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82"/>
        <w:gridCol w:w="7682"/>
      </w:tblGrid>
      <w:tr>
        <w:tc>
          <w:tcPr>
            <w:tcW w:type="dxa" w:w="11622"/>
            <w:shd w:val="clear" w:color="auto" w:fill="1E3A6E"/>
            <w:tcMar>
              <w:top w:w="120" w:type="dxa"/>
              <w:bottom w:w="120" w:type="dxa"/>
              <w:left w:w="2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40"/>
              </w:rPr>
              <w:t>SUÉTERES</w:t>
            </w:r>
          </w:p>
        </w:tc>
        <w:tc>
          <w:tcPr>
            <w:tcW w:type="dxa" w:w="3742"/>
            <w:shd w:val="clear" w:color="auto" w:fill="1E3A6E"/>
            <w:tcMar>
              <w:top w:w="120" w:type="dxa"/>
              <w:bottom w:w="120" w:type="dxa"/>
              <w:left w:w="80" w:type="dxa"/>
              <w:right w:w="200" w:type="dxa"/>
            </w:tcMar>
          </w:tcPr>
          <w:p>
            <w:pPr>
              <w:spacing w:before="0" w:after="0"/>
              <w:jc w:val="right"/>
            </w:pPr>
            <w:r>
              <w:rPr>
                <w:color w:val="9DC3E6"/>
                <w:sz w:val="18"/>
              </w:rPr>
              <w:t>Actualizado: Julio 2026 · precios del sistema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364"/>
      </w:tblGrid>
      <w:tr>
        <w:tc>
          <w:tcPr>
            <w:tcW w:type="dxa" w:w="15364"/>
            <w:shd w:val="clear" w:color="auto" w:fill="B52020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22"/>
              </w:rPr>
              <w:t>Excepciones activas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364"/>
      </w:tblGrid>
      <w:tr>
        <w:tc>
          <w:tcPr>
            <w:tcW w:type="dxa" w:w="15364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5364"/>
            </w:tblGrid>
            <w:tr>
              <w:tc>
                <w:tcPr>
                  <w:tcW w:type="dxa" w:w="15364"/>
                  <w:shd w:val="clear" w:color="auto" w:fill="B52020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Oficial Preescolar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5121"/>
              <w:gridCol w:w="5121"/>
              <w:gridCol w:w="5121"/>
            </w:tblGrid>
            <w:tr>
              <w:tc>
                <w:tcPr>
                  <w:tcW w:type="dxa" w:w="5121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B52020"/>
                      <w:sz w:val="17"/>
                    </w:rPr>
                    <w:t>Escuela / Producto</w:t>
                  </w:r>
                </w:p>
              </w:tc>
              <w:tc>
                <w:tcPr>
                  <w:tcW w:type="dxa" w:w="5121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Tallas</w:t>
                  </w:r>
                </w:p>
              </w:tc>
              <w:tc>
                <w:tcPr>
                  <w:tcW w:type="dxa" w:w="5121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512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Margarita Paz Paredes</w:t>
                  </w:r>
                </w:p>
              </w:tc>
              <w:tc>
                <w:tcPr>
                  <w:tcW w:type="dxa" w:w="512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4, 6, 8, 10</w:t>
                  </w:r>
                </w:p>
              </w:tc>
              <w:tc>
                <w:tcPr>
                  <w:tcW w:type="dxa" w:w="512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$315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364"/>
      </w:tblGrid>
      <w:tr>
        <w:tc>
          <w:tcPr>
            <w:tcW w:type="dxa" w:w="15364"/>
            <w:shd w:val="clear" w:color="auto" w:fill="2E6FBF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22"/>
              </w:rPr>
              <w:t>Precios generales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21"/>
        <w:gridCol w:w="5121"/>
        <w:gridCol w:w="5121"/>
      </w:tblGrid>
      <w:tr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Básico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4, 6, 8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$289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10, 12, 14, 16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$299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28, 30, 32, 34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$309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36, 38, 40, 42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$315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44, 46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$325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</w:tcPr>
          <w:p/>
        </w:tc>
        <w:tc>
          <w:tcPr>
            <w:tcW w:type="dxa" w:w="5121"/>
          </w:tcPr>
          <w:p/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364"/>
      </w:tblGrid>
      <w:tr>
        <w:tc>
          <w:tcPr>
            <w:tcW w:type="dxa" w:w="15364"/>
            <w:shd w:val="clear" w:color="auto" w:fill="C05A00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22"/>
              </w:rPr>
              <w:t>Oficial por nivel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841"/>
        <w:gridCol w:w="3841"/>
        <w:gridCol w:w="3841"/>
        <w:gridCol w:w="3841"/>
      </w:tblGrid>
      <w:tr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Oficial Preescolar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4, 6, 8, 10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$299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Oficial Primaria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4, 6, 8, 10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$299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12, 14, 16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$315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18, 30, 32, 34, 36, 38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$325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40, 42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$335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Oficial Secundaria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12, 14, 16, 18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$325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30, 32, 34, 36, 38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$345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40, 42, 44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$355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Oficial Bachillerato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14, 16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$325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32, 34, 36, 38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$345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40, 42, 44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$355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</w:tbl>
    <w:p>
      <w:pPr>
        <w:spacing w:before="0" w:after="120"/>
      </w:pPr>
    </w:p>
    <w:sectPr w:rsidR="00FC693F" w:rsidRPr="0006063C" w:rsidSect="00034616">
      <w:pgSz w:w="16838" w:h="11906" w:orient="landscape"/>
      <w:pgMar w:top="680" w:right="737" w:bottom="56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