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CAMISAS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$99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Prowear 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28–38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H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10–18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44, CH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M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CH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32–38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Línea completa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  <w:tr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Excepciones por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Línea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Primaria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215 / 225 / 245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Bicentenario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Secundaria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CBTIS 148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Bachillerato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Oficial Escolar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aparece Camisa Manga Larga Blanca a $265 sin nivel, conservar precio.</w:t>
      </w: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