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3E88D" w14:textId="77777777" w:rsidR="00BC5E70" w:rsidRDefault="00BC5E70" w:rsidP="007E50DB">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PENGARUH PENGUNGKAPAN LAPORAN KEBERLANJUTAN TERHADAP NILAI PERUSAHAAN PADA SEKTOR MANUFAKTUR (Studi Pada Perusahaan Manufaktur yang Terdaftar di BEI</w:t>
      </w:r>
    </w:p>
    <w:p w14:paraId="6E1D39FE" w14:textId="77777777" w:rsidR="002459A2" w:rsidRPr="00917D71" w:rsidRDefault="00BC5E70" w:rsidP="003779D2">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Tahun 2021-2024)</w:t>
      </w:r>
    </w:p>
    <w:p w14:paraId="7246BE21" w14:textId="77777777" w:rsidR="002459A2" w:rsidRDefault="002459A2" w:rsidP="002459A2">
      <w:pPr>
        <w:spacing w:line="360" w:lineRule="auto"/>
        <w:jc w:val="center"/>
        <w:rPr>
          <w:rFonts w:ascii="Times New Roman" w:eastAsia="Times New Roman" w:hAnsi="Times New Roman" w:cs="Times New Roman"/>
          <w:b/>
          <w:sz w:val="24"/>
          <w:szCs w:val="24"/>
        </w:rPr>
      </w:pPr>
    </w:p>
    <w:p w14:paraId="1EF8F7BE" w14:textId="77777777" w:rsidR="002459A2" w:rsidRDefault="00BC5E70" w:rsidP="002459A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SKRIPSI</w:t>
      </w:r>
    </w:p>
    <w:p w14:paraId="50450253" w14:textId="77777777" w:rsidR="002459A2" w:rsidRPr="002459A2" w:rsidRDefault="00BC5E70" w:rsidP="002459A2">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Diajukan sebagai salah satu syarat untuk memperoleh gelar Sarjana </w:t>
      </w:r>
    </w:p>
    <w:p w14:paraId="0276FCE1" w14:textId="77777777" w:rsidR="002459A2" w:rsidRDefault="003779D2" w:rsidP="003779D2">
      <w:pPr>
        <w:spacing w:line="360" w:lineRule="auto"/>
        <w:rPr>
          <w:rFonts w:ascii="Times New Roman" w:eastAsia="Times New Roman" w:hAnsi="Times New Roman" w:cs="Times New Roman"/>
          <w:b/>
          <w:sz w:val="24"/>
          <w:szCs w:val="24"/>
        </w:rPr>
      </w:pPr>
      <w:r>
        <w:rPr>
          <w:b/>
          <w:noProof/>
          <w:sz w:val="20"/>
        </w:rPr>
        <mc:AlternateContent>
          <mc:Choice Requires="wpg">
            <w:drawing>
              <wp:anchor distT="0" distB="0" distL="0" distR="0" simplePos="0" relativeHeight="251706368" behindDoc="1" locked="0" layoutInCell="1" allowOverlap="1" wp14:anchorId="4F3EAF33" wp14:editId="32D408FA">
                <wp:simplePos x="0" y="0"/>
                <wp:positionH relativeFrom="page">
                  <wp:posOffset>2690332</wp:posOffset>
                </wp:positionH>
                <wp:positionV relativeFrom="paragraph">
                  <wp:posOffset>267335</wp:posOffset>
                </wp:positionV>
                <wp:extent cx="4328795" cy="2891790"/>
                <wp:effectExtent l="0" t="0" r="14605" b="381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8795" cy="2891790"/>
                          <a:chOff x="0" y="0"/>
                          <a:chExt cx="4328795" cy="2891790"/>
                        </a:xfrm>
                      </wpg:grpSpPr>
                      <pic:pic xmlns:pic="http://schemas.openxmlformats.org/drawingml/2006/picture">
                        <pic:nvPicPr>
                          <pic:cNvPr id="3" name="Image 3" descr="A logo with a book and a chain around it  AI-generated content may be incorrect."/>
                          <pic:cNvPicPr/>
                        </pic:nvPicPr>
                        <pic:blipFill>
                          <a:blip r:embed="rId8" cstate="print"/>
                          <a:stretch>
                            <a:fillRect/>
                          </a:stretch>
                        </pic:blipFill>
                        <pic:spPr>
                          <a:xfrm>
                            <a:off x="0" y="0"/>
                            <a:ext cx="2519680" cy="2519426"/>
                          </a:xfrm>
                          <a:prstGeom prst="rect">
                            <a:avLst/>
                          </a:prstGeom>
                        </pic:spPr>
                      </pic:pic>
                      <wps:wsp>
                        <wps:cNvPr id="4" name="Graphic 4"/>
                        <wps:cNvSpPr/>
                        <wps:spPr>
                          <a:xfrm>
                            <a:off x="2292985" y="1934591"/>
                            <a:ext cx="2032635" cy="942975"/>
                          </a:xfrm>
                          <a:custGeom>
                            <a:avLst/>
                            <a:gdLst/>
                            <a:ahLst/>
                            <a:cxnLst/>
                            <a:rect l="l" t="t" r="r" b="b"/>
                            <a:pathLst>
                              <a:path w="2032635" h="942975">
                                <a:moveTo>
                                  <a:pt x="2032634" y="0"/>
                                </a:moveTo>
                                <a:lnTo>
                                  <a:pt x="0" y="0"/>
                                </a:lnTo>
                                <a:lnTo>
                                  <a:pt x="0" y="942975"/>
                                </a:lnTo>
                                <a:lnTo>
                                  <a:pt x="2032634" y="942975"/>
                                </a:lnTo>
                                <a:lnTo>
                                  <a:pt x="2032634"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2576322" y="2450592"/>
                            <a:ext cx="337565" cy="441198"/>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2708910" y="2535935"/>
                            <a:ext cx="1293113" cy="299465"/>
                          </a:xfrm>
                          <a:prstGeom prst="rect">
                            <a:avLst/>
                          </a:prstGeom>
                        </pic:spPr>
                      </pic:pic>
                      <wps:wsp>
                        <wps:cNvPr id="7" name="Textbox 7"/>
                        <wps:cNvSpPr txBox="1"/>
                        <wps:spPr>
                          <a:xfrm>
                            <a:off x="2292985" y="1934591"/>
                            <a:ext cx="2032635" cy="942975"/>
                          </a:xfrm>
                          <a:prstGeom prst="rect">
                            <a:avLst/>
                          </a:prstGeom>
                          <a:ln w="6350">
                            <a:solidFill>
                              <a:srgbClr val="000000"/>
                            </a:solidFill>
                            <a:prstDash val="solid"/>
                          </a:ln>
                        </wps:spPr>
                        <wps:txbx>
                          <w:txbxContent>
                            <w:p w14:paraId="67B952F4" w14:textId="77777777" w:rsidR="003779D2" w:rsidRDefault="003779D2" w:rsidP="003779D2">
                              <w:pPr>
                                <w:spacing w:before="74" w:line="288" w:lineRule="auto"/>
                                <w:ind w:left="145" w:right="379"/>
                                <w:rPr>
                                  <w:rFonts w:ascii="Trebuchet MS"/>
                                </w:rPr>
                              </w:pPr>
                              <w:r>
                                <w:rPr>
                                  <w:rFonts w:ascii="Trebuchet MS"/>
                                  <w:spacing w:val="-6"/>
                                </w:rPr>
                                <w:t>Disetujui</w:t>
                              </w:r>
                              <w:r>
                                <w:rPr>
                                  <w:rFonts w:ascii="Trebuchet MS"/>
                                  <w:spacing w:val="-25"/>
                                </w:rPr>
                                <w:t xml:space="preserve"> </w:t>
                              </w:r>
                              <w:r>
                                <w:rPr>
                                  <w:rFonts w:ascii="Trebuchet MS"/>
                                  <w:spacing w:val="-6"/>
                                </w:rPr>
                                <w:t>untuk</w:t>
                              </w:r>
                              <w:r>
                                <w:rPr>
                                  <w:rFonts w:ascii="Trebuchet MS"/>
                                  <w:spacing w:val="-26"/>
                                </w:rPr>
                                <w:t xml:space="preserve"> </w:t>
                              </w:r>
                              <w:r>
                                <w:rPr>
                                  <w:rFonts w:ascii="Trebuchet MS"/>
                                  <w:spacing w:val="-6"/>
                                </w:rPr>
                                <w:t>diuji</w:t>
                              </w:r>
                              <w:r>
                                <w:rPr>
                                  <w:rFonts w:ascii="Trebuchet MS"/>
                                  <w:spacing w:val="-23"/>
                                </w:rPr>
                                <w:t xml:space="preserve"> </w:t>
                              </w:r>
                              <w:r>
                                <w:rPr>
                                  <w:rFonts w:ascii="Trebuchet MS"/>
                                  <w:spacing w:val="-6"/>
                                </w:rPr>
                                <w:t xml:space="preserve">(setelah </w:t>
                              </w:r>
                              <w:r>
                                <w:rPr>
                                  <w:rFonts w:ascii="Trebuchet MS"/>
                                  <w:w w:val="90"/>
                                </w:rPr>
                                <w:t>memenuhi</w:t>
                              </w:r>
                              <w:r>
                                <w:rPr>
                                  <w:rFonts w:ascii="Trebuchet MS"/>
                                  <w:spacing w:val="-19"/>
                                  <w:w w:val="90"/>
                                </w:rPr>
                                <w:t xml:space="preserve"> </w:t>
                              </w:r>
                              <w:r>
                                <w:rPr>
                                  <w:rFonts w:ascii="Trebuchet MS"/>
                                  <w:w w:val="90"/>
                                </w:rPr>
                                <w:t>batas</w:t>
                              </w:r>
                              <w:r>
                                <w:rPr>
                                  <w:rFonts w:ascii="Trebuchet MS"/>
                                  <w:spacing w:val="-17"/>
                                  <w:w w:val="90"/>
                                </w:rPr>
                                <w:t xml:space="preserve"> </w:t>
                              </w:r>
                              <w:r>
                                <w:rPr>
                                  <w:rFonts w:ascii="Trebuchet MS"/>
                                  <w:w w:val="90"/>
                                </w:rPr>
                                <w:t>plagiarisme).</w:t>
                              </w:r>
                            </w:p>
                          </w:txbxContent>
                        </wps:txbx>
                        <wps:bodyPr wrap="square" lIns="0" tIns="0" rIns="0" bIns="0" rtlCol="0">
                          <a:noAutofit/>
                        </wps:bodyPr>
                      </wps:wsp>
                    </wpg:wgp>
                  </a:graphicData>
                </a:graphic>
              </wp:anchor>
            </w:drawing>
          </mc:Choice>
          <mc:Fallback>
            <w:pict>
              <v:group w14:anchorId="4F3EAF33" id="Group 2" o:spid="_x0000_s1026" style="position:absolute;margin-left:211.85pt;margin-top:21.05pt;width:340.85pt;height:227.7pt;z-index:-251610112;mso-wrap-distance-left:0;mso-wrap-distance-right:0;mso-position-horizontal-relative:page" coordsize="43287,289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alt="A logo with a book and a chain around it  AI-generated content may be incorrect." style="position:absolute;width:25196;height:25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">
                  <v:imagedata r:id="rId11" o:title="A logo with a book and a chain around it  AI-generated content may be incorrect"/>
                </v:shape>
                <v:shape id="Graphic 4" o:spid="_x0000_s1028" style="position:absolute;left:22929;top:19345;width:20327;height:9430;visibility:visible;mso-wrap-style:square;v-text-anchor:top" coordsize="2032635,94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" path="m2032634,l,,,942975r2032634,l2032634,xe" stroked="f">
                  <v:path arrowok="t"/>
                </v:shape>
                <v:shape id="Image 5" o:spid="_x0000_s1029" type="#_x0000_t75" style="position:absolute;left:25763;top:24505;width:3375;height:4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">
                  <v:imagedata r:id="rId12" o:title=""/>
                </v:shape>
                <v:shape id="Image 6" o:spid="_x0000_s1030" type="#_x0000_t75" style="position:absolute;left:27089;top:25359;width:1293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">
                  <v:imagedata r:id="rId13" o:title=""/>
                </v:shape>
                <v:shapetype id="_x0000_t202" coordsize="21600,21600" o:spt="202" path="m,l,21600r21600,l21600,xe">
                  <v:stroke joinstyle="miter"/>
                  <v:path gradientshapeok="t" o:connecttype="rect"/>
                </v:shapetype>
                <v:shape id="Textbox 7" o:spid="_x0000_s1031" type="#_x0000_t202" style="position:absolute;left:22929;top:19345;width:20327;height:9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14:paraId="67B952F4" w14:textId="77777777" w:rsidR="003779D2" w:rsidRDefault="003779D2" w:rsidP="003779D2">
                        <w:pPr>
                          <w:spacing w:before="74" w:line="288" w:lineRule="auto"/>
                          <w:ind w:left="145" w:right="379"/>
                          <w:rPr>
                            <w:rFonts w:ascii="Trebuchet MS"/>
                          </w:rPr>
                        </w:pPr>
                        <w:r>
                          <w:rPr>
                            <w:rFonts w:ascii="Trebuchet MS"/>
                            <w:spacing w:val="-6"/>
                          </w:rPr>
                          <w:t>Disetujui</w:t>
                        </w:r>
                        <w:r>
                          <w:rPr>
                            <w:rFonts w:ascii="Trebuchet MS"/>
                            <w:spacing w:val="-25"/>
                          </w:rPr>
                          <w:t xml:space="preserve"> </w:t>
                        </w:r>
                        <w:r>
                          <w:rPr>
                            <w:rFonts w:ascii="Trebuchet MS"/>
                            <w:spacing w:val="-6"/>
                          </w:rPr>
                          <w:t>untuk</w:t>
                        </w:r>
                        <w:r>
                          <w:rPr>
                            <w:rFonts w:ascii="Trebuchet MS"/>
                            <w:spacing w:val="-26"/>
                          </w:rPr>
                          <w:t xml:space="preserve"> </w:t>
                        </w:r>
                        <w:r>
                          <w:rPr>
                            <w:rFonts w:ascii="Trebuchet MS"/>
                            <w:spacing w:val="-6"/>
                          </w:rPr>
                          <w:t>diuji</w:t>
                        </w:r>
                        <w:r>
                          <w:rPr>
                            <w:rFonts w:ascii="Trebuchet MS"/>
                            <w:spacing w:val="-23"/>
                          </w:rPr>
                          <w:t xml:space="preserve"> </w:t>
                        </w:r>
                        <w:r>
                          <w:rPr>
                            <w:rFonts w:ascii="Trebuchet MS"/>
                            <w:spacing w:val="-6"/>
                          </w:rPr>
                          <w:t xml:space="preserve">(setelah </w:t>
                        </w:r>
                        <w:r>
                          <w:rPr>
                            <w:rFonts w:ascii="Trebuchet MS"/>
                            <w:w w:val="90"/>
                          </w:rPr>
                          <w:t>memenuhi</w:t>
                        </w:r>
                        <w:r>
                          <w:rPr>
                            <w:rFonts w:ascii="Trebuchet MS"/>
                            <w:spacing w:val="-19"/>
                            <w:w w:val="90"/>
                          </w:rPr>
                          <w:t xml:space="preserve"> </w:t>
                        </w:r>
                        <w:r>
                          <w:rPr>
                            <w:rFonts w:ascii="Trebuchet MS"/>
                            <w:w w:val="90"/>
                          </w:rPr>
                          <w:t>batas</w:t>
                        </w:r>
                        <w:r>
                          <w:rPr>
                            <w:rFonts w:ascii="Trebuchet MS"/>
                            <w:spacing w:val="-17"/>
                            <w:w w:val="90"/>
                          </w:rPr>
                          <w:t xml:space="preserve"> </w:t>
                        </w:r>
                        <w:r>
                          <w:rPr>
                            <w:rFonts w:ascii="Trebuchet MS"/>
                            <w:w w:val="90"/>
                          </w:rPr>
                          <w:t>plagiarisme).</w:t>
                        </w:r>
                      </w:p>
                    </w:txbxContent>
                  </v:textbox>
                </v:shape>
                <w10:wrap type="topAndBottom" anchorx="page"/>
              </v:group>
            </w:pict>
          </mc:Fallback>
        </mc:AlternateContent>
      </w:r>
    </w:p>
    <w:p w14:paraId="29CFE53C" w14:textId="77777777" w:rsidR="002459A2" w:rsidRDefault="002459A2" w:rsidP="002459A2">
      <w:pPr>
        <w:spacing w:line="360" w:lineRule="auto"/>
        <w:jc w:val="center"/>
        <w:rPr>
          <w:rFonts w:ascii="Times New Roman" w:eastAsia="Times New Roman" w:hAnsi="Times New Roman" w:cs="Times New Roman"/>
          <w:b/>
          <w:sz w:val="24"/>
          <w:szCs w:val="24"/>
        </w:rPr>
      </w:pPr>
    </w:p>
    <w:p w14:paraId="2799E9B2" w14:textId="77777777" w:rsidR="002459A2" w:rsidRPr="003779D2" w:rsidRDefault="002459A2" w:rsidP="002459A2">
      <w:pPr>
        <w:spacing w:line="360" w:lineRule="auto"/>
        <w:rPr>
          <w:rFonts w:ascii="Times New Roman" w:eastAsia="Times New Roman" w:hAnsi="Times New Roman" w:cs="Times New Roman"/>
          <w:b/>
          <w:sz w:val="24"/>
          <w:szCs w:val="24"/>
        </w:rPr>
      </w:pPr>
    </w:p>
    <w:p w14:paraId="56A7134D" w14:textId="77777777" w:rsidR="002459A2" w:rsidRDefault="002459A2" w:rsidP="002459A2">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Disusun oleh:</w:t>
      </w:r>
    </w:p>
    <w:p w14:paraId="629C4F4E" w14:textId="77777777" w:rsidR="002459A2" w:rsidRPr="00917D71" w:rsidRDefault="002459A2" w:rsidP="002459A2">
      <w:pPr>
        <w:spacing w:line="360" w:lineRule="auto"/>
        <w:jc w:val="center"/>
        <w:rPr>
          <w:rFonts w:ascii="Times New Roman" w:eastAsia="Times New Roman" w:hAnsi="Times New Roman" w:cs="Times New Roman"/>
          <w:b/>
          <w:bCs/>
          <w:sz w:val="24"/>
          <w:szCs w:val="24"/>
        </w:rPr>
      </w:pPr>
      <w:r w:rsidRPr="00917D71">
        <w:rPr>
          <w:rFonts w:ascii="Times New Roman" w:eastAsia="Times New Roman" w:hAnsi="Times New Roman" w:cs="Times New Roman"/>
          <w:b/>
          <w:bCs/>
          <w:sz w:val="24"/>
          <w:szCs w:val="24"/>
        </w:rPr>
        <w:t>Dzaki Muhammad Yusfian</w:t>
      </w:r>
    </w:p>
    <w:p w14:paraId="219B577A" w14:textId="77777777" w:rsidR="002459A2" w:rsidRPr="006735ED" w:rsidRDefault="002459A2" w:rsidP="006735ED">
      <w:pPr>
        <w:spacing w:line="360" w:lineRule="auto"/>
        <w:jc w:val="center"/>
        <w:rPr>
          <w:rFonts w:ascii="Times New Roman" w:eastAsia="Times New Roman" w:hAnsi="Times New Roman" w:cs="Times New Roman"/>
          <w:b/>
          <w:bCs/>
          <w:sz w:val="24"/>
          <w:szCs w:val="24"/>
        </w:rPr>
      </w:pPr>
      <w:r w:rsidRPr="00917D71">
        <w:rPr>
          <w:rFonts w:ascii="Times New Roman" w:eastAsia="Times New Roman" w:hAnsi="Times New Roman" w:cs="Times New Roman"/>
          <w:b/>
          <w:bCs/>
          <w:sz w:val="24"/>
          <w:szCs w:val="24"/>
        </w:rPr>
        <w:t>1122 31998</w:t>
      </w:r>
    </w:p>
    <w:p w14:paraId="5F77ABA0" w14:textId="77777777" w:rsidR="002459A2" w:rsidRDefault="002459A2" w:rsidP="002459A2">
      <w:pPr>
        <w:spacing w:before="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STUDI AKUNTANSI</w:t>
      </w:r>
      <w:r>
        <w:rPr>
          <w:rFonts w:ascii="Times New Roman" w:eastAsia="Times New Roman" w:hAnsi="Times New Roman" w:cs="Times New Roman"/>
          <w:b/>
          <w:sz w:val="24"/>
          <w:szCs w:val="24"/>
        </w:rPr>
        <w:br/>
      </w:r>
      <w:r w:rsidR="00BC5E70">
        <w:rPr>
          <w:rFonts w:ascii="Times New Roman" w:eastAsia="Times New Roman" w:hAnsi="Times New Roman" w:cs="Times New Roman"/>
          <w:b/>
          <w:sz w:val="24"/>
          <w:szCs w:val="24"/>
        </w:rPr>
        <w:t>SEKOLAH TINGGI ILMU EKONOMI</w:t>
      </w:r>
    </w:p>
    <w:p w14:paraId="0CFFFDD5" w14:textId="60CC41F7" w:rsidR="002459A2" w:rsidRDefault="00BC5E70" w:rsidP="002459A2">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YAY</w:t>
      </w:r>
      <w:r w:rsidR="00F76CB6">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SAN KELUARGA PAHLAWAN NEGARA</w:t>
      </w:r>
    </w:p>
    <w:p w14:paraId="53B98CA6" w14:textId="77777777" w:rsidR="002459A2" w:rsidRDefault="00BC5E70" w:rsidP="002459A2">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YOGYAKARTA</w:t>
      </w:r>
      <w:r w:rsidR="002459A2">
        <w:rPr>
          <w:rFonts w:ascii="Times New Roman" w:eastAsia="Times New Roman" w:hAnsi="Times New Roman" w:cs="Times New Roman"/>
          <w:b/>
          <w:sz w:val="24"/>
          <w:szCs w:val="24"/>
        </w:rPr>
        <w:t xml:space="preserve"> </w:t>
      </w:r>
    </w:p>
    <w:p w14:paraId="1055A5F5" w14:textId="77777777" w:rsidR="002459A2" w:rsidRDefault="002459A2" w:rsidP="002459A2">
      <w:pPr>
        <w:spacing w:line="360" w:lineRule="auto"/>
        <w:rPr>
          <w:rFonts w:ascii="Times New Roman" w:eastAsia="Times New Roman" w:hAnsi="Times New Roman" w:cs="Times New Roman"/>
          <w:b/>
          <w:sz w:val="24"/>
          <w:szCs w:val="24"/>
        </w:rPr>
      </w:pPr>
    </w:p>
    <w:p w14:paraId="40CC5FD3" w14:textId="77777777" w:rsidR="002459A2" w:rsidRDefault="002459A2" w:rsidP="002459A2">
      <w:pPr>
        <w:spacing w:line="360" w:lineRule="auto"/>
        <w:rPr>
          <w:rFonts w:ascii="Times New Roman" w:eastAsia="Times New Roman" w:hAnsi="Times New Roman" w:cs="Times New Roman"/>
          <w:b/>
          <w:sz w:val="24"/>
          <w:szCs w:val="24"/>
        </w:rPr>
      </w:pPr>
    </w:p>
    <w:p w14:paraId="3543EAA6" w14:textId="77777777" w:rsidR="009D6A90" w:rsidRDefault="009D6A90" w:rsidP="009D6A9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Desember 2025</w:t>
      </w:r>
    </w:p>
    <w:p w14:paraId="7B8507DA" w14:textId="77777777" w:rsidR="002459A2" w:rsidRDefault="002459A2" w:rsidP="002459A2">
      <w:pPr>
        <w:spacing w:line="360" w:lineRule="auto"/>
        <w:jc w:val="center"/>
        <w:rPr>
          <w:rFonts w:ascii="Times New Roman" w:eastAsia="Times New Roman" w:hAnsi="Times New Roman" w:cs="Times New Roman"/>
          <w:b/>
          <w:sz w:val="24"/>
          <w:szCs w:val="24"/>
        </w:rPr>
        <w:sectPr w:rsidR="002459A2" w:rsidSect="006735ED">
          <w:headerReference w:type="default" r:id="rId14"/>
          <w:pgSz w:w="11909" w:h="16834"/>
          <w:pgMar w:top="1701" w:right="1701" w:bottom="1701" w:left="2268" w:header="720" w:footer="720" w:gutter="0"/>
          <w:pgNumType w:start="1"/>
          <w:cols w:space="720"/>
        </w:sectPr>
      </w:pPr>
    </w:p>
    <w:p w14:paraId="03F5DFA0" w14:textId="77777777" w:rsidR="009D6A90" w:rsidRDefault="009D6A90" w:rsidP="009D6A90">
      <w:pPr>
        <w:spacing w:line="480" w:lineRule="auto"/>
        <w:ind w:right="-565"/>
        <w:jc w:val="center"/>
      </w:pPr>
      <w:r>
        <w:rPr>
          <w:rFonts w:ascii="Times New Roman" w:eastAsia="Times New Roman" w:hAnsi="Times New Roman"/>
          <w:b/>
          <w:sz w:val="24"/>
        </w:rPr>
        <w:lastRenderedPageBreak/>
        <w:t>LEMBAR PERNYATAAN ORISINALITAS</w:t>
      </w:r>
    </w:p>
    <w:p w14:paraId="0A90A0F2" w14:textId="0B6C693D" w:rsidR="009D6A90" w:rsidRDefault="009D6A90" w:rsidP="009D6A90">
      <w:pPr>
        <w:keepLines/>
        <w:spacing w:after="120" w:line="480" w:lineRule="auto"/>
        <w:ind w:right="-565"/>
        <w:jc w:val="both"/>
      </w:pPr>
      <w:r>
        <w:rPr>
          <w:rFonts w:ascii="Times New Roman" w:eastAsia="Times New Roman" w:hAnsi="Times New Roman"/>
          <w:sz w:val="24"/>
        </w:rPr>
        <w:t>Saya yang bertanda tangan di bawah ini, menyatakan bahwa skripsi dengan judul:</w:t>
      </w:r>
    </w:p>
    <w:p w14:paraId="697B10A5" w14:textId="77777777" w:rsidR="009D6A90" w:rsidRDefault="009D6A90" w:rsidP="009D6A90">
      <w:pPr>
        <w:keepLines/>
        <w:spacing w:after="120" w:line="480" w:lineRule="auto"/>
        <w:ind w:right="-565"/>
        <w:jc w:val="both"/>
        <w:rPr>
          <w:rFonts w:ascii="Times New Roman" w:eastAsia="Times New Roman" w:hAnsi="Times New Roman"/>
          <w:b/>
          <w:sz w:val="24"/>
        </w:rPr>
      </w:pPr>
      <w:r w:rsidRPr="00B87FD1">
        <w:rPr>
          <w:rFonts w:ascii="Times New Roman" w:eastAsia="Times New Roman" w:hAnsi="Times New Roman"/>
          <w:b/>
          <w:sz w:val="24"/>
        </w:rPr>
        <w:t>P</w:t>
      </w:r>
      <w:r>
        <w:rPr>
          <w:rFonts w:ascii="Times New Roman" w:eastAsia="Times New Roman" w:hAnsi="Times New Roman"/>
          <w:b/>
          <w:sz w:val="24"/>
        </w:rPr>
        <w:t>engaruh</w:t>
      </w:r>
      <w:r w:rsidRPr="00B87FD1">
        <w:rPr>
          <w:rFonts w:ascii="Times New Roman" w:eastAsia="Times New Roman" w:hAnsi="Times New Roman"/>
          <w:b/>
          <w:sz w:val="24"/>
        </w:rPr>
        <w:t xml:space="preserve"> P</w:t>
      </w:r>
      <w:r>
        <w:rPr>
          <w:rFonts w:ascii="Times New Roman" w:eastAsia="Times New Roman" w:hAnsi="Times New Roman"/>
          <w:b/>
          <w:sz w:val="24"/>
        </w:rPr>
        <w:t>engungkapan</w:t>
      </w:r>
      <w:r w:rsidRPr="00B87FD1">
        <w:rPr>
          <w:rFonts w:ascii="Times New Roman" w:eastAsia="Times New Roman" w:hAnsi="Times New Roman"/>
          <w:b/>
          <w:sz w:val="24"/>
        </w:rPr>
        <w:t xml:space="preserve"> L</w:t>
      </w:r>
      <w:r>
        <w:rPr>
          <w:rFonts w:ascii="Times New Roman" w:eastAsia="Times New Roman" w:hAnsi="Times New Roman"/>
          <w:b/>
          <w:sz w:val="24"/>
        </w:rPr>
        <w:t>aporan</w:t>
      </w:r>
      <w:r w:rsidRPr="00B87FD1">
        <w:rPr>
          <w:rFonts w:ascii="Times New Roman" w:eastAsia="Times New Roman" w:hAnsi="Times New Roman"/>
          <w:b/>
          <w:sz w:val="24"/>
        </w:rPr>
        <w:t xml:space="preserve"> K</w:t>
      </w:r>
      <w:r>
        <w:rPr>
          <w:rFonts w:ascii="Times New Roman" w:eastAsia="Times New Roman" w:hAnsi="Times New Roman"/>
          <w:b/>
          <w:sz w:val="24"/>
        </w:rPr>
        <w:t>eberlanjutan</w:t>
      </w:r>
      <w:r w:rsidRPr="00B87FD1">
        <w:rPr>
          <w:rFonts w:ascii="Times New Roman" w:eastAsia="Times New Roman" w:hAnsi="Times New Roman"/>
          <w:b/>
          <w:sz w:val="24"/>
        </w:rPr>
        <w:t xml:space="preserve"> T</w:t>
      </w:r>
      <w:r>
        <w:rPr>
          <w:rFonts w:ascii="Times New Roman" w:eastAsia="Times New Roman" w:hAnsi="Times New Roman"/>
          <w:b/>
          <w:sz w:val="24"/>
        </w:rPr>
        <w:t>erhadap</w:t>
      </w:r>
      <w:r w:rsidRPr="00B87FD1">
        <w:rPr>
          <w:rFonts w:ascii="Times New Roman" w:eastAsia="Times New Roman" w:hAnsi="Times New Roman"/>
          <w:b/>
          <w:sz w:val="24"/>
        </w:rPr>
        <w:t xml:space="preserve"> N</w:t>
      </w:r>
      <w:r>
        <w:rPr>
          <w:rFonts w:ascii="Times New Roman" w:eastAsia="Times New Roman" w:hAnsi="Times New Roman"/>
          <w:b/>
          <w:sz w:val="24"/>
        </w:rPr>
        <w:t>ilai</w:t>
      </w:r>
      <w:r w:rsidRPr="00B87FD1">
        <w:rPr>
          <w:rFonts w:ascii="Times New Roman" w:eastAsia="Times New Roman" w:hAnsi="Times New Roman"/>
          <w:b/>
          <w:sz w:val="24"/>
        </w:rPr>
        <w:t xml:space="preserve"> P</w:t>
      </w:r>
      <w:r>
        <w:rPr>
          <w:rFonts w:ascii="Times New Roman" w:eastAsia="Times New Roman" w:hAnsi="Times New Roman"/>
          <w:b/>
          <w:sz w:val="24"/>
        </w:rPr>
        <w:t>erusahaan</w:t>
      </w:r>
      <w:r w:rsidRPr="00B87FD1">
        <w:rPr>
          <w:rFonts w:ascii="Times New Roman" w:eastAsia="Times New Roman" w:hAnsi="Times New Roman"/>
          <w:b/>
          <w:sz w:val="24"/>
        </w:rPr>
        <w:t xml:space="preserve"> P</w:t>
      </w:r>
      <w:r>
        <w:rPr>
          <w:rFonts w:ascii="Times New Roman" w:eastAsia="Times New Roman" w:hAnsi="Times New Roman"/>
          <w:b/>
          <w:sz w:val="24"/>
        </w:rPr>
        <w:t>ada</w:t>
      </w:r>
      <w:r w:rsidRPr="00B87FD1">
        <w:rPr>
          <w:rFonts w:ascii="Times New Roman" w:eastAsia="Times New Roman" w:hAnsi="Times New Roman"/>
          <w:b/>
          <w:sz w:val="24"/>
        </w:rPr>
        <w:t xml:space="preserve"> S</w:t>
      </w:r>
      <w:r>
        <w:rPr>
          <w:rFonts w:ascii="Times New Roman" w:eastAsia="Times New Roman" w:hAnsi="Times New Roman"/>
          <w:b/>
          <w:sz w:val="24"/>
        </w:rPr>
        <w:t>ektor</w:t>
      </w:r>
      <w:r w:rsidRPr="00B87FD1">
        <w:rPr>
          <w:rFonts w:ascii="Times New Roman" w:eastAsia="Times New Roman" w:hAnsi="Times New Roman"/>
          <w:b/>
          <w:sz w:val="24"/>
        </w:rPr>
        <w:t xml:space="preserve"> M</w:t>
      </w:r>
      <w:r>
        <w:rPr>
          <w:rFonts w:ascii="Times New Roman" w:eastAsia="Times New Roman" w:hAnsi="Times New Roman"/>
          <w:b/>
          <w:sz w:val="24"/>
        </w:rPr>
        <w:t>anufaktur</w:t>
      </w:r>
      <w:r w:rsidRPr="00B87FD1">
        <w:rPr>
          <w:rFonts w:ascii="Times New Roman" w:eastAsia="Times New Roman" w:hAnsi="Times New Roman"/>
          <w:b/>
          <w:sz w:val="24"/>
        </w:rPr>
        <w:t xml:space="preserve"> (Studi Pada Perusahaan Manufaktur yang Terdaftar di BEI</w:t>
      </w:r>
      <w:r>
        <w:rPr>
          <w:rFonts w:ascii="Times New Roman" w:eastAsia="Times New Roman" w:hAnsi="Times New Roman"/>
          <w:b/>
          <w:sz w:val="24"/>
        </w:rPr>
        <w:t xml:space="preserve"> </w:t>
      </w:r>
      <w:r w:rsidRPr="00B87FD1">
        <w:rPr>
          <w:rFonts w:ascii="Times New Roman" w:eastAsia="Times New Roman" w:hAnsi="Times New Roman"/>
          <w:b/>
          <w:sz w:val="24"/>
        </w:rPr>
        <w:t>Tahun 2021-2024)</w:t>
      </w:r>
    </w:p>
    <w:p w14:paraId="313A74A4" w14:textId="551DEA2B" w:rsidR="009D6A90" w:rsidRPr="00B87FD1" w:rsidRDefault="009D6A90" w:rsidP="009D6A90">
      <w:pPr>
        <w:keepLines/>
        <w:spacing w:after="120" w:line="480" w:lineRule="auto"/>
        <w:ind w:right="-565" w:firstLine="720"/>
        <w:jc w:val="both"/>
      </w:pPr>
      <w:r>
        <w:rPr>
          <w:rFonts w:ascii="Times New Roman" w:eastAsia="Times New Roman" w:hAnsi="Times New Roman"/>
          <w:sz w:val="24"/>
        </w:rPr>
        <w:t>Telah diajukan untuk diuji pada tanggal 10 Desember 2025, dan merupakan hasil karya saya. Dengan ini saya menyatakan dengan sesungguhnya bahwa skripsi ini tidak terdapat keseluruhan atau sebagian tulisan orang lain yang saya ambil dengan cara menyalin atau meniru dalam bentuk rangkaian kalimat atau simbol yang menunjukkan gagasan atau pendapat dari penulis yang saya akui seolah-olah sebagai tulisan saya sendiri tanpa memberikan pengakuan yang semestinya.</w:t>
      </w:r>
    </w:p>
    <w:p w14:paraId="2A99843B" w14:textId="77777777" w:rsidR="009D6A90" w:rsidRDefault="009D6A90" w:rsidP="009D6A90">
      <w:pPr>
        <w:keepLines/>
        <w:spacing w:after="240" w:line="480" w:lineRule="auto"/>
        <w:jc w:val="both"/>
      </w:pPr>
      <w:r>
        <w:rPr>
          <w:rFonts w:ascii="Times New Roman" w:eastAsia="Times New Roman" w:hAnsi="Times New Roman"/>
          <w:sz w:val="24"/>
        </w:rPr>
        <w:t>Pernyataan ini saya buat dengan sesungguhnya tanpa ada paksaan orang lain.</w:t>
      </w:r>
    </w:p>
    <w:p w14:paraId="3F828701" w14:textId="1DF3438E" w:rsidR="009D6A90" w:rsidRDefault="009D6A90" w:rsidP="009D6A90">
      <w:pPr>
        <w:keepLines/>
        <w:spacing w:line="480" w:lineRule="auto"/>
        <w:ind w:right="-565"/>
        <w:jc w:val="both"/>
        <w:rPr>
          <w:rFonts w:ascii="Times New Roman" w:eastAsia="Times New Roman" w:hAnsi="Times New Roman"/>
          <w:sz w:val="24"/>
        </w:rPr>
      </w:pPr>
      <w:r>
        <w:rPr>
          <w:rFonts w:ascii="Times New Roman" w:eastAsia="Times New Roman" w:hAnsi="Times New Roman"/>
          <w:sz w:val="24"/>
        </w:rPr>
        <w:t xml:space="preserve">Apabila di kemudian hari ditemukan adanya tindakan penyalinan atau peniruan tulisan orang lain yang seolah-olah hasil pemikiran saya sendiri, maka saya bersedia menerima pembatalan gelar dan ijazah yang diberikan oleh Program Sarjana Sekolah Tinggi Ilmu Ekonomi Yayasan Keluarga Pahlawan Negara </w:t>
      </w:r>
      <w:r>
        <w:rPr>
          <w:rFonts w:ascii="Times New Roman" w:eastAsia="Times New Roman" w:hAnsi="Times New Roman"/>
          <w:i/>
          <w:iCs/>
          <w:sz w:val="24"/>
        </w:rPr>
        <w:t xml:space="preserve">Business </w:t>
      </w:r>
      <w:proofErr w:type="spellStart"/>
      <w:r>
        <w:rPr>
          <w:rFonts w:ascii="Times New Roman" w:eastAsia="Times New Roman" w:hAnsi="Times New Roman"/>
          <w:i/>
          <w:iCs/>
          <w:sz w:val="24"/>
        </w:rPr>
        <w:t>School</w:t>
      </w:r>
      <w:proofErr w:type="spellEnd"/>
      <w:r>
        <w:rPr>
          <w:rFonts w:ascii="Times New Roman" w:eastAsia="Times New Roman" w:hAnsi="Times New Roman"/>
          <w:sz w:val="24"/>
        </w:rPr>
        <w:t xml:space="preserve"> Yogyakarta.</w:t>
      </w:r>
    </w:p>
    <w:p w14:paraId="159FA73B" w14:textId="77777777" w:rsidR="009D6A90" w:rsidRDefault="009D6A90" w:rsidP="009D6A90">
      <w:pPr>
        <w:keepLines/>
        <w:spacing w:line="480" w:lineRule="auto"/>
        <w:ind w:right="-565"/>
        <w:jc w:val="both"/>
      </w:pPr>
    </w:p>
    <w:tbl>
      <w:tblPr>
        <w:tblW w:w="8504"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9D6A90" w14:paraId="577F5F4C" w14:textId="77777777" w:rsidTr="00010D2A">
        <w:tc>
          <w:tcPr>
            <w:tcW w:w="4252" w:type="dxa"/>
          </w:tcPr>
          <w:p w14:paraId="0D82031D" w14:textId="77777777" w:rsidR="009D6A90" w:rsidRPr="009D6A90" w:rsidRDefault="009D6A90" w:rsidP="00010D2A">
            <w:pPr>
              <w:rPr>
                <w:sz w:val="2"/>
                <w:szCs w:val="2"/>
              </w:rPr>
            </w:pPr>
          </w:p>
        </w:tc>
        <w:tc>
          <w:tcPr>
            <w:tcW w:w="4252" w:type="dxa"/>
          </w:tcPr>
          <w:p w14:paraId="4FBE2987" w14:textId="56B72904" w:rsidR="009D6A90" w:rsidRPr="009D6A90" w:rsidRDefault="009D6A90" w:rsidP="00010D2A">
            <w:pPr>
              <w:rPr>
                <w:sz w:val="2"/>
                <w:szCs w:val="2"/>
              </w:rPr>
            </w:pPr>
          </w:p>
          <w:p w14:paraId="4D4C1083" w14:textId="77777777" w:rsidR="009D6A90" w:rsidRDefault="009D6A90" w:rsidP="00010D2A">
            <w:pPr>
              <w:keepLines/>
              <w:spacing w:after="120" w:line="240" w:lineRule="auto"/>
              <w:jc w:val="center"/>
            </w:pPr>
            <w:r>
              <w:rPr>
                <w:rFonts w:ascii="Times New Roman" w:eastAsia="Times New Roman" w:hAnsi="Times New Roman"/>
                <w:sz w:val="24"/>
              </w:rPr>
              <w:t>Yogyakarta, 11 Desember 2025</w:t>
            </w:r>
          </w:p>
          <w:p w14:paraId="7A223DB7" w14:textId="77777777" w:rsidR="009D6A90" w:rsidRDefault="009D6A90" w:rsidP="00010D2A">
            <w:pPr>
              <w:keepLines/>
              <w:spacing w:line="240" w:lineRule="auto"/>
              <w:jc w:val="center"/>
            </w:pPr>
            <w:r>
              <w:rPr>
                <w:noProof/>
              </w:rPr>
              <w:drawing>
                <wp:anchor distT="0" distB="0" distL="114300" distR="114300" simplePos="0" relativeHeight="251708416" behindDoc="1" locked="0" layoutInCell="1" allowOverlap="1" wp14:anchorId="4C77CFF5" wp14:editId="2B71D2AE">
                  <wp:simplePos x="0" y="0"/>
                  <wp:positionH relativeFrom="column">
                    <wp:posOffset>473710</wp:posOffset>
                  </wp:positionH>
                  <wp:positionV relativeFrom="paragraph">
                    <wp:posOffset>114772</wp:posOffset>
                  </wp:positionV>
                  <wp:extent cx="1607530" cy="814812"/>
                  <wp:effectExtent l="0" t="0" r="0" b="0"/>
                  <wp:wrapNone/>
                  <wp:docPr id="2538177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7530" cy="81481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sz w:val="24"/>
              </w:rPr>
              <w:t>Pembuat Pernyataan</w:t>
            </w:r>
          </w:p>
          <w:p w14:paraId="0EA6844E" w14:textId="77777777" w:rsidR="009D6A90" w:rsidRDefault="009D6A90" w:rsidP="00010D2A">
            <w:pPr>
              <w:keepLines/>
              <w:spacing w:line="240" w:lineRule="auto"/>
              <w:jc w:val="center"/>
            </w:pPr>
          </w:p>
          <w:p w14:paraId="252E4A54" w14:textId="77777777" w:rsidR="009D6A90" w:rsidRDefault="009D6A90" w:rsidP="00010D2A">
            <w:pPr>
              <w:keepLines/>
              <w:spacing w:line="240" w:lineRule="auto"/>
              <w:jc w:val="center"/>
            </w:pPr>
          </w:p>
          <w:p w14:paraId="7BE62F82" w14:textId="77777777" w:rsidR="009D6A90" w:rsidRDefault="009D6A90" w:rsidP="00010D2A">
            <w:pPr>
              <w:keepLines/>
              <w:spacing w:line="240" w:lineRule="auto"/>
              <w:jc w:val="center"/>
            </w:pPr>
          </w:p>
          <w:p w14:paraId="48B99ADE" w14:textId="77777777" w:rsidR="009D6A90" w:rsidRDefault="009D6A90" w:rsidP="00010D2A">
            <w:pPr>
              <w:keepLines/>
              <w:spacing w:line="240" w:lineRule="auto"/>
              <w:jc w:val="center"/>
            </w:pPr>
          </w:p>
          <w:p w14:paraId="13770E3E" w14:textId="77777777" w:rsidR="009D6A90" w:rsidRDefault="009D6A90" w:rsidP="00010D2A">
            <w:pPr>
              <w:keepLines/>
              <w:spacing w:after="60" w:line="240" w:lineRule="auto"/>
              <w:jc w:val="center"/>
            </w:pPr>
            <w:r>
              <w:rPr>
                <w:rFonts w:ascii="Times New Roman" w:eastAsia="Times New Roman" w:hAnsi="Times New Roman"/>
                <w:sz w:val="24"/>
              </w:rPr>
              <w:t>Dzaki Muhammad Yusfian</w:t>
            </w:r>
          </w:p>
          <w:p w14:paraId="596A20F6" w14:textId="77777777" w:rsidR="009D6A90" w:rsidRDefault="009D6A90" w:rsidP="00010D2A">
            <w:pPr>
              <w:keepLines/>
              <w:spacing w:line="240" w:lineRule="auto"/>
              <w:jc w:val="center"/>
            </w:pPr>
            <w:r>
              <w:rPr>
                <w:rFonts w:ascii="Times New Roman" w:eastAsia="Times New Roman" w:hAnsi="Times New Roman"/>
                <w:sz w:val="24"/>
              </w:rPr>
              <w:t>1122 31998</w:t>
            </w:r>
          </w:p>
        </w:tc>
      </w:tr>
    </w:tbl>
    <w:p w14:paraId="4D53FF71" w14:textId="53AE0C17" w:rsidR="007D5C5E" w:rsidRDefault="00000000" w:rsidP="009D6A90">
      <w:pPr>
        <w:keepLines/>
        <w:spacing w:line="240" w:lineRule="auto"/>
      </w:pPr>
      <w:r>
        <w:rPr>
          <w:rFonts w:ascii="Times New Roman" w:eastAsia="Times New Roman" w:hAnsi="Times New Roman"/>
          <w:sz w:val="24"/>
        </w:rPr>
        <w:br w:type="page"/>
      </w:r>
    </w:p>
    <w:p w14:paraId="6411FA16" w14:textId="3362961D" w:rsidR="00D57C9C" w:rsidRDefault="00D57C9C">
      <w:pPr>
        <w:rPr>
          <w:rFonts w:ascii="Times New Roman" w:eastAsia="Times New Roman" w:hAnsi="Times New Roman"/>
          <w:b/>
          <w:sz w:val="24"/>
        </w:rPr>
      </w:pPr>
      <w:r>
        <w:rPr>
          <w:rFonts w:ascii="Times New Roman" w:eastAsia="Times New Roman" w:hAnsi="Times New Roman"/>
          <w:b/>
          <w:noProof/>
          <w:sz w:val="24"/>
        </w:rPr>
        <w:lastRenderedPageBreak/>
        <w:drawing>
          <wp:anchor distT="0" distB="0" distL="114300" distR="114300" simplePos="0" relativeHeight="251711488" behindDoc="0" locked="0" layoutInCell="1" allowOverlap="1" wp14:anchorId="68259878" wp14:editId="2950AF74">
            <wp:simplePos x="0" y="0"/>
            <wp:positionH relativeFrom="column">
              <wp:posOffset>-1243330</wp:posOffset>
            </wp:positionH>
            <wp:positionV relativeFrom="paragraph">
              <wp:posOffset>-908685</wp:posOffset>
            </wp:positionV>
            <wp:extent cx="7181808" cy="9607836"/>
            <wp:effectExtent l="0" t="0" r="635" b="0"/>
            <wp:wrapNone/>
            <wp:docPr id="968572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72935" name="Picture 968572935"/>
                    <pic:cNvPicPr/>
                  </pic:nvPicPr>
                  <pic:blipFill rotWithShape="1">
                    <a:blip r:embed="rId16" cstate="print">
                      <a:extLst>
                        <a:ext uri="{28A0092B-C50C-407E-A947-70E740481C1C}">
                          <a14:useLocalDpi xmlns:a14="http://schemas.microsoft.com/office/drawing/2010/main" val="0"/>
                        </a:ext>
                      </a:extLst>
                    </a:blip>
                    <a:srcRect b="5445"/>
                    <a:stretch>
                      <a:fillRect/>
                    </a:stretch>
                  </pic:blipFill>
                  <pic:spPr bwMode="auto">
                    <a:xfrm>
                      <a:off x="0" y="0"/>
                      <a:ext cx="7181808" cy="96078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sz w:val="24"/>
        </w:rPr>
        <w:br w:type="page"/>
      </w:r>
    </w:p>
    <w:p w14:paraId="46919888" w14:textId="1B6DF30D" w:rsidR="009D6A90" w:rsidRDefault="009D6A90" w:rsidP="009D6A90">
      <w:pPr>
        <w:spacing w:after="240" w:line="360" w:lineRule="auto"/>
        <w:ind w:right="-565"/>
        <w:jc w:val="center"/>
      </w:pPr>
      <w:r>
        <w:rPr>
          <w:rFonts w:ascii="Times New Roman" w:eastAsia="Times New Roman" w:hAnsi="Times New Roman"/>
          <w:b/>
          <w:sz w:val="24"/>
        </w:rPr>
        <w:lastRenderedPageBreak/>
        <w:t>KATA PENGANTAR</w:t>
      </w:r>
    </w:p>
    <w:p w14:paraId="5A956B00" w14:textId="77777777" w:rsidR="009D6A90" w:rsidRDefault="009D6A90" w:rsidP="009D6A90">
      <w:pPr>
        <w:spacing w:line="480" w:lineRule="auto"/>
        <w:ind w:right="-565"/>
        <w:jc w:val="both"/>
      </w:pPr>
      <w:r w:rsidRPr="00B75351">
        <w:rPr>
          <w:rStyle w:val="fontstyle21"/>
          <w:i w:val="0"/>
          <w:iCs w:val="0"/>
        </w:rPr>
        <w:t>Puji syukur alhamdulillah penulis panjatkan ke hadirat Allah SWT yang</w:t>
      </w:r>
      <w:r w:rsidRPr="00B75351">
        <w:rPr>
          <w:rFonts w:ascii="TimesNewRomanPSMT" w:hAnsi="TimesNewRomanPSMT"/>
          <w:i/>
          <w:iCs/>
          <w:color w:val="000000"/>
        </w:rPr>
        <w:t xml:space="preserve"> </w:t>
      </w:r>
      <w:r w:rsidRPr="00B75351">
        <w:rPr>
          <w:rStyle w:val="fontstyle21"/>
          <w:i w:val="0"/>
          <w:iCs w:val="0"/>
        </w:rPr>
        <w:t>telah melimpahkah rahmat dan hidayah-Nya, sehingga penulis dapat</w:t>
      </w:r>
      <w:r w:rsidRPr="00B75351">
        <w:rPr>
          <w:rFonts w:ascii="TimesNewRomanPSMT" w:hAnsi="TimesNewRomanPSMT"/>
          <w:i/>
          <w:iCs/>
          <w:color w:val="000000"/>
        </w:rPr>
        <w:t xml:space="preserve"> </w:t>
      </w:r>
      <w:r w:rsidRPr="00B75351">
        <w:rPr>
          <w:rStyle w:val="fontstyle21"/>
          <w:i w:val="0"/>
          <w:iCs w:val="0"/>
        </w:rPr>
        <w:t>menyelesaikan penulisan</w:t>
      </w:r>
      <w:r>
        <w:rPr>
          <w:rStyle w:val="fontstyle21"/>
        </w:rPr>
        <w:t xml:space="preserve"> </w:t>
      </w:r>
      <w:r>
        <w:rPr>
          <w:rFonts w:ascii="Times New Roman" w:eastAsia="Times New Roman" w:hAnsi="Times New Roman"/>
          <w:sz w:val="24"/>
        </w:rPr>
        <w:t xml:space="preserve">skripsi yang berjudul </w:t>
      </w:r>
      <w:r>
        <w:rPr>
          <w:rFonts w:ascii="Times New Roman" w:eastAsia="Times New Roman" w:hAnsi="Times New Roman"/>
          <w:b/>
          <w:sz w:val="24"/>
        </w:rPr>
        <w:t>“</w:t>
      </w:r>
      <w:r w:rsidRPr="00B87FD1">
        <w:rPr>
          <w:rFonts w:ascii="Times New Roman" w:eastAsia="Times New Roman" w:hAnsi="Times New Roman"/>
          <w:b/>
          <w:sz w:val="24"/>
        </w:rPr>
        <w:t>P</w:t>
      </w:r>
      <w:r>
        <w:rPr>
          <w:rFonts w:ascii="Times New Roman" w:eastAsia="Times New Roman" w:hAnsi="Times New Roman"/>
          <w:b/>
          <w:sz w:val="24"/>
        </w:rPr>
        <w:t>engaruh</w:t>
      </w:r>
      <w:r w:rsidRPr="00B87FD1">
        <w:rPr>
          <w:rFonts w:ascii="Times New Roman" w:eastAsia="Times New Roman" w:hAnsi="Times New Roman"/>
          <w:b/>
          <w:sz w:val="24"/>
        </w:rPr>
        <w:t xml:space="preserve"> P</w:t>
      </w:r>
      <w:r>
        <w:rPr>
          <w:rFonts w:ascii="Times New Roman" w:eastAsia="Times New Roman" w:hAnsi="Times New Roman"/>
          <w:b/>
          <w:sz w:val="24"/>
        </w:rPr>
        <w:t>engungkapan</w:t>
      </w:r>
      <w:r w:rsidRPr="00B87FD1">
        <w:rPr>
          <w:rFonts w:ascii="Times New Roman" w:eastAsia="Times New Roman" w:hAnsi="Times New Roman"/>
          <w:b/>
          <w:sz w:val="24"/>
        </w:rPr>
        <w:t xml:space="preserve"> L</w:t>
      </w:r>
      <w:r>
        <w:rPr>
          <w:rFonts w:ascii="Times New Roman" w:eastAsia="Times New Roman" w:hAnsi="Times New Roman"/>
          <w:b/>
          <w:sz w:val="24"/>
        </w:rPr>
        <w:t>aporan</w:t>
      </w:r>
      <w:r w:rsidRPr="00B87FD1">
        <w:rPr>
          <w:rFonts w:ascii="Times New Roman" w:eastAsia="Times New Roman" w:hAnsi="Times New Roman"/>
          <w:b/>
          <w:sz w:val="24"/>
        </w:rPr>
        <w:t xml:space="preserve"> K</w:t>
      </w:r>
      <w:r>
        <w:rPr>
          <w:rFonts w:ascii="Times New Roman" w:eastAsia="Times New Roman" w:hAnsi="Times New Roman"/>
          <w:b/>
          <w:sz w:val="24"/>
        </w:rPr>
        <w:t>eberlanjutan</w:t>
      </w:r>
      <w:r w:rsidRPr="00B87FD1">
        <w:rPr>
          <w:rFonts w:ascii="Times New Roman" w:eastAsia="Times New Roman" w:hAnsi="Times New Roman"/>
          <w:b/>
          <w:sz w:val="24"/>
        </w:rPr>
        <w:t xml:space="preserve"> T</w:t>
      </w:r>
      <w:r>
        <w:rPr>
          <w:rFonts w:ascii="Times New Roman" w:eastAsia="Times New Roman" w:hAnsi="Times New Roman"/>
          <w:b/>
          <w:sz w:val="24"/>
        </w:rPr>
        <w:t>erhadap</w:t>
      </w:r>
      <w:r w:rsidRPr="00B87FD1">
        <w:rPr>
          <w:rFonts w:ascii="Times New Roman" w:eastAsia="Times New Roman" w:hAnsi="Times New Roman"/>
          <w:b/>
          <w:sz w:val="24"/>
        </w:rPr>
        <w:t xml:space="preserve"> N</w:t>
      </w:r>
      <w:r>
        <w:rPr>
          <w:rFonts w:ascii="Times New Roman" w:eastAsia="Times New Roman" w:hAnsi="Times New Roman"/>
          <w:b/>
          <w:sz w:val="24"/>
        </w:rPr>
        <w:t>ilai</w:t>
      </w:r>
      <w:r w:rsidRPr="00B87FD1">
        <w:rPr>
          <w:rFonts w:ascii="Times New Roman" w:eastAsia="Times New Roman" w:hAnsi="Times New Roman"/>
          <w:b/>
          <w:sz w:val="24"/>
        </w:rPr>
        <w:t xml:space="preserve"> P</w:t>
      </w:r>
      <w:r>
        <w:rPr>
          <w:rFonts w:ascii="Times New Roman" w:eastAsia="Times New Roman" w:hAnsi="Times New Roman"/>
          <w:b/>
          <w:sz w:val="24"/>
        </w:rPr>
        <w:t>erusahaan</w:t>
      </w:r>
      <w:r w:rsidRPr="00B87FD1">
        <w:rPr>
          <w:rFonts w:ascii="Times New Roman" w:eastAsia="Times New Roman" w:hAnsi="Times New Roman"/>
          <w:b/>
          <w:sz w:val="24"/>
        </w:rPr>
        <w:t xml:space="preserve"> P</w:t>
      </w:r>
      <w:r>
        <w:rPr>
          <w:rFonts w:ascii="Times New Roman" w:eastAsia="Times New Roman" w:hAnsi="Times New Roman"/>
          <w:b/>
          <w:sz w:val="24"/>
        </w:rPr>
        <w:t>ada</w:t>
      </w:r>
      <w:r w:rsidRPr="00B87FD1">
        <w:rPr>
          <w:rFonts w:ascii="Times New Roman" w:eastAsia="Times New Roman" w:hAnsi="Times New Roman"/>
          <w:b/>
          <w:sz w:val="24"/>
        </w:rPr>
        <w:t xml:space="preserve"> S</w:t>
      </w:r>
      <w:r>
        <w:rPr>
          <w:rFonts w:ascii="Times New Roman" w:eastAsia="Times New Roman" w:hAnsi="Times New Roman"/>
          <w:b/>
          <w:sz w:val="24"/>
        </w:rPr>
        <w:t>ektor</w:t>
      </w:r>
      <w:r w:rsidRPr="00B87FD1">
        <w:rPr>
          <w:rFonts w:ascii="Times New Roman" w:eastAsia="Times New Roman" w:hAnsi="Times New Roman"/>
          <w:b/>
          <w:sz w:val="24"/>
        </w:rPr>
        <w:t xml:space="preserve"> M</w:t>
      </w:r>
      <w:r>
        <w:rPr>
          <w:rFonts w:ascii="Times New Roman" w:eastAsia="Times New Roman" w:hAnsi="Times New Roman"/>
          <w:b/>
          <w:sz w:val="24"/>
        </w:rPr>
        <w:t>anufaktur</w:t>
      </w:r>
      <w:r w:rsidRPr="00B87FD1">
        <w:rPr>
          <w:rFonts w:ascii="Times New Roman" w:eastAsia="Times New Roman" w:hAnsi="Times New Roman"/>
          <w:b/>
          <w:sz w:val="24"/>
        </w:rPr>
        <w:t xml:space="preserve"> (Studi Pada Perusahaan Manufaktur yang Terdaftar di BEI</w:t>
      </w:r>
      <w:r>
        <w:rPr>
          <w:rFonts w:ascii="Times New Roman" w:eastAsia="Times New Roman" w:hAnsi="Times New Roman"/>
          <w:b/>
          <w:sz w:val="24"/>
        </w:rPr>
        <w:t xml:space="preserve"> </w:t>
      </w:r>
      <w:r w:rsidRPr="00B87FD1">
        <w:rPr>
          <w:rFonts w:ascii="Times New Roman" w:eastAsia="Times New Roman" w:hAnsi="Times New Roman"/>
          <w:b/>
          <w:sz w:val="24"/>
        </w:rPr>
        <w:t>Tahun 2021-2024)</w:t>
      </w:r>
      <w:r>
        <w:rPr>
          <w:rFonts w:ascii="Times New Roman" w:eastAsia="Times New Roman" w:hAnsi="Times New Roman"/>
          <w:b/>
          <w:sz w:val="24"/>
        </w:rPr>
        <w:t>”.</w:t>
      </w:r>
      <w:r>
        <w:rPr>
          <w:rFonts w:ascii="Times New Roman" w:eastAsia="Times New Roman" w:hAnsi="Times New Roman"/>
          <w:sz w:val="24"/>
        </w:rPr>
        <w:t xml:space="preserve"> </w:t>
      </w:r>
      <w:r>
        <w:rPr>
          <w:rStyle w:val="fontstyle21"/>
          <w:i w:val="0"/>
          <w:iCs w:val="0"/>
        </w:rPr>
        <w:t>Skripsi</w:t>
      </w:r>
      <w:r w:rsidRPr="00B75351">
        <w:rPr>
          <w:rStyle w:val="fontstyle21"/>
          <w:i w:val="0"/>
          <w:iCs w:val="0"/>
        </w:rPr>
        <w:t xml:space="preserve"> ini</w:t>
      </w:r>
      <w:r w:rsidRPr="00B75351">
        <w:rPr>
          <w:rFonts w:ascii="TimesNewRomanPSMT" w:hAnsi="TimesNewRomanPSMT"/>
          <w:i/>
          <w:iCs/>
          <w:color w:val="000000"/>
        </w:rPr>
        <w:t xml:space="preserve"> </w:t>
      </w:r>
      <w:r w:rsidRPr="00B75351">
        <w:rPr>
          <w:rStyle w:val="fontstyle21"/>
          <w:i w:val="0"/>
          <w:iCs w:val="0"/>
        </w:rPr>
        <w:t>disusun untuk memenuhi salah satu persyaratan memperoleh derajat S</w:t>
      </w:r>
      <w:r>
        <w:rPr>
          <w:rStyle w:val="fontstyle21"/>
          <w:i w:val="0"/>
          <w:iCs w:val="0"/>
        </w:rPr>
        <w:t>-1</w:t>
      </w:r>
      <w:r w:rsidRPr="00B75351">
        <w:rPr>
          <w:rStyle w:val="fontstyle21"/>
          <w:i w:val="0"/>
          <w:iCs w:val="0"/>
        </w:rPr>
        <w:t xml:space="preserve"> pada</w:t>
      </w:r>
      <w:r w:rsidRPr="00B75351">
        <w:rPr>
          <w:rFonts w:ascii="TimesNewRomanPSMT" w:hAnsi="TimesNewRomanPSMT"/>
          <w:i/>
          <w:iCs/>
          <w:color w:val="000000"/>
        </w:rPr>
        <w:t xml:space="preserve"> </w:t>
      </w:r>
      <w:r w:rsidRPr="00B75351">
        <w:rPr>
          <w:rStyle w:val="fontstyle21"/>
          <w:i w:val="0"/>
          <w:iCs w:val="0"/>
        </w:rPr>
        <w:t xml:space="preserve">Program Studi </w:t>
      </w:r>
      <w:r>
        <w:rPr>
          <w:rStyle w:val="fontstyle21"/>
          <w:i w:val="0"/>
          <w:iCs w:val="0"/>
        </w:rPr>
        <w:t>Akuntansi</w:t>
      </w:r>
      <w:r w:rsidRPr="00B75351">
        <w:rPr>
          <w:rStyle w:val="fontstyle21"/>
          <w:i w:val="0"/>
          <w:iCs w:val="0"/>
        </w:rPr>
        <w:t xml:space="preserve"> </w:t>
      </w:r>
      <w:r>
        <w:rPr>
          <w:rStyle w:val="fontstyle21"/>
          <w:i w:val="0"/>
          <w:iCs w:val="0"/>
        </w:rPr>
        <w:t xml:space="preserve">Sekolah Tinggi Ilmu Ekonomi Yayasan Keluarga Pahlawan Negara </w:t>
      </w:r>
      <w:r>
        <w:rPr>
          <w:rStyle w:val="fontstyle21"/>
        </w:rPr>
        <w:t xml:space="preserve">Business </w:t>
      </w:r>
      <w:proofErr w:type="spellStart"/>
      <w:r>
        <w:rPr>
          <w:rStyle w:val="fontstyle21"/>
        </w:rPr>
        <w:t>School</w:t>
      </w:r>
      <w:proofErr w:type="spellEnd"/>
      <w:r>
        <w:rPr>
          <w:rStyle w:val="fontstyle21"/>
        </w:rPr>
        <w:t xml:space="preserve"> </w:t>
      </w:r>
      <w:r>
        <w:rPr>
          <w:rStyle w:val="fontstyle21"/>
          <w:i w:val="0"/>
          <w:iCs w:val="0"/>
        </w:rPr>
        <w:t>Yogyakarta</w:t>
      </w:r>
      <w:r>
        <w:rPr>
          <w:rStyle w:val="fontstyle21"/>
        </w:rPr>
        <w:t>.</w:t>
      </w:r>
    </w:p>
    <w:p w14:paraId="3136D7C9" w14:textId="77777777" w:rsidR="009D6A90" w:rsidRPr="007E62BC" w:rsidRDefault="009D6A90" w:rsidP="009D6A90">
      <w:pPr>
        <w:spacing w:line="480" w:lineRule="auto"/>
        <w:ind w:right="-565" w:firstLine="567"/>
        <w:jc w:val="both"/>
        <w:rPr>
          <w:rFonts w:ascii="Times New Roman" w:hAnsi="Times New Roman" w:cs="Times New Roman"/>
          <w:i/>
          <w:iCs/>
          <w:color w:val="000000"/>
          <w:sz w:val="24"/>
          <w:szCs w:val="24"/>
        </w:rPr>
      </w:pPr>
      <w:r w:rsidRPr="00B75351">
        <w:rPr>
          <w:rStyle w:val="fontstyle21"/>
          <w:i w:val="0"/>
          <w:iCs w:val="0"/>
        </w:rPr>
        <w:t xml:space="preserve">Penulis menyadari bahwa penulisan </w:t>
      </w:r>
      <w:r>
        <w:rPr>
          <w:rStyle w:val="fontstyle21"/>
          <w:i w:val="0"/>
          <w:iCs w:val="0"/>
        </w:rPr>
        <w:t>skripsi</w:t>
      </w:r>
      <w:r w:rsidRPr="00B75351">
        <w:rPr>
          <w:rStyle w:val="fontstyle21"/>
          <w:i w:val="0"/>
          <w:iCs w:val="0"/>
        </w:rPr>
        <w:t xml:space="preserve"> ini dapat diselesaikan adalah</w:t>
      </w:r>
      <w:r w:rsidRPr="00B75351">
        <w:rPr>
          <w:rFonts w:ascii="TimesNewRomanPSMT" w:hAnsi="TimesNewRomanPSMT"/>
          <w:i/>
          <w:iCs/>
          <w:color w:val="000000"/>
        </w:rPr>
        <w:t xml:space="preserve"> </w:t>
      </w:r>
      <w:r w:rsidRPr="00B75351">
        <w:rPr>
          <w:rStyle w:val="fontstyle21"/>
          <w:i w:val="0"/>
          <w:iCs w:val="0"/>
        </w:rPr>
        <w:t>berkat bimbingan, pengarahan, bantuan, dorongan, dan doa restu dari berbagai</w:t>
      </w:r>
      <w:r w:rsidRPr="00B75351">
        <w:rPr>
          <w:rFonts w:ascii="TimesNewRomanPSMT" w:hAnsi="TimesNewRomanPSMT"/>
          <w:i/>
          <w:iCs/>
          <w:color w:val="000000"/>
        </w:rPr>
        <w:t xml:space="preserve"> </w:t>
      </w:r>
      <w:r w:rsidRPr="00B75351">
        <w:rPr>
          <w:rStyle w:val="fontstyle21"/>
          <w:i w:val="0"/>
          <w:iCs w:val="0"/>
        </w:rPr>
        <w:t>pihak. Oleh karena itu, pada kesempatan ini secara khusus penulis ingin</w:t>
      </w:r>
      <w:r w:rsidRPr="00B75351">
        <w:rPr>
          <w:rFonts w:ascii="TimesNewRomanPSMT" w:hAnsi="TimesNewRomanPSMT"/>
          <w:i/>
          <w:iCs/>
          <w:color w:val="000000"/>
        </w:rPr>
        <w:t xml:space="preserve"> </w:t>
      </w:r>
      <w:r w:rsidRPr="00B75351">
        <w:rPr>
          <w:rStyle w:val="fontstyle21"/>
          <w:i w:val="0"/>
          <w:iCs w:val="0"/>
        </w:rPr>
        <w:t>menyampaikan penghargaan yang tulus dan terima kasih yang sebesar-besarnya</w:t>
      </w:r>
      <w:r w:rsidRPr="00B75351">
        <w:rPr>
          <w:rFonts w:ascii="TimesNewRomanPSMT" w:hAnsi="TimesNewRomanPSMT"/>
          <w:i/>
          <w:iCs/>
          <w:color w:val="000000"/>
        </w:rPr>
        <w:t xml:space="preserve"> </w:t>
      </w:r>
      <w:r w:rsidRPr="00B75351">
        <w:rPr>
          <w:rStyle w:val="fontstyle21"/>
          <w:i w:val="0"/>
          <w:iCs w:val="0"/>
        </w:rPr>
        <w:t>kepada</w:t>
      </w:r>
      <w:r>
        <w:rPr>
          <w:rFonts w:ascii="Times New Roman" w:eastAsia="Times New Roman" w:hAnsi="Times New Roman"/>
          <w:sz w:val="24"/>
        </w:rPr>
        <w:t>:</w:t>
      </w:r>
    </w:p>
    <w:p w14:paraId="20010C5E" w14:textId="77777777" w:rsidR="009D6A90" w:rsidRDefault="009D6A90" w:rsidP="009D6A90">
      <w:pPr>
        <w:pStyle w:val="ListParagraph"/>
        <w:numPr>
          <w:ilvl w:val="0"/>
          <w:numId w:val="49"/>
        </w:numPr>
        <w:spacing w:line="480" w:lineRule="auto"/>
        <w:ind w:left="426" w:right="-565" w:hanging="426"/>
        <w:jc w:val="both"/>
      </w:pPr>
      <w:r w:rsidRPr="0071438E">
        <w:rPr>
          <w:rFonts w:ascii="Times New Roman" w:eastAsia="Times New Roman" w:hAnsi="Times New Roman"/>
        </w:rPr>
        <w:t>Allah SWT yang telah memberikan hikmat, kebijaksanaan, dan kekuatan dalam penyelesaian tugas akhir ini.</w:t>
      </w:r>
    </w:p>
    <w:p w14:paraId="63443D86" w14:textId="77777777" w:rsidR="009D6A90" w:rsidRPr="0071438E" w:rsidRDefault="009D6A90" w:rsidP="009D6A90">
      <w:pPr>
        <w:pStyle w:val="ListParagraph"/>
        <w:numPr>
          <w:ilvl w:val="0"/>
          <w:numId w:val="49"/>
        </w:numPr>
        <w:spacing w:line="480" w:lineRule="auto"/>
        <w:ind w:left="426" w:right="-565" w:hanging="426"/>
        <w:jc w:val="both"/>
        <w:rPr>
          <w:rFonts w:ascii="Times New Roman" w:eastAsia="Times New Roman" w:hAnsi="Times New Roman"/>
        </w:rPr>
      </w:pPr>
      <w:r w:rsidRPr="0071438E">
        <w:rPr>
          <w:rFonts w:ascii="Times New Roman" w:eastAsia="Times New Roman" w:hAnsi="Times New Roman"/>
          <w:lang w:val="id"/>
        </w:rPr>
        <w:t xml:space="preserve">Bapak Dr. Wisnu Prajogo, MBA selaku Ketua STIE YKPN </w:t>
      </w:r>
      <w:r w:rsidRPr="0071438E">
        <w:rPr>
          <w:rFonts w:ascii="Times New Roman" w:eastAsia="Times New Roman" w:hAnsi="Times New Roman"/>
          <w:i/>
          <w:iCs/>
          <w:lang w:val="id"/>
        </w:rPr>
        <w:t xml:space="preserve">Business </w:t>
      </w:r>
      <w:proofErr w:type="spellStart"/>
      <w:r w:rsidRPr="0071438E">
        <w:rPr>
          <w:rFonts w:ascii="Times New Roman" w:eastAsia="Times New Roman" w:hAnsi="Times New Roman"/>
          <w:i/>
          <w:iCs/>
          <w:lang w:val="id"/>
        </w:rPr>
        <w:t>School</w:t>
      </w:r>
      <w:proofErr w:type="spellEnd"/>
      <w:r w:rsidRPr="0071438E">
        <w:rPr>
          <w:rFonts w:ascii="Times New Roman" w:eastAsia="Times New Roman" w:hAnsi="Times New Roman"/>
          <w:i/>
          <w:iCs/>
          <w:lang w:val="id"/>
        </w:rPr>
        <w:t xml:space="preserve"> </w:t>
      </w:r>
      <w:r w:rsidRPr="0071438E">
        <w:rPr>
          <w:rFonts w:ascii="Times New Roman" w:eastAsia="Times New Roman" w:hAnsi="Times New Roman"/>
          <w:lang w:val="id"/>
        </w:rPr>
        <w:t>Yogyakarta</w:t>
      </w:r>
      <w:r w:rsidRPr="0071438E">
        <w:rPr>
          <w:rFonts w:ascii="Times New Roman" w:eastAsia="Times New Roman" w:hAnsi="Times New Roman"/>
        </w:rPr>
        <w:t xml:space="preserve"> </w:t>
      </w:r>
      <w:r w:rsidRPr="0071438E">
        <w:rPr>
          <w:rStyle w:val="fontstyle21"/>
          <w:i w:val="0"/>
          <w:iCs w:val="0"/>
        </w:rPr>
        <w:t>yang telah memberikan kesempatan kepada penulis untuk</w:t>
      </w:r>
      <w:r w:rsidRPr="0071438E">
        <w:rPr>
          <w:rFonts w:ascii="TimesNewRomanPSMT" w:hAnsi="TimesNewRomanPSMT"/>
          <w:i/>
          <w:iCs/>
          <w:color w:val="000000"/>
        </w:rPr>
        <w:t xml:space="preserve"> </w:t>
      </w:r>
      <w:r w:rsidRPr="0071438E">
        <w:rPr>
          <w:rStyle w:val="fontstyle21"/>
          <w:i w:val="0"/>
          <w:iCs w:val="0"/>
        </w:rPr>
        <w:t>studi dan menimba ilmu di</w:t>
      </w:r>
      <w:r w:rsidRPr="0071438E">
        <w:rPr>
          <w:rFonts w:ascii="Times New Roman" w:eastAsia="Times New Roman" w:hAnsi="Times New Roman"/>
        </w:rPr>
        <w:t xml:space="preserve"> </w:t>
      </w:r>
      <w:r w:rsidRPr="0071438E">
        <w:rPr>
          <w:rStyle w:val="fontstyle21"/>
          <w:i w:val="0"/>
          <w:iCs w:val="0"/>
        </w:rPr>
        <w:t xml:space="preserve">Sekolah Tinggi Ilmu Ekonomi Yayasan Keluarga Pahlawan Negara </w:t>
      </w:r>
      <w:r>
        <w:rPr>
          <w:rStyle w:val="fontstyle21"/>
        </w:rPr>
        <w:t xml:space="preserve">Business </w:t>
      </w:r>
      <w:proofErr w:type="spellStart"/>
      <w:r>
        <w:rPr>
          <w:rStyle w:val="fontstyle21"/>
        </w:rPr>
        <w:t>School</w:t>
      </w:r>
      <w:proofErr w:type="spellEnd"/>
      <w:r>
        <w:rPr>
          <w:rStyle w:val="fontstyle21"/>
        </w:rPr>
        <w:t xml:space="preserve"> </w:t>
      </w:r>
      <w:r w:rsidRPr="0071438E">
        <w:rPr>
          <w:rStyle w:val="fontstyle21"/>
          <w:i w:val="0"/>
          <w:iCs w:val="0"/>
        </w:rPr>
        <w:t>Yogyakarta</w:t>
      </w:r>
      <w:r w:rsidRPr="0071438E">
        <w:rPr>
          <w:rFonts w:ascii="Times New Roman" w:eastAsia="Times New Roman" w:hAnsi="Times New Roman"/>
          <w:lang w:val="id"/>
        </w:rPr>
        <w:t xml:space="preserve">. </w:t>
      </w:r>
    </w:p>
    <w:p w14:paraId="4BF9338B" w14:textId="77777777" w:rsidR="009D6A90" w:rsidRPr="0049594C" w:rsidRDefault="009D6A90" w:rsidP="009D6A90">
      <w:pPr>
        <w:pStyle w:val="ListParagraph"/>
        <w:numPr>
          <w:ilvl w:val="0"/>
          <w:numId w:val="49"/>
        </w:numPr>
        <w:spacing w:line="480" w:lineRule="auto"/>
        <w:ind w:left="426" w:right="-565" w:hanging="426"/>
        <w:jc w:val="both"/>
        <w:rPr>
          <w:rStyle w:val="fontstyle21"/>
          <w:rFonts w:eastAsia="Times New Roman" w:cs="Arial"/>
          <w:i w:val="0"/>
          <w:iCs w:val="0"/>
          <w:color w:val="auto"/>
          <w:lang w:val="id"/>
        </w:rPr>
      </w:pPr>
      <w:r w:rsidRPr="0049594C">
        <w:rPr>
          <w:rFonts w:ascii="Times New Roman" w:eastAsia="Times New Roman" w:hAnsi="Times New Roman"/>
        </w:rPr>
        <w:t xml:space="preserve">Bapak Dr. Rusmawan Wahyu Anggoro, MSA., Ak., CA selaku dosen pembimbing </w:t>
      </w:r>
      <w:r w:rsidRPr="0049594C">
        <w:rPr>
          <w:rStyle w:val="fontstyle21"/>
          <w:i w:val="0"/>
          <w:iCs w:val="0"/>
        </w:rPr>
        <w:t>yang telah berkenan untuk meluangkan waktu</w:t>
      </w:r>
      <w:r w:rsidRPr="0049594C">
        <w:rPr>
          <w:rFonts w:ascii="TimesNewRomanPSMT" w:hAnsi="TimesNewRomanPSMT"/>
          <w:i/>
          <w:iCs/>
          <w:color w:val="000000"/>
        </w:rPr>
        <w:t xml:space="preserve"> </w:t>
      </w:r>
      <w:r w:rsidRPr="0049594C">
        <w:rPr>
          <w:rStyle w:val="fontstyle21"/>
          <w:i w:val="0"/>
          <w:iCs w:val="0"/>
        </w:rPr>
        <w:t>dalam berbagai kesempatan serta memberikan pengarahan dan bimbingan</w:t>
      </w:r>
      <w:r w:rsidRPr="0049594C">
        <w:rPr>
          <w:rFonts w:ascii="TimesNewRomanPSMT" w:hAnsi="TimesNewRomanPSMT"/>
          <w:i/>
          <w:iCs/>
          <w:color w:val="000000"/>
        </w:rPr>
        <w:t xml:space="preserve"> </w:t>
      </w:r>
      <w:r w:rsidRPr="0049594C">
        <w:rPr>
          <w:rStyle w:val="fontstyle21"/>
          <w:i w:val="0"/>
          <w:iCs w:val="0"/>
        </w:rPr>
        <w:t>kepada penulis hingga selesainya penulisan tesis ini</w:t>
      </w:r>
    </w:p>
    <w:p w14:paraId="323B2A9F" w14:textId="77777777" w:rsidR="009D6A90" w:rsidRPr="0049594C" w:rsidRDefault="009D6A90" w:rsidP="009D6A90">
      <w:pPr>
        <w:pStyle w:val="ListParagraph"/>
        <w:numPr>
          <w:ilvl w:val="0"/>
          <w:numId w:val="49"/>
        </w:numPr>
        <w:spacing w:line="480" w:lineRule="auto"/>
        <w:ind w:left="426" w:right="-565" w:hanging="426"/>
        <w:jc w:val="both"/>
        <w:rPr>
          <w:rFonts w:ascii="Times New Roman" w:eastAsia="Times New Roman" w:hAnsi="Times New Roman" w:cs="Arial"/>
          <w:lang w:val="id"/>
        </w:rPr>
      </w:pPr>
      <w:r w:rsidRPr="0049594C">
        <w:rPr>
          <w:rStyle w:val="fontstyle21"/>
          <w:i w:val="0"/>
          <w:iCs w:val="0"/>
        </w:rPr>
        <w:lastRenderedPageBreak/>
        <w:t xml:space="preserve">Bapak Drs. Deden Iwan Kusuma, </w:t>
      </w:r>
      <w:r w:rsidRPr="0049594C">
        <w:rPr>
          <w:rFonts w:ascii="Times New Roman" w:hAnsi="Times New Roman" w:cs="Times New Roman"/>
          <w:color w:val="000000"/>
          <w:lang w:val="id"/>
        </w:rPr>
        <w:t>M.Si., Ak., CA.</w:t>
      </w:r>
      <w:r w:rsidRPr="0049594C">
        <w:rPr>
          <w:rStyle w:val="fontstyle21"/>
          <w:i w:val="0"/>
          <w:iCs w:val="0"/>
        </w:rPr>
        <w:t xml:space="preserve"> selaku dosen penguji saya, yang turut membimbing penulis dengan</w:t>
      </w:r>
      <w:r w:rsidRPr="0049594C">
        <w:rPr>
          <w:rFonts w:ascii="TimesNewRomanPSMT" w:hAnsi="TimesNewRomanPSMT"/>
          <w:i/>
          <w:iCs/>
          <w:color w:val="000000"/>
        </w:rPr>
        <w:t xml:space="preserve"> </w:t>
      </w:r>
      <w:r w:rsidRPr="0049594C">
        <w:rPr>
          <w:rStyle w:val="fontstyle21"/>
          <w:i w:val="0"/>
          <w:iCs w:val="0"/>
        </w:rPr>
        <w:t>memberikan banyak masukan dan saran</w:t>
      </w:r>
      <w:r>
        <w:rPr>
          <w:rStyle w:val="fontstyle21"/>
        </w:rPr>
        <w:t>.</w:t>
      </w:r>
    </w:p>
    <w:p w14:paraId="22DEE869" w14:textId="77777777" w:rsidR="009D6A90" w:rsidRPr="005B10A1" w:rsidRDefault="009D6A90" w:rsidP="009D6A90">
      <w:pPr>
        <w:pStyle w:val="ListParagraph"/>
        <w:numPr>
          <w:ilvl w:val="0"/>
          <w:numId w:val="49"/>
        </w:numPr>
        <w:spacing w:line="480" w:lineRule="auto"/>
        <w:ind w:left="426" w:right="-565" w:hanging="426"/>
        <w:jc w:val="both"/>
        <w:rPr>
          <w:rFonts w:ascii="Times New Roman" w:hAnsi="Times New Roman" w:cs="Times New Roman"/>
        </w:rPr>
      </w:pPr>
      <w:r w:rsidRPr="005B10A1">
        <w:rPr>
          <w:rFonts w:ascii="Times New Roman" w:hAnsi="Times New Roman" w:cs="Times New Roman"/>
        </w:rPr>
        <w:t xml:space="preserve">Bapak Dr. Bambang </w:t>
      </w:r>
      <w:proofErr w:type="spellStart"/>
      <w:r w:rsidRPr="005B10A1">
        <w:rPr>
          <w:rFonts w:ascii="Times New Roman" w:hAnsi="Times New Roman" w:cs="Times New Roman"/>
        </w:rPr>
        <w:t>Suripto</w:t>
      </w:r>
      <w:proofErr w:type="spellEnd"/>
      <w:r w:rsidRPr="005B10A1">
        <w:rPr>
          <w:rFonts w:ascii="Times New Roman" w:hAnsi="Times New Roman" w:cs="Times New Roman"/>
        </w:rPr>
        <w:t xml:space="preserve">, </w:t>
      </w:r>
      <w:proofErr w:type="spellStart"/>
      <w:r w:rsidRPr="005B10A1">
        <w:rPr>
          <w:rFonts w:ascii="Times New Roman" w:hAnsi="Times New Roman" w:cs="Times New Roman"/>
        </w:rPr>
        <w:t>M.Si</w:t>
      </w:r>
      <w:proofErr w:type="spellEnd"/>
      <w:r w:rsidRPr="005B10A1">
        <w:rPr>
          <w:rFonts w:ascii="Times New Roman" w:hAnsi="Times New Roman" w:cs="Times New Roman"/>
        </w:rPr>
        <w:t>, Ak., CA. selaku dosen pengampu Program Studi Akuntansi Periode 2024/2025, yang selalu memberikan dukungan dan arahan kepada penulis selama berkegiatan di Himpunan Mahasiswa Jurusan Akuntansi STIE YKPN Yogyakarta.</w:t>
      </w:r>
    </w:p>
    <w:p w14:paraId="5C86C508" w14:textId="77777777" w:rsidR="009D6A90" w:rsidRDefault="009D6A90" w:rsidP="009D6A90">
      <w:pPr>
        <w:pStyle w:val="ListParagraph"/>
        <w:numPr>
          <w:ilvl w:val="0"/>
          <w:numId w:val="49"/>
        </w:numPr>
        <w:spacing w:line="480" w:lineRule="auto"/>
        <w:ind w:left="426" w:right="-565" w:hanging="426"/>
        <w:jc w:val="both"/>
      </w:pPr>
      <w:r w:rsidRPr="0071438E">
        <w:rPr>
          <w:rFonts w:ascii="Times New Roman" w:eastAsia="Times New Roman" w:hAnsi="Times New Roman"/>
        </w:rPr>
        <w:t xml:space="preserve">Seluruh Bapak/Ibu Dosen </w:t>
      </w:r>
      <w:r>
        <w:rPr>
          <w:rFonts w:ascii="Times New Roman" w:eastAsia="Times New Roman" w:hAnsi="Times New Roman"/>
        </w:rPr>
        <w:t xml:space="preserve">Program Studi Akuntansi </w:t>
      </w:r>
      <w:r w:rsidRPr="0071438E">
        <w:rPr>
          <w:rStyle w:val="fontstyle21"/>
          <w:i w:val="0"/>
          <w:iCs w:val="0"/>
        </w:rPr>
        <w:t xml:space="preserve">Sekolah Tinggi Ilmu Ekonomi Yayasan Keluarga Pahlawan Negara </w:t>
      </w:r>
      <w:r>
        <w:rPr>
          <w:rStyle w:val="fontstyle21"/>
        </w:rPr>
        <w:t xml:space="preserve">Business </w:t>
      </w:r>
      <w:proofErr w:type="spellStart"/>
      <w:r>
        <w:rPr>
          <w:rStyle w:val="fontstyle21"/>
        </w:rPr>
        <w:t>School</w:t>
      </w:r>
      <w:proofErr w:type="spellEnd"/>
      <w:r>
        <w:rPr>
          <w:rStyle w:val="fontstyle21"/>
        </w:rPr>
        <w:t xml:space="preserve"> </w:t>
      </w:r>
      <w:r w:rsidRPr="0071438E">
        <w:rPr>
          <w:rStyle w:val="fontstyle21"/>
          <w:i w:val="0"/>
          <w:iCs w:val="0"/>
        </w:rPr>
        <w:t>Yogyakarta</w:t>
      </w:r>
      <w:r w:rsidRPr="0071438E">
        <w:rPr>
          <w:rFonts w:ascii="Times New Roman" w:eastAsia="Times New Roman" w:hAnsi="Times New Roman"/>
        </w:rPr>
        <w:t xml:space="preserve"> yang telah </w:t>
      </w:r>
      <w:r w:rsidRPr="005B10A1">
        <w:rPr>
          <w:rStyle w:val="fontstyle21"/>
          <w:i w:val="0"/>
          <w:iCs w:val="0"/>
        </w:rPr>
        <w:t>memberikan bekal ilmu yang bermanfaat kepada penulis</w:t>
      </w:r>
      <w:r w:rsidRPr="0071438E">
        <w:rPr>
          <w:rFonts w:ascii="Times New Roman" w:eastAsia="Times New Roman" w:hAnsi="Times New Roman"/>
        </w:rPr>
        <w:t>.</w:t>
      </w:r>
    </w:p>
    <w:p w14:paraId="3941A949" w14:textId="77777777" w:rsidR="009D6A90" w:rsidRDefault="009D6A90" w:rsidP="009D6A90">
      <w:pPr>
        <w:pStyle w:val="ListParagraph"/>
        <w:numPr>
          <w:ilvl w:val="0"/>
          <w:numId w:val="49"/>
        </w:numPr>
        <w:spacing w:line="480" w:lineRule="auto"/>
        <w:ind w:left="426" w:right="-565" w:hanging="426"/>
        <w:jc w:val="both"/>
      </w:pPr>
      <w:r w:rsidRPr="0071438E">
        <w:rPr>
          <w:rFonts w:ascii="Times New Roman" w:eastAsia="Times New Roman" w:hAnsi="Times New Roman"/>
        </w:rPr>
        <w:t xml:space="preserve">Seluruh staf dan karyawan </w:t>
      </w:r>
      <w:r w:rsidRPr="0071438E">
        <w:rPr>
          <w:rStyle w:val="fontstyle21"/>
          <w:i w:val="0"/>
          <w:iCs w:val="0"/>
        </w:rPr>
        <w:t xml:space="preserve">Sekolah Tinggi Ilmu Ekonomi Yayasan Keluarga Pahlawan Negara </w:t>
      </w:r>
      <w:r>
        <w:rPr>
          <w:rStyle w:val="fontstyle21"/>
        </w:rPr>
        <w:t xml:space="preserve">Business </w:t>
      </w:r>
      <w:proofErr w:type="spellStart"/>
      <w:r>
        <w:rPr>
          <w:rStyle w:val="fontstyle21"/>
        </w:rPr>
        <w:t>School</w:t>
      </w:r>
      <w:proofErr w:type="spellEnd"/>
      <w:r>
        <w:rPr>
          <w:rStyle w:val="fontstyle21"/>
        </w:rPr>
        <w:t xml:space="preserve"> </w:t>
      </w:r>
      <w:r w:rsidRPr="0071438E">
        <w:rPr>
          <w:rStyle w:val="fontstyle21"/>
          <w:i w:val="0"/>
          <w:iCs w:val="0"/>
        </w:rPr>
        <w:t>Yogyakarta</w:t>
      </w:r>
      <w:r w:rsidRPr="0071438E">
        <w:rPr>
          <w:rFonts w:ascii="Times New Roman" w:eastAsia="Times New Roman" w:hAnsi="Times New Roman"/>
        </w:rPr>
        <w:t xml:space="preserve"> yang telah memberikan pelayanan dengan baik.</w:t>
      </w:r>
    </w:p>
    <w:p w14:paraId="27082625" w14:textId="77777777" w:rsidR="009D6A90" w:rsidRDefault="009D6A90" w:rsidP="009D6A90">
      <w:pPr>
        <w:pStyle w:val="ListParagraph"/>
        <w:numPr>
          <w:ilvl w:val="0"/>
          <w:numId w:val="49"/>
        </w:numPr>
        <w:spacing w:line="480" w:lineRule="auto"/>
        <w:ind w:left="426" w:right="-565" w:hanging="426"/>
        <w:jc w:val="both"/>
      </w:pPr>
      <w:r w:rsidRPr="0071438E">
        <w:rPr>
          <w:rFonts w:ascii="Times New Roman" w:eastAsia="Times New Roman" w:hAnsi="Times New Roman"/>
        </w:rPr>
        <w:t>Kedua orang tua</w:t>
      </w:r>
      <w:r>
        <w:rPr>
          <w:rFonts w:ascii="Times New Roman" w:eastAsia="Times New Roman" w:hAnsi="Times New Roman"/>
        </w:rPr>
        <w:t xml:space="preserve"> yang saya cintai, Ibu Andarini dan Bapak Budhi Purwantoro Jati,</w:t>
      </w:r>
      <w:r w:rsidRPr="005B10A1">
        <w:t xml:space="preserve"> </w:t>
      </w:r>
      <w:r w:rsidRPr="005B10A1">
        <w:rPr>
          <w:rStyle w:val="fontstyle21"/>
          <w:i w:val="0"/>
          <w:iCs w:val="0"/>
        </w:rPr>
        <w:t>yang telah mengasuh dan mendidik penulis dengan penuh</w:t>
      </w:r>
      <w:r w:rsidRPr="005B10A1">
        <w:rPr>
          <w:rFonts w:ascii="TimesNewRomanPSMT" w:hAnsi="TimesNewRomanPSMT"/>
          <w:i/>
          <w:iCs/>
          <w:color w:val="000000"/>
        </w:rPr>
        <w:t xml:space="preserve"> </w:t>
      </w:r>
      <w:r w:rsidRPr="005B10A1">
        <w:rPr>
          <w:rStyle w:val="fontstyle21"/>
          <w:i w:val="0"/>
          <w:iCs w:val="0"/>
        </w:rPr>
        <w:t>kasih sayang dan doa restu yang tidak terhingga</w:t>
      </w:r>
      <w:r>
        <w:rPr>
          <w:rFonts w:ascii="Times New Roman" w:eastAsia="Times New Roman" w:hAnsi="Times New Roman"/>
        </w:rPr>
        <w:t xml:space="preserve">. Mbak Vita, Mbak Icha, Mas Brahma dan istrinya, Mbak Dira sebagai kakak yang saya sayangi, terutama keponakanku yang super lucu dan menggemaskan </w:t>
      </w:r>
      <w:proofErr w:type="spellStart"/>
      <w:r>
        <w:rPr>
          <w:rFonts w:ascii="Times New Roman" w:eastAsia="Times New Roman" w:hAnsi="Times New Roman"/>
        </w:rPr>
        <w:t>Arghita</w:t>
      </w:r>
      <w:proofErr w:type="spellEnd"/>
      <w:r>
        <w:rPr>
          <w:rFonts w:ascii="Times New Roman" w:eastAsia="Times New Roman" w:hAnsi="Times New Roman"/>
        </w:rPr>
        <w:t xml:space="preserve"> sebagai penyemangat spesial bagi saya, serta seluruh</w:t>
      </w:r>
      <w:r w:rsidRPr="0071438E">
        <w:rPr>
          <w:rFonts w:ascii="Times New Roman" w:eastAsia="Times New Roman" w:hAnsi="Times New Roman"/>
        </w:rPr>
        <w:t xml:space="preserve"> keluarga penulis yang selalu memberikan doa, cinta, semangat, serta dukungan yang tiada henti.</w:t>
      </w:r>
    </w:p>
    <w:p w14:paraId="7EAC1DFF" w14:textId="77777777" w:rsidR="009D6A90" w:rsidRDefault="009D6A90" w:rsidP="009D6A90">
      <w:pPr>
        <w:pStyle w:val="ListParagraph"/>
        <w:numPr>
          <w:ilvl w:val="0"/>
          <w:numId w:val="49"/>
        </w:numPr>
        <w:spacing w:line="480" w:lineRule="auto"/>
        <w:ind w:left="426" w:right="-565" w:hanging="426"/>
        <w:jc w:val="both"/>
        <w:rPr>
          <w:rFonts w:ascii="Times New Roman" w:eastAsia="Times New Roman" w:hAnsi="Times New Roman"/>
        </w:rPr>
      </w:pPr>
      <w:r>
        <w:rPr>
          <w:rFonts w:ascii="Times New Roman" w:eastAsia="Times New Roman" w:hAnsi="Times New Roman"/>
        </w:rPr>
        <w:t xml:space="preserve">Semua Kakak tingkat dan Adik tingkat, yang tidak cukup penulis ucapkan satu- persatu, yang turut </w:t>
      </w:r>
      <w:r w:rsidRPr="00B2410C">
        <w:rPr>
          <w:rFonts w:ascii="Times New Roman" w:eastAsia="Times New Roman" w:hAnsi="Times New Roman"/>
        </w:rPr>
        <w:t>memberikan dukungan, memori, dan kenang-kenangan yang dapat membuat penulis berkembang selama perkuliahan</w:t>
      </w:r>
      <w:r>
        <w:rPr>
          <w:rFonts w:ascii="Times New Roman" w:eastAsia="Times New Roman" w:hAnsi="Times New Roman"/>
        </w:rPr>
        <w:t>.</w:t>
      </w:r>
    </w:p>
    <w:p w14:paraId="2C07C78F" w14:textId="77777777" w:rsidR="009D6A90" w:rsidRPr="00B2410C" w:rsidRDefault="009D6A90" w:rsidP="009D6A90">
      <w:pPr>
        <w:pStyle w:val="ListParagraph"/>
        <w:numPr>
          <w:ilvl w:val="0"/>
          <w:numId w:val="49"/>
        </w:numPr>
        <w:spacing w:line="480" w:lineRule="auto"/>
        <w:ind w:left="426" w:right="-565" w:hanging="426"/>
        <w:jc w:val="both"/>
        <w:rPr>
          <w:rFonts w:ascii="Times New Roman" w:eastAsia="Times New Roman" w:hAnsi="Times New Roman"/>
        </w:rPr>
      </w:pPr>
      <w:r>
        <w:rPr>
          <w:rFonts w:ascii="Times New Roman" w:eastAsia="Times New Roman" w:hAnsi="Times New Roman"/>
        </w:rPr>
        <w:lastRenderedPageBreak/>
        <w:t>Teman-teman terdekat penulis selama perkuliahan, grup “Paguyuban x Kodim”, “Rusdi 96”, “Suaka Satwa”, “DK Kabinet HMJA Periode 2025/2026”, dan lainnya baik dari Program Studi Akuntansi ataupun Manajemen, yang terlalu banyak untuk diucapkan satu-persatu. Terima Kasih banyak atas semua pengalaman, memori, dan cerita yang ada. Tidak terlepas apa yang pernah terjadi, Aku sayang kalian.</w:t>
      </w:r>
    </w:p>
    <w:p w14:paraId="417F7F9B" w14:textId="77777777" w:rsidR="009D6A90" w:rsidRDefault="009D6A90" w:rsidP="009D6A90">
      <w:pPr>
        <w:pStyle w:val="ListParagraph"/>
        <w:numPr>
          <w:ilvl w:val="0"/>
          <w:numId w:val="49"/>
        </w:numPr>
        <w:spacing w:line="480" w:lineRule="auto"/>
        <w:ind w:left="426" w:right="-565" w:hanging="426"/>
        <w:jc w:val="both"/>
      </w:pPr>
      <w:r w:rsidRPr="0071438E">
        <w:rPr>
          <w:rFonts w:ascii="Times New Roman" w:eastAsia="Times New Roman" w:hAnsi="Times New Roman"/>
        </w:rPr>
        <w:t xml:space="preserve">Teman seperjuangan skripsi, </w:t>
      </w:r>
      <w:r>
        <w:rPr>
          <w:rFonts w:ascii="Times New Roman" w:eastAsia="Times New Roman" w:hAnsi="Times New Roman"/>
        </w:rPr>
        <w:t>Fatahillah Haji W.</w:t>
      </w:r>
      <w:r w:rsidRPr="0071438E">
        <w:rPr>
          <w:rFonts w:ascii="Times New Roman" w:eastAsia="Times New Roman" w:hAnsi="Times New Roman"/>
        </w:rPr>
        <w:t>,</w:t>
      </w:r>
      <w:r>
        <w:rPr>
          <w:rFonts w:ascii="Times New Roman" w:eastAsia="Times New Roman" w:hAnsi="Times New Roman"/>
        </w:rPr>
        <w:t xml:space="preserve"> Ahmad Ramadhan, Ridho Fiky A., Alexander Agung P.H, Suster Sofiana, Suster Lusiana,</w:t>
      </w:r>
      <w:r w:rsidRPr="0071438E">
        <w:rPr>
          <w:rFonts w:ascii="Times New Roman" w:eastAsia="Times New Roman" w:hAnsi="Times New Roman"/>
        </w:rPr>
        <w:t xml:space="preserve"> yang selalu menemani dan mengarahkan pengerjaan tugas akhir </w:t>
      </w:r>
      <w:r>
        <w:rPr>
          <w:rFonts w:ascii="Times New Roman" w:eastAsia="Times New Roman" w:hAnsi="Times New Roman"/>
        </w:rPr>
        <w:t xml:space="preserve">skripsi </w:t>
      </w:r>
      <w:r w:rsidRPr="0071438E">
        <w:rPr>
          <w:rFonts w:ascii="Times New Roman" w:eastAsia="Times New Roman" w:hAnsi="Times New Roman"/>
        </w:rPr>
        <w:t>ini.</w:t>
      </w:r>
    </w:p>
    <w:p w14:paraId="534F4229" w14:textId="77777777" w:rsidR="009D6A90" w:rsidRDefault="009D6A90" w:rsidP="009D6A90">
      <w:pPr>
        <w:pStyle w:val="ListParagraph"/>
        <w:numPr>
          <w:ilvl w:val="0"/>
          <w:numId w:val="49"/>
        </w:numPr>
        <w:spacing w:line="480" w:lineRule="auto"/>
        <w:ind w:left="426" w:right="-565" w:hanging="426"/>
        <w:jc w:val="both"/>
      </w:pPr>
      <w:r w:rsidRPr="0071438E">
        <w:rPr>
          <w:rFonts w:ascii="Times New Roman" w:eastAsia="Times New Roman" w:hAnsi="Times New Roman"/>
        </w:rPr>
        <w:t xml:space="preserve">Keluarga besar </w:t>
      </w:r>
      <w:r>
        <w:rPr>
          <w:rFonts w:ascii="Times New Roman" w:eastAsia="Times New Roman" w:hAnsi="Times New Roman"/>
        </w:rPr>
        <w:t>Himpunan Mahasiswa Jurusan Akuntansi dan Komunitas Pasar Modal,</w:t>
      </w:r>
      <w:r w:rsidRPr="0071438E">
        <w:rPr>
          <w:rFonts w:ascii="Times New Roman" w:eastAsia="Times New Roman" w:hAnsi="Times New Roman"/>
        </w:rPr>
        <w:t xml:space="preserve"> yang telah memberikan banyak pengalaman bagi penulis untuk berkembang.</w:t>
      </w:r>
    </w:p>
    <w:p w14:paraId="22AA0B78" w14:textId="77777777" w:rsidR="009D6A90" w:rsidRDefault="009D6A90" w:rsidP="009D6A90">
      <w:pPr>
        <w:spacing w:line="360" w:lineRule="auto"/>
        <w:jc w:val="both"/>
      </w:pPr>
    </w:p>
    <w:p w14:paraId="7086B5A2" w14:textId="77777777" w:rsidR="009D6A90" w:rsidRDefault="009D6A90" w:rsidP="009D6A90">
      <w:pPr>
        <w:spacing w:line="360" w:lineRule="auto"/>
        <w:jc w:val="both"/>
      </w:pPr>
    </w:p>
    <w:p w14:paraId="7AF30D25" w14:textId="58721D65" w:rsidR="009D6A90" w:rsidRDefault="009D6A90" w:rsidP="009D6A90">
      <w:pPr>
        <w:spacing w:line="360" w:lineRule="auto"/>
        <w:ind w:right="-565"/>
        <w:jc w:val="right"/>
      </w:pPr>
      <w:r>
        <w:rPr>
          <w:rFonts w:ascii="Times New Roman" w:eastAsia="Times New Roman" w:hAnsi="Times New Roman"/>
          <w:sz w:val="24"/>
        </w:rPr>
        <w:t>Yogyakarta, 11 Desember 2025</w:t>
      </w:r>
    </w:p>
    <w:p w14:paraId="594C4A0A" w14:textId="30BEF884" w:rsidR="009D6A90" w:rsidRDefault="00D57C9C" w:rsidP="009D6A90">
      <w:pPr>
        <w:spacing w:line="360" w:lineRule="auto"/>
        <w:ind w:right="-565"/>
        <w:jc w:val="both"/>
      </w:pPr>
      <w:r>
        <w:rPr>
          <w:noProof/>
        </w:rPr>
        <w:drawing>
          <wp:anchor distT="0" distB="0" distL="114300" distR="114300" simplePos="0" relativeHeight="251713536" behindDoc="1" locked="0" layoutInCell="1" allowOverlap="1" wp14:anchorId="0418B00F" wp14:editId="34173224">
            <wp:simplePos x="0" y="0"/>
            <wp:positionH relativeFrom="column">
              <wp:posOffset>3365500</wp:posOffset>
            </wp:positionH>
            <wp:positionV relativeFrom="paragraph">
              <wp:posOffset>18415</wp:posOffset>
            </wp:positionV>
            <wp:extent cx="1607530" cy="814812"/>
            <wp:effectExtent l="0" t="0" r="0" b="0"/>
            <wp:wrapNone/>
            <wp:docPr id="343380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7530" cy="8148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C13660" w14:textId="7615788F" w:rsidR="009D6A90" w:rsidRDefault="009D6A90" w:rsidP="009D6A90">
      <w:pPr>
        <w:spacing w:line="360" w:lineRule="auto"/>
        <w:ind w:right="-565"/>
        <w:jc w:val="both"/>
      </w:pPr>
    </w:p>
    <w:p w14:paraId="354FEB6D" w14:textId="77777777" w:rsidR="009D6A90" w:rsidRDefault="009D6A90" w:rsidP="009D6A90">
      <w:pPr>
        <w:spacing w:line="360" w:lineRule="auto"/>
        <w:ind w:right="-565"/>
        <w:jc w:val="both"/>
      </w:pPr>
    </w:p>
    <w:p w14:paraId="56077350" w14:textId="77777777" w:rsidR="009D6A90" w:rsidRDefault="009D6A90" w:rsidP="009D6A90">
      <w:pPr>
        <w:spacing w:line="360" w:lineRule="auto"/>
        <w:ind w:right="-565"/>
        <w:jc w:val="both"/>
      </w:pPr>
    </w:p>
    <w:p w14:paraId="3D6B11FB" w14:textId="76DF9F2C" w:rsidR="007D5C5E" w:rsidRDefault="009D6A90" w:rsidP="009D6A90">
      <w:pPr>
        <w:spacing w:line="360" w:lineRule="auto"/>
        <w:ind w:right="-565"/>
        <w:jc w:val="right"/>
      </w:pPr>
      <w:r>
        <w:rPr>
          <w:rFonts w:ascii="Times New Roman" w:eastAsia="Times New Roman" w:hAnsi="Times New Roman"/>
          <w:sz w:val="24"/>
        </w:rPr>
        <w:t>Dzaki Muhammad Yusfian</w:t>
      </w:r>
    </w:p>
    <w:p w14:paraId="4F9D8E25" w14:textId="77777777" w:rsidR="007D5C5E" w:rsidRDefault="00000000">
      <w:pPr>
        <w:spacing w:line="240" w:lineRule="auto"/>
      </w:pPr>
      <w:r>
        <w:rPr>
          <w:rFonts w:ascii="Times New Roman" w:eastAsia="Times New Roman" w:hAnsi="Times New Roman"/>
          <w:sz w:val="24"/>
        </w:rPr>
        <w:br w:type="page"/>
      </w:r>
    </w:p>
    <w:p w14:paraId="552CDC23" w14:textId="77777777" w:rsidR="009D6A90" w:rsidRDefault="009D6A90" w:rsidP="009D6A90">
      <w:pPr>
        <w:spacing w:after="240"/>
        <w:jc w:val="center"/>
        <w:rPr>
          <w:rFonts w:ascii="Times New Roman" w:eastAsia="Times New Roman" w:hAnsi="Times New Roman"/>
          <w:b/>
          <w:sz w:val="24"/>
        </w:rPr>
      </w:pPr>
      <w:r>
        <w:rPr>
          <w:rFonts w:ascii="Times New Roman" w:eastAsia="Times New Roman" w:hAnsi="Times New Roman"/>
          <w:b/>
          <w:sz w:val="24"/>
        </w:rPr>
        <w:lastRenderedPageBreak/>
        <w:t>HALAMAN PERNYATAAN PERSETUJUAN PUBLIKASI TUGAS AKHIR</w:t>
      </w:r>
      <w:r>
        <w:t xml:space="preserve"> </w:t>
      </w:r>
      <w:r>
        <w:rPr>
          <w:rFonts w:ascii="Times New Roman" w:eastAsia="Times New Roman" w:hAnsi="Times New Roman"/>
          <w:b/>
          <w:sz w:val="24"/>
        </w:rPr>
        <w:t>UNTUK KEPENTINGAN AKADEMIS</w:t>
      </w:r>
    </w:p>
    <w:p w14:paraId="350618A3" w14:textId="77777777" w:rsidR="009D6A90" w:rsidRDefault="009D6A90" w:rsidP="009D6A90">
      <w:pPr>
        <w:spacing w:line="240" w:lineRule="auto"/>
      </w:pPr>
    </w:p>
    <w:p w14:paraId="45EBEA99" w14:textId="77777777" w:rsidR="009D6A90" w:rsidRDefault="009D6A90" w:rsidP="009D6A90">
      <w:pPr>
        <w:spacing w:after="240" w:line="360" w:lineRule="auto"/>
      </w:pPr>
      <w:r>
        <w:rPr>
          <w:rFonts w:ascii="Times New Roman" w:eastAsia="Times New Roman" w:hAnsi="Times New Roman"/>
          <w:sz w:val="24"/>
        </w:rPr>
        <w:t>Yang bertanda tangan di bawah ini, saya:</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871"/>
        <w:gridCol w:w="340"/>
        <w:gridCol w:w="6123"/>
      </w:tblGrid>
      <w:tr w:rsidR="009D6A90" w14:paraId="50D87F77" w14:textId="77777777" w:rsidTr="00010D2A">
        <w:tc>
          <w:tcPr>
            <w:tcW w:w="1871" w:type="dxa"/>
          </w:tcPr>
          <w:p w14:paraId="0693D111" w14:textId="77777777" w:rsidR="009D6A90" w:rsidRDefault="009D6A90" w:rsidP="00010D2A">
            <w:pPr>
              <w:spacing w:line="480" w:lineRule="auto"/>
            </w:pPr>
            <w:r>
              <w:rPr>
                <w:rFonts w:ascii="Times New Roman" w:eastAsia="Times New Roman" w:hAnsi="Times New Roman"/>
                <w:sz w:val="24"/>
              </w:rPr>
              <w:t>Nama</w:t>
            </w:r>
          </w:p>
        </w:tc>
        <w:tc>
          <w:tcPr>
            <w:tcW w:w="340" w:type="dxa"/>
          </w:tcPr>
          <w:p w14:paraId="6FC838B6" w14:textId="77777777" w:rsidR="009D6A90" w:rsidRDefault="009D6A90" w:rsidP="00010D2A">
            <w:pPr>
              <w:spacing w:line="480" w:lineRule="auto"/>
            </w:pPr>
            <w:r>
              <w:rPr>
                <w:rFonts w:ascii="Times New Roman" w:eastAsia="Times New Roman" w:hAnsi="Times New Roman"/>
                <w:sz w:val="24"/>
              </w:rPr>
              <w:t>:</w:t>
            </w:r>
          </w:p>
        </w:tc>
        <w:tc>
          <w:tcPr>
            <w:tcW w:w="6123" w:type="dxa"/>
          </w:tcPr>
          <w:p w14:paraId="6F349F84" w14:textId="77777777" w:rsidR="009D6A90" w:rsidRDefault="009D6A90" w:rsidP="00010D2A">
            <w:pPr>
              <w:spacing w:line="480" w:lineRule="auto"/>
            </w:pPr>
            <w:r>
              <w:rPr>
                <w:rFonts w:ascii="Times New Roman" w:eastAsia="Times New Roman" w:hAnsi="Times New Roman"/>
                <w:sz w:val="24"/>
              </w:rPr>
              <w:t>Dzaki Muhammad Yusfian</w:t>
            </w:r>
          </w:p>
        </w:tc>
      </w:tr>
      <w:tr w:rsidR="009D6A90" w14:paraId="736414FE" w14:textId="77777777" w:rsidTr="00010D2A">
        <w:tc>
          <w:tcPr>
            <w:tcW w:w="1871" w:type="dxa"/>
          </w:tcPr>
          <w:p w14:paraId="1C9EE375" w14:textId="77777777" w:rsidR="009D6A90" w:rsidRDefault="009D6A90" w:rsidP="00010D2A">
            <w:pPr>
              <w:spacing w:line="480" w:lineRule="auto"/>
            </w:pPr>
            <w:r>
              <w:rPr>
                <w:rFonts w:ascii="Times New Roman" w:eastAsia="Times New Roman" w:hAnsi="Times New Roman"/>
                <w:sz w:val="24"/>
              </w:rPr>
              <w:t>NIM</w:t>
            </w:r>
          </w:p>
        </w:tc>
        <w:tc>
          <w:tcPr>
            <w:tcW w:w="340" w:type="dxa"/>
          </w:tcPr>
          <w:p w14:paraId="1688B036" w14:textId="77777777" w:rsidR="009D6A90" w:rsidRDefault="009D6A90" w:rsidP="00010D2A">
            <w:pPr>
              <w:spacing w:line="480" w:lineRule="auto"/>
            </w:pPr>
            <w:r>
              <w:rPr>
                <w:rFonts w:ascii="Times New Roman" w:eastAsia="Times New Roman" w:hAnsi="Times New Roman"/>
                <w:sz w:val="24"/>
              </w:rPr>
              <w:t>:</w:t>
            </w:r>
          </w:p>
        </w:tc>
        <w:tc>
          <w:tcPr>
            <w:tcW w:w="6123" w:type="dxa"/>
          </w:tcPr>
          <w:p w14:paraId="14DCBDA5" w14:textId="77777777" w:rsidR="009D6A90" w:rsidRDefault="009D6A90" w:rsidP="00010D2A">
            <w:pPr>
              <w:spacing w:line="480" w:lineRule="auto"/>
            </w:pPr>
            <w:r>
              <w:rPr>
                <w:rFonts w:ascii="Times New Roman" w:eastAsia="Times New Roman" w:hAnsi="Times New Roman"/>
                <w:sz w:val="24"/>
              </w:rPr>
              <w:t>1122 31998</w:t>
            </w:r>
          </w:p>
        </w:tc>
      </w:tr>
      <w:tr w:rsidR="009D6A90" w14:paraId="15461716" w14:textId="77777777" w:rsidTr="00010D2A">
        <w:tc>
          <w:tcPr>
            <w:tcW w:w="1871" w:type="dxa"/>
          </w:tcPr>
          <w:p w14:paraId="61863B00" w14:textId="77777777" w:rsidR="009D6A90" w:rsidRDefault="009D6A90" w:rsidP="00010D2A">
            <w:pPr>
              <w:spacing w:line="480" w:lineRule="auto"/>
            </w:pPr>
            <w:r>
              <w:rPr>
                <w:rFonts w:ascii="Times New Roman" w:eastAsia="Times New Roman" w:hAnsi="Times New Roman"/>
                <w:sz w:val="24"/>
              </w:rPr>
              <w:t>Program Studi</w:t>
            </w:r>
          </w:p>
        </w:tc>
        <w:tc>
          <w:tcPr>
            <w:tcW w:w="340" w:type="dxa"/>
          </w:tcPr>
          <w:p w14:paraId="75924A09" w14:textId="77777777" w:rsidR="009D6A90" w:rsidRDefault="009D6A90" w:rsidP="00010D2A">
            <w:pPr>
              <w:spacing w:line="480" w:lineRule="auto"/>
            </w:pPr>
            <w:r>
              <w:rPr>
                <w:rFonts w:ascii="Times New Roman" w:eastAsia="Times New Roman" w:hAnsi="Times New Roman"/>
                <w:sz w:val="24"/>
              </w:rPr>
              <w:t>:</w:t>
            </w:r>
          </w:p>
        </w:tc>
        <w:tc>
          <w:tcPr>
            <w:tcW w:w="6123" w:type="dxa"/>
          </w:tcPr>
          <w:p w14:paraId="082F2FB6" w14:textId="77777777" w:rsidR="009D6A90" w:rsidRDefault="009D6A90" w:rsidP="009D6A90">
            <w:pPr>
              <w:spacing w:after="240" w:line="480" w:lineRule="auto"/>
            </w:pPr>
            <w:r>
              <w:rPr>
                <w:rFonts w:ascii="Times New Roman" w:eastAsia="Times New Roman" w:hAnsi="Times New Roman"/>
                <w:sz w:val="24"/>
              </w:rPr>
              <w:t>Akuntansi</w:t>
            </w:r>
          </w:p>
        </w:tc>
      </w:tr>
    </w:tbl>
    <w:p w14:paraId="3CF062C9" w14:textId="77777777" w:rsidR="009D6A90" w:rsidRDefault="009D6A90" w:rsidP="009D6A90">
      <w:pPr>
        <w:spacing w:after="240" w:line="480" w:lineRule="auto"/>
        <w:jc w:val="both"/>
      </w:pPr>
      <w:r>
        <w:rPr>
          <w:rFonts w:ascii="Times New Roman" w:eastAsia="Times New Roman" w:hAnsi="Times New Roman"/>
          <w:sz w:val="24"/>
        </w:rPr>
        <w:t xml:space="preserve">Demi pengembangan ilmu pengetahuan saya menyetujui untuk memberikan kepada Sekolah Tinggi Ilmu Ekonomi Yayasan Keluarga Pahlawan Negara </w:t>
      </w:r>
      <w:r>
        <w:rPr>
          <w:rFonts w:ascii="Times New Roman" w:eastAsia="Times New Roman" w:hAnsi="Times New Roman"/>
          <w:i/>
          <w:iCs/>
          <w:sz w:val="24"/>
        </w:rPr>
        <w:t xml:space="preserve">Business </w:t>
      </w:r>
      <w:proofErr w:type="spellStart"/>
      <w:r>
        <w:rPr>
          <w:rFonts w:ascii="Times New Roman" w:eastAsia="Times New Roman" w:hAnsi="Times New Roman"/>
          <w:i/>
          <w:iCs/>
          <w:sz w:val="24"/>
        </w:rPr>
        <w:t>School</w:t>
      </w:r>
      <w:proofErr w:type="spellEnd"/>
      <w:r>
        <w:rPr>
          <w:rFonts w:ascii="Times New Roman" w:eastAsia="Times New Roman" w:hAnsi="Times New Roman"/>
          <w:sz w:val="24"/>
        </w:rPr>
        <w:t xml:space="preserve"> Yogyakarta Hak atas karya ilmiah saya berjudul: “</w:t>
      </w:r>
      <w:r w:rsidRPr="00B87FD1">
        <w:rPr>
          <w:rFonts w:ascii="Times New Roman" w:eastAsia="Times New Roman" w:hAnsi="Times New Roman"/>
          <w:b/>
          <w:sz w:val="24"/>
        </w:rPr>
        <w:t>P</w:t>
      </w:r>
      <w:r>
        <w:rPr>
          <w:rFonts w:ascii="Times New Roman" w:eastAsia="Times New Roman" w:hAnsi="Times New Roman"/>
          <w:b/>
          <w:sz w:val="24"/>
        </w:rPr>
        <w:t>engaruh</w:t>
      </w:r>
      <w:r w:rsidRPr="00B87FD1">
        <w:rPr>
          <w:rFonts w:ascii="Times New Roman" w:eastAsia="Times New Roman" w:hAnsi="Times New Roman"/>
          <w:b/>
          <w:sz w:val="24"/>
        </w:rPr>
        <w:t xml:space="preserve"> P</w:t>
      </w:r>
      <w:r>
        <w:rPr>
          <w:rFonts w:ascii="Times New Roman" w:eastAsia="Times New Roman" w:hAnsi="Times New Roman"/>
          <w:b/>
          <w:sz w:val="24"/>
        </w:rPr>
        <w:t>engungkapan</w:t>
      </w:r>
      <w:r w:rsidRPr="00B87FD1">
        <w:rPr>
          <w:rFonts w:ascii="Times New Roman" w:eastAsia="Times New Roman" w:hAnsi="Times New Roman"/>
          <w:b/>
          <w:sz w:val="24"/>
        </w:rPr>
        <w:t xml:space="preserve"> L</w:t>
      </w:r>
      <w:r>
        <w:rPr>
          <w:rFonts w:ascii="Times New Roman" w:eastAsia="Times New Roman" w:hAnsi="Times New Roman"/>
          <w:b/>
          <w:sz w:val="24"/>
        </w:rPr>
        <w:t>aporan</w:t>
      </w:r>
      <w:r w:rsidRPr="00B87FD1">
        <w:rPr>
          <w:rFonts w:ascii="Times New Roman" w:eastAsia="Times New Roman" w:hAnsi="Times New Roman"/>
          <w:b/>
          <w:sz w:val="24"/>
        </w:rPr>
        <w:t xml:space="preserve"> K</w:t>
      </w:r>
      <w:r>
        <w:rPr>
          <w:rFonts w:ascii="Times New Roman" w:eastAsia="Times New Roman" w:hAnsi="Times New Roman"/>
          <w:b/>
          <w:sz w:val="24"/>
        </w:rPr>
        <w:t>eberlanjutan</w:t>
      </w:r>
      <w:r w:rsidRPr="00B87FD1">
        <w:rPr>
          <w:rFonts w:ascii="Times New Roman" w:eastAsia="Times New Roman" w:hAnsi="Times New Roman"/>
          <w:b/>
          <w:sz w:val="24"/>
        </w:rPr>
        <w:t xml:space="preserve"> T</w:t>
      </w:r>
      <w:r>
        <w:rPr>
          <w:rFonts w:ascii="Times New Roman" w:eastAsia="Times New Roman" w:hAnsi="Times New Roman"/>
          <w:b/>
          <w:sz w:val="24"/>
        </w:rPr>
        <w:t>erhadap</w:t>
      </w:r>
      <w:r w:rsidRPr="00B87FD1">
        <w:rPr>
          <w:rFonts w:ascii="Times New Roman" w:eastAsia="Times New Roman" w:hAnsi="Times New Roman"/>
          <w:b/>
          <w:sz w:val="24"/>
        </w:rPr>
        <w:t xml:space="preserve"> N</w:t>
      </w:r>
      <w:r>
        <w:rPr>
          <w:rFonts w:ascii="Times New Roman" w:eastAsia="Times New Roman" w:hAnsi="Times New Roman"/>
          <w:b/>
          <w:sz w:val="24"/>
        </w:rPr>
        <w:t>ilai</w:t>
      </w:r>
      <w:r w:rsidRPr="00B87FD1">
        <w:rPr>
          <w:rFonts w:ascii="Times New Roman" w:eastAsia="Times New Roman" w:hAnsi="Times New Roman"/>
          <w:b/>
          <w:sz w:val="24"/>
        </w:rPr>
        <w:t xml:space="preserve"> P</w:t>
      </w:r>
      <w:r>
        <w:rPr>
          <w:rFonts w:ascii="Times New Roman" w:eastAsia="Times New Roman" w:hAnsi="Times New Roman"/>
          <w:b/>
          <w:sz w:val="24"/>
        </w:rPr>
        <w:t>erusahaan</w:t>
      </w:r>
      <w:r w:rsidRPr="00B87FD1">
        <w:rPr>
          <w:rFonts w:ascii="Times New Roman" w:eastAsia="Times New Roman" w:hAnsi="Times New Roman"/>
          <w:b/>
          <w:sz w:val="24"/>
        </w:rPr>
        <w:t xml:space="preserve"> P</w:t>
      </w:r>
      <w:r>
        <w:rPr>
          <w:rFonts w:ascii="Times New Roman" w:eastAsia="Times New Roman" w:hAnsi="Times New Roman"/>
          <w:b/>
          <w:sz w:val="24"/>
        </w:rPr>
        <w:t>ada</w:t>
      </w:r>
      <w:r w:rsidRPr="00B87FD1">
        <w:rPr>
          <w:rFonts w:ascii="Times New Roman" w:eastAsia="Times New Roman" w:hAnsi="Times New Roman"/>
          <w:b/>
          <w:sz w:val="24"/>
        </w:rPr>
        <w:t xml:space="preserve"> S</w:t>
      </w:r>
      <w:r>
        <w:rPr>
          <w:rFonts w:ascii="Times New Roman" w:eastAsia="Times New Roman" w:hAnsi="Times New Roman"/>
          <w:b/>
          <w:sz w:val="24"/>
        </w:rPr>
        <w:t>ektor</w:t>
      </w:r>
      <w:r w:rsidRPr="00B87FD1">
        <w:rPr>
          <w:rFonts w:ascii="Times New Roman" w:eastAsia="Times New Roman" w:hAnsi="Times New Roman"/>
          <w:b/>
          <w:sz w:val="24"/>
        </w:rPr>
        <w:t xml:space="preserve"> M</w:t>
      </w:r>
      <w:r>
        <w:rPr>
          <w:rFonts w:ascii="Times New Roman" w:eastAsia="Times New Roman" w:hAnsi="Times New Roman"/>
          <w:b/>
          <w:sz w:val="24"/>
        </w:rPr>
        <w:t>anufaktur</w:t>
      </w:r>
      <w:r w:rsidRPr="00B87FD1">
        <w:rPr>
          <w:rFonts w:ascii="Times New Roman" w:eastAsia="Times New Roman" w:hAnsi="Times New Roman"/>
          <w:b/>
          <w:sz w:val="24"/>
        </w:rPr>
        <w:t xml:space="preserve"> (Studi Pada Perusahaan Manufaktur yang Terdaftar di BEI</w:t>
      </w:r>
      <w:r>
        <w:rPr>
          <w:rFonts w:ascii="Times New Roman" w:eastAsia="Times New Roman" w:hAnsi="Times New Roman"/>
          <w:b/>
          <w:sz w:val="24"/>
        </w:rPr>
        <w:t xml:space="preserve"> </w:t>
      </w:r>
      <w:r w:rsidRPr="00B87FD1">
        <w:rPr>
          <w:rFonts w:ascii="Times New Roman" w:eastAsia="Times New Roman" w:hAnsi="Times New Roman"/>
          <w:b/>
          <w:sz w:val="24"/>
        </w:rPr>
        <w:t>Tahun 2021-2024)</w:t>
      </w:r>
      <w:r>
        <w:rPr>
          <w:rFonts w:ascii="Times New Roman" w:eastAsia="Times New Roman" w:hAnsi="Times New Roman"/>
          <w:sz w:val="24"/>
        </w:rPr>
        <w:t>”</w:t>
      </w:r>
    </w:p>
    <w:p w14:paraId="6D0A90E8" w14:textId="77777777" w:rsidR="009D6A90" w:rsidRDefault="009D6A90" w:rsidP="009D6A90">
      <w:pPr>
        <w:spacing w:line="480" w:lineRule="auto"/>
        <w:jc w:val="both"/>
      </w:pPr>
      <w:r>
        <w:rPr>
          <w:rFonts w:ascii="Times New Roman" w:eastAsia="Times New Roman" w:hAnsi="Times New Roman"/>
          <w:sz w:val="24"/>
        </w:rPr>
        <w:t xml:space="preserve">Dengan izin ini, Sekolah Tinggi Ilmu Ekonomi Yayasan Keluarga Pahlawan Negara </w:t>
      </w:r>
      <w:r>
        <w:rPr>
          <w:rFonts w:ascii="Times New Roman" w:eastAsia="Times New Roman" w:hAnsi="Times New Roman"/>
          <w:i/>
          <w:iCs/>
          <w:sz w:val="24"/>
        </w:rPr>
        <w:t xml:space="preserve">Business </w:t>
      </w:r>
      <w:proofErr w:type="spellStart"/>
      <w:r>
        <w:rPr>
          <w:rFonts w:ascii="Times New Roman" w:eastAsia="Times New Roman" w:hAnsi="Times New Roman"/>
          <w:i/>
          <w:iCs/>
          <w:sz w:val="24"/>
        </w:rPr>
        <w:t>School</w:t>
      </w:r>
      <w:proofErr w:type="spellEnd"/>
      <w:r>
        <w:rPr>
          <w:rFonts w:ascii="Times New Roman" w:eastAsia="Times New Roman" w:hAnsi="Times New Roman"/>
          <w:sz w:val="24"/>
        </w:rPr>
        <w:t xml:space="preserve"> Yogyakarta dapat menyimpan, mengalih-media atau format-kan, mengelolanya dalam pangkalan data (</w:t>
      </w:r>
      <w:proofErr w:type="spellStart"/>
      <w:r>
        <w:rPr>
          <w:rFonts w:ascii="Times New Roman" w:eastAsia="Times New Roman" w:hAnsi="Times New Roman"/>
          <w:sz w:val="24"/>
        </w:rPr>
        <w:t>database</w:t>
      </w:r>
      <w:proofErr w:type="spellEnd"/>
      <w:r>
        <w:rPr>
          <w:rFonts w:ascii="Times New Roman" w:eastAsia="Times New Roman" w:hAnsi="Times New Roman"/>
          <w:sz w:val="24"/>
        </w:rPr>
        <w:t>), mendistribusikannya dan menampilkan atau mempublikasikannya di internet atau media lain untuk kepentingan akademis selama tetap mencantumkan nama saya sebagai penulis, pencipta dan sebagai Hak Cipta.</w:t>
      </w:r>
    </w:p>
    <w:tbl>
      <w:tblPr>
        <w:tblpPr w:leftFromText="180" w:rightFromText="180" w:vertAnchor="text" w:horzAnchor="margin" w:tblpY="402"/>
        <w:tblW w:w="8504" w:type="dxa"/>
        <w:tblBorders>
          <w:top w:val="nil"/>
          <w:left w:val="nil"/>
          <w:bottom w:val="nil"/>
          <w:right w:val="nil"/>
          <w:insideH w:val="nil"/>
          <w:insideV w:val="nil"/>
        </w:tblBorders>
        <w:tblLayout w:type="fixed"/>
        <w:tblLook w:val="04A0" w:firstRow="1" w:lastRow="0" w:firstColumn="1" w:lastColumn="0" w:noHBand="0" w:noVBand="1"/>
      </w:tblPr>
      <w:tblGrid>
        <w:gridCol w:w="4252"/>
        <w:gridCol w:w="4252"/>
      </w:tblGrid>
      <w:tr w:rsidR="009D6A90" w14:paraId="4E5138BF" w14:textId="77777777" w:rsidTr="00010D2A">
        <w:tc>
          <w:tcPr>
            <w:tcW w:w="4252" w:type="dxa"/>
          </w:tcPr>
          <w:p w14:paraId="496616F5" w14:textId="77777777" w:rsidR="009D6A90" w:rsidRPr="009D6A90" w:rsidRDefault="009D6A90" w:rsidP="00010D2A">
            <w:pPr>
              <w:rPr>
                <w:sz w:val="2"/>
                <w:szCs w:val="2"/>
              </w:rPr>
            </w:pPr>
          </w:p>
        </w:tc>
        <w:tc>
          <w:tcPr>
            <w:tcW w:w="4252" w:type="dxa"/>
          </w:tcPr>
          <w:p w14:paraId="6C8B8673" w14:textId="77777777" w:rsidR="009D6A90" w:rsidRPr="009D6A90" w:rsidRDefault="009D6A90" w:rsidP="00010D2A">
            <w:pPr>
              <w:rPr>
                <w:sz w:val="2"/>
                <w:szCs w:val="2"/>
              </w:rPr>
            </w:pPr>
          </w:p>
          <w:p w14:paraId="3FB1D4A0" w14:textId="77777777" w:rsidR="009D6A90" w:rsidRDefault="009D6A90" w:rsidP="00010D2A">
            <w:pPr>
              <w:keepLines/>
              <w:spacing w:after="120" w:line="240" w:lineRule="auto"/>
              <w:jc w:val="center"/>
            </w:pPr>
            <w:r>
              <w:rPr>
                <w:rFonts w:ascii="Times New Roman" w:eastAsia="Times New Roman" w:hAnsi="Times New Roman"/>
                <w:sz w:val="24"/>
              </w:rPr>
              <w:t>Yogyakarta, 11 Desember 2025</w:t>
            </w:r>
          </w:p>
          <w:p w14:paraId="2436D8DD" w14:textId="77777777" w:rsidR="009D6A90" w:rsidRDefault="009D6A90" w:rsidP="00010D2A">
            <w:pPr>
              <w:keepLines/>
              <w:spacing w:line="240" w:lineRule="auto"/>
              <w:jc w:val="center"/>
            </w:pPr>
            <w:r>
              <w:rPr>
                <w:noProof/>
              </w:rPr>
              <w:drawing>
                <wp:anchor distT="0" distB="0" distL="114300" distR="114300" simplePos="0" relativeHeight="251710464" behindDoc="1" locked="0" layoutInCell="1" allowOverlap="1" wp14:anchorId="1CFAC457" wp14:editId="5B4B05FC">
                  <wp:simplePos x="0" y="0"/>
                  <wp:positionH relativeFrom="column">
                    <wp:posOffset>473710</wp:posOffset>
                  </wp:positionH>
                  <wp:positionV relativeFrom="paragraph">
                    <wp:posOffset>114772</wp:posOffset>
                  </wp:positionV>
                  <wp:extent cx="1607530" cy="814812"/>
                  <wp:effectExtent l="0" t="0" r="0" b="0"/>
                  <wp:wrapNone/>
                  <wp:docPr id="149880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7530" cy="81481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sz w:val="24"/>
              </w:rPr>
              <w:t>Pembuat Pernyataan</w:t>
            </w:r>
          </w:p>
          <w:p w14:paraId="672A6ED9" w14:textId="77777777" w:rsidR="009D6A90" w:rsidRDefault="009D6A90" w:rsidP="00010D2A">
            <w:pPr>
              <w:keepLines/>
              <w:spacing w:line="240" w:lineRule="auto"/>
              <w:jc w:val="center"/>
            </w:pPr>
          </w:p>
          <w:p w14:paraId="61EB6F7E" w14:textId="77777777" w:rsidR="009D6A90" w:rsidRDefault="009D6A90" w:rsidP="00010D2A">
            <w:pPr>
              <w:keepLines/>
              <w:spacing w:line="240" w:lineRule="auto"/>
              <w:jc w:val="center"/>
            </w:pPr>
          </w:p>
          <w:p w14:paraId="20212DDC" w14:textId="77777777" w:rsidR="009D6A90" w:rsidRDefault="009D6A90" w:rsidP="00010D2A">
            <w:pPr>
              <w:keepLines/>
              <w:spacing w:line="240" w:lineRule="auto"/>
              <w:jc w:val="center"/>
            </w:pPr>
          </w:p>
          <w:p w14:paraId="33E918C7" w14:textId="77777777" w:rsidR="009D6A90" w:rsidRDefault="009D6A90" w:rsidP="00010D2A">
            <w:pPr>
              <w:keepLines/>
              <w:spacing w:line="240" w:lineRule="auto"/>
              <w:jc w:val="center"/>
            </w:pPr>
          </w:p>
          <w:p w14:paraId="10686B8E" w14:textId="77777777" w:rsidR="009D6A90" w:rsidRDefault="009D6A90" w:rsidP="00010D2A">
            <w:pPr>
              <w:keepLines/>
              <w:spacing w:after="60" w:line="240" w:lineRule="auto"/>
              <w:jc w:val="center"/>
            </w:pPr>
            <w:r>
              <w:rPr>
                <w:rFonts w:ascii="Times New Roman" w:eastAsia="Times New Roman" w:hAnsi="Times New Roman"/>
                <w:sz w:val="24"/>
              </w:rPr>
              <w:t>Dzaki Muhammad Yusfian</w:t>
            </w:r>
          </w:p>
          <w:p w14:paraId="10F2D139" w14:textId="77777777" w:rsidR="009D6A90" w:rsidRDefault="009D6A90" w:rsidP="00010D2A">
            <w:pPr>
              <w:keepLines/>
              <w:spacing w:line="240" w:lineRule="auto"/>
              <w:jc w:val="center"/>
            </w:pPr>
            <w:r>
              <w:rPr>
                <w:rFonts w:ascii="Times New Roman" w:eastAsia="Times New Roman" w:hAnsi="Times New Roman"/>
                <w:sz w:val="24"/>
              </w:rPr>
              <w:t>1122 31998</w:t>
            </w:r>
          </w:p>
        </w:tc>
      </w:tr>
    </w:tbl>
    <w:p w14:paraId="73EA8BEC" w14:textId="77777777" w:rsidR="007D5C5E" w:rsidRDefault="00000000">
      <w:pPr>
        <w:spacing w:line="360" w:lineRule="auto"/>
        <w:sectPr w:rsidR="007D5C5E" w:rsidSect="009D6A90">
          <w:footerReference w:type="default" r:id="rId17"/>
          <w:pgSz w:w="11909" w:h="16834"/>
          <w:pgMar w:top="1701" w:right="2268" w:bottom="1701" w:left="2268" w:header="720" w:footer="720" w:gutter="0"/>
          <w:pgNumType w:fmt="lowerRoman" w:start="1"/>
          <w:cols w:space="720"/>
        </w:sectPr>
      </w:pPr>
      <w:r>
        <w:rPr>
          <w:rFonts w:ascii="Times New Roman" w:eastAsia="Times New Roman" w:hAnsi="Times New Roman"/>
          <w:sz w:val="24"/>
        </w:rPr>
        <w:br w:type="page"/>
      </w:r>
    </w:p>
    <w:p w14:paraId="0806CCE8" w14:textId="77777777" w:rsidR="00FB4D80" w:rsidRDefault="00FB4D80" w:rsidP="00FB4D80">
      <w:pPr>
        <w:pStyle w:val="Heading1"/>
        <w:spacing w:before="0"/>
      </w:pPr>
      <w:bookmarkStart w:id="0" w:name="_Toc216679484"/>
      <w:bookmarkStart w:id="1" w:name="_Toc200565947"/>
      <w:r>
        <w:lastRenderedPageBreak/>
        <w:t>DAFTAR ISI</w:t>
      </w:r>
      <w:bookmarkEnd w:id="0"/>
      <w:r>
        <w:t xml:space="preserve"> </w:t>
      </w:r>
    </w:p>
    <w:sdt>
      <w:sdtPr>
        <w:rPr>
          <w:rFonts w:ascii="Times New Roman" w:eastAsia="Arial" w:hAnsi="Times New Roman" w:cs="Times New Roman"/>
          <w:color w:val="auto"/>
          <w:sz w:val="24"/>
          <w:szCs w:val="24"/>
          <w:lang w:val="id" w:eastAsia="zh-CN"/>
        </w:rPr>
        <w:id w:val="215401758"/>
        <w:docPartObj>
          <w:docPartGallery w:val="Table of Contents"/>
          <w:docPartUnique/>
        </w:docPartObj>
      </w:sdtPr>
      <w:sdtEndPr>
        <w:rPr>
          <w:noProof/>
        </w:rPr>
      </w:sdtEndPr>
      <w:sdtContent>
        <w:p w14:paraId="07EF909D" w14:textId="77777777" w:rsidR="00BA3481" w:rsidRPr="00C61EEB" w:rsidRDefault="00BA3481" w:rsidP="00486273">
          <w:pPr>
            <w:pStyle w:val="TOCHeading"/>
            <w:spacing w:before="0" w:line="360" w:lineRule="auto"/>
            <w:rPr>
              <w:rFonts w:ascii="Times New Roman" w:hAnsi="Times New Roman" w:cs="Times New Roman"/>
              <w:sz w:val="2"/>
              <w:szCs w:val="2"/>
            </w:rPr>
          </w:pPr>
        </w:p>
        <w:p w14:paraId="0C8B9095" w14:textId="77777777" w:rsidR="00C61EEB" w:rsidRPr="00C61EEB" w:rsidRDefault="00BA3481">
          <w:pPr>
            <w:pStyle w:val="TOC1"/>
            <w:rPr>
              <w:rFonts w:eastAsiaTheme="minorEastAsia"/>
              <w:b w:val="0"/>
              <w:bCs w:val="0"/>
              <w:kern w:val="2"/>
              <w:lang w:val="en-US"/>
              <w14:ligatures w14:val="standardContextual"/>
            </w:rPr>
          </w:pPr>
          <w:r w:rsidRPr="00C61EEB">
            <w:fldChar w:fldCharType="begin"/>
          </w:r>
          <w:r w:rsidRPr="00C61EEB">
            <w:instrText xml:space="preserve"> TOC \o "1-3" \h \z \u </w:instrText>
          </w:r>
          <w:r w:rsidRPr="00C61EEB">
            <w:fldChar w:fldCharType="separate"/>
          </w:r>
          <w:hyperlink w:anchor="_Toc216679484" w:history="1">
            <w:r w:rsidR="00C61EEB" w:rsidRPr="00C61EEB">
              <w:rPr>
                <w:rStyle w:val="Hyperlink"/>
              </w:rPr>
              <w:t>DAFTAR ISI</w:t>
            </w:r>
            <w:r w:rsidR="00C61EEB" w:rsidRPr="00C61EEB">
              <w:rPr>
                <w:webHidden/>
              </w:rPr>
              <w:tab/>
            </w:r>
            <w:r w:rsidR="00C61EEB" w:rsidRPr="00C61EEB">
              <w:rPr>
                <w:webHidden/>
              </w:rPr>
              <w:fldChar w:fldCharType="begin"/>
            </w:r>
            <w:r w:rsidR="00C61EEB" w:rsidRPr="00C61EEB">
              <w:rPr>
                <w:webHidden/>
              </w:rPr>
              <w:instrText xml:space="preserve"> PAGEREF _Toc216679484 \h </w:instrText>
            </w:r>
            <w:r w:rsidR="00C61EEB" w:rsidRPr="00C61EEB">
              <w:rPr>
                <w:webHidden/>
              </w:rPr>
            </w:r>
            <w:r w:rsidR="00C61EEB" w:rsidRPr="00C61EEB">
              <w:rPr>
                <w:webHidden/>
              </w:rPr>
              <w:fldChar w:fldCharType="separate"/>
            </w:r>
            <w:r w:rsidR="00C61EEB" w:rsidRPr="00C61EEB">
              <w:rPr>
                <w:webHidden/>
              </w:rPr>
              <w:t>1</w:t>
            </w:r>
            <w:r w:rsidR="00C61EEB" w:rsidRPr="00C61EEB">
              <w:rPr>
                <w:webHidden/>
              </w:rPr>
              <w:fldChar w:fldCharType="end"/>
            </w:r>
          </w:hyperlink>
        </w:p>
        <w:p w14:paraId="61366AC9" w14:textId="77777777" w:rsidR="00C61EEB" w:rsidRPr="00C61EEB" w:rsidRDefault="00C61EEB">
          <w:pPr>
            <w:pStyle w:val="TOC1"/>
            <w:rPr>
              <w:rFonts w:eastAsiaTheme="minorEastAsia"/>
              <w:b w:val="0"/>
              <w:bCs w:val="0"/>
              <w:kern w:val="2"/>
              <w:lang w:val="en-US"/>
              <w14:ligatures w14:val="standardContextual"/>
            </w:rPr>
          </w:pPr>
          <w:hyperlink w:anchor="_Toc216679485" w:history="1">
            <w:r w:rsidRPr="00C61EEB">
              <w:rPr>
                <w:rStyle w:val="Hyperlink"/>
              </w:rPr>
              <w:t>ABSTRAK</w:t>
            </w:r>
            <w:r w:rsidRPr="00C61EEB">
              <w:rPr>
                <w:webHidden/>
              </w:rPr>
              <w:tab/>
            </w:r>
            <w:r w:rsidRPr="00C61EEB">
              <w:rPr>
                <w:webHidden/>
              </w:rPr>
              <w:fldChar w:fldCharType="begin"/>
            </w:r>
            <w:r w:rsidRPr="00C61EEB">
              <w:rPr>
                <w:webHidden/>
              </w:rPr>
              <w:instrText xml:space="preserve"> PAGEREF _Toc216679485 \h </w:instrText>
            </w:r>
            <w:r w:rsidRPr="00C61EEB">
              <w:rPr>
                <w:webHidden/>
              </w:rPr>
            </w:r>
            <w:r w:rsidRPr="00C61EEB">
              <w:rPr>
                <w:webHidden/>
              </w:rPr>
              <w:fldChar w:fldCharType="separate"/>
            </w:r>
            <w:r w:rsidRPr="00C61EEB">
              <w:rPr>
                <w:webHidden/>
              </w:rPr>
              <w:t>4</w:t>
            </w:r>
            <w:r w:rsidRPr="00C61EEB">
              <w:rPr>
                <w:webHidden/>
              </w:rPr>
              <w:fldChar w:fldCharType="end"/>
            </w:r>
          </w:hyperlink>
        </w:p>
        <w:p w14:paraId="7FAB85DF" w14:textId="77777777" w:rsidR="00C61EEB" w:rsidRPr="00C61EEB" w:rsidRDefault="00C61EEB">
          <w:pPr>
            <w:pStyle w:val="TOC1"/>
            <w:rPr>
              <w:rFonts w:eastAsiaTheme="minorEastAsia"/>
              <w:b w:val="0"/>
              <w:bCs w:val="0"/>
              <w:kern w:val="2"/>
              <w:lang w:val="en-US"/>
              <w14:ligatures w14:val="standardContextual"/>
            </w:rPr>
          </w:pPr>
          <w:hyperlink w:anchor="_Toc216679486" w:history="1">
            <w:r w:rsidRPr="00C61EEB">
              <w:rPr>
                <w:rStyle w:val="Hyperlink"/>
                <w:i/>
                <w:iCs/>
              </w:rPr>
              <w:t>ABSTRACT</w:t>
            </w:r>
            <w:r w:rsidRPr="00C61EEB">
              <w:rPr>
                <w:webHidden/>
              </w:rPr>
              <w:tab/>
            </w:r>
            <w:r w:rsidRPr="00C61EEB">
              <w:rPr>
                <w:webHidden/>
              </w:rPr>
              <w:fldChar w:fldCharType="begin"/>
            </w:r>
            <w:r w:rsidRPr="00C61EEB">
              <w:rPr>
                <w:webHidden/>
              </w:rPr>
              <w:instrText xml:space="preserve"> PAGEREF _Toc216679486 \h </w:instrText>
            </w:r>
            <w:r w:rsidRPr="00C61EEB">
              <w:rPr>
                <w:webHidden/>
              </w:rPr>
            </w:r>
            <w:r w:rsidRPr="00C61EEB">
              <w:rPr>
                <w:webHidden/>
              </w:rPr>
              <w:fldChar w:fldCharType="separate"/>
            </w:r>
            <w:r w:rsidRPr="00C61EEB">
              <w:rPr>
                <w:webHidden/>
              </w:rPr>
              <w:t>5</w:t>
            </w:r>
            <w:r w:rsidRPr="00C61EEB">
              <w:rPr>
                <w:webHidden/>
              </w:rPr>
              <w:fldChar w:fldCharType="end"/>
            </w:r>
          </w:hyperlink>
        </w:p>
        <w:p w14:paraId="723BA895" w14:textId="77777777" w:rsidR="00C61EEB" w:rsidRPr="00C61EEB" w:rsidRDefault="00C61EEB">
          <w:pPr>
            <w:pStyle w:val="TOC1"/>
            <w:rPr>
              <w:rFonts w:eastAsiaTheme="minorEastAsia"/>
              <w:b w:val="0"/>
              <w:bCs w:val="0"/>
              <w:kern w:val="2"/>
              <w:lang w:val="en-US"/>
              <w14:ligatures w14:val="standardContextual"/>
            </w:rPr>
          </w:pPr>
          <w:hyperlink w:anchor="_Toc216679487" w:history="1">
            <w:r w:rsidRPr="00C61EEB">
              <w:rPr>
                <w:rStyle w:val="Hyperlink"/>
              </w:rPr>
              <w:t>DAFTAR GAMBAR</w:t>
            </w:r>
            <w:r w:rsidRPr="00C61EEB">
              <w:rPr>
                <w:webHidden/>
              </w:rPr>
              <w:tab/>
            </w:r>
            <w:r w:rsidRPr="00C61EEB">
              <w:rPr>
                <w:webHidden/>
              </w:rPr>
              <w:fldChar w:fldCharType="begin"/>
            </w:r>
            <w:r w:rsidRPr="00C61EEB">
              <w:rPr>
                <w:webHidden/>
              </w:rPr>
              <w:instrText xml:space="preserve"> PAGEREF _Toc216679487 \h </w:instrText>
            </w:r>
            <w:r w:rsidRPr="00C61EEB">
              <w:rPr>
                <w:webHidden/>
              </w:rPr>
            </w:r>
            <w:r w:rsidRPr="00C61EEB">
              <w:rPr>
                <w:webHidden/>
              </w:rPr>
              <w:fldChar w:fldCharType="separate"/>
            </w:r>
            <w:r w:rsidRPr="00C61EEB">
              <w:rPr>
                <w:webHidden/>
              </w:rPr>
              <w:t>6</w:t>
            </w:r>
            <w:r w:rsidRPr="00C61EEB">
              <w:rPr>
                <w:webHidden/>
              </w:rPr>
              <w:fldChar w:fldCharType="end"/>
            </w:r>
          </w:hyperlink>
        </w:p>
        <w:p w14:paraId="75BF3D9C" w14:textId="77777777" w:rsidR="00C61EEB" w:rsidRPr="00C61EEB" w:rsidRDefault="00C61EEB">
          <w:pPr>
            <w:pStyle w:val="TOC1"/>
            <w:rPr>
              <w:rFonts w:eastAsiaTheme="minorEastAsia"/>
              <w:b w:val="0"/>
              <w:bCs w:val="0"/>
              <w:kern w:val="2"/>
              <w:lang w:val="en-US"/>
              <w14:ligatures w14:val="standardContextual"/>
            </w:rPr>
          </w:pPr>
          <w:hyperlink w:anchor="_Toc216679488" w:history="1">
            <w:r w:rsidRPr="00C61EEB">
              <w:rPr>
                <w:rStyle w:val="Hyperlink"/>
              </w:rPr>
              <w:t>DAFTAR TABEL</w:t>
            </w:r>
            <w:r w:rsidRPr="00C61EEB">
              <w:rPr>
                <w:webHidden/>
              </w:rPr>
              <w:tab/>
            </w:r>
            <w:r w:rsidRPr="00C61EEB">
              <w:rPr>
                <w:webHidden/>
              </w:rPr>
              <w:fldChar w:fldCharType="begin"/>
            </w:r>
            <w:r w:rsidRPr="00C61EEB">
              <w:rPr>
                <w:webHidden/>
              </w:rPr>
              <w:instrText xml:space="preserve"> PAGEREF _Toc216679488 \h </w:instrText>
            </w:r>
            <w:r w:rsidRPr="00C61EEB">
              <w:rPr>
                <w:webHidden/>
              </w:rPr>
            </w:r>
            <w:r w:rsidRPr="00C61EEB">
              <w:rPr>
                <w:webHidden/>
              </w:rPr>
              <w:fldChar w:fldCharType="separate"/>
            </w:r>
            <w:r w:rsidRPr="00C61EEB">
              <w:rPr>
                <w:webHidden/>
              </w:rPr>
              <w:t>7</w:t>
            </w:r>
            <w:r w:rsidRPr="00C61EEB">
              <w:rPr>
                <w:webHidden/>
              </w:rPr>
              <w:fldChar w:fldCharType="end"/>
            </w:r>
          </w:hyperlink>
        </w:p>
        <w:p w14:paraId="44AB6FA6" w14:textId="77777777" w:rsidR="00C61EEB" w:rsidRPr="00C61EEB" w:rsidRDefault="00C61EEB">
          <w:pPr>
            <w:pStyle w:val="TOC1"/>
            <w:rPr>
              <w:rFonts w:eastAsiaTheme="minorEastAsia"/>
              <w:b w:val="0"/>
              <w:bCs w:val="0"/>
              <w:kern w:val="2"/>
              <w:lang w:val="en-US"/>
              <w14:ligatures w14:val="standardContextual"/>
            </w:rPr>
          </w:pPr>
          <w:hyperlink w:anchor="_Toc216679489" w:history="1">
            <w:r w:rsidRPr="00C61EEB">
              <w:rPr>
                <w:rStyle w:val="Hyperlink"/>
              </w:rPr>
              <w:t>BAB I  PENDAHULUAN</w:t>
            </w:r>
            <w:r w:rsidRPr="00C61EEB">
              <w:rPr>
                <w:webHidden/>
              </w:rPr>
              <w:tab/>
            </w:r>
            <w:r w:rsidRPr="00C61EEB">
              <w:rPr>
                <w:webHidden/>
              </w:rPr>
              <w:fldChar w:fldCharType="begin"/>
            </w:r>
            <w:r w:rsidRPr="00C61EEB">
              <w:rPr>
                <w:webHidden/>
              </w:rPr>
              <w:instrText xml:space="preserve"> PAGEREF _Toc216679489 \h </w:instrText>
            </w:r>
            <w:r w:rsidRPr="00C61EEB">
              <w:rPr>
                <w:webHidden/>
              </w:rPr>
            </w:r>
            <w:r w:rsidRPr="00C61EEB">
              <w:rPr>
                <w:webHidden/>
              </w:rPr>
              <w:fldChar w:fldCharType="separate"/>
            </w:r>
            <w:r w:rsidRPr="00C61EEB">
              <w:rPr>
                <w:webHidden/>
              </w:rPr>
              <w:t>8</w:t>
            </w:r>
            <w:r w:rsidRPr="00C61EEB">
              <w:rPr>
                <w:webHidden/>
              </w:rPr>
              <w:fldChar w:fldCharType="end"/>
            </w:r>
          </w:hyperlink>
        </w:p>
        <w:p w14:paraId="7FE71562" w14:textId="77777777" w:rsidR="00C61EEB" w:rsidRPr="00C61EEB" w:rsidRDefault="00C61EEB">
          <w:pPr>
            <w:pStyle w:val="TOC2"/>
            <w:rPr>
              <w:rFonts w:eastAsiaTheme="minorEastAsia"/>
              <w:kern w:val="2"/>
              <w:lang w:val="en-US"/>
              <w14:ligatures w14:val="standardContextual"/>
            </w:rPr>
          </w:pPr>
          <w:hyperlink w:anchor="_Toc216679490" w:history="1">
            <w:r w:rsidRPr="00C61EEB">
              <w:rPr>
                <w:rStyle w:val="Hyperlink"/>
              </w:rPr>
              <w:t>1.1 Latar Belakang</w:t>
            </w:r>
            <w:r w:rsidRPr="00C61EEB">
              <w:rPr>
                <w:webHidden/>
              </w:rPr>
              <w:tab/>
            </w:r>
            <w:r w:rsidRPr="00C61EEB">
              <w:rPr>
                <w:webHidden/>
              </w:rPr>
              <w:fldChar w:fldCharType="begin"/>
            </w:r>
            <w:r w:rsidRPr="00C61EEB">
              <w:rPr>
                <w:webHidden/>
              </w:rPr>
              <w:instrText xml:space="preserve"> PAGEREF _Toc216679490 \h </w:instrText>
            </w:r>
            <w:r w:rsidRPr="00C61EEB">
              <w:rPr>
                <w:webHidden/>
              </w:rPr>
            </w:r>
            <w:r w:rsidRPr="00C61EEB">
              <w:rPr>
                <w:webHidden/>
              </w:rPr>
              <w:fldChar w:fldCharType="separate"/>
            </w:r>
            <w:r w:rsidRPr="00C61EEB">
              <w:rPr>
                <w:webHidden/>
              </w:rPr>
              <w:t>8</w:t>
            </w:r>
            <w:r w:rsidRPr="00C61EEB">
              <w:rPr>
                <w:webHidden/>
              </w:rPr>
              <w:fldChar w:fldCharType="end"/>
            </w:r>
          </w:hyperlink>
        </w:p>
        <w:p w14:paraId="5F2C47E3" w14:textId="77777777" w:rsidR="00C61EEB" w:rsidRPr="00C61EEB" w:rsidRDefault="00C61EEB">
          <w:pPr>
            <w:pStyle w:val="TOC2"/>
            <w:rPr>
              <w:rFonts w:eastAsiaTheme="minorEastAsia"/>
              <w:kern w:val="2"/>
              <w:lang w:val="en-US"/>
              <w14:ligatures w14:val="standardContextual"/>
            </w:rPr>
          </w:pPr>
          <w:hyperlink w:anchor="_Toc216679491" w:history="1">
            <w:r w:rsidRPr="00C61EEB">
              <w:rPr>
                <w:rStyle w:val="Hyperlink"/>
              </w:rPr>
              <w:t>1.2 Rumusan Masalah</w:t>
            </w:r>
            <w:r w:rsidRPr="00C61EEB">
              <w:rPr>
                <w:webHidden/>
              </w:rPr>
              <w:tab/>
            </w:r>
            <w:r w:rsidRPr="00C61EEB">
              <w:rPr>
                <w:webHidden/>
              </w:rPr>
              <w:fldChar w:fldCharType="begin"/>
            </w:r>
            <w:r w:rsidRPr="00C61EEB">
              <w:rPr>
                <w:webHidden/>
              </w:rPr>
              <w:instrText xml:space="preserve"> PAGEREF _Toc216679491 \h </w:instrText>
            </w:r>
            <w:r w:rsidRPr="00C61EEB">
              <w:rPr>
                <w:webHidden/>
              </w:rPr>
            </w:r>
            <w:r w:rsidRPr="00C61EEB">
              <w:rPr>
                <w:webHidden/>
              </w:rPr>
              <w:fldChar w:fldCharType="separate"/>
            </w:r>
            <w:r w:rsidRPr="00C61EEB">
              <w:rPr>
                <w:webHidden/>
              </w:rPr>
              <w:t>15</w:t>
            </w:r>
            <w:r w:rsidRPr="00C61EEB">
              <w:rPr>
                <w:webHidden/>
              </w:rPr>
              <w:fldChar w:fldCharType="end"/>
            </w:r>
          </w:hyperlink>
        </w:p>
        <w:p w14:paraId="40CEAFE6" w14:textId="77777777" w:rsidR="00C61EEB" w:rsidRPr="00C61EEB" w:rsidRDefault="00C61EEB">
          <w:pPr>
            <w:pStyle w:val="TOC2"/>
            <w:rPr>
              <w:rFonts w:eastAsiaTheme="minorEastAsia"/>
              <w:kern w:val="2"/>
              <w:lang w:val="en-US"/>
              <w14:ligatures w14:val="standardContextual"/>
            </w:rPr>
          </w:pPr>
          <w:hyperlink w:anchor="_Toc216679492" w:history="1">
            <w:r w:rsidRPr="00C61EEB">
              <w:rPr>
                <w:rStyle w:val="Hyperlink"/>
              </w:rPr>
              <w:t>1.3 Tujuan Penelitian</w:t>
            </w:r>
            <w:r w:rsidRPr="00C61EEB">
              <w:rPr>
                <w:webHidden/>
              </w:rPr>
              <w:tab/>
            </w:r>
            <w:r w:rsidRPr="00C61EEB">
              <w:rPr>
                <w:webHidden/>
              </w:rPr>
              <w:fldChar w:fldCharType="begin"/>
            </w:r>
            <w:r w:rsidRPr="00C61EEB">
              <w:rPr>
                <w:webHidden/>
              </w:rPr>
              <w:instrText xml:space="preserve"> PAGEREF _Toc216679492 \h </w:instrText>
            </w:r>
            <w:r w:rsidRPr="00C61EEB">
              <w:rPr>
                <w:webHidden/>
              </w:rPr>
            </w:r>
            <w:r w:rsidRPr="00C61EEB">
              <w:rPr>
                <w:webHidden/>
              </w:rPr>
              <w:fldChar w:fldCharType="separate"/>
            </w:r>
            <w:r w:rsidRPr="00C61EEB">
              <w:rPr>
                <w:webHidden/>
              </w:rPr>
              <w:t>15</w:t>
            </w:r>
            <w:r w:rsidRPr="00C61EEB">
              <w:rPr>
                <w:webHidden/>
              </w:rPr>
              <w:fldChar w:fldCharType="end"/>
            </w:r>
          </w:hyperlink>
        </w:p>
        <w:p w14:paraId="543EDBA0" w14:textId="77777777" w:rsidR="00C61EEB" w:rsidRPr="00C61EEB" w:rsidRDefault="00C61EEB">
          <w:pPr>
            <w:pStyle w:val="TOC2"/>
            <w:rPr>
              <w:rFonts w:eastAsiaTheme="minorEastAsia"/>
              <w:kern w:val="2"/>
              <w:lang w:val="en-US"/>
              <w14:ligatures w14:val="standardContextual"/>
            </w:rPr>
          </w:pPr>
          <w:hyperlink w:anchor="_Toc216679493" w:history="1">
            <w:r w:rsidRPr="00C61EEB">
              <w:rPr>
                <w:rStyle w:val="Hyperlink"/>
              </w:rPr>
              <w:t>1.4 Manfaat Penelitian</w:t>
            </w:r>
            <w:r w:rsidRPr="00C61EEB">
              <w:rPr>
                <w:webHidden/>
              </w:rPr>
              <w:tab/>
            </w:r>
            <w:r w:rsidRPr="00C61EEB">
              <w:rPr>
                <w:webHidden/>
              </w:rPr>
              <w:fldChar w:fldCharType="begin"/>
            </w:r>
            <w:r w:rsidRPr="00C61EEB">
              <w:rPr>
                <w:webHidden/>
              </w:rPr>
              <w:instrText xml:space="preserve"> PAGEREF _Toc216679493 \h </w:instrText>
            </w:r>
            <w:r w:rsidRPr="00C61EEB">
              <w:rPr>
                <w:webHidden/>
              </w:rPr>
            </w:r>
            <w:r w:rsidRPr="00C61EEB">
              <w:rPr>
                <w:webHidden/>
              </w:rPr>
              <w:fldChar w:fldCharType="separate"/>
            </w:r>
            <w:r w:rsidRPr="00C61EEB">
              <w:rPr>
                <w:webHidden/>
              </w:rPr>
              <w:t>16</w:t>
            </w:r>
            <w:r w:rsidRPr="00C61EEB">
              <w:rPr>
                <w:webHidden/>
              </w:rPr>
              <w:fldChar w:fldCharType="end"/>
            </w:r>
          </w:hyperlink>
        </w:p>
        <w:p w14:paraId="0A7C777F" w14:textId="77777777" w:rsidR="00C61EEB" w:rsidRPr="00C61EEB" w:rsidRDefault="00C61EEB">
          <w:pPr>
            <w:pStyle w:val="TOC2"/>
            <w:rPr>
              <w:rFonts w:eastAsiaTheme="minorEastAsia"/>
              <w:kern w:val="2"/>
              <w:lang w:val="en-US"/>
              <w14:ligatures w14:val="standardContextual"/>
            </w:rPr>
          </w:pPr>
          <w:hyperlink w:anchor="_Toc216679494" w:history="1">
            <w:r w:rsidRPr="00C61EEB">
              <w:rPr>
                <w:rStyle w:val="Hyperlink"/>
              </w:rPr>
              <w:t>1.5 Kontribusi Penelitian</w:t>
            </w:r>
            <w:r w:rsidRPr="00C61EEB">
              <w:rPr>
                <w:webHidden/>
              </w:rPr>
              <w:tab/>
            </w:r>
            <w:r w:rsidRPr="00C61EEB">
              <w:rPr>
                <w:webHidden/>
              </w:rPr>
              <w:fldChar w:fldCharType="begin"/>
            </w:r>
            <w:r w:rsidRPr="00C61EEB">
              <w:rPr>
                <w:webHidden/>
              </w:rPr>
              <w:instrText xml:space="preserve"> PAGEREF _Toc216679494 \h </w:instrText>
            </w:r>
            <w:r w:rsidRPr="00C61EEB">
              <w:rPr>
                <w:webHidden/>
              </w:rPr>
            </w:r>
            <w:r w:rsidRPr="00C61EEB">
              <w:rPr>
                <w:webHidden/>
              </w:rPr>
              <w:fldChar w:fldCharType="separate"/>
            </w:r>
            <w:r w:rsidRPr="00C61EEB">
              <w:rPr>
                <w:webHidden/>
              </w:rPr>
              <w:t>17</w:t>
            </w:r>
            <w:r w:rsidRPr="00C61EEB">
              <w:rPr>
                <w:webHidden/>
              </w:rPr>
              <w:fldChar w:fldCharType="end"/>
            </w:r>
          </w:hyperlink>
        </w:p>
        <w:p w14:paraId="64010BF7" w14:textId="77777777" w:rsidR="00C61EEB" w:rsidRPr="00C61EEB" w:rsidRDefault="00C61EEB">
          <w:pPr>
            <w:pStyle w:val="TOC1"/>
            <w:rPr>
              <w:rFonts w:eastAsiaTheme="minorEastAsia"/>
              <w:b w:val="0"/>
              <w:bCs w:val="0"/>
              <w:kern w:val="2"/>
              <w:lang w:val="en-US"/>
              <w14:ligatures w14:val="standardContextual"/>
            </w:rPr>
          </w:pPr>
          <w:hyperlink w:anchor="_Toc216679495" w:history="1">
            <w:r w:rsidRPr="00C61EEB">
              <w:rPr>
                <w:rStyle w:val="Hyperlink"/>
              </w:rPr>
              <w:t>BAB II TINJAUAN PUSTAKA DAN PENGEMBANGAN HIPOTESIS</w:t>
            </w:r>
            <w:r w:rsidRPr="00C61EEB">
              <w:rPr>
                <w:webHidden/>
              </w:rPr>
              <w:tab/>
            </w:r>
            <w:r w:rsidRPr="00C61EEB">
              <w:rPr>
                <w:webHidden/>
              </w:rPr>
              <w:fldChar w:fldCharType="begin"/>
            </w:r>
            <w:r w:rsidRPr="00C61EEB">
              <w:rPr>
                <w:webHidden/>
              </w:rPr>
              <w:instrText xml:space="preserve"> PAGEREF _Toc216679495 \h </w:instrText>
            </w:r>
            <w:r w:rsidRPr="00C61EEB">
              <w:rPr>
                <w:webHidden/>
              </w:rPr>
            </w:r>
            <w:r w:rsidRPr="00C61EEB">
              <w:rPr>
                <w:webHidden/>
              </w:rPr>
              <w:fldChar w:fldCharType="separate"/>
            </w:r>
            <w:r w:rsidRPr="00C61EEB">
              <w:rPr>
                <w:webHidden/>
              </w:rPr>
              <w:t>18</w:t>
            </w:r>
            <w:r w:rsidRPr="00C61EEB">
              <w:rPr>
                <w:webHidden/>
              </w:rPr>
              <w:fldChar w:fldCharType="end"/>
            </w:r>
          </w:hyperlink>
        </w:p>
        <w:p w14:paraId="1734F1DA" w14:textId="77777777" w:rsidR="00C61EEB" w:rsidRPr="00C61EEB" w:rsidRDefault="00C61EEB">
          <w:pPr>
            <w:pStyle w:val="TOC2"/>
            <w:rPr>
              <w:rFonts w:eastAsiaTheme="minorEastAsia"/>
              <w:kern w:val="2"/>
              <w:lang w:val="en-US"/>
              <w14:ligatures w14:val="standardContextual"/>
            </w:rPr>
          </w:pPr>
          <w:hyperlink w:anchor="_Toc216679496" w:history="1">
            <w:r w:rsidRPr="00C61EEB">
              <w:rPr>
                <w:rStyle w:val="Hyperlink"/>
              </w:rPr>
              <w:t>2.1 Landasan Teori</w:t>
            </w:r>
            <w:r w:rsidRPr="00C61EEB">
              <w:rPr>
                <w:webHidden/>
              </w:rPr>
              <w:tab/>
            </w:r>
            <w:r w:rsidRPr="00C61EEB">
              <w:rPr>
                <w:webHidden/>
              </w:rPr>
              <w:fldChar w:fldCharType="begin"/>
            </w:r>
            <w:r w:rsidRPr="00C61EEB">
              <w:rPr>
                <w:webHidden/>
              </w:rPr>
              <w:instrText xml:space="preserve"> PAGEREF _Toc216679496 \h </w:instrText>
            </w:r>
            <w:r w:rsidRPr="00C61EEB">
              <w:rPr>
                <w:webHidden/>
              </w:rPr>
            </w:r>
            <w:r w:rsidRPr="00C61EEB">
              <w:rPr>
                <w:webHidden/>
              </w:rPr>
              <w:fldChar w:fldCharType="separate"/>
            </w:r>
            <w:r w:rsidRPr="00C61EEB">
              <w:rPr>
                <w:webHidden/>
              </w:rPr>
              <w:t>18</w:t>
            </w:r>
            <w:r w:rsidRPr="00C61EEB">
              <w:rPr>
                <w:webHidden/>
              </w:rPr>
              <w:fldChar w:fldCharType="end"/>
            </w:r>
          </w:hyperlink>
        </w:p>
        <w:p w14:paraId="652EF9FB" w14:textId="77777777" w:rsidR="00C61EEB" w:rsidRPr="00C61EEB" w:rsidRDefault="00C61EEB">
          <w:pPr>
            <w:pStyle w:val="TOC3"/>
            <w:rPr>
              <w:rFonts w:ascii="Times New Roman" w:eastAsiaTheme="minorEastAsia" w:hAnsi="Times New Roman" w:cs="Times New Roman"/>
              <w:noProof/>
              <w:kern w:val="2"/>
              <w:sz w:val="24"/>
              <w:szCs w:val="24"/>
              <w:lang w:val="en-US"/>
              <w14:ligatures w14:val="standardContextual"/>
            </w:rPr>
          </w:pPr>
          <w:hyperlink w:anchor="_Toc216679497" w:history="1">
            <w:r w:rsidRPr="00C61EEB">
              <w:rPr>
                <w:rStyle w:val="Hyperlink"/>
                <w:rFonts w:ascii="Times New Roman" w:hAnsi="Times New Roman" w:cs="Times New Roman"/>
                <w:noProof/>
              </w:rPr>
              <w:t xml:space="preserve">2.1.1 </w:t>
            </w:r>
            <w:r w:rsidRPr="00C61EEB">
              <w:rPr>
                <w:rStyle w:val="Hyperlink"/>
                <w:rFonts w:ascii="Times New Roman" w:hAnsi="Times New Roman" w:cs="Times New Roman"/>
                <w:bCs/>
                <w:noProof/>
              </w:rPr>
              <w:t>Teori Pemangku Kepentingan (</w:t>
            </w:r>
            <w:r w:rsidRPr="00C61EEB">
              <w:rPr>
                <w:rStyle w:val="Hyperlink"/>
                <w:rFonts w:ascii="Times New Roman" w:hAnsi="Times New Roman" w:cs="Times New Roman"/>
                <w:bCs/>
                <w:i/>
                <w:iCs/>
                <w:noProof/>
              </w:rPr>
              <w:t>Stakeholder Theory</w:t>
            </w:r>
            <w:r w:rsidRPr="00C61EEB">
              <w:rPr>
                <w:rStyle w:val="Hyperlink"/>
                <w:rFonts w:ascii="Times New Roman" w:hAnsi="Times New Roman" w:cs="Times New Roman"/>
                <w:bCs/>
                <w:noProof/>
              </w:rPr>
              <w:t>)</w:t>
            </w:r>
            <w:r w:rsidRPr="00C61EEB">
              <w:rPr>
                <w:rFonts w:ascii="Times New Roman" w:hAnsi="Times New Roman" w:cs="Times New Roman"/>
                <w:noProof/>
                <w:webHidden/>
              </w:rPr>
              <w:tab/>
            </w:r>
            <w:r w:rsidRPr="00C61EEB">
              <w:rPr>
                <w:rFonts w:ascii="Times New Roman" w:hAnsi="Times New Roman" w:cs="Times New Roman"/>
                <w:noProof/>
                <w:webHidden/>
              </w:rPr>
              <w:fldChar w:fldCharType="begin"/>
            </w:r>
            <w:r w:rsidRPr="00C61EEB">
              <w:rPr>
                <w:rFonts w:ascii="Times New Roman" w:hAnsi="Times New Roman" w:cs="Times New Roman"/>
                <w:noProof/>
                <w:webHidden/>
              </w:rPr>
              <w:instrText xml:space="preserve"> PAGEREF _Toc216679497 \h </w:instrText>
            </w:r>
            <w:r w:rsidRPr="00C61EEB">
              <w:rPr>
                <w:rFonts w:ascii="Times New Roman" w:hAnsi="Times New Roman" w:cs="Times New Roman"/>
                <w:noProof/>
                <w:webHidden/>
              </w:rPr>
            </w:r>
            <w:r w:rsidRPr="00C61EEB">
              <w:rPr>
                <w:rFonts w:ascii="Times New Roman" w:hAnsi="Times New Roman" w:cs="Times New Roman"/>
                <w:noProof/>
                <w:webHidden/>
              </w:rPr>
              <w:fldChar w:fldCharType="separate"/>
            </w:r>
            <w:r w:rsidRPr="00C61EEB">
              <w:rPr>
                <w:rFonts w:ascii="Times New Roman" w:hAnsi="Times New Roman" w:cs="Times New Roman"/>
                <w:noProof/>
                <w:webHidden/>
              </w:rPr>
              <w:t>18</w:t>
            </w:r>
            <w:r w:rsidRPr="00C61EEB">
              <w:rPr>
                <w:rFonts w:ascii="Times New Roman" w:hAnsi="Times New Roman" w:cs="Times New Roman"/>
                <w:noProof/>
                <w:webHidden/>
              </w:rPr>
              <w:fldChar w:fldCharType="end"/>
            </w:r>
          </w:hyperlink>
        </w:p>
        <w:p w14:paraId="5638FE74" w14:textId="77777777" w:rsidR="00C61EEB" w:rsidRPr="00C61EEB" w:rsidRDefault="00C61EEB">
          <w:pPr>
            <w:pStyle w:val="TOC3"/>
            <w:rPr>
              <w:rFonts w:ascii="Times New Roman" w:eastAsiaTheme="minorEastAsia" w:hAnsi="Times New Roman" w:cs="Times New Roman"/>
              <w:noProof/>
              <w:kern w:val="2"/>
              <w:sz w:val="24"/>
              <w:szCs w:val="24"/>
              <w:lang w:val="en-US"/>
              <w14:ligatures w14:val="standardContextual"/>
            </w:rPr>
          </w:pPr>
          <w:hyperlink w:anchor="_Toc216679498" w:history="1">
            <w:r w:rsidRPr="00C61EEB">
              <w:rPr>
                <w:rStyle w:val="Hyperlink"/>
                <w:rFonts w:ascii="Times New Roman" w:hAnsi="Times New Roman" w:cs="Times New Roman"/>
                <w:noProof/>
              </w:rPr>
              <w:t>2.1.2 Teori Legitimasi (</w:t>
            </w:r>
            <w:r w:rsidRPr="00C61EEB">
              <w:rPr>
                <w:rStyle w:val="Hyperlink"/>
                <w:rFonts w:ascii="Times New Roman" w:hAnsi="Times New Roman" w:cs="Times New Roman"/>
                <w:i/>
                <w:iCs/>
                <w:noProof/>
              </w:rPr>
              <w:t>Legitimacy Theory</w:t>
            </w:r>
            <w:r w:rsidRPr="00C61EEB">
              <w:rPr>
                <w:rStyle w:val="Hyperlink"/>
                <w:rFonts w:ascii="Times New Roman" w:hAnsi="Times New Roman" w:cs="Times New Roman"/>
                <w:noProof/>
              </w:rPr>
              <w:t>)</w:t>
            </w:r>
            <w:r w:rsidRPr="00C61EEB">
              <w:rPr>
                <w:rFonts w:ascii="Times New Roman" w:hAnsi="Times New Roman" w:cs="Times New Roman"/>
                <w:noProof/>
                <w:webHidden/>
              </w:rPr>
              <w:tab/>
            </w:r>
            <w:r w:rsidRPr="00C61EEB">
              <w:rPr>
                <w:rFonts w:ascii="Times New Roman" w:hAnsi="Times New Roman" w:cs="Times New Roman"/>
                <w:noProof/>
                <w:webHidden/>
              </w:rPr>
              <w:fldChar w:fldCharType="begin"/>
            </w:r>
            <w:r w:rsidRPr="00C61EEB">
              <w:rPr>
                <w:rFonts w:ascii="Times New Roman" w:hAnsi="Times New Roman" w:cs="Times New Roman"/>
                <w:noProof/>
                <w:webHidden/>
              </w:rPr>
              <w:instrText xml:space="preserve"> PAGEREF _Toc216679498 \h </w:instrText>
            </w:r>
            <w:r w:rsidRPr="00C61EEB">
              <w:rPr>
                <w:rFonts w:ascii="Times New Roman" w:hAnsi="Times New Roman" w:cs="Times New Roman"/>
                <w:noProof/>
                <w:webHidden/>
              </w:rPr>
            </w:r>
            <w:r w:rsidRPr="00C61EEB">
              <w:rPr>
                <w:rFonts w:ascii="Times New Roman" w:hAnsi="Times New Roman" w:cs="Times New Roman"/>
                <w:noProof/>
                <w:webHidden/>
              </w:rPr>
              <w:fldChar w:fldCharType="separate"/>
            </w:r>
            <w:r w:rsidRPr="00C61EEB">
              <w:rPr>
                <w:rFonts w:ascii="Times New Roman" w:hAnsi="Times New Roman" w:cs="Times New Roman"/>
                <w:noProof/>
                <w:webHidden/>
              </w:rPr>
              <w:t>21</w:t>
            </w:r>
            <w:r w:rsidRPr="00C61EEB">
              <w:rPr>
                <w:rFonts w:ascii="Times New Roman" w:hAnsi="Times New Roman" w:cs="Times New Roman"/>
                <w:noProof/>
                <w:webHidden/>
              </w:rPr>
              <w:fldChar w:fldCharType="end"/>
            </w:r>
          </w:hyperlink>
        </w:p>
        <w:p w14:paraId="63869409" w14:textId="77777777" w:rsidR="00C61EEB" w:rsidRPr="00C61EEB" w:rsidRDefault="00C61EEB">
          <w:pPr>
            <w:pStyle w:val="TOC2"/>
            <w:rPr>
              <w:rFonts w:eastAsiaTheme="minorEastAsia"/>
              <w:kern w:val="2"/>
              <w:lang w:val="en-US"/>
              <w14:ligatures w14:val="standardContextual"/>
            </w:rPr>
          </w:pPr>
          <w:hyperlink w:anchor="_Toc216679499" w:history="1">
            <w:r w:rsidRPr="00C61EEB">
              <w:rPr>
                <w:rStyle w:val="Hyperlink"/>
              </w:rPr>
              <w:t>2.2 Laporan Keberlanjutan (</w:t>
            </w:r>
            <w:r w:rsidRPr="00C61EEB">
              <w:rPr>
                <w:rStyle w:val="Hyperlink"/>
                <w:i/>
                <w:iCs/>
              </w:rPr>
              <w:t>Sustainability Report</w:t>
            </w:r>
            <w:r w:rsidRPr="00C61EEB">
              <w:rPr>
                <w:rStyle w:val="Hyperlink"/>
              </w:rPr>
              <w:t>)</w:t>
            </w:r>
            <w:r w:rsidRPr="00C61EEB">
              <w:rPr>
                <w:webHidden/>
              </w:rPr>
              <w:tab/>
            </w:r>
            <w:r w:rsidRPr="00C61EEB">
              <w:rPr>
                <w:webHidden/>
              </w:rPr>
              <w:fldChar w:fldCharType="begin"/>
            </w:r>
            <w:r w:rsidRPr="00C61EEB">
              <w:rPr>
                <w:webHidden/>
              </w:rPr>
              <w:instrText xml:space="preserve"> PAGEREF _Toc216679499 \h </w:instrText>
            </w:r>
            <w:r w:rsidRPr="00C61EEB">
              <w:rPr>
                <w:webHidden/>
              </w:rPr>
            </w:r>
            <w:r w:rsidRPr="00C61EEB">
              <w:rPr>
                <w:webHidden/>
              </w:rPr>
              <w:fldChar w:fldCharType="separate"/>
            </w:r>
            <w:r w:rsidRPr="00C61EEB">
              <w:rPr>
                <w:webHidden/>
              </w:rPr>
              <w:t>25</w:t>
            </w:r>
            <w:r w:rsidRPr="00C61EEB">
              <w:rPr>
                <w:webHidden/>
              </w:rPr>
              <w:fldChar w:fldCharType="end"/>
            </w:r>
          </w:hyperlink>
        </w:p>
        <w:p w14:paraId="3CEA0CB0" w14:textId="77777777" w:rsidR="00C61EEB" w:rsidRPr="00C61EEB" w:rsidRDefault="00C61EEB">
          <w:pPr>
            <w:pStyle w:val="TOC2"/>
            <w:rPr>
              <w:rFonts w:eastAsiaTheme="minorEastAsia"/>
              <w:kern w:val="2"/>
              <w:lang w:val="en-US"/>
              <w14:ligatures w14:val="standardContextual"/>
            </w:rPr>
          </w:pPr>
          <w:hyperlink w:anchor="_Toc216679500" w:history="1">
            <w:r w:rsidRPr="00C61EEB">
              <w:rPr>
                <w:rStyle w:val="Hyperlink"/>
              </w:rPr>
              <w:t>2.3 Nilai Perusahaan</w:t>
            </w:r>
            <w:r w:rsidRPr="00C61EEB">
              <w:rPr>
                <w:webHidden/>
              </w:rPr>
              <w:tab/>
            </w:r>
            <w:r w:rsidRPr="00C61EEB">
              <w:rPr>
                <w:webHidden/>
              </w:rPr>
              <w:fldChar w:fldCharType="begin"/>
            </w:r>
            <w:r w:rsidRPr="00C61EEB">
              <w:rPr>
                <w:webHidden/>
              </w:rPr>
              <w:instrText xml:space="preserve"> PAGEREF _Toc216679500 \h </w:instrText>
            </w:r>
            <w:r w:rsidRPr="00C61EEB">
              <w:rPr>
                <w:webHidden/>
              </w:rPr>
            </w:r>
            <w:r w:rsidRPr="00C61EEB">
              <w:rPr>
                <w:webHidden/>
              </w:rPr>
              <w:fldChar w:fldCharType="separate"/>
            </w:r>
            <w:r w:rsidRPr="00C61EEB">
              <w:rPr>
                <w:webHidden/>
              </w:rPr>
              <w:t>29</w:t>
            </w:r>
            <w:r w:rsidRPr="00C61EEB">
              <w:rPr>
                <w:webHidden/>
              </w:rPr>
              <w:fldChar w:fldCharType="end"/>
            </w:r>
          </w:hyperlink>
        </w:p>
        <w:p w14:paraId="79F59998" w14:textId="77777777" w:rsidR="00C61EEB" w:rsidRPr="00C61EEB" w:rsidRDefault="00C61EEB">
          <w:pPr>
            <w:pStyle w:val="TOC2"/>
            <w:rPr>
              <w:rFonts w:eastAsiaTheme="minorEastAsia"/>
              <w:kern w:val="2"/>
              <w:lang w:val="en-US"/>
              <w14:ligatures w14:val="standardContextual"/>
            </w:rPr>
          </w:pPr>
          <w:hyperlink w:anchor="_Toc216679501" w:history="1">
            <w:r w:rsidRPr="00C61EEB">
              <w:rPr>
                <w:rStyle w:val="Hyperlink"/>
              </w:rPr>
              <w:t>2.4 Penelitian Terdahulu</w:t>
            </w:r>
            <w:r w:rsidRPr="00C61EEB">
              <w:rPr>
                <w:webHidden/>
              </w:rPr>
              <w:tab/>
            </w:r>
            <w:r w:rsidRPr="00C61EEB">
              <w:rPr>
                <w:webHidden/>
              </w:rPr>
              <w:fldChar w:fldCharType="begin"/>
            </w:r>
            <w:r w:rsidRPr="00C61EEB">
              <w:rPr>
                <w:webHidden/>
              </w:rPr>
              <w:instrText xml:space="preserve"> PAGEREF _Toc216679501 \h </w:instrText>
            </w:r>
            <w:r w:rsidRPr="00C61EEB">
              <w:rPr>
                <w:webHidden/>
              </w:rPr>
            </w:r>
            <w:r w:rsidRPr="00C61EEB">
              <w:rPr>
                <w:webHidden/>
              </w:rPr>
              <w:fldChar w:fldCharType="separate"/>
            </w:r>
            <w:r w:rsidRPr="00C61EEB">
              <w:rPr>
                <w:webHidden/>
              </w:rPr>
              <w:t>33</w:t>
            </w:r>
            <w:r w:rsidRPr="00C61EEB">
              <w:rPr>
                <w:webHidden/>
              </w:rPr>
              <w:fldChar w:fldCharType="end"/>
            </w:r>
          </w:hyperlink>
        </w:p>
        <w:p w14:paraId="5E125E5E" w14:textId="77777777" w:rsidR="00C61EEB" w:rsidRPr="00C61EEB" w:rsidRDefault="00C61EEB">
          <w:pPr>
            <w:pStyle w:val="TOC2"/>
            <w:rPr>
              <w:rFonts w:eastAsiaTheme="minorEastAsia"/>
              <w:kern w:val="2"/>
              <w:lang w:val="en-US"/>
              <w14:ligatures w14:val="standardContextual"/>
            </w:rPr>
          </w:pPr>
          <w:hyperlink w:anchor="_Toc216679502" w:history="1">
            <w:r w:rsidRPr="00C61EEB">
              <w:rPr>
                <w:rStyle w:val="Hyperlink"/>
              </w:rPr>
              <w:t>2.5 Pengembangan Hipotesis</w:t>
            </w:r>
            <w:r w:rsidRPr="00C61EEB">
              <w:rPr>
                <w:webHidden/>
              </w:rPr>
              <w:tab/>
            </w:r>
            <w:r w:rsidRPr="00C61EEB">
              <w:rPr>
                <w:webHidden/>
              </w:rPr>
              <w:fldChar w:fldCharType="begin"/>
            </w:r>
            <w:r w:rsidRPr="00C61EEB">
              <w:rPr>
                <w:webHidden/>
              </w:rPr>
              <w:instrText xml:space="preserve"> PAGEREF _Toc216679502 \h </w:instrText>
            </w:r>
            <w:r w:rsidRPr="00C61EEB">
              <w:rPr>
                <w:webHidden/>
              </w:rPr>
            </w:r>
            <w:r w:rsidRPr="00C61EEB">
              <w:rPr>
                <w:webHidden/>
              </w:rPr>
              <w:fldChar w:fldCharType="separate"/>
            </w:r>
            <w:r w:rsidRPr="00C61EEB">
              <w:rPr>
                <w:webHidden/>
              </w:rPr>
              <w:t>42</w:t>
            </w:r>
            <w:r w:rsidRPr="00C61EEB">
              <w:rPr>
                <w:webHidden/>
              </w:rPr>
              <w:fldChar w:fldCharType="end"/>
            </w:r>
          </w:hyperlink>
        </w:p>
        <w:p w14:paraId="01BB299F" w14:textId="77777777" w:rsidR="00C61EEB" w:rsidRPr="00393580" w:rsidRDefault="00C61EEB">
          <w:pPr>
            <w:pStyle w:val="TOC3"/>
            <w:tabs>
              <w:tab w:val="left" w:pos="1680"/>
            </w:tabs>
            <w:rPr>
              <w:rFonts w:ascii="Times New Roman" w:eastAsiaTheme="minorEastAsia" w:hAnsi="Times New Roman" w:cs="Times New Roman"/>
              <w:noProof/>
              <w:kern w:val="2"/>
              <w:sz w:val="24"/>
              <w:szCs w:val="24"/>
              <w:lang w:val="en-US"/>
              <w14:ligatures w14:val="standardContextual"/>
            </w:rPr>
          </w:pPr>
          <w:hyperlink w:anchor="_Toc216679503" w:history="1">
            <w:r w:rsidRPr="00393580">
              <w:rPr>
                <w:rStyle w:val="Hyperlink"/>
                <w:rFonts w:ascii="Times New Roman" w:hAnsi="Times New Roman" w:cs="Times New Roman"/>
                <w:noProof/>
                <w:sz w:val="24"/>
                <w:szCs w:val="24"/>
              </w:rPr>
              <w:t>2.5.1</w:t>
            </w:r>
            <w:r w:rsidRPr="00393580">
              <w:rPr>
                <w:rFonts w:ascii="Times New Roman" w:eastAsiaTheme="minorEastAsia" w:hAnsi="Times New Roman" w:cs="Times New Roman"/>
                <w:noProof/>
                <w:kern w:val="2"/>
                <w:sz w:val="24"/>
                <w:szCs w:val="24"/>
                <w:lang w:val="en-US"/>
                <w14:ligatures w14:val="standardContextual"/>
              </w:rPr>
              <w:tab/>
            </w:r>
            <w:r w:rsidRPr="00393580">
              <w:rPr>
                <w:rStyle w:val="Hyperlink"/>
                <w:rFonts w:ascii="Times New Roman" w:hAnsi="Times New Roman" w:cs="Times New Roman"/>
                <w:noProof/>
                <w:sz w:val="24"/>
                <w:szCs w:val="24"/>
              </w:rPr>
              <w:t>Pengaruh Pengungkapan Laporan Keberlanjutan (</w:t>
            </w:r>
            <w:r w:rsidRPr="00393580">
              <w:rPr>
                <w:rStyle w:val="Hyperlink"/>
                <w:rFonts w:ascii="Times New Roman" w:hAnsi="Times New Roman" w:cs="Times New Roman"/>
                <w:i/>
                <w:iCs/>
                <w:noProof/>
                <w:sz w:val="24"/>
                <w:szCs w:val="24"/>
              </w:rPr>
              <w:t>Sustainability Report</w:t>
            </w:r>
            <w:r w:rsidRPr="00393580">
              <w:rPr>
                <w:rStyle w:val="Hyperlink"/>
                <w:rFonts w:ascii="Times New Roman" w:hAnsi="Times New Roman" w:cs="Times New Roman"/>
                <w:noProof/>
                <w:sz w:val="24"/>
                <w:szCs w:val="24"/>
              </w:rPr>
              <w:t>) Aspek Ekonomi terhadap Nilai Perusahaan.</w:t>
            </w:r>
            <w:r w:rsidRPr="00393580">
              <w:rPr>
                <w:rFonts w:ascii="Times New Roman" w:hAnsi="Times New Roman" w:cs="Times New Roman"/>
                <w:noProof/>
                <w:webHidden/>
                <w:sz w:val="24"/>
                <w:szCs w:val="24"/>
              </w:rPr>
              <w:tab/>
            </w:r>
            <w:r w:rsidRPr="00393580">
              <w:rPr>
                <w:rFonts w:ascii="Times New Roman" w:hAnsi="Times New Roman" w:cs="Times New Roman"/>
                <w:noProof/>
                <w:webHidden/>
                <w:sz w:val="24"/>
                <w:szCs w:val="24"/>
              </w:rPr>
              <w:fldChar w:fldCharType="begin"/>
            </w:r>
            <w:r w:rsidRPr="00393580">
              <w:rPr>
                <w:rFonts w:ascii="Times New Roman" w:hAnsi="Times New Roman" w:cs="Times New Roman"/>
                <w:noProof/>
                <w:webHidden/>
                <w:sz w:val="24"/>
                <w:szCs w:val="24"/>
              </w:rPr>
              <w:instrText xml:space="preserve"> PAGEREF _Toc216679503 \h </w:instrText>
            </w:r>
            <w:r w:rsidRPr="00393580">
              <w:rPr>
                <w:rFonts w:ascii="Times New Roman" w:hAnsi="Times New Roman" w:cs="Times New Roman"/>
                <w:noProof/>
                <w:webHidden/>
                <w:sz w:val="24"/>
                <w:szCs w:val="24"/>
              </w:rPr>
            </w:r>
            <w:r w:rsidRPr="00393580">
              <w:rPr>
                <w:rFonts w:ascii="Times New Roman" w:hAnsi="Times New Roman" w:cs="Times New Roman"/>
                <w:noProof/>
                <w:webHidden/>
                <w:sz w:val="24"/>
                <w:szCs w:val="24"/>
              </w:rPr>
              <w:fldChar w:fldCharType="separate"/>
            </w:r>
            <w:r w:rsidRPr="00393580">
              <w:rPr>
                <w:rFonts w:ascii="Times New Roman" w:hAnsi="Times New Roman" w:cs="Times New Roman"/>
                <w:noProof/>
                <w:webHidden/>
                <w:sz w:val="24"/>
                <w:szCs w:val="24"/>
              </w:rPr>
              <w:t>44</w:t>
            </w:r>
            <w:r w:rsidRPr="00393580">
              <w:rPr>
                <w:rFonts w:ascii="Times New Roman" w:hAnsi="Times New Roman" w:cs="Times New Roman"/>
                <w:noProof/>
                <w:webHidden/>
                <w:sz w:val="24"/>
                <w:szCs w:val="24"/>
              </w:rPr>
              <w:fldChar w:fldCharType="end"/>
            </w:r>
          </w:hyperlink>
        </w:p>
        <w:p w14:paraId="04387AB4" w14:textId="77777777" w:rsidR="00C61EEB" w:rsidRPr="00393580" w:rsidRDefault="00C61EEB">
          <w:pPr>
            <w:pStyle w:val="TOC3"/>
            <w:tabs>
              <w:tab w:val="left" w:pos="1680"/>
            </w:tabs>
            <w:rPr>
              <w:rFonts w:ascii="Times New Roman" w:eastAsiaTheme="minorEastAsia" w:hAnsi="Times New Roman" w:cs="Times New Roman"/>
              <w:noProof/>
              <w:kern w:val="2"/>
              <w:sz w:val="24"/>
              <w:szCs w:val="24"/>
              <w:lang w:val="en-US"/>
              <w14:ligatures w14:val="standardContextual"/>
            </w:rPr>
          </w:pPr>
          <w:hyperlink w:anchor="_Toc216679504" w:history="1">
            <w:r w:rsidRPr="00393580">
              <w:rPr>
                <w:rStyle w:val="Hyperlink"/>
                <w:rFonts w:ascii="Times New Roman" w:hAnsi="Times New Roman" w:cs="Times New Roman"/>
                <w:noProof/>
                <w:sz w:val="24"/>
                <w:szCs w:val="24"/>
              </w:rPr>
              <w:t>2.5.2</w:t>
            </w:r>
            <w:r w:rsidRPr="00393580">
              <w:rPr>
                <w:rFonts w:ascii="Times New Roman" w:eastAsiaTheme="minorEastAsia" w:hAnsi="Times New Roman" w:cs="Times New Roman"/>
                <w:noProof/>
                <w:kern w:val="2"/>
                <w:sz w:val="24"/>
                <w:szCs w:val="24"/>
                <w:lang w:val="en-US"/>
                <w14:ligatures w14:val="standardContextual"/>
              </w:rPr>
              <w:tab/>
            </w:r>
            <w:r w:rsidRPr="00393580">
              <w:rPr>
                <w:rStyle w:val="Hyperlink"/>
                <w:rFonts w:ascii="Times New Roman" w:hAnsi="Times New Roman" w:cs="Times New Roman"/>
                <w:noProof/>
                <w:sz w:val="24"/>
                <w:szCs w:val="24"/>
              </w:rPr>
              <w:t>Pengaruh Pengungkapan Laporan Keberlanjutan (</w:t>
            </w:r>
            <w:r w:rsidRPr="00393580">
              <w:rPr>
                <w:rStyle w:val="Hyperlink"/>
                <w:rFonts w:ascii="Times New Roman" w:hAnsi="Times New Roman" w:cs="Times New Roman"/>
                <w:i/>
                <w:noProof/>
                <w:sz w:val="24"/>
                <w:szCs w:val="24"/>
              </w:rPr>
              <w:t>Sustainability Report</w:t>
            </w:r>
            <w:r w:rsidRPr="00393580">
              <w:rPr>
                <w:rStyle w:val="Hyperlink"/>
                <w:rFonts w:ascii="Times New Roman" w:hAnsi="Times New Roman" w:cs="Times New Roman"/>
                <w:noProof/>
                <w:sz w:val="24"/>
                <w:szCs w:val="24"/>
              </w:rPr>
              <w:t>) Aspek Lingkungan terhadap Nilai Perusahaan.</w:t>
            </w:r>
            <w:r w:rsidRPr="00393580">
              <w:rPr>
                <w:rFonts w:ascii="Times New Roman" w:hAnsi="Times New Roman" w:cs="Times New Roman"/>
                <w:noProof/>
                <w:webHidden/>
                <w:sz w:val="24"/>
                <w:szCs w:val="24"/>
              </w:rPr>
              <w:tab/>
            </w:r>
            <w:r w:rsidRPr="00393580">
              <w:rPr>
                <w:rFonts w:ascii="Times New Roman" w:hAnsi="Times New Roman" w:cs="Times New Roman"/>
                <w:noProof/>
                <w:webHidden/>
                <w:sz w:val="24"/>
                <w:szCs w:val="24"/>
              </w:rPr>
              <w:fldChar w:fldCharType="begin"/>
            </w:r>
            <w:r w:rsidRPr="00393580">
              <w:rPr>
                <w:rFonts w:ascii="Times New Roman" w:hAnsi="Times New Roman" w:cs="Times New Roman"/>
                <w:noProof/>
                <w:webHidden/>
                <w:sz w:val="24"/>
                <w:szCs w:val="24"/>
              </w:rPr>
              <w:instrText xml:space="preserve"> PAGEREF _Toc216679504 \h </w:instrText>
            </w:r>
            <w:r w:rsidRPr="00393580">
              <w:rPr>
                <w:rFonts w:ascii="Times New Roman" w:hAnsi="Times New Roman" w:cs="Times New Roman"/>
                <w:noProof/>
                <w:webHidden/>
                <w:sz w:val="24"/>
                <w:szCs w:val="24"/>
              </w:rPr>
            </w:r>
            <w:r w:rsidRPr="00393580">
              <w:rPr>
                <w:rFonts w:ascii="Times New Roman" w:hAnsi="Times New Roman" w:cs="Times New Roman"/>
                <w:noProof/>
                <w:webHidden/>
                <w:sz w:val="24"/>
                <w:szCs w:val="24"/>
              </w:rPr>
              <w:fldChar w:fldCharType="separate"/>
            </w:r>
            <w:r w:rsidRPr="00393580">
              <w:rPr>
                <w:rFonts w:ascii="Times New Roman" w:hAnsi="Times New Roman" w:cs="Times New Roman"/>
                <w:noProof/>
                <w:webHidden/>
                <w:sz w:val="24"/>
                <w:szCs w:val="24"/>
              </w:rPr>
              <w:t>45</w:t>
            </w:r>
            <w:r w:rsidRPr="00393580">
              <w:rPr>
                <w:rFonts w:ascii="Times New Roman" w:hAnsi="Times New Roman" w:cs="Times New Roman"/>
                <w:noProof/>
                <w:webHidden/>
                <w:sz w:val="24"/>
                <w:szCs w:val="24"/>
              </w:rPr>
              <w:fldChar w:fldCharType="end"/>
            </w:r>
          </w:hyperlink>
        </w:p>
        <w:p w14:paraId="05C7F8E1" w14:textId="77777777" w:rsidR="00C61EEB" w:rsidRPr="00393580" w:rsidRDefault="00C61EEB">
          <w:pPr>
            <w:pStyle w:val="TOC3"/>
            <w:tabs>
              <w:tab w:val="left" w:pos="1680"/>
            </w:tabs>
            <w:rPr>
              <w:rFonts w:ascii="Times New Roman" w:eastAsiaTheme="minorEastAsia" w:hAnsi="Times New Roman" w:cs="Times New Roman"/>
              <w:noProof/>
              <w:kern w:val="2"/>
              <w:sz w:val="24"/>
              <w:szCs w:val="24"/>
              <w:lang w:val="en-US"/>
              <w14:ligatures w14:val="standardContextual"/>
            </w:rPr>
          </w:pPr>
          <w:hyperlink w:anchor="_Toc216679505" w:history="1">
            <w:r w:rsidRPr="00393580">
              <w:rPr>
                <w:rStyle w:val="Hyperlink"/>
                <w:rFonts w:ascii="Times New Roman" w:hAnsi="Times New Roman" w:cs="Times New Roman"/>
                <w:noProof/>
                <w:sz w:val="24"/>
                <w:szCs w:val="24"/>
              </w:rPr>
              <w:t>2.5.3</w:t>
            </w:r>
            <w:r w:rsidRPr="00393580">
              <w:rPr>
                <w:rFonts w:ascii="Times New Roman" w:eastAsiaTheme="minorEastAsia" w:hAnsi="Times New Roman" w:cs="Times New Roman"/>
                <w:noProof/>
                <w:kern w:val="2"/>
                <w:sz w:val="24"/>
                <w:szCs w:val="24"/>
                <w:lang w:val="en-US"/>
                <w14:ligatures w14:val="standardContextual"/>
              </w:rPr>
              <w:tab/>
            </w:r>
            <w:r w:rsidRPr="00393580">
              <w:rPr>
                <w:rStyle w:val="Hyperlink"/>
                <w:rFonts w:ascii="Times New Roman" w:hAnsi="Times New Roman" w:cs="Times New Roman"/>
                <w:noProof/>
                <w:sz w:val="24"/>
                <w:szCs w:val="24"/>
              </w:rPr>
              <w:t>Pengaruh Pengungkapan Laporan Keberlanjutan (</w:t>
            </w:r>
            <w:r w:rsidRPr="00393580">
              <w:rPr>
                <w:rStyle w:val="Hyperlink"/>
                <w:rFonts w:ascii="Times New Roman" w:hAnsi="Times New Roman" w:cs="Times New Roman"/>
                <w:i/>
                <w:iCs/>
                <w:noProof/>
                <w:sz w:val="24"/>
                <w:szCs w:val="24"/>
              </w:rPr>
              <w:t>Sustainability Report</w:t>
            </w:r>
            <w:r w:rsidRPr="00393580">
              <w:rPr>
                <w:rStyle w:val="Hyperlink"/>
                <w:rFonts w:ascii="Times New Roman" w:hAnsi="Times New Roman" w:cs="Times New Roman"/>
                <w:noProof/>
                <w:sz w:val="24"/>
                <w:szCs w:val="24"/>
              </w:rPr>
              <w:t>) Aspek Sosial terhadap Nilai Perusahaan.</w:t>
            </w:r>
            <w:r w:rsidRPr="00393580">
              <w:rPr>
                <w:rFonts w:ascii="Times New Roman" w:hAnsi="Times New Roman" w:cs="Times New Roman"/>
                <w:noProof/>
                <w:webHidden/>
                <w:sz w:val="24"/>
                <w:szCs w:val="24"/>
              </w:rPr>
              <w:tab/>
            </w:r>
            <w:r w:rsidRPr="00393580">
              <w:rPr>
                <w:rFonts w:ascii="Times New Roman" w:hAnsi="Times New Roman" w:cs="Times New Roman"/>
                <w:noProof/>
                <w:webHidden/>
                <w:sz w:val="24"/>
                <w:szCs w:val="24"/>
              </w:rPr>
              <w:fldChar w:fldCharType="begin"/>
            </w:r>
            <w:r w:rsidRPr="00393580">
              <w:rPr>
                <w:rFonts w:ascii="Times New Roman" w:hAnsi="Times New Roman" w:cs="Times New Roman"/>
                <w:noProof/>
                <w:webHidden/>
                <w:sz w:val="24"/>
                <w:szCs w:val="24"/>
              </w:rPr>
              <w:instrText xml:space="preserve"> PAGEREF _Toc216679505 \h </w:instrText>
            </w:r>
            <w:r w:rsidRPr="00393580">
              <w:rPr>
                <w:rFonts w:ascii="Times New Roman" w:hAnsi="Times New Roman" w:cs="Times New Roman"/>
                <w:noProof/>
                <w:webHidden/>
                <w:sz w:val="24"/>
                <w:szCs w:val="24"/>
              </w:rPr>
            </w:r>
            <w:r w:rsidRPr="00393580">
              <w:rPr>
                <w:rFonts w:ascii="Times New Roman" w:hAnsi="Times New Roman" w:cs="Times New Roman"/>
                <w:noProof/>
                <w:webHidden/>
                <w:sz w:val="24"/>
                <w:szCs w:val="24"/>
              </w:rPr>
              <w:fldChar w:fldCharType="separate"/>
            </w:r>
            <w:r w:rsidRPr="00393580">
              <w:rPr>
                <w:rFonts w:ascii="Times New Roman" w:hAnsi="Times New Roman" w:cs="Times New Roman"/>
                <w:noProof/>
                <w:webHidden/>
                <w:sz w:val="24"/>
                <w:szCs w:val="24"/>
              </w:rPr>
              <w:t>46</w:t>
            </w:r>
            <w:r w:rsidRPr="00393580">
              <w:rPr>
                <w:rFonts w:ascii="Times New Roman" w:hAnsi="Times New Roman" w:cs="Times New Roman"/>
                <w:noProof/>
                <w:webHidden/>
                <w:sz w:val="24"/>
                <w:szCs w:val="24"/>
              </w:rPr>
              <w:fldChar w:fldCharType="end"/>
            </w:r>
          </w:hyperlink>
        </w:p>
        <w:p w14:paraId="63A37DA8" w14:textId="77777777" w:rsidR="00C61EEB" w:rsidRPr="00C61EEB" w:rsidRDefault="00C61EEB">
          <w:pPr>
            <w:pStyle w:val="TOC1"/>
            <w:rPr>
              <w:rFonts w:eastAsiaTheme="minorEastAsia"/>
              <w:b w:val="0"/>
              <w:bCs w:val="0"/>
              <w:kern w:val="2"/>
              <w:lang w:val="en-US"/>
              <w14:ligatures w14:val="standardContextual"/>
            </w:rPr>
          </w:pPr>
          <w:hyperlink w:anchor="_Toc216679506" w:history="1">
            <w:r w:rsidRPr="00C61EEB">
              <w:rPr>
                <w:rStyle w:val="Hyperlink"/>
              </w:rPr>
              <w:t>BAB III  METODOLOGI PENELITIAN</w:t>
            </w:r>
            <w:r w:rsidRPr="00C61EEB">
              <w:rPr>
                <w:webHidden/>
              </w:rPr>
              <w:tab/>
            </w:r>
            <w:r w:rsidRPr="00C61EEB">
              <w:rPr>
                <w:webHidden/>
              </w:rPr>
              <w:fldChar w:fldCharType="begin"/>
            </w:r>
            <w:r w:rsidRPr="00C61EEB">
              <w:rPr>
                <w:webHidden/>
              </w:rPr>
              <w:instrText xml:space="preserve"> PAGEREF _Toc216679506 \h </w:instrText>
            </w:r>
            <w:r w:rsidRPr="00C61EEB">
              <w:rPr>
                <w:webHidden/>
              </w:rPr>
            </w:r>
            <w:r w:rsidRPr="00C61EEB">
              <w:rPr>
                <w:webHidden/>
              </w:rPr>
              <w:fldChar w:fldCharType="separate"/>
            </w:r>
            <w:r w:rsidRPr="00C61EEB">
              <w:rPr>
                <w:webHidden/>
              </w:rPr>
              <w:t>48</w:t>
            </w:r>
            <w:r w:rsidRPr="00C61EEB">
              <w:rPr>
                <w:webHidden/>
              </w:rPr>
              <w:fldChar w:fldCharType="end"/>
            </w:r>
          </w:hyperlink>
        </w:p>
        <w:p w14:paraId="1218943E" w14:textId="77777777" w:rsidR="00C61EEB" w:rsidRPr="00C61EEB" w:rsidRDefault="00C61EEB">
          <w:pPr>
            <w:pStyle w:val="TOC2"/>
            <w:rPr>
              <w:rFonts w:eastAsiaTheme="minorEastAsia"/>
              <w:kern w:val="2"/>
              <w:lang w:val="en-US"/>
              <w14:ligatures w14:val="standardContextual"/>
            </w:rPr>
          </w:pPr>
          <w:hyperlink w:anchor="_Toc216679507" w:history="1">
            <w:r w:rsidRPr="00C61EEB">
              <w:rPr>
                <w:rStyle w:val="Hyperlink"/>
              </w:rPr>
              <w:t>3.1 Ruang Lingkup Penelitian</w:t>
            </w:r>
            <w:r w:rsidRPr="00C61EEB">
              <w:rPr>
                <w:webHidden/>
              </w:rPr>
              <w:tab/>
            </w:r>
            <w:r w:rsidRPr="00C61EEB">
              <w:rPr>
                <w:webHidden/>
              </w:rPr>
              <w:fldChar w:fldCharType="begin"/>
            </w:r>
            <w:r w:rsidRPr="00C61EEB">
              <w:rPr>
                <w:webHidden/>
              </w:rPr>
              <w:instrText xml:space="preserve"> PAGEREF _Toc216679507 \h </w:instrText>
            </w:r>
            <w:r w:rsidRPr="00C61EEB">
              <w:rPr>
                <w:webHidden/>
              </w:rPr>
            </w:r>
            <w:r w:rsidRPr="00C61EEB">
              <w:rPr>
                <w:webHidden/>
              </w:rPr>
              <w:fldChar w:fldCharType="separate"/>
            </w:r>
            <w:r w:rsidRPr="00C61EEB">
              <w:rPr>
                <w:webHidden/>
              </w:rPr>
              <w:t>48</w:t>
            </w:r>
            <w:r w:rsidRPr="00C61EEB">
              <w:rPr>
                <w:webHidden/>
              </w:rPr>
              <w:fldChar w:fldCharType="end"/>
            </w:r>
          </w:hyperlink>
        </w:p>
        <w:p w14:paraId="53FBC4EC" w14:textId="77777777" w:rsidR="00C61EEB" w:rsidRPr="00C61EEB" w:rsidRDefault="00C61EEB">
          <w:pPr>
            <w:pStyle w:val="TOC2"/>
            <w:rPr>
              <w:rFonts w:eastAsiaTheme="minorEastAsia"/>
              <w:kern w:val="2"/>
              <w:lang w:val="en-US"/>
              <w14:ligatures w14:val="standardContextual"/>
            </w:rPr>
          </w:pPr>
          <w:hyperlink w:anchor="_Toc216679508" w:history="1">
            <w:r w:rsidRPr="00C61EEB">
              <w:rPr>
                <w:rStyle w:val="Hyperlink"/>
              </w:rPr>
              <w:t>3.2 Sampel dan Data Penelitian</w:t>
            </w:r>
            <w:r w:rsidRPr="00C61EEB">
              <w:rPr>
                <w:webHidden/>
              </w:rPr>
              <w:tab/>
            </w:r>
            <w:r w:rsidRPr="00C61EEB">
              <w:rPr>
                <w:webHidden/>
              </w:rPr>
              <w:fldChar w:fldCharType="begin"/>
            </w:r>
            <w:r w:rsidRPr="00C61EEB">
              <w:rPr>
                <w:webHidden/>
              </w:rPr>
              <w:instrText xml:space="preserve"> PAGEREF _Toc216679508 \h </w:instrText>
            </w:r>
            <w:r w:rsidRPr="00C61EEB">
              <w:rPr>
                <w:webHidden/>
              </w:rPr>
            </w:r>
            <w:r w:rsidRPr="00C61EEB">
              <w:rPr>
                <w:webHidden/>
              </w:rPr>
              <w:fldChar w:fldCharType="separate"/>
            </w:r>
            <w:r w:rsidRPr="00C61EEB">
              <w:rPr>
                <w:webHidden/>
              </w:rPr>
              <w:t>49</w:t>
            </w:r>
            <w:r w:rsidRPr="00C61EEB">
              <w:rPr>
                <w:webHidden/>
              </w:rPr>
              <w:fldChar w:fldCharType="end"/>
            </w:r>
          </w:hyperlink>
        </w:p>
        <w:p w14:paraId="7CBE66A0" w14:textId="77777777" w:rsidR="00C61EEB" w:rsidRPr="00C61EEB" w:rsidRDefault="00C61EEB">
          <w:pPr>
            <w:pStyle w:val="TOC2"/>
            <w:rPr>
              <w:rFonts w:eastAsiaTheme="minorEastAsia"/>
              <w:kern w:val="2"/>
              <w:lang w:val="en-US"/>
              <w14:ligatures w14:val="standardContextual"/>
            </w:rPr>
          </w:pPr>
          <w:hyperlink w:anchor="_Toc216679509" w:history="1">
            <w:r w:rsidRPr="00C61EEB">
              <w:rPr>
                <w:rStyle w:val="Hyperlink"/>
              </w:rPr>
              <w:t>3.3 Jenis dan Definisi Operasional Variabel Penelitian</w:t>
            </w:r>
            <w:r w:rsidRPr="00C61EEB">
              <w:rPr>
                <w:webHidden/>
              </w:rPr>
              <w:tab/>
            </w:r>
            <w:r w:rsidRPr="00C61EEB">
              <w:rPr>
                <w:webHidden/>
              </w:rPr>
              <w:fldChar w:fldCharType="begin"/>
            </w:r>
            <w:r w:rsidRPr="00C61EEB">
              <w:rPr>
                <w:webHidden/>
              </w:rPr>
              <w:instrText xml:space="preserve"> PAGEREF _Toc216679509 \h </w:instrText>
            </w:r>
            <w:r w:rsidRPr="00C61EEB">
              <w:rPr>
                <w:webHidden/>
              </w:rPr>
            </w:r>
            <w:r w:rsidRPr="00C61EEB">
              <w:rPr>
                <w:webHidden/>
              </w:rPr>
              <w:fldChar w:fldCharType="separate"/>
            </w:r>
            <w:r w:rsidRPr="00C61EEB">
              <w:rPr>
                <w:webHidden/>
              </w:rPr>
              <w:t>52</w:t>
            </w:r>
            <w:r w:rsidRPr="00C61EEB">
              <w:rPr>
                <w:webHidden/>
              </w:rPr>
              <w:fldChar w:fldCharType="end"/>
            </w:r>
          </w:hyperlink>
        </w:p>
        <w:p w14:paraId="2F74009C" w14:textId="77777777" w:rsidR="00C61EEB" w:rsidRPr="00C61EEB" w:rsidRDefault="00C61EEB">
          <w:pPr>
            <w:pStyle w:val="TOC3"/>
            <w:rPr>
              <w:rFonts w:ascii="Times New Roman" w:eastAsiaTheme="minorEastAsia" w:hAnsi="Times New Roman" w:cs="Times New Roman"/>
              <w:noProof/>
              <w:kern w:val="2"/>
              <w:sz w:val="24"/>
              <w:szCs w:val="24"/>
              <w:lang w:val="en-US"/>
              <w14:ligatures w14:val="standardContextual"/>
            </w:rPr>
          </w:pPr>
          <w:hyperlink w:anchor="_Toc216679510" w:history="1">
            <w:r w:rsidRPr="00C61EEB">
              <w:rPr>
                <w:rStyle w:val="Hyperlink"/>
                <w:rFonts w:ascii="Times New Roman" w:hAnsi="Times New Roman" w:cs="Times New Roman"/>
                <w:noProof/>
              </w:rPr>
              <w:t>3.3.1 Variabel Dependen</w:t>
            </w:r>
            <w:r w:rsidRPr="00C61EEB">
              <w:rPr>
                <w:rFonts w:ascii="Times New Roman" w:hAnsi="Times New Roman" w:cs="Times New Roman"/>
                <w:noProof/>
                <w:webHidden/>
              </w:rPr>
              <w:tab/>
            </w:r>
            <w:r w:rsidRPr="00C61EEB">
              <w:rPr>
                <w:rFonts w:ascii="Times New Roman" w:hAnsi="Times New Roman" w:cs="Times New Roman"/>
                <w:noProof/>
                <w:webHidden/>
              </w:rPr>
              <w:fldChar w:fldCharType="begin"/>
            </w:r>
            <w:r w:rsidRPr="00C61EEB">
              <w:rPr>
                <w:rFonts w:ascii="Times New Roman" w:hAnsi="Times New Roman" w:cs="Times New Roman"/>
                <w:noProof/>
                <w:webHidden/>
              </w:rPr>
              <w:instrText xml:space="preserve"> PAGEREF _Toc216679510 \h </w:instrText>
            </w:r>
            <w:r w:rsidRPr="00C61EEB">
              <w:rPr>
                <w:rFonts w:ascii="Times New Roman" w:hAnsi="Times New Roman" w:cs="Times New Roman"/>
                <w:noProof/>
                <w:webHidden/>
              </w:rPr>
            </w:r>
            <w:r w:rsidRPr="00C61EEB">
              <w:rPr>
                <w:rFonts w:ascii="Times New Roman" w:hAnsi="Times New Roman" w:cs="Times New Roman"/>
                <w:noProof/>
                <w:webHidden/>
              </w:rPr>
              <w:fldChar w:fldCharType="separate"/>
            </w:r>
            <w:r w:rsidRPr="00C61EEB">
              <w:rPr>
                <w:rFonts w:ascii="Times New Roman" w:hAnsi="Times New Roman" w:cs="Times New Roman"/>
                <w:noProof/>
                <w:webHidden/>
              </w:rPr>
              <w:t>53</w:t>
            </w:r>
            <w:r w:rsidRPr="00C61EEB">
              <w:rPr>
                <w:rFonts w:ascii="Times New Roman" w:hAnsi="Times New Roman" w:cs="Times New Roman"/>
                <w:noProof/>
                <w:webHidden/>
              </w:rPr>
              <w:fldChar w:fldCharType="end"/>
            </w:r>
          </w:hyperlink>
        </w:p>
        <w:p w14:paraId="10483D83" w14:textId="77777777" w:rsidR="00C61EEB" w:rsidRPr="00C61EEB" w:rsidRDefault="00C61EEB">
          <w:pPr>
            <w:pStyle w:val="TOC3"/>
            <w:rPr>
              <w:rFonts w:ascii="Times New Roman" w:eastAsiaTheme="minorEastAsia" w:hAnsi="Times New Roman" w:cs="Times New Roman"/>
              <w:noProof/>
              <w:kern w:val="2"/>
              <w:sz w:val="24"/>
              <w:szCs w:val="24"/>
              <w:lang w:val="en-US"/>
              <w14:ligatures w14:val="standardContextual"/>
            </w:rPr>
          </w:pPr>
          <w:hyperlink w:anchor="_Toc216679511" w:history="1">
            <w:r w:rsidRPr="00C61EEB">
              <w:rPr>
                <w:rStyle w:val="Hyperlink"/>
                <w:rFonts w:ascii="Times New Roman" w:hAnsi="Times New Roman" w:cs="Times New Roman"/>
                <w:noProof/>
              </w:rPr>
              <w:t>3.3.2 Variabel Independen</w:t>
            </w:r>
            <w:r w:rsidRPr="00C61EEB">
              <w:rPr>
                <w:rFonts w:ascii="Times New Roman" w:hAnsi="Times New Roman" w:cs="Times New Roman"/>
                <w:noProof/>
                <w:webHidden/>
              </w:rPr>
              <w:tab/>
            </w:r>
            <w:r w:rsidRPr="00C61EEB">
              <w:rPr>
                <w:rFonts w:ascii="Times New Roman" w:hAnsi="Times New Roman" w:cs="Times New Roman"/>
                <w:noProof/>
                <w:webHidden/>
              </w:rPr>
              <w:fldChar w:fldCharType="begin"/>
            </w:r>
            <w:r w:rsidRPr="00C61EEB">
              <w:rPr>
                <w:rFonts w:ascii="Times New Roman" w:hAnsi="Times New Roman" w:cs="Times New Roman"/>
                <w:noProof/>
                <w:webHidden/>
              </w:rPr>
              <w:instrText xml:space="preserve"> PAGEREF _Toc216679511 \h </w:instrText>
            </w:r>
            <w:r w:rsidRPr="00C61EEB">
              <w:rPr>
                <w:rFonts w:ascii="Times New Roman" w:hAnsi="Times New Roman" w:cs="Times New Roman"/>
                <w:noProof/>
                <w:webHidden/>
              </w:rPr>
            </w:r>
            <w:r w:rsidRPr="00C61EEB">
              <w:rPr>
                <w:rFonts w:ascii="Times New Roman" w:hAnsi="Times New Roman" w:cs="Times New Roman"/>
                <w:noProof/>
                <w:webHidden/>
              </w:rPr>
              <w:fldChar w:fldCharType="separate"/>
            </w:r>
            <w:r w:rsidRPr="00C61EEB">
              <w:rPr>
                <w:rFonts w:ascii="Times New Roman" w:hAnsi="Times New Roman" w:cs="Times New Roman"/>
                <w:noProof/>
                <w:webHidden/>
              </w:rPr>
              <w:t>55</w:t>
            </w:r>
            <w:r w:rsidRPr="00C61EEB">
              <w:rPr>
                <w:rFonts w:ascii="Times New Roman" w:hAnsi="Times New Roman" w:cs="Times New Roman"/>
                <w:noProof/>
                <w:webHidden/>
              </w:rPr>
              <w:fldChar w:fldCharType="end"/>
            </w:r>
          </w:hyperlink>
        </w:p>
        <w:p w14:paraId="3E6C8017" w14:textId="77777777" w:rsidR="00C61EEB" w:rsidRPr="00C61EEB" w:rsidRDefault="00C61EEB">
          <w:pPr>
            <w:pStyle w:val="TOC3"/>
            <w:rPr>
              <w:rFonts w:ascii="Times New Roman" w:eastAsiaTheme="minorEastAsia" w:hAnsi="Times New Roman" w:cs="Times New Roman"/>
              <w:noProof/>
              <w:kern w:val="2"/>
              <w:sz w:val="24"/>
              <w:szCs w:val="24"/>
              <w:lang w:val="en-US"/>
              <w14:ligatures w14:val="standardContextual"/>
            </w:rPr>
          </w:pPr>
          <w:hyperlink w:anchor="_Toc216679512" w:history="1">
            <w:r w:rsidRPr="00C61EEB">
              <w:rPr>
                <w:rStyle w:val="Hyperlink"/>
                <w:rFonts w:ascii="Times New Roman" w:hAnsi="Times New Roman" w:cs="Times New Roman"/>
                <w:noProof/>
              </w:rPr>
              <w:t>3.3.3 Variabel Kontrol</w:t>
            </w:r>
            <w:r w:rsidRPr="00C61EEB">
              <w:rPr>
                <w:rFonts w:ascii="Times New Roman" w:hAnsi="Times New Roman" w:cs="Times New Roman"/>
                <w:noProof/>
                <w:webHidden/>
              </w:rPr>
              <w:tab/>
            </w:r>
            <w:r w:rsidRPr="00C61EEB">
              <w:rPr>
                <w:rFonts w:ascii="Times New Roman" w:hAnsi="Times New Roman" w:cs="Times New Roman"/>
                <w:noProof/>
                <w:webHidden/>
              </w:rPr>
              <w:fldChar w:fldCharType="begin"/>
            </w:r>
            <w:r w:rsidRPr="00C61EEB">
              <w:rPr>
                <w:rFonts w:ascii="Times New Roman" w:hAnsi="Times New Roman" w:cs="Times New Roman"/>
                <w:noProof/>
                <w:webHidden/>
              </w:rPr>
              <w:instrText xml:space="preserve"> PAGEREF _Toc216679512 \h </w:instrText>
            </w:r>
            <w:r w:rsidRPr="00C61EEB">
              <w:rPr>
                <w:rFonts w:ascii="Times New Roman" w:hAnsi="Times New Roman" w:cs="Times New Roman"/>
                <w:noProof/>
                <w:webHidden/>
              </w:rPr>
            </w:r>
            <w:r w:rsidRPr="00C61EEB">
              <w:rPr>
                <w:rFonts w:ascii="Times New Roman" w:hAnsi="Times New Roman" w:cs="Times New Roman"/>
                <w:noProof/>
                <w:webHidden/>
              </w:rPr>
              <w:fldChar w:fldCharType="separate"/>
            </w:r>
            <w:r w:rsidRPr="00C61EEB">
              <w:rPr>
                <w:rFonts w:ascii="Times New Roman" w:hAnsi="Times New Roman" w:cs="Times New Roman"/>
                <w:noProof/>
                <w:webHidden/>
              </w:rPr>
              <w:t>63</w:t>
            </w:r>
            <w:r w:rsidRPr="00C61EEB">
              <w:rPr>
                <w:rFonts w:ascii="Times New Roman" w:hAnsi="Times New Roman" w:cs="Times New Roman"/>
                <w:noProof/>
                <w:webHidden/>
              </w:rPr>
              <w:fldChar w:fldCharType="end"/>
            </w:r>
          </w:hyperlink>
        </w:p>
        <w:p w14:paraId="637AC05B" w14:textId="77777777" w:rsidR="00C61EEB" w:rsidRPr="00C61EEB" w:rsidRDefault="00C61EEB">
          <w:pPr>
            <w:pStyle w:val="TOC2"/>
            <w:rPr>
              <w:rFonts w:eastAsiaTheme="minorEastAsia"/>
              <w:kern w:val="2"/>
              <w:lang w:val="en-US"/>
              <w14:ligatures w14:val="standardContextual"/>
            </w:rPr>
          </w:pPr>
          <w:hyperlink w:anchor="_Toc216679513" w:history="1">
            <w:r w:rsidRPr="00C61EEB">
              <w:rPr>
                <w:rStyle w:val="Hyperlink"/>
              </w:rPr>
              <w:t>3.4 Model Penelitian</w:t>
            </w:r>
            <w:r w:rsidRPr="00C61EEB">
              <w:rPr>
                <w:webHidden/>
              </w:rPr>
              <w:tab/>
            </w:r>
            <w:r w:rsidRPr="00C61EEB">
              <w:rPr>
                <w:webHidden/>
              </w:rPr>
              <w:fldChar w:fldCharType="begin"/>
            </w:r>
            <w:r w:rsidRPr="00C61EEB">
              <w:rPr>
                <w:webHidden/>
              </w:rPr>
              <w:instrText xml:space="preserve"> PAGEREF _Toc216679513 \h </w:instrText>
            </w:r>
            <w:r w:rsidRPr="00C61EEB">
              <w:rPr>
                <w:webHidden/>
              </w:rPr>
            </w:r>
            <w:r w:rsidRPr="00C61EEB">
              <w:rPr>
                <w:webHidden/>
              </w:rPr>
              <w:fldChar w:fldCharType="separate"/>
            </w:r>
            <w:r w:rsidRPr="00C61EEB">
              <w:rPr>
                <w:webHidden/>
              </w:rPr>
              <w:t>68</w:t>
            </w:r>
            <w:r w:rsidRPr="00C61EEB">
              <w:rPr>
                <w:webHidden/>
              </w:rPr>
              <w:fldChar w:fldCharType="end"/>
            </w:r>
          </w:hyperlink>
        </w:p>
        <w:p w14:paraId="77324044" w14:textId="77777777" w:rsidR="00C61EEB" w:rsidRPr="00C61EEB" w:rsidRDefault="00C61EEB">
          <w:pPr>
            <w:pStyle w:val="TOC2"/>
            <w:rPr>
              <w:rFonts w:eastAsiaTheme="minorEastAsia"/>
              <w:kern w:val="2"/>
              <w:lang w:val="en-US"/>
              <w14:ligatures w14:val="standardContextual"/>
            </w:rPr>
          </w:pPr>
          <w:hyperlink w:anchor="_Toc216679514" w:history="1">
            <w:r w:rsidRPr="00C61EEB">
              <w:rPr>
                <w:rStyle w:val="Hyperlink"/>
              </w:rPr>
              <w:t>3.5 Metode dan Teknik Analisis</w:t>
            </w:r>
            <w:r w:rsidRPr="00C61EEB">
              <w:rPr>
                <w:webHidden/>
              </w:rPr>
              <w:tab/>
            </w:r>
            <w:r w:rsidRPr="00C61EEB">
              <w:rPr>
                <w:webHidden/>
              </w:rPr>
              <w:fldChar w:fldCharType="begin"/>
            </w:r>
            <w:r w:rsidRPr="00C61EEB">
              <w:rPr>
                <w:webHidden/>
              </w:rPr>
              <w:instrText xml:space="preserve"> PAGEREF _Toc216679514 \h </w:instrText>
            </w:r>
            <w:r w:rsidRPr="00C61EEB">
              <w:rPr>
                <w:webHidden/>
              </w:rPr>
            </w:r>
            <w:r w:rsidRPr="00C61EEB">
              <w:rPr>
                <w:webHidden/>
              </w:rPr>
              <w:fldChar w:fldCharType="separate"/>
            </w:r>
            <w:r w:rsidRPr="00C61EEB">
              <w:rPr>
                <w:webHidden/>
              </w:rPr>
              <w:t>69</w:t>
            </w:r>
            <w:r w:rsidRPr="00C61EEB">
              <w:rPr>
                <w:webHidden/>
              </w:rPr>
              <w:fldChar w:fldCharType="end"/>
            </w:r>
          </w:hyperlink>
        </w:p>
        <w:p w14:paraId="5DD86F68" w14:textId="77777777" w:rsidR="00C61EEB" w:rsidRPr="00C61EEB" w:rsidRDefault="00C61EEB">
          <w:pPr>
            <w:pStyle w:val="TOC3"/>
            <w:tabs>
              <w:tab w:val="left" w:pos="1680"/>
            </w:tabs>
            <w:rPr>
              <w:rFonts w:ascii="Times New Roman" w:eastAsiaTheme="minorEastAsia" w:hAnsi="Times New Roman" w:cs="Times New Roman"/>
              <w:noProof/>
              <w:kern w:val="2"/>
              <w:sz w:val="24"/>
              <w:szCs w:val="24"/>
              <w:lang w:val="en-US"/>
              <w14:ligatures w14:val="standardContextual"/>
            </w:rPr>
          </w:pPr>
          <w:hyperlink w:anchor="_Toc216679515" w:history="1">
            <w:r w:rsidRPr="00C61EEB">
              <w:rPr>
                <w:rStyle w:val="Hyperlink"/>
                <w:rFonts w:ascii="Times New Roman" w:hAnsi="Times New Roman" w:cs="Times New Roman"/>
                <w:noProof/>
              </w:rPr>
              <w:t>3.5.1</w:t>
            </w:r>
            <w:r w:rsidRPr="00C61EEB">
              <w:rPr>
                <w:rFonts w:ascii="Times New Roman" w:eastAsiaTheme="minorEastAsia" w:hAnsi="Times New Roman" w:cs="Times New Roman"/>
                <w:noProof/>
                <w:kern w:val="2"/>
                <w:sz w:val="24"/>
                <w:szCs w:val="24"/>
                <w:lang w:val="en-US"/>
                <w14:ligatures w14:val="standardContextual"/>
              </w:rPr>
              <w:tab/>
            </w:r>
            <w:r w:rsidRPr="00C61EEB">
              <w:rPr>
                <w:rStyle w:val="Hyperlink"/>
                <w:rFonts w:ascii="Times New Roman" w:hAnsi="Times New Roman" w:cs="Times New Roman"/>
                <w:noProof/>
              </w:rPr>
              <w:t>Pengestimasian Model Regresi Data Panel</w:t>
            </w:r>
            <w:r w:rsidRPr="00C61EEB">
              <w:rPr>
                <w:rFonts w:ascii="Times New Roman" w:hAnsi="Times New Roman" w:cs="Times New Roman"/>
                <w:noProof/>
                <w:webHidden/>
              </w:rPr>
              <w:tab/>
            </w:r>
            <w:r w:rsidRPr="00C61EEB">
              <w:rPr>
                <w:rFonts w:ascii="Times New Roman" w:hAnsi="Times New Roman" w:cs="Times New Roman"/>
                <w:noProof/>
                <w:webHidden/>
              </w:rPr>
              <w:fldChar w:fldCharType="begin"/>
            </w:r>
            <w:r w:rsidRPr="00C61EEB">
              <w:rPr>
                <w:rFonts w:ascii="Times New Roman" w:hAnsi="Times New Roman" w:cs="Times New Roman"/>
                <w:noProof/>
                <w:webHidden/>
              </w:rPr>
              <w:instrText xml:space="preserve"> PAGEREF _Toc216679515 \h </w:instrText>
            </w:r>
            <w:r w:rsidRPr="00C61EEB">
              <w:rPr>
                <w:rFonts w:ascii="Times New Roman" w:hAnsi="Times New Roman" w:cs="Times New Roman"/>
                <w:noProof/>
                <w:webHidden/>
              </w:rPr>
            </w:r>
            <w:r w:rsidRPr="00C61EEB">
              <w:rPr>
                <w:rFonts w:ascii="Times New Roman" w:hAnsi="Times New Roman" w:cs="Times New Roman"/>
                <w:noProof/>
                <w:webHidden/>
              </w:rPr>
              <w:fldChar w:fldCharType="separate"/>
            </w:r>
            <w:r w:rsidRPr="00C61EEB">
              <w:rPr>
                <w:rFonts w:ascii="Times New Roman" w:hAnsi="Times New Roman" w:cs="Times New Roman"/>
                <w:noProof/>
                <w:webHidden/>
              </w:rPr>
              <w:t>71</w:t>
            </w:r>
            <w:r w:rsidRPr="00C61EEB">
              <w:rPr>
                <w:rFonts w:ascii="Times New Roman" w:hAnsi="Times New Roman" w:cs="Times New Roman"/>
                <w:noProof/>
                <w:webHidden/>
              </w:rPr>
              <w:fldChar w:fldCharType="end"/>
            </w:r>
          </w:hyperlink>
        </w:p>
        <w:p w14:paraId="5336C89D" w14:textId="77777777" w:rsidR="00C61EEB" w:rsidRPr="00C61EEB" w:rsidRDefault="00C61EEB">
          <w:pPr>
            <w:pStyle w:val="TOC3"/>
            <w:rPr>
              <w:rFonts w:ascii="Times New Roman" w:eastAsiaTheme="minorEastAsia" w:hAnsi="Times New Roman" w:cs="Times New Roman"/>
              <w:noProof/>
              <w:kern w:val="2"/>
              <w:sz w:val="24"/>
              <w:szCs w:val="24"/>
              <w:lang w:val="en-US"/>
              <w14:ligatures w14:val="standardContextual"/>
            </w:rPr>
          </w:pPr>
          <w:hyperlink w:anchor="_Toc216679516" w:history="1">
            <w:r w:rsidRPr="00C61EEB">
              <w:rPr>
                <w:rStyle w:val="Hyperlink"/>
                <w:rFonts w:ascii="Times New Roman" w:hAnsi="Times New Roman" w:cs="Times New Roman"/>
                <w:noProof/>
              </w:rPr>
              <w:t>3.5.2 Penentuan Model Regresi Dana Panel</w:t>
            </w:r>
            <w:r w:rsidRPr="00C61EEB">
              <w:rPr>
                <w:rFonts w:ascii="Times New Roman" w:hAnsi="Times New Roman" w:cs="Times New Roman"/>
                <w:noProof/>
                <w:webHidden/>
              </w:rPr>
              <w:tab/>
            </w:r>
            <w:r w:rsidRPr="00C61EEB">
              <w:rPr>
                <w:rFonts w:ascii="Times New Roman" w:hAnsi="Times New Roman" w:cs="Times New Roman"/>
                <w:noProof/>
                <w:webHidden/>
              </w:rPr>
              <w:fldChar w:fldCharType="begin"/>
            </w:r>
            <w:r w:rsidRPr="00C61EEB">
              <w:rPr>
                <w:rFonts w:ascii="Times New Roman" w:hAnsi="Times New Roman" w:cs="Times New Roman"/>
                <w:noProof/>
                <w:webHidden/>
              </w:rPr>
              <w:instrText xml:space="preserve"> PAGEREF _Toc216679516 \h </w:instrText>
            </w:r>
            <w:r w:rsidRPr="00C61EEB">
              <w:rPr>
                <w:rFonts w:ascii="Times New Roman" w:hAnsi="Times New Roman" w:cs="Times New Roman"/>
                <w:noProof/>
                <w:webHidden/>
              </w:rPr>
            </w:r>
            <w:r w:rsidRPr="00C61EEB">
              <w:rPr>
                <w:rFonts w:ascii="Times New Roman" w:hAnsi="Times New Roman" w:cs="Times New Roman"/>
                <w:noProof/>
                <w:webHidden/>
              </w:rPr>
              <w:fldChar w:fldCharType="separate"/>
            </w:r>
            <w:r w:rsidRPr="00C61EEB">
              <w:rPr>
                <w:rFonts w:ascii="Times New Roman" w:hAnsi="Times New Roman" w:cs="Times New Roman"/>
                <w:noProof/>
                <w:webHidden/>
              </w:rPr>
              <w:t>72</w:t>
            </w:r>
            <w:r w:rsidRPr="00C61EEB">
              <w:rPr>
                <w:rFonts w:ascii="Times New Roman" w:hAnsi="Times New Roman" w:cs="Times New Roman"/>
                <w:noProof/>
                <w:webHidden/>
              </w:rPr>
              <w:fldChar w:fldCharType="end"/>
            </w:r>
          </w:hyperlink>
        </w:p>
        <w:p w14:paraId="77BB1516" w14:textId="77777777" w:rsidR="00C61EEB" w:rsidRPr="00C61EEB" w:rsidRDefault="00C61EEB">
          <w:pPr>
            <w:pStyle w:val="TOC3"/>
            <w:tabs>
              <w:tab w:val="left" w:pos="1680"/>
            </w:tabs>
            <w:rPr>
              <w:rFonts w:ascii="Times New Roman" w:eastAsiaTheme="minorEastAsia" w:hAnsi="Times New Roman" w:cs="Times New Roman"/>
              <w:noProof/>
              <w:kern w:val="2"/>
              <w:sz w:val="24"/>
              <w:szCs w:val="24"/>
              <w:lang w:val="en-US"/>
              <w14:ligatures w14:val="standardContextual"/>
            </w:rPr>
          </w:pPr>
          <w:hyperlink w:anchor="_Toc216679517" w:history="1">
            <w:r w:rsidRPr="00C61EEB">
              <w:rPr>
                <w:rStyle w:val="Hyperlink"/>
                <w:rFonts w:ascii="Times New Roman" w:hAnsi="Times New Roman" w:cs="Times New Roman"/>
                <w:noProof/>
              </w:rPr>
              <w:t>3.5.3</w:t>
            </w:r>
            <w:r w:rsidRPr="00C61EEB">
              <w:rPr>
                <w:rFonts w:ascii="Times New Roman" w:eastAsiaTheme="minorEastAsia" w:hAnsi="Times New Roman" w:cs="Times New Roman"/>
                <w:noProof/>
                <w:kern w:val="2"/>
                <w:sz w:val="24"/>
                <w:szCs w:val="24"/>
                <w:lang w:val="en-US"/>
                <w14:ligatures w14:val="standardContextual"/>
              </w:rPr>
              <w:tab/>
            </w:r>
            <w:r w:rsidRPr="00C61EEB">
              <w:rPr>
                <w:rStyle w:val="Hyperlink"/>
                <w:rFonts w:ascii="Times New Roman" w:hAnsi="Times New Roman" w:cs="Times New Roman"/>
                <w:noProof/>
              </w:rPr>
              <w:t>Pengujian Hipotesis</w:t>
            </w:r>
            <w:r w:rsidRPr="00C61EEB">
              <w:rPr>
                <w:rFonts w:ascii="Times New Roman" w:hAnsi="Times New Roman" w:cs="Times New Roman"/>
                <w:noProof/>
                <w:webHidden/>
              </w:rPr>
              <w:tab/>
            </w:r>
            <w:r w:rsidRPr="00C61EEB">
              <w:rPr>
                <w:rFonts w:ascii="Times New Roman" w:hAnsi="Times New Roman" w:cs="Times New Roman"/>
                <w:noProof/>
                <w:webHidden/>
              </w:rPr>
              <w:fldChar w:fldCharType="begin"/>
            </w:r>
            <w:r w:rsidRPr="00C61EEB">
              <w:rPr>
                <w:rFonts w:ascii="Times New Roman" w:hAnsi="Times New Roman" w:cs="Times New Roman"/>
                <w:noProof/>
                <w:webHidden/>
              </w:rPr>
              <w:instrText xml:space="preserve"> PAGEREF _Toc216679517 \h </w:instrText>
            </w:r>
            <w:r w:rsidRPr="00C61EEB">
              <w:rPr>
                <w:rFonts w:ascii="Times New Roman" w:hAnsi="Times New Roman" w:cs="Times New Roman"/>
                <w:noProof/>
                <w:webHidden/>
              </w:rPr>
            </w:r>
            <w:r w:rsidRPr="00C61EEB">
              <w:rPr>
                <w:rFonts w:ascii="Times New Roman" w:hAnsi="Times New Roman" w:cs="Times New Roman"/>
                <w:noProof/>
                <w:webHidden/>
              </w:rPr>
              <w:fldChar w:fldCharType="separate"/>
            </w:r>
            <w:r w:rsidRPr="00C61EEB">
              <w:rPr>
                <w:rFonts w:ascii="Times New Roman" w:hAnsi="Times New Roman" w:cs="Times New Roman"/>
                <w:noProof/>
                <w:webHidden/>
              </w:rPr>
              <w:t>75</w:t>
            </w:r>
            <w:r w:rsidRPr="00C61EEB">
              <w:rPr>
                <w:rFonts w:ascii="Times New Roman" w:hAnsi="Times New Roman" w:cs="Times New Roman"/>
                <w:noProof/>
                <w:webHidden/>
              </w:rPr>
              <w:fldChar w:fldCharType="end"/>
            </w:r>
          </w:hyperlink>
        </w:p>
        <w:p w14:paraId="5F24D5F7" w14:textId="77777777" w:rsidR="00C61EEB" w:rsidRPr="00C61EEB" w:rsidRDefault="00C61EEB">
          <w:pPr>
            <w:pStyle w:val="TOC1"/>
            <w:rPr>
              <w:rFonts w:eastAsiaTheme="minorEastAsia"/>
              <w:b w:val="0"/>
              <w:bCs w:val="0"/>
              <w:kern w:val="2"/>
              <w:lang w:val="en-US"/>
              <w14:ligatures w14:val="standardContextual"/>
            </w:rPr>
          </w:pPr>
          <w:hyperlink w:anchor="_Toc216679518" w:history="1">
            <w:r w:rsidRPr="00C61EEB">
              <w:rPr>
                <w:rStyle w:val="Hyperlink"/>
              </w:rPr>
              <w:t>BAB IV  ANALISIS DATA DAN PEMBAHASAN</w:t>
            </w:r>
            <w:r w:rsidRPr="00C61EEB">
              <w:rPr>
                <w:webHidden/>
              </w:rPr>
              <w:tab/>
            </w:r>
            <w:r w:rsidRPr="00C61EEB">
              <w:rPr>
                <w:webHidden/>
              </w:rPr>
              <w:fldChar w:fldCharType="begin"/>
            </w:r>
            <w:r w:rsidRPr="00C61EEB">
              <w:rPr>
                <w:webHidden/>
              </w:rPr>
              <w:instrText xml:space="preserve"> PAGEREF _Toc216679518 \h </w:instrText>
            </w:r>
            <w:r w:rsidRPr="00C61EEB">
              <w:rPr>
                <w:webHidden/>
              </w:rPr>
            </w:r>
            <w:r w:rsidRPr="00C61EEB">
              <w:rPr>
                <w:webHidden/>
              </w:rPr>
              <w:fldChar w:fldCharType="separate"/>
            </w:r>
            <w:r w:rsidRPr="00C61EEB">
              <w:rPr>
                <w:webHidden/>
              </w:rPr>
              <w:t>78</w:t>
            </w:r>
            <w:r w:rsidRPr="00C61EEB">
              <w:rPr>
                <w:webHidden/>
              </w:rPr>
              <w:fldChar w:fldCharType="end"/>
            </w:r>
          </w:hyperlink>
        </w:p>
        <w:p w14:paraId="23315101" w14:textId="77777777" w:rsidR="00C61EEB" w:rsidRPr="00C61EEB" w:rsidRDefault="00C61EEB">
          <w:pPr>
            <w:pStyle w:val="TOC2"/>
            <w:rPr>
              <w:rFonts w:eastAsiaTheme="minorEastAsia"/>
              <w:kern w:val="2"/>
              <w:lang w:val="en-US"/>
              <w14:ligatures w14:val="standardContextual"/>
            </w:rPr>
          </w:pPr>
          <w:hyperlink w:anchor="_Toc216679519" w:history="1">
            <w:r w:rsidRPr="00C61EEB">
              <w:rPr>
                <w:rStyle w:val="Hyperlink"/>
              </w:rPr>
              <w:t>4.1 Deskripsi Data Penelitian</w:t>
            </w:r>
            <w:r w:rsidRPr="00C61EEB">
              <w:rPr>
                <w:webHidden/>
              </w:rPr>
              <w:tab/>
            </w:r>
            <w:r w:rsidRPr="00C61EEB">
              <w:rPr>
                <w:webHidden/>
              </w:rPr>
              <w:fldChar w:fldCharType="begin"/>
            </w:r>
            <w:r w:rsidRPr="00C61EEB">
              <w:rPr>
                <w:webHidden/>
              </w:rPr>
              <w:instrText xml:space="preserve"> PAGEREF _Toc216679519 \h </w:instrText>
            </w:r>
            <w:r w:rsidRPr="00C61EEB">
              <w:rPr>
                <w:webHidden/>
              </w:rPr>
            </w:r>
            <w:r w:rsidRPr="00C61EEB">
              <w:rPr>
                <w:webHidden/>
              </w:rPr>
              <w:fldChar w:fldCharType="separate"/>
            </w:r>
            <w:r w:rsidRPr="00C61EEB">
              <w:rPr>
                <w:webHidden/>
              </w:rPr>
              <w:t>78</w:t>
            </w:r>
            <w:r w:rsidRPr="00C61EEB">
              <w:rPr>
                <w:webHidden/>
              </w:rPr>
              <w:fldChar w:fldCharType="end"/>
            </w:r>
          </w:hyperlink>
        </w:p>
        <w:p w14:paraId="35FD58E6" w14:textId="77777777" w:rsidR="00C61EEB" w:rsidRPr="00C61EEB" w:rsidRDefault="00C61EEB">
          <w:pPr>
            <w:pStyle w:val="TOC2"/>
            <w:rPr>
              <w:rFonts w:eastAsiaTheme="minorEastAsia"/>
              <w:kern w:val="2"/>
              <w:lang w:val="en-US"/>
              <w14:ligatures w14:val="standardContextual"/>
            </w:rPr>
          </w:pPr>
          <w:hyperlink w:anchor="_Toc216679520" w:history="1">
            <w:r w:rsidRPr="00C61EEB">
              <w:rPr>
                <w:rStyle w:val="Hyperlink"/>
              </w:rPr>
              <w:t>4.2 Analisis Data</w:t>
            </w:r>
            <w:r w:rsidRPr="00C61EEB">
              <w:rPr>
                <w:webHidden/>
              </w:rPr>
              <w:tab/>
            </w:r>
            <w:r w:rsidRPr="00C61EEB">
              <w:rPr>
                <w:webHidden/>
              </w:rPr>
              <w:fldChar w:fldCharType="begin"/>
            </w:r>
            <w:r w:rsidRPr="00C61EEB">
              <w:rPr>
                <w:webHidden/>
              </w:rPr>
              <w:instrText xml:space="preserve"> PAGEREF _Toc216679520 \h </w:instrText>
            </w:r>
            <w:r w:rsidRPr="00C61EEB">
              <w:rPr>
                <w:webHidden/>
              </w:rPr>
            </w:r>
            <w:r w:rsidRPr="00C61EEB">
              <w:rPr>
                <w:webHidden/>
              </w:rPr>
              <w:fldChar w:fldCharType="separate"/>
            </w:r>
            <w:r w:rsidRPr="00C61EEB">
              <w:rPr>
                <w:webHidden/>
              </w:rPr>
              <w:t>80</w:t>
            </w:r>
            <w:r w:rsidRPr="00C61EEB">
              <w:rPr>
                <w:webHidden/>
              </w:rPr>
              <w:fldChar w:fldCharType="end"/>
            </w:r>
          </w:hyperlink>
        </w:p>
        <w:p w14:paraId="5348389C" w14:textId="77777777" w:rsidR="00C61EEB" w:rsidRPr="00C61EEB" w:rsidRDefault="00C61EEB">
          <w:pPr>
            <w:pStyle w:val="TOC3"/>
            <w:rPr>
              <w:rFonts w:ascii="Times New Roman" w:eastAsiaTheme="minorEastAsia" w:hAnsi="Times New Roman" w:cs="Times New Roman"/>
              <w:noProof/>
              <w:kern w:val="2"/>
              <w:sz w:val="24"/>
              <w:szCs w:val="24"/>
              <w:lang w:val="en-US"/>
              <w14:ligatures w14:val="standardContextual"/>
            </w:rPr>
          </w:pPr>
          <w:hyperlink w:anchor="_Toc216679521" w:history="1">
            <w:r w:rsidRPr="00C61EEB">
              <w:rPr>
                <w:rStyle w:val="Hyperlink"/>
                <w:rFonts w:ascii="Times New Roman" w:hAnsi="Times New Roman" w:cs="Times New Roman"/>
                <w:noProof/>
              </w:rPr>
              <w:t>4.2.1 Analisis Statistik Deskriptif</w:t>
            </w:r>
            <w:r w:rsidRPr="00C61EEB">
              <w:rPr>
                <w:rFonts w:ascii="Times New Roman" w:hAnsi="Times New Roman" w:cs="Times New Roman"/>
                <w:noProof/>
                <w:webHidden/>
              </w:rPr>
              <w:tab/>
            </w:r>
            <w:r w:rsidRPr="00C61EEB">
              <w:rPr>
                <w:rFonts w:ascii="Times New Roman" w:hAnsi="Times New Roman" w:cs="Times New Roman"/>
                <w:noProof/>
                <w:webHidden/>
              </w:rPr>
              <w:fldChar w:fldCharType="begin"/>
            </w:r>
            <w:r w:rsidRPr="00C61EEB">
              <w:rPr>
                <w:rFonts w:ascii="Times New Roman" w:hAnsi="Times New Roman" w:cs="Times New Roman"/>
                <w:noProof/>
                <w:webHidden/>
              </w:rPr>
              <w:instrText xml:space="preserve"> PAGEREF _Toc216679521 \h </w:instrText>
            </w:r>
            <w:r w:rsidRPr="00C61EEB">
              <w:rPr>
                <w:rFonts w:ascii="Times New Roman" w:hAnsi="Times New Roman" w:cs="Times New Roman"/>
                <w:noProof/>
                <w:webHidden/>
              </w:rPr>
            </w:r>
            <w:r w:rsidRPr="00C61EEB">
              <w:rPr>
                <w:rFonts w:ascii="Times New Roman" w:hAnsi="Times New Roman" w:cs="Times New Roman"/>
                <w:noProof/>
                <w:webHidden/>
              </w:rPr>
              <w:fldChar w:fldCharType="separate"/>
            </w:r>
            <w:r w:rsidRPr="00C61EEB">
              <w:rPr>
                <w:rFonts w:ascii="Times New Roman" w:hAnsi="Times New Roman" w:cs="Times New Roman"/>
                <w:noProof/>
                <w:webHidden/>
              </w:rPr>
              <w:t>80</w:t>
            </w:r>
            <w:r w:rsidRPr="00C61EEB">
              <w:rPr>
                <w:rFonts w:ascii="Times New Roman" w:hAnsi="Times New Roman" w:cs="Times New Roman"/>
                <w:noProof/>
                <w:webHidden/>
              </w:rPr>
              <w:fldChar w:fldCharType="end"/>
            </w:r>
          </w:hyperlink>
        </w:p>
        <w:p w14:paraId="14B09656" w14:textId="77777777" w:rsidR="00C61EEB" w:rsidRPr="00C61EEB" w:rsidRDefault="00C61EEB">
          <w:pPr>
            <w:pStyle w:val="TOC3"/>
            <w:rPr>
              <w:rFonts w:ascii="Times New Roman" w:eastAsiaTheme="minorEastAsia" w:hAnsi="Times New Roman" w:cs="Times New Roman"/>
              <w:noProof/>
              <w:kern w:val="2"/>
              <w:sz w:val="24"/>
              <w:szCs w:val="24"/>
              <w:lang w:val="en-US"/>
              <w14:ligatures w14:val="standardContextual"/>
            </w:rPr>
          </w:pPr>
          <w:hyperlink w:anchor="_Toc216679522" w:history="1">
            <w:r w:rsidRPr="00C61EEB">
              <w:rPr>
                <w:rStyle w:val="Hyperlink"/>
                <w:rFonts w:ascii="Times New Roman" w:hAnsi="Times New Roman" w:cs="Times New Roman"/>
                <w:noProof/>
              </w:rPr>
              <w:t>4.2.2 Uji Estimasi Model</w:t>
            </w:r>
            <w:r w:rsidRPr="00C61EEB">
              <w:rPr>
                <w:rFonts w:ascii="Times New Roman" w:hAnsi="Times New Roman" w:cs="Times New Roman"/>
                <w:noProof/>
                <w:webHidden/>
              </w:rPr>
              <w:tab/>
            </w:r>
            <w:r w:rsidRPr="00C61EEB">
              <w:rPr>
                <w:rFonts w:ascii="Times New Roman" w:hAnsi="Times New Roman" w:cs="Times New Roman"/>
                <w:noProof/>
                <w:webHidden/>
              </w:rPr>
              <w:fldChar w:fldCharType="begin"/>
            </w:r>
            <w:r w:rsidRPr="00C61EEB">
              <w:rPr>
                <w:rFonts w:ascii="Times New Roman" w:hAnsi="Times New Roman" w:cs="Times New Roman"/>
                <w:noProof/>
                <w:webHidden/>
              </w:rPr>
              <w:instrText xml:space="preserve"> PAGEREF _Toc216679522 \h </w:instrText>
            </w:r>
            <w:r w:rsidRPr="00C61EEB">
              <w:rPr>
                <w:rFonts w:ascii="Times New Roman" w:hAnsi="Times New Roman" w:cs="Times New Roman"/>
                <w:noProof/>
                <w:webHidden/>
              </w:rPr>
            </w:r>
            <w:r w:rsidRPr="00C61EEB">
              <w:rPr>
                <w:rFonts w:ascii="Times New Roman" w:hAnsi="Times New Roman" w:cs="Times New Roman"/>
                <w:noProof/>
                <w:webHidden/>
              </w:rPr>
              <w:fldChar w:fldCharType="separate"/>
            </w:r>
            <w:r w:rsidRPr="00C61EEB">
              <w:rPr>
                <w:rFonts w:ascii="Times New Roman" w:hAnsi="Times New Roman" w:cs="Times New Roman"/>
                <w:noProof/>
                <w:webHidden/>
              </w:rPr>
              <w:t>84</w:t>
            </w:r>
            <w:r w:rsidRPr="00C61EEB">
              <w:rPr>
                <w:rFonts w:ascii="Times New Roman" w:hAnsi="Times New Roman" w:cs="Times New Roman"/>
                <w:noProof/>
                <w:webHidden/>
              </w:rPr>
              <w:fldChar w:fldCharType="end"/>
            </w:r>
          </w:hyperlink>
        </w:p>
        <w:p w14:paraId="558416AA" w14:textId="77777777" w:rsidR="00C61EEB" w:rsidRPr="00C61EEB" w:rsidRDefault="00C61EEB">
          <w:pPr>
            <w:pStyle w:val="TOC3"/>
            <w:rPr>
              <w:rFonts w:ascii="Times New Roman" w:eastAsiaTheme="minorEastAsia" w:hAnsi="Times New Roman" w:cs="Times New Roman"/>
              <w:noProof/>
              <w:kern w:val="2"/>
              <w:sz w:val="24"/>
              <w:szCs w:val="24"/>
              <w:lang w:val="en-US"/>
              <w14:ligatures w14:val="standardContextual"/>
            </w:rPr>
          </w:pPr>
          <w:hyperlink w:anchor="_Toc216679523" w:history="1">
            <w:r w:rsidRPr="00C61EEB">
              <w:rPr>
                <w:rStyle w:val="Hyperlink"/>
                <w:rFonts w:ascii="Times New Roman" w:hAnsi="Times New Roman" w:cs="Times New Roman"/>
                <w:noProof/>
              </w:rPr>
              <w:t>4.2.3 Analisis Regresi Data Panel</w:t>
            </w:r>
            <w:r w:rsidRPr="00C61EEB">
              <w:rPr>
                <w:rFonts w:ascii="Times New Roman" w:hAnsi="Times New Roman" w:cs="Times New Roman"/>
                <w:noProof/>
                <w:webHidden/>
              </w:rPr>
              <w:tab/>
            </w:r>
            <w:r w:rsidRPr="00C61EEB">
              <w:rPr>
                <w:rFonts w:ascii="Times New Roman" w:hAnsi="Times New Roman" w:cs="Times New Roman"/>
                <w:noProof/>
                <w:webHidden/>
              </w:rPr>
              <w:fldChar w:fldCharType="begin"/>
            </w:r>
            <w:r w:rsidRPr="00C61EEB">
              <w:rPr>
                <w:rFonts w:ascii="Times New Roman" w:hAnsi="Times New Roman" w:cs="Times New Roman"/>
                <w:noProof/>
                <w:webHidden/>
              </w:rPr>
              <w:instrText xml:space="preserve"> PAGEREF _Toc216679523 \h </w:instrText>
            </w:r>
            <w:r w:rsidRPr="00C61EEB">
              <w:rPr>
                <w:rFonts w:ascii="Times New Roman" w:hAnsi="Times New Roman" w:cs="Times New Roman"/>
                <w:noProof/>
                <w:webHidden/>
              </w:rPr>
            </w:r>
            <w:r w:rsidRPr="00C61EEB">
              <w:rPr>
                <w:rFonts w:ascii="Times New Roman" w:hAnsi="Times New Roman" w:cs="Times New Roman"/>
                <w:noProof/>
                <w:webHidden/>
              </w:rPr>
              <w:fldChar w:fldCharType="separate"/>
            </w:r>
            <w:r w:rsidRPr="00C61EEB">
              <w:rPr>
                <w:rFonts w:ascii="Times New Roman" w:hAnsi="Times New Roman" w:cs="Times New Roman"/>
                <w:noProof/>
                <w:webHidden/>
              </w:rPr>
              <w:t>87</w:t>
            </w:r>
            <w:r w:rsidRPr="00C61EEB">
              <w:rPr>
                <w:rFonts w:ascii="Times New Roman" w:hAnsi="Times New Roman" w:cs="Times New Roman"/>
                <w:noProof/>
                <w:webHidden/>
              </w:rPr>
              <w:fldChar w:fldCharType="end"/>
            </w:r>
          </w:hyperlink>
        </w:p>
        <w:p w14:paraId="47666527" w14:textId="77777777" w:rsidR="00C61EEB" w:rsidRPr="00C61EEB" w:rsidRDefault="00C61EEB">
          <w:pPr>
            <w:pStyle w:val="TOC2"/>
            <w:rPr>
              <w:rFonts w:eastAsiaTheme="minorEastAsia"/>
              <w:kern w:val="2"/>
              <w:lang w:val="en-US"/>
              <w14:ligatures w14:val="standardContextual"/>
            </w:rPr>
          </w:pPr>
          <w:hyperlink w:anchor="_Toc216679524" w:history="1">
            <w:r w:rsidRPr="00C61EEB">
              <w:rPr>
                <w:rStyle w:val="Hyperlink"/>
              </w:rPr>
              <w:t>4.3 Pembahasan Hasil Penelitian</w:t>
            </w:r>
            <w:r w:rsidRPr="00C61EEB">
              <w:rPr>
                <w:webHidden/>
              </w:rPr>
              <w:tab/>
            </w:r>
            <w:r w:rsidRPr="00C61EEB">
              <w:rPr>
                <w:webHidden/>
              </w:rPr>
              <w:fldChar w:fldCharType="begin"/>
            </w:r>
            <w:r w:rsidRPr="00C61EEB">
              <w:rPr>
                <w:webHidden/>
              </w:rPr>
              <w:instrText xml:space="preserve"> PAGEREF _Toc216679524 \h </w:instrText>
            </w:r>
            <w:r w:rsidRPr="00C61EEB">
              <w:rPr>
                <w:webHidden/>
              </w:rPr>
            </w:r>
            <w:r w:rsidRPr="00C61EEB">
              <w:rPr>
                <w:webHidden/>
              </w:rPr>
              <w:fldChar w:fldCharType="separate"/>
            </w:r>
            <w:r w:rsidRPr="00C61EEB">
              <w:rPr>
                <w:webHidden/>
              </w:rPr>
              <w:t>92</w:t>
            </w:r>
            <w:r w:rsidRPr="00C61EEB">
              <w:rPr>
                <w:webHidden/>
              </w:rPr>
              <w:fldChar w:fldCharType="end"/>
            </w:r>
          </w:hyperlink>
        </w:p>
        <w:p w14:paraId="3E436A80" w14:textId="77777777" w:rsidR="00C61EEB" w:rsidRPr="00C61EEB" w:rsidRDefault="00C61EEB">
          <w:pPr>
            <w:pStyle w:val="TOC3"/>
            <w:rPr>
              <w:rFonts w:ascii="Times New Roman" w:eastAsiaTheme="minorEastAsia" w:hAnsi="Times New Roman" w:cs="Times New Roman"/>
              <w:noProof/>
              <w:kern w:val="2"/>
              <w:sz w:val="24"/>
              <w:szCs w:val="24"/>
              <w:lang w:val="en-US"/>
              <w14:ligatures w14:val="standardContextual"/>
            </w:rPr>
          </w:pPr>
          <w:hyperlink w:anchor="_Toc216679525" w:history="1">
            <w:r w:rsidRPr="00C61EEB">
              <w:rPr>
                <w:rStyle w:val="Hyperlink"/>
                <w:rFonts w:ascii="Times New Roman" w:hAnsi="Times New Roman" w:cs="Times New Roman"/>
                <w:noProof/>
              </w:rPr>
              <w:t xml:space="preserve">4.3.1 Pengaruh Pengungkapan Kinerja Ekonomi dalam </w:t>
            </w:r>
            <w:r w:rsidRPr="00C61EEB">
              <w:rPr>
                <w:rStyle w:val="Hyperlink"/>
                <w:rFonts w:ascii="Times New Roman" w:hAnsi="Times New Roman" w:cs="Times New Roman"/>
                <w:i/>
                <w:iCs/>
                <w:noProof/>
              </w:rPr>
              <w:t>Sustainability Report</w:t>
            </w:r>
            <w:r w:rsidRPr="00C61EEB">
              <w:rPr>
                <w:rStyle w:val="Hyperlink"/>
                <w:rFonts w:ascii="Times New Roman" w:hAnsi="Times New Roman" w:cs="Times New Roman"/>
                <w:noProof/>
              </w:rPr>
              <w:t xml:space="preserve"> terhadap Nilai Perusahaan</w:t>
            </w:r>
            <w:r w:rsidRPr="00C61EEB">
              <w:rPr>
                <w:rFonts w:ascii="Times New Roman" w:hAnsi="Times New Roman" w:cs="Times New Roman"/>
                <w:noProof/>
                <w:webHidden/>
              </w:rPr>
              <w:tab/>
            </w:r>
            <w:r w:rsidRPr="00C61EEB">
              <w:rPr>
                <w:rFonts w:ascii="Times New Roman" w:hAnsi="Times New Roman" w:cs="Times New Roman"/>
                <w:noProof/>
                <w:webHidden/>
              </w:rPr>
              <w:fldChar w:fldCharType="begin"/>
            </w:r>
            <w:r w:rsidRPr="00C61EEB">
              <w:rPr>
                <w:rFonts w:ascii="Times New Roman" w:hAnsi="Times New Roman" w:cs="Times New Roman"/>
                <w:noProof/>
                <w:webHidden/>
              </w:rPr>
              <w:instrText xml:space="preserve"> PAGEREF _Toc216679525 \h </w:instrText>
            </w:r>
            <w:r w:rsidRPr="00C61EEB">
              <w:rPr>
                <w:rFonts w:ascii="Times New Roman" w:hAnsi="Times New Roman" w:cs="Times New Roman"/>
                <w:noProof/>
                <w:webHidden/>
              </w:rPr>
            </w:r>
            <w:r w:rsidRPr="00C61EEB">
              <w:rPr>
                <w:rFonts w:ascii="Times New Roman" w:hAnsi="Times New Roman" w:cs="Times New Roman"/>
                <w:noProof/>
                <w:webHidden/>
              </w:rPr>
              <w:fldChar w:fldCharType="separate"/>
            </w:r>
            <w:r w:rsidRPr="00C61EEB">
              <w:rPr>
                <w:rFonts w:ascii="Times New Roman" w:hAnsi="Times New Roman" w:cs="Times New Roman"/>
                <w:noProof/>
                <w:webHidden/>
              </w:rPr>
              <w:t>93</w:t>
            </w:r>
            <w:r w:rsidRPr="00C61EEB">
              <w:rPr>
                <w:rFonts w:ascii="Times New Roman" w:hAnsi="Times New Roman" w:cs="Times New Roman"/>
                <w:noProof/>
                <w:webHidden/>
              </w:rPr>
              <w:fldChar w:fldCharType="end"/>
            </w:r>
          </w:hyperlink>
        </w:p>
        <w:p w14:paraId="3B598877" w14:textId="77777777" w:rsidR="00C61EEB" w:rsidRPr="00C61EEB" w:rsidRDefault="00C61EEB">
          <w:pPr>
            <w:pStyle w:val="TOC3"/>
            <w:rPr>
              <w:rFonts w:ascii="Times New Roman" w:eastAsiaTheme="minorEastAsia" w:hAnsi="Times New Roman" w:cs="Times New Roman"/>
              <w:noProof/>
              <w:kern w:val="2"/>
              <w:sz w:val="24"/>
              <w:szCs w:val="24"/>
              <w:lang w:val="en-US"/>
              <w14:ligatures w14:val="standardContextual"/>
            </w:rPr>
          </w:pPr>
          <w:hyperlink w:anchor="_Toc216679526" w:history="1">
            <w:r w:rsidRPr="00C61EEB">
              <w:rPr>
                <w:rStyle w:val="Hyperlink"/>
                <w:rFonts w:ascii="Times New Roman" w:hAnsi="Times New Roman" w:cs="Times New Roman"/>
                <w:noProof/>
              </w:rPr>
              <w:t xml:space="preserve">4.3.2 Pengaruh Pengungkapan Kinerja Lingkungan dalam </w:t>
            </w:r>
            <w:r w:rsidRPr="00C61EEB">
              <w:rPr>
                <w:rStyle w:val="Hyperlink"/>
                <w:rFonts w:ascii="Times New Roman" w:hAnsi="Times New Roman" w:cs="Times New Roman"/>
                <w:i/>
                <w:iCs/>
                <w:noProof/>
              </w:rPr>
              <w:t>Sustainability Report</w:t>
            </w:r>
            <w:r w:rsidRPr="00C61EEB">
              <w:rPr>
                <w:rStyle w:val="Hyperlink"/>
                <w:rFonts w:ascii="Times New Roman" w:hAnsi="Times New Roman" w:cs="Times New Roman"/>
                <w:noProof/>
              </w:rPr>
              <w:t xml:space="preserve"> terhadap Nilai Perusahaan</w:t>
            </w:r>
            <w:r w:rsidRPr="00C61EEB">
              <w:rPr>
                <w:rFonts w:ascii="Times New Roman" w:hAnsi="Times New Roman" w:cs="Times New Roman"/>
                <w:noProof/>
                <w:webHidden/>
              </w:rPr>
              <w:tab/>
            </w:r>
            <w:r w:rsidRPr="00C61EEB">
              <w:rPr>
                <w:rFonts w:ascii="Times New Roman" w:hAnsi="Times New Roman" w:cs="Times New Roman"/>
                <w:noProof/>
                <w:webHidden/>
              </w:rPr>
              <w:fldChar w:fldCharType="begin"/>
            </w:r>
            <w:r w:rsidRPr="00C61EEB">
              <w:rPr>
                <w:rFonts w:ascii="Times New Roman" w:hAnsi="Times New Roman" w:cs="Times New Roman"/>
                <w:noProof/>
                <w:webHidden/>
              </w:rPr>
              <w:instrText xml:space="preserve"> PAGEREF _Toc216679526 \h </w:instrText>
            </w:r>
            <w:r w:rsidRPr="00C61EEB">
              <w:rPr>
                <w:rFonts w:ascii="Times New Roman" w:hAnsi="Times New Roman" w:cs="Times New Roman"/>
                <w:noProof/>
                <w:webHidden/>
              </w:rPr>
            </w:r>
            <w:r w:rsidRPr="00C61EEB">
              <w:rPr>
                <w:rFonts w:ascii="Times New Roman" w:hAnsi="Times New Roman" w:cs="Times New Roman"/>
                <w:noProof/>
                <w:webHidden/>
              </w:rPr>
              <w:fldChar w:fldCharType="separate"/>
            </w:r>
            <w:r w:rsidRPr="00C61EEB">
              <w:rPr>
                <w:rFonts w:ascii="Times New Roman" w:hAnsi="Times New Roman" w:cs="Times New Roman"/>
                <w:noProof/>
                <w:webHidden/>
              </w:rPr>
              <w:t>95</w:t>
            </w:r>
            <w:r w:rsidRPr="00C61EEB">
              <w:rPr>
                <w:rFonts w:ascii="Times New Roman" w:hAnsi="Times New Roman" w:cs="Times New Roman"/>
                <w:noProof/>
                <w:webHidden/>
              </w:rPr>
              <w:fldChar w:fldCharType="end"/>
            </w:r>
          </w:hyperlink>
        </w:p>
        <w:p w14:paraId="74D52082" w14:textId="77777777" w:rsidR="00C61EEB" w:rsidRPr="00C61EEB" w:rsidRDefault="00C61EEB">
          <w:pPr>
            <w:pStyle w:val="TOC3"/>
            <w:rPr>
              <w:rFonts w:ascii="Times New Roman" w:eastAsiaTheme="minorEastAsia" w:hAnsi="Times New Roman" w:cs="Times New Roman"/>
              <w:noProof/>
              <w:kern w:val="2"/>
              <w:sz w:val="24"/>
              <w:szCs w:val="24"/>
              <w:lang w:val="en-US"/>
              <w14:ligatures w14:val="standardContextual"/>
            </w:rPr>
          </w:pPr>
          <w:hyperlink w:anchor="_Toc216679527" w:history="1">
            <w:r w:rsidRPr="00C61EEB">
              <w:rPr>
                <w:rStyle w:val="Hyperlink"/>
                <w:rFonts w:ascii="Times New Roman" w:hAnsi="Times New Roman" w:cs="Times New Roman"/>
                <w:noProof/>
              </w:rPr>
              <w:t xml:space="preserve">4.3.3 Pengaruh Pengungkapan Kinerja Sosial dalam </w:t>
            </w:r>
            <w:r w:rsidRPr="00C61EEB">
              <w:rPr>
                <w:rStyle w:val="Hyperlink"/>
                <w:rFonts w:ascii="Times New Roman" w:hAnsi="Times New Roman" w:cs="Times New Roman"/>
                <w:i/>
                <w:iCs/>
                <w:noProof/>
              </w:rPr>
              <w:t>Sustainability Report</w:t>
            </w:r>
            <w:r w:rsidRPr="00C61EEB">
              <w:rPr>
                <w:rStyle w:val="Hyperlink"/>
                <w:rFonts w:ascii="Times New Roman" w:hAnsi="Times New Roman" w:cs="Times New Roman"/>
                <w:noProof/>
              </w:rPr>
              <w:t xml:space="preserve"> terhadap Nilai Perusahaan</w:t>
            </w:r>
            <w:r w:rsidRPr="00C61EEB">
              <w:rPr>
                <w:rFonts w:ascii="Times New Roman" w:hAnsi="Times New Roman" w:cs="Times New Roman"/>
                <w:noProof/>
                <w:webHidden/>
              </w:rPr>
              <w:tab/>
            </w:r>
            <w:r w:rsidRPr="00C61EEB">
              <w:rPr>
                <w:rFonts w:ascii="Times New Roman" w:hAnsi="Times New Roman" w:cs="Times New Roman"/>
                <w:noProof/>
                <w:webHidden/>
              </w:rPr>
              <w:fldChar w:fldCharType="begin"/>
            </w:r>
            <w:r w:rsidRPr="00C61EEB">
              <w:rPr>
                <w:rFonts w:ascii="Times New Roman" w:hAnsi="Times New Roman" w:cs="Times New Roman"/>
                <w:noProof/>
                <w:webHidden/>
              </w:rPr>
              <w:instrText xml:space="preserve"> PAGEREF _Toc216679527 \h </w:instrText>
            </w:r>
            <w:r w:rsidRPr="00C61EEB">
              <w:rPr>
                <w:rFonts w:ascii="Times New Roman" w:hAnsi="Times New Roman" w:cs="Times New Roman"/>
                <w:noProof/>
                <w:webHidden/>
              </w:rPr>
            </w:r>
            <w:r w:rsidRPr="00C61EEB">
              <w:rPr>
                <w:rFonts w:ascii="Times New Roman" w:hAnsi="Times New Roman" w:cs="Times New Roman"/>
                <w:noProof/>
                <w:webHidden/>
              </w:rPr>
              <w:fldChar w:fldCharType="separate"/>
            </w:r>
            <w:r w:rsidRPr="00C61EEB">
              <w:rPr>
                <w:rFonts w:ascii="Times New Roman" w:hAnsi="Times New Roman" w:cs="Times New Roman"/>
                <w:noProof/>
                <w:webHidden/>
              </w:rPr>
              <w:t>97</w:t>
            </w:r>
            <w:r w:rsidRPr="00C61EEB">
              <w:rPr>
                <w:rFonts w:ascii="Times New Roman" w:hAnsi="Times New Roman" w:cs="Times New Roman"/>
                <w:noProof/>
                <w:webHidden/>
              </w:rPr>
              <w:fldChar w:fldCharType="end"/>
            </w:r>
          </w:hyperlink>
        </w:p>
        <w:p w14:paraId="2F4D0EEB" w14:textId="77777777" w:rsidR="00C61EEB" w:rsidRPr="00C61EEB" w:rsidRDefault="00C61EEB">
          <w:pPr>
            <w:pStyle w:val="TOC1"/>
            <w:rPr>
              <w:rFonts w:eastAsiaTheme="minorEastAsia"/>
              <w:b w:val="0"/>
              <w:bCs w:val="0"/>
              <w:kern w:val="2"/>
              <w:lang w:val="en-US"/>
              <w14:ligatures w14:val="standardContextual"/>
            </w:rPr>
          </w:pPr>
          <w:hyperlink w:anchor="_Toc216679528" w:history="1">
            <w:r w:rsidRPr="00C61EEB">
              <w:rPr>
                <w:rStyle w:val="Hyperlink"/>
              </w:rPr>
              <w:t>BAB V KESIMPULAN DAN SARAN</w:t>
            </w:r>
            <w:r w:rsidRPr="00C61EEB">
              <w:rPr>
                <w:webHidden/>
              </w:rPr>
              <w:tab/>
            </w:r>
            <w:r w:rsidRPr="00C61EEB">
              <w:rPr>
                <w:webHidden/>
              </w:rPr>
              <w:fldChar w:fldCharType="begin"/>
            </w:r>
            <w:r w:rsidRPr="00C61EEB">
              <w:rPr>
                <w:webHidden/>
              </w:rPr>
              <w:instrText xml:space="preserve"> PAGEREF _Toc216679528 \h </w:instrText>
            </w:r>
            <w:r w:rsidRPr="00C61EEB">
              <w:rPr>
                <w:webHidden/>
              </w:rPr>
            </w:r>
            <w:r w:rsidRPr="00C61EEB">
              <w:rPr>
                <w:webHidden/>
              </w:rPr>
              <w:fldChar w:fldCharType="separate"/>
            </w:r>
            <w:r w:rsidRPr="00C61EEB">
              <w:rPr>
                <w:webHidden/>
              </w:rPr>
              <w:t>99</w:t>
            </w:r>
            <w:r w:rsidRPr="00C61EEB">
              <w:rPr>
                <w:webHidden/>
              </w:rPr>
              <w:fldChar w:fldCharType="end"/>
            </w:r>
          </w:hyperlink>
        </w:p>
        <w:p w14:paraId="3A42123B" w14:textId="77777777" w:rsidR="00C61EEB" w:rsidRPr="00C61EEB" w:rsidRDefault="00C61EEB">
          <w:pPr>
            <w:pStyle w:val="TOC2"/>
            <w:rPr>
              <w:rFonts w:eastAsiaTheme="minorEastAsia"/>
              <w:kern w:val="2"/>
              <w:lang w:val="en-US"/>
              <w14:ligatures w14:val="standardContextual"/>
            </w:rPr>
          </w:pPr>
          <w:hyperlink w:anchor="_Toc216679529" w:history="1">
            <w:r w:rsidRPr="00C61EEB">
              <w:rPr>
                <w:rStyle w:val="Hyperlink"/>
              </w:rPr>
              <w:t>5.1 Kesimpulan</w:t>
            </w:r>
            <w:r w:rsidRPr="00C61EEB">
              <w:rPr>
                <w:webHidden/>
              </w:rPr>
              <w:tab/>
            </w:r>
            <w:r w:rsidRPr="00C61EEB">
              <w:rPr>
                <w:webHidden/>
              </w:rPr>
              <w:fldChar w:fldCharType="begin"/>
            </w:r>
            <w:r w:rsidRPr="00C61EEB">
              <w:rPr>
                <w:webHidden/>
              </w:rPr>
              <w:instrText xml:space="preserve"> PAGEREF _Toc216679529 \h </w:instrText>
            </w:r>
            <w:r w:rsidRPr="00C61EEB">
              <w:rPr>
                <w:webHidden/>
              </w:rPr>
            </w:r>
            <w:r w:rsidRPr="00C61EEB">
              <w:rPr>
                <w:webHidden/>
              </w:rPr>
              <w:fldChar w:fldCharType="separate"/>
            </w:r>
            <w:r w:rsidRPr="00C61EEB">
              <w:rPr>
                <w:webHidden/>
              </w:rPr>
              <w:t>99</w:t>
            </w:r>
            <w:r w:rsidRPr="00C61EEB">
              <w:rPr>
                <w:webHidden/>
              </w:rPr>
              <w:fldChar w:fldCharType="end"/>
            </w:r>
          </w:hyperlink>
        </w:p>
        <w:p w14:paraId="13C23881" w14:textId="77777777" w:rsidR="00C61EEB" w:rsidRPr="00C61EEB" w:rsidRDefault="00C61EEB">
          <w:pPr>
            <w:pStyle w:val="TOC2"/>
            <w:rPr>
              <w:rFonts w:eastAsiaTheme="minorEastAsia"/>
              <w:kern w:val="2"/>
              <w:lang w:val="en-US"/>
              <w14:ligatures w14:val="standardContextual"/>
            </w:rPr>
          </w:pPr>
          <w:hyperlink w:anchor="_Toc216679530" w:history="1">
            <w:r w:rsidRPr="00C61EEB">
              <w:rPr>
                <w:rStyle w:val="Hyperlink"/>
              </w:rPr>
              <w:t>5.2 Keterbatasan Penelitian</w:t>
            </w:r>
            <w:r w:rsidRPr="00C61EEB">
              <w:rPr>
                <w:webHidden/>
              </w:rPr>
              <w:tab/>
            </w:r>
            <w:r w:rsidRPr="00C61EEB">
              <w:rPr>
                <w:webHidden/>
              </w:rPr>
              <w:fldChar w:fldCharType="begin"/>
            </w:r>
            <w:r w:rsidRPr="00C61EEB">
              <w:rPr>
                <w:webHidden/>
              </w:rPr>
              <w:instrText xml:space="preserve"> PAGEREF _Toc216679530 \h </w:instrText>
            </w:r>
            <w:r w:rsidRPr="00C61EEB">
              <w:rPr>
                <w:webHidden/>
              </w:rPr>
            </w:r>
            <w:r w:rsidRPr="00C61EEB">
              <w:rPr>
                <w:webHidden/>
              </w:rPr>
              <w:fldChar w:fldCharType="separate"/>
            </w:r>
            <w:r w:rsidRPr="00C61EEB">
              <w:rPr>
                <w:webHidden/>
              </w:rPr>
              <w:t>100</w:t>
            </w:r>
            <w:r w:rsidRPr="00C61EEB">
              <w:rPr>
                <w:webHidden/>
              </w:rPr>
              <w:fldChar w:fldCharType="end"/>
            </w:r>
          </w:hyperlink>
        </w:p>
        <w:p w14:paraId="1CFE62E4" w14:textId="77777777" w:rsidR="00C61EEB" w:rsidRPr="00C61EEB" w:rsidRDefault="00C61EEB">
          <w:pPr>
            <w:pStyle w:val="TOC2"/>
            <w:rPr>
              <w:rFonts w:eastAsiaTheme="minorEastAsia"/>
              <w:kern w:val="2"/>
              <w:lang w:val="en-US"/>
              <w14:ligatures w14:val="standardContextual"/>
            </w:rPr>
          </w:pPr>
          <w:hyperlink w:anchor="_Toc216679531" w:history="1">
            <w:r w:rsidRPr="00C61EEB">
              <w:rPr>
                <w:rStyle w:val="Hyperlink"/>
              </w:rPr>
              <w:t>5.3 Saran</w:t>
            </w:r>
            <w:r w:rsidRPr="00C61EEB">
              <w:rPr>
                <w:webHidden/>
              </w:rPr>
              <w:tab/>
            </w:r>
            <w:r w:rsidRPr="00C61EEB">
              <w:rPr>
                <w:webHidden/>
              </w:rPr>
              <w:fldChar w:fldCharType="begin"/>
            </w:r>
            <w:r w:rsidRPr="00C61EEB">
              <w:rPr>
                <w:webHidden/>
              </w:rPr>
              <w:instrText xml:space="preserve"> PAGEREF _Toc216679531 \h </w:instrText>
            </w:r>
            <w:r w:rsidRPr="00C61EEB">
              <w:rPr>
                <w:webHidden/>
              </w:rPr>
            </w:r>
            <w:r w:rsidRPr="00C61EEB">
              <w:rPr>
                <w:webHidden/>
              </w:rPr>
              <w:fldChar w:fldCharType="separate"/>
            </w:r>
            <w:r w:rsidRPr="00C61EEB">
              <w:rPr>
                <w:webHidden/>
              </w:rPr>
              <w:t>100</w:t>
            </w:r>
            <w:r w:rsidRPr="00C61EEB">
              <w:rPr>
                <w:webHidden/>
              </w:rPr>
              <w:fldChar w:fldCharType="end"/>
            </w:r>
          </w:hyperlink>
        </w:p>
        <w:p w14:paraId="662476E1" w14:textId="77777777" w:rsidR="00C61EEB" w:rsidRPr="00C61EEB" w:rsidRDefault="00C61EEB">
          <w:pPr>
            <w:pStyle w:val="TOC1"/>
            <w:rPr>
              <w:rFonts w:eastAsiaTheme="minorEastAsia"/>
              <w:b w:val="0"/>
              <w:bCs w:val="0"/>
              <w:kern w:val="2"/>
              <w:lang w:val="en-US"/>
              <w14:ligatures w14:val="standardContextual"/>
            </w:rPr>
          </w:pPr>
          <w:hyperlink w:anchor="_Toc216679532" w:history="1">
            <w:r w:rsidRPr="00C61EEB">
              <w:rPr>
                <w:rStyle w:val="Hyperlink"/>
              </w:rPr>
              <w:t>DAFTAR PUSTAKA</w:t>
            </w:r>
            <w:r w:rsidRPr="00C61EEB">
              <w:rPr>
                <w:webHidden/>
              </w:rPr>
              <w:tab/>
            </w:r>
            <w:r w:rsidRPr="00C61EEB">
              <w:rPr>
                <w:webHidden/>
              </w:rPr>
              <w:fldChar w:fldCharType="begin"/>
            </w:r>
            <w:r w:rsidRPr="00C61EEB">
              <w:rPr>
                <w:webHidden/>
              </w:rPr>
              <w:instrText xml:space="preserve"> PAGEREF _Toc216679532 \h </w:instrText>
            </w:r>
            <w:r w:rsidRPr="00C61EEB">
              <w:rPr>
                <w:webHidden/>
              </w:rPr>
            </w:r>
            <w:r w:rsidRPr="00C61EEB">
              <w:rPr>
                <w:webHidden/>
              </w:rPr>
              <w:fldChar w:fldCharType="separate"/>
            </w:r>
            <w:r w:rsidRPr="00C61EEB">
              <w:rPr>
                <w:webHidden/>
              </w:rPr>
              <w:t>102</w:t>
            </w:r>
            <w:r w:rsidRPr="00C61EEB">
              <w:rPr>
                <w:webHidden/>
              </w:rPr>
              <w:fldChar w:fldCharType="end"/>
            </w:r>
          </w:hyperlink>
        </w:p>
        <w:p w14:paraId="1FF17C78" w14:textId="77777777" w:rsidR="00FB4D80" w:rsidRDefault="00BA3481" w:rsidP="00A06E86">
          <w:pPr>
            <w:spacing w:line="240" w:lineRule="auto"/>
          </w:pPr>
          <w:r w:rsidRPr="00C61EEB">
            <w:rPr>
              <w:rFonts w:ascii="Times New Roman" w:hAnsi="Times New Roman" w:cs="Times New Roman"/>
              <w:noProof/>
              <w:sz w:val="24"/>
              <w:szCs w:val="24"/>
            </w:rPr>
            <w:fldChar w:fldCharType="end"/>
          </w:r>
        </w:p>
      </w:sdtContent>
    </w:sdt>
    <w:p w14:paraId="0E40BC32" w14:textId="77777777" w:rsidR="00A06E86" w:rsidRDefault="00A06E86">
      <w:pPr>
        <w:rPr>
          <w:rFonts w:ascii="Times New Roman" w:hAnsi="Times New Roman"/>
          <w:b/>
          <w:sz w:val="24"/>
          <w:szCs w:val="40"/>
        </w:rPr>
      </w:pPr>
      <w:bookmarkStart w:id="2" w:name="_Toc200565942"/>
      <w:bookmarkStart w:id="3" w:name="_Toc210814608"/>
      <w:r>
        <w:br w:type="page"/>
      </w:r>
    </w:p>
    <w:p w14:paraId="64809145" w14:textId="77777777" w:rsidR="00462D96" w:rsidRDefault="00462D96" w:rsidP="00462D96">
      <w:pPr>
        <w:pStyle w:val="Heading1"/>
        <w:spacing w:before="0" w:after="0"/>
      </w:pPr>
      <w:bookmarkStart w:id="4" w:name="_Toc216679485"/>
      <w:r>
        <w:lastRenderedPageBreak/>
        <w:t>ABSTRAK</w:t>
      </w:r>
      <w:bookmarkEnd w:id="2"/>
      <w:bookmarkEnd w:id="4"/>
    </w:p>
    <w:p w14:paraId="3351EC5E" w14:textId="77777777" w:rsidR="00462D96" w:rsidRDefault="001E3252" w:rsidP="00462D96">
      <w:pPr>
        <w:spacing w:before="240" w:after="240" w:line="240" w:lineRule="auto"/>
        <w:jc w:val="both"/>
        <w:rPr>
          <w:rFonts w:ascii="Times New Roman" w:eastAsia="Times New Roman" w:hAnsi="Times New Roman" w:cs="Times New Roman"/>
          <w:sz w:val="24"/>
          <w:szCs w:val="24"/>
        </w:rPr>
      </w:pPr>
      <w:r w:rsidRPr="001E3252">
        <w:rPr>
          <w:rFonts w:ascii="Times New Roman" w:eastAsia="Times New Roman" w:hAnsi="Times New Roman" w:cs="Times New Roman"/>
          <w:sz w:val="24"/>
          <w:szCs w:val="24"/>
        </w:rPr>
        <w:t xml:space="preserve">Penelitian ini bertujuan mengkaji pengaruh pengungkapan laporan keberlanjutan terhadap nilai perusahaan pada perusahaan sektor manufaktur yang terdaftar di Bursa Efek Indonesia (BEI) periode 2021–2024, dengan latar belakang adanya temuan penelitian terdahulu yang tidak konsisten terkait hubungan pengungkapan laporan keberlanjutan dan nilai perusahaan; fokus kajian adalah apakah pengungkapan aspek ekonomi, lingkungan, dan sosial memengaruhi nilai perusahaan. Metode penelitian yang digunakan adalah kuantitatif dengan data sekunder dari 37 perusahaan yang dipilih melalui </w:t>
      </w:r>
      <w:proofErr w:type="spellStart"/>
      <w:r w:rsidRPr="001E3252">
        <w:rPr>
          <w:rFonts w:ascii="Times New Roman" w:eastAsia="Times New Roman" w:hAnsi="Times New Roman" w:cs="Times New Roman"/>
          <w:sz w:val="24"/>
          <w:szCs w:val="24"/>
        </w:rPr>
        <w:t>purposive</w:t>
      </w:r>
      <w:proofErr w:type="spellEnd"/>
      <w:r w:rsidRPr="001E3252">
        <w:rPr>
          <w:rFonts w:ascii="Times New Roman" w:eastAsia="Times New Roman" w:hAnsi="Times New Roman" w:cs="Times New Roman"/>
          <w:sz w:val="24"/>
          <w:szCs w:val="24"/>
        </w:rPr>
        <w:t xml:space="preserve"> sampling, kemudian dianalisis menggunakan regresi data panel dengan bantuan </w:t>
      </w:r>
      <w:proofErr w:type="spellStart"/>
      <w:r w:rsidRPr="001E3252">
        <w:rPr>
          <w:rFonts w:ascii="Times New Roman" w:eastAsia="Times New Roman" w:hAnsi="Times New Roman" w:cs="Times New Roman"/>
          <w:sz w:val="24"/>
          <w:szCs w:val="24"/>
        </w:rPr>
        <w:t>EViews</w:t>
      </w:r>
      <w:proofErr w:type="spellEnd"/>
      <w:r w:rsidRPr="001E3252">
        <w:rPr>
          <w:rFonts w:ascii="Times New Roman" w:eastAsia="Times New Roman" w:hAnsi="Times New Roman" w:cs="Times New Roman"/>
          <w:sz w:val="24"/>
          <w:szCs w:val="24"/>
        </w:rPr>
        <w:t xml:space="preserve"> 12. Hasil penelitian menunjukkan bahwa pengungkapan laporan keberlanjutan pada aspek ekonomi, lingkungan, dan sosial berpengaruh negatif namun tidak signifikan terhadap nilai perusahaan, yang mengindikasikan bahwa pengungkapan laporan keberlanjutan belum berhasil meningkatkan nilai perusahaan dan masih dipersepsikan sebagai beban biaya tambahan; oleh karena itu, perusahaan disarankan meningkatkan kualitas serta relevansi data dalam laporan keberlanjutan, dan regulator disarankan memperkuat standar pelaporan agar lebih jelas serta lebih berguna bagi investor.</w:t>
      </w:r>
    </w:p>
    <w:p w14:paraId="68E5A5FE" w14:textId="05620EF8" w:rsidR="00462D96" w:rsidRDefault="00462D96" w:rsidP="00462D96">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Kata Kunci: Laporan Berkelanjutan. Nilai Perusahaan, Ukuran Perusahaan, Sektor Manufaktur, Bursa Efek Indonesia (BEI), Pengungkapan Aspek Ekonomi, Lingkungan, dan Sosial.</w:t>
      </w:r>
    </w:p>
    <w:p w14:paraId="4D1DE4ED" w14:textId="77777777" w:rsidR="00462D96" w:rsidRDefault="00462D96" w:rsidP="00462D9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EE44845" w14:textId="77777777" w:rsidR="00462D96" w:rsidRDefault="00462D96" w:rsidP="00462D96">
      <w:pPr>
        <w:pStyle w:val="Heading1"/>
        <w:spacing w:after="0"/>
        <w:rPr>
          <w:i/>
          <w:iCs/>
        </w:rPr>
      </w:pPr>
      <w:bookmarkStart w:id="5" w:name="_Toc200565943"/>
      <w:bookmarkStart w:id="6" w:name="_Toc216679486"/>
      <w:r>
        <w:rPr>
          <w:i/>
          <w:iCs/>
        </w:rPr>
        <w:lastRenderedPageBreak/>
        <w:t>ABSTRACT</w:t>
      </w:r>
      <w:bookmarkEnd w:id="5"/>
      <w:bookmarkEnd w:id="6"/>
    </w:p>
    <w:p w14:paraId="66B52F51" w14:textId="77777777" w:rsidR="00462D96" w:rsidRDefault="001E3252" w:rsidP="00462D96">
      <w:pPr>
        <w:spacing w:before="240" w:after="240" w:line="240" w:lineRule="auto"/>
        <w:jc w:val="both"/>
        <w:rPr>
          <w:rFonts w:ascii="Times New Roman" w:eastAsia="Times New Roman" w:hAnsi="Times New Roman" w:cs="Times New Roman"/>
          <w:i/>
          <w:iCs/>
          <w:sz w:val="24"/>
          <w:szCs w:val="24"/>
          <w:lang w:val="en-US"/>
        </w:rPr>
      </w:pPr>
      <w:proofErr w:type="spellStart"/>
      <w:r w:rsidRPr="001E3252">
        <w:rPr>
          <w:rFonts w:ascii="Times New Roman" w:eastAsia="Times New Roman" w:hAnsi="Times New Roman" w:cs="Times New Roman"/>
          <w:i/>
          <w:iCs/>
          <w:sz w:val="24"/>
          <w:szCs w:val="24"/>
        </w:rPr>
        <w:t>This</w:t>
      </w:r>
      <w:proofErr w:type="spellEnd"/>
      <w:r w:rsidRPr="001E3252">
        <w:rPr>
          <w:rFonts w:ascii="Times New Roman" w:eastAsia="Times New Roman" w:hAnsi="Times New Roman" w:cs="Times New Roman"/>
          <w:i/>
          <w:iCs/>
          <w:sz w:val="24"/>
          <w:szCs w:val="24"/>
        </w:rPr>
        <w:t xml:space="preserve"> study </w:t>
      </w:r>
      <w:proofErr w:type="spellStart"/>
      <w:r w:rsidRPr="001E3252">
        <w:rPr>
          <w:rFonts w:ascii="Times New Roman" w:eastAsia="Times New Roman" w:hAnsi="Times New Roman" w:cs="Times New Roman"/>
          <w:i/>
          <w:iCs/>
          <w:sz w:val="24"/>
          <w:szCs w:val="24"/>
        </w:rPr>
        <w:t>aims</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to</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examine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the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effect</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of</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sustainability</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report</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disclosure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on</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firm</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value</w:t>
      </w:r>
      <w:proofErr w:type="spellEnd"/>
      <w:r w:rsidRPr="001E3252">
        <w:rPr>
          <w:rFonts w:ascii="Times New Roman" w:eastAsia="Times New Roman" w:hAnsi="Times New Roman" w:cs="Times New Roman"/>
          <w:i/>
          <w:iCs/>
          <w:sz w:val="24"/>
          <w:szCs w:val="24"/>
        </w:rPr>
        <w:t xml:space="preserve"> in </w:t>
      </w:r>
      <w:proofErr w:type="spellStart"/>
      <w:r w:rsidRPr="001E3252">
        <w:rPr>
          <w:rFonts w:ascii="Times New Roman" w:eastAsia="Times New Roman" w:hAnsi="Times New Roman" w:cs="Times New Roman"/>
          <w:i/>
          <w:iCs/>
          <w:sz w:val="24"/>
          <w:szCs w:val="24"/>
        </w:rPr>
        <w:t>the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manufacturing</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sector</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listed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on</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the</w:t>
      </w:r>
      <w:proofErr w:type="spellEnd"/>
      <w:r w:rsidRPr="001E3252">
        <w:rPr>
          <w:rFonts w:ascii="Times New Roman" w:eastAsia="Times New Roman" w:hAnsi="Times New Roman" w:cs="Times New Roman"/>
          <w:i/>
          <w:iCs/>
          <w:sz w:val="24"/>
          <w:szCs w:val="24"/>
        </w:rPr>
        <w:t xml:space="preserve"> Indonesia </w:t>
      </w:r>
      <w:proofErr w:type="spellStart"/>
      <w:r w:rsidRPr="001E3252">
        <w:rPr>
          <w:rFonts w:ascii="Times New Roman" w:eastAsia="Times New Roman" w:hAnsi="Times New Roman" w:cs="Times New Roman"/>
          <w:i/>
          <w:iCs/>
          <w:sz w:val="24"/>
          <w:szCs w:val="24"/>
        </w:rPr>
        <w:t>Stock</w:t>
      </w:r>
      <w:proofErr w:type="spellEnd"/>
      <w:r w:rsidRPr="001E3252">
        <w:rPr>
          <w:rFonts w:ascii="Times New Roman" w:eastAsia="Times New Roman" w:hAnsi="Times New Roman" w:cs="Times New Roman"/>
          <w:i/>
          <w:iCs/>
          <w:sz w:val="24"/>
          <w:szCs w:val="24"/>
        </w:rPr>
        <w:t xml:space="preserve"> Exchange (IDX) </w:t>
      </w:r>
      <w:proofErr w:type="spellStart"/>
      <w:r w:rsidRPr="001E3252">
        <w:rPr>
          <w:rFonts w:ascii="Times New Roman" w:eastAsia="Times New Roman" w:hAnsi="Times New Roman" w:cs="Times New Roman"/>
          <w:i/>
          <w:iCs/>
          <w:sz w:val="24"/>
          <w:szCs w:val="24"/>
        </w:rPr>
        <w:t>for</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the</w:t>
      </w:r>
      <w:proofErr w:type="spellEnd"/>
      <w:r w:rsidRPr="001E3252">
        <w:rPr>
          <w:rFonts w:ascii="Times New Roman" w:eastAsia="Times New Roman" w:hAnsi="Times New Roman" w:cs="Times New Roman"/>
          <w:i/>
          <w:iCs/>
          <w:sz w:val="24"/>
          <w:szCs w:val="24"/>
        </w:rPr>
        <w:t xml:space="preserve"> 2021–2024 </w:t>
      </w:r>
      <w:proofErr w:type="spellStart"/>
      <w:r w:rsidRPr="001E3252">
        <w:rPr>
          <w:rFonts w:ascii="Times New Roman" w:eastAsia="Times New Roman" w:hAnsi="Times New Roman" w:cs="Times New Roman"/>
          <w:i/>
          <w:iCs/>
          <w:sz w:val="24"/>
          <w:szCs w:val="24"/>
        </w:rPr>
        <w:t>period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motivated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by</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inconsistent</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findings</w:t>
      </w:r>
      <w:proofErr w:type="spellEnd"/>
      <w:r w:rsidRPr="001E3252">
        <w:rPr>
          <w:rFonts w:ascii="Times New Roman" w:eastAsia="Times New Roman" w:hAnsi="Times New Roman" w:cs="Times New Roman"/>
          <w:i/>
          <w:iCs/>
          <w:sz w:val="24"/>
          <w:szCs w:val="24"/>
        </w:rPr>
        <w:t xml:space="preserve"> in </w:t>
      </w:r>
      <w:proofErr w:type="spellStart"/>
      <w:r w:rsidRPr="001E3252">
        <w:rPr>
          <w:rFonts w:ascii="Times New Roman" w:eastAsia="Times New Roman" w:hAnsi="Times New Roman" w:cs="Times New Roman"/>
          <w:i/>
          <w:iCs/>
          <w:sz w:val="24"/>
          <w:szCs w:val="24"/>
        </w:rPr>
        <w:t>prior</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studies</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regarding</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the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relationship</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between</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sustainability</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disclosure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and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firm</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value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specifically</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it</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investigates</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whether</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the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disclosure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of</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economic</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environmental</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and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social</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aspects</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affects</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firm</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value</w:t>
      </w:r>
      <w:proofErr w:type="spellEnd"/>
      <w:r w:rsidRPr="001E3252">
        <w:rPr>
          <w:rFonts w:ascii="Times New Roman" w:eastAsia="Times New Roman" w:hAnsi="Times New Roman" w:cs="Times New Roman"/>
          <w:i/>
          <w:iCs/>
          <w:sz w:val="24"/>
          <w:szCs w:val="24"/>
        </w:rPr>
        <w:t xml:space="preserve">. A </w:t>
      </w:r>
      <w:proofErr w:type="spellStart"/>
      <w:r w:rsidRPr="001E3252">
        <w:rPr>
          <w:rFonts w:ascii="Times New Roman" w:eastAsia="Times New Roman" w:hAnsi="Times New Roman" w:cs="Times New Roman"/>
          <w:i/>
          <w:iCs/>
          <w:sz w:val="24"/>
          <w:szCs w:val="24"/>
        </w:rPr>
        <w:t>quantitative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approach</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was</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employed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using</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secondary</w:t>
      </w:r>
      <w:proofErr w:type="spellEnd"/>
      <w:r w:rsidRPr="001E3252">
        <w:rPr>
          <w:rFonts w:ascii="Times New Roman" w:eastAsia="Times New Roman" w:hAnsi="Times New Roman" w:cs="Times New Roman"/>
          <w:i/>
          <w:iCs/>
          <w:sz w:val="24"/>
          <w:szCs w:val="24"/>
        </w:rPr>
        <w:t xml:space="preserve"> data </w:t>
      </w:r>
      <w:proofErr w:type="spellStart"/>
      <w:r w:rsidRPr="001E3252">
        <w:rPr>
          <w:rFonts w:ascii="Times New Roman" w:eastAsia="Times New Roman" w:hAnsi="Times New Roman" w:cs="Times New Roman"/>
          <w:i/>
          <w:iCs/>
          <w:sz w:val="24"/>
          <w:szCs w:val="24"/>
        </w:rPr>
        <w:t>from</w:t>
      </w:r>
      <w:proofErr w:type="spellEnd"/>
      <w:r w:rsidRPr="001E3252">
        <w:rPr>
          <w:rFonts w:ascii="Times New Roman" w:eastAsia="Times New Roman" w:hAnsi="Times New Roman" w:cs="Times New Roman"/>
          <w:i/>
          <w:iCs/>
          <w:sz w:val="24"/>
          <w:szCs w:val="24"/>
        </w:rPr>
        <w:t xml:space="preserve"> 37 </w:t>
      </w:r>
      <w:proofErr w:type="spellStart"/>
      <w:r w:rsidRPr="001E3252">
        <w:rPr>
          <w:rFonts w:ascii="Times New Roman" w:eastAsia="Times New Roman" w:hAnsi="Times New Roman" w:cs="Times New Roman"/>
          <w:i/>
          <w:iCs/>
          <w:sz w:val="24"/>
          <w:szCs w:val="24"/>
        </w:rPr>
        <w:t>companies</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selected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through</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purposive</w:t>
      </w:r>
      <w:proofErr w:type="spellEnd"/>
      <w:r w:rsidRPr="001E3252">
        <w:rPr>
          <w:rFonts w:ascii="Times New Roman" w:eastAsia="Times New Roman" w:hAnsi="Times New Roman" w:cs="Times New Roman"/>
          <w:i/>
          <w:iCs/>
          <w:sz w:val="24"/>
          <w:szCs w:val="24"/>
        </w:rPr>
        <w:t xml:space="preserve"> sampling, </w:t>
      </w:r>
      <w:proofErr w:type="spellStart"/>
      <w:r w:rsidRPr="001E3252">
        <w:rPr>
          <w:rFonts w:ascii="Times New Roman" w:eastAsia="Times New Roman" w:hAnsi="Times New Roman" w:cs="Times New Roman"/>
          <w:i/>
          <w:iCs/>
          <w:sz w:val="24"/>
          <w:szCs w:val="24"/>
        </w:rPr>
        <w:t>and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the</w:t>
      </w:r>
      <w:proofErr w:type="spellEnd"/>
      <w:r w:rsidRPr="001E3252">
        <w:rPr>
          <w:rFonts w:ascii="Times New Roman" w:eastAsia="Times New Roman" w:hAnsi="Times New Roman" w:cs="Times New Roman"/>
          <w:i/>
          <w:iCs/>
          <w:sz w:val="24"/>
          <w:szCs w:val="24"/>
        </w:rPr>
        <w:t xml:space="preserve"> data were </w:t>
      </w:r>
      <w:proofErr w:type="spellStart"/>
      <w:r w:rsidRPr="001E3252">
        <w:rPr>
          <w:rFonts w:ascii="Times New Roman" w:eastAsia="Times New Roman" w:hAnsi="Times New Roman" w:cs="Times New Roman"/>
          <w:i/>
          <w:iCs/>
          <w:sz w:val="24"/>
          <w:szCs w:val="24"/>
        </w:rPr>
        <w:t>analyzed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using</w:t>
      </w:r>
      <w:proofErr w:type="spellEnd"/>
      <w:r w:rsidRPr="001E3252">
        <w:rPr>
          <w:rFonts w:ascii="Times New Roman" w:eastAsia="Times New Roman" w:hAnsi="Times New Roman" w:cs="Times New Roman"/>
          <w:i/>
          <w:iCs/>
          <w:sz w:val="24"/>
          <w:szCs w:val="24"/>
        </w:rPr>
        <w:t xml:space="preserve"> panel data </w:t>
      </w:r>
      <w:proofErr w:type="spellStart"/>
      <w:r w:rsidRPr="001E3252">
        <w:rPr>
          <w:rFonts w:ascii="Times New Roman" w:eastAsia="Times New Roman" w:hAnsi="Times New Roman" w:cs="Times New Roman"/>
          <w:i/>
          <w:iCs/>
          <w:sz w:val="24"/>
          <w:szCs w:val="24"/>
        </w:rPr>
        <w:t>regression</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with</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EViews</w:t>
      </w:r>
      <w:proofErr w:type="spellEnd"/>
      <w:r w:rsidRPr="001E3252">
        <w:rPr>
          <w:rFonts w:ascii="Times New Roman" w:eastAsia="Times New Roman" w:hAnsi="Times New Roman" w:cs="Times New Roman"/>
          <w:i/>
          <w:iCs/>
          <w:sz w:val="24"/>
          <w:szCs w:val="24"/>
        </w:rPr>
        <w:t xml:space="preserve"> 12. The </w:t>
      </w:r>
      <w:proofErr w:type="spellStart"/>
      <w:r w:rsidRPr="001E3252">
        <w:rPr>
          <w:rFonts w:ascii="Times New Roman" w:eastAsia="Times New Roman" w:hAnsi="Times New Roman" w:cs="Times New Roman"/>
          <w:i/>
          <w:iCs/>
          <w:sz w:val="24"/>
          <w:szCs w:val="24"/>
        </w:rPr>
        <w:t>results</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show</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that</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disclosures</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of</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the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economic</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environmental</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and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social</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aspects</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have</w:t>
      </w:r>
      <w:proofErr w:type="spellEnd"/>
      <w:r w:rsidRPr="001E3252">
        <w:rPr>
          <w:rFonts w:ascii="Times New Roman" w:eastAsia="Times New Roman" w:hAnsi="Times New Roman" w:cs="Times New Roman"/>
          <w:i/>
          <w:iCs/>
          <w:sz w:val="24"/>
          <w:szCs w:val="24"/>
        </w:rPr>
        <w:t xml:space="preserve"> a </w:t>
      </w:r>
      <w:proofErr w:type="spellStart"/>
      <w:r w:rsidRPr="001E3252">
        <w:rPr>
          <w:rFonts w:ascii="Times New Roman" w:eastAsia="Times New Roman" w:hAnsi="Times New Roman" w:cs="Times New Roman"/>
          <w:i/>
          <w:iCs/>
          <w:sz w:val="24"/>
          <w:szCs w:val="24"/>
        </w:rPr>
        <w:t>negative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but</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insignificant</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effect</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on</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firm</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value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indicating</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that</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sustainability</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disclosure</w:t>
      </w:r>
      <w:proofErr w:type="spellEnd"/>
      <w:r w:rsidRPr="001E3252">
        <w:rPr>
          <w:rFonts w:ascii="Times New Roman" w:eastAsia="Times New Roman" w:hAnsi="Times New Roman" w:cs="Times New Roman"/>
          <w:i/>
          <w:iCs/>
          <w:sz w:val="24"/>
          <w:szCs w:val="24"/>
        </w:rPr>
        <w:t xml:space="preserve"> has not </w:t>
      </w:r>
      <w:proofErr w:type="spellStart"/>
      <w:r w:rsidRPr="001E3252">
        <w:rPr>
          <w:rFonts w:ascii="Times New Roman" w:eastAsia="Times New Roman" w:hAnsi="Times New Roman" w:cs="Times New Roman"/>
          <w:i/>
          <w:iCs/>
          <w:sz w:val="24"/>
          <w:szCs w:val="24"/>
        </w:rPr>
        <w:t>succeeded</w:t>
      </w:r>
      <w:proofErr w:type="spellEnd"/>
      <w:r w:rsidRPr="001E3252">
        <w:rPr>
          <w:rFonts w:ascii="Times New Roman" w:eastAsia="Times New Roman" w:hAnsi="Times New Roman" w:cs="Times New Roman"/>
          <w:i/>
          <w:iCs/>
          <w:sz w:val="24"/>
          <w:szCs w:val="24"/>
        </w:rPr>
        <w:t xml:space="preserve"> in </w:t>
      </w:r>
      <w:proofErr w:type="spellStart"/>
      <w:r w:rsidRPr="001E3252">
        <w:rPr>
          <w:rFonts w:ascii="Times New Roman" w:eastAsia="Times New Roman" w:hAnsi="Times New Roman" w:cs="Times New Roman"/>
          <w:i/>
          <w:iCs/>
          <w:sz w:val="24"/>
          <w:szCs w:val="24"/>
        </w:rPr>
        <w:t>enhancing</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firm</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value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and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is</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still</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perceived</w:t>
      </w:r>
      <w:proofErr w:type="spellEnd"/>
      <w:r w:rsidRPr="001E3252">
        <w:rPr>
          <w:rFonts w:ascii="Times New Roman" w:eastAsia="Times New Roman" w:hAnsi="Times New Roman" w:cs="Times New Roman"/>
          <w:i/>
          <w:iCs/>
          <w:sz w:val="24"/>
          <w:szCs w:val="24"/>
        </w:rPr>
        <w:t xml:space="preserve"> as </w:t>
      </w:r>
      <w:proofErr w:type="spellStart"/>
      <w:r w:rsidRPr="001E3252">
        <w:rPr>
          <w:rFonts w:ascii="Times New Roman" w:eastAsia="Times New Roman" w:hAnsi="Times New Roman" w:cs="Times New Roman"/>
          <w:i/>
          <w:iCs/>
          <w:sz w:val="24"/>
          <w:szCs w:val="24"/>
        </w:rPr>
        <w:t>an</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additional</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cost</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burden</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therefore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companies</w:t>
      </w:r>
      <w:proofErr w:type="spellEnd"/>
      <w:r w:rsidRPr="001E3252">
        <w:rPr>
          <w:rFonts w:ascii="Times New Roman" w:eastAsia="Times New Roman" w:hAnsi="Times New Roman" w:cs="Times New Roman"/>
          <w:i/>
          <w:iCs/>
          <w:sz w:val="24"/>
          <w:szCs w:val="24"/>
        </w:rPr>
        <w:t xml:space="preserve"> are </w:t>
      </w:r>
      <w:proofErr w:type="spellStart"/>
      <w:r w:rsidRPr="001E3252">
        <w:rPr>
          <w:rFonts w:ascii="Times New Roman" w:eastAsia="Times New Roman" w:hAnsi="Times New Roman" w:cs="Times New Roman"/>
          <w:i/>
          <w:iCs/>
          <w:sz w:val="24"/>
          <w:szCs w:val="24"/>
        </w:rPr>
        <w:t>recommended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to</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improve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the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quality</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and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relevance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of</w:t>
      </w:r>
      <w:proofErr w:type="spellEnd"/>
      <w:r w:rsidRPr="001E3252">
        <w:rPr>
          <w:rFonts w:ascii="Times New Roman" w:eastAsia="Times New Roman" w:hAnsi="Times New Roman" w:cs="Times New Roman"/>
          <w:i/>
          <w:iCs/>
          <w:sz w:val="24"/>
          <w:szCs w:val="24"/>
        </w:rPr>
        <w:t xml:space="preserve"> data in </w:t>
      </w:r>
      <w:proofErr w:type="spellStart"/>
      <w:r w:rsidRPr="001E3252">
        <w:rPr>
          <w:rFonts w:ascii="Times New Roman" w:eastAsia="Times New Roman" w:hAnsi="Times New Roman" w:cs="Times New Roman"/>
          <w:i/>
          <w:iCs/>
          <w:sz w:val="24"/>
          <w:szCs w:val="24"/>
        </w:rPr>
        <w:t>their</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sustainability</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reports</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and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regulators</w:t>
      </w:r>
      <w:proofErr w:type="spellEnd"/>
      <w:r w:rsidRPr="001E3252">
        <w:rPr>
          <w:rFonts w:ascii="Times New Roman" w:eastAsia="Times New Roman" w:hAnsi="Times New Roman" w:cs="Times New Roman"/>
          <w:i/>
          <w:iCs/>
          <w:sz w:val="24"/>
          <w:szCs w:val="24"/>
        </w:rPr>
        <w:t xml:space="preserve"> are </w:t>
      </w:r>
      <w:proofErr w:type="spellStart"/>
      <w:r w:rsidRPr="001E3252">
        <w:rPr>
          <w:rFonts w:ascii="Times New Roman" w:eastAsia="Times New Roman" w:hAnsi="Times New Roman" w:cs="Times New Roman"/>
          <w:i/>
          <w:iCs/>
          <w:sz w:val="24"/>
          <w:szCs w:val="24"/>
        </w:rPr>
        <w:t>encouraged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to</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strengthen</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reporting</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standards</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to</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make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them</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clearer</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and</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more</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useful</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for</w:t>
      </w:r>
      <w:proofErr w:type="spellEnd"/>
      <w:r w:rsidRPr="001E3252">
        <w:rPr>
          <w:rFonts w:ascii="Times New Roman" w:eastAsia="Times New Roman" w:hAnsi="Times New Roman" w:cs="Times New Roman"/>
          <w:i/>
          <w:iCs/>
          <w:sz w:val="24"/>
          <w:szCs w:val="24"/>
        </w:rPr>
        <w:t xml:space="preserve"> </w:t>
      </w:r>
      <w:proofErr w:type="spellStart"/>
      <w:r w:rsidRPr="001E3252">
        <w:rPr>
          <w:rFonts w:ascii="Times New Roman" w:eastAsia="Times New Roman" w:hAnsi="Times New Roman" w:cs="Times New Roman"/>
          <w:i/>
          <w:iCs/>
          <w:sz w:val="24"/>
          <w:szCs w:val="24"/>
        </w:rPr>
        <w:t>investors</w:t>
      </w:r>
      <w:proofErr w:type="spellEnd"/>
      <w:r w:rsidRPr="001E3252">
        <w:rPr>
          <w:rFonts w:ascii="Times New Roman" w:eastAsia="Times New Roman" w:hAnsi="Times New Roman" w:cs="Times New Roman"/>
          <w:i/>
          <w:iCs/>
          <w:sz w:val="24"/>
          <w:szCs w:val="24"/>
        </w:rPr>
        <w:t>.</w:t>
      </w:r>
    </w:p>
    <w:p w14:paraId="4FE535BA" w14:textId="750A6691" w:rsidR="00462D96" w:rsidRDefault="00462D96" w:rsidP="00D13F4C">
      <w:pPr>
        <w:jc w:val="both"/>
        <w:rPr>
          <w:rFonts w:ascii="Times New Roman" w:eastAsia="Times New Roman" w:hAnsi="Times New Roman" w:cs="Times New Roman"/>
          <w:sz w:val="24"/>
          <w:szCs w:val="24"/>
          <w:lang w:val="id-ID"/>
        </w:rPr>
      </w:pPr>
      <w:proofErr w:type="spellStart"/>
      <w:r>
        <w:rPr>
          <w:rFonts w:ascii="Times New Roman" w:eastAsia="Times New Roman" w:hAnsi="Times New Roman" w:cs="Times New Roman"/>
          <w:b/>
          <w:bCs/>
          <w:i/>
          <w:iCs/>
          <w:sz w:val="24"/>
          <w:szCs w:val="24"/>
        </w:rPr>
        <w:t>Keywords</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Sustainability</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Reporting</w:t>
      </w:r>
      <w:proofErr w:type="spellEnd"/>
      <w:r>
        <w:rPr>
          <w:rFonts w:ascii="Times New Roman" w:eastAsia="Times New Roman" w:hAnsi="Times New Roman" w:cs="Times New Roman"/>
          <w:b/>
          <w:bCs/>
          <w:i/>
          <w:iCs/>
          <w:sz w:val="24"/>
          <w:szCs w:val="24"/>
        </w:rPr>
        <w:t xml:space="preserve">, Company </w:t>
      </w:r>
      <w:proofErr w:type="spellStart"/>
      <w:r>
        <w:rPr>
          <w:rFonts w:ascii="Times New Roman" w:eastAsia="Times New Roman" w:hAnsi="Times New Roman" w:cs="Times New Roman"/>
          <w:b/>
          <w:bCs/>
          <w:i/>
          <w:iCs/>
          <w:sz w:val="24"/>
          <w:szCs w:val="24"/>
        </w:rPr>
        <w:t>Value</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Firm</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Size</w:t>
      </w:r>
      <w:proofErr w:type="spellEnd"/>
      <w:r>
        <w:rPr>
          <w:rFonts w:ascii="Times New Roman" w:eastAsia="Times New Roman" w:hAnsi="Times New Roman" w:cs="Times New Roman"/>
          <w:b/>
          <w:bCs/>
          <w:i/>
          <w:iCs/>
          <w:sz w:val="24"/>
          <w:szCs w:val="24"/>
        </w:rPr>
        <w:t xml:space="preserve">, Manufacturing </w:t>
      </w:r>
      <w:proofErr w:type="spellStart"/>
      <w:r>
        <w:rPr>
          <w:rFonts w:ascii="Times New Roman" w:eastAsia="Times New Roman" w:hAnsi="Times New Roman" w:cs="Times New Roman"/>
          <w:b/>
          <w:bCs/>
          <w:i/>
          <w:iCs/>
          <w:sz w:val="24"/>
          <w:szCs w:val="24"/>
        </w:rPr>
        <w:t>Sector</w:t>
      </w:r>
      <w:proofErr w:type="spellEnd"/>
      <w:r>
        <w:rPr>
          <w:rFonts w:ascii="Times New Roman" w:eastAsia="Times New Roman" w:hAnsi="Times New Roman" w:cs="Times New Roman"/>
          <w:b/>
          <w:bCs/>
          <w:i/>
          <w:iCs/>
          <w:sz w:val="24"/>
          <w:szCs w:val="24"/>
        </w:rPr>
        <w:t xml:space="preserve">, Indonesia </w:t>
      </w:r>
      <w:proofErr w:type="spellStart"/>
      <w:r>
        <w:rPr>
          <w:rFonts w:ascii="Times New Roman" w:eastAsia="Times New Roman" w:hAnsi="Times New Roman" w:cs="Times New Roman"/>
          <w:b/>
          <w:bCs/>
          <w:i/>
          <w:iCs/>
          <w:sz w:val="24"/>
          <w:szCs w:val="24"/>
        </w:rPr>
        <w:t>Stock</w:t>
      </w:r>
      <w:proofErr w:type="spellEnd"/>
      <w:r>
        <w:rPr>
          <w:rFonts w:ascii="Times New Roman" w:eastAsia="Times New Roman" w:hAnsi="Times New Roman" w:cs="Times New Roman"/>
          <w:b/>
          <w:bCs/>
          <w:i/>
          <w:iCs/>
          <w:sz w:val="24"/>
          <w:szCs w:val="24"/>
        </w:rPr>
        <w:t xml:space="preserve"> Exchange (IDX), </w:t>
      </w:r>
      <w:proofErr w:type="spellStart"/>
      <w:r>
        <w:rPr>
          <w:rFonts w:ascii="Times New Roman" w:eastAsia="Times New Roman" w:hAnsi="Times New Roman" w:cs="Times New Roman"/>
          <w:b/>
          <w:bCs/>
          <w:i/>
          <w:iCs/>
          <w:sz w:val="24"/>
          <w:szCs w:val="24"/>
        </w:rPr>
        <w:t>Economy</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Environment</w:t>
      </w:r>
      <w:proofErr w:type="spellEnd"/>
      <w:r>
        <w:rPr>
          <w:rFonts w:ascii="Times New Roman" w:eastAsia="Times New Roman" w:hAnsi="Times New Roman" w:cs="Times New Roman"/>
          <w:b/>
          <w:bCs/>
          <w:i/>
          <w:iCs/>
          <w:sz w:val="24"/>
          <w:szCs w:val="24"/>
        </w:rPr>
        <w:t xml:space="preserve"> &amp; </w:t>
      </w:r>
      <w:proofErr w:type="spellStart"/>
      <w:r>
        <w:rPr>
          <w:rFonts w:ascii="Times New Roman" w:eastAsia="Times New Roman" w:hAnsi="Times New Roman" w:cs="Times New Roman"/>
          <w:b/>
          <w:bCs/>
          <w:i/>
          <w:iCs/>
          <w:sz w:val="24"/>
          <w:szCs w:val="24"/>
        </w:rPr>
        <w:t>Social</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Disclosure</w:t>
      </w:r>
      <w:proofErr w:type="spellEnd"/>
      <w:r>
        <w:rPr>
          <w:rFonts w:ascii="Times New Roman" w:eastAsia="Times New Roman" w:hAnsi="Times New Roman" w:cs="Times New Roman"/>
          <w:b/>
          <w:bCs/>
          <w:i/>
          <w:iCs/>
          <w:sz w:val="24"/>
          <w:szCs w:val="24"/>
        </w:rPr>
        <w:t>.</w:t>
      </w:r>
    </w:p>
    <w:p w14:paraId="274B11B7" w14:textId="77777777" w:rsidR="00462D96" w:rsidRDefault="00462D96">
      <w:pPr>
        <w:rPr>
          <w:rFonts w:ascii="Times New Roman" w:hAnsi="Times New Roman" w:cs="Times New Roman"/>
          <w:b/>
          <w:sz w:val="24"/>
          <w:szCs w:val="24"/>
        </w:rPr>
      </w:pPr>
      <w:r>
        <w:rPr>
          <w:rFonts w:cs="Times New Roman"/>
          <w:szCs w:val="24"/>
        </w:rPr>
        <w:br w:type="page"/>
      </w:r>
    </w:p>
    <w:p w14:paraId="05F3579A" w14:textId="77777777" w:rsidR="00D13F4C" w:rsidRDefault="00D13F4C" w:rsidP="00D13F4C">
      <w:pPr>
        <w:pStyle w:val="Heading1"/>
      </w:pPr>
      <w:bookmarkStart w:id="7" w:name="_Toc216679487"/>
      <w:r>
        <w:lastRenderedPageBreak/>
        <w:t>DAFTAR GAMBAR</w:t>
      </w:r>
      <w:bookmarkEnd w:id="7"/>
    </w:p>
    <w:p w14:paraId="6374524F" w14:textId="77777777" w:rsidR="00486273" w:rsidRPr="00486273" w:rsidRDefault="00F93950" w:rsidP="00486273">
      <w:pPr>
        <w:pStyle w:val="TableofFigures"/>
        <w:tabs>
          <w:tab w:val="right" w:leader="dot" w:pos="7930"/>
        </w:tabs>
        <w:spacing w:line="480" w:lineRule="auto"/>
        <w:rPr>
          <w:rFonts w:ascii="Times New Roman" w:eastAsiaTheme="minorEastAsia" w:hAnsi="Times New Roman" w:cs="Times New Roman"/>
          <w:noProof/>
          <w:kern w:val="2"/>
          <w:sz w:val="24"/>
          <w:szCs w:val="24"/>
          <w:lang w:val="id-ID" w:eastAsia="id-ID"/>
          <w14:ligatures w14:val="standardContextual"/>
        </w:rPr>
      </w:pPr>
      <w:r>
        <w:fldChar w:fldCharType="begin"/>
      </w:r>
      <w:r>
        <w:instrText xml:space="preserve"> TOC \h \z \c "Gambar 3." </w:instrText>
      </w:r>
      <w:r>
        <w:fldChar w:fldCharType="separate"/>
      </w:r>
      <w:hyperlink w:anchor="_Toc213369611" w:history="1">
        <w:r w:rsidR="00486273" w:rsidRPr="00486273">
          <w:rPr>
            <w:rStyle w:val="Hyperlink"/>
            <w:rFonts w:ascii="Times New Roman" w:hAnsi="Times New Roman" w:cs="Times New Roman"/>
            <w:noProof/>
            <w:sz w:val="24"/>
            <w:szCs w:val="24"/>
          </w:rPr>
          <w:t xml:space="preserve">Gambar 3.1 </w:t>
        </w:r>
        <w:r w:rsidR="00486273" w:rsidRPr="00486273">
          <w:rPr>
            <w:rStyle w:val="Hyperlink"/>
            <w:rFonts w:ascii="Times New Roman" w:eastAsia="Times New Roman" w:hAnsi="Times New Roman" w:cs="Times New Roman"/>
            <w:noProof/>
            <w:sz w:val="24"/>
            <w:szCs w:val="24"/>
          </w:rPr>
          <w:t>Model Penelitian</w:t>
        </w:r>
        <w:r w:rsidR="00486273" w:rsidRPr="00486273">
          <w:rPr>
            <w:rFonts w:ascii="Times New Roman" w:hAnsi="Times New Roman" w:cs="Times New Roman"/>
            <w:noProof/>
            <w:webHidden/>
            <w:sz w:val="24"/>
            <w:szCs w:val="24"/>
          </w:rPr>
          <w:tab/>
        </w:r>
        <w:r w:rsidR="00486273" w:rsidRPr="00486273">
          <w:rPr>
            <w:rFonts w:ascii="Times New Roman" w:hAnsi="Times New Roman" w:cs="Times New Roman"/>
            <w:noProof/>
            <w:webHidden/>
            <w:sz w:val="24"/>
            <w:szCs w:val="24"/>
          </w:rPr>
          <w:fldChar w:fldCharType="begin"/>
        </w:r>
        <w:r w:rsidR="00486273" w:rsidRPr="00486273">
          <w:rPr>
            <w:rFonts w:ascii="Times New Roman" w:hAnsi="Times New Roman" w:cs="Times New Roman"/>
            <w:noProof/>
            <w:webHidden/>
            <w:sz w:val="24"/>
            <w:szCs w:val="24"/>
          </w:rPr>
          <w:instrText xml:space="preserve"> PAGEREF _Toc213369611 \h </w:instrText>
        </w:r>
        <w:r w:rsidR="00486273" w:rsidRPr="00486273">
          <w:rPr>
            <w:rFonts w:ascii="Times New Roman" w:hAnsi="Times New Roman" w:cs="Times New Roman"/>
            <w:noProof/>
            <w:webHidden/>
            <w:sz w:val="24"/>
            <w:szCs w:val="24"/>
          </w:rPr>
        </w:r>
        <w:r w:rsidR="00486273" w:rsidRPr="00486273">
          <w:rPr>
            <w:rFonts w:ascii="Times New Roman" w:hAnsi="Times New Roman" w:cs="Times New Roman"/>
            <w:noProof/>
            <w:webHidden/>
            <w:sz w:val="24"/>
            <w:szCs w:val="24"/>
          </w:rPr>
          <w:fldChar w:fldCharType="separate"/>
        </w:r>
        <w:r w:rsidR="0026562F">
          <w:rPr>
            <w:rFonts w:ascii="Times New Roman" w:hAnsi="Times New Roman" w:cs="Times New Roman"/>
            <w:noProof/>
            <w:webHidden/>
            <w:sz w:val="24"/>
            <w:szCs w:val="24"/>
          </w:rPr>
          <w:t>68</w:t>
        </w:r>
        <w:r w:rsidR="00486273" w:rsidRPr="00486273">
          <w:rPr>
            <w:rFonts w:ascii="Times New Roman" w:hAnsi="Times New Roman" w:cs="Times New Roman"/>
            <w:noProof/>
            <w:webHidden/>
            <w:sz w:val="24"/>
            <w:szCs w:val="24"/>
          </w:rPr>
          <w:fldChar w:fldCharType="end"/>
        </w:r>
      </w:hyperlink>
    </w:p>
    <w:p w14:paraId="008696B7" w14:textId="77777777" w:rsidR="00D13F4C" w:rsidRDefault="00F93950" w:rsidP="00D13F4C">
      <w:r>
        <w:fldChar w:fldCharType="end"/>
      </w:r>
      <w:r w:rsidR="00D13F4C">
        <w:br w:type="page"/>
      </w:r>
    </w:p>
    <w:p w14:paraId="4650A12E" w14:textId="77777777" w:rsidR="00F93950" w:rsidRDefault="00D13F4C" w:rsidP="00F93950">
      <w:pPr>
        <w:pStyle w:val="Heading1"/>
      </w:pPr>
      <w:bookmarkStart w:id="8" w:name="_Toc216679488"/>
      <w:r>
        <w:lastRenderedPageBreak/>
        <w:t>DAFTAR TABEL</w:t>
      </w:r>
      <w:bookmarkEnd w:id="8"/>
    </w:p>
    <w:p w14:paraId="1E442C1E" w14:textId="77777777" w:rsidR="00F93950" w:rsidRPr="00486273" w:rsidRDefault="00F93950" w:rsidP="00486273">
      <w:pPr>
        <w:pStyle w:val="TableofFigures"/>
        <w:tabs>
          <w:tab w:val="right" w:leader="dot" w:pos="7930"/>
        </w:tabs>
        <w:spacing w:line="480" w:lineRule="auto"/>
        <w:rPr>
          <w:rFonts w:ascii="Times New Roman" w:eastAsiaTheme="minorEastAsia" w:hAnsi="Times New Roman" w:cs="Times New Roman"/>
          <w:noProof/>
          <w:kern w:val="2"/>
          <w:sz w:val="24"/>
          <w:szCs w:val="24"/>
          <w:lang w:val="id-ID" w:eastAsia="id-ID"/>
          <w14:ligatures w14:val="standardContextual"/>
        </w:rPr>
      </w:pPr>
      <w:r w:rsidRPr="00486273">
        <w:rPr>
          <w:rFonts w:ascii="Times New Roman" w:hAnsi="Times New Roman" w:cs="Times New Roman"/>
          <w:sz w:val="24"/>
          <w:szCs w:val="24"/>
        </w:rPr>
        <w:fldChar w:fldCharType="begin"/>
      </w:r>
      <w:r w:rsidRPr="00486273">
        <w:rPr>
          <w:rFonts w:ascii="Times New Roman" w:hAnsi="Times New Roman" w:cs="Times New Roman"/>
          <w:sz w:val="24"/>
          <w:szCs w:val="24"/>
        </w:rPr>
        <w:instrText xml:space="preserve"> TOC \h \z \c "Tabel 2." </w:instrText>
      </w:r>
      <w:r w:rsidRPr="00486273">
        <w:rPr>
          <w:rFonts w:ascii="Times New Roman" w:hAnsi="Times New Roman" w:cs="Times New Roman"/>
          <w:sz w:val="24"/>
          <w:szCs w:val="24"/>
        </w:rPr>
        <w:fldChar w:fldCharType="separate"/>
      </w:r>
      <w:hyperlink w:anchor="_Toc213369180" w:history="1">
        <w:r w:rsidRPr="00486273">
          <w:rPr>
            <w:rStyle w:val="Hyperlink"/>
            <w:rFonts w:ascii="Times New Roman" w:hAnsi="Times New Roman" w:cs="Times New Roman"/>
            <w:noProof/>
            <w:sz w:val="24"/>
            <w:szCs w:val="24"/>
          </w:rPr>
          <w:t xml:space="preserve">Tabel 2.1 </w:t>
        </w:r>
        <w:r w:rsidRPr="00486273">
          <w:rPr>
            <w:rStyle w:val="Hyperlink"/>
            <w:rFonts w:ascii="Times New Roman" w:eastAsia="Times New Roman" w:hAnsi="Times New Roman" w:cs="Times New Roman"/>
            <w:noProof/>
            <w:sz w:val="24"/>
            <w:szCs w:val="24"/>
          </w:rPr>
          <w:t>Penelitian Terdahulu</w:t>
        </w:r>
        <w:r w:rsidRPr="00486273">
          <w:rPr>
            <w:rFonts w:ascii="Times New Roman" w:hAnsi="Times New Roman" w:cs="Times New Roman"/>
            <w:noProof/>
            <w:webHidden/>
            <w:sz w:val="24"/>
            <w:szCs w:val="24"/>
          </w:rPr>
          <w:tab/>
        </w:r>
        <w:r w:rsidRPr="00486273">
          <w:rPr>
            <w:rFonts w:ascii="Times New Roman" w:hAnsi="Times New Roman" w:cs="Times New Roman"/>
            <w:noProof/>
            <w:webHidden/>
            <w:sz w:val="24"/>
            <w:szCs w:val="24"/>
          </w:rPr>
          <w:fldChar w:fldCharType="begin"/>
        </w:r>
        <w:r w:rsidRPr="00486273">
          <w:rPr>
            <w:rFonts w:ascii="Times New Roman" w:hAnsi="Times New Roman" w:cs="Times New Roman"/>
            <w:noProof/>
            <w:webHidden/>
            <w:sz w:val="24"/>
            <w:szCs w:val="24"/>
          </w:rPr>
          <w:instrText xml:space="preserve"> PAGEREF _Toc213369180 \h </w:instrText>
        </w:r>
        <w:r w:rsidRPr="00486273">
          <w:rPr>
            <w:rFonts w:ascii="Times New Roman" w:hAnsi="Times New Roman" w:cs="Times New Roman"/>
            <w:noProof/>
            <w:webHidden/>
            <w:sz w:val="24"/>
            <w:szCs w:val="24"/>
          </w:rPr>
        </w:r>
        <w:r w:rsidRPr="00486273">
          <w:rPr>
            <w:rFonts w:ascii="Times New Roman" w:hAnsi="Times New Roman" w:cs="Times New Roman"/>
            <w:noProof/>
            <w:webHidden/>
            <w:sz w:val="24"/>
            <w:szCs w:val="24"/>
          </w:rPr>
          <w:fldChar w:fldCharType="separate"/>
        </w:r>
        <w:r w:rsidR="0026562F">
          <w:rPr>
            <w:rFonts w:ascii="Times New Roman" w:hAnsi="Times New Roman" w:cs="Times New Roman"/>
            <w:noProof/>
            <w:webHidden/>
            <w:sz w:val="24"/>
            <w:szCs w:val="24"/>
          </w:rPr>
          <w:t>34</w:t>
        </w:r>
        <w:r w:rsidRPr="00486273">
          <w:rPr>
            <w:rFonts w:ascii="Times New Roman" w:hAnsi="Times New Roman" w:cs="Times New Roman"/>
            <w:noProof/>
            <w:webHidden/>
            <w:sz w:val="24"/>
            <w:szCs w:val="24"/>
          </w:rPr>
          <w:fldChar w:fldCharType="end"/>
        </w:r>
      </w:hyperlink>
    </w:p>
    <w:p w14:paraId="385D4800" w14:textId="77777777" w:rsidR="00486273" w:rsidRPr="00486273" w:rsidRDefault="00F93950" w:rsidP="00486273">
      <w:pPr>
        <w:pStyle w:val="TableofFigures"/>
        <w:tabs>
          <w:tab w:val="right" w:leader="dot" w:pos="7930"/>
        </w:tabs>
        <w:spacing w:line="480" w:lineRule="auto"/>
        <w:rPr>
          <w:rFonts w:ascii="Times New Roman" w:hAnsi="Times New Roman" w:cs="Times New Roman"/>
          <w:noProof/>
          <w:sz w:val="24"/>
          <w:szCs w:val="24"/>
        </w:rPr>
      </w:pPr>
      <w:r w:rsidRPr="00486273">
        <w:rPr>
          <w:rFonts w:ascii="Times New Roman" w:hAnsi="Times New Roman" w:cs="Times New Roman"/>
          <w:sz w:val="24"/>
          <w:szCs w:val="24"/>
        </w:rPr>
        <w:fldChar w:fldCharType="end"/>
      </w:r>
      <w:r w:rsidR="00486273" w:rsidRPr="00486273">
        <w:rPr>
          <w:rStyle w:val="Hyperlink"/>
          <w:rFonts w:ascii="Times New Roman" w:hAnsi="Times New Roman" w:cs="Times New Roman"/>
          <w:noProof/>
          <w:sz w:val="24"/>
          <w:szCs w:val="24"/>
        </w:rPr>
        <w:fldChar w:fldCharType="begin"/>
      </w:r>
      <w:r w:rsidR="00486273" w:rsidRPr="00486273">
        <w:rPr>
          <w:rStyle w:val="Hyperlink"/>
          <w:rFonts w:ascii="Times New Roman" w:hAnsi="Times New Roman" w:cs="Times New Roman"/>
          <w:noProof/>
          <w:sz w:val="24"/>
          <w:szCs w:val="24"/>
        </w:rPr>
        <w:instrText xml:space="preserve"> TOC \h \z \c "Tabel 3." </w:instrText>
      </w:r>
      <w:r w:rsidR="00486273" w:rsidRPr="00486273">
        <w:rPr>
          <w:rStyle w:val="Hyperlink"/>
          <w:rFonts w:ascii="Times New Roman" w:hAnsi="Times New Roman" w:cs="Times New Roman"/>
          <w:noProof/>
          <w:sz w:val="24"/>
          <w:szCs w:val="24"/>
        </w:rPr>
        <w:fldChar w:fldCharType="separate"/>
      </w:r>
      <w:hyperlink w:anchor="_Toc213369509" w:history="1">
        <w:r w:rsidR="00486273" w:rsidRPr="00486273">
          <w:rPr>
            <w:rStyle w:val="Hyperlink"/>
            <w:rFonts w:ascii="Times New Roman" w:hAnsi="Times New Roman" w:cs="Times New Roman"/>
            <w:noProof/>
            <w:sz w:val="24"/>
            <w:szCs w:val="24"/>
          </w:rPr>
          <w:t>Tabel 3.1 Daftar item Volundatery Disclousure Sustainability Report</w:t>
        </w:r>
        <w:r w:rsidR="00486273" w:rsidRPr="00486273">
          <w:rPr>
            <w:rFonts w:ascii="Times New Roman" w:hAnsi="Times New Roman" w:cs="Times New Roman"/>
            <w:noProof/>
            <w:webHidden/>
            <w:sz w:val="24"/>
            <w:szCs w:val="24"/>
          </w:rPr>
          <w:tab/>
        </w:r>
        <w:r w:rsidR="00486273" w:rsidRPr="00486273">
          <w:rPr>
            <w:rFonts w:ascii="Times New Roman" w:hAnsi="Times New Roman" w:cs="Times New Roman"/>
            <w:noProof/>
            <w:webHidden/>
            <w:sz w:val="24"/>
            <w:szCs w:val="24"/>
          </w:rPr>
          <w:fldChar w:fldCharType="begin"/>
        </w:r>
        <w:r w:rsidR="00486273" w:rsidRPr="00486273">
          <w:rPr>
            <w:rFonts w:ascii="Times New Roman" w:hAnsi="Times New Roman" w:cs="Times New Roman"/>
            <w:noProof/>
            <w:webHidden/>
            <w:sz w:val="24"/>
            <w:szCs w:val="24"/>
          </w:rPr>
          <w:instrText xml:space="preserve"> PAGEREF _Toc213369509 \h </w:instrText>
        </w:r>
        <w:r w:rsidR="00486273" w:rsidRPr="00486273">
          <w:rPr>
            <w:rFonts w:ascii="Times New Roman" w:hAnsi="Times New Roman" w:cs="Times New Roman"/>
            <w:noProof/>
            <w:webHidden/>
            <w:sz w:val="24"/>
            <w:szCs w:val="24"/>
          </w:rPr>
        </w:r>
        <w:r w:rsidR="00486273" w:rsidRPr="00486273">
          <w:rPr>
            <w:rFonts w:ascii="Times New Roman" w:hAnsi="Times New Roman" w:cs="Times New Roman"/>
            <w:noProof/>
            <w:webHidden/>
            <w:sz w:val="24"/>
            <w:szCs w:val="24"/>
          </w:rPr>
          <w:fldChar w:fldCharType="separate"/>
        </w:r>
        <w:r w:rsidR="0026562F">
          <w:rPr>
            <w:rFonts w:ascii="Times New Roman" w:hAnsi="Times New Roman" w:cs="Times New Roman"/>
            <w:noProof/>
            <w:webHidden/>
            <w:sz w:val="24"/>
            <w:szCs w:val="24"/>
          </w:rPr>
          <w:t>55</w:t>
        </w:r>
        <w:r w:rsidR="00486273" w:rsidRPr="00486273">
          <w:rPr>
            <w:rFonts w:ascii="Times New Roman" w:hAnsi="Times New Roman" w:cs="Times New Roman"/>
            <w:noProof/>
            <w:webHidden/>
            <w:sz w:val="24"/>
            <w:szCs w:val="24"/>
          </w:rPr>
          <w:fldChar w:fldCharType="end"/>
        </w:r>
      </w:hyperlink>
    </w:p>
    <w:p w14:paraId="6D9FFE51" w14:textId="77777777" w:rsidR="00486273" w:rsidRPr="00486273" w:rsidRDefault="00486273" w:rsidP="00486273">
      <w:pPr>
        <w:pStyle w:val="TableofFigures"/>
        <w:tabs>
          <w:tab w:val="right" w:leader="dot" w:pos="7930"/>
        </w:tabs>
        <w:spacing w:line="480" w:lineRule="auto"/>
        <w:rPr>
          <w:rFonts w:ascii="Times New Roman" w:eastAsiaTheme="minorEastAsia" w:hAnsi="Times New Roman" w:cs="Times New Roman"/>
          <w:noProof/>
          <w:kern w:val="2"/>
          <w:sz w:val="24"/>
          <w:szCs w:val="24"/>
          <w:lang w:val="id-ID" w:eastAsia="id-ID"/>
          <w14:ligatures w14:val="standardContextual"/>
        </w:rPr>
      </w:pPr>
      <w:hyperlink w:anchor="_Toc213369510" w:history="1">
        <w:r w:rsidRPr="00486273">
          <w:rPr>
            <w:rStyle w:val="Hyperlink"/>
            <w:rFonts w:ascii="Times New Roman" w:hAnsi="Times New Roman" w:cs="Times New Roman"/>
            <w:noProof/>
            <w:sz w:val="24"/>
            <w:szCs w:val="24"/>
          </w:rPr>
          <w:t xml:space="preserve">Tabel 3.2 </w:t>
        </w:r>
        <w:r w:rsidRPr="00486273">
          <w:rPr>
            <w:rStyle w:val="Hyperlink"/>
            <w:rFonts w:ascii="Times New Roman" w:eastAsia="Times New Roman" w:hAnsi="Times New Roman" w:cs="Times New Roman"/>
            <w:noProof/>
            <w:sz w:val="24"/>
            <w:szCs w:val="24"/>
            <w:lang w:val="id-ID"/>
          </w:rPr>
          <w:t>Definisi Operasional dan Pengukuran Variabel Penelitian</w:t>
        </w:r>
        <w:r w:rsidRPr="00486273">
          <w:rPr>
            <w:rFonts w:ascii="Times New Roman" w:hAnsi="Times New Roman" w:cs="Times New Roman"/>
            <w:noProof/>
            <w:webHidden/>
            <w:sz w:val="24"/>
            <w:szCs w:val="24"/>
          </w:rPr>
          <w:tab/>
        </w:r>
        <w:r w:rsidRPr="00486273">
          <w:rPr>
            <w:rFonts w:ascii="Times New Roman" w:hAnsi="Times New Roman" w:cs="Times New Roman"/>
            <w:noProof/>
            <w:webHidden/>
            <w:sz w:val="24"/>
            <w:szCs w:val="24"/>
          </w:rPr>
          <w:fldChar w:fldCharType="begin"/>
        </w:r>
        <w:r w:rsidRPr="00486273">
          <w:rPr>
            <w:rFonts w:ascii="Times New Roman" w:hAnsi="Times New Roman" w:cs="Times New Roman"/>
            <w:noProof/>
            <w:webHidden/>
            <w:sz w:val="24"/>
            <w:szCs w:val="24"/>
          </w:rPr>
          <w:instrText xml:space="preserve"> PAGEREF _Toc213369510 \h </w:instrText>
        </w:r>
        <w:r w:rsidRPr="00486273">
          <w:rPr>
            <w:rFonts w:ascii="Times New Roman" w:hAnsi="Times New Roman" w:cs="Times New Roman"/>
            <w:noProof/>
            <w:webHidden/>
            <w:sz w:val="24"/>
            <w:szCs w:val="24"/>
          </w:rPr>
        </w:r>
        <w:r w:rsidRPr="00486273">
          <w:rPr>
            <w:rFonts w:ascii="Times New Roman" w:hAnsi="Times New Roman" w:cs="Times New Roman"/>
            <w:noProof/>
            <w:webHidden/>
            <w:sz w:val="24"/>
            <w:szCs w:val="24"/>
          </w:rPr>
          <w:fldChar w:fldCharType="separate"/>
        </w:r>
        <w:r w:rsidR="0026562F">
          <w:rPr>
            <w:rFonts w:ascii="Times New Roman" w:hAnsi="Times New Roman" w:cs="Times New Roman"/>
            <w:noProof/>
            <w:webHidden/>
            <w:sz w:val="24"/>
            <w:szCs w:val="24"/>
          </w:rPr>
          <w:t>66</w:t>
        </w:r>
        <w:r w:rsidRPr="00486273">
          <w:rPr>
            <w:rFonts w:ascii="Times New Roman" w:hAnsi="Times New Roman" w:cs="Times New Roman"/>
            <w:noProof/>
            <w:webHidden/>
            <w:sz w:val="24"/>
            <w:szCs w:val="24"/>
          </w:rPr>
          <w:fldChar w:fldCharType="end"/>
        </w:r>
      </w:hyperlink>
    </w:p>
    <w:p w14:paraId="2DEC4CDB" w14:textId="77777777" w:rsidR="00486273" w:rsidRPr="00486273" w:rsidRDefault="00486273" w:rsidP="00486273">
      <w:pPr>
        <w:pStyle w:val="TableofFigures"/>
        <w:tabs>
          <w:tab w:val="right" w:leader="dot" w:pos="7930"/>
        </w:tabs>
        <w:spacing w:line="480" w:lineRule="auto"/>
        <w:rPr>
          <w:rFonts w:ascii="Times New Roman" w:eastAsiaTheme="minorEastAsia" w:hAnsi="Times New Roman" w:cs="Times New Roman"/>
          <w:noProof/>
          <w:kern w:val="2"/>
          <w:sz w:val="24"/>
          <w:szCs w:val="24"/>
          <w:lang w:val="id-ID" w:eastAsia="id-ID"/>
          <w14:ligatures w14:val="standardContextual"/>
        </w:rPr>
      </w:pPr>
      <w:r w:rsidRPr="00486273">
        <w:rPr>
          <w:rStyle w:val="Hyperlink"/>
          <w:rFonts w:ascii="Times New Roman" w:hAnsi="Times New Roman" w:cs="Times New Roman"/>
          <w:noProof/>
          <w:sz w:val="24"/>
          <w:szCs w:val="24"/>
        </w:rPr>
        <w:fldChar w:fldCharType="end"/>
      </w:r>
      <w:r w:rsidR="00F93950" w:rsidRPr="00486273">
        <w:rPr>
          <w:rFonts w:ascii="Times New Roman" w:hAnsi="Times New Roman" w:cs="Times New Roman"/>
          <w:sz w:val="24"/>
          <w:szCs w:val="24"/>
        </w:rPr>
        <w:fldChar w:fldCharType="begin"/>
      </w:r>
      <w:r w:rsidR="00F93950" w:rsidRPr="00486273">
        <w:rPr>
          <w:rFonts w:ascii="Times New Roman" w:hAnsi="Times New Roman" w:cs="Times New Roman"/>
          <w:sz w:val="24"/>
          <w:szCs w:val="24"/>
        </w:rPr>
        <w:instrText xml:space="preserve"> TOC \h \z \c "Tabel 4." </w:instrText>
      </w:r>
      <w:r w:rsidR="00F93950" w:rsidRPr="00486273">
        <w:rPr>
          <w:rFonts w:ascii="Times New Roman" w:hAnsi="Times New Roman" w:cs="Times New Roman"/>
          <w:sz w:val="24"/>
          <w:szCs w:val="24"/>
        </w:rPr>
        <w:fldChar w:fldCharType="separate"/>
      </w:r>
      <w:hyperlink w:anchor="_Toc213369471" w:history="1">
        <w:r w:rsidRPr="00486273">
          <w:rPr>
            <w:rStyle w:val="Hyperlink"/>
            <w:rFonts w:ascii="Times New Roman" w:hAnsi="Times New Roman" w:cs="Times New Roman"/>
            <w:noProof/>
            <w:sz w:val="24"/>
            <w:szCs w:val="24"/>
          </w:rPr>
          <w:t>Tabel 4.1 Daftar Eliminasi Populasi dengan Purposive Sampling</w:t>
        </w:r>
        <w:r w:rsidRPr="00486273">
          <w:rPr>
            <w:rFonts w:ascii="Times New Roman" w:hAnsi="Times New Roman" w:cs="Times New Roman"/>
            <w:noProof/>
            <w:webHidden/>
            <w:sz w:val="24"/>
            <w:szCs w:val="24"/>
          </w:rPr>
          <w:tab/>
        </w:r>
        <w:r w:rsidRPr="00486273">
          <w:rPr>
            <w:rFonts w:ascii="Times New Roman" w:hAnsi="Times New Roman" w:cs="Times New Roman"/>
            <w:noProof/>
            <w:webHidden/>
            <w:sz w:val="24"/>
            <w:szCs w:val="24"/>
          </w:rPr>
          <w:fldChar w:fldCharType="begin"/>
        </w:r>
        <w:r w:rsidRPr="00486273">
          <w:rPr>
            <w:rFonts w:ascii="Times New Roman" w:hAnsi="Times New Roman" w:cs="Times New Roman"/>
            <w:noProof/>
            <w:webHidden/>
            <w:sz w:val="24"/>
            <w:szCs w:val="24"/>
          </w:rPr>
          <w:instrText xml:space="preserve"> PAGEREF _Toc213369471 \h </w:instrText>
        </w:r>
        <w:r w:rsidRPr="00486273">
          <w:rPr>
            <w:rFonts w:ascii="Times New Roman" w:hAnsi="Times New Roman" w:cs="Times New Roman"/>
            <w:noProof/>
            <w:webHidden/>
            <w:sz w:val="24"/>
            <w:szCs w:val="24"/>
          </w:rPr>
        </w:r>
        <w:r w:rsidRPr="00486273">
          <w:rPr>
            <w:rFonts w:ascii="Times New Roman" w:hAnsi="Times New Roman" w:cs="Times New Roman"/>
            <w:noProof/>
            <w:webHidden/>
            <w:sz w:val="24"/>
            <w:szCs w:val="24"/>
          </w:rPr>
          <w:fldChar w:fldCharType="separate"/>
        </w:r>
        <w:r w:rsidR="0026562F">
          <w:rPr>
            <w:rFonts w:ascii="Times New Roman" w:hAnsi="Times New Roman" w:cs="Times New Roman"/>
            <w:noProof/>
            <w:webHidden/>
            <w:sz w:val="24"/>
            <w:szCs w:val="24"/>
          </w:rPr>
          <w:t>79</w:t>
        </w:r>
        <w:r w:rsidRPr="00486273">
          <w:rPr>
            <w:rFonts w:ascii="Times New Roman" w:hAnsi="Times New Roman" w:cs="Times New Roman"/>
            <w:noProof/>
            <w:webHidden/>
            <w:sz w:val="24"/>
            <w:szCs w:val="24"/>
          </w:rPr>
          <w:fldChar w:fldCharType="end"/>
        </w:r>
      </w:hyperlink>
    </w:p>
    <w:p w14:paraId="5D4D48E5" w14:textId="77777777" w:rsidR="00486273" w:rsidRPr="00486273" w:rsidRDefault="00486273" w:rsidP="00486273">
      <w:pPr>
        <w:pStyle w:val="TableofFigures"/>
        <w:tabs>
          <w:tab w:val="right" w:leader="dot" w:pos="7930"/>
        </w:tabs>
        <w:spacing w:line="480" w:lineRule="auto"/>
        <w:rPr>
          <w:rFonts w:ascii="Times New Roman" w:eastAsiaTheme="minorEastAsia" w:hAnsi="Times New Roman" w:cs="Times New Roman"/>
          <w:noProof/>
          <w:kern w:val="2"/>
          <w:sz w:val="24"/>
          <w:szCs w:val="24"/>
          <w:lang w:val="id-ID" w:eastAsia="id-ID"/>
          <w14:ligatures w14:val="standardContextual"/>
        </w:rPr>
      </w:pPr>
      <w:hyperlink w:anchor="_Toc213369472" w:history="1">
        <w:r w:rsidRPr="00486273">
          <w:rPr>
            <w:rStyle w:val="Hyperlink"/>
            <w:rFonts w:ascii="Times New Roman" w:hAnsi="Times New Roman" w:cs="Times New Roman"/>
            <w:noProof/>
            <w:sz w:val="24"/>
            <w:szCs w:val="24"/>
          </w:rPr>
          <w:t>Tabel 4.2 Hasil Analisis Statistik Deskriptif</w:t>
        </w:r>
        <w:r w:rsidRPr="00486273">
          <w:rPr>
            <w:rFonts w:ascii="Times New Roman" w:hAnsi="Times New Roman" w:cs="Times New Roman"/>
            <w:noProof/>
            <w:webHidden/>
            <w:sz w:val="24"/>
            <w:szCs w:val="24"/>
          </w:rPr>
          <w:tab/>
        </w:r>
        <w:r w:rsidRPr="00486273">
          <w:rPr>
            <w:rFonts w:ascii="Times New Roman" w:hAnsi="Times New Roman" w:cs="Times New Roman"/>
            <w:noProof/>
            <w:webHidden/>
            <w:sz w:val="24"/>
            <w:szCs w:val="24"/>
          </w:rPr>
          <w:fldChar w:fldCharType="begin"/>
        </w:r>
        <w:r w:rsidRPr="00486273">
          <w:rPr>
            <w:rFonts w:ascii="Times New Roman" w:hAnsi="Times New Roman" w:cs="Times New Roman"/>
            <w:noProof/>
            <w:webHidden/>
            <w:sz w:val="24"/>
            <w:szCs w:val="24"/>
          </w:rPr>
          <w:instrText xml:space="preserve"> PAGEREF _Toc213369472 \h </w:instrText>
        </w:r>
        <w:r w:rsidRPr="00486273">
          <w:rPr>
            <w:rFonts w:ascii="Times New Roman" w:hAnsi="Times New Roman" w:cs="Times New Roman"/>
            <w:noProof/>
            <w:webHidden/>
            <w:sz w:val="24"/>
            <w:szCs w:val="24"/>
          </w:rPr>
        </w:r>
        <w:r w:rsidRPr="00486273">
          <w:rPr>
            <w:rFonts w:ascii="Times New Roman" w:hAnsi="Times New Roman" w:cs="Times New Roman"/>
            <w:noProof/>
            <w:webHidden/>
            <w:sz w:val="24"/>
            <w:szCs w:val="24"/>
          </w:rPr>
          <w:fldChar w:fldCharType="separate"/>
        </w:r>
        <w:r w:rsidR="0026562F">
          <w:rPr>
            <w:rFonts w:ascii="Times New Roman" w:hAnsi="Times New Roman" w:cs="Times New Roman"/>
            <w:noProof/>
            <w:webHidden/>
            <w:sz w:val="24"/>
            <w:szCs w:val="24"/>
          </w:rPr>
          <w:t>80</w:t>
        </w:r>
        <w:r w:rsidRPr="00486273">
          <w:rPr>
            <w:rFonts w:ascii="Times New Roman" w:hAnsi="Times New Roman" w:cs="Times New Roman"/>
            <w:noProof/>
            <w:webHidden/>
            <w:sz w:val="24"/>
            <w:szCs w:val="24"/>
          </w:rPr>
          <w:fldChar w:fldCharType="end"/>
        </w:r>
      </w:hyperlink>
    </w:p>
    <w:p w14:paraId="78F26323" w14:textId="77777777" w:rsidR="00486273" w:rsidRPr="00486273" w:rsidRDefault="00486273" w:rsidP="00486273">
      <w:pPr>
        <w:pStyle w:val="TableofFigures"/>
        <w:tabs>
          <w:tab w:val="right" w:leader="dot" w:pos="7930"/>
        </w:tabs>
        <w:spacing w:line="480" w:lineRule="auto"/>
        <w:rPr>
          <w:rFonts w:ascii="Times New Roman" w:eastAsiaTheme="minorEastAsia" w:hAnsi="Times New Roman" w:cs="Times New Roman"/>
          <w:noProof/>
          <w:kern w:val="2"/>
          <w:sz w:val="24"/>
          <w:szCs w:val="24"/>
          <w:lang w:val="id-ID" w:eastAsia="id-ID"/>
          <w14:ligatures w14:val="standardContextual"/>
        </w:rPr>
      </w:pPr>
      <w:hyperlink w:anchor="_Toc213369473" w:history="1">
        <w:r w:rsidRPr="00486273">
          <w:rPr>
            <w:rStyle w:val="Hyperlink"/>
            <w:rFonts w:ascii="Times New Roman" w:hAnsi="Times New Roman" w:cs="Times New Roman"/>
            <w:noProof/>
            <w:sz w:val="24"/>
            <w:szCs w:val="24"/>
          </w:rPr>
          <w:t>Tabel 4.3 Hasil Uji Chow</w:t>
        </w:r>
        <w:r w:rsidRPr="00486273">
          <w:rPr>
            <w:rFonts w:ascii="Times New Roman" w:hAnsi="Times New Roman" w:cs="Times New Roman"/>
            <w:noProof/>
            <w:webHidden/>
            <w:sz w:val="24"/>
            <w:szCs w:val="24"/>
          </w:rPr>
          <w:tab/>
        </w:r>
        <w:r w:rsidRPr="00486273">
          <w:rPr>
            <w:rFonts w:ascii="Times New Roman" w:hAnsi="Times New Roman" w:cs="Times New Roman"/>
            <w:noProof/>
            <w:webHidden/>
            <w:sz w:val="24"/>
            <w:szCs w:val="24"/>
          </w:rPr>
          <w:fldChar w:fldCharType="begin"/>
        </w:r>
        <w:r w:rsidRPr="00486273">
          <w:rPr>
            <w:rFonts w:ascii="Times New Roman" w:hAnsi="Times New Roman" w:cs="Times New Roman"/>
            <w:noProof/>
            <w:webHidden/>
            <w:sz w:val="24"/>
            <w:szCs w:val="24"/>
          </w:rPr>
          <w:instrText xml:space="preserve"> PAGEREF _Toc213369473 \h </w:instrText>
        </w:r>
        <w:r w:rsidRPr="00486273">
          <w:rPr>
            <w:rFonts w:ascii="Times New Roman" w:hAnsi="Times New Roman" w:cs="Times New Roman"/>
            <w:noProof/>
            <w:webHidden/>
            <w:sz w:val="24"/>
            <w:szCs w:val="24"/>
          </w:rPr>
        </w:r>
        <w:r w:rsidRPr="00486273">
          <w:rPr>
            <w:rFonts w:ascii="Times New Roman" w:hAnsi="Times New Roman" w:cs="Times New Roman"/>
            <w:noProof/>
            <w:webHidden/>
            <w:sz w:val="24"/>
            <w:szCs w:val="24"/>
          </w:rPr>
          <w:fldChar w:fldCharType="separate"/>
        </w:r>
        <w:r w:rsidR="0026562F">
          <w:rPr>
            <w:rFonts w:ascii="Times New Roman" w:hAnsi="Times New Roman" w:cs="Times New Roman"/>
            <w:noProof/>
            <w:webHidden/>
            <w:sz w:val="24"/>
            <w:szCs w:val="24"/>
          </w:rPr>
          <w:t>85</w:t>
        </w:r>
        <w:r w:rsidRPr="00486273">
          <w:rPr>
            <w:rFonts w:ascii="Times New Roman" w:hAnsi="Times New Roman" w:cs="Times New Roman"/>
            <w:noProof/>
            <w:webHidden/>
            <w:sz w:val="24"/>
            <w:szCs w:val="24"/>
          </w:rPr>
          <w:fldChar w:fldCharType="end"/>
        </w:r>
      </w:hyperlink>
    </w:p>
    <w:p w14:paraId="05D22FC7" w14:textId="77777777" w:rsidR="00486273" w:rsidRPr="00486273" w:rsidRDefault="00486273" w:rsidP="00486273">
      <w:pPr>
        <w:pStyle w:val="TableofFigures"/>
        <w:tabs>
          <w:tab w:val="right" w:leader="dot" w:pos="7930"/>
        </w:tabs>
        <w:spacing w:line="480" w:lineRule="auto"/>
        <w:rPr>
          <w:rFonts w:ascii="Times New Roman" w:eastAsiaTheme="minorEastAsia" w:hAnsi="Times New Roman" w:cs="Times New Roman"/>
          <w:noProof/>
          <w:kern w:val="2"/>
          <w:sz w:val="24"/>
          <w:szCs w:val="24"/>
          <w:lang w:val="id-ID" w:eastAsia="id-ID"/>
          <w14:ligatures w14:val="standardContextual"/>
        </w:rPr>
      </w:pPr>
      <w:hyperlink w:anchor="_Toc213369474" w:history="1">
        <w:r w:rsidRPr="00486273">
          <w:rPr>
            <w:rStyle w:val="Hyperlink"/>
            <w:rFonts w:ascii="Times New Roman" w:hAnsi="Times New Roman" w:cs="Times New Roman"/>
            <w:noProof/>
            <w:sz w:val="24"/>
            <w:szCs w:val="24"/>
          </w:rPr>
          <w:t>Tabel 4.4 Hasil Uji Hausman</w:t>
        </w:r>
        <w:r w:rsidRPr="00486273">
          <w:rPr>
            <w:rFonts w:ascii="Times New Roman" w:hAnsi="Times New Roman" w:cs="Times New Roman"/>
            <w:noProof/>
            <w:webHidden/>
            <w:sz w:val="24"/>
            <w:szCs w:val="24"/>
          </w:rPr>
          <w:tab/>
        </w:r>
        <w:r w:rsidRPr="00486273">
          <w:rPr>
            <w:rFonts w:ascii="Times New Roman" w:hAnsi="Times New Roman" w:cs="Times New Roman"/>
            <w:noProof/>
            <w:webHidden/>
            <w:sz w:val="24"/>
            <w:szCs w:val="24"/>
          </w:rPr>
          <w:fldChar w:fldCharType="begin"/>
        </w:r>
        <w:r w:rsidRPr="00486273">
          <w:rPr>
            <w:rFonts w:ascii="Times New Roman" w:hAnsi="Times New Roman" w:cs="Times New Roman"/>
            <w:noProof/>
            <w:webHidden/>
            <w:sz w:val="24"/>
            <w:szCs w:val="24"/>
          </w:rPr>
          <w:instrText xml:space="preserve"> PAGEREF _Toc213369474 \h </w:instrText>
        </w:r>
        <w:r w:rsidRPr="00486273">
          <w:rPr>
            <w:rFonts w:ascii="Times New Roman" w:hAnsi="Times New Roman" w:cs="Times New Roman"/>
            <w:noProof/>
            <w:webHidden/>
            <w:sz w:val="24"/>
            <w:szCs w:val="24"/>
          </w:rPr>
        </w:r>
        <w:r w:rsidRPr="00486273">
          <w:rPr>
            <w:rFonts w:ascii="Times New Roman" w:hAnsi="Times New Roman" w:cs="Times New Roman"/>
            <w:noProof/>
            <w:webHidden/>
            <w:sz w:val="24"/>
            <w:szCs w:val="24"/>
          </w:rPr>
          <w:fldChar w:fldCharType="separate"/>
        </w:r>
        <w:r w:rsidR="0026562F">
          <w:rPr>
            <w:rFonts w:ascii="Times New Roman" w:hAnsi="Times New Roman" w:cs="Times New Roman"/>
            <w:noProof/>
            <w:webHidden/>
            <w:sz w:val="24"/>
            <w:szCs w:val="24"/>
          </w:rPr>
          <w:t>86</w:t>
        </w:r>
        <w:r w:rsidRPr="00486273">
          <w:rPr>
            <w:rFonts w:ascii="Times New Roman" w:hAnsi="Times New Roman" w:cs="Times New Roman"/>
            <w:noProof/>
            <w:webHidden/>
            <w:sz w:val="24"/>
            <w:szCs w:val="24"/>
          </w:rPr>
          <w:fldChar w:fldCharType="end"/>
        </w:r>
      </w:hyperlink>
    </w:p>
    <w:p w14:paraId="6B7F94B8" w14:textId="77777777" w:rsidR="00486273" w:rsidRPr="00486273" w:rsidRDefault="00486273" w:rsidP="00486273">
      <w:pPr>
        <w:pStyle w:val="TableofFigures"/>
        <w:tabs>
          <w:tab w:val="right" w:leader="dot" w:pos="7930"/>
        </w:tabs>
        <w:spacing w:line="480" w:lineRule="auto"/>
        <w:rPr>
          <w:rFonts w:ascii="Times New Roman" w:eastAsiaTheme="minorEastAsia" w:hAnsi="Times New Roman" w:cs="Times New Roman"/>
          <w:noProof/>
          <w:kern w:val="2"/>
          <w:sz w:val="24"/>
          <w:szCs w:val="24"/>
          <w:lang w:val="id-ID" w:eastAsia="id-ID"/>
          <w14:ligatures w14:val="standardContextual"/>
        </w:rPr>
      </w:pPr>
      <w:hyperlink w:anchor="_Toc213369475" w:history="1">
        <w:r w:rsidRPr="00486273">
          <w:rPr>
            <w:rStyle w:val="Hyperlink"/>
            <w:rFonts w:ascii="Times New Roman" w:hAnsi="Times New Roman" w:cs="Times New Roman"/>
            <w:noProof/>
            <w:sz w:val="24"/>
            <w:szCs w:val="24"/>
          </w:rPr>
          <w:t>Tabel 4.5 Hasil Pengujian Pemilihan Model Estimasi</w:t>
        </w:r>
        <w:r w:rsidRPr="00486273">
          <w:rPr>
            <w:rFonts w:ascii="Times New Roman" w:hAnsi="Times New Roman" w:cs="Times New Roman"/>
            <w:noProof/>
            <w:webHidden/>
            <w:sz w:val="24"/>
            <w:szCs w:val="24"/>
          </w:rPr>
          <w:tab/>
        </w:r>
        <w:r w:rsidRPr="00486273">
          <w:rPr>
            <w:rFonts w:ascii="Times New Roman" w:hAnsi="Times New Roman" w:cs="Times New Roman"/>
            <w:noProof/>
            <w:webHidden/>
            <w:sz w:val="24"/>
            <w:szCs w:val="24"/>
          </w:rPr>
          <w:fldChar w:fldCharType="begin"/>
        </w:r>
        <w:r w:rsidRPr="00486273">
          <w:rPr>
            <w:rFonts w:ascii="Times New Roman" w:hAnsi="Times New Roman" w:cs="Times New Roman"/>
            <w:noProof/>
            <w:webHidden/>
            <w:sz w:val="24"/>
            <w:szCs w:val="24"/>
          </w:rPr>
          <w:instrText xml:space="preserve"> PAGEREF _Toc213369475 \h </w:instrText>
        </w:r>
        <w:r w:rsidRPr="00486273">
          <w:rPr>
            <w:rFonts w:ascii="Times New Roman" w:hAnsi="Times New Roman" w:cs="Times New Roman"/>
            <w:noProof/>
            <w:webHidden/>
            <w:sz w:val="24"/>
            <w:szCs w:val="24"/>
          </w:rPr>
        </w:r>
        <w:r w:rsidRPr="00486273">
          <w:rPr>
            <w:rFonts w:ascii="Times New Roman" w:hAnsi="Times New Roman" w:cs="Times New Roman"/>
            <w:noProof/>
            <w:webHidden/>
            <w:sz w:val="24"/>
            <w:szCs w:val="24"/>
          </w:rPr>
          <w:fldChar w:fldCharType="separate"/>
        </w:r>
        <w:r w:rsidR="0026562F">
          <w:rPr>
            <w:rFonts w:ascii="Times New Roman" w:hAnsi="Times New Roman" w:cs="Times New Roman"/>
            <w:noProof/>
            <w:webHidden/>
            <w:sz w:val="24"/>
            <w:szCs w:val="24"/>
          </w:rPr>
          <w:t>86</w:t>
        </w:r>
        <w:r w:rsidRPr="00486273">
          <w:rPr>
            <w:rFonts w:ascii="Times New Roman" w:hAnsi="Times New Roman" w:cs="Times New Roman"/>
            <w:noProof/>
            <w:webHidden/>
            <w:sz w:val="24"/>
            <w:szCs w:val="24"/>
          </w:rPr>
          <w:fldChar w:fldCharType="end"/>
        </w:r>
      </w:hyperlink>
    </w:p>
    <w:p w14:paraId="18795639" w14:textId="77777777" w:rsidR="00486273" w:rsidRPr="00486273" w:rsidRDefault="00486273" w:rsidP="00486273">
      <w:pPr>
        <w:pStyle w:val="TableofFigures"/>
        <w:tabs>
          <w:tab w:val="right" w:leader="dot" w:pos="7930"/>
        </w:tabs>
        <w:spacing w:line="480" w:lineRule="auto"/>
        <w:rPr>
          <w:rFonts w:ascii="Times New Roman" w:eastAsiaTheme="minorEastAsia" w:hAnsi="Times New Roman" w:cs="Times New Roman"/>
          <w:noProof/>
          <w:kern w:val="2"/>
          <w:sz w:val="24"/>
          <w:szCs w:val="24"/>
          <w:lang w:val="id-ID" w:eastAsia="id-ID"/>
          <w14:ligatures w14:val="standardContextual"/>
        </w:rPr>
      </w:pPr>
      <w:hyperlink w:anchor="_Toc213369476" w:history="1">
        <w:r w:rsidRPr="00486273">
          <w:rPr>
            <w:rStyle w:val="Hyperlink"/>
            <w:rFonts w:ascii="Times New Roman" w:hAnsi="Times New Roman" w:cs="Times New Roman"/>
            <w:noProof/>
            <w:sz w:val="24"/>
            <w:szCs w:val="24"/>
          </w:rPr>
          <w:t>Tabel 4.6 Regresi Data Panel Model Fixed Effect</w:t>
        </w:r>
        <w:r w:rsidRPr="00486273">
          <w:rPr>
            <w:rFonts w:ascii="Times New Roman" w:hAnsi="Times New Roman" w:cs="Times New Roman"/>
            <w:noProof/>
            <w:webHidden/>
            <w:sz w:val="24"/>
            <w:szCs w:val="24"/>
          </w:rPr>
          <w:tab/>
        </w:r>
        <w:r w:rsidRPr="00486273">
          <w:rPr>
            <w:rFonts w:ascii="Times New Roman" w:hAnsi="Times New Roman" w:cs="Times New Roman"/>
            <w:noProof/>
            <w:webHidden/>
            <w:sz w:val="24"/>
            <w:szCs w:val="24"/>
          </w:rPr>
          <w:fldChar w:fldCharType="begin"/>
        </w:r>
        <w:r w:rsidRPr="00486273">
          <w:rPr>
            <w:rFonts w:ascii="Times New Roman" w:hAnsi="Times New Roman" w:cs="Times New Roman"/>
            <w:noProof/>
            <w:webHidden/>
            <w:sz w:val="24"/>
            <w:szCs w:val="24"/>
          </w:rPr>
          <w:instrText xml:space="preserve"> PAGEREF _Toc213369476 \h </w:instrText>
        </w:r>
        <w:r w:rsidRPr="00486273">
          <w:rPr>
            <w:rFonts w:ascii="Times New Roman" w:hAnsi="Times New Roman" w:cs="Times New Roman"/>
            <w:noProof/>
            <w:webHidden/>
            <w:sz w:val="24"/>
            <w:szCs w:val="24"/>
          </w:rPr>
        </w:r>
        <w:r w:rsidRPr="00486273">
          <w:rPr>
            <w:rFonts w:ascii="Times New Roman" w:hAnsi="Times New Roman" w:cs="Times New Roman"/>
            <w:noProof/>
            <w:webHidden/>
            <w:sz w:val="24"/>
            <w:szCs w:val="24"/>
          </w:rPr>
          <w:fldChar w:fldCharType="separate"/>
        </w:r>
        <w:r w:rsidR="0026562F">
          <w:rPr>
            <w:rFonts w:ascii="Times New Roman" w:hAnsi="Times New Roman" w:cs="Times New Roman"/>
            <w:noProof/>
            <w:webHidden/>
            <w:sz w:val="24"/>
            <w:szCs w:val="24"/>
          </w:rPr>
          <w:t>87</w:t>
        </w:r>
        <w:r w:rsidRPr="00486273">
          <w:rPr>
            <w:rFonts w:ascii="Times New Roman" w:hAnsi="Times New Roman" w:cs="Times New Roman"/>
            <w:noProof/>
            <w:webHidden/>
            <w:sz w:val="24"/>
            <w:szCs w:val="24"/>
          </w:rPr>
          <w:fldChar w:fldCharType="end"/>
        </w:r>
      </w:hyperlink>
    </w:p>
    <w:p w14:paraId="01ED9A75" w14:textId="77777777" w:rsidR="00486273" w:rsidRPr="00486273" w:rsidRDefault="00486273" w:rsidP="00486273">
      <w:pPr>
        <w:pStyle w:val="TableofFigures"/>
        <w:tabs>
          <w:tab w:val="right" w:leader="dot" w:pos="7930"/>
        </w:tabs>
        <w:spacing w:line="480" w:lineRule="auto"/>
        <w:rPr>
          <w:rFonts w:ascii="Times New Roman" w:eastAsiaTheme="minorEastAsia" w:hAnsi="Times New Roman" w:cs="Times New Roman"/>
          <w:noProof/>
          <w:kern w:val="2"/>
          <w:sz w:val="24"/>
          <w:szCs w:val="24"/>
          <w:lang w:val="id-ID" w:eastAsia="id-ID"/>
          <w14:ligatures w14:val="standardContextual"/>
        </w:rPr>
      </w:pPr>
      <w:hyperlink w:anchor="_Toc213369477" w:history="1">
        <w:r w:rsidRPr="00486273">
          <w:rPr>
            <w:rStyle w:val="Hyperlink"/>
            <w:rFonts w:ascii="Times New Roman" w:hAnsi="Times New Roman" w:cs="Times New Roman"/>
            <w:noProof/>
            <w:sz w:val="24"/>
            <w:szCs w:val="24"/>
          </w:rPr>
          <w:t>Tabel 4.7 Hasil Uji Simultan (Uji-F)</w:t>
        </w:r>
        <w:r w:rsidRPr="00486273">
          <w:rPr>
            <w:rFonts w:ascii="Times New Roman" w:hAnsi="Times New Roman" w:cs="Times New Roman"/>
            <w:noProof/>
            <w:webHidden/>
            <w:sz w:val="24"/>
            <w:szCs w:val="24"/>
          </w:rPr>
          <w:tab/>
        </w:r>
        <w:r w:rsidRPr="00486273">
          <w:rPr>
            <w:rFonts w:ascii="Times New Roman" w:hAnsi="Times New Roman" w:cs="Times New Roman"/>
            <w:noProof/>
            <w:webHidden/>
            <w:sz w:val="24"/>
            <w:szCs w:val="24"/>
          </w:rPr>
          <w:fldChar w:fldCharType="begin"/>
        </w:r>
        <w:r w:rsidRPr="00486273">
          <w:rPr>
            <w:rFonts w:ascii="Times New Roman" w:hAnsi="Times New Roman" w:cs="Times New Roman"/>
            <w:noProof/>
            <w:webHidden/>
            <w:sz w:val="24"/>
            <w:szCs w:val="24"/>
          </w:rPr>
          <w:instrText xml:space="preserve"> PAGEREF _Toc213369477 \h </w:instrText>
        </w:r>
        <w:r w:rsidRPr="00486273">
          <w:rPr>
            <w:rFonts w:ascii="Times New Roman" w:hAnsi="Times New Roman" w:cs="Times New Roman"/>
            <w:noProof/>
            <w:webHidden/>
            <w:sz w:val="24"/>
            <w:szCs w:val="24"/>
          </w:rPr>
        </w:r>
        <w:r w:rsidRPr="00486273">
          <w:rPr>
            <w:rFonts w:ascii="Times New Roman" w:hAnsi="Times New Roman" w:cs="Times New Roman"/>
            <w:noProof/>
            <w:webHidden/>
            <w:sz w:val="24"/>
            <w:szCs w:val="24"/>
          </w:rPr>
          <w:fldChar w:fldCharType="separate"/>
        </w:r>
        <w:r w:rsidR="0026562F">
          <w:rPr>
            <w:rFonts w:ascii="Times New Roman" w:hAnsi="Times New Roman" w:cs="Times New Roman"/>
            <w:noProof/>
            <w:webHidden/>
            <w:sz w:val="24"/>
            <w:szCs w:val="24"/>
          </w:rPr>
          <w:t>90</w:t>
        </w:r>
        <w:r w:rsidRPr="00486273">
          <w:rPr>
            <w:rFonts w:ascii="Times New Roman" w:hAnsi="Times New Roman" w:cs="Times New Roman"/>
            <w:noProof/>
            <w:webHidden/>
            <w:sz w:val="24"/>
            <w:szCs w:val="24"/>
          </w:rPr>
          <w:fldChar w:fldCharType="end"/>
        </w:r>
      </w:hyperlink>
    </w:p>
    <w:p w14:paraId="134B3480" w14:textId="77777777" w:rsidR="00486273" w:rsidRPr="00486273" w:rsidRDefault="00486273" w:rsidP="00486273">
      <w:pPr>
        <w:pStyle w:val="TableofFigures"/>
        <w:tabs>
          <w:tab w:val="right" w:leader="dot" w:pos="7930"/>
        </w:tabs>
        <w:spacing w:line="480" w:lineRule="auto"/>
        <w:rPr>
          <w:rFonts w:ascii="Times New Roman" w:eastAsiaTheme="minorEastAsia" w:hAnsi="Times New Roman" w:cs="Times New Roman"/>
          <w:noProof/>
          <w:kern w:val="2"/>
          <w:sz w:val="24"/>
          <w:szCs w:val="24"/>
          <w:lang w:val="id-ID" w:eastAsia="id-ID"/>
          <w14:ligatures w14:val="standardContextual"/>
        </w:rPr>
      </w:pPr>
      <w:hyperlink w:anchor="_Toc213369478" w:history="1">
        <w:r w:rsidRPr="00486273">
          <w:rPr>
            <w:rStyle w:val="Hyperlink"/>
            <w:rFonts w:ascii="Times New Roman" w:hAnsi="Times New Roman" w:cs="Times New Roman"/>
            <w:noProof/>
            <w:sz w:val="24"/>
            <w:szCs w:val="24"/>
          </w:rPr>
          <w:t>Tabel 4.8 Hasil Uji Parsial (Uji-t)</w:t>
        </w:r>
        <w:r w:rsidRPr="00486273">
          <w:rPr>
            <w:rFonts w:ascii="Times New Roman" w:hAnsi="Times New Roman" w:cs="Times New Roman"/>
            <w:noProof/>
            <w:webHidden/>
            <w:sz w:val="24"/>
            <w:szCs w:val="24"/>
          </w:rPr>
          <w:tab/>
        </w:r>
        <w:r w:rsidRPr="00486273">
          <w:rPr>
            <w:rFonts w:ascii="Times New Roman" w:hAnsi="Times New Roman" w:cs="Times New Roman"/>
            <w:noProof/>
            <w:webHidden/>
            <w:sz w:val="24"/>
            <w:szCs w:val="24"/>
          </w:rPr>
          <w:fldChar w:fldCharType="begin"/>
        </w:r>
        <w:r w:rsidRPr="00486273">
          <w:rPr>
            <w:rFonts w:ascii="Times New Roman" w:hAnsi="Times New Roman" w:cs="Times New Roman"/>
            <w:noProof/>
            <w:webHidden/>
            <w:sz w:val="24"/>
            <w:szCs w:val="24"/>
          </w:rPr>
          <w:instrText xml:space="preserve"> PAGEREF _Toc213369478 \h </w:instrText>
        </w:r>
        <w:r w:rsidRPr="00486273">
          <w:rPr>
            <w:rFonts w:ascii="Times New Roman" w:hAnsi="Times New Roman" w:cs="Times New Roman"/>
            <w:noProof/>
            <w:webHidden/>
            <w:sz w:val="24"/>
            <w:szCs w:val="24"/>
          </w:rPr>
        </w:r>
        <w:r w:rsidRPr="00486273">
          <w:rPr>
            <w:rFonts w:ascii="Times New Roman" w:hAnsi="Times New Roman" w:cs="Times New Roman"/>
            <w:noProof/>
            <w:webHidden/>
            <w:sz w:val="24"/>
            <w:szCs w:val="24"/>
          </w:rPr>
          <w:fldChar w:fldCharType="separate"/>
        </w:r>
        <w:r w:rsidR="0026562F">
          <w:rPr>
            <w:rFonts w:ascii="Times New Roman" w:hAnsi="Times New Roman" w:cs="Times New Roman"/>
            <w:noProof/>
            <w:webHidden/>
            <w:sz w:val="24"/>
            <w:szCs w:val="24"/>
          </w:rPr>
          <w:t>91</w:t>
        </w:r>
        <w:r w:rsidRPr="00486273">
          <w:rPr>
            <w:rFonts w:ascii="Times New Roman" w:hAnsi="Times New Roman" w:cs="Times New Roman"/>
            <w:noProof/>
            <w:webHidden/>
            <w:sz w:val="24"/>
            <w:szCs w:val="24"/>
          </w:rPr>
          <w:fldChar w:fldCharType="end"/>
        </w:r>
      </w:hyperlink>
    </w:p>
    <w:p w14:paraId="4729DC9B" w14:textId="77777777" w:rsidR="00486273" w:rsidRPr="00486273" w:rsidRDefault="00486273" w:rsidP="00486273">
      <w:pPr>
        <w:pStyle w:val="TableofFigures"/>
        <w:tabs>
          <w:tab w:val="right" w:leader="dot" w:pos="7930"/>
        </w:tabs>
        <w:spacing w:line="480" w:lineRule="auto"/>
        <w:rPr>
          <w:rFonts w:ascii="Times New Roman" w:eastAsiaTheme="minorEastAsia" w:hAnsi="Times New Roman" w:cs="Times New Roman"/>
          <w:noProof/>
          <w:kern w:val="2"/>
          <w:sz w:val="24"/>
          <w:szCs w:val="24"/>
          <w:lang w:val="id-ID" w:eastAsia="id-ID"/>
          <w14:ligatures w14:val="standardContextual"/>
        </w:rPr>
      </w:pPr>
      <w:hyperlink w:anchor="_Toc213369479" w:history="1">
        <w:r w:rsidRPr="00486273">
          <w:rPr>
            <w:rStyle w:val="Hyperlink"/>
            <w:rFonts w:ascii="Times New Roman" w:hAnsi="Times New Roman" w:cs="Times New Roman"/>
            <w:noProof/>
            <w:sz w:val="24"/>
            <w:szCs w:val="24"/>
          </w:rPr>
          <w:t>Tabel 4.9 Hasil Uji Koefisien Determinasi (R</w:t>
        </w:r>
        <w:r w:rsidRPr="00486273">
          <w:rPr>
            <w:rStyle w:val="Hyperlink"/>
            <w:rFonts w:ascii="Times New Roman" w:hAnsi="Times New Roman" w:cs="Times New Roman"/>
            <w:noProof/>
            <w:sz w:val="24"/>
            <w:szCs w:val="24"/>
            <w:vertAlign w:val="superscript"/>
          </w:rPr>
          <w:t>2</w:t>
        </w:r>
        <w:r w:rsidRPr="00486273">
          <w:rPr>
            <w:rStyle w:val="Hyperlink"/>
            <w:rFonts w:ascii="Times New Roman" w:hAnsi="Times New Roman" w:cs="Times New Roman"/>
            <w:noProof/>
            <w:sz w:val="24"/>
            <w:szCs w:val="24"/>
          </w:rPr>
          <w:t>)</w:t>
        </w:r>
        <w:r w:rsidRPr="00486273">
          <w:rPr>
            <w:rFonts w:ascii="Times New Roman" w:hAnsi="Times New Roman" w:cs="Times New Roman"/>
            <w:noProof/>
            <w:webHidden/>
            <w:sz w:val="24"/>
            <w:szCs w:val="24"/>
          </w:rPr>
          <w:tab/>
        </w:r>
        <w:r w:rsidRPr="00486273">
          <w:rPr>
            <w:rFonts w:ascii="Times New Roman" w:hAnsi="Times New Roman" w:cs="Times New Roman"/>
            <w:noProof/>
            <w:webHidden/>
            <w:sz w:val="24"/>
            <w:szCs w:val="24"/>
          </w:rPr>
          <w:fldChar w:fldCharType="begin"/>
        </w:r>
        <w:r w:rsidRPr="00486273">
          <w:rPr>
            <w:rFonts w:ascii="Times New Roman" w:hAnsi="Times New Roman" w:cs="Times New Roman"/>
            <w:noProof/>
            <w:webHidden/>
            <w:sz w:val="24"/>
            <w:szCs w:val="24"/>
          </w:rPr>
          <w:instrText xml:space="preserve"> PAGEREF _Toc213369479 \h </w:instrText>
        </w:r>
        <w:r w:rsidRPr="00486273">
          <w:rPr>
            <w:rFonts w:ascii="Times New Roman" w:hAnsi="Times New Roman" w:cs="Times New Roman"/>
            <w:noProof/>
            <w:webHidden/>
            <w:sz w:val="24"/>
            <w:szCs w:val="24"/>
          </w:rPr>
        </w:r>
        <w:r w:rsidRPr="00486273">
          <w:rPr>
            <w:rFonts w:ascii="Times New Roman" w:hAnsi="Times New Roman" w:cs="Times New Roman"/>
            <w:noProof/>
            <w:webHidden/>
            <w:sz w:val="24"/>
            <w:szCs w:val="24"/>
          </w:rPr>
          <w:fldChar w:fldCharType="separate"/>
        </w:r>
        <w:r w:rsidR="0026562F">
          <w:rPr>
            <w:rFonts w:ascii="Times New Roman" w:hAnsi="Times New Roman" w:cs="Times New Roman"/>
            <w:noProof/>
            <w:webHidden/>
            <w:sz w:val="24"/>
            <w:szCs w:val="24"/>
          </w:rPr>
          <w:t>92</w:t>
        </w:r>
        <w:r w:rsidRPr="00486273">
          <w:rPr>
            <w:rFonts w:ascii="Times New Roman" w:hAnsi="Times New Roman" w:cs="Times New Roman"/>
            <w:noProof/>
            <w:webHidden/>
            <w:sz w:val="24"/>
            <w:szCs w:val="24"/>
          </w:rPr>
          <w:fldChar w:fldCharType="end"/>
        </w:r>
      </w:hyperlink>
    </w:p>
    <w:p w14:paraId="2C010971" w14:textId="77777777" w:rsidR="00486273" w:rsidRPr="00486273" w:rsidRDefault="00486273" w:rsidP="00486273">
      <w:pPr>
        <w:pStyle w:val="TableofFigures"/>
        <w:tabs>
          <w:tab w:val="right" w:leader="dot" w:pos="7930"/>
        </w:tabs>
        <w:spacing w:line="480" w:lineRule="auto"/>
        <w:rPr>
          <w:rFonts w:ascii="Times New Roman" w:eastAsiaTheme="minorEastAsia" w:hAnsi="Times New Roman" w:cs="Times New Roman"/>
          <w:noProof/>
          <w:kern w:val="2"/>
          <w:sz w:val="24"/>
          <w:szCs w:val="24"/>
          <w:lang w:val="id-ID" w:eastAsia="id-ID"/>
          <w14:ligatures w14:val="standardContextual"/>
        </w:rPr>
      </w:pPr>
      <w:hyperlink w:anchor="_Toc213369480" w:history="1">
        <w:r w:rsidRPr="00486273">
          <w:rPr>
            <w:rStyle w:val="Hyperlink"/>
            <w:rFonts w:ascii="Times New Roman" w:hAnsi="Times New Roman" w:cs="Times New Roman"/>
            <w:noProof/>
            <w:sz w:val="24"/>
            <w:szCs w:val="24"/>
          </w:rPr>
          <w:t>Tabel 4.10 Ringkasan Hasil Pengujian Hipotesis</w:t>
        </w:r>
        <w:r w:rsidRPr="00486273">
          <w:rPr>
            <w:rFonts w:ascii="Times New Roman" w:hAnsi="Times New Roman" w:cs="Times New Roman"/>
            <w:noProof/>
            <w:webHidden/>
            <w:sz w:val="24"/>
            <w:szCs w:val="24"/>
          </w:rPr>
          <w:tab/>
        </w:r>
        <w:r w:rsidRPr="00486273">
          <w:rPr>
            <w:rFonts w:ascii="Times New Roman" w:hAnsi="Times New Roman" w:cs="Times New Roman"/>
            <w:noProof/>
            <w:webHidden/>
            <w:sz w:val="24"/>
            <w:szCs w:val="24"/>
          </w:rPr>
          <w:fldChar w:fldCharType="begin"/>
        </w:r>
        <w:r w:rsidRPr="00486273">
          <w:rPr>
            <w:rFonts w:ascii="Times New Roman" w:hAnsi="Times New Roman" w:cs="Times New Roman"/>
            <w:noProof/>
            <w:webHidden/>
            <w:sz w:val="24"/>
            <w:szCs w:val="24"/>
          </w:rPr>
          <w:instrText xml:space="preserve"> PAGEREF _Toc213369480 \h </w:instrText>
        </w:r>
        <w:r w:rsidRPr="00486273">
          <w:rPr>
            <w:rFonts w:ascii="Times New Roman" w:hAnsi="Times New Roman" w:cs="Times New Roman"/>
            <w:noProof/>
            <w:webHidden/>
            <w:sz w:val="24"/>
            <w:szCs w:val="24"/>
          </w:rPr>
        </w:r>
        <w:r w:rsidRPr="00486273">
          <w:rPr>
            <w:rFonts w:ascii="Times New Roman" w:hAnsi="Times New Roman" w:cs="Times New Roman"/>
            <w:noProof/>
            <w:webHidden/>
            <w:sz w:val="24"/>
            <w:szCs w:val="24"/>
          </w:rPr>
          <w:fldChar w:fldCharType="separate"/>
        </w:r>
        <w:r w:rsidR="0026562F">
          <w:rPr>
            <w:rFonts w:ascii="Times New Roman" w:hAnsi="Times New Roman" w:cs="Times New Roman"/>
            <w:noProof/>
            <w:webHidden/>
            <w:sz w:val="24"/>
            <w:szCs w:val="24"/>
          </w:rPr>
          <w:t>93</w:t>
        </w:r>
        <w:r w:rsidRPr="00486273">
          <w:rPr>
            <w:rFonts w:ascii="Times New Roman" w:hAnsi="Times New Roman" w:cs="Times New Roman"/>
            <w:noProof/>
            <w:webHidden/>
            <w:sz w:val="24"/>
            <w:szCs w:val="24"/>
          </w:rPr>
          <w:fldChar w:fldCharType="end"/>
        </w:r>
      </w:hyperlink>
    </w:p>
    <w:p w14:paraId="3ED3F371" w14:textId="77777777" w:rsidR="00F93950" w:rsidRPr="00F93950" w:rsidRDefault="00F93950" w:rsidP="00486273">
      <w:pPr>
        <w:spacing w:line="480" w:lineRule="auto"/>
      </w:pPr>
      <w:r w:rsidRPr="00486273">
        <w:rPr>
          <w:rFonts w:ascii="Times New Roman" w:hAnsi="Times New Roman" w:cs="Times New Roman"/>
          <w:sz w:val="24"/>
          <w:szCs w:val="24"/>
        </w:rPr>
        <w:fldChar w:fldCharType="end"/>
      </w:r>
      <w:r w:rsidR="00D13F4C">
        <w:br w:type="page"/>
      </w:r>
    </w:p>
    <w:p w14:paraId="642F0326" w14:textId="77777777" w:rsidR="00364164" w:rsidRPr="003779D2" w:rsidRDefault="00000000" w:rsidP="003779D2">
      <w:pPr>
        <w:pStyle w:val="Heading1"/>
        <w:spacing w:before="0" w:after="0" w:line="480" w:lineRule="auto"/>
        <w:rPr>
          <w:rFonts w:cs="Times New Roman"/>
          <w:szCs w:val="24"/>
        </w:rPr>
      </w:pPr>
      <w:bookmarkStart w:id="9" w:name="_Toc216679489"/>
      <w:r w:rsidRPr="00DA4BAF">
        <w:rPr>
          <w:rFonts w:cs="Times New Roman"/>
          <w:szCs w:val="24"/>
        </w:rPr>
        <w:lastRenderedPageBreak/>
        <w:t>BAB I</w:t>
      </w:r>
      <w:r w:rsidR="00725FD7" w:rsidRPr="00DA4BAF">
        <w:rPr>
          <w:rFonts w:cs="Times New Roman"/>
          <w:szCs w:val="24"/>
        </w:rPr>
        <w:t xml:space="preserve"> </w:t>
      </w:r>
      <w:r w:rsidR="00725FD7" w:rsidRPr="00DA4BAF">
        <w:rPr>
          <w:rFonts w:cs="Times New Roman"/>
          <w:szCs w:val="24"/>
        </w:rPr>
        <w:br/>
      </w:r>
      <w:r w:rsidRPr="00DA4BAF">
        <w:rPr>
          <w:rFonts w:cs="Times New Roman"/>
          <w:szCs w:val="24"/>
        </w:rPr>
        <w:t>PENDAHULUAN</w:t>
      </w:r>
      <w:bookmarkEnd w:id="1"/>
      <w:bookmarkEnd w:id="3"/>
      <w:bookmarkEnd w:id="9"/>
    </w:p>
    <w:p w14:paraId="7A98C57B" w14:textId="77777777" w:rsidR="00767E2A" w:rsidRPr="00DA4BAF" w:rsidRDefault="00FB4D80" w:rsidP="00FB4D80">
      <w:pPr>
        <w:pStyle w:val="Heading2"/>
        <w:spacing w:before="0"/>
      </w:pPr>
      <w:bookmarkStart w:id="10" w:name="_Toc200565948"/>
      <w:bookmarkStart w:id="11" w:name="_Toc216679490"/>
      <w:r>
        <w:t xml:space="preserve">1.1 </w:t>
      </w:r>
      <w:r w:rsidR="00767E2A" w:rsidRPr="00DA4BAF">
        <w:t>Latar Belakang</w:t>
      </w:r>
      <w:bookmarkEnd w:id="10"/>
      <w:bookmarkEnd w:id="11"/>
    </w:p>
    <w:p w14:paraId="51DD097A" w14:textId="77777777" w:rsidR="005D4722" w:rsidRDefault="003779D2" w:rsidP="009951C8">
      <w:pPr>
        <w:pStyle w:val="ListParagraph"/>
        <w:spacing w:after="0" w:line="480" w:lineRule="auto"/>
        <w:ind w:left="0" w:firstLine="567"/>
        <w:jc w:val="both"/>
        <w:rPr>
          <w:rFonts w:ascii="Times New Roman" w:eastAsia="Times New Roman" w:hAnsi="Times New Roman" w:cs="Times New Roman"/>
        </w:rPr>
      </w:pPr>
      <w:r w:rsidRPr="009A7151">
        <w:rPr>
          <w:rFonts w:ascii="Times New Roman" w:eastAsia="Times New Roman" w:hAnsi="Times New Roman" w:cs="Times New Roman"/>
        </w:rPr>
        <w:t>Salah satu isu penting dalam perkembangan akuntansi di Indonesia pada saat ini adalah semakin menguatnya tuntutan terhadap penyajian laporan keberlanjutan (</w:t>
      </w:r>
      <w:proofErr w:type="spellStart"/>
      <w:r w:rsidRPr="009A7151">
        <w:rPr>
          <w:rFonts w:ascii="Times New Roman" w:eastAsia="Times New Roman" w:hAnsi="Times New Roman" w:cs="Times New Roman"/>
          <w:i/>
          <w:iCs/>
        </w:rPr>
        <w:t>sustainability</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report</w:t>
      </w:r>
      <w:proofErr w:type="spellEnd"/>
      <w:r w:rsidRPr="009A7151">
        <w:rPr>
          <w:rFonts w:ascii="Times New Roman" w:eastAsia="Times New Roman" w:hAnsi="Times New Roman" w:cs="Times New Roman"/>
        </w:rPr>
        <w:t>). Dalam konteks bisnis, implikasinya pada saat ini selain harus menyusun laporan keuangan, perusahaan juga dituntut untuk menyajikan laporan yang menunjukkan kinerja perusahaan dalam aspek lingkungan, sosial, dan tata kelola untuk mencapai tujuan pembangunan berkelanjutan. Artinya, pada saat ini perusahaan dituntut untuk menyajikan informasi kepada semua pemangku kepentingan (</w:t>
      </w:r>
      <w:proofErr w:type="spellStart"/>
      <w:r w:rsidRPr="009A7151">
        <w:rPr>
          <w:rFonts w:ascii="Times New Roman" w:eastAsia="Times New Roman" w:hAnsi="Times New Roman" w:cs="Times New Roman"/>
          <w:i/>
          <w:iCs/>
        </w:rPr>
        <w:t>stakeholders</w:t>
      </w:r>
      <w:proofErr w:type="spellEnd"/>
      <w:r w:rsidRPr="009A7151">
        <w:rPr>
          <w:rFonts w:ascii="Times New Roman" w:eastAsia="Times New Roman" w:hAnsi="Times New Roman" w:cs="Times New Roman"/>
        </w:rPr>
        <w:t xml:space="preserve">) mengenai kinerja perusahaan tidak hanya dari sisi finansial </w:t>
      </w:r>
      <w:r w:rsidR="00787676">
        <w:rPr>
          <w:rFonts w:ascii="Times New Roman" w:eastAsia="Times New Roman" w:hAnsi="Times New Roman" w:cs="Times New Roman"/>
        </w:rPr>
        <w:t>tetapi j</w:t>
      </w:r>
      <w:r w:rsidRPr="009A7151">
        <w:rPr>
          <w:rFonts w:ascii="Times New Roman" w:eastAsia="Times New Roman" w:hAnsi="Times New Roman" w:cs="Times New Roman"/>
        </w:rPr>
        <w:t>uga dari sisi dampak aktivitas operasinya terhadap lingkungan dan masyarakat sejalan dengan prinsip pembangunan berkelanjutan. Menurut</w:t>
      </w:r>
      <w:r w:rsidR="00FF67CD">
        <w:rPr>
          <w:rFonts w:ascii="Times New Roman" w:eastAsia="Times New Roman" w:hAnsi="Times New Roman" w:cs="Times New Roman"/>
        </w:rPr>
        <w:t xml:space="preserve"> </w:t>
      </w:r>
      <w:proofErr w:type="spellStart"/>
      <w:r w:rsidR="00FF67CD">
        <w:rPr>
          <w:rFonts w:ascii="Times New Roman" w:eastAsia="Times New Roman" w:hAnsi="Times New Roman" w:cs="Times New Roman"/>
        </w:rPr>
        <w:t>Elkington</w:t>
      </w:r>
      <w:proofErr w:type="spellEnd"/>
      <w:r w:rsidRPr="009A7151">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"/>
          <w:id w:val="972403016"/>
          <w:placeholder>
            <w:docPart w:val="DefaultPlaceholder_-1854013440"/>
          </w:placeholder>
        </w:sdtPr>
        <w:sdtContent>
          <w:r w:rsidR="00DC56C7" w:rsidRPr="00DC56C7">
            <w:rPr>
              <w:rFonts w:ascii="Times New Roman" w:eastAsia="Times New Roman" w:hAnsi="Times New Roman" w:cs="Times New Roman"/>
              <w:color w:val="000000"/>
            </w:rPr>
            <w:t>(1997)</w:t>
          </w:r>
        </w:sdtContent>
      </w:sdt>
      <w:r w:rsidRPr="009A7151">
        <w:rPr>
          <w:rFonts w:ascii="Times New Roman" w:eastAsia="Times New Roman" w:hAnsi="Times New Roman" w:cs="Times New Roman"/>
        </w:rPr>
        <w:t>, penyelenggaraan bisnis di era keberlanjutan harus berpe</w:t>
      </w:r>
      <w:r w:rsidR="00787676">
        <w:rPr>
          <w:rFonts w:ascii="Times New Roman" w:eastAsia="Times New Roman" w:hAnsi="Times New Roman" w:cs="Times New Roman"/>
        </w:rPr>
        <w:t>gang</w:t>
      </w:r>
      <w:r w:rsidRPr="009A7151">
        <w:rPr>
          <w:rFonts w:ascii="Times New Roman" w:eastAsia="Times New Roman" w:hAnsi="Times New Roman" w:cs="Times New Roman"/>
        </w:rPr>
        <w:t xml:space="preserve"> pada </w:t>
      </w:r>
      <w:r w:rsidR="00787676">
        <w:rPr>
          <w:rFonts w:ascii="Times New Roman" w:eastAsia="Times New Roman" w:hAnsi="Times New Roman" w:cs="Times New Roman"/>
        </w:rPr>
        <w:t>konsep</w:t>
      </w:r>
      <w:r w:rsidRPr="009A7151">
        <w:rPr>
          <w:rFonts w:ascii="Times New Roman" w:eastAsia="Times New Roman" w:hAnsi="Times New Roman" w:cs="Times New Roman"/>
        </w:rPr>
        <w:t xml:space="preserve"> </w:t>
      </w:r>
      <w:proofErr w:type="spellStart"/>
      <w:r w:rsidRPr="009A7151">
        <w:rPr>
          <w:rFonts w:ascii="Times New Roman" w:eastAsia="Times New Roman" w:hAnsi="Times New Roman" w:cs="Times New Roman"/>
          <w:i/>
          <w:iCs/>
        </w:rPr>
        <w:t>triple</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bottom</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line</w:t>
      </w:r>
      <w:proofErr w:type="spellEnd"/>
      <w:r w:rsidRPr="009A7151">
        <w:rPr>
          <w:rFonts w:ascii="Times New Roman" w:eastAsia="Times New Roman" w:hAnsi="Times New Roman" w:cs="Times New Roman"/>
          <w:i/>
          <w:iCs/>
        </w:rPr>
        <w:t xml:space="preserve"> </w:t>
      </w:r>
      <w:r w:rsidRPr="009A7151">
        <w:rPr>
          <w:rFonts w:ascii="Times New Roman" w:eastAsia="Times New Roman" w:hAnsi="Times New Roman" w:cs="Times New Roman"/>
        </w:rPr>
        <w:t xml:space="preserve">yaitu </w:t>
      </w:r>
      <w:r w:rsidRPr="009A7151">
        <w:rPr>
          <w:rFonts w:ascii="Times New Roman" w:eastAsia="Times New Roman" w:hAnsi="Times New Roman" w:cs="Times New Roman"/>
          <w:i/>
          <w:iCs/>
        </w:rPr>
        <w:t>profit</w:t>
      </w:r>
      <w:r w:rsidRPr="009A7151">
        <w:rPr>
          <w:rFonts w:ascii="Times New Roman" w:eastAsia="Times New Roman" w:hAnsi="Times New Roman" w:cs="Times New Roman"/>
        </w:rPr>
        <w:t xml:space="preserve">, </w:t>
      </w:r>
      <w:proofErr w:type="spellStart"/>
      <w:r w:rsidRPr="009A7151">
        <w:rPr>
          <w:rFonts w:ascii="Times New Roman" w:eastAsia="Times New Roman" w:hAnsi="Times New Roman" w:cs="Times New Roman"/>
          <w:i/>
          <w:iCs/>
        </w:rPr>
        <w:t>people</w:t>
      </w:r>
      <w:proofErr w:type="spellEnd"/>
      <w:r w:rsidRPr="009A7151">
        <w:rPr>
          <w:rFonts w:ascii="Times New Roman" w:eastAsia="Times New Roman" w:hAnsi="Times New Roman" w:cs="Times New Roman"/>
        </w:rPr>
        <w:t xml:space="preserve">, dan </w:t>
      </w:r>
      <w:r w:rsidRPr="009A7151">
        <w:rPr>
          <w:rFonts w:ascii="Times New Roman" w:eastAsia="Times New Roman" w:hAnsi="Times New Roman" w:cs="Times New Roman"/>
          <w:i/>
          <w:iCs/>
        </w:rPr>
        <w:t>planet</w:t>
      </w:r>
      <w:r w:rsidRPr="009A7151">
        <w:rPr>
          <w:rFonts w:ascii="Times New Roman" w:eastAsia="Times New Roman" w:hAnsi="Times New Roman" w:cs="Times New Roman"/>
        </w:rPr>
        <w:t xml:space="preserve">. Artinya, perusahaan tidak </w:t>
      </w:r>
      <w:r w:rsidR="00B57777">
        <w:rPr>
          <w:rFonts w:ascii="Times New Roman" w:eastAsia="Times New Roman" w:hAnsi="Times New Roman" w:cs="Times New Roman"/>
        </w:rPr>
        <w:t>dapat</w:t>
      </w:r>
      <w:r w:rsidRPr="009A7151">
        <w:rPr>
          <w:rFonts w:ascii="Times New Roman" w:eastAsia="Times New Roman" w:hAnsi="Times New Roman" w:cs="Times New Roman"/>
        </w:rPr>
        <w:t xml:space="preserve"> hanya menitikberatkan pada </w:t>
      </w:r>
      <w:r w:rsidR="00B57777">
        <w:rPr>
          <w:rFonts w:ascii="Times New Roman" w:eastAsia="Times New Roman" w:hAnsi="Times New Roman" w:cs="Times New Roman"/>
        </w:rPr>
        <w:t>pen</w:t>
      </w:r>
      <w:r w:rsidRPr="009A7151">
        <w:rPr>
          <w:rFonts w:ascii="Times New Roman" w:eastAsia="Times New Roman" w:hAnsi="Times New Roman" w:cs="Times New Roman"/>
        </w:rPr>
        <w:t>capaian keuntungan ekonomi (</w:t>
      </w:r>
      <w:r w:rsidRPr="009A7151">
        <w:rPr>
          <w:rFonts w:ascii="Times New Roman" w:eastAsia="Times New Roman" w:hAnsi="Times New Roman" w:cs="Times New Roman"/>
          <w:i/>
          <w:iCs/>
        </w:rPr>
        <w:t>profit</w:t>
      </w:r>
      <w:r w:rsidRPr="009A7151">
        <w:rPr>
          <w:rFonts w:ascii="Times New Roman" w:eastAsia="Times New Roman" w:hAnsi="Times New Roman" w:cs="Times New Roman"/>
        </w:rPr>
        <w:t xml:space="preserve">), tetapi </w:t>
      </w:r>
      <w:r w:rsidR="00B57777">
        <w:rPr>
          <w:rFonts w:ascii="Times New Roman" w:eastAsia="Times New Roman" w:hAnsi="Times New Roman" w:cs="Times New Roman"/>
        </w:rPr>
        <w:t>juga mem</w:t>
      </w:r>
      <w:r w:rsidRPr="009A7151">
        <w:rPr>
          <w:rFonts w:ascii="Times New Roman" w:eastAsia="Times New Roman" w:hAnsi="Times New Roman" w:cs="Times New Roman"/>
        </w:rPr>
        <w:t>perhati</w:t>
      </w:r>
      <w:r w:rsidR="00B57777">
        <w:rPr>
          <w:rFonts w:ascii="Times New Roman" w:eastAsia="Times New Roman" w:hAnsi="Times New Roman" w:cs="Times New Roman"/>
        </w:rPr>
        <w:t>k</w:t>
      </w:r>
      <w:r w:rsidRPr="009A7151">
        <w:rPr>
          <w:rFonts w:ascii="Times New Roman" w:eastAsia="Times New Roman" w:hAnsi="Times New Roman" w:cs="Times New Roman"/>
        </w:rPr>
        <w:t xml:space="preserve">an aspek sosial </w:t>
      </w:r>
      <w:r w:rsidR="0045111C">
        <w:rPr>
          <w:rFonts w:ascii="Times New Roman" w:eastAsia="Times New Roman" w:hAnsi="Times New Roman" w:cs="Times New Roman"/>
        </w:rPr>
        <w:t xml:space="preserve">terkait </w:t>
      </w:r>
      <w:r w:rsidRPr="009A7151">
        <w:rPr>
          <w:rFonts w:ascii="Times New Roman" w:eastAsia="Times New Roman" w:hAnsi="Times New Roman" w:cs="Times New Roman"/>
        </w:rPr>
        <w:t>pemenuhan kebutuhan masyarakat (</w:t>
      </w:r>
      <w:proofErr w:type="spellStart"/>
      <w:r w:rsidRPr="009A7151">
        <w:rPr>
          <w:rFonts w:ascii="Times New Roman" w:eastAsia="Times New Roman" w:hAnsi="Times New Roman" w:cs="Times New Roman"/>
          <w:i/>
          <w:iCs/>
        </w:rPr>
        <w:t>people</w:t>
      </w:r>
      <w:proofErr w:type="spellEnd"/>
      <w:r w:rsidRPr="009A7151">
        <w:rPr>
          <w:rFonts w:ascii="Times New Roman" w:eastAsia="Times New Roman" w:hAnsi="Times New Roman" w:cs="Times New Roman"/>
        </w:rPr>
        <w:t>) dan aspek lingkungan yaitu kontribusi dalam ikut menjaga kelestarian alam (</w:t>
      </w:r>
      <w:r w:rsidRPr="009A7151">
        <w:rPr>
          <w:rFonts w:ascii="Times New Roman" w:eastAsia="Times New Roman" w:hAnsi="Times New Roman" w:cs="Times New Roman"/>
          <w:i/>
          <w:iCs/>
        </w:rPr>
        <w:t>planet</w:t>
      </w:r>
      <w:r w:rsidRPr="009A7151">
        <w:rPr>
          <w:rFonts w:ascii="Times New Roman" w:eastAsia="Times New Roman" w:hAnsi="Times New Roman" w:cs="Times New Roman"/>
        </w:rPr>
        <w:t>).</w:t>
      </w:r>
    </w:p>
    <w:p w14:paraId="27C168A9" w14:textId="77777777" w:rsidR="001760AE" w:rsidRDefault="003779D2" w:rsidP="009951C8">
      <w:pPr>
        <w:pStyle w:val="ListParagraph"/>
        <w:spacing w:after="0" w:line="480" w:lineRule="auto"/>
        <w:ind w:left="0" w:firstLine="567"/>
        <w:jc w:val="both"/>
        <w:rPr>
          <w:rFonts w:ascii="Times New Roman" w:hAnsi="Times New Roman" w:cs="Times New Roman"/>
        </w:rPr>
      </w:pPr>
      <w:r w:rsidRPr="009A7151">
        <w:rPr>
          <w:rFonts w:ascii="Times New Roman" w:hAnsi="Times New Roman" w:cs="Times New Roman"/>
        </w:rPr>
        <w:t>Laporan keberlanjutan (</w:t>
      </w:r>
      <w:proofErr w:type="spellStart"/>
      <w:r w:rsidRPr="009A7151">
        <w:rPr>
          <w:rFonts w:ascii="Times New Roman" w:hAnsi="Times New Roman" w:cs="Times New Roman"/>
          <w:i/>
          <w:iCs/>
        </w:rPr>
        <w:t>sustainability</w:t>
      </w:r>
      <w:proofErr w:type="spellEnd"/>
      <w:r w:rsidRPr="009A7151">
        <w:rPr>
          <w:rFonts w:ascii="Times New Roman" w:hAnsi="Times New Roman" w:cs="Times New Roman"/>
          <w:i/>
          <w:iCs/>
        </w:rPr>
        <w:t xml:space="preserve"> </w:t>
      </w:r>
      <w:proofErr w:type="spellStart"/>
      <w:r w:rsidRPr="009A7151">
        <w:rPr>
          <w:rFonts w:ascii="Times New Roman" w:hAnsi="Times New Roman" w:cs="Times New Roman"/>
          <w:i/>
          <w:iCs/>
        </w:rPr>
        <w:t>report</w:t>
      </w:r>
      <w:proofErr w:type="spellEnd"/>
      <w:r w:rsidRPr="009A7151">
        <w:rPr>
          <w:rFonts w:ascii="Times New Roman" w:hAnsi="Times New Roman" w:cs="Times New Roman"/>
        </w:rPr>
        <w:t xml:space="preserve">) </w:t>
      </w:r>
      <w:r w:rsidR="001C505C">
        <w:rPr>
          <w:rFonts w:ascii="Times New Roman" w:hAnsi="Times New Roman" w:cs="Times New Roman"/>
        </w:rPr>
        <w:t xml:space="preserve">merupakan </w:t>
      </w:r>
      <w:r w:rsidRPr="009A7151">
        <w:rPr>
          <w:rFonts w:ascii="Times New Roman" w:hAnsi="Times New Roman" w:cs="Times New Roman"/>
        </w:rPr>
        <w:t xml:space="preserve">laporan mengenai   dampak ekonomi, sosial, dan lingkungan yang </w:t>
      </w:r>
      <w:r w:rsidR="001C505C">
        <w:rPr>
          <w:rFonts w:ascii="Times New Roman" w:hAnsi="Times New Roman" w:cs="Times New Roman"/>
        </w:rPr>
        <w:t xml:space="preserve">ditimbulkan </w:t>
      </w:r>
      <w:r w:rsidR="00D125B4">
        <w:rPr>
          <w:rFonts w:ascii="Times New Roman" w:hAnsi="Times New Roman" w:cs="Times New Roman"/>
        </w:rPr>
        <w:t xml:space="preserve">oleh </w:t>
      </w:r>
      <w:r w:rsidRPr="009A7151">
        <w:rPr>
          <w:rFonts w:ascii="Times New Roman" w:hAnsi="Times New Roman" w:cs="Times New Roman"/>
        </w:rPr>
        <w:t xml:space="preserve">aktivitas </w:t>
      </w:r>
      <w:proofErr w:type="spellStart"/>
      <w:r w:rsidRPr="009A7151">
        <w:rPr>
          <w:rFonts w:ascii="Times New Roman" w:hAnsi="Times New Roman" w:cs="Times New Roman"/>
        </w:rPr>
        <w:t>perusaha</w:t>
      </w:r>
      <w:r w:rsidR="00D125B4">
        <w:rPr>
          <w:rFonts w:ascii="Times New Roman" w:hAnsi="Times New Roman" w:cs="Times New Roman"/>
        </w:rPr>
        <w:t>-</w:t>
      </w:r>
      <w:r w:rsidRPr="009A7151">
        <w:rPr>
          <w:rFonts w:ascii="Times New Roman" w:hAnsi="Times New Roman" w:cs="Times New Roman"/>
        </w:rPr>
        <w:t>an</w:t>
      </w:r>
      <w:proofErr w:type="spellEnd"/>
      <w:r w:rsidRPr="009A7151">
        <w:rPr>
          <w:rFonts w:ascii="Times New Roman" w:hAnsi="Times New Roman" w:cs="Times New Roman"/>
        </w:rPr>
        <w:t>.</w:t>
      </w:r>
      <w:r w:rsidR="00D125B4">
        <w:rPr>
          <w:rFonts w:ascii="Times New Roman" w:hAnsi="Times New Roman" w:cs="Times New Roman"/>
        </w:rPr>
        <w:t xml:space="preserve"> </w:t>
      </w:r>
      <w:r w:rsidRPr="009A7151">
        <w:rPr>
          <w:rFonts w:ascii="Times New Roman" w:hAnsi="Times New Roman" w:cs="Times New Roman"/>
        </w:rPr>
        <w:t>Laporan</w:t>
      </w:r>
      <w:r w:rsidR="00D125B4">
        <w:rPr>
          <w:rFonts w:ascii="Times New Roman" w:hAnsi="Times New Roman" w:cs="Times New Roman"/>
        </w:rPr>
        <w:t xml:space="preserve"> </w:t>
      </w:r>
      <w:r w:rsidR="000E273A">
        <w:rPr>
          <w:rFonts w:ascii="Times New Roman" w:hAnsi="Times New Roman" w:cs="Times New Roman"/>
        </w:rPr>
        <w:t xml:space="preserve">tersebut </w:t>
      </w:r>
      <w:r w:rsidRPr="009A7151">
        <w:rPr>
          <w:rFonts w:ascii="Times New Roman" w:hAnsi="Times New Roman" w:cs="Times New Roman"/>
        </w:rPr>
        <w:t xml:space="preserve">melengkapi laporan kinerja keuangan yang berfokus pada laba dengan informasi </w:t>
      </w:r>
      <w:proofErr w:type="spellStart"/>
      <w:r w:rsidRPr="009A7151">
        <w:rPr>
          <w:rFonts w:ascii="Times New Roman" w:hAnsi="Times New Roman" w:cs="Times New Roman"/>
        </w:rPr>
        <w:t>nonkeuangan</w:t>
      </w:r>
      <w:proofErr w:type="spellEnd"/>
      <w:r w:rsidRPr="009A7151">
        <w:rPr>
          <w:rFonts w:ascii="Times New Roman" w:hAnsi="Times New Roman" w:cs="Times New Roman"/>
        </w:rPr>
        <w:t xml:space="preserve"> yang berfokus pada dampak keberlanjutan dari aktivitas perusahaan. Pengertian </w:t>
      </w:r>
      <w:proofErr w:type="spellStart"/>
      <w:r w:rsidRPr="009A7151">
        <w:rPr>
          <w:rFonts w:ascii="Times New Roman" w:hAnsi="Times New Roman" w:cs="Times New Roman"/>
          <w:i/>
          <w:iCs/>
        </w:rPr>
        <w:t>sustainability</w:t>
      </w:r>
      <w:proofErr w:type="spellEnd"/>
      <w:r w:rsidRPr="009A7151">
        <w:rPr>
          <w:rFonts w:ascii="Times New Roman" w:hAnsi="Times New Roman" w:cs="Times New Roman"/>
          <w:i/>
          <w:iCs/>
        </w:rPr>
        <w:t xml:space="preserve"> </w:t>
      </w:r>
      <w:proofErr w:type="spellStart"/>
      <w:r w:rsidRPr="009A7151">
        <w:rPr>
          <w:rFonts w:ascii="Times New Roman" w:hAnsi="Times New Roman" w:cs="Times New Roman"/>
          <w:i/>
          <w:iCs/>
        </w:rPr>
        <w:t>report</w:t>
      </w:r>
      <w:proofErr w:type="spellEnd"/>
      <w:r w:rsidRPr="009A7151">
        <w:rPr>
          <w:rFonts w:ascii="Times New Roman" w:hAnsi="Times New Roman" w:cs="Times New Roman"/>
          <w:i/>
          <w:iCs/>
        </w:rPr>
        <w:t xml:space="preserve"> </w:t>
      </w:r>
      <w:r w:rsidRPr="009A7151">
        <w:rPr>
          <w:rFonts w:ascii="Times New Roman" w:hAnsi="Times New Roman" w:cs="Times New Roman"/>
        </w:rPr>
        <w:t xml:space="preserve">menurut </w:t>
      </w:r>
      <w:r w:rsidRPr="009A7151">
        <w:rPr>
          <w:rFonts w:ascii="Times New Roman" w:hAnsi="Times New Roman" w:cs="Times New Roman"/>
          <w:i/>
          <w:iCs/>
        </w:rPr>
        <w:t xml:space="preserve">Global </w:t>
      </w:r>
      <w:proofErr w:type="spellStart"/>
      <w:r w:rsidRPr="009A7151">
        <w:rPr>
          <w:rFonts w:ascii="Times New Roman" w:hAnsi="Times New Roman" w:cs="Times New Roman"/>
          <w:i/>
          <w:iCs/>
        </w:rPr>
        <w:t>Reporting</w:t>
      </w:r>
      <w:proofErr w:type="spellEnd"/>
      <w:r w:rsidRPr="009A7151">
        <w:rPr>
          <w:rFonts w:ascii="Times New Roman" w:hAnsi="Times New Roman" w:cs="Times New Roman"/>
          <w:i/>
          <w:iCs/>
        </w:rPr>
        <w:t xml:space="preserve"> </w:t>
      </w:r>
      <w:proofErr w:type="spellStart"/>
      <w:r w:rsidRPr="009A7151">
        <w:rPr>
          <w:rFonts w:ascii="Times New Roman" w:hAnsi="Times New Roman" w:cs="Times New Roman"/>
          <w:i/>
          <w:iCs/>
        </w:rPr>
        <w:t>Initiative</w:t>
      </w:r>
      <w:proofErr w:type="spellEnd"/>
      <w:r w:rsidRPr="009A7151">
        <w:rPr>
          <w:rFonts w:ascii="Times New Roman" w:hAnsi="Times New Roman" w:cs="Times New Roman"/>
          <w:i/>
          <w:iCs/>
        </w:rPr>
        <w:t xml:space="preserve"> </w:t>
      </w:r>
      <w:sdt>
        <w:sdtPr>
          <w:rPr>
            <w:rFonts w:ascii="Times New Roman" w:hAnsi="Times New Roman" w:cs="Times New Roman"/>
            <w:i/>
            <w:iCs/>
            <w:color w:val="000000"/>
          </w:rPr>
          <w:tag w:val="MENDELEY_CITATION_v3_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"/>
          <w:id w:val="-938683864"/>
          <w:placeholder>
            <w:docPart w:val="DefaultPlaceholder_-1854013440"/>
          </w:placeholder>
        </w:sdtPr>
        <w:sdtEndPr>
          <w:rPr>
            <w:i w:val="0"/>
            <w:iCs w:val="0"/>
          </w:rPr>
        </w:sdtEndPr>
        <w:sdtContent>
          <w:r w:rsidR="00DC56C7" w:rsidRPr="00DC56C7">
            <w:rPr>
              <w:rFonts w:ascii="Times New Roman" w:eastAsia="Times New Roman" w:hAnsi="Times New Roman" w:cs="Times New Roman"/>
              <w:color w:val="000000"/>
            </w:rPr>
            <w:t>(2021)</w:t>
          </w:r>
        </w:sdtContent>
      </w:sdt>
      <w:r w:rsidRPr="009A7151">
        <w:rPr>
          <w:rFonts w:ascii="Times New Roman" w:hAnsi="Times New Roman" w:cs="Times New Roman"/>
        </w:rPr>
        <w:t xml:space="preserve"> adalah laporan yang menjelaskan dan mengungkapkan dampak </w:t>
      </w:r>
      <w:r w:rsidRPr="009A7151">
        <w:rPr>
          <w:rFonts w:ascii="Times New Roman" w:hAnsi="Times New Roman" w:cs="Times New Roman"/>
        </w:rPr>
        <w:lastRenderedPageBreak/>
        <w:t xml:space="preserve">ekonomi, sosial, lingkungan, dan tata kelola sebuah organisasi kepada pemangku kepentingan, sebagai bentuk akuntabilitas untuk berkontribusi pada pembangunan berkelanjutan. Laporan </w:t>
      </w:r>
      <w:r w:rsidR="000E273A">
        <w:rPr>
          <w:rFonts w:ascii="Times New Roman" w:hAnsi="Times New Roman" w:cs="Times New Roman"/>
        </w:rPr>
        <w:t xml:space="preserve">tersebut </w:t>
      </w:r>
      <w:r w:rsidRPr="009A7151">
        <w:rPr>
          <w:rFonts w:ascii="Times New Roman" w:hAnsi="Times New Roman" w:cs="Times New Roman"/>
        </w:rPr>
        <w:t xml:space="preserve">membantu organisasi berkomunikasi secara transparan kepada para pemangku kepentingan dan menyediakan gambaran yang jelas mengenai kegiatan pembangunan berkelanjutan yang telah dilakukan organisasi. </w:t>
      </w:r>
      <w:r w:rsidR="00B97904">
        <w:rPr>
          <w:rFonts w:ascii="Times New Roman" w:hAnsi="Times New Roman" w:cs="Times New Roman"/>
        </w:rPr>
        <w:t>M</w:t>
      </w:r>
      <w:r w:rsidRPr="009A7151">
        <w:rPr>
          <w:rFonts w:ascii="Times New Roman" w:hAnsi="Times New Roman" w:cs="Times New Roman"/>
        </w:rPr>
        <w:t xml:space="preserve">enurut </w:t>
      </w:r>
      <w:proofErr w:type="spellStart"/>
      <w:r w:rsidRPr="009A7151">
        <w:rPr>
          <w:rFonts w:ascii="Times New Roman" w:hAnsi="Times New Roman" w:cs="Times New Roman"/>
          <w:i/>
        </w:rPr>
        <w:t>Sustainability</w:t>
      </w:r>
      <w:proofErr w:type="spellEnd"/>
      <w:r w:rsidRPr="009A7151">
        <w:rPr>
          <w:rFonts w:ascii="Times New Roman" w:hAnsi="Times New Roman" w:cs="Times New Roman"/>
          <w:i/>
        </w:rPr>
        <w:t xml:space="preserve"> </w:t>
      </w:r>
      <w:proofErr w:type="spellStart"/>
      <w:r w:rsidRPr="009A7151">
        <w:rPr>
          <w:rFonts w:ascii="Times New Roman" w:hAnsi="Times New Roman" w:cs="Times New Roman"/>
          <w:i/>
        </w:rPr>
        <w:t>Accounting</w:t>
      </w:r>
      <w:proofErr w:type="spellEnd"/>
      <w:r w:rsidRPr="009A7151">
        <w:rPr>
          <w:rFonts w:ascii="Times New Roman" w:hAnsi="Times New Roman" w:cs="Times New Roman"/>
          <w:i/>
        </w:rPr>
        <w:t xml:space="preserve"> </w:t>
      </w:r>
      <w:proofErr w:type="spellStart"/>
      <w:r w:rsidRPr="009A7151">
        <w:rPr>
          <w:rFonts w:ascii="Times New Roman" w:hAnsi="Times New Roman" w:cs="Times New Roman"/>
          <w:i/>
        </w:rPr>
        <w:t>Standards</w:t>
      </w:r>
      <w:proofErr w:type="spellEnd"/>
      <w:r w:rsidRPr="009A7151">
        <w:rPr>
          <w:rFonts w:ascii="Times New Roman" w:hAnsi="Times New Roman" w:cs="Times New Roman"/>
          <w:i/>
        </w:rPr>
        <w:t xml:space="preserve"> </w:t>
      </w:r>
      <w:proofErr w:type="spellStart"/>
      <w:r w:rsidRPr="009A7151">
        <w:rPr>
          <w:rFonts w:ascii="Times New Roman" w:hAnsi="Times New Roman" w:cs="Times New Roman"/>
          <w:i/>
        </w:rPr>
        <w:t>Board</w:t>
      </w:r>
      <w:proofErr w:type="spellEnd"/>
      <w:r w:rsidRPr="009A7151">
        <w:rPr>
          <w:rFonts w:ascii="Times New Roman" w:hAnsi="Times New Roman" w:cs="Times New Roman"/>
          <w:i/>
        </w:rPr>
        <w:t xml:space="preserve"> </w:t>
      </w:r>
      <w:sdt>
        <w:sdtPr>
          <w:rPr>
            <w:rFonts w:ascii="Times New Roman" w:hAnsi="Times New Roman" w:cs="Times New Roman"/>
            <w:i/>
            <w:color w:val="000000"/>
          </w:rPr>
          <w:tag w:val="MENDELEY_CITATION_v3_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"/>
          <w:id w:val="911343580"/>
          <w:placeholder>
            <w:docPart w:val="DefaultPlaceholder_-1854013440"/>
          </w:placeholder>
        </w:sdtPr>
        <w:sdtEndPr>
          <w:rPr>
            <w:i w:val="0"/>
            <w:iCs/>
          </w:rPr>
        </w:sdtEndPr>
        <w:sdtContent>
          <w:r w:rsidR="00DC56C7" w:rsidRPr="00DC56C7">
            <w:rPr>
              <w:rFonts w:ascii="Times New Roman" w:eastAsia="Times New Roman" w:hAnsi="Times New Roman" w:cs="Times New Roman"/>
              <w:color w:val="000000"/>
            </w:rPr>
            <w:t>(2021)</w:t>
          </w:r>
        </w:sdtContent>
      </w:sdt>
      <w:r w:rsidRPr="009A7151">
        <w:rPr>
          <w:rFonts w:ascii="Times New Roman" w:hAnsi="Times New Roman" w:cs="Times New Roman"/>
        </w:rPr>
        <w:t xml:space="preserve">, </w:t>
      </w:r>
      <w:proofErr w:type="spellStart"/>
      <w:r w:rsidRPr="009A7151">
        <w:rPr>
          <w:rFonts w:ascii="Times New Roman" w:hAnsi="Times New Roman" w:cs="Times New Roman"/>
          <w:i/>
          <w:iCs/>
        </w:rPr>
        <w:t>sustainability</w:t>
      </w:r>
      <w:proofErr w:type="spellEnd"/>
      <w:r w:rsidRPr="009A7151">
        <w:rPr>
          <w:rFonts w:ascii="Times New Roman" w:hAnsi="Times New Roman" w:cs="Times New Roman"/>
          <w:i/>
          <w:iCs/>
        </w:rPr>
        <w:t xml:space="preserve"> </w:t>
      </w:r>
      <w:proofErr w:type="spellStart"/>
      <w:r w:rsidRPr="009A7151">
        <w:rPr>
          <w:rFonts w:ascii="Times New Roman" w:hAnsi="Times New Roman" w:cs="Times New Roman"/>
          <w:i/>
          <w:iCs/>
        </w:rPr>
        <w:t>report</w:t>
      </w:r>
      <w:proofErr w:type="spellEnd"/>
      <w:r w:rsidRPr="009A7151">
        <w:rPr>
          <w:rFonts w:ascii="Times New Roman" w:hAnsi="Times New Roman" w:cs="Times New Roman"/>
        </w:rPr>
        <w:t xml:space="preserve"> adalah laporan yang menyajikan informasi </w:t>
      </w:r>
      <w:proofErr w:type="spellStart"/>
      <w:r w:rsidRPr="009A7151">
        <w:rPr>
          <w:rFonts w:ascii="Times New Roman" w:hAnsi="Times New Roman" w:cs="Times New Roman"/>
        </w:rPr>
        <w:t>nonkeuangan</w:t>
      </w:r>
      <w:proofErr w:type="spellEnd"/>
      <w:r w:rsidRPr="009A7151">
        <w:rPr>
          <w:rFonts w:ascii="Times New Roman" w:hAnsi="Times New Roman" w:cs="Times New Roman"/>
        </w:rPr>
        <w:t xml:space="preserve"> yang relevan dengan kinerja keuangan perusahaan, dengan fokus pada isu-isu keberlanjutan yang dapat berdampak pada nilai perusahaan di masa depan. Bagi perusahaan, </w:t>
      </w:r>
      <w:proofErr w:type="spellStart"/>
      <w:r w:rsidRPr="009A7151">
        <w:rPr>
          <w:rFonts w:ascii="Times New Roman" w:hAnsi="Times New Roman" w:cs="Times New Roman"/>
          <w:i/>
          <w:iCs/>
        </w:rPr>
        <w:t>sustainability</w:t>
      </w:r>
      <w:proofErr w:type="spellEnd"/>
      <w:r w:rsidRPr="009A7151">
        <w:rPr>
          <w:rFonts w:ascii="Times New Roman" w:hAnsi="Times New Roman" w:cs="Times New Roman"/>
          <w:i/>
          <w:iCs/>
        </w:rPr>
        <w:t xml:space="preserve"> </w:t>
      </w:r>
      <w:proofErr w:type="spellStart"/>
      <w:r w:rsidRPr="009A7151">
        <w:rPr>
          <w:rFonts w:ascii="Times New Roman" w:hAnsi="Times New Roman" w:cs="Times New Roman"/>
          <w:i/>
          <w:iCs/>
        </w:rPr>
        <w:t>report</w:t>
      </w:r>
      <w:proofErr w:type="spellEnd"/>
      <w:r w:rsidRPr="009A7151">
        <w:rPr>
          <w:rFonts w:ascii="Times New Roman" w:hAnsi="Times New Roman" w:cs="Times New Roman"/>
        </w:rPr>
        <w:t xml:space="preserve"> memiliki kedudukan yang sangat strategis untuk membangun citra positif dan kepercayaan publik terhadap perusahaan sebagai entitas yang berkomitmen pada praktik keberlanjutan yang pada akhirnya dapat meningkatkan nilai perusahaan.</w:t>
      </w:r>
    </w:p>
    <w:p w14:paraId="41D8DEFB" w14:textId="77777777" w:rsidR="00FA2A00" w:rsidRDefault="003779D2" w:rsidP="009951C8">
      <w:pPr>
        <w:pStyle w:val="ListParagraph"/>
        <w:spacing w:after="0" w:line="480" w:lineRule="auto"/>
        <w:ind w:left="0" w:firstLine="567"/>
        <w:jc w:val="both"/>
        <w:rPr>
          <w:rFonts w:ascii="Times New Roman" w:eastAsia="Times New Roman" w:hAnsi="Times New Roman" w:cs="Times New Roman"/>
        </w:rPr>
      </w:pPr>
      <w:r w:rsidRPr="009A7151">
        <w:rPr>
          <w:rFonts w:ascii="Times New Roman" w:hAnsi="Times New Roman" w:cs="Times New Roman"/>
        </w:rPr>
        <w:t xml:space="preserve">Nilai perusahaan merupakan </w:t>
      </w:r>
      <w:r w:rsidR="00FF67CD">
        <w:rPr>
          <w:rFonts w:ascii="Times New Roman" w:hAnsi="Times New Roman" w:cs="Times New Roman"/>
        </w:rPr>
        <w:t>persepsi</w:t>
      </w:r>
      <w:r w:rsidR="002B752C">
        <w:rPr>
          <w:rFonts w:ascii="Times New Roman" w:hAnsi="Times New Roman" w:cs="Times New Roman"/>
        </w:rPr>
        <w:t xml:space="preserve"> </w:t>
      </w:r>
      <w:r w:rsidRPr="009A7151">
        <w:rPr>
          <w:rFonts w:ascii="Times New Roman" w:hAnsi="Times New Roman" w:cs="Times New Roman"/>
        </w:rPr>
        <w:t xml:space="preserve">investor mengenai kinerja dan prospek masa depan perusahaan. Nilai perusahaan menjadi hal yang </w:t>
      </w:r>
      <w:r w:rsidR="00B81A9E">
        <w:rPr>
          <w:rFonts w:ascii="Times New Roman" w:hAnsi="Times New Roman" w:cs="Times New Roman"/>
        </w:rPr>
        <w:t>krusial,</w:t>
      </w:r>
      <w:r w:rsidRPr="009A7151">
        <w:rPr>
          <w:rFonts w:ascii="Times New Roman" w:hAnsi="Times New Roman" w:cs="Times New Roman"/>
        </w:rPr>
        <w:t xml:space="preserve"> baik bagi manajemen maupun bagi investor. </w:t>
      </w:r>
      <w:r w:rsidRPr="009A7151">
        <w:rPr>
          <w:rFonts w:ascii="Times New Roman" w:eastAsia="Times New Roman" w:hAnsi="Times New Roman" w:cs="Times New Roman"/>
        </w:rPr>
        <w:t>Bagi manajemen, nilai perusahaan menjadi panduan dalam mengambil keputusan yang berdampak pada kinerja untuk memaksimalkan kemakmuran atau peningkatan nilai kekayaan yang diinginkan oleh investor sekaligus menjadi indikator keberhasilan manajemen dalam menjalankan dan mencapai tujuan perusahaan.</w:t>
      </w:r>
      <w:r w:rsidR="00073E00">
        <w:rPr>
          <w:rFonts w:ascii="Times New Roman" w:eastAsia="Times New Roman" w:hAnsi="Times New Roman" w:cs="Times New Roman"/>
        </w:rPr>
        <w:t xml:space="preserve"> </w:t>
      </w:r>
      <w:r w:rsidR="00B97904">
        <w:rPr>
          <w:rFonts w:ascii="Times New Roman" w:eastAsia="Times New Roman" w:hAnsi="Times New Roman" w:cs="Times New Roman"/>
        </w:rPr>
        <w:t>B</w:t>
      </w:r>
      <w:r w:rsidR="00B81A9E">
        <w:rPr>
          <w:rFonts w:ascii="Times New Roman" w:eastAsia="Times New Roman" w:hAnsi="Times New Roman" w:cs="Times New Roman"/>
        </w:rPr>
        <w:t>a</w:t>
      </w:r>
      <w:r w:rsidRPr="009A7151">
        <w:rPr>
          <w:rFonts w:ascii="Times New Roman" w:eastAsia="Times New Roman" w:hAnsi="Times New Roman" w:cs="Times New Roman"/>
        </w:rPr>
        <w:t xml:space="preserve">gi investor, nilai perusahaan menjadi acuan dalam melakukan pengambilan keputusan investasi pada suatu perusahaan. Nilai perusahaan mencerminkan aspek fundamental dari kondisi keuangan serta prospek usaha yang dimiliki perusahaan. Nilai perusahaan yang tinggi menunjukkan kinerja yang positif dan prospek masa depan yang menjanjikan </w:t>
      </w:r>
      <w:r w:rsidRPr="009A7151">
        <w:rPr>
          <w:rFonts w:ascii="Times New Roman" w:eastAsia="Times New Roman" w:hAnsi="Times New Roman" w:cs="Times New Roman"/>
        </w:rPr>
        <w:lastRenderedPageBreak/>
        <w:t xml:space="preserve">sehingga menarik bagi investor untuk menanamkan modal ke dalam perusahaan. Dengan kata lain, nilai perusahaan menunjukkan seberapa besar kepercayaan masyarakat, terutama investor </w:t>
      </w:r>
      <w:r w:rsidR="00634B29">
        <w:rPr>
          <w:rFonts w:ascii="Times New Roman" w:eastAsia="Times New Roman" w:hAnsi="Times New Roman" w:cs="Times New Roman"/>
        </w:rPr>
        <w:t xml:space="preserve">pada </w:t>
      </w:r>
      <w:r w:rsidRPr="009A7151">
        <w:rPr>
          <w:rFonts w:ascii="Times New Roman" w:eastAsia="Times New Roman" w:hAnsi="Times New Roman" w:cs="Times New Roman"/>
        </w:rPr>
        <w:t xml:space="preserve">kinerja dan harapan masa depan suatu perusahaan. </w:t>
      </w:r>
      <w:r w:rsidR="00FA2A00">
        <w:rPr>
          <w:rFonts w:ascii="Times New Roman" w:eastAsia="Times New Roman" w:hAnsi="Times New Roman" w:cs="Times New Roman"/>
        </w:rPr>
        <w:t xml:space="preserve"> </w:t>
      </w:r>
    </w:p>
    <w:p w14:paraId="37EF16E1" w14:textId="77777777" w:rsidR="00AE3723" w:rsidRDefault="003779D2" w:rsidP="009951C8">
      <w:pPr>
        <w:pStyle w:val="ListParagraph"/>
        <w:spacing w:after="0" w:line="480" w:lineRule="auto"/>
        <w:ind w:left="0" w:firstLine="567"/>
        <w:jc w:val="both"/>
        <w:rPr>
          <w:rFonts w:ascii="Times New Roman" w:eastAsia="Times New Roman" w:hAnsi="Times New Roman" w:cs="Times New Roman"/>
        </w:rPr>
      </w:pPr>
      <w:r w:rsidRPr="009A7151">
        <w:rPr>
          <w:rFonts w:ascii="Times New Roman" w:eastAsia="Times New Roman" w:hAnsi="Times New Roman" w:cs="Times New Roman"/>
        </w:rPr>
        <w:t xml:space="preserve">Sejalan dengan konsep </w:t>
      </w:r>
      <w:proofErr w:type="spellStart"/>
      <w:r w:rsidRPr="009A7151">
        <w:rPr>
          <w:rFonts w:ascii="Times New Roman" w:eastAsia="Times New Roman" w:hAnsi="Times New Roman" w:cs="Times New Roman"/>
          <w:i/>
          <w:iCs/>
        </w:rPr>
        <w:t>Triple</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Bottom</w:t>
      </w:r>
      <w:proofErr w:type="spellEnd"/>
      <w:r w:rsidRPr="009A7151">
        <w:rPr>
          <w:rFonts w:ascii="Times New Roman" w:eastAsia="Times New Roman" w:hAnsi="Times New Roman" w:cs="Times New Roman"/>
          <w:i/>
          <w:iCs/>
        </w:rPr>
        <w:t xml:space="preserve"> Line</w:t>
      </w:r>
      <w:r w:rsidRPr="009A7151">
        <w:rPr>
          <w:rFonts w:ascii="Times New Roman" w:eastAsia="Times New Roman" w:hAnsi="Times New Roman" w:cs="Times New Roman"/>
        </w:rPr>
        <w:t xml:space="preserve">, paradigma investasi investor sebagai salah satu pemangku kepentingan utama mengalami perubahan. Paradigma investasi investor di era keberlanjutan telah bergeser dari sekedar mengejar keuntungan finansial menjadi investasi yang </w:t>
      </w:r>
      <w:r w:rsidR="00486830">
        <w:rPr>
          <w:rFonts w:ascii="Times New Roman" w:eastAsia="Times New Roman" w:hAnsi="Times New Roman" w:cs="Times New Roman"/>
        </w:rPr>
        <w:t>juga</w:t>
      </w:r>
      <w:r w:rsidR="00634B29">
        <w:rPr>
          <w:rFonts w:ascii="Times New Roman" w:eastAsia="Times New Roman" w:hAnsi="Times New Roman" w:cs="Times New Roman"/>
        </w:rPr>
        <w:t xml:space="preserve"> </w:t>
      </w:r>
      <w:r w:rsidRPr="009A7151">
        <w:rPr>
          <w:rFonts w:ascii="Times New Roman" w:eastAsia="Times New Roman" w:hAnsi="Times New Roman" w:cs="Times New Roman"/>
        </w:rPr>
        <w:t>mempertimbangkan</w:t>
      </w:r>
      <w:r w:rsidR="00634B29">
        <w:rPr>
          <w:rFonts w:ascii="Times New Roman" w:eastAsia="Times New Roman" w:hAnsi="Times New Roman" w:cs="Times New Roman"/>
        </w:rPr>
        <w:t xml:space="preserve"> </w:t>
      </w:r>
      <w:r w:rsidRPr="009A7151">
        <w:rPr>
          <w:rFonts w:ascii="Times New Roman" w:eastAsia="Times New Roman" w:hAnsi="Times New Roman" w:cs="Times New Roman"/>
        </w:rPr>
        <w:t xml:space="preserve">aspek lingkungan, sosial, dan tata kelola atau </w:t>
      </w:r>
      <w:proofErr w:type="spellStart"/>
      <w:r w:rsidRPr="009A7151">
        <w:rPr>
          <w:rFonts w:ascii="Times New Roman" w:eastAsia="Times New Roman" w:hAnsi="Times New Roman" w:cs="Times New Roman"/>
          <w:i/>
          <w:iCs/>
        </w:rPr>
        <w:t>Environmental</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Social</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and</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Governance</w:t>
      </w:r>
      <w:proofErr w:type="spellEnd"/>
      <w:r w:rsidRPr="009A7151">
        <w:rPr>
          <w:rFonts w:ascii="Times New Roman" w:eastAsia="Times New Roman" w:hAnsi="Times New Roman" w:cs="Times New Roman"/>
        </w:rPr>
        <w:t xml:space="preserve"> (ESG) secara integral. </w:t>
      </w:r>
      <w:bookmarkStart w:id="12" w:name="_Hlk216560368"/>
      <w:r w:rsidRPr="009A7151">
        <w:rPr>
          <w:rFonts w:ascii="Times New Roman" w:eastAsia="Times New Roman" w:hAnsi="Times New Roman" w:cs="Times New Roman"/>
        </w:rPr>
        <w:t xml:space="preserve">Investor saat ini cenderung lebih memilih untuk menginvestasikan modal pada perusahaan yang </w:t>
      </w:r>
      <w:r w:rsidR="00486830">
        <w:rPr>
          <w:rFonts w:ascii="Times New Roman" w:eastAsia="Times New Roman" w:hAnsi="Times New Roman" w:cs="Times New Roman"/>
        </w:rPr>
        <w:t xml:space="preserve">tidak </w:t>
      </w:r>
      <w:r w:rsidRPr="009A7151">
        <w:rPr>
          <w:rFonts w:ascii="Times New Roman" w:eastAsia="Times New Roman" w:hAnsi="Times New Roman" w:cs="Times New Roman"/>
        </w:rPr>
        <w:t>mementingkan keuntungan</w:t>
      </w:r>
      <w:r w:rsidR="00BF69DD">
        <w:rPr>
          <w:rFonts w:ascii="Times New Roman" w:eastAsia="Times New Roman" w:hAnsi="Times New Roman" w:cs="Times New Roman"/>
        </w:rPr>
        <w:t xml:space="preserve"> saja</w:t>
      </w:r>
      <w:r w:rsidRPr="009A7151">
        <w:rPr>
          <w:rFonts w:ascii="Times New Roman" w:eastAsia="Times New Roman" w:hAnsi="Times New Roman" w:cs="Times New Roman"/>
        </w:rPr>
        <w:t xml:space="preserve">, tetapi juga </w:t>
      </w:r>
      <w:r w:rsidR="00486830">
        <w:rPr>
          <w:rFonts w:ascii="Times New Roman" w:eastAsia="Times New Roman" w:hAnsi="Times New Roman" w:cs="Times New Roman"/>
        </w:rPr>
        <w:t>memiliki kepedulian</w:t>
      </w:r>
      <w:r w:rsidRPr="009A7151">
        <w:rPr>
          <w:rFonts w:ascii="Times New Roman" w:eastAsia="Times New Roman" w:hAnsi="Times New Roman" w:cs="Times New Roman"/>
        </w:rPr>
        <w:t xml:space="preserve"> terhadap keberlanjutan.</w:t>
      </w:r>
      <w:r w:rsidR="004A4BAA">
        <w:rPr>
          <w:rFonts w:ascii="Times New Roman" w:eastAsia="Times New Roman" w:hAnsi="Times New Roman" w:cs="Times New Roman"/>
        </w:rPr>
        <w:t xml:space="preserve"> </w:t>
      </w:r>
      <w:r w:rsidRPr="009A7151">
        <w:rPr>
          <w:rFonts w:ascii="Times New Roman" w:eastAsia="Times New Roman" w:hAnsi="Times New Roman" w:cs="Times New Roman"/>
        </w:rPr>
        <w:t xml:space="preserve">Alasannya, perusahaan yang dapat </w:t>
      </w:r>
      <w:r w:rsidR="00486830">
        <w:rPr>
          <w:rFonts w:ascii="Times New Roman" w:eastAsia="Times New Roman" w:hAnsi="Times New Roman" w:cs="Times New Roman"/>
        </w:rPr>
        <w:t>menyeimbangkan</w:t>
      </w:r>
      <w:r w:rsidRPr="009A7151">
        <w:rPr>
          <w:rFonts w:ascii="Times New Roman" w:eastAsia="Times New Roman" w:hAnsi="Times New Roman" w:cs="Times New Roman"/>
        </w:rPr>
        <w:t xml:space="preserve"> </w:t>
      </w:r>
      <w:r w:rsidR="00486830">
        <w:rPr>
          <w:rFonts w:ascii="Times New Roman" w:eastAsia="Times New Roman" w:hAnsi="Times New Roman" w:cs="Times New Roman"/>
        </w:rPr>
        <w:t xml:space="preserve">pengelolaan </w:t>
      </w:r>
      <w:r w:rsidRPr="009A7151">
        <w:rPr>
          <w:rFonts w:ascii="Times New Roman" w:eastAsia="Times New Roman" w:hAnsi="Times New Roman" w:cs="Times New Roman"/>
        </w:rPr>
        <w:t xml:space="preserve">aspek keuangan dan </w:t>
      </w:r>
      <w:proofErr w:type="spellStart"/>
      <w:r w:rsidRPr="009A7151">
        <w:rPr>
          <w:rFonts w:ascii="Times New Roman" w:eastAsia="Times New Roman" w:hAnsi="Times New Roman" w:cs="Times New Roman"/>
        </w:rPr>
        <w:t>nonkeuangan</w:t>
      </w:r>
      <w:proofErr w:type="spellEnd"/>
      <w:r w:rsidRPr="009A7151">
        <w:rPr>
          <w:rFonts w:ascii="Times New Roman" w:eastAsia="Times New Roman" w:hAnsi="Times New Roman" w:cs="Times New Roman"/>
        </w:rPr>
        <w:t xml:space="preserve"> dianggap dapat menc</w:t>
      </w:r>
      <w:r w:rsidR="000C210F">
        <w:rPr>
          <w:rFonts w:ascii="Times New Roman" w:eastAsia="Times New Roman" w:hAnsi="Times New Roman" w:cs="Times New Roman"/>
        </w:rPr>
        <w:t>apai</w:t>
      </w:r>
      <w:r w:rsidRPr="009A7151">
        <w:rPr>
          <w:rFonts w:ascii="Times New Roman" w:eastAsia="Times New Roman" w:hAnsi="Times New Roman" w:cs="Times New Roman"/>
        </w:rPr>
        <w:t xml:space="preserve"> nilai perusahaan yang lebih </w:t>
      </w:r>
      <w:r w:rsidR="00BF69DD">
        <w:rPr>
          <w:rFonts w:ascii="Times New Roman" w:eastAsia="Times New Roman" w:hAnsi="Times New Roman" w:cs="Times New Roman"/>
        </w:rPr>
        <w:t xml:space="preserve">stabil dan </w:t>
      </w:r>
      <w:r w:rsidRPr="009A7151">
        <w:rPr>
          <w:rFonts w:ascii="Times New Roman" w:eastAsia="Times New Roman" w:hAnsi="Times New Roman" w:cs="Times New Roman"/>
        </w:rPr>
        <w:t xml:space="preserve">optimal, sehingga </w:t>
      </w:r>
      <w:r w:rsidR="00BF69DD">
        <w:rPr>
          <w:rFonts w:ascii="Times New Roman" w:eastAsia="Times New Roman" w:hAnsi="Times New Roman" w:cs="Times New Roman"/>
        </w:rPr>
        <w:t>juga lebih memberikan k</w:t>
      </w:r>
      <w:r w:rsidRPr="009A7151">
        <w:rPr>
          <w:rFonts w:ascii="Times New Roman" w:eastAsia="Times New Roman" w:hAnsi="Times New Roman" w:cs="Times New Roman"/>
        </w:rPr>
        <w:t>e</w:t>
      </w:r>
      <w:r w:rsidR="00143721">
        <w:rPr>
          <w:rFonts w:ascii="Times New Roman" w:eastAsia="Times New Roman" w:hAnsi="Times New Roman" w:cs="Times New Roman"/>
        </w:rPr>
        <w:t>makmuran</w:t>
      </w:r>
      <w:r w:rsidR="00BF69DD">
        <w:rPr>
          <w:rFonts w:ascii="Times New Roman" w:eastAsia="Times New Roman" w:hAnsi="Times New Roman" w:cs="Times New Roman"/>
        </w:rPr>
        <w:t xml:space="preserve"> </w:t>
      </w:r>
      <w:r w:rsidRPr="009A7151">
        <w:rPr>
          <w:rFonts w:ascii="Times New Roman" w:eastAsia="Times New Roman" w:hAnsi="Times New Roman" w:cs="Times New Roman"/>
        </w:rPr>
        <w:t xml:space="preserve">investor. </w:t>
      </w:r>
      <w:r w:rsidR="004A4BAA">
        <w:rPr>
          <w:rFonts w:ascii="Times New Roman" w:eastAsia="Times New Roman" w:hAnsi="Times New Roman" w:cs="Times New Roman"/>
        </w:rPr>
        <w:t>Lebih lanjut, p</w:t>
      </w:r>
      <w:r w:rsidRPr="009A7151">
        <w:rPr>
          <w:rFonts w:ascii="Times New Roman" w:eastAsia="Times New Roman" w:hAnsi="Times New Roman" w:cs="Times New Roman"/>
        </w:rPr>
        <w:t xml:space="preserve">erusahaan yang menerbitkan </w:t>
      </w:r>
      <w:proofErr w:type="spellStart"/>
      <w:r w:rsidRPr="009A7151">
        <w:rPr>
          <w:rFonts w:ascii="Times New Roman" w:eastAsia="Times New Roman" w:hAnsi="Times New Roman" w:cs="Times New Roman"/>
          <w:i/>
          <w:iCs/>
        </w:rPr>
        <w:t>sustainability</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report</w:t>
      </w:r>
      <w:proofErr w:type="spellEnd"/>
      <w:r w:rsidRPr="009A7151">
        <w:rPr>
          <w:rFonts w:ascii="Times New Roman" w:eastAsia="Times New Roman" w:hAnsi="Times New Roman" w:cs="Times New Roman"/>
        </w:rPr>
        <w:t xml:space="preserve"> secara rutin dianggap lebih transparan dan memiliki komitmen terhadap praktik bisnis yang bertanggung jawab sehingga dapat mengurangi risiko investasi jangka panjang. Pada sisi lain, pe</w:t>
      </w:r>
      <w:r w:rsidR="008C674F">
        <w:rPr>
          <w:rFonts w:ascii="Times New Roman" w:eastAsia="Times New Roman" w:hAnsi="Times New Roman" w:cs="Times New Roman"/>
        </w:rPr>
        <w:t>nyampai</w:t>
      </w:r>
      <w:r w:rsidRPr="009A7151">
        <w:rPr>
          <w:rFonts w:ascii="Times New Roman" w:eastAsia="Times New Roman" w:hAnsi="Times New Roman" w:cs="Times New Roman"/>
        </w:rPr>
        <w:t xml:space="preserve">an laporan keberlanjutan yang berkualitas dapat </w:t>
      </w:r>
      <w:r w:rsidR="001F5196">
        <w:rPr>
          <w:rFonts w:ascii="Times New Roman" w:eastAsia="Times New Roman" w:hAnsi="Times New Roman" w:cs="Times New Roman"/>
        </w:rPr>
        <w:t>menjadi</w:t>
      </w:r>
      <w:r w:rsidRPr="009A7151">
        <w:rPr>
          <w:rFonts w:ascii="Times New Roman" w:eastAsia="Times New Roman" w:hAnsi="Times New Roman" w:cs="Times New Roman"/>
        </w:rPr>
        <w:t xml:space="preserve"> sinyal yang baik </w:t>
      </w:r>
      <w:r w:rsidR="001F5196">
        <w:rPr>
          <w:rFonts w:ascii="Times New Roman" w:eastAsia="Times New Roman" w:hAnsi="Times New Roman" w:cs="Times New Roman"/>
        </w:rPr>
        <w:t xml:space="preserve">bagi </w:t>
      </w:r>
      <w:r w:rsidRPr="009A7151">
        <w:rPr>
          <w:rFonts w:ascii="Times New Roman" w:eastAsia="Times New Roman" w:hAnsi="Times New Roman" w:cs="Times New Roman"/>
        </w:rPr>
        <w:t xml:space="preserve">investor, menunjukkan </w:t>
      </w:r>
      <w:r w:rsidR="001F5196">
        <w:rPr>
          <w:rFonts w:ascii="Times New Roman" w:eastAsia="Times New Roman" w:hAnsi="Times New Roman" w:cs="Times New Roman"/>
        </w:rPr>
        <w:t xml:space="preserve">komitmen </w:t>
      </w:r>
      <w:r w:rsidRPr="009A7151">
        <w:rPr>
          <w:rFonts w:ascii="Times New Roman" w:eastAsia="Times New Roman" w:hAnsi="Times New Roman" w:cs="Times New Roman"/>
        </w:rPr>
        <w:t xml:space="preserve">perusahaan </w:t>
      </w:r>
      <w:r w:rsidR="001F5196">
        <w:rPr>
          <w:rFonts w:ascii="Times New Roman" w:eastAsia="Times New Roman" w:hAnsi="Times New Roman" w:cs="Times New Roman"/>
        </w:rPr>
        <w:t>terhadap</w:t>
      </w:r>
      <w:r w:rsidRPr="009A7151">
        <w:rPr>
          <w:rFonts w:ascii="Times New Roman" w:eastAsia="Times New Roman" w:hAnsi="Times New Roman" w:cs="Times New Roman"/>
        </w:rPr>
        <w:t xml:space="preserve"> aspek lingkungan dan sosial, </w:t>
      </w:r>
      <w:r w:rsidR="001F5196">
        <w:rPr>
          <w:rFonts w:ascii="Times New Roman" w:eastAsia="Times New Roman" w:hAnsi="Times New Roman" w:cs="Times New Roman"/>
        </w:rPr>
        <w:t>serta b</w:t>
      </w:r>
      <w:r w:rsidRPr="009A7151">
        <w:rPr>
          <w:rFonts w:ascii="Times New Roman" w:eastAsia="Times New Roman" w:hAnsi="Times New Roman" w:cs="Times New Roman"/>
        </w:rPr>
        <w:t xml:space="preserve">erpotensi meningkatkan kepercayaan dan </w:t>
      </w:r>
      <w:r w:rsidR="001F5196">
        <w:rPr>
          <w:rFonts w:ascii="Times New Roman" w:eastAsia="Times New Roman" w:hAnsi="Times New Roman" w:cs="Times New Roman"/>
        </w:rPr>
        <w:t xml:space="preserve">citra </w:t>
      </w:r>
      <w:r w:rsidRPr="009A7151">
        <w:rPr>
          <w:rFonts w:ascii="Times New Roman" w:eastAsia="Times New Roman" w:hAnsi="Times New Roman" w:cs="Times New Roman"/>
        </w:rPr>
        <w:t>perusahaan,</w:t>
      </w:r>
      <w:r w:rsidR="001F5196">
        <w:rPr>
          <w:rFonts w:ascii="Times New Roman" w:eastAsia="Times New Roman" w:hAnsi="Times New Roman" w:cs="Times New Roman"/>
        </w:rPr>
        <w:t xml:space="preserve"> </w:t>
      </w:r>
      <w:r w:rsidRPr="009A7151">
        <w:rPr>
          <w:rFonts w:ascii="Times New Roman" w:eastAsia="Times New Roman" w:hAnsi="Times New Roman" w:cs="Times New Roman"/>
        </w:rPr>
        <w:t>sehingga mampu meningkatkan nilai perusahaan.</w:t>
      </w:r>
      <w:r w:rsidR="00AE3723">
        <w:rPr>
          <w:rFonts w:ascii="Times New Roman" w:eastAsia="Times New Roman" w:hAnsi="Times New Roman" w:cs="Times New Roman"/>
        </w:rPr>
        <w:t xml:space="preserve"> </w:t>
      </w:r>
    </w:p>
    <w:bookmarkEnd w:id="12"/>
    <w:p w14:paraId="6A4D8B74" w14:textId="77777777" w:rsidR="003779D2" w:rsidRPr="009A7151" w:rsidRDefault="003779D2" w:rsidP="003779D2">
      <w:pPr>
        <w:pStyle w:val="ListParagraph"/>
        <w:spacing w:after="0" w:line="480" w:lineRule="auto"/>
        <w:ind w:left="0" w:firstLine="567"/>
        <w:jc w:val="both"/>
        <w:rPr>
          <w:rFonts w:ascii="Times New Roman" w:eastAsia="Times New Roman" w:hAnsi="Times New Roman" w:cs="Times New Roman"/>
        </w:rPr>
      </w:pPr>
      <w:r w:rsidRPr="00C307CD">
        <w:rPr>
          <w:rFonts w:ascii="Times New Roman" w:eastAsia="Times New Roman" w:hAnsi="Times New Roman" w:cs="Times New Roman"/>
        </w:rPr>
        <w:t>Dibanding</w:t>
      </w:r>
      <w:r w:rsidR="00B97904" w:rsidRPr="00C307CD">
        <w:rPr>
          <w:rFonts w:ascii="Times New Roman" w:eastAsia="Times New Roman" w:hAnsi="Times New Roman" w:cs="Times New Roman"/>
        </w:rPr>
        <w:t>kan dengan</w:t>
      </w:r>
      <w:r w:rsidRPr="00C307CD">
        <w:rPr>
          <w:rFonts w:ascii="Times New Roman" w:eastAsia="Times New Roman" w:hAnsi="Times New Roman" w:cs="Times New Roman"/>
        </w:rPr>
        <w:t xml:space="preserve"> </w:t>
      </w:r>
      <w:r w:rsidRPr="009A7151">
        <w:rPr>
          <w:rFonts w:ascii="Times New Roman" w:eastAsia="Times New Roman" w:hAnsi="Times New Roman" w:cs="Times New Roman"/>
        </w:rPr>
        <w:t xml:space="preserve">negara-negara maju, praktik pelaporan keberlanjutan di Indonesia </w:t>
      </w:r>
      <w:r w:rsidR="006665AF">
        <w:rPr>
          <w:rFonts w:ascii="Times New Roman" w:eastAsia="Times New Roman" w:hAnsi="Times New Roman" w:cs="Times New Roman"/>
        </w:rPr>
        <w:t>masih relatif baru</w:t>
      </w:r>
      <w:r w:rsidRPr="009A7151">
        <w:rPr>
          <w:rFonts w:ascii="Times New Roman" w:eastAsia="Times New Roman" w:hAnsi="Times New Roman" w:cs="Times New Roman"/>
        </w:rPr>
        <w:t xml:space="preserve">. Sebagai titik tolak penerapan pelaporan </w:t>
      </w:r>
      <w:proofErr w:type="spellStart"/>
      <w:r w:rsidRPr="009A7151">
        <w:rPr>
          <w:rFonts w:ascii="Times New Roman" w:eastAsia="Times New Roman" w:hAnsi="Times New Roman" w:cs="Times New Roman"/>
        </w:rPr>
        <w:t>keber</w:t>
      </w:r>
      <w:proofErr w:type="spellEnd"/>
      <w:r w:rsidR="00B97904">
        <w:rPr>
          <w:rFonts w:ascii="Times New Roman" w:eastAsia="Times New Roman" w:hAnsi="Times New Roman" w:cs="Times New Roman"/>
        </w:rPr>
        <w:t>-</w:t>
      </w:r>
      <w:r w:rsidRPr="009A7151">
        <w:rPr>
          <w:rFonts w:ascii="Times New Roman" w:eastAsia="Times New Roman" w:hAnsi="Times New Roman" w:cs="Times New Roman"/>
        </w:rPr>
        <w:lastRenderedPageBreak/>
        <w:t>lanjutan di Indonesia adalah diterbitkannya</w:t>
      </w:r>
      <w:r w:rsidR="00FF67CD">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"/>
          <w:id w:val="1693252930"/>
          <w:placeholder>
            <w:docPart w:val="DefaultPlaceholder_-1854013440"/>
          </w:placeholder>
        </w:sdtPr>
        <w:sdtContent>
          <w:r w:rsidR="00DC56C7" w:rsidRPr="00DC56C7">
            <w:rPr>
              <w:rFonts w:ascii="Times New Roman" w:eastAsia="Times New Roman" w:hAnsi="Times New Roman" w:cs="Times New Roman"/>
              <w:color w:val="000000"/>
            </w:rPr>
            <w:t>Peraturan Otoritas Jasa Keuangan (POJK) Nomor 51/POJK.03/2017</w:t>
          </w:r>
        </w:sdtContent>
      </w:sdt>
      <w:r w:rsidRPr="009A7151">
        <w:rPr>
          <w:rFonts w:ascii="Times New Roman" w:eastAsia="Times New Roman" w:hAnsi="Times New Roman" w:cs="Times New Roman"/>
        </w:rPr>
        <w:t xml:space="preserve">, tentang Penerapan Keuangan Berkelanjutan bagi Lembaga Jasa Keuangan, Emiten, dan Perusahaan Publik. Berdasarkan POJK tersebut entitas keuangan, emiten, dan perusahaan yang terdaftar di Bursa Efek Indonesia (BEI) wajib menyajikan informasi kinerja keberlanjutan dalam laporan tahunan mereka. Meskipun sempat diundur penerapannya karena adanya COVID-19, jumlah perusahaan publik yang menerbitkan laporan keberlanjutan terus mengalami peningkatan dari tahun ke tahun. Menurut laporan PT BEI, sampai dengan kewajiban penyampaian </w:t>
      </w:r>
      <w:proofErr w:type="spellStart"/>
      <w:r w:rsidRPr="009A7151">
        <w:rPr>
          <w:rFonts w:ascii="Times New Roman" w:eastAsia="Times New Roman" w:hAnsi="Times New Roman" w:cs="Times New Roman"/>
          <w:i/>
          <w:iCs/>
        </w:rPr>
        <w:t>sustainability</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report</w:t>
      </w:r>
      <w:proofErr w:type="spellEnd"/>
      <w:r w:rsidRPr="009A7151">
        <w:rPr>
          <w:rFonts w:ascii="Times New Roman" w:eastAsia="Times New Roman" w:hAnsi="Times New Roman" w:cs="Times New Roman"/>
        </w:rPr>
        <w:t xml:space="preserve"> tahun 2023 yang disampaikan di tahun 2024, terdapat sebanyak 873 perusahaan atau mencapai 97% dari total perusahaan tercatat, yang telah menyampaikan </w:t>
      </w:r>
      <w:proofErr w:type="spellStart"/>
      <w:r w:rsidRPr="009A7151">
        <w:rPr>
          <w:rFonts w:ascii="Times New Roman" w:eastAsia="Times New Roman" w:hAnsi="Times New Roman" w:cs="Times New Roman"/>
          <w:i/>
          <w:iCs/>
        </w:rPr>
        <w:t>sustainability</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report</w:t>
      </w:r>
      <w:proofErr w:type="spellEnd"/>
      <w:r w:rsidRPr="009A7151">
        <w:rPr>
          <w:rFonts w:ascii="Times New Roman" w:eastAsia="Times New Roman" w:hAnsi="Times New Roman" w:cs="Times New Roman"/>
        </w:rPr>
        <w:t xml:space="preserve"> via sarana keterbukaan informasi di BEI </w:t>
      </w:r>
      <w:sdt>
        <w:sdtPr>
          <w:rPr>
            <w:rFonts w:ascii="Times New Roman" w:eastAsia="Times New Roman" w:hAnsi="Times New Roman" w:cs="Times New Roman"/>
            <w:color w:val="000000"/>
          </w:rPr>
          <w:tag w:val="MENDELEY_CITATION_v3_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"/>
          <w:id w:val="-253203347"/>
          <w:placeholder>
            <w:docPart w:val="DefaultPlaceholder_-1854013440"/>
          </w:placeholder>
        </w:sdtPr>
        <w:sdtContent>
          <w:r w:rsidR="00DC56C7" w:rsidRPr="00DC56C7">
            <w:rPr>
              <w:rFonts w:ascii="Times New Roman" w:eastAsia="Times New Roman" w:hAnsi="Times New Roman" w:cs="Times New Roman"/>
              <w:color w:val="000000"/>
            </w:rPr>
            <w:t>(Antara, 10 Januari 2025)</w:t>
          </w:r>
        </w:sdtContent>
      </w:sdt>
      <w:r w:rsidRPr="009A7151">
        <w:rPr>
          <w:rFonts w:ascii="Times New Roman" w:eastAsia="Times New Roman" w:hAnsi="Times New Roman" w:cs="Times New Roman"/>
        </w:rPr>
        <w:t xml:space="preserve">. Hal </w:t>
      </w:r>
      <w:r w:rsidR="00C307CD">
        <w:rPr>
          <w:rFonts w:ascii="Times New Roman" w:eastAsia="Times New Roman" w:hAnsi="Times New Roman" w:cs="Times New Roman"/>
        </w:rPr>
        <w:t xml:space="preserve">tersebut </w:t>
      </w:r>
      <w:r w:rsidRPr="009A7151">
        <w:rPr>
          <w:rFonts w:ascii="Times New Roman" w:eastAsia="Times New Roman" w:hAnsi="Times New Roman" w:cs="Times New Roman"/>
        </w:rPr>
        <w:t>menunjukkan bahwa investor di Bursa Efek Indonesia (BEI) semakin mem</w:t>
      </w:r>
      <w:r w:rsidR="00052D3D">
        <w:rPr>
          <w:rFonts w:ascii="Times New Roman" w:eastAsia="Times New Roman" w:hAnsi="Times New Roman" w:cs="Times New Roman"/>
        </w:rPr>
        <w:t>andang</w:t>
      </w:r>
      <w:r w:rsidRPr="009A7151">
        <w:rPr>
          <w:rFonts w:ascii="Times New Roman" w:eastAsia="Times New Roman" w:hAnsi="Times New Roman" w:cs="Times New Roman"/>
        </w:rPr>
        <w:t xml:space="preserve"> laporan keberlanjutan sebagai </w:t>
      </w:r>
      <w:r w:rsidR="0029562B">
        <w:rPr>
          <w:rFonts w:ascii="Times New Roman" w:eastAsia="Times New Roman" w:hAnsi="Times New Roman" w:cs="Times New Roman"/>
        </w:rPr>
        <w:t xml:space="preserve">faktor penting </w:t>
      </w:r>
      <w:r w:rsidRPr="009A7151">
        <w:rPr>
          <w:rFonts w:ascii="Times New Roman" w:eastAsia="Times New Roman" w:hAnsi="Times New Roman" w:cs="Times New Roman"/>
        </w:rPr>
        <w:t xml:space="preserve">dalam membuat keputusan investasi karena dianggap dapat </w:t>
      </w:r>
      <w:r w:rsidR="00052D3D">
        <w:rPr>
          <w:rFonts w:ascii="Times New Roman" w:eastAsia="Times New Roman" w:hAnsi="Times New Roman" w:cs="Times New Roman"/>
        </w:rPr>
        <w:t>mengungkap</w:t>
      </w:r>
      <w:r w:rsidRPr="009A7151">
        <w:rPr>
          <w:rFonts w:ascii="Times New Roman" w:eastAsia="Times New Roman" w:hAnsi="Times New Roman" w:cs="Times New Roman"/>
        </w:rPr>
        <w:t>kan kinerja jangka panjang, transparansi, dan komitmen perusahaan terhadap dampak lingkungan</w:t>
      </w:r>
      <w:r w:rsidR="00210849">
        <w:rPr>
          <w:rFonts w:ascii="Times New Roman" w:eastAsia="Times New Roman" w:hAnsi="Times New Roman" w:cs="Times New Roman"/>
        </w:rPr>
        <w:t xml:space="preserve"> </w:t>
      </w:r>
      <w:r w:rsidRPr="009A7151">
        <w:rPr>
          <w:rFonts w:ascii="Times New Roman" w:eastAsia="Times New Roman" w:hAnsi="Times New Roman" w:cs="Times New Roman"/>
        </w:rPr>
        <w:t xml:space="preserve">dan sosial. Laporan keberlanjutan yang berkualitas dan transparan dapat meningkatkan kepercayaan investor, menarik lebih banyak pendanaan, serta berkontribusi pada peningkatan nilai perusahaan. </w:t>
      </w:r>
    </w:p>
    <w:p w14:paraId="3BEBD98D" w14:textId="77777777" w:rsidR="003779D2" w:rsidRPr="009A7151" w:rsidRDefault="003779D2" w:rsidP="003779D2">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Secara teoritis pengungkapan laporan keberlanjutan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xml:space="preserve">) </w:t>
      </w:r>
      <w:r w:rsidR="00052D3D">
        <w:rPr>
          <w:rFonts w:ascii="Times New Roman" w:eastAsia="Times New Roman" w:hAnsi="Times New Roman" w:cs="Times New Roman"/>
          <w:sz w:val="24"/>
          <w:szCs w:val="24"/>
        </w:rPr>
        <w:t xml:space="preserve">memiliki </w:t>
      </w:r>
      <w:r w:rsidRPr="009A7151">
        <w:rPr>
          <w:rFonts w:ascii="Times New Roman" w:eastAsia="Times New Roman" w:hAnsi="Times New Roman" w:cs="Times New Roman"/>
          <w:sz w:val="24"/>
          <w:szCs w:val="24"/>
        </w:rPr>
        <w:t xml:space="preserve">pengaruh positif terhadap nilai perusahaan karena memenuhi kebutuhan informasi dan meningkatkan kepercayaan para pemangku kepentingan, yang pada akhirnya dapat meningkatkan kinerja dan reputasi perusahaan </w:t>
      </w:r>
      <w:sdt>
        <w:sdtPr>
          <w:rPr>
            <w:rFonts w:ascii="Times New Roman" w:eastAsia="Times New Roman" w:hAnsi="Times New Roman" w:cs="Times New Roman"/>
            <w:color w:val="000000"/>
            <w:sz w:val="24"/>
            <w:szCs w:val="24"/>
          </w:rPr>
          <w:tag w:val="MENDELEY_CITATION_v3_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"/>
          <w:id w:val="-2048829281"/>
          <w:placeholder>
            <w:docPart w:val="DefaultPlaceholder_-1854013440"/>
          </w:placeholder>
        </w:sdtPr>
        <w:sdtContent>
          <w:r w:rsidR="00DC56C7" w:rsidRPr="00DC56C7">
            <w:rPr>
              <w:rFonts w:ascii="Times New Roman" w:eastAsia="Times New Roman" w:hAnsi="Times New Roman" w:cs="Times New Roman"/>
              <w:color w:val="000000"/>
              <w:sz w:val="24"/>
              <w:szCs w:val="24"/>
            </w:rPr>
            <w:t>(</w:t>
          </w:r>
          <w:proofErr w:type="spellStart"/>
          <w:r w:rsidR="00DC56C7" w:rsidRPr="00DC56C7">
            <w:rPr>
              <w:rFonts w:ascii="Times New Roman" w:eastAsia="Times New Roman" w:hAnsi="Times New Roman" w:cs="Times New Roman"/>
              <w:color w:val="000000"/>
              <w:sz w:val="24"/>
              <w:szCs w:val="24"/>
            </w:rPr>
            <w:t>Freeman</w:t>
          </w:r>
          <w:proofErr w:type="spellEnd"/>
          <w:r w:rsidR="00DC56C7" w:rsidRPr="00DC56C7">
            <w:rPr>
              <w:rFonts w:ascii="Times New Roman" w:eastAsia="Times New Roman" w:hAnsi="Times New Roman" w:cs="Times New Roman"/>
              <w:color w:val="000000"/>
              <w:sz w:val="24"/>
              <w:szCs w:val="24"/>
            </w:rPr>
            <w:t>, 1984)</w:t>
          </w:r>
        </w:sdtContent>
      </w:sdt>
      <w:r w:rsidRPr="009A7151">
        <w:rPr>
          <w:rFonts w:ascii="Times New Roman" w:eastAsia="Times New Roman" w:hAnsi="Times New Roman" w:cs="Times New Roman"/>
          <w:sz w:val="24"/>
          <w:szCs w:val="24"/>
        </w:rPr>
        <w:t xml:space="preserve">. Laporan </w:t>
      </w:r>
      <w:r w:rsidR="00C62C54">
        <w:rPr>
          <w:rFonts w:ascii="Times New Roman" w:eastAsia="Times New Roman" w:hAnsi="Times New Roman" w:cs="Times New Roman"/>
          <w:sz w:val="24"/>
          <w:szCs w:val="24"/>
        </w:rPr>
        <w:t>tersebut</w:t>
      </w:r>
      <w:r w:rsidRPr="009A7151">
        <w:rPr>
          <w:rFonts w:ascii="Times New Roman" w:eastAsia="Times New Roman" w:hAnsi="Times New Roman" w:cs="Times New Roman"/>
          <w:sz w:val="24"/>
          <w:szCs w:val="24"/>
        </w:rPr>
        <w:t xml:space="preserve"> menunjukkan tidak hanya tentang tanggung jawab finansial, tetapi </w:t>
      </w:r>
      <w:r w:rsidRPr="009A7151">
        <w:rPr>
          <w:rFonts w:ascii="Times New Roman" w:eastAsia="Times New Roman" w:hAnsi="Times New Roman" w:cs="Times New Roman"/>
          <w:sz w:val="24"/>
          <w:szCs w:val="24"/>
        </w:rPr>
        <w:lastRenderedPageBreak/>
        <w:t xml:space="preserve">juga dampak lingkungan dan sosial perusahaan, yang dinilai oleh investor dalam membuat keputusan untuk berinvestasi. </w:t>
      </w:r>
      <w:r w:rsidR="00B97904">
        <w:rPr>
          <w:rFonts w:ascii="Times New Roman" w:eastAsia="Times New Roman" w:hAnsi="Times New Roman" w:cs="Times New Roman"/>
          <w:sz w:val="24"/>
          <w:szCs w:val="24"/>
        </w:rPr>
        <w:t>P</w:t>
      </w:r>
      <w:r w:rsidRPr="009A7151">
        <w:rPr>
          <w:rFonts w:ascii="Times New Roman" w:eastAsia="Times New Roman" w:hAnsi="Times New Roman" w:cs="Times New Roman"/>
          <w:sz w:val="24"/>
          <w:szCs w:val="24"/>
        </w:rPr>
        <w:t xml:space="preserve">engungkapan laporan keberlanjutan dapat meningkatkan nilai perusahaan mengingat pengungkapan tersebut dapat </w:t>
      </w:r>
      <w:proofErr w:type="spellStart"/>
      <w:r w:rsidRPr="009A7151">
        <w:rPr>
          <w:rFonts w:ascii="Times New Roman" w:eastAsia="Times New Roman" w:hAnsi="Times New Roman" w:cs="Times New Roman"/>
          <w:sz w:val="24"/>
          <w:szCs w:val="24"/>
        </w:rPr>
        <w:t>mening</w:t>
      </w:r>
      <w:r w:rsidR="00330673">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katkan</w:t>
      </w:r>
      <w:proofErr w:type="spellEnd"/>
      <w:r w:rsidRPr="009A7151">
        <w:rPr>
          <w:rFonts w:ascii="Times New Roman" w:eastAsia="Times New Roman" w:hAnsi="Times New Roman" w:cs="Times New Roman"/>
          <w:sz w:val="24"/>
          <w:szCs w:val="24"/>
        </w:rPr>
        <w:t xml:space="preserve"> transparansi, membangun kepercayaan investor serta mengurangi risiko asimetris. Dengan informasi kinerja ekonomi, lingkungan, dan sosial yang lengkap dan jujur, perusahaan dapat menarik investor yang ber</w:t>
      </w:r>
      <w:r w:rsidR="00095613">
        <w:rPr>
          <w:rFonts w:ascii="Times New Roman" w:eastAsia="Times New Roman" w:hAnsi="Times New Roman" w:cs="Times New Roman"/>
          <w:sz w:val="24"/>
          <w:szCs w:val="24"/>
        </w:rPr>
        <w:t>orientasi</w:t>
      </w:r>
      <w:r w:rsidRPr="009A7151">
        <w:rPr>
          <w:rFonts w:ascii="Times New Roman" w:eastAsia="Times New Roman" w:hAnsi="Times New Roman" w:cs="Times New Roman"/>
          <w:sz w:val="24"/>
          <w:szCs w:val="24"/>
        </w:rPr>
        <w:t xml:space="preserve"> pada </w:t>
      </w:r>
      <w:r w:rsidR="00742030">
        <w:rPr>
          <w:rFonts w:ascii="Times New Roman" w:eastAsia="Times New Roman" w:hAnsi="Times New Roman" w:cs="Times New Roman"/>
          <w:sz w:val="24"/>
          <w:szCs w:val="24"/>
        </w:rPr>
        <w:t xml:space="preserve">pengembalian investasi </w:t>
      </w:r>
      <w:r w:rsidRPr="009A7151">
        <w:rPr>
          <w:rFonts w:ascii="Times New Roman" w:eastAsia="Times New Roman" w:hAnsi="Times New Roman" w:cs="Times New Roman"/>
          <w:sz w:val="24"/>
          <w:szCs w:val="24"/>
        </w:rPr>
        <w:t xml:space="preserve">jangka panjang, </w:t>
      </w:r>
      <w:r w:rsidR="00742030">
        <w:rPr>
          <w:rFonts w:ascii="Times New Roman" w:eastAsia="Times New Roman" w:hAnsi="Times New Roman" w:cs="Times New Roman"/>
          <w:sz w:val="24"/>
          <w:szCs w:val="24"/>
        </w:rPr>
        <w:t xml:space="preserve">sehingga </w:t>
      </w:r>
      <w:r w:rsidRPr="009A7151">
        <w:rPr>
          <w:rFonts w:ascii="Times New Roman" w:eastAsia="Times New Roman" w:hAnsi="Times New Roman" w:cs="Times New Roman"/>
          <w:sz w:val="24"/>
          <w:szCs w:val="24"/>
        </w:rPr>
        <w:t xml:space="preserve">akan meningkatkan harga saham dan kesejahteraan pemegang saham. </w:t>
      </w:r>
    </w:p>
    <w:p w14:paraId="6205CC17" w14:textId="77777777" w:rsidR="00E42995" w:rsidRDefault="003779D2" w:rsidP="003779D2">
      <w:pPr>
        <w:spacing w:line="480" w:lineRule="auto"/>
        <w:ind w:firstLine="567"/>
        <w:jc w:val="both"/>
        <w:rPr>
          <w:rFonts w:ascii="Times New Roman" w:eastAsiaTheme="minorHAnsi" w:hAnsi="Times New Roman" w:cs="Times New Roman"/>
          <w:kern w:val="2"/>
          <w:sz w:val="24"/>
          <w:szCs w:val="24"/>
          <w:lang w:val="id-ID"/>
          <w14:ligatures w14:val="standardContextual"/>
        </w:rPr>
      </w:pPr>
      <w:r w:rsidRPr="009A7151">
        <w:rPr>
          <w:rFonts w:ascii="Times New Roman" w:eastAsia="Times New Roman" w:hAnsi="Times New Roman" w:cs="Times New Roman"/>
          <w:sz w:val="24"/>
          <w:szCs w:val="24"/>
        </w:rPr>
        <w:t>Secara empiris, studi</w:t>
      </w:r>
      <w:r w:rsidR="008A2728">
        <w:rPr>
          <w:rFonts w:ascii="Times New Roman" w:eastAsia="Times New Roman" w:hAnsi="Times New Roman" w:cs="Times New Roman"/>
          <w:sz w:val="24"/>
          <w:szCs w:val="24"/>
        </w:rPr>
        <w:t xml:space="preserve"> m</w:t>
      </w:r>
      <w:r w:rsidRPr="009A7151">
        <w:rPr>
          <w:rFonts w:ascii="Times New Roman" w:eastAsia="Times New Roman" w:hAnsi="Times New Roman" w:cs="Times New Roman"/>
          <w:sz w:val="24"/>
          <w:szCs w:val="24"/>
        </w:rPr>
        <w:t>engenai pengaruh pengungkapan laporan</w:t>
      </w:r>
      <w:r w:rsidR="008A2728">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sz w:val="24"/>
          <w:szCs w:val="24"/>
        </w:rPr>
        <w:t>keberlanjut</w:t>
      </w:r>
      <w:r w:rsidR="008A2728">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an</w:t>
      </w:r>
      <w:proofErr w:type="spellEnd"/>
      <w:r w:rsidRPr="009A7151">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xml:space="preserve">) terhadap nilai perusahaan </w:t>
      </w:r>
      <w:r w:rsidR="008A2728">
        <w:rPr>
          <w:rFonts w:ascii="Times New Roman" w:eastAsia="Times New Roman" w:hAnsi="Times New Roman" w:cs="Times New Roman"/>
          <w:sz w:val="24"/>
          <w:szCs w:val="24"/>
        </w:rPr>
        <w:t xml:space="preserve">pada </w:t>
      </w:r>
      <w:r w:rsidRPr="009A7151">
        <w:rPr>
          <w:rFonts w:ascii="Times New Roman" w:eastAsia="Times New Roman" w:hAnsi="Times New Roman" w:cs="Times New Roman"/>
          <w:sz w:val="24"/>
          <w:szCs w:val="24"/>
        </w:rPr>
        <w:t>perusahaan yang ter</w:t>
      </w:r>
      <w:r w:rsidR="008A2728">
        <w:rPr>
          <w:rFonts w:ascii="Times New Roman" w:eastAsia="Times New Roman" w:hAnsi="Times New Roman" w:cs="Times New Roman"/>
          <w:sz w:val="24"/>
          <w:szCs w:val="24"/>
        </w:rPr>
        <w:t xml:space="preserve">catat </w:t>
      </w:r>
      <w:r w:rsidRPr="009A7151">
        <w:rPr>
          <w:rFonts w:ascii="Times New Roman" w:eastAsia="Times New Roman" w:hAnsi="Times New Roman" w:cs="Times New Roman"/>
          <w:sz w:val="24"/>
          <w:szCs w:val="24"/>
        </w:rPr>
        <w:t>di Bursa Efek Indonesia (BEI) masih sangat terbatas dan men</w:t>
      </w:r>
      <w:r w:rsidR="007F691B">
        <w:rPr>
          <w:rFonts w:ascii="Times New Roman" w:eastAsia="Times New Roman" w:hAnsi="Times New Roman" w:cs="Times New Roman"/>
          <w:sz w:val="24"/>
          <w:szCs w:val="24"/>
        </w:rPr>
        <w:t>unjuk</w:t>
      </w:r>
      <w:r w:rsidRPr="009A7151">
        <w:rPr>
          <w:rFonts w:ascii="Times New Roman" w:eastAsia="Times New Roman" w:hAnsi="Times New Roman" w:cs="Times New Roman"/>
          <w:sz w:val="24"/>
          <w:szCs w:val="24"/>
        </w:rPr>
        <w:t>kan temuan yang tidak</w:t>
      </w:r>
      <w:r w:rsidR="007F691B">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konsisten.</w:t>
      </w:r>
      <w:r w:rsidR="007F691B">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Penelitian</w:t>
      </w:r>
      <w:r w:rsidR="007F691B">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sz w:val="24"/>
          <w:szCs w:val="24"/>
        </w:rPr>
        <w:t>Jemunu</w:t>
      </w:r>
      <w:proofErr w:type="spellEnd"/>
      <w:r w:rsidRPr="009A7151">
        <w:rPr>
          <w:rFonts w:ascii="Times New Roman" w:eastAsia="Times New Roman" w:hAnsi="Times New Roman" w:cs="Times New Roman"/>
          <w:sz w:val="24"/>
          <w:szCs w:val="24"/>
        </w:rPr>
        <w:t>,</w:t>
      </w:r>
      <w:r w:rsidR="007F691B">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dkk.</w:t>
      </w:r>
      <w:r w:rsidR="00354858">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"/>
          <w:id w:val="-427813312"/>
          <w:placeholder>
            <w:docPart w:val="DefaultPlaceholder_-1854013440"/>
          </w:placeholder>
        </w:sdtPr>
        <w:sdtContent>
          <w:r w:rsidR="00DC56C7" w:rsidRPr="00DC56C7">
            <w:rPr>
              <w:rFonts w:ascii="Times New Roman" w:eastAsia="Times New Roman" w:hAnsi="Times New Roman" w:cs="Times New Roman"/>
              <w:color w:val="000000"/>
              <w:sz w:val="24"/>
              <w:szCs w:val="24"/>
            </w:rPr>
            <w:t>(2021)</w:t>
          </w:r>
        </w:sdtContent>
      </w:sdt>
      <w:r w:rsidR="00354858">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menunjukkan</w:t>
      </w:r>
      <w:r w:rsidR="007F691B">
        <w:rPr>
          <w:rFonts w:ascii="Times New Roman" w:eastAsia="Times New Roman" w:hAnsi="Times New Roman" w:cs="Times New Roman"/>
          <w:sz w:val="24"/>
          <w:szCs w:val="24"/>
        </w:rPr>
        <w:t xml:space="preserve"> bahwa </w:t>
      </w:r>
      <w:proofErr w:type="spellStart"/>
      <w:r w:rsidRPr="009A7151">
        <w:rPr>
          <w:rFonts w:ascii="Times New Roman" w:eastAsia="Times New Roman" w:hAnsi="Times New Roman" w:cs="Times New Roman"/>
          <w:sz w:val="24"/>
          <w:szCs w:val="24"/>
        </w:rPr>
        <w:t>pengung</w:t>
      </w:r>
      <w:proofErr w:type="spellEnd"/>
      <w:r w:rsidR="007F691B">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 xml:space="preserve">kapan </w:t>
      </w:r>
      <w:proofErr w:type="spellStart"/>
      <w:r w:rsidRPr="009A7151">
        <w:rPr>
          <w:rFonts w:ascii="Times New Roman" w:eastAsia="Times New Roman" w:hAnsi="Times New Roman" w:cs="Times New Roman"/>
          <w:i/>
          <w:iCs/>
          <w:sz w:val="24"/>
          <w:szCs w:val="24"/>
        </w:rPr>
        <w:t>sustainaility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xml:space="preserve"> berpengaruh negatif dan signifikan pada nilai</w:t>
      </w:r>
      <w:r w:rsidR="00DE6019">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perusahaan</w:t>
      </w:r>
      <w:r w:rsidR="00DE6019">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yang</w:t>
      </w:r>
      <w:r w:rsidR="00DE6019">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sz w:val="24"/>
          <w:szCs w:val="24"/>
        </w:rPr>
        <w:t>di</w:t>
      </w:r>
      <w:r w:rsidR="00DE6019">
        <w:rPr>
          <w:rFonts w:ascii="Times New Roman" w:eastAsia="Times New Roman" w:hAnsi="Times New Roman" w:cs="Times New Roman"/>
          <w:sz w:val="24"/>
          <w:szCs w:val="24"/>
        </w:rPr>
        <w:t>proksikan</w:t>
      </w:r>
      <w:proofErr w:type="spellEnd"/>
      <w:r w:rsidR="00DE6019">
        <w:rPr>
          <w:rFonts w:ascii="Times New Roman" w:eastAsia="Times New Roman" w:hAnsi="Times New Roman" w:cs="Times New Roman"/>
          <w:sz w:val="24"/>
          <w:szCs w:val="24"/>
        </w:rPr>
        <w:t xml:space="preserve"> dengan </w:t>
      </w:r>
      <w:proofErr w:type="spellStart"/>
      <w:r w:rsidRPr="009A7151">
        <w:rPr>
          <w:rFonts w:ascii="Times New Roman" w:eastAsia="Times New Roman" w:hAnsi="Times New Roman" w:cs="Times New Roman"/>
          <w:i/>
          <w:iCs/>
          <w:sz w:val="24"/>
          <w:szCs w:val="24"/>
        </w:rPr>
        <w:t>Price</w:t>
      </w:r>
      <w:proofErr w:type="spellEnd"/>
      <w:r w:rsidR="00DE6019">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to</w:t>
      </w:r>
      <w:proofErr w:type="spellEnd"/>
      <w:r w:rsidR="00DE6019">
        <w:rPr>
          <w:rFonts w:ascii="Times New Roman" w:eastAsia="Times New Roman" w:hAnsi="Times New Roman" w:cs="Times New Roman"/>
          <w:i/>
          <w:iCs/>
          <w:sz w:val="24"/>
          <w:szCs w:val="24"/>
        </w:rPr>
        <w:t xml:space="preserve"> </w:t>
      </w:r>
      <w:proofErr w:type="spellStart"/>
      <w:r w:rsidR="00DE6019">
        <w:rPr>
          <w:rFonts w:ascii="Times New Roman" w:eastAsia="Times New Roman" w:hAnsi="Times New Roman" w:cs="Times New Roman"/>
          <w:i/>
          <w:iCs/>
          <w:sz w:val="24"/>
          <w:szCs w:val="24"/>
        </w:rPr>
        <w:t>B</w:t>
      </w:r>
      <w:r w:rsidRPr="009A7151">
        <w:rPr>
          <w:rFonts w:ascii="Times New Roman" w:eastAsia="Times New Roman" w:hAnsi="Times New Roman" w:cs="Times New Roman"/>
          <w:i/>
          <w:iCs/>
          <w:sz w:val="24"/>
          <w:szCs w:val="24"/>
        </w:rPr>
        <w:t>ook</w:t>
      </w:r>
      <w:proofErr w:type="spellEnd"/>
      <w:r w:rsidR="00DE6019">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Value</w:t>
      </w:r>
      <w:proofErr w:type="spellEnd"/>
      <w:r w:rsidR="00DE6019">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(PBV)</w:t>
      </w:r>
      <w:r w:rsidR="00DE6019">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pada</w:t>
      </w:r>
      <w:r w:rsidR="00DE6019">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42</w:t>
      </w:r>
      <w:r w:rsidR="00DE6019">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perusahaan yang ter</w:t>
      </w:r>
      <w:r w:rsidR="00DE6019">
        <w:rPr>
          <w:rFonts w:ascii="Times New Roman" w:eastAsia="Times New Roman" w:hAnsi="Times New Roman" w:cs="Times New Roman"/>
          <w:sz w:val="24"/>
          <w:szCs w:val="24"/>
        </w:rPr>
        <w:t>catat</w:t>
      </w:r>
      <w:r w:rsidRPr="009A7151">
        <w:rPr>
          <w:rFonts w:ascii="Times New Roman" w:eastAsia="Times New Roman" w:hAnsi="Times New Roman" w:cs="Times New Roman"/>
          <w:sz w:val="24"/>
          <w:szCs w:val="24"/>
        </w:rPr>
        <w:t xml:space="preserve"> di Bursa Efek Indonesia (BEI) pada tahun 2018 dan 2019. </w:t>
      </w:r>
      <w:r w:rsidR="00C62C54">
        <w:rPr>
          <w:rFonts w:ascii="Times New Roman" w:eastAsia="Times New Roman" w:hAnsi="Times New Roman" w:cs="Times New Roman"/>
          <w:sz w:val="24"/>
          <w:szCs w:val="24"/>
        </w:rPr>
        <w:t>H</w:t>
      </w:r>
      <w:r w:rsidRPr="009A7151">
        <w:rPr>
          <w:rFonts w:ascii="Times New Roman" w:eastAsiaTheme="minorHAnsi" w:hAnsi="Times New Roman" w:cs="Times New Roman"/>
          <w:kern w:val="2"/>
          <w:sz w:val="24"/>
          <w:szCs w:val="24"/>
          <w:lang w:val="id-ID"/>
          <w14:ligatures w14:val="standardContextual"/>
        </w:rPr>
        <w:t xml:space="preserve">asil penelitian </w:t>
      </w:r>
      <w:proofErr w:type="spellStart"/>
      <w:r w:rsidRPr="009A7151">
        <w:rPr>
          <w:rFonts w:ascii="Times New Roman" w:eastAsiaTheme="minorHAnsi" w:hAnsi="Times New Roman" w:cs="Times New Roman"/>
          <w:kern w:val="2"/>
          <w:sz w:val="24"/>
          <w:szCs w:val="24"/>
          <w:lang w:val="id-ID"/>
          <w14:ligatures w14:val="standardContextual"/>
        </w:rPr>
        <w:t>Gusniadi</w:t>
      </w:r>
      <w:proofErr w:type="spellEnd"/>
      <w:r w:rsidRPr="009A7151">
        <w:rPr>
          <w:rFonts w:ascii="Times New Roman" w:eastAsiaTheme="minorHAnsi" w:hAnsi="Times New Roman" w:cs="Times New Roman"/>
          <w:kern w:val="2"/>
          <w:sz w:val="24"/>
          <w:szCs w:val="24"/>
          <w:lang w:val="id-ID"/>
          <w14:ligatures w14:val="standardContextual"/>
        </w:rPr>
        <w:t xml:space="preserve">, dkk. </w:t>
      </w:r>
      <w:sdt>
        <w:sdtPr>
          <w:rPr>
            <w:rFonts w:ascii="Times New Roman" w:eastAsiaTheme="minorHAnsi" w:hAnsi="Times New Roman" w:cs="Times New Roman"/>
            <w:color w:val="000000"/>
            <w:kern w:val="2"/>
            <w:sz w:val="24"/>
            <w:szCs w:val="24"/>
            <w:lang w:val="id-ID"/>
            <w14:ligatures w14:val="standardContextual"/>
          </w:rPr>
          <w:tag w:val="MENDELEY_CITATION_v3_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"/>
          <w:id w:val="635611849"/>
          <w:placeholder>
            <w:docPart w:val="DefaultPlaceholder_-1854013440"/>
          </w:placeholder>
        </w:sdtPr>
        <w:sdtContent>
          <w:r w:rsidR="00DC56C7" w:rsidRPr="00DC56C7">
            <w:rPr>
              <w:rFonts w:ascii="Times New Roman" w:eastAsiaTheme="minorHAnsi" w:hAnsi="Times New Roman" w:cs="Times New Roman"/>
              <w:color w:val="000000"/>
              <w:kern w:val="2"/>
              <w:sz w:val="24"/>
              <w:szCs w:val="24"/>
              <w:lang w:val="id-ID"/>
              <w14:ligatures w14:val="standardContextual"/>
            </w:rPr>
            <w:t>(2024)</w:t>
          </w:r>
        </w:sdtContent>
      </w:sdt>
      <w:r w:rsidRPr="009A7151">
        <w:rPr>
          <w:rFonts w:ascii="Times New Roman" w:eastAsiaTheme="minorHAnsi" w:hAnsi="Times New Roman" w:cs="Times New Roman"/>
          <w:kern w:val="2"/>
          <w:sz w:val="24"/>
          <w:szCs w:val="24"/>
          <w:lang w:val="id-ID"/>
          <w14:ligatures w14:val="standardContextual"/>
        </w:rPr>
        <w:t xml:space="preserve"> pada 17 perusahaan yang </w:t>
      </w:r>
      <w:r w:rsidR="007F691B">
        <w:rPr>
          <w:rFonts w:ascii="Times New Roman" w:eastAsiaTheme="minorHAnsi" w:hAnsi="Times New Roman" w:cs="Times New Roman"/>
          <w:kern w:val="2"/>
          <w:sz w:val="24"/>
          <w:szCs w:val="24"/>
          <w:lang w:val="id-ID"/>
          <w14:ligatures w14:val="standardContextual"/>
        </w:rPr>
        <w:t>termasuk</w:t>
      </w:r>
      <w:r w:rsidRPr="009A7151">
        <w:rPr>
          <w:rFonts w:ascii="Times New Roman" w:eastAsiaTheme="minorHAnsi" w:hAnsi="Times New Roman" w:cs="Times New Roman"/>
          <w:kern w:val="2"/>
          <w:sz w:val="24"/>
          <w:szCs w:val="24"/>
          <w:lang w:val="id-ID"/>
          <w14:ligatures w14:val="standardContextual"/>
        </w:rPr>
        <w:t xml:space="preserve"> dalam Indeks LQ45 di BEI pada tahun 2020-2022 juga menunjuk</w:t>
      </w:r>
      <w:r w:rsidR="00C54D30">
        <w:rPr>
          <w:rFonts w:ascii="Times New Roman" w:eastAsiaTheme="minorHAnsi" w:hAnsi="Times New Roman" w:cs="Times New Roman"/>
          <w:kern w:val="2"/>
          <w:sz w:val="24"/>
          <w:szCs w:val="24"/>
          <w:lang w:val="id-ID"/>
          <w14:ligatures w14:val="standardContextual"/>
        </w:rPr>
        <w:t>k</w:t>
      </w:r>
      <w:r w:rsidRPr="009A7151">
        <w:rPr>
          <w:rFonts w:ascii="Times New Roman" w:eastAsiaTheme="minorHAnsi" w:hAnsi="Times New Roman" w:cs="Times New Roman"/>
          <w:kern w:val="2"/>
          <w:sz w:val="24"/>
          <w:szCs w:val="24"/>
          <w:lang w:val="id-ID"/>
          <w14:ligatures w14:val="standardContextual"/>
        </w:rPr>
        <w:t xml:space="preserve">an </w:t>
      </w:r>
      <w:r w:rsidR="007F691B">
        <w:rPr>
          <w:rFonts w:ascii="Times New Roman" w:eastAsiaTheme="minorHAnsi" w:hAnsi="Times New Roman" w:cs="Times New Roman"/>
          <w:kern w:val="2"/>
          <w:sz w:val="24"/>
          <w:szCs w:val="24"/>
          <w:lang w:val="id-ID"/>
          <w14:ligatures w14:val="standardContextual"/>
        </w:rPr>
        <w:t xml:space="preserve">bahwa </w:t>
      </w:r>
      <w:r w:rsidRPr="009A7151">
        <w:rPr>
          <w:rFonts w:ascii="Times New Roman" w:eastAsiaTheme="minorHAnsi" w:hAnsi="Times New Roman" w:cs="Times New Roman"/>
          <w:kern w:val="2"/>
          <w:sz w:val="24"/>
          <w:szCs w:val="24"/>
          <w:lang w:val="id-ID"/>
          <w14:ligatures w14:val="standardContextual"/>
        </w:rPr>
        <w:t xml:space="preserve">pengungkapan </w:t>
      </w:r>
      <w:proofErr w:type="spellStart"/>
      <w:r w:rsidRPr="009A7151">
        <w:rPr>
          <w:rFonts w:ascii="Times New Roman" w:eastAsiaTheme="minorHAnsi" w:hAnsi="Times New Roman" w:cs="Times New Roman"/>
          <w:i/>
          <w:iCs/>
          <w:kern w:val="2"/>
          <w:sz w:val="24"/>
          <w:szCs w:val="24"/>
          <w:lang w:val="id-ID"/>
          <w14:ligatures w14:val="standardContextual"/>
        </w:rPr>
        <w:t>sustainability</w:t>
      </w:r>
      <w:proofErr w:type="spellEnd"/>
      <w:r w:rsidRPr="009A7151">
        <w:rPr>
          <w:rFonts w:ascii="Times New Roman" w:eastAsiaTheme="minorHAnsi" w:hAnsi="Times New Roman" w:cs="Times New Roman"/>
          <w:i/>
          <w:iCs/>
          <w:kern w:val="2"/>
          <w:sz w:val="24"/>
          <w:szCs w:val="24"/>
          <w:lang w:val="id-ID"/>
          <w14:ligatures w14:val="standardContextual"/>
        </w:rPr>
        <w:t xml:space="preserve"> </w:t>
      </w:r>
      <w:proofErr w:type="spellStart"/>
      <w:r w:rsidRPr="009A7151">
        <w:rPr>
          <w:rFonts w:ascii="Times New Roman" w:eastAsiaTheme="minorHAnsi" w:hAnsi="Times New Roman" w:cs="Times New Roman"/>
          <w:i/>
          <w:iCs/>
          <w:kern w:val="2"/>
          <w:sz w:val="24"/>
          <w:szCs w:val="24"/>
          <w:lang w:val="id-ID"/>
          <w14:ligatures w14:val="standardContextual"/>
        </w:rPr>
        <w:t>report</w:t>
      </w:r>
      <w:proofErr w:type="spellEnd"/>
      <w:r w:rsidRPr="009A7151">
        <w:rPr>
          <w:rFonts w:ascii="Times New Roman" w:eastAsiaTheme="minorHAnsi" w:hAnsi="Times New Roman" w:cs="Times New Roman"/>
          <w:kern w:val="2"/>
          <w:sz w:val="24"/>
          <w:szCs w:val="24"/>
          <w:lang w:val="id-ID"/>
          <w14:ligatures w14:val="standardContextual"/>
        </w:rPr>
        <w:t xml:space="preserve"> secara signifikan berpengaruh negatif pada nilai perusahaan (PBV). </w:t>
      </w:r>
    </w:p>
    <w:p w14:paraId="13736E57" w14:textId="77777777" w:rsidR="00E42995" w:rsidRDefault="00C3560F" w:rsidP="003779D2">
      <w:pPr>
        <w:spacing w:line="480" w:lineRule="auto"/>
        <w:ind w:firstLine="567"/>
        <w:jc w:val="both"/>
        <w:rPr>
          <w:rFonts w:ascii="Times New Roman" w:eastAsia="Times New Roman" w:hAnsi="Times New Roman" w:cs="Times New Roman"/>
          <w:color w:val="0000FF"/>
          <w:sz w:val="24"/>
          <w:szCs w:val="24"/>
        </w:rPr>
      </w:pPr>
      <w:r>
        <w:rPr>
          <w:rFonts w:ascii="Times New Roman" w:eastAsiaTheme="minorHAnsi" w:hAnsi="Times New Roman" w:cs="Times New Roman"/>
          <w:kern w:val="2"/>
          <w:sz w:val="24"/>
          <w:szCs w:val="24"/>
          <w:lang w:val="id-ID"/>
          <w14:ligatures w14:val="standardContextual"/>
        </w:rPr>
        <w:t>P</w:t>
      </w:r>
      <w:r w:rsidR="003779D2" w:rsidRPr="009A7151">
        <w:rPr>
          <w:rFonts w:ascii="Times New Roman" w:eastAsiaTheme="minorHAnsi" w:hAnsi="Times New Roman" w:cs="Times New Roman"/>
          <w:kern w:val="2"/>
          <w:sz w:val="24"/>
          <w:szCs w:val="24"/>
          <w:lang w:val="id-ID"/>
          <w14:ligatures w14:val="standardContextual"/>
        </w:rPr>
        <w:t>enelitian Rahman, dkk.</w:t>
      </w:r>
      <w:r w:rsidR="00C54D30">
        <w:rPr>
          <w:rFonts w:ascii="Times New Roman" w:eastAsiaTheme="minorHAnsi" w:hAnsi="Times New Roman" w:cs="Times New Roman"/>
          <w:kern w:val="2"/>
          <w:sz w:val="24"/>
          <w:szCs w:val="24"/>
          <w:lang w:val="id-ID"/>
          <w14:ligatures w14:val="standardContextual"/>
        </w:rPr>
        <w:t xml:space="preserve"> </w:t>
      </w:r>
      <w:sdt>
        <w:sdtPr>
          <w:rPr>
            <w:rFonts w:ascii="Times New Roman" w:eastAsiaTheme="minorHAnsi" w:hAnsi="Times New Roman" w:cs="Times New Roman"/>
            <w:color w:val="000000"/>
            <w:kern w:val="2"/>
            <w:sz w:val="24"/>
            <w:szCs w:val="24"/>
            <w:lang w:val="id-ID"/>
            <w14:ligatures w14:val="standardContextual"/>
          </w:rPr>
          <w:tag w:val="MENDELEY_CITATION_v3_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"/>
          <w:id w:val="-929272304"/>
          <w:placeholder>
            <w:docPart w:val="DefaultPlaceholder_-1854013440"/>
          </w:placeholder>
        </w:sdtPr>
        <w:sdtContent>
          <w:r w:rsidR="00DC56C7" w:rsidRPr="00DC56C7">
            <w:rPr>
              <w:rFonts w:ascii="Times New Roman" w:eastAsiaTheme="minorHAnsi" w:hAnsi="Times New Roman" w:cs="Times New Roman"/>
              <w:color w:val="000000"/>
              <w:kern w:val="2"/>
              <w:sz w:val="24"/>
              <w:szCs w:val="24"/>
              <w:lang w:val="id-ID"/>
              <w14:ligatures w14:val="standardContextual"/>
            </w:rPr>
            <w:t>(2021)</w:t>
          </w:r>
        </w:sdtContent>
      </w:sdt>
      <w:r w:rsidR="003779D2" w:rsidRPr="009A7151">
        <w:rPr>
          <w:rFonts w:ascii="Times New Roman" w:eastAsiaTheme="minorHAnsi" w:hAnsi="Times New Roman" w:cs="Times New Roman"/>
          <w:kern w:val="2"/>
          <w:sz w:val="24"/>
          <w:szCs w:val="24"/>
          <w:lang w:val="id-ID"/>
          <w14:ligatures w14:val="standardContextual"/>
        </w:rPr>
        <w:t xml:space="preserve"> menghasilkan temuan bahwa pengungkapan </w:t>
      </w:r>
      <w:r w:rsidR="00C54D30">
        <w:rPr>
          <w:rFonts w:ascii="Times New Roman" w:eastAsiaTheme="minorHAnsi" w:hAnsi="Times New Roman" w:cs="Times New Roman"/>
          <w:kern w:val="2"/>
          <w:sz w:val="24"/>
          <w:szCs w:val="24"/>
          <w:lang w:val="id-ID"/>
          <w14:ligatures w14:val="standardContextual"/>
        </w:rPr>
        <w:t>laporan keb</w:t>
      </w:r>
      <w:r w:rsidR="003779D2" w:rsidRPr="009A7151">
        <w:rPr>
          <w:rFonts w:ascii="Times New Roman" w:eastAsiaTheme="minorHAnsi" w:hAnsi="Times New Roman" w:cs="Times New Roman"/>
          <w:kern w:val="2"/>
          <w:sz w:val="24"/>
          <w:szCs w:val="24"/>
          <w:lang w:val="id-ID"/>
          <w14:ligatures w14:val="standardContextual"/>
        </w:rPr>
        <w:t>e</w:t>
      </w:r>
      <w:r w:rsidR="00C54D30">
        <w:rPr>
          <w:rFonts w:ascii="Times New Roman" w:eastAsiaTheme="minorHAnsi" w:hAnsi="Times New Roman" w:cs="Times New Roman"/>
          <w:kern w:val="2"/>
          <w:sz w:val="24"/>
          <w:szCs w:val="24"/>
          <w:lang w:val="id-ID"/>
          <w14:ligatures w14:val="standardContextual"/>
        </w:rPr>
        <w:t>r</w:t>
      </w:r>
      <w:r w:rsidR="003779D2" w:rsidRPr="009A7151">
        <w:rPr>
          <w:rFonts w:ascii="Times New Roman" w:eastAsiaTheme="minorHAnsi" w:hAnsi="Times New Roman" w:cs="Times New Roman"/>
          <w:kern w:val="2"/>
          <w:sz w:val="24"/>
          <w:szCs w:val="24"/>
          <w:lang w:val="id-ID"/>
          <w14:ligatures w14:val="standardContextual"/>
        </w:rPr>
        <w:t>lanjutan secara signifikan dan positif mempengaruhi nilai perusahaan yang di</w:t>
      </w:r>
      <w:r w:rsidR="0051799F">
        <w:rPr>
          <w:rFonts w:ascii="Times New Roman" w:eastAsiaTheme="minorHAnsi" w:hAnsi="Times New Roman" w:cs="Times New Roman"/>
          <w:kern w:val="2"/>
          <w:sz w:val="24"/>
          <w:szCs w:val="24"/>
          <w:lang w:val="id-ID"/>
          <w14:ligatures w14:val="standardContextual"/>
        </w:rPr>
        <w:t xml:space="preserve">ukur </w:t>
      </w:r>
      <w:r w:rsidR="003779D2" w:rsidRPr="009A7151">
        <w:rPr>
          <w:rFonts w:ascii="Times New Roman" w:eastAsiaTheme="minorHAnsi" w:hAnsi="Times New Roman" w:cs="Times New Roman"/>
          <w:kern w:val="2"/>
          <w:sz w:val="24"/>
          <w:szCs w:val="24"/>
          <w:lang w:val="id-ID"/>
          <w14:ligatures w14:val="standardContextual"/>
        </w:rPr>
        <w:t>dengan</w:t>
      </w:r>
      <w:r w:rsidR="0051799F">
        <w:rPr>
          <w:rFonts w:ascii="Times New Roman" w:eastAsiaTheme="minorHAnsi" w:hAnsi="Times New Roman" w:cs="Times New Roman"/>
          <w:kern w:val="2"/>
          <w:sz w:val="24"/>
          <w:szCs w:val="24"/>
          <w:lang w:val="id-ID"/>
          <w14:ligatures w14:val="standardContextual"/>
        </w:rPr>
        <w:t xml:space="preserve"> proksi </w:t>
      </w:r>
      <w:proofErr w:type="spellStart"/>
      <w:r w:rsidR="003779D2" w:rsidRPr="009A7151">
        <w:rPr>
          <w:rFonts w:ascii="Times New Roman" w:eastAsiaTheme="minorHAnsi" w:hAnsi="Times New Roman" w:cs="Times New Roman"/>
          <w:kern w:val="2"/>
          <w:sz w:val="24"/>
          <w:szCs w:val="24"/>
          <w:lang w:val="id-ID"/>
          <w14:ligatures w14:val="standardContextual"/>
        </w:rPr>
        <w:t>Tobin’s</w:t>
      </w:r>
      <w:proofErr w:type="spellEnd"/>
      <w:r w:rsidR="003779D2" w:rsidRPr="009A7151">
        <w:rPr>
          <w:rFonts w:ascii="Times New Roman" w:eastAsiaTheme="minorHAnsi" w:hAnsi="Times New Roman" w:cs="Times New Roman"/>
          <w:kern w:val="2"/>
          <w:sz w:val="24"/>
          <w:szCs w:val="24"/>
          <w:lang w:val="id-ID"/>
          <w14:ligatures w14:val="standardContextual"/>
        </w:rPr>
        <w:t xml:space="preserve"> Q</w:t>
      </w:r>
      <w:r w:rsidR="0051799F">
        <w:rPr>
          <w:rFonts w:ascii="Times New Roman" w:eastAsiaTheme="minorHAnsi" w:hAnsi="Times New Roman" w:cs="Times New Roman"/>
          <w:kern w:val="2"/>
          <w:sz w:val="24"/>
          <w:szCs w:val="24"/>
          <w:lang w:val="id-ID"/>
          <w14:ligatures w14:val="standardContextual"/>
        </w:rPr>
        <w:t>,</w:t>
      </w:r>
      <w:r w:rsidR="003779D2" w:rsidRPr="009A7151">
        <w:rPr>
          <w:rFonts w:ascii="Times New Roman" w:eastAsiaTheme="minorHAnsi" w:hAnsi="Times New Roman" w:cs="Times New Roman"/>
          <w:kern w:val="2"/>
          <w:sz w:val="24"/>
          <w:szCs w:val="24"/>
          <w:lang w:val="id-ID"/>
          <w14:ligatures w14:val="standardContextual"/>
        </w:rPr>
        <w:t xml:space="preserve"> pada 30 perusahaan sub sektor perbankan yang ter</w:t>
      </w:r>
      <w:r w:rsidR="0051799F">
        <w:rPr>
          <w:rFonts w:ascii="Times New Roman" w:eastAsiaTheme="minorHAnsi" w:hAnsi="Times New Roman" w:cs="Times New Roman"/>
          <w:kern w:val="2"/>
          <w:sz w:val="24"/>
          <w:szCs w:val="24"/>
          <w:lang w:val="id-ID"/>
          <w14:ligatures w14:val="standardContextual"/>
        </w:rPr>
        <w:t>catat</w:t>
      </w:r>
      <w:r w:rsidR="003779D2" w:rsidRPr="009A7151">
        <w:rPr>
          <w:rFonts w:ascii="Times New Roman" w:eastAsiaTheme="minorHAnsi" w:hAnsi="Times New Roman" w:cs="Times New Roman"/>
          <w:kern w:val="2"/>
          <w:sz w:val="24"/>
          <w:szCs w:val="24"/>
          <w:lang w:val="id-ID"/>
          <w14:ligatures w14:val="standardContextual"/>
        </w:rPr>
        <w:t xml:space="preserve"> di BEI pada tahun 2018-2019. </w:t>
      </w:r>
      <w:r>
        <w:rPr>
          <w:rFonts w:ascii="Times New Roman" w:eastAsiaTheme="minorHAnsi" w:hAnsi="Times New Roman" w:cs="Times New Roman"/>
          <w:kern w:val="2"/>
          <w:sz w:val="24"/>
          <w:szCs w:val="24"/>
          <w:lang w:val="id-ID"/>
          <w14:ligatures w14:val="standardContextual"/>
        </w:rPr>
        <w:t>H</w:t>
      </w:r>
      <w:r w:rsidR="003779D2" w:rsidRPr="009A7151">
        <w:rPr>
          <w:rFonts w:ascii="Times New Roman" w:eastAsiaTheme="minorHAnsi" w:hAnsi="Times New Roman" w:cs="Times New Roman"/>
          <w:kern w:val="2"/>
          <w:sz w:val="24"/>
          <w:szCs w:val="24"/>
          <w:lang w:val="id-ID"/>
          <w14:ligatures w14:val="standardContextual"/>
        </w:rPr>
        <w:t xml:space="preserve">asil penelitian Lestari dan </w:t>
      </w:r>
      <w:proofErr w:type="spellStart"/>
      <w:r w:rsidR="003779D2" w:rsidRPr="009A7151">
        <w:rPr>
          <w:rFonts w:ascii="Times New Roman" w:eastAsiaTheme="minorHAnsi" w:hAnsi="Times New Roman" w:cs="Times New Roman"/>
          <w:kern w:val="2"/>
          <w:sz w:val="24"/>
          <w:szCs w:val="24"/>
          <w:lang w:val="id-ID"/>
          <w14:ligatures w14:val="standardContextual"/>
        </w:rPr>
        <w:t>Khomsiyah</w:t>
      </w:r>
      <w:proofErr w:type="spellEnd"/>
      <w:r w:rsidR="003779D2" w:rsidRPr="009A7151">
        <w:rPr>
          <w:rFonts w:ascii="Times New Roman" w:eastAsiaTheme="minorHAnsi" w:hAnsi="Times New Roman" w:cs="Times New Roman"/>
          <w:kern w:val="2"/>
          <w:sz w:val="24"/>
          <w:szCs w:val="24"/>
          <w:lang w:val="id-ID"/>
          <w14:ligatures w14:val="standardContextual"/>
        </w:rPr>
        <w:t xml:space="preserve"> </w:t>
      </w:r>
      <w:sdt>
        <w:sdtPr>
          <w:rPr>
            <w:rFonts w:ascii="Times New Roman" w:eastAsiaTheme="minorHAnsi" w:hAnsi="Times New Roman" w:cs="Times New Roman"/>
            <w:color w:val="000000"/>
            <w:kern w:val="2"/>
            <w:sz w:val="24"/>
            <w:szCs w:val="24"/>
            <w:lang w:val="id-ID"/>
            <w14:ligatures w14:val="standardContextual"/>
          </w:rPr>
          <w:tag w:val="MENDELEY_CITATION_v3_eyJjaXRhdGlvbklEIjoiTUVOREVMRVlfQ0lUQVRJT05fNTk4NWU5ZDgtMTNkNS00NzFkLThjODItZDUwYWIxOTViZDJh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"/>
          <w:id w:val="1099750234"/>
          <w:placeholder>
            <w:docPart w:val="DefaultPlaceholder_-1854013440"/>
          </w:placeholder>
        </w:sdtPr>
        <w:sdtContent>
          <w:r w:rsidR="00DC56C7" w:rsidRPr="00DC56C7">
            <w:rPr>
              <w:rFonts w:ascii="Times New Roman" w:eastAsia="Times New Roman" w:hAnsi="Times New Roman" w:cs="Times New Roman"/>
              <w:color w:val="000000"/>
              <w:sz w:val="24"/>
            </w:rPr>
            <w:t>(2023)</w:t>
          </w:r>
        </w:sdtContent>
      </w:sdt>
      <w:r w:rsidR="003779D2" w:rsidRPr="009A7151">
        <w:rPr>
          <w:rFonts w:ascii="Times New Roman" w:eastAsiaTheme="minorHAnsi" w:hAnsi="Times New Roman" w:cs="Times New Roman"/>
          <w:kern w:val="2"/>
          <w:sz w:val="24"/>
          <w:szCs w:val="24"/>
          <w:lang w:val="id-ID"/>
          <w14:ligatures w14:val="standardContextual"/>
        </w:rPr>
        <w:t xml:space="preserve"> pada 28 perusahaan peserta Program Penilaian Peringkat Kinerja Perusahaan dalam Pengelolaan Lingkungan Hidup (PROPER) yang ter</w:t>
      </w:r>
      <w:r w:rsidR="00903A99">
        <w:rPr>
          <w:rFonts w:ascii="Times New Roman" w:eastAsiaTheme="minorHAnsi" w:hAnsi="Times New Roman" w:cs="Times New Roman"/>
          <w:kern w:val="2"/>
          <w:sz w:val="24"/>
          <w:szCs w:val="24"/>
          <w:lang w:val="id-ID"/>
          <w14:ligatures w14:val="standardContextual"/>
        </w:rPr>
        <w:t>catat</w:t>
      </w:r>
      <w:r w:rsidR="003779D2" w:rsidRPr="009A7151">
        <w:rPr>
          <w:rFonts w:ascii="Times New Roman" w:eastAsiaTheme="minorHAnsi" w:hAnsi="Times New Roman" w:cs="Times New Roman"/>
          <w:kern w:val="2"/>
          <w:sz w:val="24"/>
          <w:szCs w:val="24"/>
          <w:lang w:val="id-ID"/>
          <w14:ligatures w14:val="standardContextual"/>
        </w:rPr>
        <w:t xml:space="preserve"> di BEI </w:t>
      </w:r>
      <w:r w:rsidR="003779D2" w:rsidRPr="009A7151">
        <w:rPr>
          <w:rFonts w:ascii="Times New Roman" w:eastAsiaTheme="minorHAnsi" w:hAnsi="Times New Roman" w:cs="Times New Roman"/>
          <w:kern w:val="2"/>
          <w:sz w:val="24"/>
          <w:szCs w:val="24"/>
          <w:lang w:val="id-ID"/>
          <w14:ligatures w14:val="standardContextual"/>
        </w:rPr>
        <w:lastRenderedPageBreak/>
        <w:t xml:space="preserve">sepanjang tahun 2019-2022, juga menemukan bukti bahwa pengungkapan </w:t>
      </w:r>
      <w:proofErr w:type="spellStart"/>
      <w:r w:rsidR="003779D2" w:rsidRPr="009A7151">
        <w:rPr>
          <w:rFonts w:ascii="Times New Roman" w:eastAsiaTheme="minorHAnsi" w:hAnsi="Times New Roman" w:cs="Times New Roman"/>
          <w:i/>
          <w:iCs/>
          <w:kern w:val="2"/>
          <w:sz w:val="24"/>
          <w:szCs w:val="24"/>
          <w:lang w:val="id-ID"/>
          <w14:ligatures w14:val="standardContextual"/>
        </w:rPr>
        <w:t>sustainabil</w:t>
      </w:r>
      <w:r w:rsidR="00E42995">
        <w:rPr>
          <w:rFonts w:ascii="Times New Roman" w:eastAsiaTheme="minorHAnsi" w:hAnsi="Times New Roman" w:cs="Times New Roman"/>
          <w:i/>
          <w:iCs/>
          <w:kern w:val="2"/>
          <w:sz w:val="24"/>
          <w:szCs w:val="24"/>
          <w:lang w:val="id-ID"/>
          <w14:ligatures w14:val="standardContextual"/>
        </w:rPr>
        <w:t>i</w:t>
      </w:r>
      <w:r w:rsidR="003779D2" w:rsidRPr="009A7151">
        <w:rPr>
          <w:rFonts w:ascii="Times New Roman" w:eastAsiaTheme="minorHAnsi" w:hAnsi="Times New Roman" w:cs="Times New Roman"/>
          <w:i/>
          <w:iCs/>
          <w:kern w:val="2"/>
          <w:sz w:val="24"/>
          <w:szCs w:val="24"/>
          <w:lang w:val="id-ID"/>
          <w14:ligatures w14:val="standardContextual"/>
        </w:rPr>
        <w:t>ty</w:t>
      </w:r>
      <w:proofErr w:type="spellEnd"/>
      <w:r w:rsidR="003779D2" w:rsidRPr="009A7151">
        <w:rPr>
          <w:rFonts w:ascii="Times New Roman" w:eastAsiaTheme="minorHAnsi" w:hAnsi="Times New Roman" w:cs="Times New Roman"/>
          <w:i/>
          <w:iCs/>
          <w:kern w:val="2"/>
          <w:sz w:val="24"/>
          <w:szCs w:val="24"/>
          <w:lang w:val="id-ID"/>
          <w14:ligatures w14:val="standardContextual"/>
        </w:rPr>
        <w:t xml:space="preserve"> </w:t>
      </w:r>
      <w:proofErr w:type="spellStart"/>
      <w:r w:rsidR="003779D2" w:rsidRPr="009A7151">
        <w:rPr>
          <w:rFonts w:ascii="Times New Roman" w:eastAsiaTheme="minorHAnsi" w:hAnsi="Times New Roman" w:cs="Times New Roman"/>
          <w:i/>
          <w:iCs/>
          <w:kern w:val="2"/>
          <w:sz w:val="24"/>
          <w:szCs w:val="24"/>
          <w:lang w:val="id-ID"/>
          <w14:ligatures w14:val="standardContextual"/>
        </w:rPr>
        <w:t>report</w:t>
      </w:r>
      <w:proofErr w:type="spellEnd"/>
      <w:r w:rsidR="003779D2" w:rsidRPr="009A7151">
        <w:rPr>
          <w:rFonts w:ascii="Times New Roman" w:eastAsiaTheme="minorHAnsi" w:hAnsi="Times New Roman" w:cs="Times New Roman"/>
          <w:kern w:val="2"/>
          <w:sz w:val="24"/>
          <w:szCs w:val="24"/>
          <w:lang w:val="id-ID"/>
          <w14:ligatures w14:val="standardContextual"/>
        </w:rPr>
        <w:t xml:space="preserve"> berpengaruh positif dan signifikan terhadap nilai perusahaan (</w:t>
      </w:r>
      <w:proofErr w:type="spellStart"/>
      <w:r w:rsidR="003779D2" w:rsidRPr="009A7151">
        <w:rPr>
          <w:rFonts w:ascii="Times New Roman" w:eastAsiaTheme="minorHAnsi" w:hAnsi="Times New Roman" w:cs="Times New Roman"/>
          <w:kern w:val="2"/>
          <w:sz w:val="24"/>
          <w:szCs w:val="24"/>
          <w:lang w:val="id-ID"/>
          <w14:ligatures w14:val="standardContextual"/>
        </w:rPr>
        <w:t>Tobin’s</w:t>
      </w:r>
      <w:proofErr w:type="spellEnd"/>
      <w:r w:rsidR="003779D2" w:rsidRPr="009A7151">
        <w:rPr>
          <w:rFonts w:ascii="Times New Roman" w:eastAsiaTheme="minorHAnsi" w:hAnsi="Times New Roman" w:cs="Times New Roman"/>
          <w:kern w:val="2"/>
          <w:sz w:val="24"/>
          <w:szCs w:val="24"/>
          <w:lang w:val="id-ID"/>
          <w14:ligatures w14:val="standardContextual"/>
        </w:rPr>
        <w:t xml:space="preserve"> Q). </w:t>
      </w:r>
      <w:r>
        <w:rPr>
          <w:rFonts w:ascii="Times New Roman" w:eastAsiaTheme="minorHAnsi" w:hAnsi="Times New Roman" w:cs="Times New Roman"/>
          <w:kern w:val="2"/>
          <w:sz w:val="24"/>
          <w:szCs w:val="24"/>
          <w:lang w:val="id-ID"/>
          <w14:ligatures w14:val="standardContextual"/>
        </w:rPr>
        <w:t>P</w:t>
      </w:r>
      <w:proofErr w:type="spellStart"/>
      <w:r w:rsidR="003779D2" w:rsidRPr="009A7151">
        <w:rPr>
          <w:rFonts w:ascii="Times New Roman" w:eastAsia="Times New Roman" w:hAnsi="Times New Roman" w:cs="Times New Roman"/>
          <w:sz w:val="24"/>
          <w:szCs w:val="24"/>
        </w:rPr>
        <w:t>enelitian</w:t>
      </w:r>
      <w:proofErr w:type="spellEnd"/>
      <w:r w:rsidR="003779D2" w:rsidRPr="009A7151">
        <w:rPr>
          <w:rFonts w:ascii="Times New Roman" w:eastAsia="Times New Roman" w:hAnsi="Times New Roman" w:cs="Times New Roman"/>
          <w:sz w:val="24"/>
          <w:szCs w:val="24"/>
        </w:rPr>
        <w:t xml:space="preserve"> </w:t>
      </w:r>
      <w:proofErr w:type="spellStart"/>
      <w:r w:rsidR="003779D2" w:rsidRPr="009A7151">
        <w:rPr>
          <w:rFonts w:ascii="Times New Roman" w:eastAsia="Times New Roman" w:hAnsi="Times New Roman" w:cs="Times New Roman"/>
          <w:sz w:val="24"/>
          <w:szCs w:val="24"/>
        </w:rPr>
        <w:t>Sevnia</w:t>
      </w:r>
      <w:proofErr w:type="spellEnd"/>
      <w:r w:rsidR="003779D2" w:rsidRPr="009A7151">
        <w:rPr>
          <w:rFonts w:ascii="Times New Roman" w:eastAsia="Times New Roman" w:hAnsi="Times New Roman" w:cs="Times New Roman"/>
          <w:sz w:val="24"/>
          <w:szCs w:val="24"/>
        </w:rPr>
        <w:t xml:space="preserve"> &amp; Mulyani </w:t>
      </w:r>
      <w:sdt>
        <w:sdtPr>
          <w:rPr>
            <w:rFonts w:ascii="Times New Roman" w:eastAsia="Times New Roman" w:hAnsi="Times New Roman" w:cs="Times New Roman"/>
            <w:color w:val="000000"/>
            <w:sz w:val="24"/>
            <w:szCs w:val="24"/>
          </w:rPr>
          <w:tag w:val="MENDELEY_CITATION_v3_eyJjaXRhdGlvbklEIjoiTUVOREVMRVlfQ0lUQVRJT05fNTI3YzA2ZGEtY2UxOC00M2U2LTkyOTEtNDliODU3MTExOWMz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"/>
          <w:id w:val="-1183282487"/>
          <w:placeholder>
            <w:docPart w:val="DefaultPlaceholder_-1854013440"/>
          </w:placeholder>
        </w:sdtPr>
        <w:sdtContent>
          <w:r w:rsidR="00DC56C7" w:rsidRPr="00DC56C7">
            <w:rPr>
              <w:rFonts w:ascii="Times New Roman" w:eastAsia="Times New Roman" w:hAnsi="Times New Roman" w:cs="Times New Roman"/>
              <w:color w:val="000000"/>
              <w:sz w:val="24"/>
            </w:rPr>
            <w:t>(2023)</w:t>
          </w:r>
        </w:sdtContent>
      </w:sdt>
      <w:r w:rsidR="003779D2" w:rsidRPr="009A7151">
        <w:rPr>
          <w:rFonts w:ascii="Times New Roman" w:eastAsia="Times New Roman" w:hAnsi="Times New Roman" w:cs="Times New Roman"/>
          <w:sz w:val="24"/>
          <w:szCs w:val="24"/>
        </w:rPr>
        <w:t xml:space="preserve"> pada 41 perusahaan </w:t>
      </w:r>
      <w:proofErr w:type="spellStart"/>
      <w:r w:rsidR="003779D2" w:rsidRPr="009A7151">
        <w:rPr>
          <w:rFonts w:ascii="Times New Roman" w:eastAsia="Times New Roman" w:hAnsi="Times New Roman" w:cs="Times New Roman"/>
          <w:i/>
          <w:iCs/>
          <w:sz w:val="24"/>
          <w:szCs w:val="24"/>
        </w:rPr>
        <w:t>consumer</w:t>
      </w:r>
      <w:proofErr w:type="spellEnd"/>
      <w:r w:rsidR="003779D2" w:rsidRPr="009A7151">
        <w:rPr>
          <w:rFonts w:ascii="Times New Roman" w:eastAsia="Times New Roman" w:hAnsi="Times New Roman" w:cs="Times New Roman"/>
          <w:i/>
          <w:iCs/>
          <w:sz w:val="24"/>
          <w:szCs w:val="24"/>
        </w:rPr>
        <w:t xml:space="preserve"> non-</w:t>
      </w:r>
      <w:proofErr w:type="spellStart"/>
      <w:r w:rsidR="003779D2" w:rsidRPr="009A7151">
        <w:rPr>
          <w:rFonts w:ascii="Times New Roman" w:eastAsia="Times New Roman" w:hAnsi="Times New Roman" w:cs="Times New Roman"/>
          <w:i/>
          <w:iCs/>
          <w:sz w:val="24"/>
          <w:szCs w:val="24"/>
        </w:rPr>
        <w:t>cyclicals</w:t>
      </w:r>
      <w:proofErr w:type="spellEnd"/>
      <w:r w:rsidR="003779D2" w:rsidRPr="009A7151">
        <w:rPr>
          <w:rFonts w:ascii="Times New Roman" w:eastAsia="Times New Roman" w:hAnsi="Times New Roman" w:cs="Times New Roman"/>
          <w:sz w:val="24"/>
          <w:szCs w:val="24"/>
        </w:rPr>
        <w:t xml:space="preserve"> yang ter</w:t>
      </w:r>
      <w:r w:rsidR="006E4A96">
        <w:rPr>
          <w:rFonts w:ascii="Times New Roman" w:eastAsia="Times New Roman" w:hAnsi="Times New Roman" w:cs="Times New Roman"/>
          <w:sz w:val="24"/>
          <w:szCs w:val="24"/>
        </w:rPr>
        <w:t>catat</w:t>
      </w:r>
      <w:r w:rsidR="003779D2" w:rsidRPr="009A7151">
        <w:rPr>
          <w:rFonts w:ascii="Times New Roman" w:eastAsia="Times New Roman" w:hAnsi="Times New Roman" w:cs="Times New Roman"/>
          <w:sz w:val="24"/>
          <w:szCs w:val="24"/>
        </w:rPr>
        <w:t xml:space="preserve"> di BEI periode 2020-2022 juga menghasilkan temuan bahwa pengungkapan </w:t>
      </w:r>
      <w:proofErr w:type="spellStart"/>
      <w:r w:rsidR="003779D2" w:rsidRPr="009A7151">
        <w:rPr>
          <w:rFonts w:ascii="Times New Roman" w:eastAsia="Times New Roman" w:hAnsi="Times New Roman" w:cs="Times New Roman"/>
          <w:i/>
          <w:iCs/>
          <w:sz w:val="24"/>
          <w:szCs w:val="24"/>
        </w:rPr>
        <w:t>sustainability</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report</w:t>
      </w:r>
      <w:proofErr w:type="spellEnd"/>
      <w:r w:rsidR="003779D2" w:rsidRPr="009A7151">
        <w:rPr>
          <w:rFonts w:ascii="Times New Roman" w:eastAsia="Times New Roman" w:hAnsi="Times New Roman" w:cs="Times New Roman"/>
          <w:sz w:val="24"/>
          <w:szCs w:val="24"/>
        </w:rPr>
        <w:t xml:space="preserve"> memiliki pengaruh positif pada nilai perusahaan. </w:t>
      </w:r>
      <w:r w:rsidR="00E42995">
        <w:rPr>
          <w:rFonts w:ascii="Times New Roman" w:eastAsia="Times New Roman" w:hAnsi="Times New Roman" w:cs="Times New Roman"/>
          <w:sz w:val="24"/>
          <w:szCs w:val="24"/>
        </w:rPr>
        <w:t>H</w:t>
      </w:r>
      <w:r w:rsidR="003779D2" w:rsidRPr="009A7151">
        <w:rPr>
          <w:rFonts w:ascii="Times New Roman" w:eastAsia="Times New Roman" w:hAnsi="Times New Roman" w:cs="Times New Roman"/>
          <w:sz w:val="24"/>
          <w:szCs w:val="24"/>
        </w:rPr>
        <w:t xml:space="preserve">asil </w:t>
      </w:r>
      <w:r w:rsidR="00267044">
        <w:rPr>
          <w:rFonts w:ascii="Times New Roman" w:eastAsia="Times New Roman" w:hAnsi="Times New Roman" w:cs="Times New Roman"/>
          <w:sz w:val="24"/>
          <w:szCs w:val="24"/>
        </w:rPr>
        <w:t xml:space="preserve">penelitian </w:t>
      </w:r>
      <w:r w:rsidR="003779D2" w:rsidRPr="009A7151">
        <w:rPr>
          <w:rFonts w:ascii="Times New Roman" w:eastAsia="Times New Roman" w:hAnsi="Times New Roman" w:cs="Times New Roman"/>
          <w:sz w:val="24"/>
          <w:szCs w:val="24"/>
        </w:rPr>
        <w:t>tersebut se</w:t>
      </w:r>
      <w:r w:rsidR="00B14614">
        <w:rPr>
          <w:rFonts w:ascii="Times New Roman" w:eastAsia="Times New Roman" w:hAnsi="Times New Roman" w:cs="Times New Roman"/>
          <w:sz w:val="24"/>
          <w:szCs w:val="24"/>
        </w:rPr>
        <w:t>jalan</w:t>
      </w:r>
      <w:r w:rsidR="003779D2" w:rsidRPr="009A7151">
        <w:rPr>
          <w:rFonts w:ascii="Times New Roman" w:eastAsia="Times New Roman" w:hAnsi="Times New Roman" w:cs="Times New Roman"/>
          <w:sz w:val="24"/>
          <w:szCs w:val="24"/>
        </w:rPr>
        <w:t xml:space="preserve"> dengan </w:t>
      </w:r>
      <w:r w:rsidR="00267044">
        <w:rPr>
          <w:rFonts w:ascii="Times New Roman" w:eastAsia="Times New Roman" w:hAnsi="Times New Roman" w:cs="Times New Roman"/>
          <w:sz w:val="24"/>
          <w:szCs w:val="24"/>
        </w:rPr>
        <w:t xml:space="preserve">hasil </w:t>
      </w:r>
      <w:r w:rsidR="003779D2" w:rsidRPr="009A7151">
        <w:rPr>
          <w:rFonts w:ascii="Times New Roman" w:eastAsia="Times New Roman" w:hAnsi="Times New Roman" w:cs="Times New Roman"/>
          <w:sz w:val="24"/>
          <w:szCs w:val="24"/>
        </w:rPr>
        <w:t xml:space="preserve">penelitian Putri &amp; </w:t>
      </w:r>
      <w:proofErr w:type="spellStart"/>
      <w:r w:rsidR="003779D2" w:rsidRPr="009A7151">
        <w:rPr>
          <w:rFonts w:ascii="Times New Roman" w:eastAsia="Times New Roman" w:hAnsi="Times New Roman" w:cs="Times New Roman"/>
          <w:sz w:val="24"/>
          <w:szCs w:val="24"/>
        </w:rPr>
        <w:t>Herawaty</w:t>
      </w:r>
      <w:proofErr w:type="spellEnd"/>
      <w:r w:rsidR="003779D2" w:rsidRPr="009A715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"/>
          <w:id w:val="465475893"/>
          <w:placeholder>
            <w:docPart w:val="DefaultPlaceholder_-1854013440"/>
          </w:placeholder>
        </w:sdtPr>
        <w:sdtContent>
          <w:r w:rsidR="00DC56C7" w:rsidRPr="00DC56C7">
            <w:rPr>
              <w:rFonts w:ascii="Times New Roman" w:eastAsia="Times New Roman" w:hAnsi="Times New Roman" w:cs="Times New Roman"/>
              <w:color w:val="000000"/>
              <w:sz w:val="24"/>
            </w:rPr>
            <w:t>(2024)</w:t>
          </w:r>
        </w:sdtContent>
      </w:sdt>
      <w:r w:rsidR="003779D2" w:rsidRPr="009A7151">
        <w:rPr>
          <w:rFonts w:ascii="Times New Roman" w:eastAsia="Times New Roman" w:hAnsi="Times New Roman" w:cs="Times New Roman"/>
          <w:sz w:val="24"/>
          <w:szCs w:val="24"/>
        </w:rPr>
        <w:t xml:space="preserve"> terhadap 30 perusahaan sektor energi yang tercatat di BEI tahun 2021-2023, dan</w:t>
      </w:r>
      <w:r w:rsidR="00BE66D2">
        <w:rPr>
          <w:rFonts w:ascii="Times New Roman" w:eastAsia="Times New Roman" w:hAnsi="Times New Roman" w:cs="Times New Roman"/>
          <w:sz w:val="24"/>
          <w:szCs w:val="24"/>
        </w:rPr>
        <w:t xml:space="preserve"> </w:t>
      </w:r>
      <w:r w:rsidR="003779D2" w:rsidRPr="009A7151">
        <w:rPr>
          <w:rFonts w:ascii="Times New Roman" w:eastAsia="Times New Roman" w:hAnsi="Times New Roman" w:cs="Times New Roman"/>
          <w:sz w:val="24"/>
          <w:szCs w:val="24"/>
        </w:rPr>
        <w:t xml:space="preserve">Prasetyo </w:t>
      </w:r>
      <w:sdt>
        <w:sdtPr>
          <w:rPr>
            <w:rFonts w:ascii="Times New Roman" w:eastAsia="Times New Roman" w:hAnsi="Times New Roman" w:cs="Times New Roman"/>
            <w:color w:val="000000"/>
            <w:sz w:val="24"/>
            <w:szCs w:val="24"/>
          </w:rPr>
          <w:tag w:val="MENDELEY_CITATION_v3_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"/>
          <w:id w:val="-1359575974"/>
          <w:placeholder>
            <w:docPart w:val="DefaultPlaceholder_-1854013440"/>
          </w:placeholder>
        </w:sdtPr>
        <w:sdtContent>
          <w:r w:rsidR="00DC56C7" w:rsidRPr="00DC56C7">
            <w:rPr>
              <w:rFonts w:ascii="Times New Roman" w:eastAsia="Times New Roman" w:hAnsi="Times New Roman" w:cs="Times New Roman"/>
              <w:color w:val="000000"/>
              <w:sz w:val="24"/>
              <w:szCs w:val="24"/>
            </w:rPr>
            <w:t>(2024)</w:t>
          </w:r>
        </w:sdtContent>
      </w:sdt>
      <w:r w:rsidR="003779D2" w:rsidRPr="009A7151">
        <w:rPr>
          <w:rFonts w:ascii="Times New Roman" w:eastAsia="Times New Roman" w:hAnsi="Times New Roman" w:cs="Times New Roman"/>
          <w:sz w:val="24"/>
          <w:szCs w:val="24"/>
        </w:rPr>
        <w:t xml:space="preserve"> terhadap 13 perusahaan pertambangan sektor energi yang tercatat di BEI </w:t>
      </w:r>
      <w:r w:rsidR="00BE66D2">
        <w:rPr>
          <w:rFonts w:ascii="Times New Roman" w:eastAsia="Times New Roman" w:hAnsi="Times New Roman" w:cs="Times New Roman"/>
          <w:sz w:val="24"/>
          <w:szCs w:val="24"/>
        </w:rPr>
        <w:t xml:space="preserve">tahun </w:t>
      </w:r>
      <w:r w:rsidR="003779D2" w:rsidRPr="009A7151">
        <w:rPr>
          <w:rFonts w:ascii="Times New Roman" w:eastAsia="Times New Roman" w:hAnsi="Times New Roman" w:cs="Times New Roman"/>
          <w:sz w:val="24"/>
          <w:szCs w:val="24"/>
        </w:rPr>
        <w:t xml:space="preserve">2019-2021, yang juga menunjukkan bahwa pengungkapan </w:t>
      </w:r>
      <w:proofErr w:type="spellStart"/>
      <w:r w:rsidR="003779D2" w:rsidRPr="009A7151">
        <w:rPr>
          <w:rFonts w:ascii="Times New Roman" w:eastAsia="Times New Roman" w:hAnsi="Times New Roman" w:cs="Times New Roman"/>
          <w:i/>
          <w:iCs/>
          <w:sz w:val="24"/>
          <w:szCs w:val="24"/>
        </w:rPr>
        <w:t>sustainability</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report</w:t>
      </w:r>
      <w:proofErr w:type="spellEnd"/>
      <w:r w:rsidR="003779D2" w:rsidRPr="009A7151">
        <w:rPr>
          <w:rFonts w:ascii="Times New Roman" w:eastAsia="Times New Roman" w:hAnsi="Times New Roman" w:cs="Times New Roman"/>
          <w:sz w:val="24"/>
          <w:szCs w:val="24"/>
        </w:rPr>
        <w:t xml:space="preserve"> berpengaruh positif pada nilai perusahaan. </w:t>
      </w:r>
    </w:p>
    <w:p w14:paraId="4E5CCD3B" w14:textId="77777777" w:rsidR="003779D2" w:rsidRPr="009A7151" w:rsidRDefault="00E42995" w:rsidP="003779D2">
      <w:pPr>
        <w:spacing w:line="480" w:lineRule="auto"/>
        <w:ind w:firstLine="567"/>
        <w:jc w:val="both"/>
        <w:rPr>
          <w:rFonts w:ascii="Times New Roman" w:eastAsia="Times New Roman" w:hAnsi="Times New Roman" w:cs="Times New Roman"/>
          <w:sz w:val="24"/>
          <w:szCs w:val="24"/>
        </w:rPr>
      </w:pPr>
      <w:r w:rsidRPr="00E42995">
        <w:rPr>
          <w:rFonts w:ascii="Times New Roman" w:eastAsia="Times New Roman" w:hAnsi="Times New Roman" w:cs="Times New Roman"/>
          <w:color w:val="000000" w:themeColor="text1"/>
          <w:sz w:val="24"/>
          <w:szCs w:val="24"/>
        </w:rPr>
        <w:t>P</w:t>
      </w:r>
      <w:r w:rsidR="003779D2" w:rsidRPr="009A7151">
        <w:rPr>
          <w:rFonts w:ascii="Times New Roman" w:eastAsia="Times New Roman" w:hAnsi="Times New Roman" w:cs="Times New Roman"/>
          <w:sz w:val="24"/>
          <w:szCs w:val="24"/>
        </w:rPr>
        <w:t xml:space="preserve">enelitian Pranoto &amp; Marsono </w:t>
      </w:r>
      <w:sdt>
        <w:sdtPr>
          <w:rPr>
            <w:rFonts w:ascii="Times New Roman" w:eastAsia="Times New Roman" w:hAnsi="Times New Roman" w:cs="Times New Roman"/>
            <w:color w:val="000000"/>
            <w:sz w:val="24"/>
            <w:szCs w:val="24"/>
          </w:rPr>
          <w:tag w:val="MENDELEY_CITATION_v3_eyJjaXRhdGlvbklEIjoiTUVOREVMRVlfQ0lUQVRJT05fMGUyODRlMWItMWZhMS00YjhmLWEwYzAtNWUyNWFhNTQxOTEw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"/>
          <w:id w:val="572849221"/>
          <w:placeholder>
            <w:docPart w:val="DefaultPlaceholder_-1854013440"/>
          </w:placeholder>
        </w:sdtPr>
        <w:sdtContent>
          <w:r w:rsidR="00DC56C7" w:rsidRPr="00DC56C7">
            <w:rPr>
              <w:rFonts w:ascii="Times New Roman" w:eastAsia="Times New Roman" w:hAnsi="Times New Roman" w:cs="Times New Roman"/>
              <w:color w:val="000000"/>
              <w:sz w:val="24"/>
            </w:rPr>
            <w:t>(2023)</w:t>
          </w:r>
        </w:sdtContent>
      </w:sdt>
      <w:r w:rsidR="003779D2" w:rsidRPr="009A7151">
        <w:rPr>
          <w:rFonts w:ascii="Times New Roman" w:eastAsia="Times New Roman" w:hAnsi="Times New Roman" w:cs="Times New Roman"/>
          <w:sz w:val="24"/>
          <w:szCs w:val="24"/>
        </w:rPr>
        <w:t xml:space="preserve"> terhadap 14 perusahaan yang termasuk dalam Indeks IDX SRI-</w:t>
      </w:r>
      <w:proofErr w:type="spellStart"/>
      <w:r w:rsidR="003779D2" w:rsidRPr="009A7151">
        <w:rPr>
          <w:rFonts w:ascii="Times New Roman" w:eastAsia="Times New Roman" w:hAnsi="Times New Roman" w:cs="Times New Roman"/>
          <w:sz w:val="24"/>
          <w:szCs w:val="24"/>
        </w:rPr>
        <w:t>Kehati</w:t>
      </w:r>
      <w:proofErr w:type="spellEnd"/>
      <w:r w:rsidR="003779D2" w:rsidRPr="009A7151">
        <w:rPr>
          <w:rFonts w:ascii="Times New Roman" w:eastAsia="Times New Roman" w:hAnsi="Times New Roman" w:cs="Times New Roman"/>
          <w:sz w:val="24"/>
          <w:szCs w:val="24"/>
        </w:rPr>
        <w:t xml:space="preserve"> di BEI tahun 2017-2021, men</w:t>
      </w:r>
      <w:r w:rsidR="00B14614">
        <w:rPr>
          <w:rFonts w:ascii="Times New Roman" w:eastAsia="Times New Roman" w:hAnsi="Times New Roman" w:cs="Times New Roman"/>
          <w:sz w:val="24"/>
          <w:szCs w:val="24"/>
        </w:rPr>
        <w:t>ghasil</w:t>
      </w:r>
      <w:r w:rsidR="003779D2" w:rsidRPr="009A7151">
        <w:rPr>
          <w:rFonts w:ascii="Times New Roman" w:eastAsia="Times New Roman" w:hAnsi="Times New Roman" w:cs="Times New Roman"/>
          <w:sz w:val="24"/>
          <w:szCs w:val="24"/>
        </w:rPr>
        <w:t xml:space="preserve">kan </w:t>
      </w:r>
      <w:r w:rsidR="00B14614">
        <w:rPr>
          <w:rFonts w:ascii="Times New Roman" w:eastAsia="Times New Roman" w:hAnsi="Times New Roman" w:cs="Times New Roman"/>
          <w:sz w:val="24"/>
          <w:szCs w:val="24"/>
        </w:rPr>
        <w:t xml:space="preserve">temuan </w:t>
      </w:r>
      <w:r w:rsidR="003779D2" w:rsidRPr="009A7151">
        <w:rPr>
          <w:rFonts w:ascii="Times New Roman" w:eastAsia="Times New Roman" w:hAnsi="Times New Roman" w:cs="Times New Roman"/>
          <w:sz w:val="24"/>
          <w:szCs w:val="24"/>
        </w:rPr>
        <w:t xml:space="preserve">bahwa variabel </w:t>
      </w:r>
      <w:proofErr w:type="spellStart"/>
      <w:r w:rsidR="003779D2" w:rsidRPr="009A7151">
        <w:rPr>
          <w:rFonts w:ascii="Times New Roman" w:eastAsia="Times New Roman" w:hAnsi="Times New Roman" w:cs="Times New Roman"/>
          <w:i/>
          <w:iCs/>
          <w:sz w:val="24"/>
          <w:szCs w:val="24"/>
        </w:rPr>
        <w:t>sustainability</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report</w:t>
      </w:r>
      <w:proofErr w:type="spellEnd"/>
      <w:r w:rsidR="003779D2" w:rsidRPr="009A7151">
        <w:rPr>
          <w:rFonts w:ascii="Times New Roman" w:eastAsia="Times New Roman" w:hAnsi="Times New Roman" w:cs="Times New Roman"/>
          <w:i/>
          <w:iCs/>
          <w:sz w:val="24"/>
          <w:szCs w:val="24"/>
        </w:rPr>
        <w:t xml:space="preserve"> </w:t>
      </w:r>
      <w:r w:rsidR="003779D2" w:rsidRPr="009A7151">
        <w:rPr>
          <w:rFonts w:ascii="Times New Roman" w:eastAsia="Times New Roman" w:hAnsi="Times New Roman" w:cs="Times New Roman"/>
          <w:sz w:val="24"/>
          <w:szCs w:val="24"/>
        </w:rPr>
        <w:t xml:space="preserve">secara signifikan tidak memengaruhi nilai perusahaan. Hasil </w:t>
      </w:r>
      <w:r w:rsidR="00B14614">
        <w:rPr>
          <w:rFonts w:ascii="Times New Roman" w:eastAsia="Times New Roman" w:hAnsi="Times New Roman" w:cs="Times New Roman"/>
          <w:sz w:val="24"/>
          <w:szCs w:val="24"/>
        </w:rPr>
        <w:t xml:space="preserve">penelitian </w:t>
      </w:r>
      <w:r w:rsidR="003779D2" w:rsidRPr="009A7151">
        <w:rPr>
          <w:rFonts w:ascii="Times New Roman" w:eastAsia="Times New Roman" w:hAnsi="Times New Roman" w:cs="Times New Roman"/>
          <w:sz w:val="24"/>
          <w:szCs w:val="24"/>
        </w:rPr>
        <w:t>tersebut s</w:t>
      </w:r>
      <w:r w:rsidR="00B14614">
        <w:rPr>
          <w:rFonts w:ascii="Times New Roman" w:eastAsia="Times New Roman" w:hAnsi="Times New Roman" w:cs="Times New Roman"/>
          <w:sz w:val="24"/>
          <w:szCs w:val="24"/>
        </w:rPr>
        <w:t>ejalan</w:t>
      </w:r>
      <w:r w:rsidR="003779D2" w:rsidRPr="009A7151">
        <w:rPr>
          <w:rFonts w:ascii="Times New Roman" w:eastAsia="Times New Roman" w:hAnsi="Times New Roman" w:cs="Times New Roman"/>
          <w:sz w:val="24"/>
          <w:szCs w:val="24"/>
        </w:rPr>
        <w:t xml:space="preserve"> dengan</w:t>
      </w:r>
      <w:r w:rsidR="00B14614">
        <w:rPr>
          <w:rFonts w:ascii="Times New Roman" w:eastAsia="Times New Roman" w:hAnsi="Times New Roman" w:cs="Times New Roman"/>
          <w:sz w:val="24"/>
          <w:szCs w:val="24"/>
        </w:rPr>
        <w:t xml:space="preserve"> penelitian</w:t>
      </w:r>
      <w:r w:rsidR="003779D2" w:rsidRPr="009A7151">
        <w:rPr>
          <w:rFonts w:ascii="Times New Roman" w:eastAsia="Times New Roman" w:hAnsi="Times New Roman" w:cs="Times New Roman"/>
          <w:sz w:val="24"/>
          <w:szCs w:val="24"/>
        </w:rPr>
        <w:t xml:space="preserve"> Pithaloka &amp; Pandin </w:t>
      </w:r>
      <w:sdt>
        <w:sdtPr>
          <w:rPr>
            <w:rFonts w:ascii="Times New Roman" w:eastAsia="Times New Roman" w:hAnsi="Times New Roman" w:cs="Times New Roman"/>
            <w:color w:val="000000"/>
            <w:sz w:val="24"/>
            <w:szCs w:val="24"/>
          </w:rPr>
          <w:tag w:val="MENDELEY_CITATION_v3_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"/>
          <w:id w:val="-1500573069"/>
          <w:placeholder>
            <w:docPart w:val="DefaultPlaceholder_-1854013440"/>
          </w:placeholder>
        </w:sdtPr>
        <w:sdtContent>
          <w:r w:rsidR="00DC56C7" w:rsidRPr="00DC56C7">
            <w:rPr>
              <w:rFonts w:ascii="Times New Roman" w:eastAsia="Times New Roman" w:hAnsi="Times New Roman" w:cs="Times New Roman"/>
              <w:color w:val="000000"/>
              <w:sz w:val="24"/>
            </w:rPr>
            <w:t>(2024)</w:t>
          </w:r>
        </w:sdtContent>
      </w:sdt>
      <w:r w:rsidR="003779D2" w:rsidRPr="009A7151">
        <w:rPr>
          <w:rFonts w:ascii="Times New Roman" w:eastAsia="Times New Roman" w:hAnsi="Times New Roman" w:cs="Times New Roman"/>
          <w:sz w:val="24"/>
          <w:szCs w:val="24"/>
        </w:rPr>
        <w:t xml:space="preserve"> terhadap 33 perusahaan </w:t>
      </w:r>
      <w:proofErr w:type="spellStart"/>
      <w:r w:rsidR="003779D2" w:rsidRPr="009A7151">
        <w:rPr>
          <w:rFonts w:ascii="Times New Roman" w:eastAsia="Times New Roman" w:hAnsi="Times New Roman" w:cs="Times New Roman"/>
          <w:sz w:val="24"/>
          <w:szCs w:val="24"/>
        </w:rPr>
        <w:t>menufaktur</w:t>
      </w:r>
      <w:proofErr w:type="spellEnd"/>
      <w:r w:rsidR="003779D2" w:rsidRPr="009A7151">
        <w:rPr>
          <w:rFonts w:ascii="Times New Roman" w:eastAsia="Times New Roman" w:hAnsi="Times New Roman" w:cs="Times New Roman"/>
          <w:sz w:val="24"/>
          <w:szCs w:val="24"/>
        </w:rPr>
        <w:t xml:space="preserve"> sektor </w:t>
      </w:r>
      <w:proofErr w:type="spellStart"/>
      <w:r w:rsidR="003779D2" w:rsidRPr="009A7151">
        <w:rPr>
          <w:rFonts w:ascii="Times New Roman" w:eastAsia="Times New Roman" w:hAnsi="Times New Roman" w:cs="Times New Roman"/>
          <w:i/>
          <w:iCs/>
          <w:sz w:val="24"/>
          <w:szCs w:val="24"/>
        </w:rPr>
        <w:t>food</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and</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beverage</w:t>
      </w:r>
      <w:proofErr w:type="spellEnd"/>
      <w:r w:rsidR="003779D2" w:rsidRPr="009A7151">
        <w:rPr>
          <w:rFonts w:ascii="Times New Roman" w:eastAsia="Times New Roman" w:hAnsi="Times New Roman" w:cs="Times New Roman"/>
          <w:sz w:val="24"/>
          <w:szCs w:val="24"/>
        </w:rPr>
        <w:t xml:space="preserve"> yang tercatat di BEI </w:t>
      </w:r>
      <w:r w:rsidR="008465EA">
        <w:rPr>
          <w:rFonts w:ascii="Times New Roman" w:eastAsia="Times New Roman" w:hAnsi="Times New Roman" w:cs="Times New Roman"/>
          <w:sz w:val="24"/>
          <w:szCs w:val="24"/>
        </w:rPr>
        <w:t xml:space="preserve">tahun </w:t>
      </w:r>
      <w:r w:rsidR="003779D2" w:rsidRPr="009A7151">
        <w:rPr>
          <w:rFonts w:ascii="Times New Roman" w:eastAsia="Times New Roman" w:hAnsi="Times New Roman" w:cs="Times New Roman"/>
          <w:sz w:val="24"/>
          <w:szCs w:val="24"/>
        </w:rPr>
        <w:t xml:space="preserve">2020-2022, </w:t>
      </w:r>
      <w:r w:rsidR="008465EA">
        <w:rPr>
          <w:rFonts w:ascii="Times New Roman" w:eastAsia="Times New Roman" w:hAnsi="Times New Roman" w:cs="Times New Roman"/>
          <w:sz w:val="24"/>
          <w:szCs w:val="24"/>
        </w:rPr>
        <w:t xml:space="preserve">yang menunjukkan </w:t>
      </w:r>
      <w:r w:rsidR="003779D2" w:rsidRPr="009A7151">
        <w:rPr>
          <w:rFonts w:ascii="Times New Roman" w:eastAsia="Times New Roman" w:hAnsi="Times New Roman" w:cs="Times New Roman"/>
          <w:sz w:val="24"/>
          <w:szCs w:val="24"/>
        </w:rPr>
        <w:t xml:space="preserve">bahwa </w:t>
      </w:r>
      <w:proofErr w:type="spellStart"/>
      <w:r w:rsidR="003779D2" w:rsidRPr="009A7151">
        <w:rPr>
          <w:rFonts w:ascii="Times New Roman" w:eastAsia="Times New Roman" w:hAnsi="Times New Roman" w:cs="Times New Roman"/>
          <w:i/>
          <w:iCs/>
          <w:sz w:val="24"/>
          <w:szCs w:val="24"/>
        </w:rPr>
        <w:t>sustainability</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report</w:t>
      </w:r>
      <w:proofErr w:type="spellEnd"/>
      <w:r w:rsidR="003779D2" w:rsidRPr="009A7151">
        <w:rPr>
          <w:rFonts w:ascii="Times New Roman" w:eastAsia="Times New Roman" w:hAnsi="Times New Roman" w:cs="Times New Roman"/>
          <w:sz w:val="24"/>
          <w:szCs w:val="24"/>
        </w:rPr>
        <w:t xml:space="preserve"> secara signifikan tidak memengaruhi nilai perusahaan. </w:t>
      </w:r>
    </w:p>
    <w:p w14:paraId="593A312A" w14:textId="77777777" w:rsidR="003779D2" w:rsidRPr="009A7151" w:rsidRDefault="003779D2" w:rsidP="003779D2">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Pada sisi lain, </w:t>
      </w:r>
      <w:r w:rsidR="007475A3">
        <w:rPr>
          <w:rFonts w:ascii="Times New Roman" w:eastAsia="Times New Roman" w:hAnsi="Times New Roman" w:cs="Times New Roman"/>
          <w:sz w:val="24"/>
          <w:szCs w:val="24"/>
        </w:rPr>
        <w:t xml:space="preserve">hasil </w:t>
      </w:r>
      <w:r w:rsidRPr="009A7151">
        <w:rPr>
          <w:rFonts w:ascii="Times New Roman" w:eastAsia="Times New Roman" w:hAnsi="Times New Roman" w:cs="Times New Roman"/>
          <w:sz w:val="24"/>
          <w:szCs w:val="24"/>
        </w:rPr>
        <w:t xml:space="preserve">penelitian </w:t>
      </w:r>
      <w:r w:rsidR="003A33EA">
        <w:rPr>
          <w:rFonts w:ascii="Times New Roman" w:eastAsia="Times New Roman" w:hAnsi="Times New Roman" w:cs="Times New Roman"/>
          <w:sz w:val="24"/>
          <w:szCs w:val="24"/>
        </w:rPr>
        <w:t>m</w:t>
      </w:r>
      <w:r w:rsidR="003A33EA" w:rsidRPr="009A7151">
        <w:rPr>
          <w:rFonts w:ascii="Times New Roman" w:eastAsia="Times New Roman" w:hAnsi="Times New Roman" w:cs="Times New Roman"/>
          <w:sz w:val="24"/>
          <w:szCs w:val="24"/>
        </w:rPr>
        <w:t>engenai pengaruh pengungkapan laporan</w:t>
      </w:r>
      <w:r w:rsidR="003A33EA">
        <w:rPr>
          <w:rFonts w:ascii="Times New Roman" w:eastAsia="Times New Roman" w:hAnsi="Times New Roman" w:cs="Times New Roman"/>
          <w:sz w:val="24"/>
          <w:szCs w:val="24"/>
        </w:rPr>
        <w:t xml:space="preserve"> </w:t>
      </w:r>
      <w:r w:rsidR="003A33EA" w:rsidRPr="009A7151">
        <w:rPr>
          <w:rFonts w:ascii="Times New Roman" w:eastAsia="Times New Roman" w:hAnsi="Times New Roman" w:cs="Times New Roman"/>
          <w:sz w:val="24"/>
          <w:szCs w:val="24"/>
        </w:rPr>
        <w:t>keberlanjutan (</w:t>
      </w:r>
      <w:proofErr w:type="spellStart"/>
      <w:r w:rsidR="003A33EA" w:rsidRPr="009A7151">
        <w:rPr>
          <w:rFonts w:ascii="Times New Roman" w:eastAsia="Times New Roman" w:hAnsi="Times New Roman" w:cs="Times New Roman"/>
          <w:i/>
          <w:iCs/>
          <w:sz w:val="24"/>
          <w:szCs w:val="24"/>
        </w:rPr>
        <w:t>sustainability</w:t>
      </w:r>
      <w:proofErr w:type="spellEnd"/>
      <w:r w:rsidR="003A33EA" w:rsidRPr="009A7151">
        <w:rPr>
          <w:rFonts w:ascii="Times New Roman" w:eastAsia="Times New Roman" w:hAnsi="Times New Roman" w:cs="Times New Roman"/>
          <w:i/>
          <w:iCs/>
          <w:sz w:val="24"/>
          <w:szCs w:val="24"/>
        </w:rPr>
        <w:t xml:space="preserve"> </w:t>
      </w:r>
      <w:proofErr w:type="spellStart"/>
      <w:r w:rsidR="003A33EA" w:rsidRPr="009A7151">
        <w:rPr>
          <w:rFonts w:ascii="Times New Roman" w:eastAsia="Times New Roman" w:hAnsi="Times New Roman" w:cs="Times New Roman"/>
          <w:i/>
          <w:iCs/>
          <w:sz w:val="24"/>
          <w:szCs w:val="24"/>
        </w:rPr>
        <w:t>report</w:t>
      </w:r>
      <w:proofErr w:type="spellEnd"/>
      <w:r w:rsidR="003A33EA" w:rsidRPr="009A7151">
        <w:rPr>
          <w:rFonts w:ascii="Times New Roman" w:eastAsia="Times New Roman" w:hAnsi="Times New Roman" w:cs="Times New Roman"/>
          <w:sz w:val="24"/>
          <w:szCs w:val="24"/>
        </w:rPr>
        <w:t xml:space="preserve">) terhadap nilai perusahaan </w:t>
      </w:r>
      <w:r w:rsidR="003A33EA">
        <w:rPr>
          <w:rFonts w:ascii="Times New Roman" w:eastAsia="Times New Roman" w:hAnsi="Times New Roman" w:cs="Times New Roman"/>
          <w:sz w:val="24"/>
          <w:szCs w:val="24"/>
        </w:rPr>
        <w:t xml:space="preserve">pada </w:t>
      </w:r>
      <w:r w:rsidR="003A33EA" w:rsidRPr="009A7151">
        <w:rPr>
          <w:rFonts w:ascii="Times New Roman" w:eastAsia="Times New Roman" w:hAnsi="Times New Roman" w:cs="Times New Roman"/>
          <w:sz w:val="24"/>
          <w:szCs w:val="24"/>
        </w:rPr>
        <w:t>perusahaan yang ter</w:t>
      </w:r>
      <w:r w:rsidR="003A33EA">
        <w:rPr>
          <w:rFonts w:ascii="Times New Roman" w:eastAsia="Times New Roman" w:hAnsi="Times New Roman" w:cs="Times New Roman"/>
          <w:sz w:val="24"/>
          <w:szCs w:val="24"/>
        </w:rPr>
        <w:t xml:space="preserve">catat </w:t>
      </w:r>
      <w:r w:rsidR="003A33EA" w:rsidRPr="009A7151">
        <w:rPr>
          <w:rFonts w:ascii="Times New Roman" w:eastAsia="Times New Roman" w:hAnsi="Times New Roman" w:cs="Times New Roman"/>
          <w:sz w:val="24"/>
          <w:szCs w:val="24"/>
        </w:rPr>
        <w:t>di Bursa Efek Indonesia (BEI)</w:t>
      </w:r>
      <w:r w:rsidR="003A33EA">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 xml:space="preserve">juga memberikan berbagai perspektif. </w:t>
      </w:r>
      <w:r w:rsidR="003A33EA">
        <w:rPr>
          <w:rFonts w:ascii="Times New Roman" w:eastAsia="Times New Roman" w:hAnsi="Times New Roman" w:cs="Times New Roman"/>
          <w:sz w:val="24"/>
          <w:szCs w:val="24"/>
        </w:rPr>
        <w:t>Hasil p</w:t>
      </w:r>
      <w:r w:rsidRPr="009A7151">
        <w:rPr>
          <w:rFonts w:ascii="Times New Roman" w:eastAsia="Times New Roman" w:hAnsi="Times New Roman" w:cs="Times New Roman"/>
          <w:sz w:val="24"/>
          <w:szCs w:val="24"/>
        </w:rPr>
        <w:t xml:space="preserve">enelitian Septina &amp; Idawati </w:t>
      </w:r>
      <w:sdt>
        <w:sdtPr>
          <w:rPr>
            <w:rFonts w:ascii="Times New Roman" w:eastAsia="Times New Roman" w:hAnsi="Times New Roman" w:cs="Times New Roman"/>
            <w:color w:val="000000"/>
            <w:sz w:val="24"/>
            <w:szCs w:val="24"/>
          </w:rPr>
          <w:tag w:val="MENDELEY_CITATION_v3_eyJjaXRhdGlvbklEIjoiTUVOREVMRVlfQ0lUQVRJT05fZDUwNzA3NmYtN2ViMC00ZWQ5LWJmNjQtMzgxYmRjNDRiYzNj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"/>
          <w:id w:val="-1518930655"/>
          <w:placeholder>
            <w:docPart w:val="DefaultPlaceholder_-1854013440"/>
          </w:placeholder>
        </w:sdtPr>
        <w:sdtContent>
          <w:r w:rsidR="00DC56C7" w:rsidRPr="00DC56C7">
            <w:rPr>
              <w:rFonts w:ascii="Times New Roman" w:eastAsia="Times New Roman" w:hAnsi="Times New Roman" w:cs="Times New Roman"/>
              <w:color w:val="000000"/>
              <w:sz w:val="24"/>
            </w:rPr>
            <w:t>(2023)</w:t>
          </w:r>
        </w:sdtContent>
      </w:sdt>
      <w:r w:rsidRPr="009A7151">
        <w:rPr>
          <w:rFonts w:ascii="Times New Roman" w:eastAsia="Times New Roman" w:hAnsi="Times New Roman" w:cs="Times New Roman"/>
          <w:sz w:val="24"/>
          <w:szCs w:val="24"/>
        </w:rPr>
        <w:t xml:space="preserve"> terhadap 53 perusahaan sektor </w:t>
      </w:r>
      <w:proofErr w:type="spellStart"/>
      <w:r w:rsidRPr="009A7151">
        <w:rPr>
          <w:rFonts w:ascii="Times New Roman" w:eastAsia="Times New Roman" w:hAnsi="Times New Roman" w:cs="Times New Roman"/>
          <w:sz w:val="24"/>
          <w:szCs w:val="24"/>
        </w:rPr>
        <w:t>manu</w:t>
      </w:r>
      <w:proofErr w:type="spellEnd"/>
      <w:r w:rsidR="00EB4AC3">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 xml:space="preserve">faktur di BEI </w:t>
      </w:r>
      <w:r w:rsidR="00EB4AC3">
        <w:rPr>
          <w:rFonts w:ascii="Times New Roman" w:eastAsia="Times New Roman" w:hAnsi="Times New Roman" w:cs="Times New Roman"/>
          <w:sz w:val="24"/>
          <w:szCs w:val="24"/>
        </w:rPr>
        <w:t xml:space="preserve">tahun </w:t>
      </w:r>
      <w:r w:rsidRPr="009A7151">
        <w:rPr>
          <w:rFonts w:ascii="Times New Roman" w:eastAsia="Times New Roman" w:hAnsi="Times New Roman" w:cs="Times New Roman"/>
          <w:sz w:val="24"/>
          <w:szCs w:val="24"/>
        </w:rPr>
        <w:t xml:space="preserve">2017-2021, </w:t>
      </w:r>
      <w:r w:rsidR="007475A3">
        <w:rPr>
          <w:rFonts w:ascii="Times New Roman" w:eastAsia="Times New Roman" w:hAnsi="Times New Roman" w:cs="Times New Roman"/>
          <w:sz w:val="24"/>
          <w:szCs w:val="24"/>
        </w:rPr>
        <w:t xml:space="preserve">menunjukkan </w:t>
      </w:r>
      <w:r w:rsidRPr="009A7151">
        <w:rPr>
          <w:rFonts w:ascii="Times New Roman" w:eastAsia="Times New Roman" w:hAnsi="Times New Roman" w:cs="Times New Roman"/>
          <w:sz w:val="24"/>
          <w:szCs w:val="24"/>
        </w:rPr>
        <w:t xml:space="preserve">bahwa pengungkapan aspek ekonomi </w:t>
      </w:r>
      <w:r w:rsidR="00EA7720">
        <w:rPr>
          <w:rFonts w:ascii="Times New Roman" w:eastAsia="Times New Roman" w:hAnsi="Times New Roman" w:cs="Times New Roman"/>
          <w:sz w:val="24"/>
          <w:szCs w:val="24"/>
        </w:rPr>
        <w:t xml:space="preserve">berpengaruh </w:t>
      </w:r>
      <w:r w:rsidRPr="009A7151">
        <w:rPr>
          <w:rFonts w:ascii="Times New Roman" w:eastAsia="Times New Roman" w:hAnsi="Times New Roman" w:cs="Times New Roman"/>
          <w:sz w:val="24"/>
          <w:szCs w:val="24"/>
        </w:rPr>
        <w:t>negatif</w:t>
      </w:r>
      <w:r w:rsidR="007475A3">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 xml:space="preserve"> sedang</w:t>
      </w:r>
      <w:r w:rsidR="00EC1BF7">
        <w:rPr>
          <w:rFonts w:ascii="Times New Roman" w:eastAsia="Times New Roman" w:hAnsi="Times New Roman" w:cs="Times New Roman"/>
          <w:sz w:val="24"/>
          <w:szCs w:val="24"/>
        </w:rPr>
        <w:t>kan</w:t>
      </w:r>
      <w:r w:rsidRPr="009A7151">
        <w:rPr>
          <w:rFonts w:ascii="Times New Roman" w:eastAsia="Times New Roman" w:hAnsi="Times New Roman" w:cs="Times New Roman"/>
          <w:sz w:val="24"/>
          <w:szCs w:val="24"/>
        </w:rPr>
        <w:t xml:space="preserve"> aspek lingkungan dan sosial tidak </w:t>
      </w:r>
      <w:r w:rsidR="00EB4AC3">
        <w:rPr>
          <w:rFonts w:ascii="Times New Roman" w:eastAsia="Times New Roman" w:hAnsi="Times New Roman" w:cs="Times New Roman"/>
          <w:sz w:val="24"/>
          <w:szCs w:val="24"/>
        </w:rPr>
        <w:t>memengaruhi</w:t>
      </w:r>
      <w:r w:rsidR="00EC1BF7">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 xml:space="preserve">nilai perusahaan. </w:t>
      </w:r>
      <w:r w:rsidR="002B77A0">
        <w:rPr>
          <w:rFonts w:ascii="Times New Roman" w:eastAsia="Times New Roman" w:hAnsi="Times New Roman" w:cs="Times New Roman"/>
          <w:sz w:val="24"/>
          <w:szCs w:val="24"/>
        </w:rPr>
        <w:t xml:space="preserve">Studi </w:t>
      </w:r>
      <w:r w:rsidR="00EA7720">
        <w:rPr>
          <w:rFonts w:ascii="Times New Roman" w:eastAsia="Times New Roman" w:hAnsi="Times New Roman" w:cs="Times New Roman"/>
          <w:sz w:val="24"/>
          <w:szCs w:val="24"/>
        </w:rPr>
        <w:t xml:space="preserve">yang dilakukan oleh </w:t>
      </w:r>
      <w:proofErr w:type="spellStart"/>
      <w:r w:rsidRPr="009A7151">
        <w:rPr>
          <w:rFonts w:ascii="Times New Roman" w:eastAsia="Times New Roman" w:hAnsi="Times New Roman" w:cs="Times New Roman"/>
          <w:sz w:val="24"/>
          <w:szCs w:val="24"/>
        </w:rPr>
        <w:t>Wiharjo</w:t>
      </w:r>
      <w:proofErr w:type="spellEnd"/>
      <w:r w:rsidRPr="009A7151">
        <w:rPr>
          <w:rFonts w:ascii="Times New Roman" w:eastAsia="Times New Roman" w:hAnsi="Times New Roman" w:cs="Times New Roman"/>
          <w:sz w:val="24"/>
          <w:szCs w:val="24"/>
        </w:rPr>
        <w:t xml:space="preserve"> &amp; </w:t>
      </w:r>
      <w:proofErr w:type="spellStart"/>
      <w:r w:rsidRPr="009A7151">
        <w:rPr>
          <w:rFonts w:ascii="Times New Roman" w:eastAsia="Times New Roman" w:hAnsi="Times New Roman" w:cs="Times New Roman"/>
          <w:sz w:val="24"/>
          <w:szCs w:val="24"/>
        </w:rPr>
        <w:t>Ekadjaja</w:t>
      </w:r>
      <w:proofErr w:type="spellEnd"/>
      <w:r w:rsidRPr="009A715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"/>
          <w:id w:val="-1103797122"/>
          <w:placeholder>
            <w:docPart w:val="DefaultPlaceholder_-1854013440"/>
          </w:placeholder>
        </w:sdtPr>
        <w:sdtContent>
          <w:r w:rsidR="00DC56C7" w:rsidRPr="00DC56C7">
            <w:rPr>
              <w:rFonts w:ascii="Times New Roman" w:eastAsia="Times New Roman" w:hAnsi="Times New Roman" w:cs="Times New Roman"/>
              <w:color w:val="000000"/>
              <w:sz w:val="24"/>
            </w:rPr>
            <w:t>(2024)</w:t>
          </w:r>
        </w:sdtContent>
      </w:sdt>
      <w:r w:rsidRPr="009A7151">
        <w:rPr>
          <w:rFonts w:ascii="Times New Roman" w:eastAsia="Times New Roman" w:hAnsi="Times New Roman" w:cs="Times New Roman"/>
          <w:sz w:val="24"/>
          <w:szCs w:val="24"/>
        </w:rPr>
        <w:t xml:space="preserve"> terhadap </w:t>
      </w:r>
      <w:r w:rsidRPr="009A7151">
        <w:rPr>
          <w:rFonts w:ascii="Times New Roman" w:eastAsia="Times New Roman" w:hAnsi="Times New Roman" w:cs="Times New Roman"/>
          <w:sz w:val="24"/>
          <w:szCs w:val="24"/>
        </w:rPr>
        <w:lastRenderedPageBreak/>
        <w:t xml:space="preserve">22 perusahaan sektor konsumen siklis dan </w:t>
      </w:r>
      <w:proofErr w:type="spellStart"/>
      <w:r w:rsidRPr="009A7151">
        <w:rPr>
          <w:rFonts w:ascii="Times New Roman" w:eastAsia="Times New Roman" w:hAnsi="Times New Roman" w:cs="Times New Roman"/>
          <w:sz w:val="24"/>
          <w:szCs w:val="24"/>
        </w:rPr>
        <w:t>nonsiklis</w:t>
      </w:r>
      <w:proofErr w:type="spellEnd"/>
      <w:r w:rsidRPr="009A7151">
        <w:rPr>
          <w:rFonts w:ascii="Times New Roman" w:eastAsia="Times New Roman" w:hAnsi="Times New Roman" w:cs="Times New Roman"/>
          <w:sz w:val="24"/>
          <w:szCs w:val="24"/>
        </w:rPr>
        <w:t xml:space="preserve"> yang ter</w:t>
      </w:r>
      <w:r w:rsidR="00EB4AC3">
        <w:rPr>
          <w:rFonts w:ascii="Times New Roman" w:eastAsia="Times New Roman" w:hAnsi="Times New Roman" w:cs="Times New Roman"/>
          <w:sz w:val="24"/>
          <w:szCs w:val="24"/>
        </w:rPr>
        <w:t>catat</w:t>
      </w:r>
      <w:r w:rsidRPr="009A7151">
        <w:rPr>
          <w:rFonts w:ascii="Times New Roman" w:eastAsia="Times New Roman" w:hAnsi="Times New Roman" w:cs="Times New Roman"/>
          <w:sz w:val="24"/>
          <w:szCs w:val="24"/>
        </w:rPr>
        <w:t xml:space="preserve"> di BEI </w:t>
      </w:r>
      <w:r w:rsidR="00EB4AC3">
        <w:rPr>
          <w:rFonts w:ascii="Times New Roman" w:eastAsia="Times New Roman" w:hAnsi="Times New Roman" w:cs="Times New Roman"/>
          <w:sz w:val="24"/>
          <w:szCs w:val="24"/>
        </w:rPr>
        <w:t>periode</w:t>
      </w:r>
      <w:r w:rsidR="00EC1BF7">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2021-2022, menemukan bahwa pengungkapan aspek ekonomi dan sosial secara signifikan tidak berpengaruh</w:t>
      </w:r>
      <w:r w:rsidR="002B77A0">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se</w:t>
      </w:r>
      <w:r w:rsidR="00EA7720">
        <w:rPr>
          <w:rFonts w:ascii="Times New Roman" w:eastAsia="Times New Roman" w:hAnsi="Times New Roman" w:cs="Times New Roman"/>
          <w:sz w:val="24"/>
          <w:szCs w:val="24"/>
        </w:rPr>
        <w:t>mentara</w:t>
      </w:r>
      <w:r w:rsidRPr="009A7151">
        <w:rPr>
          <w:rFonts w:ascii="Times New Roman" w:eastAsia="Times New Roman" w:hAnsi="Times New Roman" w:cs="Times New Roman"/>
          <w:sz w:val="24"/>
          <w:szCs w:val="24"/>
        </w:rPr>
        <w:t xml:space="preserve"> pengungkapan aspek lingkungan </w:t>
      </w:r>
      <w:r w:rsidR="00EA7720">
        <w:rPr>
          <w:rFonts w:ascii="Times New Roman" w:eastAsia="Times New Roman" w:hAnsi="Times New Roman" w:cs="Times New Roman"/>
          <w:sz w:val="24"/>
          <w:szCs w:val="24"/>
        </w:rPr>
        <w:t xml:space="preserve">justru secara signifikan </w:t>
      </w:r>
      <w:r w:rsidRPr="009A7151">
        <w:rPr>
          <w:rFonts w:ascii="Times New Roman" w:eastAsia="Times New Roman" w:hAnsi="Times New Roman" w:cs="Times New Roman"/>
          <w:sz w:val="24"/>
          <w:szCs w:val="24"/>
        </w:rPr>
        <w:t xml:space="preserve">memiliki pengaruh positif pada nilai perusahaan. </w:t>
      </w:r>
      <w:r w:rsidR="002B77A0">
        <w:rPr>
          <w:rFonts w:ascii="Times New Roman" w:eastAsia="Times New Roman" w:hAnsi="Times New Roman" w:cs="Times New Roman"/>
          <w:sz w:val="24"/>
          <w:szCs w:val="24"/>
        </w:rPr>
        <w:t xml:space="preserve">Temuan berbeda diungkapkan oleh </w:t>
      </w:r>
      <w:r w:rsidRPr="009A7151">
        <w:rPr>
          <w:rFonts w:ascii="Times New Roman" w:eastAsia="Times New Roman" w:hAnsi="Times New Roman" w:cs="Times New Roman"/>
          <w:sz w:val="24"/>
          <w:szCs w:val="24"/>
        </w:rPr>
        <w:t xml:space="preserve">Rini </w:t>
      </w:r>
      <w:sdt>
        <w:sdtPr>
          <w:rPr>
            <w:rFonts w:ascii="Times New Roman" w:eastAsia="Times New Roman" w:hAnsi="Times New Roman" w:cs="Times New Roman"/>
            <w:color w:val="000000"/>
            <w:sz w:val="24"/>
            <w:szCs w:val="24"/>
          </w:rPr>
          <w:tag w:val="MENDELEY_CITATION_v3_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"/>
          <w:id w:val="-1496795704"/>
          <w:placeholder>
            <w:docPart w:val="DefaultPlaceholder_-1854013440"/>
          </w:placeholder>
        </w:sdtPr>
        <w:sdtContent>
          <w:r w:rsidR="00DC56C7" w:rsidRPr="00DC56C7">
            <w:rPr>
              <w:rFonts w:ascii="Times New Roman" w:eastAsia="Times New Roman" w:hAnsi="Times New Roman" w:cs="Times New Roman"/>
              <w:color w:val="000000"/>
              <w:sz w:val="24"/>
              <w:szCs w:val="24"/>
            </w:rPr>
            <w:t>(2025)</w:t>
          </w:r>
        </w:sdtContent>
      </w:sdt>
      <w:r w:rsidRPr="009A7151">
        <w:rPr>
          <w:rFonts w:ascii="Times New Roman" w:eastAsia="Times New Roman" w:hAnsi="Times New Roman" w:cs="Times New Roman"/>
          <w:sz w:val="24"/>
          <w:szCs w:val="24"/>
        </w:rPr>
        <w:t xml:space="preserve"> </w:t>
      </w:r>
      <w:r w:rsidR="002B77A0">
        <w:rPr>
          <w:rFonts w:ascii="Times New Roman" w:eastAsia="Times New Roman" w:hAnsi="Times New Roman" w:cs="Times New Roman"/>
          <w:sz w:val="24"/>
          <w:szCs w:val="24"/>
        </w:rPr>
        <w:t>yang meneliti</w:t>
      </w:r>
      <w:r w:rsidRPr="009A7151">
        <w:rPr>
          <w:rFonts w:ascii="Times New Roman" w:eastAsia="Times New Roman" w:hAnsi="Times New Roman" w:cs="Times New Roman"/>
          <w:sz w:val="24"/>
          <w:szCs w:val="24"/>
        </w:rPr>
        <w:t xml:space="preserve"> 17 perusahaan </w:t>
      </w:r>
      <w:proofErr w:type="spellStart"/>
      <w:r w:rsidRPr="009A7151">
        <w:rPr>
          <w:rFonts w:ascii="Times New Roman" w:eastAsia="Times New Roman" w:hAnsi="Times New Roman" w:cs="Times New Roman"/>
          <w:sz w:val="24"/>
          <w:szCs w:val="24"/>
        </w:rPr>
        <w:t>subsektor</w:t>
      </w:r>
      <w:proofErr w:type="spellEnd"/>
      <w:r w:rsidR="002F328C">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perbankan di BEI tahun 2020-2022</w:t>
      </w:r>
      <w:r w:rsidR="002B77A0">
        <w:rPr>
          <w:rFonts w:ascii="Times New Roman" w:eastAsia="Times New Roman" w:hAnsi="Times New Roman" w:cs="Times New Roman"/>
          <w:sz w:val="24"/>
          <w:szCs w:val="24"/>
        </w:rPr>
        <w:t xml:space="preserve">, di mana </w:t>
      </w:r>
      <w:r w:rsidRPr="009A7151">
        <w:rPr>
          <w:rFonts w:ascii="Times New Roman" w:eastAsia="Times New Roman" w:hAnsi="Times New Roman" w:cs="Times New Roman"/>
          <w:sz w:val="24"/>
          <w:szCs w:val="24"/>
        </w:rPr>
        <w:t>pengungkapan aspek ekonomi berpengaruh positif</w:t>
      </w:r>
      <w:r w:rsidR="002B77A0">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 xml:space="preserve">sedangkan </w:t>
      </w:r>
      <w:r w:rsidR="002B77A0">
        <w:rPr>
          <w:rFonts w:ascii="Times New Roman" w:eastAsia="Times New Roman" w:hAnsi="Times New Roman" w:cs="Times New Roman"/>
          <w:sz w:val="24"/>
          <w:szCs w:val="24"/>
        </w:rPr>
        <w:t xml:space="preserve">pengungkapan </w:t>
      </w:r>
      <w:r w:rsidRPr="009A7151">
        <w:rPr>
          <w:rFonts w:ascii="Times New Roman" w:eastAsia="Times New Roman" w:hAnsi="Times New Roman" w:cs="Times New Roman"/>
          <w:sz w:val="24"/>
          <w:szCs w:val="24"/>
        </w:rPr>
        <w:t xml:space="preserve">aspek lingkungan dan sosial berpengaruh negatif terhadap nilai perusahaan. </w:t>
      </w:r>
      <w:r w:rsidR="00240B37">
        <w:rPr>
          <w:rFonts w:ascii="Times New Roman" w:eastAsia="Times New Roman" w:hAnsi="Times New Roman" w:cs="Times New Roman"/>
          <w:sz w:val="24"/>
          <w:szCs w:val="24"/>
        </w:rPr>
        <w:t xml:space="preserve">Terakhir, </w:t>
      </w:r>
      <w:r w:rsidRPr="009A7151">
        <w:rPr>
          <w:rFonts w:ascii="Times New Roman" w:eastAsia="Times New Roman" w:hAnsi="Times New Roman" w:cs="Times New Roman"/>
          <w:sz w:val="24"/>
          <w:szCs w:val="24"/>
        </w:rPr>
        <w:t>Miranti, dkk</w:t>
      </w:r>
      <w:r w:rsidR="00EB4AC3">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"/>
          <w:id w:val="721638553"/>
          <w:placeholder>
            <w:docPart w:val="DefaultPlaceholder_-1854013440"/>
          </w:placeholder>
        </w:sdtPr>
        <w:sdtContent>
          <w:r w:rsidR="00DC56C7" w:rsidRPr="00DC56C7">
            <w:rPr>
              <w:rFonts w:ascii="Times New Roman" w:eastAsia="Times New Roman" w:hAnsi="Times New Roman" w:cs="Times New Roman"/>
              <w:color w:val="000000"/>
              <w:sz w:val="24"/>
              <w:szCs w:val="24"/>
            </w:rPr>
            <w:t>(2025)</w:t>
          </w:r>
        </w:sdtContent>
      </w:sdt>
      <w:r w:rsidRPr="009A7151">
        <w:rPr>
          <w:rFonts w:ascii="Times New Roman" w:eastAsia="Times New Roman" w:hAnsi="Times New Roman" w:cs="Times New Roman"/>
          <w:sz w:val="24"/>
          <w:szCs w:val="24"/>
        </w:rPr>
        <w:t xml:space="preserve"> </w:t>
      </w:r>
      <w:r w:rsidR="00240B37">
        <w:rPr>
          <w:rFonts w:ascii="Times New Roman" w:eastAsia="Times New Roman" w:hAnsi="Times New Roman" w:cs="Times New Roman"/>
          <w:sz w:val="24"/>
          <w:szCs w:val="24"/>
        </w:rPr>
        <w:t xml:space="preserve">dalam penelitiannya </w:t>
      </w:r>
      <w:r w:rsidRPr="009A7151">
        <w:rPr>
          <w:rFonts w:ascii="Times New Roman" w:eastAsia="Times New Roman" w:hAnsi="Times New Roman" w:cs="Times New Roman"/>
          <w:sz w:val="24"/>
          <w:szCs w:val="24"/>
        </w:rPr>
        <w:t xml:space="preserve">terhadap 30 perusahaan sektor energi yang tercatat di BEI </w:t>
      </w:r>
      <w:r w:rsidR="002114D2">
        <w:rPr>
          <w:rFonts w:ascii="Times New Roman" w:eastAsia="Times New Roman" w:hAnsi="Times New Roman" w:cs="Times New Roman"/>
          <w:sz w:val="24"/>
          <w:szCs w:val="24"/>
        </w:rPr>
        <w:t>tahun</w:t>
      </w:r>
      <w:r w:rsidRPr="009A7151">
        <w:rPr>
          <w:rFonts w:ascii="Times New Roman" w:eastAsia="Times New Roman" w:hAnsi="Times New Roman" w:cs="Times New Roman"/>
          <w:sz w:val="24"/>
          <w:szCs w:val="24"/>
        </w:rPr>
        <w:t xml:space="preserve"> 2021-2023</w:t>
      </w:r>
      <w:r w:rsidR="002114D2">
        <w:rPr>
          <w:rFonts w:ascii="Times New Roman" w:eastAsia="Times New Roman" w:hAnsi="Times New Roman" w:cs="Times New Roman"/>
          <w:sz w:val="24"/>
          <w:szCs w:val="24"/>
        </w:rPr>
        <w:t>, men</w:t>
      </w:r>
      <w:r w:rsidR="00EA7720">
        <w:rPr>
          <w:rFonts w:ascii="Times New Roman" w:eastAsia="Times New Roman" w:hAnsi="Times New Roman" w:cs="Times New Roman"/>
          <w:sz w:val="24"/>
          <w:szCs w:val="24"/>
        </w:rPr>
        <w:t>emu</w:t>
      </w:r>
      <w:r w:rsidR="002114D2">
        <w:rPr>
          <w:rFonts w:ascii="Times New Roman" w:eastAsia="Times New Roman" w:hAnsi="Times New Roman" w:cs="Times New Roman"/>
          <w:sz w:val="24"/>
          <w:szCs w:val="24"/>
        </w:rPr>
        <w:t xml:space="preserve">kan bahwa </w:t>
      </w:r>
      <w:r w:rsidRPr="009A7151">
        <w:rPr>
          <w:rFonts w:ascii="Times New Roman" w:eastAsia="Times New Roman" w:hAnsi="Times New Roman" w:cs="Times New Roman"/>
          <w:sz w:val="24"/>
          <w:szCs w:val="24"/>
        </w:rPr>
        <w:t xml:space="preserve">pengungkapan aspek ekonomi dan sosial </w:t>
      </w:r>
      <w:r w:rsidR="00240B37">
        <w:rPr>
          <w:rFonts w:ascii="Times New Roman" w:eastAsia="Times New Roman" w:hAnsi="Times New Roman" w:cs="Times New Roman"/>
          <w:sz w:val="24"/>
          <w:szCs w:val="24"/>
        </w:rPr>
        <w:t>berpenga</w:t>
      </w:r>
      <w:r w:rsidR="00BC053F">
        <w:rPr>
          <w:rFonts w:ascii="Times New Roman" w:eastAsia="Times New Roman" w:hAnsi="Times New Roman" w:cs="Times New Roman"/>
          <w:sz w:val="24"/>
          <w:szCs w:val="24"/>
        </w:rPr>
        <w:t>r</w:t>
      </w:r>
      <w:r w:rsidR="00240B37">
        <w:rPr>
          <w:rFonts w:ascii="Times New Roman" w:eastAsia="Times New Roman" w:hAnsi="Times New Roman" w:cs="Times New Roman"/>
          <w:sz w:val="24"/>
          <w:szCs w:val="24"/>
        </w:rPr>
        <w:t>uh</w:t>
      </w:r>
      <w:r w:rsidRPr="009A7151">
        <w:rPr>
          <w:rFonts w:ascii="Times New Roman" w:eastAsia="Times New Roman" w:hAnsi="Times New Roman" w:cs="Times New Roman"/>
          <w:sz w:val="24"/>
          <w:szCs w:val="24"/>
        </w:rPr>
        <w:t xml:space="preserve"> negatif signifikan</w:t>
      </w:r>
      <w:r w:rsidR="00240B37">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 xml:space="preserve"> sedangkan pengungkapan aspek lingkungan tidak memengaruhi nilai perusahaan.      </w:t>
      </w:r>
    </w:p>
    <w:p w14:paraId="287D0535" w14:textId="77777777" w:rsidR="001760AE" w:rsidRPr="00B708FF" w:rsidRDefault="005131B1" w:rsidP="003779D2">
      <w:pPr>
        <w:spacing w:line="480" w:lineRule="auto"/>
        <w:ind w:firstLine="567"/>
        <w:jc w:val="both"/>
        <w:rPr>
          <w:rFonts w:ascii="Times New Roman" w:eastAsia="Times New Roman" w:hAnsi="Times New Roman" w:cs="Times New Roman"/>
          <w:sz w:val="24"/>
          <w:szCs w:val="24"/>
        </w:rPr>
      </w:pPr>
      <w:bookmarkStart w:id="13" w:name="_Hlk216555025"/>
      <w:r>
        <w:rPr>
          <w:rFonts w:ascii="Times New Roman" w:eastAsia="Times New Roman" w:hAnsi="Times New Roman" w:cs="Times New Roman"/>
          <w:sz w:val="24"/>
          <w:szCs w:val="24"/>
        </w:rPr>
        <w:t xml:space="preserve">Berdasarkan </w:t>
      </w:r>
      <w:r w:rsidR="003779D2" w:rsidRPr="009A7151">
        <w:rPr>
          <w:rFonts w:ascii="Times New Roman" w:eastAsia="Times New Roman" w:hAnsi="Times New Roman" w:cs="Times New Roman"/>
          <w:sz w:val="24"/>
          <w:szCs w:val="24"/>
        </w:rPr>
        <w:t>uraian di atas</w:t>
      </w:r>
      <w:bookmarkEnd w:id="13"/>
      <w:r w:rsidR="003779D2" w:rsidRPr="009A7151">
        <w:rPr>
          <w:rFonts w:ascii="Times New Roman" w:eastAsia="Times New Roman" w:hAnsi="Times New Roman" w:cs="Times New Roman"/>
          <w:sz w:val="24"/>
          <w:szCs w:val="24"/>
        </w:rPr>
        <w:t>, te</w:t>
      </w:r>
      <w:r>
        <w:rPr>
          <w:rFonts w:ascii="Times New Roman" w:eastAsia="Times New Roman" w:hAnsi="Times New Roman" w:cs="Times New Roman"/>
          <w:sz w:val="24"/>
          <w:szCs w:val="24"/>
        </w:rPr>
        <w:t>r</w:t>
      </w:r>
      <w:r w:rsidR="003779D2" w:rsidRPr="009A7151">
        <w:rPr>
          <w:rFonts w:ascii="Times New Roman" w:eastAsia="Times New Roman" w:hAnsi="Times New Roman" w:cs="Times New Roman"/>
          <w:sz w:val="24"/>
          <w:szCs w:val="24"/>
        </w:rPr>
        <w:t xml:space="preserve">dapat peluang bagi penulis </w:t>
      </w:r>
      <w:r w:rsidR="00B378E7">
        <w:rPr>
          <w:rFonts w:ascii="Times New Roman" w:eastAsia="Times New Roman" w:hAnsi="Times New Roman" w:cs="Times New Roman"/>
          <w:sz w:val="24"/>
          <w:szCs w:val="24"/>
        </w:rPr>
        <w:t xml:space="preserve">untuk </w:t>
      </w:r>
      <w:r w:rsidR="003779D2" w:rsidRPr="009A7151">
        <w:rPr>
          <w:rFonts w:ascii="Times New Roman" w:eastAsia="Times New Roman" w:hAnsi="Times New Roman" w:cs="Times New Roman"/>
          <w:sz w:val="24"/>
          <w:szCs w:val="24"/>
        </w:rPr>
        <w:t>men</w:t>
      </w:r>
      <w:r>
        <w:rPr>
          <w:rFonts w:ascii="Times New Roman" w:eastAsia="Times New Roman" w:hAnsi="Times New Roman" w:cs="Times New Roman"/>
          <w:sz w:val="24"/>
          <w:szCs w:val="24"/>
        </w:rPr>
        <w:t>elit</w:t>
      </w:r>
      <w:r w:rsidR="003779D2" w:rsidRPr="009A7151">
        <w:rPr>
          <w:rFonts w:ascii="Times New Roman" w:eastAsia="Times New Roman" w:hAnsi="Times New Roman" w:cs="Times New Roman"/>
          <w:sz w:val="24"/>
          <w:szCs w:val="24"/>
        </w:rPr>
        <w:t>i kembali pengaruh pengungkapan laporan keberlanjutan (</w:t>
      </w:r>
      <w:proofErr w:type="spellStart"/>
      <w:r w:rsidR="003779D2" w:rsidRPr="009A7151">
        <w:rPr>
          <w:rFonts w:ascii="Times New Roman" w:eastAsia="Times New Roman" w:hAnsi="Times New Roman" w:cs="Times New Roman"/>
          <w:i/>
          <w:iCs/>
          <w:sz w:val="24"/>
          <w:szCs w:val="24"/>
        </w:rPr>
        <w:t>sustainabilty</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report</w:t>
      </w:r>
      <w:proofErr w:type="spellEnd"/>
      <w:r w:rsidR="003779D2" w:rsidRPr="009A7151">
        <w:rPr>
          <w:rFonts w:ascii="Times New Roman" w:eastAsia="Times New Roman" w:hAnsi="Times New Roman" w:cs="Times New Roman"/>
          <w:sz w:val="24"/>
          <w:szCs w:val="24"/>
        </w:rPr>
        <w:t xml:space="preserve">) terhadap nilai perusahaan dengan menggunakan sampel yang berbeda. Sampel pada penelitian ini </w:t>
      </w:r>
      <w:r w:rsidR="002D5B3A">
        <w:rPr>
          <w:rFonts w:ascii="Times New Roman" w:eastAsia="Times New Roman" w:hAnsi="Times New Roman" w:cs="Times New Roman"/>
          <w:sz w:val="24"/>
          <w:szCs w:val="24"/>
        </w:rPr>
        <w:t xml:space="preserve">adalah </w:t>
      </w:r>
      <w:r w:rsidR="003779D2" w:rsidRPr="009A7151">
        <w:rPr>
          <w:rFonts w:ascii="Times New Roman" w:eastAsia="Times New Roman" w:hAnsi="Times New Roman" w:cs="Times New Roman"/>
          <w:sz w:val="24"/>
          <w:szCs w:val="24"/>
        </w:rPr>
        <w:t xml:space="preserve"> perusahaan manufaktur yang ter</w:t>
      </w:r>
      <w:r w:rsidR="002D5B3A">
        <w:rPr>
          <w:rFonts w:ascii="Times New Roman" w:eastAsia="Times New Roman" w:hAnsi="Times New Roman" w:cs="Times New Roman"/>
          <w:sz w:val="24"/>
          <w:szCs w:val="24"/>
        </w:rPr>
        <w:t xml:space="preserve">catat </w:t>
      </w:r>
      <w:r w:rsidR="003779D2" w:rsidRPr="009A7151">
        <w:rPr>
          <w:rFonts w:ascii="Times New Roman" w:eastAsia="Times New Roman" w:hAnsi="Times New Roman" w:cs="Times New Roman"/>
          <w:sz w:val="24"/>
          <w:szCs w:val="24"/>
        </w:rPr>
        <w:t>di Bursa Efek Indonesia pada periode 2021</w:t>
      </w:r>
      <w:r w:rsidR="002D5B3A">
        <w:rPr>
          <w:rFonts w:ascii="Times New Roman" w:eastAsia="Times New Roman" w:hAnsi="Times New Roman" w:cs="Times New Roman"/>
          <w:sz w:val="24"/>
          <w:szCs w:val="24"/>
        </w:rPr>
        <w:t>-</w:t>
      </w:r>
      <w:r w:rsidR="003779D2" w:rsidRPr="009A7151">
        <w:rPr>
          <w:rFonts w:ascii="Times New Roman" w:eastAsia="Times New Roman" w:hAnsi="Times New Roman" w:cs="Times New Roman"/>
          <w:sz w:val="24"/>
          <w:szCs w:val="24"/>
        </w:rPr>
        <w:t xml:space="preserve">2024. Hal </w:t>
      </w:r>
      <w:r w:rsidR="002D5B3A">
        <w:rPr>
          <w:rFonts w:ascii="Times New Roman" w:eastAsia="Times New Roman" w:hAnsi="Times New Roman" w:cs="Times New Roman"/>
          <w:sz w:val="24"/>
          <w:szCs w:val="24"/>
        </w:rPr>
        <w:t xml:space="preserve">tersebut </w:t>
      </w:r>
      <w:r w:rsidR="003779D2" w:rsidRPr="009A7151">
        <w:rPr>
          <w:rFonts w:ascii="Times New Roman" w:eastAsia="Times New Roman" w:hAnsi="Times New Roman" w:cs="Times New Roman"/>
          <w:sz w:val="24"/>
          <w:szCs w:val="24"/>
        </w:rPr>
        <w:t>didasarkan pada alasan bahwa</w:t>
      </w:r>
      <w:r w:rsidR="00F52C09">
        <w:rPr>
          <w:rFonts w:ascii="Times New Roman" w:eastAsia="Times New Roman" w:hAnsi="Times New Roman" w:cs="Times New Roman"/>
          <w:sz w:val="24"/>
          <w:szCs w:val="24"/>
        </w:rPr>
        <w:t xml:space="preserve"> </w:t>
      </w:r>
      <w:r w:rsidR="003779D2" w:rsidRPr="009A7151">
        <w:rPr>
          <w:rFonts w:ascii="Times New Roman" w:eastAsia="Times New Roman" w:hAnsi="Times New Roman" w:cs="Times New Roman"/>
          <w:sz w:val="24"/>
          <w:szCs w:val="24"/>
        </w:rPr>
        <w:t>secara</w:t>
      </w:r>
      <w:r w:rsidR="00F52C09">
        <w:rPr>
          <w:rFonts w:ascii="Times New Roman" w:eastAsia="Times New Roman" w:hAnsi="Times New Roman" w:cs="Times New Roman"/>
          <w:sz w:val="24"/>
          <w:szCs w:val="24"/>
        </w:rPr>
        <w:t xml:space="preserve"> </w:t>
      </w:r>
      <w:r w:rsidR="003779D2" w:rsidRPr="009A7151">
        <w:rPr>
          <w:rFonts w:ascii="Times New Roman" w:eastAsia="Times New Roman" w:hAnsi="Times New Roman" w:cs="Times New Roman"/>
          <w:sz w:val="24"/>
          <w:szCs w:val="24"/>
        </w:rPr>
        <w:t>inheren</w:t>
      </w:r>
      <w:r w:rsidR="00F52C09">
        <w:rPr>
          <w:rFonts w:ascii="Times New Roman" w:eastAsia="Times New Roman" w:hAnsi="Times New Roman" w:cs="Times New Roman"/>
          <w:sz w:val="24"/>
          <w:szCs w:val="24"/>
        </w:rPr>
        <w:t xml:space="preserve"> </w:t>
      </w:r>
      <w:r w:rsidR="003779D2" w:rsidRPr="009A7151">
        <w:rPr>
          <w:rFonts w:ascii="Times New Roman" w:eastAsia="Times New Roman" w:hAnsi="Times New Roman" w:cs="Times New Roman"/>
          <w:sz w:val="24"/>
          <w:szCs w:val="24"/>
        </w:rPr>
        <w:t>perusahaan</w:t>
      </w:r>
      <w:r w:rsidR="00F52C09">
        <w:rPr>
          <w:rFonts w:ascii="Times New Roman" w:eastAsia="Times New Roman" w:hAnsi="Times New Roman" w:cs="Times New Roman"/>
          <w:sz w:val="24"/>
          <w:szCs w:val="24"/>
        </w:rPr>
        <w:t xml:space="preserve"> </w:t>
      </w:r>
      <w:r w:rsidR="003779D2" w:rsidRPr="009A7151">
        <w:rPr>
          <w:rFonts w:ascii="Times New Roman" w:eastAsia="Times New Roman" w:hAnsi="Times New Roman" w:cs="Times New Roman"/>
          <w:sz w:val="24"/>
          <w:szCs w:val="24"/>
        </w:rPr>
        <w:t>manufaktur</w:t>
      </w:r>
      <w:r w:rsidR="00F52C09">
        <w:rPr>
          <w:rFonts w:ascii="Times New Roman" w:eastAsia="Times New Roman" w:hAnsi="Times New Roman" w:cs="Times New Roman"/>
          <w:sz w:val="24"/>
          <w:szCs w:val="24"/>
        </w:rPr>
        <w:t xml:space="preserve"> </w:t>
      </w:r>
      <w:r w:rsidR="003779D2" w:rsidRPr="009A7151">
        <w:rPr>
          <w:rFonts w:ascii="Times New Roman" w:eastAsia="Times New Roman" w:hAnsi="Times New Roman" w:cs="Times New Roman"/>
          <w:sz w:val="24"/>
          <w:szCs w:val="24"/>
        </w:rPr>
        <w:t>memiliki</w:t>
      </w:r>
      <w:r w:rsidR="00F52C09">
        <w:rPr>
          <w:rFonts w:ascii="Times New Roman" w:eastAsia="Times New Roman" w:hAnsi="Times New Roman" w:cs="Times New Roman"/>
          <w:sz w:val="24"/>
          <w:szCs w:val="24"/>
        </w:rPr>
        <w:t xml:space="preserve"> </w:t>
      </w:r>
      <w:r w:rsidR="003779D2" w:rsidRPr="009A7151">
        <w:rPr>
          <w:rFonts w:ascii="Times New Roman" w:eastAsia="Times New Roman" w:hAnsi="Times New Roman" w:cs="Times New Roman"/>
          <w:sz w:val="24"/>
          <w:szCs w:val="24"/>
        </w:rPr>
        <w:t>dampak</w:t>
      </w:r>
      <w:r w:rsidR="00F52C09">
        <w:rPr>
          <w:rFonts w:ascii="Times New Roman" w:eastAsia="Times New Roman" w:hAnsi="Times New Roman" w:cs="Times New Roman"/>
          <w:sz w:val="24"/>
          <w:szCs w:val="24"/>
        </w:rPr>
        <w:t xml:space="preserve"> </w:t>
      </w:r>
      <w:r w:rsidR="003779D2" w:rsidRPr="009A7151">
        <w:rPr>
          <w:rFonts w:ascii="Times New Roman" w:eastAsia="Times New Roman" w:hAnsi="Times New Roman" w:cs="Times New Roman"/>
          <w:sz w:val="24"/>
          <w:szCs w:val="24"/>
        </w:rPr>
        <w:t>lingkungan</w:t>
      </w:r>
      <w:r w:rsidR="00F52C09">
        <w:rPr>
          <w:rFonts w:ascii="Times New Roman" w:eastAsia="Times New Roman" w:hAnsi="Times New Roman" w:cs="Times New Roman"/>
          <w:sz w:val="24"/>
          <w:szCs w:val="24"/>
        </w:rPr>
        <w:t xml:space="preserve"> </w:t>
      </w:r>
      <w:r w:rsidR="003779D2" w:rsidRPr="009A7151">
        <w:rPr>
          <w:rFonts w:ascii="Times New Roman" w:eastAsia="Times New Roman" w:hAnsi="Times New Roman" w:cs="Times New Roman"/>
          <w:sz w:val="24"/>
          <w:szCs w:val="24"/>
        </w:rPr>
        <w:t>yang</w:t>
      </w:r>
      <w:r w:rsidR="00F52C09">
        <w:rPr>
          <w:rFonts w:ascii="Times New Roman" w:eastAsia="Times New Roman" w:hAnsi="Times New Roman" w:cs="Times New Roman"/>
          <w:sz w:val="24"/>
          <w:szCs w:val="24"/>
        </w:rPr>
        <w:t xml:space="preserve"> </w:t>
      </w:r>
      <w:r w:rsidR="003779D2" w:rsidRPr="009A7151">
        <w:rPr>
          <w:rFonts w:ascii="Times New Roman" w:eastAsia="Times New Roman" w:hAnsi="Times New Roman" w:cs="Times New Roman"/>
          <w:sz w:val="24"/>
          <w:szCs w:val="24"/>
        </w:rPr>
        <w:t>signifikan, membutuh</w:t>
      </w:r>
      <w:r w:rsidR="00B378E7">
        <w:rPr>
          <w:rFonts w:ascii="Times New Roman" w:eastAsia="Times New Roman" w:hAnsi="Times New Roman" w:cs="Times New Roman"/>
          <w:sz w:val="24"/>
          <w:szCs w:val="24"/>
        </w:rPr>
        <w:t>-</w:t>
      </w:r>
      <w:r w:rsidR="003779D2" w:rsidRPr="009A7151">
        <w:rPr>
          <w:rFonts w:ascii="Times New Roman" w:eastAsia="Times New Roman" w:hAnsi="Times New Roman" w:cs="Times New Roman"/>
          <w:sz w:val="24"/>
          <w:szCs w:val="24"/>
        </w:rPr>
        <w:t xml:space="preserve">kan pengelolaan sumber daya, dan </w:t>
      </w:r>
      <w:proofErr w:type="spellStart"/>
      <w:r w:rsidR="003779D2" w:rsidRPr="009A7151">
        <w:rPr>
          <w:rFonts w:ascii="Times New Roman" w:eastAsia="Times New Roman" w:hAnsi="Times New Roman" w:cs="Times New Roman"/>
          <w:sz w:val="24"/>
          <w:szCs w:val="24"/>
        </w:rPr>
        <w:t>seringkali</w:t>
      </w:r>
      <w:proofErr w:type="spellEnd"/>
      <w:r w:rsidR="003779D2" w:rsidRPr="009A7151">
        <w:rPr>
          <w:rFonts w:ascii="Times New Roman" w:eastAsia="Times New Roman" w:hAnsi="Times New Roman" w:cs="Times New Roman"/>
          <w:sz w:val="24"/>
          <w:szCs w:val="24"/>
        </w:rPr>
        <w:t xml:space="preserve"> beroperasi dalam regulasi yang ketat terkait keberlanjutan, sehingga penerapan praktik keberlanjutan dapat diukur dampaknya lebih jelas terhadap kinerja dan nilai perusahaan dibandingkan sektor lain. Selain itu, sektor manufaktur adalah industri yang padat modal dan energi, sehingga penerapan </w:t>
      </w:r>
      <w:proofErr w:type="spellStart"/>
      <w:r w:rsidR="003779D2" w:rsidRPr="009A7151">
        <w:rPr>
          <w:rFonts w:ascii="Times New Roman" w:eastAsia="Times New Roman" w:hAnsi="Times New Roman" w:cs="Times New Roman"/>
          <w:i/>
          <w:iCs/>
          <w:sz w:val="24"/>
          <w:szCs w:val="24"/>
        </w:rPr>
        <w:t>sustainability</w:t>
      </w:r>
      <w:proofErr w:type="spellEnd"/>
      <w:r w:rsidR="003779D2" w:rsidRPr="009A7151">
        <w:rPr>
          <w:rFonts w:ascii="Times New Roman" w:eastAsia="Times New Roman" w:hAnsi="Times New Roman" w:cs="Times New Roman"/>
          <w:sz w:val="24"/>
          <w:szCs w:val="24"/>
        </w:rPr>
        <w:t xml:space="preserve"> dapat menjadi strategi penting untuk efisiensi operasional dan daya saing jangka panjang. Adapun pemilihan periode penelitian </w:t>
      </w:r>
      <w:r w:rsidR="003779D2" w:rsidRPr="009A7151">
        <w:rPr>
          <w:rFonts w:ascii="Times New Roman" w:eastAsia="Times New Roman" w:hAnsi="Times New Roman" w:cs="Times New Roman"/>
          <w:sz w:val="24"/>
          <w:szCs w:val="24"/>
        </w:rPr>
        <w:lastRenderedPageBreak/>
        <w:t xml:space="preserve">didasarkan pada pertimbangan bahwa secara formal legal kewajiban pengungkapan </w:t>
      </w:r>
      <w:proofErr w:type="spellStart"/>
      <w:r w:rsidR="003779D2" w:rsidRPr="009A7151">
        <w:rPr>
          <w:rFonts w:ascii="Times New Roman" w:eastAsia="Times New Roman" w:hAnsi="Times New Roman" w:cs="Times New Roman"/>
          <w:i/>
          <w:iCs/>
          <w:sz w:val="24"/>
          <w:szCs w:val="24"/>
        </w:rPr>
        <w:t>sustainability</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report</w:t>
      </w:r>
      <w:proofErr w:type="spellEnd"/>
      <w:r w:rsidR="003779D2" w:rsidRPr="009A7151">
        <w:rPr>
          <w:rFonts w:ascii="Times New Roman" w:eastAsia="Times New Roman" w:hAnsi="Times New Roman" w:cs="Times New Roman"/>
          <w:sz w:val="24"/>
          <w:szCs w:val="24"/>
        </w:rPr>
        <w:t xml:space="preserve"> di Indonesia dimulai sejak diterbitkannya </w:t>
      </w:r>
      <w:sdt>
        <w:sdtPr>
          <w:rPr>
            <w:rFonts w:ascii="Times New Roman" w:eastAsia="Times New Roman" w:hAnsi="Times New Roman" w:cs="Times New Roman"/>
            <w:color w:val="000000"/>
            <w:sz w:val="24"/>
            <w:szCs w:val="24"/>
          </w:rPr>
          <w:tag w:val="MENDELEY_CITATION_v3_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"/>
          <w:id w:val="273758655"/>
          <w:placeholder>
            <w:docPart w:val="DefaultPlaceholder_-1854013440"/>
          </w:placeholder>
        </w:sdtPr>
        <w:sdtContent>
          <w:r w:rsidR="00DC56C7" w:rsidRPr="00DC56C7">
            <w:rPr>
              <w:rFonts w:ascii="Times New Roman" w:eastAsia="Times New Roman" w:hAnsi="Times New Roman" w:cs="Times New Roman"/>
              <w:color w:val="000000"/>
              <w:sz w:val="24"/>
            </w:rPr>
            <w:t>Peraturan Otoritas Jasa Keuangan Nomor 51/POJK.03/2017</w:t>
          </w:r>
        </w:sdtContent>
      </w:sdt>
      <w:r w:rsidR="003779D2" w:rsidRPr="009A7151">
        <w:rPr>
          <w:rFonts w:ascii="Times New Roman" w:eastAsia="Times New Roman" w:hAnsi="Times New Roman" w:cs="Times New Roman"/>
          <w:sz w:val="24"/>
          <w:szCs w:val="24"/>
        </w:rPr>
        <w:t xml:space="preserve"> yang mulai berlaku efektif pada tanggal 27 Juli 2017. Namun demikian, kondisi perekonomian termasuk pasar modal di Indonesia pasca pandemi Covid-19 baru pulih kembali normal mulai tahun 2021.</w:t>
      </w:r>
      <w:r w:rsidR="00F242CF" w:rsidRPr="00B708FF">
        <w:rPr>
          <w:rFonts w:ascii="Times New Roman" w:eastAsia="Times New Roman" w:hAnsi="Times New Roman" w:cs="Times New Roman"/>
          <w:sz w:val="24"/>
          <w:szCs w:val="24"/>
        </w:rPr>
        <w:t xml:space="preserve"> </w:t>
      </w:r>
    </w:p>
    <w:p w14:paraId="5F3D79C6" w14:textId="77777777" w:rsidR="00802272" w:rsidRPr="00B708FF" w:rsidRDefault="00802272" w:rsidP="00EE395B">
      <w:pPr>
        <w:spacing w:line="240" w:lineRule="auto"/>
        <w:jc w:val="both"/>
        <w:rPr>
          <w:rFonts w:ascii="Times New Roman" w:eastAsia="Times New Roman" w:hAnsi="Times New Roman" w:cs="Times New Roman"/>
          <w:sz w:val="24"/>
          <w:szCs w:val="24"/>
        </w:rPr>
      </w:pPr>
    </w:p>
    <w:p w14:paraId="5475919F" w14:textId="77777777" w:rsidR="001760AE" w:rsidRPr="00B708FF" w:rsidRDefault="00000000" w:rsidP="00802272">
      <w:pPr>
        <w:pStyle w:val="Heading2"/>
        <w:spacing w:before="0" w:after="0" w:line="480" w:lineRule="auto"/>
      </w:pPr>
      <w:bookmarkStart w:id="14" w:name="_Toc200565949"/>
      <w:bookmarkStart w:id="15" w:name="_Toc210814609"/>
      <w:bookmarkStart w:id="16" w:name="_Toc216679491"/>
      <w:r w:rsidRPr="00B708FF">
        <w:t>1.2 Rumusan Masalah</w:t>
      </w:r>
      <w:bookmarkEnd w:id="14"/>
      <w:bookmarkEnd w:id="15"/>
      <w:bookmarkEnd w:id="16"/>
    </w:p>
    <w:p w14:paraId="3D6061CB" w14:textId="77777777" w:rsidR="0049015B" w:rsidRDefault="003779D2" w:rsidP="00A656D6">
      <w:pPr>
        <w:spacing w:line="480" w:lineRule="auto"/>
        <w:ind w:firstLine="567"/>
        <w:jc w:val="both"/>
        <w:rPr>
          <w:rFonts w:ascii="Times New Roman" w:hAnsi="Times New Roman" w:cs="Times New Roman"/>
          <w:sz w:val="24"/>
          <w:szCs w:val="24"/>
        </w:rPr>
      </w:pPr>
      <w:r w:rsidRPr="009A7151">
        <w:rPr>
          <w:rFonts w:ascii="Times New Roman" w:eastAsia="Times New Roman" w:hAnsi="Times New Roman" w:cs="Times New Roman"/>
          <w:sz w:val="24"/>
          <w:szCs w:val="24"/>
        </w:rPr>
        <w:t>Berdasarkan uraian latar belakang tersebut, permasalahan utama dalam penelitian ini adalah sejauh mana pengungkapan laporan keberlanjutan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mempengaruhi nilai perusahaan sub sektor manufaktur yang ter</w:t>
      </w:r>
      <w:r w:rsidR="00BC053F">
        <w:rPr>
          <w:rFonts w:ascii="Times New Roman" w:eastAsia="Times New Roman" w:hAnsi="Times New Roman" w:cs="Times New Roman"/>
          <w:sz w:val="24"/>
          <w:szCs w:val="24"/>
        </w:rPr>
        <w:t>catat</w:t>
      </w:r>
      <w:r w:rsidRPr="009A7151">
        <w:rPr>
          <w:rFonts w:ascii="Times New Roman" w:eastAsia="Times New Roman" w:hAnsi="Times New Roman" w:cs="Times New Roman"/>
          <w:sz w:val="24"/>
          <w:szCs w:val="24"/>
        </w:rPr>
        <w:t xml:space="preserve"> di Bursa Efek Indonesia (BEI). Meskipun pelaporan keberlanjutan telah diwajibkan melalui </w:t>
      </w:r>
      <w:sdt>
        <w:sdtPr>
          <w:rPr>
            <w:rFonts w:ascii="Times New Roman" w:eastAsia="Times New Roman" w:hAnsi="Times New Roman" w:cs="Times New Roman"/>
            <w:color w:val="000000"/>
            <w:sz w:val="24"/>
            <w:szCs w:val="24"/>
          </w:rPr>
          <w:tag w:val="MENDELEY_CITATION_v3_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"/>
          <w:id w:val="696588244"/>
          <w:placeholder>
            <w:docPart w:val="DefaultPlaceholder_-1854013440"/>
          </w:placeholder>
        </w:sdtPr>
        <w:sdtContent>
          <w:r w:rsidR="00DC56C7" w:rsidRPr="00DC56C7">
            <w:rPr>
              <w:rFonts w:ascii="Times New Roman" w:eastAsia="Times New Roman" w:hAnsi="Times New Roman" w:cs="Times New Roman"/>
              <w:color w:val="000000"/>
              <w:sz w:val="24"/>
            </w:rPr>
            <w:t>POJK Nomor 51/POJK.03/2017</w:t>
          </w:r>
        </w:sdtContent>
      </w:sdt>
      <w:r w:rsidRPr="009A7151">
        <w:rPr>
          <w:rFonts w:ascii="Times New Roman" w:eastAsia="Times New Roman" w:hAnsi="Times New Roman" w:cs="Times New Roman"/>
          <w:sz w:val="24"/>
          <w:szCs w:val="24"/>
        </w:rPr>
        <w:t>, hasil penelitian sebelumnya masih tidak konsisten mengenai pengaruhnya terhadap n</w:t>
      </w:r>
      <w:r w:rsidRPr="009A7151">
        <w:rPr>
          <w:rFonts w:ascii="Times New Roman" w:hAnsi="Times New Roman" w:cs="Times New Roman"/>
          <w:sz w:val="24"/>
          <w:szCs w:val="24"/>
        </w:rPr>
        <w:t>ilai perusahaan. Oleh karena itu, penelitian ini berupaya menjawab pertanyaan apakah pengungkapan laporan keberlanjutan secara keseluruhan maupun berdasarkan aspek ekonomi, sosial, dan lingkungan dapat memengaruhi secara signifikan terhadap nilai perusahaan, serta aspek mana yang memberikan kontribusi paling besar dalam memaksimalkan nilai perusahaan manufaktur di Indonesia</w:t>
      </w:r>
      <w:r w:rsidR="00B708FF">
        <w:rPr>
          <w:rFonts w:ascii="Times New Roman" w:hAnsi="Times New Roman" w:cs="Times New Roman"/>
          <w:sz w:val="24"/>
          <w:szCs w:val="24"/>
        </w:rPr>
        <w:t>.</w:t>
      </w:r>
    </w:p>
    <w:p w14:paraId="35948B34" w14:textId="77777777" w:rsidR="003D1F26" w:rsidRPr="00B708FF" w:rsidRDefault="003D1F26" w:rsidP="003D1F26">
      <w:pPr>
        <w:spacing w:line="240" w:lineRule="auto"/>
        <w:ind w:firstLine="567"/>
        <w:jc w:val="both"/>
        <w:rPr>
          <w:rFonts w:ascii="Times New Roman" w:hAnsi="Times New Roman" w:cs="Times New Roman"/>
          <w:sz w:val="24"/>
          <w:szCs w:val="24"/>
        </w:rPr>
      </w:pPr>
    </w:p>
    <w:p w14:paraId="1EAD174B" w14:textId="77777777" w:rsidR="001760AE" w:rsidRPr="00B708FF" w:rsidRDefault="00000000" w:rsidP="00802272">
      <w:pPr>
        <w:pStyle w:val="Heading2"/>
        <w:spacing w:before="0" w:after="0" w:line="480" w:lineRule="auto"/>
      </w:pPr>
      <w:bookmarkStart w:id="17" w:name="_Toc200565950"/>
      <w:bookmarkStart w:id="18" w:name="_Toc210814610"/>
      <w:bookmarkStart w:id="19" w:name="_Toc216679492"/>
      <w:r w:rsidRPr="00B708FF">
        <w:t>1.3 Tujuan Penelitian</w:t>
      </w:r>
      <w:bookmarkEnd w:id="17"/>
      <w:bookmarkEnd w:id="18"/>
      <w:bookmarkEnd w:id="19"/>
    </w:p>
    <w:p w14:paraId="71636412" w14:textId="77777777" w:rsidR="003779D2" w:rsidRPr="009A7151" w:rsidRDefault="003779D2" w:rsidP="003779D2">
      <w:pPr>
        <w:pStyle w:val="ListParagraph"/>
        <w:spacing w:after="0" w:line="480" w:lineRule="auto"/>
        <w:ind w:left="0" w:firstLine="567"/>
        <w:jc w:val="both"/>
        <w:rPr>
          <w:rFonts w:ascii="Times New Roman" w:hAnsi="Times New Roman" w:cs="Times New Roman"/>
        </w:rPr>
      </w:pPr>
      <w:r w:rsidRPr="009A7151">
        <w:rPr>
          <w:rFonts w:ascii="Times New Roman" w:hAnsi="Times New Roman" w:cs="Times New Roman"/>
        </w:rPr>
        <w:t xml:space="preserve">Mengacu pada rumusan masalah di atas, maka tujuan penelitian dalam penelitian ini adalah untuk: </w:t>
      </w:r>
    </w:p>
    <w:p w14:paraId="0D02FFDA" w14:textId="77777777" w:rsidR="003779D2" w:rsidRPr="009A7151" w:rsidRDefault="003779D2" w:rsidP="003779D2">
      <w:pPr>
        <w:pStyle w:val="ListParagraph"/>
        <w:numPr>
          <w:ilvl w:val="0"/>
          <w:numId w:val="13"/>
        </w:numPr>
        <w:spacing w:after="0" w:line="480" w:lineRule="auto"/>
        <w:ind w:left="426" w:hanging="426"/>
        <w:jc w:val="both"/>
        <w:rPr>
          <w:rFonts w:ascii="Times New Roman" w:hAnsi="Times New Roman" w:cs="Times New Roman"/>
        </w:rPr>
      </w:pPr>
      <w:r w:rsidRPr="009A7151">
        <w:rPr>
          <w:rFonts w:ascii="Times New Roman" w:hAnsi="Times New Roman" w:cs="Times New Roman"/>
        </w:rPr>
        <w:t>Membuktikan secara empiris adanya pengaruh positif pengungkapan laporan keberlanjutan aspek ekonomi terhadap nilai perusahaan.</w:t>
      </w:r>
    </w:p>
    <w:p w14:paraId="471E04AB" w14:textId="77777777" w:rsidR="003779D2" w:rsidRPr="009A7151" w:rsidRDefault="003779D2" w:rsidP="003779D2">
      <w:pPr>
        <w:pStyle w:val="ListParagraph"/>
        <w:numPr>
          <w:ilvl w:val="0"/>
          <w:numId w:val="13"/>
        </w:numPr>
        <w:spacing w:after="0" w:line="480" w:lineRule="auto"/>
        <w:ind w:left="426" w:hanging="426"/>
        <w:jc w:val="both"/>
        <w:rPr>
          <w:rFonts w:ascii="Times New Roman" w:hAnsi="Times New Roman" w:cs="Times New Roman"/>
        </w:rPr>
      </w:pPr>
      <w:r w:rsidRPr="009A7151">
        <w:rPr>
          <w:rFonts w:ascii="Times New Roman" w:hAnsi="Times New Roman" w:cs="Times New Roman"/>
        </w:rPr>
        <w:lastRenderedPageBreak/>
        <w:t>Membuktikan secara empiris adanya pengaruh positif pengungkapan laporan keberlanjutan aspek sosial terhadap nilai perusahaan.</w:t>
      </w:r>
    </w:p>
    <w:p w14:paraId="65A5EFFB" w14:textId="77777777" w:rsidR="00F93950" w:rsidRPr="003779D2" w:rsidRDefault="003779D2" w:rsidP="003779D2">
      <w:pPr>
        <w:pStyle w:val="ListParagraph"/>
        <w:numPr>
          <w:ilvl w:val="0"/>
          <w:numId w:val="13"/>
        </w:numPr>
        <w:spacing w:line="480" w:lineRule="auto"/>
        <w:ind w:left="426" w:hanging="426"/>
        <w:jc w:val="both"/>
        <w:rPr>
          <w:rFonts w:ascii="Times New Roman" w:hAnsi="Times New Roman" w:cs="Times New Roman"/>
        </w:rPr>
      </w:pPr>
      <w:r w:rsidRPr="009A7151">
        <w:rPr>
          <w:rFonts w:ascii="Times New Roman" w:hAnsi="Times New Roman" w:cs="Times New Roman"/>
        </w:rPr>
        <w:t>Membuktikan secara empiris adanya pengaruh positif pengungkapan laporan keberlanjutan aspek lingkungan terhadap nilai perusahaan.</w:t>
      </w:r>
    </w:p>
    <w:p w14:paraId="29F4648D" w14:textId="77777777" w:rsidR="001760AE" w:rsidRPr="00DA4BAF" w:rsidRDefault="00000000" w:rsidP="003244CD">
      <w:pPr>
        <w:pStyle w:val="Heading2"/>
        <w:spacing w:before="0" w:after="0" w:line="480" w:lineRule="auto"/>
      </w:pPr>
      <w:bookmarkStart w:id="20" w:name="_Toc200565951"/>
      <w:bookmarkStart w:id="21" w:name="_Toc210814611"/>
      <w:bookmarkStart w:id="22" w:name="_Toc216679493"/>
      <w:r w:rsidRPr="00DA4BAF">
        <w:t>1.4 Manfaat Penelitian</w:t>
      </w:r>
      <w:bookmarkEnd w:id="20"/>
      <w:bookmarkEnd w:id="21"/>
      <w:bookmarkEnd w:id="22"/>
    </w:p>
    <w:p w14:paraId="1FC22C13" w14:textId="77777777" w:rsidR="003779D2" w:rsidRPr="009A7151" w:rsidRDefault="003779D2" w:rsidP="003779D2">
      <w:pPr>
        <w:spacing w:after="240"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Hasil penelitian ini diharapkan dapat memberikan manfaat baik secara teoritis maupun praktis sebagai berikut:</w:t>
      </w:r>
    </w:p>
    <w:p w14:paraId="772186E0" w14:textId="77777777" w:rsidR="003779D2" w:rsidRPr="009A7151" w:rsidRDefault="003779D2" w:rsidP="003779D2">
      <w:pPr>
        <w:numPr>
          <w:ilvl w:val="0"/>
          <w:numId w:val="18"/>
        </w:numPr>
        <w:spacing w:line="480" w:lineRule="auto"/>
        <w:ind w:left="426" w:hanging="425"/>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Manfaat Teoritis</w:t>
      </w:r>
    </w:p>
    <w:p w14:paraId="5C40457F" w14:textId="77777777" w:rsidR="003779D2" w:rsidRPr="009A7151" w:rsidRDefault="003779D2" w:rsidP="003779D2">
      <w:pPr>
        <w:numPr>
          <w:ilvl w:val="0"/>
          <w:numId w:val="16"/>
        </w:numPr>
        <w:spacing w:line="480" w:lineRule="auto"/>
        <w:ind w:left="709" w:hanging="283"/>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Memberikan sumbangan bagi pengembangan ilmu pengetahuan, khususnya dalam bidang akuntansi, manajemen, dan studi keberlanjutan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sz w:val="24"/>
          <w:szCs w:val="24"/>
        </w:rPr>
        <w:t>).</w:t>
      </w:r>
    </w:p>
    <w:p w14:paraId="28B6F85F" w14:textId="77777777" w:rsidR="003779D2" w:rsidRPr="009A7151" w:rsidRDefault="003779D2" w:rsidP="003779D2">
      <w:pPr>
        <w:numPr>
          <w:ilvl w:val="0"/>
          <w:numId w:val="16"/>
        </w:numPr>
        <w:spacing w:line="480" w:lineRule="auto"/>
        <w:ind w:left="709" w:hanging="283"/>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Menambah referensi dan melengkapi bukti empiris penelitian terdahulu terkait hubungan antara praktik pelaporan keberlanjutan (</w:t>
      </w:r>
      <w:proofErr w:type="spellStart"/>
      <w:r w:rsidRPr="009A7151">
        <w:rPr>
          <w:rFonts w:ascii="Times New Roman" w:eastAsia="Times New Roman" w:hAnsi="Times New Roman" w:cs="Times New Roman"/>
          <w:i/>
          <w:iCs/>
          <w:sz w:val="24"/>
          <w:szCs w:val="24"/>
        </w:rPr>
        <w:t>suatainability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reporting</w:t>
      </w:r>
      <w:proofErr w:type="spellEnd"/>
      <w:r w:rsidRPr="009A7151">
        <w:rPr>
          <w:rFonts w:ascii="Times New Roman" w:eastAsia="Times New Roman" w:hAnsi="Times New Roman" w:cs="Times New Roman"/>
          <w:sz w:val="24"/>
          <w:szCs w:val="24"/>
        </w:rPr>
        <w:t>) dan nilai perusahaan, khususnya dalam konteks pasar modal yang sedang berkembang seperti Indonesia.</w:t>
      </w:r>
    </w:p>
    <w:p w14:paraId="0E63292F" w14:textId="77777777" w:rsidR="003779D2" w:rsidRPr="009A7151" w:rsidRDefault="003779D2" w:rsidP="003779D2">
      <w:pPr>
        <w:numPr>
          <w:ilvl w:val="0"/>
          <w:numId w:val="16"/>
        </w:numPr>
        <w:spacing w:line="480" w:lineRule="auto"/>
        <w:ind w:left="709" w:hanging="283"/>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Menjadi bahan acuan dan masukan bagi peneliti berikutnya untuk menyempurnakan hasil penelitian atau mengembangkan topik penelitian lebih lanjut.</w:t>
      </w:r>
    </w:p>
    <w:p w14:paraId="0D2FAD4B" w14:textId="77777777" w:rsidR="003779D2" w:rsidRPr="009A7151" w:rsidRDefault="003779D2" w:rsidP="003779D2">
      <w:pPr>
        <w:numPr>
          <w:ilvl w:val="0"/>
          <w:numId w:val="18"/>
        </w:numPr>
        <w:spacing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Manfaat Praktis</w:t>
      </w:r>
    </w:p>
    <w:p w14:paraId="7917D914" w14:textId="77777777" w:rsidR="003779D2" w:rsidRPr="009A7151" w:rsidRDefault="003779D2" w:rsidP="003779D2">
      <w:pPr>
        <w:pStyle w:val="ListParagraph"/>
        <w:numPr>
          <w:ilvl w:val="0"/>
          <w:numId w:val="10"/>
        </w:numPr>
        <w:spacing w:after="0" w:line="480" w:lineRule="auto"/>
        <w:ind w:left="709" w:hanging="283"/>
        <w:jc w:val="both"/>
        <w:rPr>
          <w:rFonts w:ascii="Times New Roman" w:eastAsia="Times New Roman" w:hAnsi="Times New Roman" w:cs="Times New Roman"/>
        </w:rPr>
      </w:pPr>
      <w:r w:rsidRPr="009A7151">
        <w:rPr>
          <w:rFonts w:ascii="Times New Roman" w:eastAsia="Times New Roman" w:hAnsi="Times New Roman" w:cs="Times New Roman"/>
        </w:rPr>
        <w:t>Bagi penulis, penelitian ini dapat meningkatkan pemahaman teoritis dan menambah wawasan praktis tentang pentingnya pelaporan berkelanjutan dalam perkembangan terkini di dunia bisnis. Secara umum, bagi penulis penelitian ini juga dapat mengasah keterampilan berpikir kritis, analisis, dan manajemen waktu yang penting untuk pengembangan diri.</w:t>
      </w:r>
    </w:p>
    <w:p w14:paraId="22EFD55F" w14:textId="77777777" w:rsidR="003244CD" w:rsidRPr="003779D2" w:rsidRDefault="003779D2" w:rsidP="003779D2">
      <w:pPr>
        <w:pStyle w:val="ListParagraph"/>
        <w:numPr>
          <w:ilvl w:val="0"/>
          <w:numId w:val="10"/>
        </w:numPr>
        <w:spacing w:line="480" w:lineRule="auto"/>
        <w:ind w:left="709" w:hanging="283"/>
        <w:jc w:val="both"/>
        <w:rPr>
          <w:rFonts w:ascii="Times New Roman" w:eastAsia="Times New Roman" w:hAnsi="Times New Roman" w:cs="Times New Roman"/>
        </w:rPr>
      </w:pPr>
      <w:r w:rsidRPr="009A7151">
        <w:rPr>
          <w:rFonts w:ascii="Times New Roman" w:hAnsi="Times New Roman" w:cs="Times New Roman"/>
          <w:color w:val="000000"/>
        </w:rPr>
        <w:lastRenderedPageBreak/>
        <w:t xml:space="preserve">Untuk masyarakat, terutama investor, penelitian ini dapat </w:t>
      </w:r>
      <w:r w:rsidRPr="009A7151">
        <w:rPr>
          <w:rFonts w:ascii="Times New Roman" w:hAnsi="Times New Roman" w:cs="Times New Roman"/>
        </w:rPr>
        <w:t>memberikan pengetahuan baru sebagai referensi dalam membuat keputusan untuk investasi yang lebih baik dengan memperhatikan aspek keberlanjutan selain profitabilitas</w:t>
      </w:r>
      <w:r w:rsidR="00321FEE" w:rsidRPr="00DA4BAF">
        <w:rPr>
          <w:rFonts w:ascii="Times New Roman" w:eastAsia="Times New Roman" w:hAnsi="Times New Roman" w:cs="Times New Roman"/>
        </w:rPr>
        <w:t>.</w:t>
      </w:r>
    </w:p>
    <w:p w14:paraId="65D94FC9" w14:textId="77777777" w:rsidR="00321FEE" w:rsidRPr="00DA4BAF" w:rsidRDefault="00321FEE" w:rsidP="003244CD">
      <w:pPr>
        <w:pStyle w:val="Heading2"/>
        <w:spacing w:before="0" w:after="0" w:line="480" w:lineRule="auto"/>
      </w:pPr>
      <w:bookmarkStart w:id="23" w:name="_Toc210814612"/>
      <w:bookmarkStart w:id="24" w:name="_Toc216679494"/>
      <w:r w:rsidRPr="00DA4BAF">
        <w:t>1.5 Kontribusi Penelitian</w:t>
      </w:r>
      <w:bookmarkEnd w:id="23"/>
      <w:bookmarkEnd w:id="24"/>
    </w:p>
    <w:p w14:paraId="5CD6CDA6" w14:textId="77777777" w:rsidR="003779D2" w:rsidRPr="009A7151" w:rsidRDefault="003779D2" w:rsidP="003779D2">
      <w:pPr>
        <w:spacing w:after="240"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Hasil penelitian ini diharapkan dapat memberikan kontribusi baik kepada perusahaan maupun kepada pemerintah atau pemegang regulasi terkait dengan pengungkapan laporan keberlanjutan sebagai berikut:</w:t>
      </w:r>
    </w:p>
    <w:p w14:paraId="379C4E45" w14:textId="77777777" w:rsidR="003779D2" w:rsidRPr="003779D2" w:rsidRDefault="003779D2" w:rsidP="003779D2">
      <w:pPr>
        <w:pStyle w:val="ListParagraph"/>
        <w:numPr>
          <w:ilvl w:val="0"/>
          <w:numId w:val="27"/>
        </w:numPr>
        <w:spacing w:after="0" w:line="480" w:lineRule="auto"/>
        <w:ind w:left="426" w:hanging="426"/>
        <w:jc w:val="both"/>
        <w:rPr>
          <w:rFonts w:ascii="Times New Roman" w:eastAsia="Times New Roman" w:hAnsi="Times New Roman" w:cs="Times New Roman"/>
          <w:kern w:val="0"/>
          <w:lang w:eastAsia="id-ID"/>
          <w14:ligatures w14:val="none"/>
        </w:rPr>
      </w:pPr>
      <w:r w:rsidRPr="009A7151">
        <w:rPr>
          <w:rFonts w:ascii="Times New Roman" w:hAnsi="Times New Roman" w:cs="Times New Roman"/>
        </w:rPr>
        <w:t xml:space="preserve">Bagi perusahaan, hasil penelitian dapat </w:t>
      </w:r>
      <w:r w:rsidRPr="009A7151">
        <w:rPr>
          <w:rFonts w:ascii="Times New Roman" w:eastAsia="Times New Roman" w:hAnsi="Times New Roman" w:cs="Times New Roman"/>
          <w:kern w:val="0"/>
          <w:lang w:eastAsia="id-ID"/>
          <w14:ligatures w14:val="none"/>
        </w:rPr>
        <w:t>membantu memahami bagaimana praktik keberlanjutan dapat memengaruhi reputasi, kepercayaan pemangku kepentingan, dan pada akhirnya profitabilitas, serta menunjukkan komitmen perusahaan terhadap pembangunan berkelanjutan, yang dapat meningkatkan nilai perusahaan melalui persepsi positif investor dan masyarakat.</w:t>
      </w:r>
    </w:p>
    <w:p w14:paraId="0273754D" w14:textId="77777777" w:rsidR="003779D2" w:rsidRPr="003779D2" w:rsidRDefault="003779D2" w:rsidP="003779D2">
      <w:pPr>
        <w:pStyle w:val="ListParagraph"/>
        <w:numPr>
          <w:ilvl w:val="0"/>
          <w:numId w:val="27"/>
        </w:numPr>
        <w:spacing w:after="0" w:line="480" w:lineRule="auto"/>
        <w:ind w:left="426" w:hanging="426"/>
        <w:jc w:val="both"/>
        <w:rPr>
          <w:rFonts w:ascii="Times New Roman" w:eastAsia="Times New Roman" w:hAnsi="Times New Roman" w:cs="Times New Roman"/>
          <w:kern w:val="0"/>
          <w:lang w:eastAsia="id-ID"/>
          <w14:ligatures w14:val="none"/>
        </w:rPr>
      </w:pPr>
      <w:r w:rsidRPr="009A7151">
        <w:rPr>
          <w:rFonts w:ascii="Times New Roman" w:eastAsia="Times New Roman" w:hAnsi="Times New Roman" w:cs="Times New Roman"/>
          <w:kern w:val="0"/>
          <w:lang w:eastAsia="id-ID"/>
          <w14:ligatures w14:val="none"/>
        </w:rPr>
        <w:t xml:space="preserve">Bagi pemerintah, hasil penelitian dapat memberikan bukti empiris yang dapat digunakan untuk mengembangkan dan menyempurnakan kebijakan terkait pelaporan keberlanjutan, seperti mewajibkan pelaporan atau memberikan insentif bagi perusahaan yang transparan, </w:t>
      </w:r>
      <w:r w:rsidRPr="009A7151">
        <w:rPr>
          <w:rFonts w:ascii="Times New Roman" w:hAnsi="Times New Roman" w:cs="Times New Roman"/>
        </w:rPr>
        <w:t>serta mengevaluasi efektivitas regulasi terkait pelaporan keberlanjutan.</w:t>
      </w:r>
    </w:p>
    <w:p w14:paraId="2267C259" w14:textId="77777777" w:rsidR="00321FEE" w:rsidRPr="00DA4BAF" w:rsidRDefault="003779D2" w:rsidP="003779D2">
      <w:pPr>
        <w:pStyle w:val="ListParagraph"/>
        <w:numPr>
          <w:ilvl w:val="0"/>
          <w:numId w:val="27"/>
        </w:numPr>
        <w:spacing w:after="0" w:line="480" w:lineRule="auto"/>
        <w:ind w:left="426" w:hanging="426"/>
        <w:jc w:val="both"/>
        <w:rPr>
          <w:rFonts w:ascii="Times New Roman" w:eastAsia="Times New Roman" w:hAnsi="Times New Roman" w:cs="Times New Roman"/>
          <w:kern w:val="0"/>
          <w:lang w:eastAsia="id-ID"/>
          <w14:ligatures w14:val="none"/>
        </w:rPr>
      </w:pPr>
      <w:r w:rsidRPr="009A7151">
        <w:rPr>
          <w:rFonts w:ascii="Times New Roman" w:eastAsia="Times New Roman" w:hAnsi="Times New Roman" w:cs="Times New Roman"/>
          <w:kern w:val="0"/>
          <w:lang w:eastAsia="id-ID"/>
          <w14:ligatures w14:val="none"/>
        </w:rPr>
        <w:t xml:space="preserve">Bagi pemegang regulasi seperti Otoritas Jasa Keuangan (OJK) dan Ikatan Akuntan Indonesia (IAI), </w:t>
      </w:r>
      <w:r w:rsidRPr="009A7151">
        <w:rPr>
          <w:rFonts w:ascii="Times New Roman" w:hAnsi="Times New Roman" w:cs="Times New Roman"/>
        </w:rPr>
        <w:t>hasil penelitian berkontribusi pada penyusunan dan pembaruan standar pelaporan keberlanjutan (seperti kerangka kerja GRI yang mengacu pada norma dan standar kinerja), mengevaluasi dan memastikan relevansi dan efektivitas regulasi terkait pelaporan keberlanjutan.</w:t>
      </w:r>
    </w:p>
    <w:p w14:paraId="01978CBB" w14:textId="77777777" w:rsidR="001760AE" w:rsidRPr="00DA4BAF" w:rsidRDefault="001760AE" w:rsidP="00DA4BAF">
      <w:pPr>
        <w:spacing w:line="480" w:lineRule="auto"/>
        <w:jc w:val="both"/>
        <w:rPr>
          <w:rFonts w:ascii="Times New Roman" w:eastAsia="Times New Roman" w:hAnsi="Times New Roman" w:cs="Times New Roman"/>
          <w:sz w:val="24"/>
          <w:szCs w:val="24"/>
        </w:rPr>
      </w:pPr>
    </w:p>
    <w:p w14:paraId="2DFE957C" w14:textId="77777777" w:rsidR="00756F7D" w:rsidRDefault="00000000" w:rsidP="00FB78B6">
      <w:pPr>
        <w:pStyle w:val="Heading1"/>
        <w:spacing w:before="0" w:line="480" w:lineRule="auto"/>
      </w:pPr>
      <w:bookmarkStart w:id="25" w:name="_Toc200565952"/>
      <w:bookmarkStart w:id="26" w:name="_Toc210814613"/>
      <w:bookmarkStart w:id="27" w:name="_Toc216679495"/>
      <w:r>
        <w:lastRenderedPageBreak/>
        <w:t>BAB II</w:t>
      </w:r>
      <w:r w:rsidR="005A16C1">
        <w:br/>
      </w:r>
      <w:r w:rsidR="0016194A">
        <w:t>TINJAUAN</w:t>
      </w:r>
      <w:r>
        <w:t xml:space="preserve"> </w:t>
      </w:r>
      <w:r w:rsidR="00A22EB5">
        <w:t>PUSTAKA</w:t>
      </w:r>
      <w:r>
        <w:t xml:space="preserve"> DAN PENGEMBANGAN HIPOTESIS</w:t>
      </w:r>
      <w:bookmarkEnd w:id="25"/>
      <w:bookmarkEnd w:id="26"/>
      <w:bookmarkEnd w:id="27"/>
      <w:r>
        <w:t xml:space="preserve"> </w:t>
      </w:r>
      <w:bookmarkStart w:id="28" w:name="_Toc200565953"/>
    </w:p>
    <w:p w14:paraId="1AB98EB1" w14:textId="77777777" w:rsidR="001760AE" w:rsidRDefault="00000000" w:rsidP="00FB4D80">
      <w:pPr>
        <w:pStyle w:val="Heading2"/>
        <w:spacing w:before="0" w:after="0" w:line="480" w:lineRule="auto"/>
      </w:pPr>
      <w:bookmarkStart w:id="29" w:name="_Toc210814614"/>
      <w:bookmarkStart w:id="30" w:name="_Toc216679496"/>
      <w:r>
        <w:t xml:space="preserve">2.1 </w:t>
      </w:r>
      <w:bookmarkEnd w:id="28"/>
      <w:r w:rsidR="000B6333">
        <w:t>Landasan Teori</w:t>
      </w:r>
      <w:bookmarkEnd w:id="29"/>
      <w:bookmarkEnd w:id="30"/>
    </w:p>
    <w:p w14:paraId="5BA3D6B5" w14:textId="77777777" w:rsidR="001760AE" w:rsidRPr="008A7EC5" w:rsidRDefault="00000000" w:rsidP="001A58FE">
      <w:pPr>
        <w:pStyle w:val="Heading3"/>
        <w:spacing w:before="0" w:line="480" w:lineRule="auto"/>
      </w:pPr>
      <w:bookmarkStart w:id="31" w:name="_Toc200565954"/>
      <w:bookmarkStart w:id="32" w:name="_Toc210814615"/>
      <w:bookmarkStart w:id="33" w:name="_Toc216679497"/>
      <w:r w:rsidRPr="008A7EC5">
        <w:t xml:space="preserve">2.1.1 </w:t>
      </w:r>
      <w:bookmarkEnd w:id="31"/>
      <w:r w:rsidR="0016194A" w:rsidRPr="00E706E1">
        <w:rPr>
          <w:rFonts w:cs="Times New Roman"/>
          <w:bCs/>
        </w:rPr>
        <w:t>Teori Pemangku Kepentingan (</w:t>
      </w:r>
      <w:proofErr w:type="spellStart"/>
      <w:r w:rsidR="0016194A" w:rsidRPr="00E706E1">
        <w:rPr>
          <w:rFonts w:cs="Times New Roman"/>
          <w:bCs/>
          <w:i/>
          <w:iCs/>
        </w:rPr>
        <w:t>Stakeholder</w:t>
      </w:r>
      <w:proofErr w:type="spellEnd"/>
      <w:r w:rsidR="0016194A" w:rsidRPr="00E706E1">
        <w:rPr>
          <w:rFonts w:cs="Times New Roman"/>
          <w:bCs/>
          <w:i/>
          <w:iCs/>
        </w:rPr>
        <w:t xml:space="preserve"> </w:t>
      </w:r>
      <w:proofErr w:type="spellStart"/>
      <w:r w:rsidR="0016194A" w:rsidRPr="00E706E1">
        <w:rPr>
          <w:rFonts w:cs="Times New Roman"/>
          <w:bCs/>
          <w:i/>
          <w:iCs/>
        </w:rPr>
        <w:t>Theory</w:t>
      </w:r>
      <w:proofErr w:type="spellEnd"/>
      <w:r w:rsidR="0016194A" w:rsidRPr="00E706E1">
        <w:rPr>
          <w:rFonts w:cs="Times New Roman"/>
          <w:bCs/>
        </w:rPr>
        <w:t>)</w:t>
      </w:r>
      <w:bookmarkEnd w:id="32"/>
      <w:bookmarkEnd w:id="33"/>
    </w:p>
    <w:p w14:paraId="3770BB01" w14:textId="77777777" w:rsidR="003779D2" w:rsidRPr="009A7151" w:rsidRDefault="003779D2" w:rsidP="003779D2">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Penelitian ini menggunakan teori pemangku kepentingan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theory</w:t>
      </w:r>
      <w:proofErr w:type="spellEnd"/>
      <w:r w:rsidRPr="009A7151">
        <w:rPr>
          <w:rFonts w:ascii="Times New Roman" w:eastAsia="Times New Roman" w:hAnsi="Times New Roman" w:cs="Times New Roman"/>
          <w:sz w:val="24"/>
          <w:szCs w:val="24"/>
        </w:rPr>
        <w:t>) sebagai teori utama (</w:t>
      </w:r>
      <w:proofErr w:type="spellStart"/>
      <w:r w:rsidRPr="009A7151">
        <w:rPr>
          <w:rFonts w:ascii="Times New Roman" w:eastAsia="Times New Roman" w:hAnsi="Times New Roman" w:cs="Times New Roman"/>
          <w:i/>
          <w:iCs/>
          <w:sz w:val="24"/>
          <w:szCs w:val="24"/>
        </w:rPr>
        <w:t>grand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theory</w:t>
      </w:r>
      <w:proofErr w:type="spellEnd"/>
      <w:r w:rsidRPr="009A7151">
        <w:rPr>
          <w:rFonts w:ascii="Times New Roman" w:eastAsia="Times New Roman" w:hAnsi="Times New Roman" w:cs="Times New Roman"/>
          <w:sz w:val="24"/>
          <w:szCs w:val="24"/>
        </w:rPr>
        <w:t xml:space="preserve">) untuk menganalisis pengaruh </w:t>
      </w:r>
      <w:proofErr w:type="spellStart"/>
      <w:r w:rsidRPr="009A7151">
        <w:rPr>
          <w:rFonts w:ascii="Times New Roman" w:eastAsia="Times New Roman" w:hAnsi="Times New Roman" w:cs="Times New Roman"/>
          <w:sz w:val="24"/>
          <w:szCs w:val="24"/>
        </w:rPr>
        <w:t>pengung</w:t>
      </w:r>
      <w:proofErr w:type="spellEnd"/>
      <w:r w:rsidRPr="009A7151">
        <w:rPr>
          <w:rFonts w:ascii="Times New Roman" w:eastAsia="Times New Roman" w:hAnsi="Times New Roman" w:cs="Times New Roman"/>
          <w:sz w:val="24"/>
          <w:szCs w:val="24"/>
        </w:rPr>
        <w:t>-kapan laporan keberlanjutan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xml:space="preserve">) terhadap nilai perusahaan. Teori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merupakan teori yang memaparkan terkait pihak mana saja perusahaan bertanggung jawab. Berdasarkan teori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tanggung jawab perusahaan bukan hanya kepada pemegang saham (</w:t>
      </w:r>
      <w:proofErr w:type="spellStart"/>
      <w:r w:rsidRPr="009A7151">
        <w:rPr>
          <w:rFonts w:ascii="Times New Roman" w:eastAsia="Times New Roman" w:hAnsi="Times New Roman" w:cs="Times New Roman"/>
          <w:i/>
          <w:iCs/>
          <w:sz w:val="24"/>
          <w:szCs w:val="24"/>
        </w:rPr>
        <w:t>shareholder</w:t>
      </w:r>
      <w:proofErr w:type="spellEnd"/>
      <w:r w:rsidRPr="009A7151">
        <w:rPr>
          <w:rFonts w:ascii="Times New Roman" w:eastAsia="Times New Roman" w:hAnsi="Times New Roman" w:cs="Times New Roman"/>
          <w:sz w:val="24"/>
          <w:szCs w:val="24"/>
        </w:rPr>
        <w:t>) perusahaan melainkan lebih luas yaitu kepada seluruh pemangku kepentingan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perusahaan. </w:t>
      </w:r>
    </w:p>
    <w:p w14:paraId="7AC2DE0A" w14:textId="77777777" w:rsidR="003779D2" w:rsidRPr="009A7151" w:rsidRDefault="003779D2" w:rsidP="003779D2">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Teori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pertama kali dikemukakan oleh R. Edward </w:t>
      </w:r>
      <w:proofErr w:type="spellStart"/>
      <w:r w:rsidRPr="009A7151">
        <w:rPr>
          <w:rFonts w:ascii="Times New Roman" w:eastAsia="Times New Roman" w:hAnsi="Times New Roman" w:cs="Times New Roman"/>
          <w:sz w:val="24"/>
          <w:szCs w:val="24"/>
        </w:rPr>
        <w:t>Freeman</w:t>
      </w:r>
      <w:proofErr w:type="spellEnd"/>
      <w:r w:rsidRPr="009A7151">
        <w:rPr>
          <w:rFonts w:ascii="Times New Roman" w:eastAsia="Times New Roman" w:hAnsi="Times New Roman" w:cs="Times New Roman"/>
          <w:sz w:val="24"/>
          <w:szCs w:val="24"/>
        </w:rPr>
        <w:t xml:space="preserve"> pada tahun 1984 melalui bukunya yang berjudul </w:t>
      </w:r>
      <w:r w:rsidRPr="009A7151">
        <w:rPr>
          <w:rFonts w:ascii="Times New Roman" w:eastAsia="Times New Roman" w:hAnsi="Times New Roman" w:cs="Times New Roman"/>
          <w:i/>
          <w:iCs/>
          <w:sz w:val="24"/>
          <w:szCs w:val="24"/>
        </w:rPr>
        <w:t>"</w:t>
      </w:r>
      <w:proofErr w:type="spellStart"/>
      <w:r w:rsidRPr="009A7151">
        <w:rPr>
          <w:rFonts w:ascii="Times New Roman" w:eastAsia="Times New Roman" w:hAnsi="Times New Roman" w:cs="Times New Roman"/>
          <w:i/>
          <w:iCs/>
          <w:sz w:val="24"/>
          <w:szCs w:val="24"/>
        </w:rPr>
        <w:t>Strategic</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Management</w:t>
      </w:r>
      <w:proofErr w:type="spellEnd"/>
      <w:r w:rsidRPr="009A7151">
        <w:rPr>
          <w:rFonts w:ascii="Times New Roman" w:eastAsia="Times New Roman" w:hAnsi="Times New Roman" w:cs="Times New Roman"/>
          <w:i/>
          <w:iCs/>
          <w:sz w:val="24"/>
          <w:szCs w:val="24"/>
        </w:rPr>
        <w:t xml:space="preserve">: A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Approach</w:t>
      </w:r>
      <w:proofErr w:type="spellEnd"/>
      <w:r w:rsidRPr="009A7151">
        <w:rPr>
          <w:rFonts w:ascii="Times New Roman" w:eastAsia="Times New Roman" w:hAnsi="Times New Roman" w:cs="Times New Roman"/>
          <w:i/>
          <w:iCs/>
          <w:sz w:val="24"/>
          <w:szCs w:val="24"/>
        </w:rPr>
        <w:t>"</w:t>
      </w:r>
      <w:r w:rsidRPr="009A7151">
        <w:rPr>
          <w:rFonts w:ascii="Times New Roman" w:eastAsia="Times New Roman" w:hAnsi="Times New Roman" w:cs="Times New Roman"/>
          <w:sz w:val="24"/>
          <w:szCs w:val="24"/>
        </w:rPr>
        <w:t xml:space="preserve">. Menurut </w:t>
      </w:r>
      <w:sdt>
        <w:sdtPr>
          <w:rPr>
            <w:rFonts w:ascii="Times New Roman" w:eastAsia="Times New Roman" w:hAnsi="Times New Roman" w:cs="Times New Roman"/>
            <w:color w:val="000000"/>
            <w:sz w:val="24"/>
            <w:szCs w:val="24"/>
          </w:rPr>
          <w:tag w:val="MENDELEY_CITATION_v3_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"/>
          <w:id w:val="-1336529859"/>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szCs w:val="24"/>
            </w:rPr>
            <w:t>Freeman</w:t>
          </w:r>
          <w:proofErr w:type="spellEnd"/>
        </w:sdtContent>
      </w:sdt>
      <w:r w:rsidRPr="009A7151">
        <w:rPr>
          <w:rFonts w:ascii="Times New Roman" w:eastAsia="Times New Roman" w:hAnsi="Times New Roman" w:cs="Times New Roman"/>
          <w:sz w:val="24"/>
          <w:szCs w:val="24"/>
        </w:rPr>
        <w:t xml:space="preserve">, teori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merupakan teori dalam mana-</w:t>
      </w:r>
      <w:proofErr w:type="spellStart"/>
      <w:r w:rsidRPr="009A7151">
        <w:rPr>
          <w:rFonts w:ascii="Times New Roman" w:eastAsia="Times New Roman" w:hAnsi="Times New Roman" w:cs="Times New Roman"/>
          <w:sz w:val="24"/>
          <w:szCs w:val="24"/>
        </w:rPr>
        <w:t>jemen</w:t>
      </w:r>
      <w:proofErr w:type="spellEnd"/>
      <w:r w:rsidRPr="009A7151">
        <w:rPr>
          <w:rFonts w:ascii="Times New Roman" w:eastAsia="Times New Roman" w:hAnsi="Times New Roman" w:cs="Times New Roman"/>
          <w:sz w:val="24"/>
          <w:szCs w:val="24"/>
        </w:rPr>
        <w:t xml:space="preserve"> organisasi dan etika bisnis yang menyatakan bahwa perusahaan wajib mempertimbangkan dan memberikan manfaat bagi semua individu atau pihak-pihak yang dapat dipengaruhi atau memengaruhi oleh pencapaian tujuan perusahaan, bukan hanya terbatas kepada pemegang saham. Berdasarkan teori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keberhasilan suatu perusahaan tidak hanya ditentukan pada pemegang saham, tetapi juga pada kemampuan perusahaan menyeimbangkan kepentingan dan menciptakan nilai tambah bagi seluruh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agar dapat mencapai </w:t>
      </w:r>
      <w:proofErr w:type="spellStart"/>
      <w:r w:rsidRPr="009A7151">
        <w:rPr>
          <w:rFonts w:ascii="Times New Roman" w:eastAsia="Times New Roman" w:hAnsi="Times New Roman" w:cs="Times New Roman"/>
          <w:sz w:val="24"/>
          <w:szCs w:val="24"/>
        </w:rPr>
        <w:t>kemak</w:t>
      </w:r>
      <w:r w:rsidR="004B0346">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muran</w:t>
      </w:r>
      <w:proofErr w:type="spellEnd"/>
      <w:r w:rsidRPr="009A7151">
        <w:rPr>
          <w:rFonts w:ascii="Times New Roman" w:eastAsia="Times New Roman" w:hAnsi="Times New Roman" w:cs="Times New Roman"/>
          <w:sz w:val="24"/>
          <w:szCs w:val="24"/>
        </w:rPr>
        <w:t xml:space="preserve"> dan keberhasilan jangka panjang. Adapun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yang dimaksud terdiri dari pemegang saham, karyawan, pelanggan, pemasok, pemerintah, masyarakat, serta kreditur.</w:t>
      </w:r>
    </w:p>
    <w:p w14:paraId="20CD2D2E" w14:textId="77777777" w:rsidR="003779D2" w:rsidRPr="009A7151" w:rsidRDefault="003779D2" w:rsidP="003779D2">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lastRenderedPageBreak/>
        <w:t xml:space="preserve">Dalam perkembangan teori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 xml:space="preserve">selanjutnya, </w:t>
      </w:r>
      <w:sdt>
        <w:sdtPr>
          <w:rPr>
            <w:rFonts w:ascii="Times New Roman" w:eastAsia="Times New Roman" w:hAnsi="Times New Roman" w:cs="Times New Roman"/>
            <w:color w:val="000000"/>
            <w:sz w:val="24"/>
            <w:szCs w:val="24"/>
          </w:rPr>
          <w:tag w:val="MENDELEY_CITATION_v3_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"/>
          <w:id w:val="-1456634658"/>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szCs w:val="24"/>
            </w:rPr>
            <w:t>Clarkson</w:t>
          </w:r>
          <w:proofErr w:type="spellEnd"/>
          <w:r w:rsidR="00DC56C7" w:rsidRPr="00DC56C7">
            <w:rPr>
              <w:rFonts w:ascii="Times New Roman" w:eastAsia="Times New Roman" w:hAnsi="Times New Roman" w:cs="Times New Roman"/>
              <w:color w:val="000000"/>
              <w:sz w:val="24"/>
              <w:szCs w:val="24"/>
            </w:rPr>
            <w:t xml:space="preserve"> (1995)</w:t>
          </w:r>
        </w:sdtContent>
      </w:sdt>
      <w:r w:rsidRPr="009A7151">
        <w:rPr>
          <w:rFonts w:ascii="Times New Roman" w:eastAsia="Times New Roman" w:hAnsi="Times New Roman" w:cs="Times New Roman"/>
          <w:sz w:val="24"/>
          <w:szCs w:val="24"/>
        </w:rPr>
        <w:t xml:space="preserve"> dalam </w:t>
      </w:r>
      <w:proofErr w:type="spellStart"/>
      <w:r w:rsidRPr="009A7151">
        <w:rPr>
          <w:rFonts w:ascii="Times New Roman" w:eastAsia="Times New Roman" w:hAnsi="Times New Roman" w:cs="Times New Roman"/>
          <w:sz w:val="24"/>
          <w:szCs w:val="24"/>
        </w:rPr>
        <w:t>papernya</w:t>
      </w:r>
      <w:proofErr w:type="spellEnd"/>
      <w:r w:rsidRPr="009A7151">
        <w:rPr>
          <w:rFonts w:ascii="Times New Roman" w:eastAsia="Times New Roman" w:hAnsi="Times New Roman" w:cs="Times New Roman"/>
          <w:sz w:val="24"/>
          <w:szCs w:val="24"/>
        </w:rPr>
        <w:t xml:space="preserve"> yang berjudul </w:t>
      </w:r>
      <w:r w:rsidRPr="009A7151">
        <w:rPr>
          <w:rFonts w:ascii="Times New Roman" w:eastAsia="Times New Roman" w:hAnsi="Times New Roman" w:cs="Times New Roman"/>
          <w:i/>
          <w:iCs/>
          <w:sz w:val="24"/>
          <w:szCs w:val="24"/>
        </w:rPr>
        <w:t xml:space="preserve">"A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Framework</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for</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Analysing</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and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Evaluating</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Corporate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Social</w:t>
      </w:r>
      <w:proofErr w:type="spellEnd"/>
      <w:r w:rsidRPr="009A7151">
        <w:rPr>
          <w:rFonts w:ascii="Times New Roman" w:eastAsia="Times New Roman" w:hAnsi="Times New Roman" w:cs="Times New Roman"/>
          <w:i/>
          <w:iCs/>
          <w:sz w:val="24"/>
          <w:szCs w:val="24"/>
        </w:rPr>
        <w:t xml:space="preserve"> Performance", </w:t>
      </w:r>
      <w:r w:rsidRPr="009A7151">
        <w:rPr>
          <w:rFonts w:ascii="Times New Roman" w:eastAsia="Times New Roman" w:hAnsi="Times New Roman" w:cs="Times New Roman"/>
          <w:sz w:val="24"/>
          <w:szCs w:val="24"/>
        </w:rPr>
        <w:t xml:space="preserve">mendefinisikan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lebih spesifik sebagai individu atau kelompok yang memiliki pernyataan, hak, kepentingan, atau </w:t>
      </w:r>
      <w:proofErr w:type="spellStart"/>
      <w:r w:rsidRPr="009A7151">
        <w:rPr>
          <w:rFonts w:ascii="Times New Roman" w:eastAsia="Times New Roman" w:hAnsi="Times New Roman" w:cs="Times New Roman"/>
          <w:sz w:val="24"/>
          <w:szCs w:val="24"/>
        </w:rPr>
        <w:t>kepemilkan</w:t>
      </w:r>
      <w:proofErr w:type="spellEnd"/>
      <w:r w:rsidRPr="009A7151">
        <w:rPr>
          <w:rFonts w:ascii="Times New Roman" w:eastAsia="Times New Roman" w:hAnsi="Times New Roman" w:cs="Times New Roman"/>
          <w:sz w:val="24"/>
          <w:szCs w:val="24"/>
        </w:rPr>
        <w:t xml:space="preserve"> atas perusahaan serta aktivitasnya di masa lalu, sekarang, atau di masa depan. Berdasarkan karakteristiknya,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dibedakan menjadi dua kelom-pok, yaitu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primer (</w:t>
      </w:r>
      <w:proofErr w:type="spellStart"/>
      <w:r w:rsidRPr="009A7151">
        <w:rPr>
          <w:rFonts w:ascii="Times New Roman" w:eastAsia="Times New Roman" w:hAnsi="Times New Roman" w:cs="Times New Roman"/>
          <w:i/>
          <w:iCs/>
          <w:sz w:val="24"/>
          <w:szCs w:val="24"/>
        </w:rPr>
        <w:t>primary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dan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sekunder (</w:t>
      </w:r>
      <w:proofErr w:type="spellStart"/>
      <w:r w:rsidRPr="009A7151">
        <w:rPr>
          <w:rFonts w:ascii="Times New Roman" w:eastAsia="Times New Roman" w:hAnsi="Times New Roman" w:cs="Times New Roman"/>
          <w:i/>
          <w:iCs/>
          <w:sz w:val="24"/>
          <w:szCs w:val="24"/>
        </w:rPr>
        <w:t>secondary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i/>
          <w:sz w:val="24"/>
          <w:szCs w:val="24"/>
        </w:rPr>
        <w:t>S</w:t>
      </w:r>
      <w:r w:rsidRPr="009A7151">
        <w:rPr>
          <w:rFonts w:ascii="Times New Roman" w:eastAsia="Times New Roman" w:hAnsi="Times New Roman" w:cs="Times New Roman"/>
          <w:i/>
          <w:iCs/>
          <w:sz w:val="24"/>
          <w:szCs w:val="24"/>
        </w:rPr>
        <w:t>takeholder</w:t>
      </w:r>
      <w:proofErr w:type="spellEnd"/>
      <w:r w:rsidRPr="009A7151">
        <w:rPr>
          <w:rFonts w:ascii="Times New Roman" w:eastAsia="Times New Roman" w:hAnsi="Times New Roman" w:cs="Times New Roman"/>
          <w:sz w:val="24"/>
          <w:szCs w:val="24"/>
        </w:rPr>
        <w:t xml:space="preserve"> primer adalah individu atau kelompok yang memiliki kepentingan langsung dan peranan sangat besar terhadap perusahaan serta menentukan kelangsungan hidup perusahaan. Karakteristiknya terdapat saling ketergantungan yang tinggi antara perusahaan dan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primer. Aktivitas dan kinerja perusahaan memiliki dampak langsung dan signifikan pada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primer, sebaliknya jika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primer tidak ada maka kelangsungan hidup perusahaan akan terancam.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primer meliputi pemegang saham (investor), karyawan, pelanggan, dan pemasok. Sedangkan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sekunder adalah individu atau kelompok yang memiliki kepentingan tidak langsung dan peranan tidak krusial terhadap kelangsungan hidup perusahaan. Karakteristiknya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 xml:space="preserve">sekunder tidak terlibat dalam transaksi dengan perusahaan namun pendapat dan tindakannya tetap dapat memengaruhi perusahaan.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sekunder meliputi pesaing, pemerintah, dan masyarakat. </w:t>
      </w:r>
    </w:p>
    <w:p w14:paraId="7A4B07D0" w14:textId="77777777" w:rsidR="003779D2" w:rsidRPr="009A7151" w:rsidRDefault="00000000" w:rsidP="003779D2">
      <w:pPr>
        <w:spacing w:line="480" w:lineRule="auto"/>
        <w:ind w:firstLine="567"/>
        <w:jc w:val="both"/>
        <w:rPr>
          <w:rFonts w:ascii="Times New Roman" w:eastAsia="Times New Roman" w:hAnsi="Times New Roman" w:cs="Times New Roman"/>
          <w:sz w:val="24"/>
          <w:szCs w:val="24"/>
        </w:rPr>
      </w:pPr>
      <w:sdt>
        <w:sdtPr>
          <w:rPr>
            <w:rFonts w:ascii="Times New Roman" w:eastAsia="Times New Roman" w:hAnsi="Times New Roman" w:cs="Times New Roman"/>
            <w:color w:val="000000"/>
            <w:sz w:val="24"/>
            <w:szCs w:val="24"/>
          </w:rPr>
          <w:tag w:val="MENDELEY_CITATION_v3_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"/>
          <w:id w:val="243766274"/>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rPr>
            <w:t>Donaldson</w:t>
          </w:r>
          <w:proofErr w:type="spellEnd"/>
          <w:r w:rsidR="00DC56C7" w:rsidRPr="00DC56C7">
            <w:rPr>
              <w:rFonts w:ascii="Times New Roman" w:eastAsia="Times New Roman" w:hAnsi="Times New Roman" w:cs="Times New Roman"/>
              <w:color w:val="000000"/>
              <w:sz w:val="24"/>
            </w:rPr>
            <w:t xml:space="preserve"> &amp; Preston (1995)</w:t>
          </w:r>
        </w:sdtContent>
      </w:sdt>
      <w:r w:rsidR="003779D2" w:rsidRPr="009A7151">
        <w:rPr>
          <w:rFonts w:ascii="Times New Roman" w:eastAsia="Times New Roman" w:hAnsi="Times New Roman" w:cs="Times New Roman"/>
          <w:sz w:val="24"/>
          <w:szCs w:val="24"/>
        </w:rPr>
        <w:t xml:space="preserve">, dalam </w:t>
      </w:r>
      <w:proofErr w:type="spellStart"/>
      <w:r w:rsidR="003779D2" w:rsidRPr="009A7151">
        <w:rPr>
          <w:rFonts w:ascii="Times New Roman" w:eastAsia="Times New Roman" w:hAnsi="Times New Roman" w:cs="Times New Roman"/>
          <w:sz w:val="24"/>
          <w:szCs w:val="24"/>
        </w:rPr>
        <w:t>papernya</w:t>
      </w:r>
      <w:proofErr w:type="spellEnd"/>
      <w:r w:rsidR="003779D2" w:rsidRPr="009A7151">
        <w:rPr>
          <w:rFonts w:ascii="Times New Roman" w:eastAsia="Times New Roman" w:hAnsi="Times New Roman" w:cs="Times New Roman"/>
          <w:sz w:val="24"/>
          <w:szCs w:val="24"/>
        </w:rPr>
        <w:t xml:space="preserve"> yang berjudul </w:t>
      </w:r>
      <w:r w:rsidR="003779D2" w:rsidRPr="009A7151">
        <w:rPr>
          <w:rFonts w:ascii="Times New Roman" w:eastAsia="Times New Roman" w:hAnsi="Times New Roman" w:cs="Times New Roman"/>
          <w:i/>
          <w:iCs/>
          <w:sz w:val="24"/>
          <w:szCs w:val="24"/>
        </w:rPr>
        <w:t xml:space="preserve">"The </w:t>
      </w:r>
      <w:proofErr w:type="spellStart"/>
      <w:r w:rsidR="003779D2" w:rsidRPr="009A7151">
        <w:rPr>
          <w:rFonts w:ascii="Times New Roman" w:eastAsia="Times New Roman" w:hAnsi="Times New Roman" w:cs="Times New Roman"/>
          <w:i/>
          <w:iCs/>
          <w:sz w:val="24"/>
          <w:szCs w:val="24"/>
        </w:rPr>
        <w:t>Stakeholder</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Theory</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of</w:t>
      </w:r>
      <w:proofErr w:type="spellEnd"/>
      <w:r w:rsidR="003779D2" w:rsidRPr="009A7151">
        <w:rPr>
          <w:rFonts w:ascii="Times New Roman" w:eastAsia="Times New Roman" w:hAnsi="Times New Roman" w:cs="Times New Roman"/>
          <w:i/>
          <w:iCs/>
          <w:sz w:val="24"/>
          <w:szCs w:val="24"/>
        </w:rPr>
        <w:t xml:space="preserve"> Corporation: </w:t>
      </w:r>
      <w:proofErr w:type="spellStart"/>
      <w:r w:rsidR="003779D2" w:rsidRPr="009A7151">
        <w:rPr>
          <w:rFonts w:ascii="Times New Roman" w:eastAsia="Times New Roman" w:hAnsi="Times New Roman" w:cs="Times New Roman"/>
          <w:i/>
          <w:iCs/>
          <w:sz w:val="24"/>
          <w:szCs w:val="24"/>
        </w:rPr>
        <w:t>Cencepts</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Evidence</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and</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Implications</w:t>
      </w:r>
      <w:proofErr w:type="spellEnd"/>
      <w:r w:rsidR="003779D2" w:rsidRPr="009A7151">
        <w:rPr>
          <w:rFonts w:ascii="Times New Roman" w:eastAsia="Times New Roman" w:hAnsi="Times New Roman" w:cs="Times New Roman"/>
          <w:i/>
          <w:iCs/>
          <w:sz w:val="24"/>
          <w:szCs w:val="24"/>
        </w:rPr>
        <w:t>"</w:t>
      </w:r>
      <w:r w:rsidR="003779D2" w:rsidRPr="009A7151">
        <w:rPr>
          <w:rFonts w:ascii="Times New Roman" w:eastAsia="Times New Roman" w:hAnsi="Times New Roman" w:cs="Times New Roman"/>
          <w:sz w:val="24"/>
          <w:szCs w:val="24"/>
        </w:rPr>
        <w:t xml:space="preserve"> </w:t>
      </w:r>
      <w:r w:rsidR="00DA5A1D">
        <w:rPr>
          <w:rFonts w:ascii="Times New Roman" w:eastAsia="Times New Roman" w:hAnsi="Times New Roman" w:cs="Times New Roman"/>
          <w:sz w:val="24"/>
          <w:szCs w:val="24"/>
        </w:rPr>
        <w:t>menjelaskan</w:t>
      </w:r>
      <w:r w:rsidR="003779D2" w:rsidRPr="009A7151">
        <w:rPr>
          <w:rFonts w:ascii="Times New Roman" w:eastAsia="Times New Roman" w:hAnsi="Times New Roman" w:cs="Times New Roman"/>
          <w:sz w:val="24"/>
          <w:szCs w:val="24"/>
        </w:rPr>
        <w:t xml:space="preserve"> teori </w:t>
      </w:r>
      <w:proofErr w:type="spellStart"/>
      <w:r w:rsidR="003779D2" w:rsidRPr="009A7151">
        <w:rPr>
          <w:rFonts w:ascii="Times New Roman" w:eastAsia="Times New Roman" w:hAnsi="Times New Roman" w:cs="Times New Roman"/>
          <w:i/>
          <w:iCs/>
          <w:sz w:val="24"/>
          <w:szCs w:val="24"/>
        </w:rPr>
        <w:t>stakeholder</w:t>
      </w:r>
      <w:proofErr w:type="spellEnd"/>
      <w:r w:rsidR="003779D2" w:rsidRPr="009A7151">
        <w:rPr>
          <w:rFonts w:ascii="Times New Roman" w:eastAsia="Times New Roman" w:hAnsi="Times New Roman" w:cs="Times New Roman"/>
          <w:sz w:val="24"/>
          <w:szCs w:val="24"/>
        </w:rPr>
        <w:t xml:space="preserve"> </w:t>
      </w:r>
      <w:r w:rsidR="00DA5A1D">
        <w:rPr>
          <w:rFonts w:ascii="Times New Roman" w:eastAsia="Times New Roman" w:hAnsi="Times New Roman" w:cs="Times New Roman"/>
          <w:sz w:val="24"/>
          <w:szCs w:val="24"/>
        </w:rPr>
        <w:t>berdasarkan</w:t>
      </w:r>
      <w:r w:rsidR="003779D2" w:rsidRPr="009A7151">
        <w:rPr>
          <w:rFonts w:ascii="Times New Roman" w:eastAsia="Times New Roman" w:hAnsi="Times New Roman" w:cs="Times New Roman"/>
          <w:sz w:val="24"/>
          <w:szCs w:val="24"/>
        </w:rPr>
        <w:t xml:space="preserve"> tiga aspek yaitu deskriptif, instrumental, dan normatif. </w:t>
      </w:r>
      <w:r w:rsidR="00DA5A1D">
        <w:rPr>
          <w:rFonts w:ascii="Times New Roman" w:eastAsia="Times New Roman" w:hAnsi="Times New Roman" w:cs="Times New Roman"/>
          <w:sz w:val="24"/>
          <w:szCs w:val="24"/>
        </w:rPr>
        <w:t>A</w:t>
      </w:r>
      <w:r w:rsidR="003779D2" w:rsidRPr="009A7151">
        <w:rPr>
          <w:rFonts w:ascii="Times New Roman" w:eastAsia="Times New Roman" w:hAnsi="Times New Roman" w:cs="Times New Roman"/>
          <w:sz w:val="24"/>
          <w:szCs w:val="24"/>
        </w:rPr>
        <w:t xml:space="preserve">spek deskriptif, teori </w:t>
      </w:r>
      <w:proofErr w:type="spellStart"/>
      <w:r w:rsidR="003779D2" w:rsidRPr="009A7151">
        <w:rPr>
          <w:rFonts w:ascii="Times New Roman" w:eastAsia="Times New Roman" w:hAnsi="Times New Roman" w:cs="Times New Roman"/>
          <w:i/>
          <w:iCs/>
          <w:sz w:val="24"/>
          <w:szCs w:val="24"/>
        </w:rPr>
        <w:t>stakeholder</w:t>
      </w:r>
      <w:proofErr w:type="spellEnd"/>
      <w:r w:rsidR="003779D2" w:rsidRPr="009A7151">
        <w:rPr>
          <w:rFonts w:ascii="Times New Roman" w:eastAsia="Times New Roman" w:hAnsi="Times New Roman" w:cs="Times New Roman"/>
          <w:sz w:val="24"/>
          <w:szCs w:val="24"/>
        </w:rPr>
        <w:t xml:space="preserve"> menyatakan bahwa perusahaan </w:t>
      </w:r>
      <w:r w:rsidR="003779D2" w:rsidRPr="009A7151">
        <w:rPr>
          <w:rFonts w:ascii="Times New Roman" w:eastAsia="Times New Roman" w:hAnsi="Times New Roman" w:cs="Times New Roman"/>
          <w:sz w:val="24"/>
          <w:szCs w:val="24"/>
        </w:rPr>
        <w:lastRenderedPageBreak/>
        <w:t xml:space="preserve">harus beroperasi tidak hanya untuk kepentingan pemiliknya, tetapi juga untuk memenuhi dan memberi manfaat kepada semua yang berkepentingan pada perusahaan. Aspek instrumental, teori </w:t>
      </w:r>
      <w:proofErr w:type="spellStart"/>
      <w:r w:rsidR="003779D2" w:rsidRPr="009A7151">
        <w:rPr>
          <w:rFonts w:ascii="Times New Roman" w:eastAsia="Times New Roman" w:hAnsi="Times New Roman" w:cs="Times New Roman"/>
          <w:i/>
          <w:iCs/>
          <w:sz w:val="24"/>
          <w:szCs w:val="24"/>
        </w:rPr>
        <w:t>stakeholder</w:t>
      </w:r>
      <w:proofErr w:type="spellEnd"/>
      <w:r w:rsidR="003779D2" w:rsidRPr="009A7151">
        <w:rPr>
          <w:rFonts w:ascii="Times New Roman" w:eastAsia="Times New Roman" w:hAnsi="Times New Roman" w:cs="Times New Roman"/>
          <w:sz w:val="24"/>
          <w:szCs w:val="24"/>
        </w:rPr>
        <w:t xml:space="preserve"> menyatakan bahwa perhatian terhadap kepentingan </w:t>
      </w:r>
      <w:proofErr w:type="spellStart"/>
      <w:r w:rsidR="003779D2" w:rsidRPr="009A7151">
        <w:rPr>
          <w:rFonts w:ascii="Times New Roman" w:eastAsia="Times New Roman" w:hAnsi="Times New Roman" w:cs="Times New Roman"/>
          <w:i/>
          <w:iCs/>
          <w:sz w:val="24"/>
          <w:szCs w:val="24"/>
        </w:rPr>
        <w:t>stakeholder</w:t>
      </w:r>
      <w:proofErr w:type="spellEnd"/>
      <w:r w:rsidR="003779D2" w:rsidRPr="009A7151">
        <w:rPr>
          <w:rFonts w:ascii="Times New Roman" w:eastAsia="Times New Roman" w:hAnsi="Times New Roman" w:cs="Times New Roman"/>
          <w:sz w:val="24"/>
          <w:szCs w:val="24"/>
        </w:rPr>
        <w:t xml:space="preserve"> merupakan alat strategis bagi perusahaan untuk mencapai tujuan operasi bisnis perusahaan dalam jangka panjang. </w:t>
      </w:r>
      <w:r w:rsidR="00DA5A1D">
        <w:rPr>
          <w:rFonts w:ascii="Times New Roman" w:eastAsia="Times New Roman" w:hAnsi="Times New Roman" w:cs="Times New Roman"/>
          <w:sz w:val="24"/>
          <w:szCs w:val="24"/>
        </w:rPr>
        <w:t>A</w:t>
      </w:r>
      <w:r w:rsidR="003779D2" w:rsidRPr="009A7151">
        <w:rPr>
          <w:rFonts w:ascii="Times New Roman" w:eastAsia="Times New Roman" w:hAnsi="Times New Roman" w:cs="Times New Roman"/>
          <w:sz w:val="24"/>
          <w:szCs w:val="24"/>
        </w:rPr>
        <w:t xml:space="preserve">spek normatif, teori </w:t>
      </w:r>
      <w:proofErr w:type="spellStart"/>
      <w:r w:rsidR="003779D2" w:rsidRPr="009A7151">
        <w:rPr>
          <w:rFonts w:ascii="Times New Roman" w:eastAsia="Times New Roman" w:hAnsi="Times New Roman" w:cs="Times New Roman"/>
          <w:i/>
          <w:iCs/>
          <w:sz w:val="24"/>
          <w:szCs w:val="24"/>
        </w:rPr>
        <w:t>stakeholder</w:t>
      </w:r>
      <w:proofErr w:type="spellEnd"/>
      <w:r w:rsidR="003779D2" w:rsidRPr="009A7151">
        <w:rPr>
          <w:rFonts w:ascii="Times New Roman" w:eastAsia="Times New Roman" w:hAnsi="Times New Roman" w:cs="Times New Roman"/>
          <w:sz w:val="24"/>
          <w:szCs w:val="24"/>
        </w:rPr>
        <w:t xml:space="preserve"> menyatakan bahwa pemenuhan kepentingan seluruh </w:t>
      </w:r>
      <w:proofErr w:type="spellStart"/>
      <w:r w:rsidR="003779D2" w:rsidRPr="009A7151">
        <w:rPr>
          <w:rFonts w:ascii="Times New Roman" w:eastAsia="Times New Roman" w:hAnsi="Times New Roman" w:cs="Times New Roman"/>
          <w:i/>
          <w:iCs/>
          <w:sz w:val="24"/>
          <w:szCs w:val="24"/>
        </w:rPr>
        <w:t>stakeholder</w:t>
      </w:r>
      <w:proofErr w:type="spellEnd"/>
      <w:r w:rsidR="003779D2" w:rsidRPr="009A7151">
        <w:rPr>
          <w:rFonts w:ascii="Times New Roman" w:eastAsia="Times New Roman" w:hAnsi="Times New Roman" w:cs="Times New Roman"/>
          <w:i/>
          <w:iCs/>
          <w:sz w:val="24"/>
          <w:szCs w:val="24"/>
        </w:rPr>
        <w:t xml:space="preserve"> </w:t>
      </w:r>
      <w:r w:rsidR="003779D2" w:rsidRPr="009A7151">
        <w:rPr>
          <w:rFonts w:ascii="Times New Roman" w:eastAsia="Times New Roman" w:hAnsi="Times New Roman" w:cs="Times New Roman"/>
          <w:sz w:val="24"/>
          <w:szCs w:val="24"/>
        </w:rPr>
        <w:t xml:space="preserve">merupakan bentuk tanggung jawab etis dan kewajiban moral perusahaan. </w:t>
      </w:r>
    </w:p>
    <w:p w14:paraId="2B77A90E" w14:textId="77777777" w:rsidR="00F22CE8" w:rsidRDefault="003779D2" w:rsidP="003779D2">
      <w:pPr>
        <w:spacing w:line="480" w:lineRule="auto"/>
        <w:ind w:firstLine="567"/>
        <w:jc w:val="both"/>
        <w:rPr>
          <w:rFonts w:ascii="Times New Roman" w:eastAsia="Times New Roman" w:hAnsi="Times New Roman" w:cs="Times New Roman"/>
          <w:i/>
          <w:iCs/>
          <w:sz w:val="24"/>
          <w:szCs w:val="24"/>
        </w:rPr>
      </w:pPr>
      <w:r w:rsidRPr="009A7151">
        <w:rPr>
          <w:rFonts w:ascii="Times New Roman" w:eastAsia="Times New Roman" w:hAnsi="Times New Roman" w:cs="Times New Roman"/>
          <w:sz w:val="24"/>
          <w:szCs w:val="24"/>
        </w:rPr>
        <w:t xml:space="preserve">Berdasarkan penjelasan tersebut, bisa disimpulkan bahwa teori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adalah teori yang menunjukkan perspektif hubungan antara perusahaan dan pemangku kepentingannya, yang menegaskan bahwa perusahaan perlu </w:t>
      </w:r>
      <w:proofErr w:type="spellStart"/>
      <w:r w:rsidRPr="009A7151">
        <w:rPr>
          <w:rFonts w:ascii="Times New Roman" w:eastAsia="Times New Roman" w:hAnsi="Times New Roman" w:cs="Times New Roman"/>
          <w:sz w:val="24"/>
          <w:szCs w:val="24"/>
        </w:rPr>
        <w:t>memperha</w:t>
      </w:r>
      <w:proofErr w:type="spellEnd"/>
      <w:r w:rsidRPr="009A7151">
        <w:rPr>
          <w:rFonts w:ascii="Times New Roman" w:eastAsia="Times New Roman" w:hAnsi="Times New Roman" w:cs="Times New Roman"/>
          <w:sz w:val="24"/>
          <w:szCs w:val="24"/>
        </w:rPr>
        <w:t>-tikan kepentingan semua pihak yang memengaruhi atau dipengaruhi oleh aktivitas perusahaan, bukan hanya pemegang saham</w:t>
      </w:r>
      <w:r w:rsidRPr="009A7151">
        <w:rPr>
          <w:rFonts w:ascii="Times New Roman" w:eastAsia="Times New Roman" w:hAnsi="Times New Roman" w:cs="Times New Roman"/>
          <w:sz w:val="24"/>
          <w:szCs w:val="24"/>
          <w:u w:val="single"/>
        </w:rPr>
        <w:t>.</w:t>
      </w:r>
      <w:r w:rsidRPr="009A7151">
        <w:rPr>
          <w:rFonts w:ascii="Times New Roman" w:eastAsia="Times New Roman" w:hAnsi="Times New Roman" w:cs="Times New Roman"/>
          <w:sz w:val="24"/>
          <w:szCs w:val="24"/>
        </w:rPr>
        <w:t xml:space="preserve"> Teori </w:t>
      </w:r>
      <w:r w:rsidR="00DA5A1D">
        <w:rPr>
          <w:rFonts w:ascii="Times New Roman" w:eastAsia="Times New Roman" w:hAnsi="Times New Roman" w:cs="Times New Roman"/>
          <w:sz w:val="24"/>
          <w:szCs w:val="24"/>
        </w:rPr>
        <w:t>tersebut</w:t>
      </w:r>
      <w:r w:rsidRPr="009A7151">
        <w:rPr>
          <w:rFonts w:ascii="Times New Roman" w:eastAsia="Times New Roman" w:hAnsi="Times New Roman" w:cs="Times New Roman"/>
          <w:sz w:val="24"/>
          <w:szCs w:val="24"/>
        </w:rPr>
        <w:t xml:space="preserve"> mendorong manajemen untuk</w:t>
      </w:r>
      <w:r w:rsidR="00DA5A1D">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 xml:space="preserve">menciptakan hubungan yang saling menguntungkan dengan berbagai kelompok pemangku kepentingan seperti karyawan, pelanggan, pemasok, dan masyarakat, untuk menciptakan nilai dan kinerja yang berkelanjutan bagi perusahaan. Pada satu sisi, para pemangku kepentingan membutuhkan berbagai informasi terkait dengan aktivitas perusahaan sebagai dasar pengambilan keputusan. Pada sisi lain, perusahaan perlu menjalin hubungan baik dengan para pemangku kepentingannya dengan memenuhi keinginan dan kebutuhan mereka, karena mereka memiliki kemampuan untuk mengendalikan sumber daya yang diperlukan untuk operasional dan keberlangsungan perusahaan </w:t>
      </w:r>
      <w:sdt>
        <w:sdtPr>
          <w:rPr>
            <w:rFonts w:ascii="Times New Roman" w:eastAsia="Times New Roman" w:hAnsi="Times New Roman" w:cs="Times New Roman"/>
            <w:color w:val="000000"/>
            <w:sz w:val="24"/>
            <w:szCs w:val="24"/>
          </w:rPr>
          <w:tag w:val="MENDELEY_CITATION_v3_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"/>
          <w:id w:val="-667175462"/>
          <w:placeholder>
            <w:docPart w:val="DefaultPlaceholder_-1854013440"/>
          </w:placeholder>
        </w:sdtPr>
        <w:sdtContent>
          <w:r w:rsidR="00DC56C7" w:rsidRPr="00DC56C7">
            <w:rPr>
              <w:rFonts w:ascii="Times New Roman" w:eastAsia="Times New Roman" w:hAnsi="Times New Roman" w:cs="Times New Roman"/>
              <w:color w:val="000000"/>
              <w:sz w:val="24"/>
            </w:rPr>
            <w:t>(Ghozali &amp; Chariri, 2007)</w:t>
          </w:r>
        </w:sdtContent>
      </w:sdt>
      <w:r w:rsidRPr="009A7151">
        <w:rPr>
          <w:rFonts w:ascii="Times New Roman" w:eastAsia="Times New Roman" w:hAnsi="Times New Roman" w:cs="Times New Roman"/>
          <w:sz w:val="24"/>
          <w:szCs w:val="24"/>
        </w:rPr>
        <w:t xml:space="preserve">. Dengan demikian, perusahaan tidak dapat mengabaikan kepentingan para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dalam setiap keputusan dan kegiatan operasionalnya, termasuk terkait isu keberlanjutan. Hal </w:t>
      </w:r>
      <w:r w:rsidR="00DA5A1D">
        <w:rPr>
          <w:rFonts w:ascii="Times New Roman" w:eastAsia="Times New Roman" w:hAnsi="Times New Roman" w:cs="Times New Roman"/>
          <w:sz w:val="24"/>
          <w:szCs w:val="24"/>
        </w:rPr>
        <w:t xml:space="preserve">tersebut </w:t>
      </w:r>
      <w:r w:rsidRPr="009A7151">
        <w:rPr>
          <w:rFonts w:ascii="Times New Roman" w:eastAsia="Times New Roman" w:hAnsi="Times New Roman" w:cs="Times New Roman"/>
          <w:sz w:val="24"/>
          <w:szCs w:val="24"/>
        </w:rPr>
        <w:t xml:space="preserve">didasarkan pada asumsi pada teori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lastRenderedPageBreak/>
        <w:t xml:space="preserve">bahwa kesuksesan dan keberlangsungan perusahaan tidak diukur hanya pada kepuasan pemegang saham, namun juga pada kepuasan semua pemangku kepentingan yang berinvestasi atau terpengaruh oleh perusahaan. Dalam konteks </w:t>
      </w:r>
      <w:r w:rsidR="00DA5A1D">
        <w:rPr>
          <w:rFonts w:ascii="Times New Roman" w:eastAsia="Times New Roman" w:hAnsi="Times New Roman" w:cs="Times New Roman"/>
          <w:sz w:val="24"/>
          <w:szCs w:val="24"/>
        </w:rPr>
        <w:t>tersebut</w:t>
      </w:r>
      <w:r w:rsidRPr="009A7151">
        <w:rPr>
          <w:rFonts w:ascii="Times New Roman" w:eastAsia="Times New Roman" w:hAnsi="Times New Roman" w:cs="Times New Roman"/>
          <w:sz w:val="24"/>
          <w:szCs w:val="24"/>
        </w:rPr>
        <w:t xml:space="preserve">, pengungkapan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xml:space="preserve"> menjadi sarana penting untuk menyampaikan komitmen perusahaan terhadap kepedulian sosial, lingkungan, dan ekonomi kepada para </w:t>
      </w:r>
      <w:proofErr w:type="spellStart"/>
      <w:r w:rsidRPr="009A7151">
        <w:rPr>
          <w:rFonts w:ascii="Times New Roman" w:eastAsia="Times New Roman" w:hAnsi="Times New Roman" w:cs="Times New Roman"/>
          <w:i/>
          <w:iCs/>
          <w:sz w:val="24"/>
          <w:szCs w:val="24"/>
        </w:rPr>
        <w:t>stakeholder</w:t>
      </w:r>
      <w:proofErr w:type="spellEnd"/>
    </w:p>
    <w:p w14:paraId="289D468B" w14:textId="77777777" w:rsidR="00756F7D" w:rsidRPr="00FB2A84" w:rsidRDefault="00756F7D" w:rsidP="00756F7D">
      <w:pPr>
        <w:spacing w:line="240" w:lineRule="auto"/>
        <w:jc w:val="both"/>
        <w:rPr>
          <w:rFonts w:ascii="Times New Roman" w:eastAsia="Times New Roman" w:hAnsi="Times New Roman" w:cs="Times New Roman"/>
          <w:sz w:val="24"/>
          <w:szCs w:val="24"/>
        </w:rPr>
      </w:pPr>
    </w:p>
    <w:p w14:paraId="34A80EC6" w14:textId="77777777" w:rsidR="001760AE" w:rsidRPr="0016194A" w:rsidRDefault="00000000" w:rsidP="00756F7D">
      <w:pPr>
        <w:pStyle w:val="Heading3"/>
        <w:spacing w:before="0" w:line="480" w:lineRule="auto"/>
      </w:pPr>
      <w:bookmarkStart w:id="34" w:name="_Toc200565955"/>
      <w:bookmarkStart w:id="35" w:name="_Toc210814616"/>
      <w:bookmarkStart w:id="36" w:name="_Toc216679498"/>
      <w:r>
        <w:t xml:space="preserve">2.1.2 </w:t>
      </w:r>
      <w:bookmarkEnd w:id="34"/>
      <w:r w:rsidR="0016194A">
        <w:t>Teori Legitimasi (</w:t>
      </w:r>
      <w:proofErr w:type="spellStart"/>
      <w:r w:rsidR="0016194A">
        <w:rPr>
          <w:i/>
          <w:iCs/>
        </w:rPr>
        <w:t>Legitimacy</w:t>
      </w:r>
      <w:proofErr w:type="spellEnd"/>
      <w:r w:rsidR="0016194A">
        <w:rPr>
          <w:i/>
          <w:iCs/>
        </w:rPr>
        <w:t xml:space="preserve"> </w:t>
      </w:r>
      <w:proofErr w:type="spellStart"/>
      <w:r w:rsidR="0016194A">
        <w:rPr>
          <w:i/>
          <w:iCs/>
        </w:rPr>
        <w:t>Theory</w:t>
      </w:r>
      <w:proofErr w:type="spellEnd"/>
      <w:r w:rsidR="0016194A" w:rsidRPr="0016194A">
        <w:t>)</w:t>
      </w:r>
      <w:bookmarkEnd w:id="35"/>
      <w:bookmarkEnd w:id="36"/>
    </w:p>
    <w:p w14:paraId="2E4B9853" w14:textId="77777777" w:rsidR="003779D2" w:rsidRPr="009A7151" w:rsidRDefault="003779D2" w:rsidP="003779D2">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Sebagaimana telah diuraikan dalam teori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sebagai landasan teori utama penelitian, bahwa dalam menjalankan operasinya perusahaan harus mempertimbangkan dan menyeimbangkan kepentingan semua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 xml:space="preserve">dan pengungkapan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 xml:space="preserve">adalah strategi untuk memenuhi tanggung jawab tersebut. </w:t>
      </w:r>
      <w:r w:rsidR="00DA5A1D">
        <w:rPr>
          <w:rFonts w:ascii="Times New Roman" w:eastAsia="Times New Roman" w:hAnsi="Times New Roman" w:cs="Times New Roman"/>
          <w:sz w:val="24"/>
          <w:szCs w:val="24"/>
        </w:rPr>
        <w:t>M</w:t>
      </w:r>
      <w:r w:rsidRPr="009A7151">
        <w:rPr>
          <w:rFonts w:ascii="Times New Roman" w:eastAsia="Times New Roman" w:hAnsi="Times New Roman" w:cs="Times New Roman"/>
          <w:sz w:val="24"/>
          <w:szCs w:val="24"/>
        </w:rPr>
        <w:t xml:space="preserve">otivasi perusahaan dalam memenuhi harapan para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termasuk melakukan pengungkapan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 xml:space="preserve">adalah agar aktivitas dan kinerja perusahaan diterima dan memperoleh pengakuan (legitimasi) oleh masyarakat dan para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lainnya. Berdasarkan alasan ini, maka teori legitimasi (</w:t>
      </w:r>
      <w:proofErr w:type="spellStart"/>
      <w:r w:rsidRPr="009A7151">
        <w:rPr>
          <w:rFonts w:ascii="Times New Roman" w:eastAsia="Times New Roman" w:hAnsi="Times New Roman" w:cs="Times New Roman"/>
          <w:i/>
          <w:iCs/>
          <w:sz w:val="24"/>
          <w:szCs w:val="24"/>
        </w:rPr>
        <w:t>legitimacy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theory</w:t>
      </w:r>
      <w:proofErr w:type="spellEnd"/>
      <w:r w:rsidRPr="009A7151">
        <w:rPr>
          <w:rFonts w:ascii="Times New Roman" w:eastAsia="Times New Roman" w:hAnsi="Times New Roman" w:cs="Times New Roman"/>
          <w:sz w:val="24"/>
          <w:szCs w:val="24"/>
        </w:rPr>
        <w:t xml:space="preserve">) digunakan sebagai teori pendukung dalam penelitian.  </w:t>
      </w:r>
    </w:p>
    <w:p w14:paraId="251F6C30" w14:textId="77777777" w:rsidR="003779D2" w:rsidRPr="009A7151" w:rsidRDefault="003779D2" w:rsidP="003779D2">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Teori legitimasi pertama kali </w:t>
      </w:r>
      <w:r w:rsidR="00D11C85">
        <w:rPr>
          <w:rFonts w:ascii="Times New Roman" w:eastAsia="Times New Roman" w:hAnsi="Times New Roman" w:cs="Times New Roman"/>
          <w:sz w:val="24"/>
          <w:szCs w:val="24"/>
        </w:rPr>
        <w:t xml:space="preserve">dikemukakan </w:t>
      </w:r>
      <w:r w:rsidRPr="009A7151">
        <w:rPr>
          <w:rFonts w:ascii="Times New Roman" w:eastAsia="Times New Roman" w:hAnsi="Times New Roman" w:cs="Times New Roman"/>
          <w:sz w:val="24"/>
          <w:szCs w:val="24"/>
        </w:rPr>
        <w:t xml:space="preserve">oleh John </w:t>
      </w:r>
      <w:proofErr w:type="spellStart"/>
      <w:r w:rsidRPr="009A7151">
        <w:rPr>
          <w:rFonts w:ascii="Times New Roman" w:eastAsia="Times New Roman" w:hAnsi="Times New Roman" w:cs="Times New Roman"/>
          <w:sz w:val="24"/>
          <w:szCs w:val="24"/>
        </w:rPr>
        <w:t>Dowling</w:t>
      </w:r>
      <w:proofErr w:type="spellEnd"/>
      <w:r w:rsidRPr="009A7151">
        <w:rPr>
          <w:rFonts w:ascii="Times New Roman" w:eastAsia="Times New Roman" w:hAnsi="Times New Roman" w:cs="Times New Roman"/>
          <w:sz w:val="24"/>
          <w:szCs w:val="24"/>
        </w:rPr>
        <w:t xml:space="preserve"> dan Jeffrey </w:t>
      </w:r>
      <w:proofErr w:type="spellStart"/>
      <w:r w:rsidRPr="009A7151">
        <w:rPr>
          <w:rFonts w:ascii="Times New Roman" w:eastAsia="Times New Roman" w:hAnsi="Times New Roman" w:cs="Times New Roman"/>
          <w:sz w:val="24"/>
          <w:szCs w:val="24"/>
        </w:rPr>
        <w:t>Pfeffer</w:t>
      </w:r>
      <w:proofErr w:type="spellEnd"/>
      <w:r w:rsidRPr="009A7151">
        <w:rPr>
          <w:rFonts w:ascii="Times New Roman" w:eastAsia="Times New Roman" w:hAnsi="Times New Roman" w:cs="Times New Roman"/>
          <w:sz w:val="24"/>
          <w:szCs w:val="24"/>
        </w:rPr>
        <w:t xml:space="preserve"> pada tahun 1975 dalam </w:t>
      </w:r>
      <w:r w:rsidR="00D11C85">
        <w:rPr>
          <w:rFonts w:ascii="Times New Roman" w:eastAsia="Times New Roman" w:hAnsi="Times New Roman" w:cs="Times New Roman"/>
          <w:sz w:val="24"/>
          <w:szCs w:val="24"/>
        </w:rPr>
        <w:t>makalah</w:t>
      </w:r>
      <w:r w:rsidRPr="009A7151">
        <w:rPr>
          <w:rFonts w:ascii="Times New Roman" w:eastAsia="Times New Roman" w:hAnsi="Times New Roman" w:cs="Times New Roman"/>
          <w:sz w:val="24"/>
          <w:szCs w:val="24"/>
        </w:rPr>
        <w:t xml:space="preserve">nya yang berjudul </w:t>
      </w:r>
      <w:r w:rsidRPr="009A7151">
        <w:rPr>
          <w:rFonts w:ascii="Times New Roman" w:eastAsia="Times New Roman" w:hAnsi="Times New Roman" w:cs="Times New Roman"/>
          <w:i/>
          <w:iCs/>
          <w:sz w:val="24"/>
          <w:szCs w:val="24"/>
        </w:rPr>
        <w:t>"</w:t>
      </w:r>
      <w:proofErr w:type="spellStart"/>
      <w:r w:rsidRPr="009A7151">
        <w:rPr>
          <w:rFonts w:ascii="Times New Roman" w:eastAsia="Times New Roman" w:hAnsi="Times New Roman" w:cs="Times New Roman"/>
          <w:i/>
          <w:iCs/>
          <w:sz w:val="24"/>
          <w:szCs w:val="24"/>
        </w:rPr>
        <w:t>Organizational</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Legitimacy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Social</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Values</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and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Organizational</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Behavior</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 xml:space="preserve">Menurut </w:t>
      </w:r>
      <w:sdt>
        <w:sdtPr>
          <w:rPr>
            <w:rFonts w:ascii="Times New Roman" w:eastAsia="Times New Roman" w:hAnsi="Times New Roman" w:cs="Times New Roman"/>
            <w:color w:val="000000"/>
            <w:sz w:val="24"/>
            <w:szCs w:val="24"/>
          </w:rPr>
          <w:tag w:val="MENDELEY_CITATION_v3_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"/>
          <w:id w:val="1261112458"/>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rPr>
            <w:t>Dowling</w:t>
          </w:r>
          <w:proofErr w:type="spellEnd"/>
          <w:r w:rsidR="00DC56C7" w:rsidRPr="00DC56C7">
            <w:rPr>
              <w:rFonts w:ascii="Times New Roman" w:eastAsia="Times New Roman" w:hAnsi="Times New Roman" w:cs="Times New Roman"/>
              <w:color w:val="000000"/>
              <w:sz w:val="24"/>
            </w:rPr>
            <w:t xml:space="preserve"> dan </w:t>
          </w:r>
          <w:proofErr w:type="spellStart"/>
          <w:r w:rsidR="00DC56C7" w:rsidRPr="00DC56C7">
            <w:rPr>
              <w:rFonts w:ascii="Times New Roman" w:eastAsia="Times New Roman" w:hAnsi="Times New Roman" w:cs="Times New Roman"/>
              <w:color w:val="000000"/>
              <w:sz w:val="24"/>
            </w:rPr>
            <w:t>Pfeffer</w:t>
          </w:r>
          <w:proofErr w:type="spellEnd"/>
        </w:sdtContent>
      </w:sdt>
      <w:r w:rsidRPr="009A7151">
        <w:rPr>
          <w:rFonts w:ascii="Times New Roman" w:eastAsia="Times New Roman" w:hAnsi="Times New Roman" w:cs="Times New Roman"/>
          <w:sz w:val="24"/>
          <w:szCs w:val="24"/>
        </w:rPr>
        <w:t xml:space="preserve"> teori legitimasi adalah konsep yang menyatakan bahwa perusahaan harus beroperasi sesuai dengan norma dan nilai yang berlaku di masyarakat agar dianggap sah dan dapat diterima keberadaannya. Hal </w:t>
      </w:r>
      <w:r w:rsidR="00B21FF6">
        <w:rPr>
          <w:rFonts w:ascii="Times New Roman" w:eastAsia="Times New Roman" w:hAnsi="Times New Roman" w:cs="Times New Roman"/>
          <w:sz w:val="24"/>
          <w:szCs w:val="24"/>
        </w:rPr>
        <w:t>tersebut</w:t>
      </w:r>
      <w:r w:rsidRPr="009A7151">
        <w:rPr>
          <w:rFonts w:ascii="Times New Roman" w:eastAsia="Times New Roman" w:hAnsi="Times New Roman" w:cs="Times New Roman"/>
          <w:sz w:val="24"/>
          <w:szCs w:val="24"/>
        </w:rPr>
        <w:t xml:space="preserve"> didasari oleh anggapan bahwa perusahaan tidak berdiri sendiri tetapi menjadi bagian dari sistem sosial yang lebih besar yaitu masyarakat, sehingga perusahaan akan memiliki legitimasi jika sistem </w:t>
      </w:r>
      <w:r w:rsidRPr="009A7151">
        <w:rPr>
          <w:rFonts w:ascii="Times New Roman" w:eastAsia="Times New Roman" w:hAnsi="Times New Roman" w:cs="Times New Roman"/>
          <w:sz w:val="24"/>
          <w:szCs w:val="24"/>
        </w:rPr>
        <w:lastRenderedPageBreak/>
        <w:t>nilai dan perilaku perusahaan sejalan (kongruen) dengan nilai dan norma yang diterima oleh masyarakat tempat perusahaan beroperasi.  Inti dari teori legitimasi adalah adanya kontrak sosial implisit antara perusahaan dan masyarakat, di mana perusahaan harus memenuhi harapan sosial untuk dianggap sah (</w:t>
      </w:r>
      <w:proofErr w:type="spellStart"/>
      <w:r w:rsidRPr="009A7151">
        <w:rPr>
          <w:rFonts w:ascii="Times New Roman" w:eastAsia="Times New Roman" w:hAnsi="Times New Roman" w:cs="Times New Roman"/>
          <w:i/>
          <w:iCs/>
          <w:sz w:val="24"/>
          <w:szCs w:val="24"/>
        </w:rPr>
        <w:t>legitimate</w:t>
      </w:r>
      <w:proofErr w:type="spellEnd"/>
      <w:r w:rsidRPr="009A7151">
        <w:rPr>
          <w:rFonts w:ascii="Times New Roman" w:eastAsia="Times New Roman" w:hAnsi="Times New Roman" w:cs="Times New Roman"/>
          <w:sz w:val="24"/>
          <w:szCs w:val="24"/>
        </w:rPr>
        <w:t>) dan mendapatkan dukungan dari masyarakat. Dengan demikian, teori legitimasi menekankan pentingnya interaksi antara perusahaan dan masyarakat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serta upaya perusahaan untuk menyesuaikan kegiatannya dengan norma dan nilai-nilai sosial untuk mempertahankan legitimasi serta kelangsungan hidupnya.</w:t>
      </w:r>
    </w:p>
    <w:p w14:paraId="41864494" w14:textId="77777777" w:rsidR="003779D2" w:rsidRPr="009A7151" w:rsidRDefault="00000000" w:rsidP="003779D2">
      <w:pPr>
        <w:spacing w:line="480" w:lineRule="auto"/>
        <w:ind w:firstLine="567"/>
        <w:jc w:val="both"/>
        <w:rPr>
          <w:rFonts w:ascii="Times New Roman" w:eastAsia="Times New Roman" w:hAnsi="Times New Roman" w:cs="Times New Roman"/>
          <w:sz w:val="24"/>
          <w:szCs w:val="24"/>
        </w:rPr>
      </w:pPr>
      <w:sdt>
        <w:sdtPr>
          <w:rPr>
            <w:rFonts w:ascii="Times New Roman" w:eastAsia="Times New Roman" w:hAnsi="Times New Roman" w:cs="Times New Roman"/>
            <w:color w:val="000000"/>
            <w:sz w:val="24"/>
            <w:szCs w:val="24"/>
          </w:rPr>
          <w:tag w:val="MENDELEY_CITATION_v3_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"/>
          <w:id w:val="-1435433384"/>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szCs w:val="24"/>
            </w:rPr>
            <w:t>Deegan</w:t>
          </w:r>
          <w:proofErr w:type="spellEnd"/>
          <w:r w:rsidR="00DC56C7" w:rsidRPr="00DC56C7">
            <w:rPr>
              <w:rFonts w:ascii="Times New Roman" w:eastAsia="Times New Roman" w:hAnsi="Times New Roman" w:cs="Times New Roman"/>
              <w:color w:val="000000"/>
              <w:sz w:val="24"/>
              <w:szCs w:val="24"/>
            </w:rPr>
            <w:t xml:space="preserve"> (2002)</w:t>
          </w:r>
        </w:sdtContent>
      </w:sdt>
      <w:r w:rsidR="003779D2" w:rsidRPr="009A7151">
        <w:rPr>
          <w:rFonts w:ascii="Times New Roman" w:eastAsia="Times New Roman" w:hAnsi="Times New Roman" w:cs="Times New Roman"/>
          <w:sz w:val="24"/>
          <w:szCs w:val="24"/>
        </w:rPr>
        <w:t xml:space="preserve">, dalam </w:t>
      </w:r>
      <w:r w:rsidR="00D11C85">
        <w:rPr>
          <w:rFonts w:ascii="Times New Roman" w:eastAsia="Times New Roman" w:hAnsi="Times New Roman" w:cs="Times New Roman"/>
          <w:sz w:val="24"/>
          <w:szCs w:val="24"/>
        </w:rPr>
        <w:t>makalah</w:t>
      </w:r>
      <w:r w:rsidR="003779D2" w:rsidRPr="009A7151">
        <w:rPr>
          <w:rFonts w:ascii="Times New Roman" w:eastAsia="Times New Roman" w:hAnsi="Times New Roman" w:cs="Times New Roman"/>
          <w:sz w:val="24"/>
          <w:szCs w:val="24"/>
        </w:rPr>
        <w:t xml:space="preserve">nya </w:t>
      </w:r>
      <w:r w:rsidR="00D11C85">
        <w:rPr>
          <w:rFonts w:ascii="Times New Roman" w:eastAsia="Times New Roman" w:hAnsi="Times New Roman" w:cs="Times New Roman"/>
          <w:sz w:val="24"/>
          <w:szCs w:val="24"/>
        </w:rPr>
        <w:t xml:space="preserve">yang </w:t>
      </w:r>
      <w:r w:rsidR="003779D2" w:rsidRPr="009A7151">
        <w:rPr>
          <w:rFonts w:ascii="Times New Roman" w:eastAsia="Times New Roman" w:hAnsi="Times New Roman" w:cs="Times New Roman"/>
          <w:sz w:val="24"/>
          <w:szCs w:val="24"/>
        </w:rPr>
        <w:t xml:space="preserve">berjudul </w:t>
      </w:r>
      <w:r w:rsidR="003779D2" w:rsidRPr="009A7151">
        <w:rPr>
          <w:rFonts w:ascii="Times New Roman" w:eastAsia="Times New Roman" w:hAnsi="Times New Roman" w:cs="Times New Roman"/>
          <w:i/>
          <w:iCs/>
          <w:sz w:val="24"/>
          <w:szCs w:val="24"/>
        </w:rPr>
        <w:t>"</w:t>
      </w:r>
      <w:proofErr w:type="spellStart"/>
      <w:r w:rsidR="003779D2" w:rsidRPr="009A7151">
        <w:rPr>
          <w:rFonts w:ascii="Times New Roman" w:eastAsia="Times New Roman" w:hAnsi="Times New Roman" w:cs="Times New Roman"/>
          <w:i/>
          <w:iCs/>
          <w:sz w:val="24"/>
          <w:szCs w:val="24"/>
        </w:rPr>
        <w:t>Introduction</w:t>
      </w:r>
      <w:proofErr w:type="spellEnd"/>
      <w:r w:rsidR="003779D2" w:rsidRPr="009A7151">
        <w:rPr>
          <w:rFonts w:ascii="Times New Roman" w:eastAsia="Times New Roman" w:hAnsi="Times New Roman" w:cs="Times New Roman"/>
          <w:i/>
          <w:iCs/>
          <w:sz w:val="24"/>
          <w:szCs w:val="24"/>
        </w:rPr>
        <w:t xml:space="preserve">: The </w:t>
      </w:r>
      <w:proofErr w:type="spellStart"/>
      <w:r w:rsidR="003779D2" w:rsidRPr="009A7151">
        <w:rPr>
          <w:rFonts w:ascii="Times New Roman" w:eastAsia="Times New Roman" w:hAnsi="Times New Roman" w:cs="Times New Roman"/>
          <w:i/>
          <w:iCs/>
          <w:sz w:val="24"/>
          <w:szCs w:val="24"/>
        </w:rPr>
        <w:t>legi-timising</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effect</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of</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social</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and</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environmental</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disclosures</w:t>
      </w:r>
      <w:proofErr w:type="spellEnd"/>
      <w:r w:rsidR="003779D2" w:rsidRPr="009A7151">
        <w:rPr>
          <w:rFonts w:ascii="Times New Roman" w:eastAsia="Times New Roman" w:hAnsi="Times New Roman" w:cs="Times New Roman"/>
          <w:i/>
          <w:iCs/>
          <w:sz w:val="24"/>
          <w:szCs w:val="24"/>
        </w:rPr>
        <w:t xml:space="preserve"> - a </w:t>
      </w:r>
      <w:proofErr w:type="spellStart"/>
      <w:r w:rsidR="003779D2" w:rsidRPr="009A7151">
        <w:rPr>
          <w:rFonts w:ascii="Times New Roman" w:eastAsia="Times New Roman" w:hAnsi="Times New Roman" w:cs="Times New Roman"/>
          <w:i/>
          <w:iCs/>
          <w:sz w:val="24"/>
          <w:szCs w:val="24"/>
        </w:rPr>
        <w:t>theoritical</w:t>
      </w:r>
      <w:proofErr w:type="spellEnd"/>
      <w:r w:rsidR="003779D2" w:rsidRPr="009A7151">
        <w:rPr>
          <w:rFonts w:ascii="Times New Roman" w:eastAsia="Times New Roman" w:hAnsi="Times New Roman" w:cs="Times New Roman"/>
          <w:i/>
          <w:iCs/>
          <w:sz w:val="24"/>
          <w:szCs w:val="24"/>
        </w:rPr>
        <w:t xml:space="preserve"> </w:t>
      </w:r>
      <w:proofErr w:type="spellStart"/>
      <w:r w:rsidR="003779D2" w:rsidRPr="009A7151">
        <w:rPr>
          <w:rFonts w:ascii="Times New Roman" w:eastAsia="Times New Roman" w:hAnsi="Times New Roman" w:cs="Times New Roman"/>
          <w:i/>
          <w:iCs/>
          <w:sz w:val="24"/>
          <w:szCs w:val="24"/>
        </w:rPr>
        <w:t>foundation</w:t>
      </w:r>
      <w:proofErr w:type="spellEnd"/>
      <w:r w:rsidR="003779D2" w:rsidRPr="009A7151">
        <w:rPr>
          <w:rFonts w:ascii="Times New Roman" w:eastAsia="Times New Roman" w:hAnsi="Times New Roman" w:cs="Times New Roman"/>
          <w:i/>
          <w:iCs/>
          <w:sz w:val="24"/>
          <w:szCs w:val="24"/>
        </w:rPr>
        <w:t xml:space="preserve">" </w:t>
      </w:r>
      <w:r w:rsidR="003779D2" w:rsidRPr="009A7151">
        <w:rPr>
          <w:rFonts w:ascii="Times New Roman" w:eastAsia="Times New Roman" w:hAnsi="Times New Roman" w:cs="Times New Roman"/>
          <w:sz w:val="24"/>
          <w:szCs w:val="24"/>
        </w:rPr>
        <w:t>mengembangkan teori legitimasi dengan menekankan pentingnya perusahaan secara proaktif melakukan pengungkapan sukarela untuk mengelola persepsi masyarakat (</w:t>
      </w:r>
      <w:proofErr w:type="spellStart"/>
      <w:r w:rsidR="003779D2" w:rsidRPr="009A7151">
        <w:rPr>
          <w:rFonts w:ascii="Times New Roman" w:eastAsia="Times New Roman" w:hAnsi="Times New Roman" w:cs="Times New Roman"/>
          <w:i/>
          <w:iCs/>
          <w:sz w:val="24"/>
          <w:szCs w:val="24"/>
        </w:rPr>
        <w:t>stakeholder</w:t>
      </w:r>
      <w:proofErr w:type="spellEnd"/>
      <w:r w:rsidR="003779D2" w:rsidRPr="009A7151">
        <w:rPr>
          <w:rFonts w:ascii="Times New Roman" w:eastAsia="Times New Roman" w:hAnsi="Times New Roman" w:cs="Times New Roman"/>
          <w:sz w:val="24"/>
          <w:szCs w:val="24"/>
        </w:rPr>
        <w:t xml:space="preserve">) sehingga legitimasi dapat terjaga demi kelangsungan hidup perusahaan. </w:t>
      </w:r>
      <w:sdt>
        <w:sdtPr>
          <w:rPr>
            <w:rFonts w:ascii="Times New Roman" w:eastAsia="Times New Roman" w:hAnsi="Times New Roman" w:cs="Times New Roman"/>
            <w:color w:val="000000"/>
            <w:sz w:val="24"/>
            <w:szCs w:val="24"/>
          </w:rPr>
          <w:tag w:val="MENDELEY_CITATION_v3_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"/>
          <w:id w:val="-1568790063"/>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szCs w:val="24"/>
            </w:rPr>
            <w:t>Deegan</w:t>
          </w:r>
          <w:proofErr w:type="spellEnd"/>
          <w:r w:rsidR="00DC56C7" w:rsidRPr="00DC56C7">
            <w:rPr>
              <w:rFonts w:ascii="Times New Roman" w:eastAsia="Times New Roman" w:hAnsi="Times New Roman" w:cs="Times New Roman"/>
              <w:color w:val="000000"/>
              <w:sz w:val="24"/>
              <w:szCs w:val="24"/>
            </w:rPr>
            <w:t xml:space="preserve"> (2002)</w:t>
          </w:r>
        </w:sdtContent>
      </w:sdt>
      <w:r w:rsidR="003779D2" w:rsidRPr="009A7151">
        <w:rPr>
          <w:rFonts w:ascii="Times New Roman" w:eastAsia="Times New Roman" w:hAnsi="Times New Roman" w:cs="Times New Roman"/>
          <w:sz w:val="24"/>
          <w:szCs w:val="24"/>
        </w:rPr>
        <w:t xml:space="preserve"> </w:t>
      </w:r>
      <w:r w:rsidR="00AA7A83">
        <w:rPr>
          <w:rFonts w:ascii="Times New Roman" w:eastAsia="Times New Roman" w:hAnsi="Times New Roman" w:cs="Times New Roman"/>
          <w:sz w:val="24"/>
          <w:szCs w:val="24"/>
        </w:rPr>
        <w:t xml:space="preserve">lebih lanjut </w:t>
      </w:r>
      <w:r w:rsidR="003779D2" w:rsidRPr="009A7151">
        <w:rPr>
          <w:rFonts w:ascii="Times New Roman" w:eastAsia="Times New Roman" w:hAnsi="Times New Roman" w:cs="Times New Roman"/>
          <w:sz w:val="24"/>
          <w:szCs w:val="24"/>
        </w:rPr>
        <w:t xml:space="preserve">menyatakan bahwa legitimasi adalah status ketika aktivitas perusahaan sejalan dengan persepsi dan harapan masyarakat dan </w:t>
      </w:r>
      <w:proofErr w:type="spellStart"/>
      <w:r w:rsidR="003779D2" w:rsidRPr="009A7151">
        <w:rPr>
          <w:rFonts w:ascii="Times New Roman" w:eastAsia="Times New Roman" w:hAnsi="Times New Roman" w:cs="Times New Roman"/>
          <w:i/>
          <w:iCs/>
          <w:sz w:val="24"/>
          <w:szCs w:val="24"/>
        </w:rPr>
        <w:t>stakeholder</w:t>
      </w:r>
      <w:proofErr w:type="spellEnd"/>
      <w:r w:rsidR="003779D2" w:rsidRPr="009A7151">
        <w:rPr>
          <w:rFonts w:ascii="Times New Roman" w:eastAsia="Times New Roman" w:hAnsi="Times New Roman" w:cs="Times New Roman"/>
          <w:i/>
          <w:iCs/>
          <w:sz w:val="24"/>
          <w:szCs w:val="24"/>
        </w:rPr>
        <w:t xml:space="preserve"> </w:t>
      </w:r>
      <w:r w:rsidR="003779D2" w:rsidRPr="009A7151">
        <w:rPr>
          <w:rFonts w:ascii="Times New Roman" w:eastAsia="Times New Roman" w:hAnsi="Times New Roman" w:cs="Times New Roman"/>
          <w:sz w:val="24"/>
          <w:szCs w:val="24"/>
        </w:rPr>
        <w:t xml:space="preserve">lainnya. Untuk itu perusahaan proaktif mengungkapkan informasi secara sukarela, bukan hanya untuk memenuhi kewajiban hukum tetapi lebih ditujukan untuk mempertahankan legitimasi di mata </w:t>
      </w:r>
      <w:proofErr w:type="spellStart"/>
      <w:r w:rsidR="003779D2" w:rsidRPr="009A7151">
        <w:rPr>
          <w:rFonts w:ascii="Times New Roman" w:eastAsia="Times New Roman" w:hAnsi="Times New Roman" w:cs="Times New Roman"/>
          <w:i/>
          <w:iCs/>
          <w:sz w:val="24"/>
          <w:szCs w:val="24"/>
        </w:rPr>
        <w:t>stakeholder</w:t>
      </w:r>
      <w:proofErr w:type="spellEnd"/>
      <w:r w:rsidR="003779D2" w:rsidRPr="009A7151">
        <w:rPr>
          <w:rFonts w:ascii="Times New Roman" w:eastAsia="Times New Roman" w:hAnsi="Times New Roman" w:cs="Times New Roman"/>
          <w:sz w:val="24"/>
          <w:szCs w:val="24"/>
        </w:rPr>
        <w:t>.</w:t>
      </w:r>
    </w:p>
    <w:p w14:paraId="5701C51F" w14:textId="77777777" w:rsidR="00845D24" w:rsidRDefault="003779D2" w:rsidP="003779D2">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Berdasarkan uraian di atas dapat disimpulkan bahwa teori legitimasi adalah konsep yang menjelaskan bagaimana perusahaan mendapatkan dan mempertahan-kan pengakuan atau penerimaan dari masyarakat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sz w:val="24"/>
          <w:szCs w:val="24"/>
        </w:rPr>
        <w:t xml:space="preserve">). </w:t>
      </w:r>
      <w:r w:rsidR="00AA7A83">
        <w:rPr>
          <w:rFonts w:ascii="Times New Roman" w:eastAsia="Times New Roman" w:hAnsi="Times New Roman" w:cs="Times New Roman"/>
          <w:sz w:val="24"/>
          <w:szCs w:val="24"/>
        </w:rPr>
        <w:t xml:space="preserve">Cara </w:t>
      </w:r>
      <w:r w:rsidRPr="009A7151">
        <w:rPr>
          <w:rFonts w:ascii="Times New Roman" w:eastAsia="Times New Roman" w:hAnsi="Times New Roman" w:cs="Times New Roman"/>
          <w:sz w:val="24"/>
          <w:szCs w:val="24"/>
        </w:rPr>
        <w:t xml:space="preserve">perusahaan memastikan bahwa perilaku bisnis mereka sejalan dengan harapan masyarakat dan tidak melanggar kontrak sosial adalah melalui pengungkapan informasi seperti pengungkapan lingkungan. Teori legitimasi memiliki peran penting untuk menjaga </w:t>
      </w:r>
      <w:r w:rsidRPr="009A7151">
        <w:rPr>
          <w:rFonts w:ascii="Times New Roman" w:eastAsia="Times New Roman" w:hAnsi="Times New Roman" w:cs="Times New Roman"/>
          <w:sz w:val="24"/>
          <w:szCs w:val="24"/>
        </w:rPr>
        <w:lastRenderedPageBreak/>
        <w:t xml:space="preserve">reputasi dan keberlanjutan usaha. Perusahaan yang dianggap tidak etis atau tidak transparan dapat kehilangan kepercayaan publik, yang berdampak langsung pada kinerja keuangan perusahaan. Jika perusahaan senantiasa memperoleh serta menjaga dukungan dari masyarakat, maka perusahaan harus memegang sikap konsisten pada setiap tindakan yang sesuai dengan harapan masyarakat dan harus mengkomunikasikan bahwa aktivitas yang dilakukan telah searah dengan nilai-nilai sosial. Oleh karena itu perusahaan berupaya untuk menjaga agar operasinya selaras dengan norma-norma sosial yang berlaku. Hal </w:t>
      </w:r>
      <w:r w:rsidR="00B923DF">
        <w:rPr>
          <w:rFonts w:ascii="Times New Roman" w:eastAsia="Times New Roman" w:hAnsi="Times New Roman" w:cs="Times New Roman"/>
          <w:sz w:val="24"/>
          <w:szCs w:val="24"/>
        </w:rPr>
        <w:t>tersebut</w:t>
      </w:r>
      <w:r w:rsidRPr="009A7151">
        <w:rPr>
          <w:rFonts w:ascii="Times New Roman" w:eastAsia="Times New Roman" w:hAnsi="Times New Roman" w:cs="Times New Roman"/>
          <w:sz w:val="24"/>
          <w:szCs w:val="24"/>
        </w:rPr>
        <w:t xml:space="preserve"> dilakukan untuk menghindari konflik dengan masyarakat dan memastikan kelangsungan bisnisnya dalam jangka panjang. Untuk memperoleh dan mempertahankan legitimasi tersebut, perusahaan perlu menerapkan tanggung jawab sosial dan memberikan pengungkapan tentang aktivitas mereka dalam laporan, seperti laporan keuangan. Pengungkapan</w:t>
      </w:r>
      <w:r w:rsidR="00D11C85">
        <w:rPr>
          <w:rFonts w:ascii="Times New Roman" w:eastAsia="Times New Roman" w:hAnsi="Times New Roman" w:cs="Times New Roman"/>
          <w:sz w:val="24"/>
          <w:szCs w:val="24"/>
        </w:rPr>
        <w:t xml:space="preserve"> laporan keberlanjutan</w:t>
      </w:r>
      <w:r w:rsidRPr="009A7151">
        <w:rPr>
          <w:rFonts w:ascii="Times New Roman" w:eastAsia="Times New Roman" w:hAnsi="Times New Roman" w:cs="Times New Roman"/>
          <w:sz w:val="24"/>
          <w:szCs w:val="24"/>
        </w:rPr>
        <w:t xml:space="preserve"> </w:t>
      </w:r>
      <w:r w:rsidR="00D11C85">
        <w:rPr>
          <w:rFonts w:ascii="Times New Roman" w:eastAsia="Times New Roman" w:hAnsi="Times New Roman" w:cs="Times New Roman"/>
          <w:sz w:val="24"/>
          <w:szCs w:val="24"/>
        </w:rPr>
        <w:t>(</w:t>
      </w:r>
      <w:proofErr w:type="spellStart"/>
      <w:r w:rsidRPr="009A7151">
        <w:rPr>
          <w:rFonts w:ascii="Times New Roman" w:eastAsia="Times New Roman" w:hAnsi="Times New Roman" w:cs="Times New Roman"/>
          <w:sz w:val="24"/>
          <w:szCs w:val="24"/>
        </w:rPr>
        <w:t>s</w:t>
      </w:r>
      <w:r w:rsidRPr="009A7151">
        <w:rPr>
          <w:rFonts w:ascii="Times New Roman" w:eastAsia="Times New Roman" w:hAnsi="Times New Roman" w:cs="Times New Roman"/>
          <w:i/>
          <w:iCs/>
          <w:sz w:val="24"/>
          <w:szCs w:val="24"/>
        </w:rPr>
        <w:t>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00D11C85">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 xml:space="preserve"> menjadi salah satu metode bagi perusahaan untuk memberitahukan komitmennya terhadap tanggung jawab sosial dan lingkungan, sehingga masyarakat melihat perusahaan selaras dengan nilai-nilai sosial yang berlaku. Dengan kata lain, pengungkapan </w:t>
      </w:r>
      <w:proofErr w:type="spellStart"/>
      <w:r w:rsidRPr="009A7151">
        <w:rPr>
          <w:rFonts w:ascii="Times New Roman" w:eastAsia="Times New Roman" w:hAnsi="Times New Roman" w:cs="Times New Roman"/>
          <w:i/>
          <w:iCs/>
          <w:sz w:val="24"/>
          <w:szCs w:val="24"/>
        </w:rPr>
        <w:t>sustain</w:t>
      </w:r>
      <w:r w:rsidR="009712BA">
        <w:rPr>
          <w:rFonts w:ascii="Times New Roman" w:eastAsia="Times New Roman" w:hAnsi="Times New Roman" w:cs="Times New Roman"/>
          <w:i/>
          <w:iCs/>
          <w:sz w:val="24"/>
          <w:szCs w:val="24"/>
        </w:rPr>
        <w:t>-</w:t>
      </w:r>
      <w:r w:rsidRPr="009A7151">
        <w:rPr>
          <w:rFonts w:ascii="Times New Roman" w:eastAsia="Times New Roman" w:hAnsi="Times New Roman" w:cs="Times New Roman"/>
          <w:i/>
          <w:iCs/>
          <w:sz w:val="24"/>
          <w:szCs w:val="24"/>
        </w:rPr>
        <w:t>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xml:space="preserve"> juga merupakan strategi bagi perusahaan untuk membangun dan mempertahankan legitimasi di mata masyarakat. Dengan menunjukkan komitmen pada prinsip-prinsip keberlanjutan, perusahaan dapat memastikan operasi dan keberadaannya diterima dan didukung oleh lingkungan di sekitarnya.</w:t>
      </w:r>
      <w:r w:rsidR="00252229" w:rsidRPr="00845D24">
        <w:rPr>
          <w:rFonts w:ascii="Times New Roman" w:eastAsia="Times New Roman" w:hAnsi="Times New Roman" w:cs="Times New Roman"/>
          <w:sz w:val="24"/>
          <w:szCs w:val="24"/>
        </w:rPr>
        <w:t>.</w:t>
      </w:r>
      <w:bookmarkStart w:id="37" w:name="_Toc200565956"/>
      <w:bookmarkStart w:id="38" w:name="_Toc210814617"/>
    </w:p>
    <w:p w14:paraId="79F40A8E" w14:textId="77777777" w:rsidR="00845D24" w:rsidRPr="00FB2A84" w:rsidRDefault="00845D24" w:rsidP="00845D24">
      <w:pPr>
        <w:spacing w:line="240" w:lineRule="auto"/>
        <w:jc w:val="both"/>
        <w:rPr>
          <w:rFonts w:ascii="Times New Roman" w:eastAsia="Times New Roman" w:hAnsi="Times New Roman" w:cs="Times New Roman"/>
          <w:sz w:val="24"/>
          <w:szCs w:val="24"/>
        </w:rPr>
      </w:pPr>
    </w:p>
    <w:p w14:paraId="2245D0B0" w14:textId="77777777" w:rsidR="001760AE" w:rsidRPr="00845D24" w:rsidRDefault="00000000" w:rsidP="00845D24">
      <w:pPr>
        <w:spacing w:line="480" w:lineRule="auto"/>
        <w:jc w:val="both"/>
        <w:rPr>
          <w:rFonts w:ascii="Times New Roman" w:eastAsia="Times New Roman" w:hAnsi="Times New Roman" w:cs="Times New Roman"/>
          <w:b/>
          <w:bCs/>
          <w:sz w:val="24"/>
          <w:szCs w:val="24"/>
        </w:rPr>
      </w:pPr>
      <w:r w:rsidRPr="00845D24">
        <w:rPr>
          <w:rFonts w:ascii="Times New Roman" w:hAnsi="Times New Roman" w:cs="Times New Roman"/>
          <w:b/>
          <w:bCs/>
          <w:sz w:val="24"/>
          <w:szCs w:val="24"/>
        </w:rPr>
        <w:t>2.1.3 Teori S</w:t>
      </w:r>
      <w:bookmarkEnd w:id="37"/>
      <w:r w:rsidR="0016194A" w:rsidRPr="00845D24">
        <w:rPr>
          <w:rFonts w:ascii="Times New Roman" w:hAnsi="Times New Roman" w:cs="Times New Roman"/>
          <w:b/>
          <w:bCs/>
          <w:sz w:val="24"/>
          <w:szCs w:val="24"/>
        </w:rPr>
        <w:t>inyal (</w:t>
      </w:r>
      <w:proofErr w:type="spellStart"/>
      <w:r w:rsidR="0016194A" w:rsidRPr="00845D24">
        <w:rPr>
          <w:rFonts w:ascii="Times New Roman" w:hAnsi="Times New Roman" w:cs="Times New Roman"/>
          <w:b/>
          <w:bCs/>
          <w:i/>
          <w:iCs/>
          <w:sz w:val="24"/>
          <w:szCs w:val="24"/>
        </w:rPr>
        <w:t>Signalling</w:t>
      </w:r>
      <w:proofErr w:type="spellEnd"/>
      <w:r w:rsidR="0016194A" w:rsidRPr="00845D24">
        <w:rPr>
          <w:rFonts w:ascii="Times New Roman" w:hAnsi="Times New Roman" w:cs="Times New Roman"/>
          <w:b/>
          <w:bCs/>
          <w:i/>
          <w:iCs/>
          <w:sz w:val="24"/>
          <w:szCs w:val="24"/>
        </w:rPr>
        <w:t xml:space="preserve"> </w:t>
      </w:r>
      <w:proofErr w:type="spellStart"/>
      <w:r w:rsidR="0016194A" w:rsidRPr="00845D24">
        <w:rPr>
          <w:rFonts w:ascii="Times New Roman" w:hAnsi="Times New Roman" w:cs="Times New Roman"/>
          <w:b/>
          <w:bCs/>
          <w:i/>
          <w:iCs/>
          <w:sz w:val="24"/>
          <w:szCs w:val="24"/>
        </w:rPr>
        <w:t>Theory</w:t>
      </w:r>
      <w:proofErr w:type="spellEnd"/>
      <w:r w:rsidR="0016194A" w:rsidRPr="00845D24">
        <w:rPr>
          <w:rFonts w:ascii="Times New Roman" w:hAnsi="Times New Roman" w:cs="Times New Roman"/>
          <w:b/>
          <w:bCs/>
          <w:sz w:val="24"/>
          <w:szCs w:val="24"/>
        </w:rPr>
        <w:t>)</w:t>
      </w:r>
      <w:bookmarkEnd w:id="38"/>
    </w:p>
    <w:p w14:paraId="6B63C760" w14:textId="77777777" w:rsidR="00AB7C91" w:rsidRDefault="00AC5559" w:rsidP="00AB7C91">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w:t>
      </w:r>
      <w:r w:rsidR="00B552FA">
        <w:rPr>
          <w:rFonts w:ascii="Times New Roman" w:eastAsia="Times New Roman" w:hAnsi="Times New Roman" w:cs="Times New Roman"/>
          <w:sz w:val="24"/>
          <w:szCs w:val="24"/>
        </w:rPr>
        <w:t xml:space="preserve">teori </w:t>
      </w:r>
      <w:proofErr w:type="spellStart"/>
      <w:r w:rsidR="00B552FA">
        <w:rPr>
          <w:rFonts w:ascii="Times New Roman" w:eastAsia="Times New Roman" w:hAnsi="Times New Roman" w:cs="Times New Roman"/>
          <w:i/>
          <w:iCs/>
          <w:sz w:val="24"/>
          <w:szCs w:val="24"/>
        </w:rPr>
        <w:t>stakeholder</w:t>
      </w:r>
      <w:proofErr w:type="spellEnd"/>
      <w:r w:rsidR="00B552FA">
        <w:rPr>
          <w:rFonts w:ascii="Times New Roman" w:eastAsia="Times New Roman" w:hAnsi="Times New Roman" w:cs="Times New Roman"/>
          <w:sz w:val="24"/>
          <w:szCs w:val="24"/>
        </w:rPr>
        <w:t xml:space="preserve">  sebagai </w:t>
      </w:r>
      <w:r>
        <w:rPr>
          <w:rFonts w:ascii="Times New Roman" w:eastAsia="Times New Roman" w:hAnsi="Times New Roman" w:cs="Times New Roman"/>
          <w:sz w:val="24"/>
          <w:szCs w:val="24"/>
        </w:rPr>
        <w:t xml:space="preserve">landasan teori utama penelitian, </w:t>
      </w:r>
      <w:r w:rsidR="00B552FA">
        <w:rPr>
          <w:rFonts w:ascii="Times New Roman" w:eastAsia="Times New Roman" w:hAnsi="Times New Roman" w:cs="Times New Roman"/>
          <w:sz w:val="24"/>
          <w:szCs w:val="24"/>
        </w:rPr>
        <w:t>dijelas</w:t>
      </w:r>
      <w:r w:rsidR="00055A05">
        <w:rPr>
          <w:rFonts w:ascii="Times New Roman" w:eastAsia="Times New Roman" w:hAnsi="Times New Roman" w:cs="Times New Roman"/>
          <w:sz w:val="24"/>
          <w:szCs w:val="24"/>
        </w:rPr>
        <w:t>kan</w:t>
      </w:r>
      <w:r>
        <w:rPr>
          <w:rFonts w:ascii="Times New Roman" w:eastAsia="Times New Roman" w:hAnsi="Times New Roman" w:cs="Times New Roman"/>
          <w:sz w:val="24"/>
          <w:szCs w:val="24"/>
        </w:rPr>
        <w:t xml:space="preserve"> bahwa</w:t>
      </w:r>
      <w:r w:rsidR="00CD15F5">
        <w:rPr>
          <w:rFonts w:ascii="Times New Roman" w:eastAsia="Times New Roman" w:hAnsi="Times New Roman" w:cs="Times New Roman"/>
          <w:sz w:val="24"/>
          <w:szCs w:val="24"/>
        </w:rPr>
        <w:t xml:space="preserve"> </w:t>
      </w:r>
      <w:r w:rsidR="00F62B09">
        <w:rPr>
          <w:rFonts w:ascii="Times New Roman" w:eastAsia="Times New Roman" w:hAnsi="Times New Roman" w:cs="Times New Roman"/>
          <w:sz w:val="24"/>
          <w:szCs w:val="24"/>
        </w:rPr>
        <w:t xml:space="preserve">perusahaan memiliki tanggung jawab kepada semua </w:t>
      </w:r>
      <w:proofErr w:type="spellStart"/>
      <w:r w:rsidR="00F62B09" w:rsidRPr="00F62B09">
        <w:rPr>
          <w:rFonts w:ascii="Times New Roman" w:eastAsia="Times New Roman" w:hAnsi="Times New Roman" w:cs="Times New Roman"/>
          <w:i/>
          <w:iCs/>
          <w:sz w:val="24"/>
          <w:szCs w:val="24"/>
        </w:rPr>
        <w:t>stakeholder</w:t>
      </w:r>
      <w:proofErr w:type="spellEnd"/>
      <w:r w:rsidR="00B552FA">
        <w:rPr>
          <w:rFonts w:ascii="Times New Roman" w:eastAsia="Times New Roman" w:hAnsi="Times New Roman" w:cs="Times New Roman"/>
          <w:i/>
          <w:iCs/>
          <w:sz w:val="24"/>
          <w:szCs w:val="24"/>
        </w:rPr>
        <w:t xml:space="preserve"> </w:t>
      </w:r>
      <w:r w:rsidR="00B552FA">
        <w:rPr>
          <w:rFonts w:ascii="Times New Roman" w:eastAsia="Times New Roman" w:hAnsi="Times New Roman" w:cs="Times New Roman"/>
          <w:sz w:val="24"/>
          <w:szCs w:val="24"/>
        </w:rPr>
        <w:t xml:space="preserve">dan pengungkapan </w:t>
      </w:r>
      <w:proofErr w:type="spellStart"/>
      <w:r w:rsidR="00B552FA">
        <w:rPr>
          <w:rFonts w:ascii="Times New Roman" w:eastAsia="Times New Roman" w:hAnsi="Times New Roman" w:cs="Times New Roman"/>
          <w:i/>
          <w:iCs/>
          <w:sz w:val="24"/>
          <w:szCs w:val="24"/>
        </w:rPr>
        <w:t>sustainability</w:t>
      </w:r>
      <w:proofErr w:type="spellEnd"/>
      <w:r w:rsidR="00B552FA">
        <w:rPr>
          <w:rFonts w:ascii="Times New Roman" w:eastAsia="Times New Roman" w:hAnsi="Times New Roman" w:cs="Times New Roman"/>
          <w:i/>
          <w:iCs/>
          <w:sz w:val="24"/>
          <w:szCs w:val="24"/>
        </w:rPr>
        <w:t xml:space="preserve"> </w:t>
      </w:r>
      <w:proofErr w:type="spellStart"/>
      <w:r w:rsidR="00B552FA">
        <w:rPr>
          <w:rFonts w:ascii="Times New Roman" w:eastAsia="Times New Roman" w:hAnsi="Times New Roman" w:cs="Times New Roman"/>
          <w:i/>
          <w:iCs/>
          <w:sz w:val="24"/>
          <w:szCs w:val="24"/>
        </w:rPr>
        <w:t>report</w:t>
      </w:r>
      <w:proofErr w:type="spellEnd"/>
      <w:r w:rsidR="00B552FA">
        <w:rPr>
          <w:rFonts w:ascii="Times New Roman" w:eastAsia="Times New Roman" w:hAnsi="Times New Roman" w:cs="Times New Roman"/>
          <w:i/>
          <w:iCs/>
          <w:sz w:val="24"/>
          <w:szCs w:val="24"/>
        </w:rPr>
        <w:t xml:space="preserve"> </w:t>
      </w:r>
      <w:r w:rsidR="00F65E03">
        <w:rPr>
          <w:rFonts w:ascii="Times New Roman" w:eastAsia="Times New Roman" w:hAnsi="Times New Roman" w:cs="Times New Roman"/>
          <w:sz w:val="24"/>
          <w:szCs w:val="24"/>
        </w:rPr>
        <w:t xml:space="preserve">adalah </w:t>
      </w:r>
      <w:r w:rsidR="00B552FA">
        <w:rPr>
          <w:rFonts w:ascii="Times New Roman" w:eastAsia="Times New Roman" w:hAnsi="Times New Roman" w:cs="Times New Roman"/>
          <w:sz w:val="24"/>
          <w:szCs w:val="24"/>
        </w:rPr>
        <w:t xml:space="preserve">strategi untuk memenuhi tanggung </w:t>
      </w:r>
      <w:r w:rsidR="00B552FA">
        <w:rPr>
          <w:rFonts w:ascii="Times New Roman" w:eastAsia="Times New Roman" w:hAnsi="Times New Roman" w:cs="Times New Roman"/>
          <w:sz w:val="24"/>
          <w:szCs w:val="24"/>
        </w:rPr>
        <w:lastRenderedPageBreak/>
        <w:t xml:space="preserve">jawab tersebut. </w:t>
      </w:r>
      <w:r w:rsidR="00F65E03">
        <w:rPr>
          <w:rFonts w:ascii="Times New Roman" w:eastAsia="Times New Roman" w:hAnsi="Times New Roman" w:cs="Times New Roman"/>
          <w:sz w:val="24"/>
          <w:szCs w:val="24"/>
        </w:rPr>
        <w:t>P</w:t>
      </w:r>
      <w:r w:rsidR="00B552FA">
        <w:rPr>
          <w:rFonts w:ascii="Times New Roman" w:eastAsia="Times New Roman" w:hAnsi="Times New Roman" w:cs="Times New Roman"/>
          <w:sz w:val="24"/>
          <w:szCs w:val="24"/>
        </w:rPr>
        <w:t xml:space="preserve">engungkapan </w:t>
      </w:r>
      <w:proofErr w:type="spellStart"/>
      <w:r w:rsidR="00B552FA">
        <w:rPr>
          <w:rFonts w:ascii="Times New Roman" w:eastAsia="Times New Roman" w:hAnsi="Times New Roman" w:cs="Times New Roman"/>
          <w:i/>
          <w:iCs/>
          <w:sz w:val="24"/>
          <w:szCs w:val="24"/>
        </w:rPr>
        <w:t>sustainability</w:t>
      </w:r>
      <w:proofErr w:type="spellEnd"/>
      <w:r w:rsidR="00B552FA">
        <w:rPr>
          <w:rFonts w:ascii="Times New Roman" w:eastAsia="Times New Roman" w:hAnsi="Times New Roman" w:cs="Times New Roman"/>
          <w:i/>
          <w:iCs/>
          <w:sz w:val="24"/>
          <w:szCs w:val="24"/>
        </w:rPr>
        <w:t xml:space="preserve"> </w:t>
      </w:r>
      <w:proofErr w:type="spellStart"/>
      <w:r w:rsidR="00B552FA">
        <w:rPr>
          <w:rFonts w:ascii="Times New Roman" w:eastAsia="Times New Roman" w:hAnsi="Times New Roman" w:cs="Times New Roman"/>
          <w:i/>
          <w:iCs/>
          <w:sz w:val="24"/>
          <w:szCs w:val="24"/>
        </w:rPr>
        <w:t>report</w:t>
      </w:r>
      <w:proofErr w:type="spellEnd"/>
      <w:r w:rsidR="00B552FA">
        <w:rPr>
          <w:rFonts w:ascii="Times New Roman" w:eastAsia="Times New Roman" w:hAnsi="Times New Roman" w:cs="Times New Roman"/>
          <w:i/>
          <w:iCs/>
          <w:sz w:val="24"/>
          <w:szCs w:val="24"/>
        </w:rPr>
        <w:t xml:space="preserve"> </w:t>
      </w:r>
      <w:r w:rsidR="00AB7C91">
        <w:rPr>
          <w:rFonts w:ascii="Times New Roman" w:eastAsia="Times New Roman" w:hAnsi="Times New Roman" w:cs="Times New Roman"/>
          <w:sz w:val="24"/>
          <w:szCs w:val="24"/>
        </w:rPr>
        <w:t xml:space="preserve">yang baik dapat menjadi </w:t>
      </w:r>
      <w:r w:rsidR="00F65E03">
        <w:rPr>
          <w:rFonts w:ascii="Times New Roman" w:eastAsia="Times New Roman" w:hAnsi="Times New Roman" w:cs="Times New Roman"/>
          <w:sz w:val="24"/>
          <w:szCs w:val="24"/>
        </w:rPr>
        <w:t xml:space="preserve"> sinyal kepada </w:t>
      </w:r>
      <w:proofErr w:type="spellStart"/>
      <w:r w:rsidR="00F65E03">
        <w:rPr>
          <w:rFonts w:ascii="Times New Roman" w:eastAsia="Times New Roman" w:hAnsi="Times New Roman" w:cs="Times New Roman"/>
          <w:i/>
          <w:iCs/>
          <w:sz w:val="24"/>
          <w:szCs w:val="24"/>
        </w:rPr>
        <w:t>stakeholder</w:t>
      </w:r>
      <w:proofErr w:type="spellEnd"/>
      <w:r w:rsidR="00AB7C91">
        <w:rPr>
          <w:rFonts w:ascii="Times New Roman" w:eastAsia="Times New Roman" w:hAnsi="Times New Roman" w:cs="Times New Roman"/>
          <w:sz w:val="24"/>
          <w:szCs w:val="24"/>
        </w:rPr>
        <w:t xml:space="preserve"> bahwa perusahaan tidak hanya fokus pada profitabilitas jangka pendek, tetapi juga memiliki komitmen terhadap praktik bisnis yang bertanggung jawab dan berkelanjutan. </w:t>
      </w:r>
      <w:r>
        <w:rPr>
          <w:rFonts w:ascii="Times New Roman" w:eastAsia="Times New Roman" w:hAnsi="Times New Roman" w:cs="Times New Roman"/>
          <w:sz w:val="24"/>
          <w:szCs w:val="24"/>
        </w:rPr>
        <w:t xml:space="preserve">Berdasarkan alasan ini, maka </w:t>
      </w:r>
      <w:r w:rsidRPr="0016194A">
        <w:rPr>
          <w:rFonts w:ascii="Times New Roman" w:eastAsia="Times New Roman" w:hAnsi="Times New Roman" w:cs="Times New Roman"/>
          <w:sz w:val="24"/>
          <w:szCs w:val="24"/>
        </w:rPr>
        <w:t xml:space="preserve">teori </w:t>
      </w:r>
      <w:r w:rsidR="00AB7C91">
        <w:rPr>
          <w:rFonts w:ascii="Times New Roman" w:eastAsia="Times New Roman" w:hAnsi="Times New Roman" w:cs="Times New Roman"/>
          <w:sz w:val="24"/>
          <w:szCs w:val="24"/>
        </w:rPr>
        <w:t>sinyal</w:t>
      </w:r>
      <w:r>
        <w:rPr>
          <w:rFonts w:ascii="Times New Roman" w:eastAsia="Times New Roman" w:hAnsi="Times New Roman" w:cs="Times New Roman"/>
          <w:sz w:val="24"/>
          <w:szCs w:val="24"/>
        </w:rPr>
        <w:t xml:space="preserve"> </w:t>
      </w:r>
      <w:r w:rsidRPr="0016194A">
        <w:rPr>
          <w:rFonts w:ascii="Times New Roman" w:eastAsia="Times New Roman" w:hAnsi="Times New Roman" w:cs="Times New Roman"/>
          <w:sz w:val="24"/>
          <w:szCs w:val="24"/>
        </w:rPr>
        <w:t>(</w:t>
      </w:r>
      <w:proofErr w:type="spellStart"/>
      <w:r w:rsidR="00AB7C91">
        <w:rPr>
          <w:rFonts w:ascii="Times New Roman" w:eastAsia="Times New Roman" w:hAnsi="Times New Roman" w:cs="Times New Roman"/>
          <w:i/>
          <w:iCs/>
          <w:sz w:val="24"/>
          <w:szCs w:val="24"/>
        </w:rPr>
        <w:t>signalling</w:t>
      </w:r>
      <w:proofErr w:type="spellEnd"/>
      <w:r>
        <w:rPr>
          <w:rFonts w:ascii="Times New Roman" w:eastAsia="Times New Roman" w:hAnsi="Times New Roman" w:cs="Times New Roman"/>
          <w:i/>
          <w:iCs/>
          <w:sz w:val="24"/>
          <w:szCs w:val="24"/>
        </w:rPr>
        <w:t xml:space="preserve"> </w:t>
      </w:r>
      <w:proofErr w:type="spellStart"/>
      <w:r w:rsidRPr="0016194A">
        <w:rPr>
          <w:rFonts w:ascii="Times New Roman" w:eastAsia="Times New Roman" w:hAnsi="Times New Roman" w:cs="Times New Roman"/>
          <w:i/>
          <w:iCs/>
          <w:sz w:val="24"/>
          <w:szCs w:val="24"/>
        </w:rPr>
        <w:t>theory</w:t>
      </w:r>
      <w:proofErr w:type="spellEnd"/>
      <w:r w:rsidRPr="0016194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AB7C91">
        <w:rPr>
          <w:rFonts w:ascii="Times New Roman" w:eastAsia="Times New Roman" w:hAnsi="Times New Roman" w:cs="Times New Roman"/>
          <w:sz w:val="24"/>
          <w:szCs w:val="24"/>
        </w:rPr>
        <w:t xml:space="preserve">juga </w:t>
      </w:r>
      <w:r>
        <w:rPr>
          <w:rFonts w:ascii="Times New Roman" w:eastAsia="Times New Roman" w:hAnsi="Times New Roman" w:cs="Times New Roman"/>
          <w:sz w:val="24"/>
          <w:szCs w:val="24"/>
        </w:rPr>
        <w:t>digunakan sebagai teori pendukung dalam penelitian</w:t>
      </w:r>
      <w:r w:rsidRPr="0016194A">
        <w:rPr>
          <w:rFonts w:ascii="Times New Roman" w:eastAsia="Times New Roman" w:hAnsi="Times New Roman" w:cs="Times New Roman"/>
          <w:sz w:val="24"/>
          <w:szCs w:val="24"/>
        </w:rPr>
        <w:t>.</w:t>
      </w:r>
    </w:p>
    <w:p w14:paraId="6DE4AD1A" w14:textId="77777777" w:rsidR="00AE13A0" w:rsidRDefault="00AB7C91" w:rsidP="00AE13A0">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Teori sinyal </w:t>
      </w:r>
      <w:r w:rsidR="00D237D7">
        <w:rPr>
          <w:rFonts w:ascii="Times New Roman" w:eastAsia="Times New Roman" w:hAnsi="Times New Roman" w:cs="Times New Roman"/>
          <w:sz w:val="24"/>
          <w:szCs w:val="24"/>
        </w:rPr>
        <w:t xml:space="preserve">pertama kali </w:t>
      </w:r>
      <w:proofErr w:type="spellStart"/>
      <w:r w:rsidR="003609F1">
        <w:rPr>
          <w:rFonts w:ascii="Times New Roman" w:eastAsia="Times New Roman" w:hAnsi="Times New Roman" w:cs="Times New Roman"/>
          <w:sz w:val="24"/>
          <w:szCs w:val="24"/>
        </w:rPr>
        <w:t>dikemukaan</w:t>
      </w:r>
      <w:proofErr w:type="spellEnd"/>
      <w:r w:rsidR="003609F1">
        <w:rPr>
          <w:rFonts w:ascii="Times New Roman" w:eastAsia="Times New Roman" w:hAnsi="Times New Roman" w:cs="Times New Roman"/>
          <w:sz w:val="24"/>
          <w:szCs w:val="24"/>
        </w:rPr>
        <w:t xml:space="preserve"> </w:t>
      </w:r>
      <w:r w:rsidR="00D237D7">
        <w:rPr>
          <w:rFonts w:ascii="Times New Roman" w:eastAsia="Times New Roman" w:hAnsi="Times New Roman" w:cs="Times New Roman"/>
          <w:sz w:val="24"/>
          <w:szCs w:val="24"/>
        </w:rPr>
        <w:t xml:space="preserve">oleh </w:t>
      </w:r>
      <w:r w:rsidR="003609F1">
        <w:rPr>
          <w:rFonts w:ascii="Times New Roman" w:eastAsia="Times New Roman" w:hAnsi="Times New Roman" w:cs="Times New Roman"/>
          <w:sz w:val="24"/>
          <w:szCs w:val="24"/>
        </w:rPr>
        <w:t xml:space="preserve">Michael </w:t>
      </w:r>
      <w:proofErr w:type="spellStart"/>
      <w:r w:rsidR="003609F1">
        <w:rPr>
          <w:rFonts w:ascii="Times New Roman" w:eastAsia="Times New Roman" w:hAnsi="Times New Roman" w:cs="Times New Roman"/>
          <w:sz w:val="24"/>
          <w:szCs w:val="24"/>
        </w:rPr>
        <w:t>Spence</w:t>
      </w:r>
      <w:proofErr w:type="spellEnd"/>
      <w:r w:rsidR="003609F1">
        <w:rPr>
          <w:rFonts w:ascii="Times New Roman" w:eastAsia="Times New Roman" w:hAnsi="Times New Roman" w:cs="Times New Roman"/>
          <w:sz w:val="24"/>
          <w:szCs w:val="24"/>
        </w:rPr>
        <w:t xml:space="preserve"> pada tahun 1973 melalui penelitiannya yang berjudul </w:t>
      </w:r>
      <w:r w:rsidR="00AE5A03" w:rsidRPr="00AE5A03">
        <w:rPr>
          <w:rFonts w:ascii="Times New Roman" w:eastAsia="Times New Roman" w:hAnsi="Times New Roman" w:cs="Times New Roman"/>
          <w:i/>
          <w:iCs/>
          <w:sz w:val="24"/>
          <w:szCs w:val="24"/>
        </w:rPr>
        <w:t>"</w:t>
      </w:r>
      <w:proofErr w:type="spellStart"/>
      <w:r w:rsidR="003609F1" w:rsidRPr="00AE5A03">
        <w:rPr>
          <w:rFonts w:ascii="Times New Roman" w:eastAsia="Times New Roman" w:hAnsi="Times New Roman" w:cs="Times New Roman"/>
          <w:i/>
          <w:iCs/>
          <w:sz w:val="24"/>
          <w:szCs w:val="24"/>
        </w:rPr>
        <w:t>Job</w:t>
      </w:r>
      <w:proofErr w:type="spellEnd"/>
      <w:r w:rsidR="003609F1">
        <w:rPr>
          <w:rFonts w:ascii="Times New Roman" w:eastAsia="Times New Roman" w:hAnsi="Times New Roman" w:cs="Times New Roman"/>
          <w:i/>
          <w:iCs/>
          <w:sz w:val="24"/>
          <w:szCs w:val="24"/>
        </w:rPr>
        <w:t xml:space="preserve"> </w:t>
      </w:r>
      <w:proofErr w:type="spellStart"/>
      <w:r w:rsidR="003609F1">
        <w:rPr>
          <w:rFonts w:ascii="Times New Roman" w:eastAsia="Times New Roman" w:hAnsi="Times New Roman" w:cs="Times New Roman"/>
          <w:i/>
          <w:iCs/>
          <w:sz w:val="24"/>
          <w:szCs w:val="24"/>
        </w:rPr>
        <w:t>Marketing</w:t>
      </w:r>
      <w:proofErr w:type="spellEnd"/>
      <w:r w:rsidR="003609F1">
        <w:rPr>
          <w:rFonts w:ascii="Times New Roman" w:eastAsia="Times New Roman" w:hAnsi="Times New Roman" w:cs="Times New Roman"/>
          <w:i/>
          <w:iCs/>
          <w:sz w:val="24"/>
          <w:szCs w:val="24"/>
        </w:rPr>
        <w:t xml:space="preserve"> </w:t>
      </w:r>
      <w:proofErr w:type="spellStart"/>
      <w:r w:rsidR="003609F1">
        <w:rPr>
          <w:rFonts w:ascii="Times New Roman" w:eastAsia="Times New Roman" w:hAnsi="Times New Roman" w:cs="Times New Roman"/>
          <w:i/>
          <w:iCs/>
          <w:sz w:val="24"/>
          <w:szCs w:val="24"/>
        </w:rPr>
        <w:t>Signalling</w:t>
      </w:r>
      <w:proofErr w:type="spellEnd"/>
      <w:r w:rsidR="00AE5A03">
        <w:rPr>
          <w:rFonts w:ascii="Times New Roman" w:eastAsia="Times New Roman" w:hAnsi="Times New Roman" w:cs="Times New Roman"/>
          <w:i/>
          <w:iCs/>
          <w:sz w:val="24"/>
          <w:szCs w:val="24"/>
        </w:rPr>
        <w:t>"</w:t>
      </w:r>
      <w:r w:rsidR="003609F1">
        <w:rPr>
          <w:rFonts w:ascii="Times New Roman" w:eastAsia="Times New Roman" w:hAnsi="Times New Roman" w:cs="Times New Roman"/>
          <w:i/>
          <w:iCs/>
          <w:sz w:val="24"/>
          <w:szCs w:val="24"/>
        </w:rPr>
        <w:t xml:space="preserve">. </w:t>
      </w:r>
      <w:r w:rsidR="00AE5A03">
        <w:rPr>
          <w:rFonts w:ascii="Times New Roman" w:eastAsia="Times New Roman" w:hAnsi="Times New Roman" w:cs="Times New Roman"/>
          <w:sz w:val="24"/>
          <w:szCs w:val="24"/>
        </w:rPr>
        <w:t xml:space="preserve">Menurut </w:t>
      </w:r>
      <w:sdt>
        <w:sdtPr>
          <w:rPr>
            <w:rFonts w:ascii="Times New Roman" w:eastAsia="Times New Roman" w:hAnsi="Times New Roman" w:cs="Times New Roman"/>
            <w:color w:val="000000"/>
            <w:sz w:val="24"/>
            <w:szCs w:val="24"/>
          </w:rPr>
          <w:tag w:val="MENDELEY_CITATION_v3_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"/>
          <w:id w:val="-1518917167"/>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szCs w:val="24"/>
            </w:rPr>
            <w:t>Spence</w:t>
          </w:r>
          <w:proofErr w:type="spellEnd"/>
        </w:sdtContent>
      </w:sdt>
      <w:r w:rsidR="00AE5A03">
        <w:rPr>
          <w:rFonts w:ascii="Times New Roman" w:eastAsia="Times New Roman" w:hAnsi="Times New Roman" w:cs="Times New Roman"/>
          <w:sz w:val="24"/>
          <w:szCs w:val="24"/>
        </w:rPr>
        <w:t xml:space="preserve">, teori sinyal adalah konsep di mana pihak yang mempunyai informasi lebih banyak (perusahaan) akan mengirimkan sinyal </w:t>
      </w:r>
      <w:r w:rsidR="0061355F">
        <w:rPr>
          <w:rFonts w:ascii="Times New Roman" w:eastAsia="Times New Roman" w:hAnsi="Times New Roman" w:cs="Times New Roman"/>
          <w:sz w:val="24"/>
          <w:szCs w:val="24"/>
        </w:rPr>
        <w:t xml:space="preserve">berupa informasi yang mencerminkan kondisi (perusahaan) sebenarnya </w:t>
      </w:r>
      <w:r w:rsidR="00AE5A03">
        <w:rPr>
          <w:rFonts w:ascii="Times New Roman" w:eastAsia="Times New Roman" w:hAnsi="Times New Roman" w:cs="Times New Roman"/>
          <w:sz w:val="24"/>
          <w:szCs w:val="24"/>
        </w:rPr>
        <w:t>kepada pihak yang mempunyai informasi lebih sedikit (</w:t>
      </w:r>
      <w:proofErr w:type="spellStart"/>
      <w:r w:rsidR="00AE5A03">
        <w:rPr>
          <w:rFonts w:ascii="Times New Roman" w:eastAsia="Times New Roman" w:hAnsi="Times New Roman" w:cs="Times New Roman"/>
          <w:i/>
          <w:iCs/>
          <w:sz w:val="24"/>
          <w:szCs w:val="24"/>
        </w:rPr>
        <w:t>stakeholder</w:t>
      </w:r>
      <w:proofErr w:type="spellEnd"/>
      <w:r w:rsidR="00AE5A03">
        <w:rPr>
          <w:rFonts w:ascii="Times New Roman" w:eastAsia="Times New Roman" w:hAnsi="Times New Roman" w:cs="Times New Roman"/>
          <w:sz w:val="24"/>
          <w:szCs w:val="24"/>
        </w:rPr>
        <w:t>)</w:t>
      </w:r>
      <w:r w:rsidR="0061355F">
        <w:rPr>
          <w:rFonts w:ascii="Times New Roman" w:eastAsia="Times New Roman" w:hAnsi="Times New Roman" w:cs="Times New Roman"/>
          <w:sz w:val="24"/>
          <w:szCs w:val="24"/>
        </w:rPr>
        <w:t xml:space="preserve">. </w:t>
      </w:r>
      <w:r w:rsidR="006A12A2">
        <w:rPr>
          <w:rFonts w:ascii="Times New Roman" w:eastAsia="Times New Roman" w:hAnsi="Times New Roman" w:cs="Times New Roman"/>
          <w:sz w:val="24"/>
          <w:szCs w:val="24"/>
        </w:rPr>
        <w:t xml:space="preserve">Teori sinyal </w:t>
      </w:r>
      <w:r w:rsidR="00D16DE1">
        <w:rPr>
          <w:rFonts w:ascii="Times New Roman" w:eastAsia="Times New Roman" w:hAnsi="Times New Roman" w:cs="Times New Roman"/>
          <w:sz w:val="24"/>
          <w:szCs w:val="24"/>
        </w:rPr>
        <w:t>didasarkan pada asumsi terjadinya informasi asimetris</w:t>
      </w:r>
      <w:r w:rsidR="00AE13A0">
        <w:rPr>
          <w:rFonts w:ascii="Times New Roman" w:eastAsia="Times New Roman" w:hAnsi="Times New Roman" w:cs="Times New Roman"/>
          <w:sz w:val="24"/>
          <w:szCs w:val="24"/>
        </w:rPr>
        <w:t xml:space="preserve"> (kesenjangan informasi)</w:t>
      </w:r>
      <w:r w:rsidR="00D16DE1">
        <w:rPr>
          <w:rFonts w:ascii="Times New Roman" w:eastAsia="Times New Roman" w:hAnsi="Times New Roman" w:cs="Times New Roman"/>
          <w:sz w:val="24"/>
          <w:szCs w:val="24"/>
        </w:rPr>
        <w:t>, yaitu situasi di mana satu pihak (perusahaan) memiliki informasi lebih banyak daripada pihak lainnya (</w:t>
      </w:r>
      <w:proofErr w:type="spellStart"/>
      <w:r w:rsidR="00D16DE1">
        <w:rPr>
          <w:rFonts w:ascii="Times New Roman" w:eastAsia="Times New Roman" w:hAnsi="Times New Roman" w:cs="Times New Roman"/>
          <w:i/>
          <w:iCs/>
          <w:sz w:val="24"/>
          <w:szCs w:val="24"/>
        </w:rPr>
        <w:t>stakeholder</w:t>
      </w:r>
      <w:proofErr w:type="spellEnd"/>
      <w:r w:rsidR="00D16DE1">
        <w:rPr>
          <w:rFonts w:ascii="Times New Roman" w:eastAsia="Times New Roman" w:hAnsi="Times New Roman" w:cs="Times New Roman"/>
          <w:sz w:val="24"/>
          <w:szCs w:val="24"/>
        </w:rPr>
        <w:t xml:space="preserve">). </w:t>
      </w:r>
      <w:r w:rsidR="000B608A">
        <w:rPr>
          <w:rFonts w:ascii="Times New Roman" w:eastAsia="Times New Roman" w:hAnsi="Times New Roman" w:cs="Times New Roman"/>
          <w:sz w:val="24"/>
          <w:szCs w:val="24"/>
        </w:rPr>
        <w:t>Tujuan utama p</w:t>
      </w:r>
      <w:r w:rsidR="00D16DE1">
        <w:rPr>
          <w:rFonts w:ascii="Times New Roman" w:eastAsia="Times New Roman" w:hAnsi="Times New Roman" w:cs="Times New Roman"/>
          <w:sz w:val="24"/>
          <w:szCs w:val="24"/>
        </w:rPr>
        <w:t>engiriman sinyal adalah untuk meng</w:t>
      </w:r>
      <w:r w:rsidR="00F223FE">
        <w:rPr>
          <w:rFonts w:ascii="Times New Roman" w:eastAsia="Times New Roman" w:hAnsi="Times New Roman" w:cs="Times New Roman"/>
          <w:sz w:val="24"/>
          <w:szCs w:val="24"/>
        </w:rPr>
        <w:t>urang</w:t>
      </w:r>
      <w:r w:rsidR="00D16DE1">
        <w:rPr>
          <w:rFonts w:ascii="Times New Roman" w:eastAsia="Times New Roman" w:hAnsi="Times New Roman" w:cs="Times New Roman"/>
          <w:sz w:val="24"/>
          <w:szCs w:val="24"/>
        </w:rPr>
        <w:t xml:space="preserve">i masalah informasi asimetris yang terjadi, sehingga pihak penerima informasi </w:t>
      </w:r>
      <w:r w:rsidR="0061355F">
        <w:rPr>
          <w:rFonts w:ascii="Times New Roman" w:eastAsia="Times New Roman" w:hAnsi="Times New Roman" w:cs="Times New Roman"/>
          <w:sz w:val="24"/>
          <w:szCs w:val="24"/>
        </w:rPr>
        <w:t>(</w:t>
      </w:r>
      <w:proofErr w:type="spellStart"/>
      <w:r w:rsidR="0061355F">
        <w:rPr>
          <w:rFonts w:ascii="Times New Roman" w:eastAsia="Times New Roman" w:hAnsi="Times New Roman" w:cs="Times New Roman"/>
          <w:i/>
          <w:iCs/>
          <w:sz w:val="24"/>
          <w:szCs w:val="24"/>
        </w:rPr>
        <w:t>stakeholder</w:t>
      </w:r>
      <w:proofErr w:type="spellEnd"/>
      <w:r w:rsidR="0061355F">
        <w:rPr>
          <w:rFonts w:ascii="Times New Roman" w:eastAsia="Times New Roman" w:hAnsi="Times New Roman" w:cs="Times New Roman"/>
          <w:sz w:val="24"/>
          <w:szCs w:val="24"/>
        </w:rPr>
        <w:t xml:space="preserve">) </w:t>
      </w:r>
      <w:r w:rsidR="00D16DE1">
        <w:rPr>
          <w:rFonts w:ascii="Times New Roman" w:eastAsia="Times New Roman" w:hAnsi="Times New Roman" w:cs="Times New Roman"/>
          <w:sz w:val="24"/>
          <w:szCs w:val="24"/>
        </w:rPr>
        <w:t xml:space="preserve">dapat membuat keputusan </w:t>
      </w:r>
      <w:r w:rsidR="00863B63">
        <w:rPr>
          <w:rFonts w:ascii="Times New Roman" w:eastAsia="Times New Roman" w:hAnsi="Times New Roman" w:cs="Times New Roman"/>
          <w:sz w:val="24"/>
          <w:szCs w:val="24"/>
        </w:rPr>
        <w:t xml:space="preserve">yang lebih baik berdasarkan informasi yang lebih lengkap. Pada sisi lain, melalui pengiriman sinyal pihak pengirim informasi </w:t>
      </w:r>
      <w:r w:rsidR="0061355F">
        <w:rPr>
          <w:rFonts w:ascii="Times New Roman" w:eastAsia="Times New Roman" w:hAnsi="Times New Roman" w:cs="Times New Roman"/>
          <w:sz w:val="24"/>
          <w:szCs w:val="24"/>
        </w:rPr>
        <w:t xml:space="preserve">(perusahaan) </w:t>
      </w:r>
      <w:r w:rsidR="00863B63">
        <w:rPr>
          <w:rFonts w:ascii="Times New Roman" w:eastAsia="Times New Roman" w:hAnsi="Times New Roman" w:cs="Times New Roman"/>
          <w:sz w:val="24"/>
          <w:szCs w:val="24"/>
        </w:rPr>
        <w:t>dapat mencapai tujuan yaitu memberikan informasi yang relevan kepad</w:t>
      </w:r>
      <w:r w:rsidR="000B608A">
        <w:rPr>
          <w:rFonts w:ascii="Times New Roman" w:eastAsia="Times New Roman" w:hAnsi="Times New Roman" w:cs="Times New Roman"/>
          <w:sz w:val="24"/>
          <w:szCs w:val="24"/>
        </w:rPr>
        <w:t>a</w:t>
      </w:r>
      <w:r w:rsidR="00863B63">
        <w:rPr>
          <w:rFonts w:ascii="Times New Roman" w:eastAsia="Times New Roman" w:hAnsi="Times New Roman" w:cs="Times New Roman"/>
          <w:sz w:val="24"/>
          <w:szCs w:val="24"/>
        </w:rPr>
        <w:t xml:space="preserve"> pihak lain</w:t>
      </w:r>
      <w:r w:rsidR="0061355F">
        <w:rPr>
          <w:rFonts w:ascii="Times New Roman" w:eastAsia="Times New Roman" w:hAnsi="Times New Roman" w:cs="Times New Roman"/>
          <w:sz w:val="24"/>
          <w:szCs w:val="24"/>
        </w:rPr>
        <w:t xml:space="preserve"> (</w:t>
      </w:r>
      <w:proofErr w:type="spellStart"/>
      <w:r w:rsidR="0061355F">
        <w:rPr>
          <w:rFonts w:ascii="Times New Roman" w:eastAsia="Times New Roman" w:hAnsi="Times New Roman" w:cs="Times New Roman"/>
          <w:i/>
          <w:iCs/>
          <w:sz w:val="24"/>
          <w:szCs w:val="24"/>
        </w:rPr>
        <w:t>stakeholder</w:t>
      </w:r>
      <w:proofErr w:type="spellEnd"/>
      <w:r w:rsidR="0061355F">
        <w:rPr>
          <w:rFonts w:ascii="Times New Roman" w:eastAsia="Times New Roman" w:hAnsi="Times New Roman" w:cs="Times New Roman"/>
          <w:sz w:val="24"/>
          <w:szCs w:val="24"/>
        </w:rPr>
        <w:t>)</w:t>
      </w:r>
      <w:r w:rsidR="00863B63">
        <w:rPr>
          <w:rFonts w:ascii="Times New Roman" w:eastAsia="Times New Roman" w:hAnsi="Times New Roman" w:cs="Times New Roman"/>
          <w:sz w:val="24"/>
          <w:szCs w:val="24"/>
        </w:rPr>
        <w:t xml:space="preserve">. </w:t>
      </w:r>
    </w:p>
    <w:p w14:paraId="78D1A8C4" w14:textId="77777777" w:rsidR="00F223FE" w:rsidRDefault="00000000" w:rsidP="00F223FE">
      <w:pPr>
        <w:spacing w:line="480" w:lineRule="auto"/>
        <w:ind w:firstLine="567"/>
        <w:jc w:val="both"/>
        <w:rPr>
          <w:rFonts w:ascii="Times New Roman" w:eastAsia="Times New Roman" w:hAnsi="Times New Roman" w:cs="Times New Roman"/>
          <w:sz w:val="24"/>
          <w:szCs w:val="24"/>
        </w:rPr>
      </w:pPr>
      <w:sdt>
        <w:sdtPr>
          <w:rPr>
            <w:rFonts w:ascii="Times New Roman" w:eastAsia="Times New Roman" w:hAnsi="Times New Roman" w:cs="Times New Roman"/>
            <w:color w:val="000000"/>
            <w:sz w:val="24"/>
            <w:szCs w:val="24"/>
          </w:rPr>
          <w:tag w:val="MENDELEY_CITATION_v3_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"/>
          <w:id w:val="-1249104114"/>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rPr>
            <w:t>Brigham</w:t>
          </w:r>
          <w:proofErr w:type="spellEnd"/>
          <w:r w:rsidR="00DC56C7" w:rsidRPr="00DC56C7">
            <w:rPr>
              <w:rFonts w:ascii="Times New Roman" w:eastAsia="Times New Roman" w:hAnsi="Times New Roman" w:cs="Times New Roman"/>
              <w:color w:val="000000"/>
              <w:sz w:val="24"/>
            </w:rPr>
            <w:t xml:space="preserve"> &amp; </w:t>
          </w:r>
          <w:proofErr w:type="spellStart"/>
          <w:r w:rsidR="00DC56C7" w:rsidRPr="00DC56C7">
            <w:rPr>
              <w:rFonts w:ascii="Times New Roman" w:eastAsia="Times New Roman" w:hAnsi="Times New Roman" w:cs="Times New Roman"/>
              <w:color w:val="000000"/>
              <w:sz w:val="24"/>
            </w:rPr>
            <w:t>Houston</w:t>
          </w:r>
          <w:proofErr w:type="spellEnd"/>
          <w:r w:rsidR="00DC56C7" w:rsidRPr="00DC56C7">
            <w:rPr>
              <w:rFonts w:ascii="Times New Roman" w:eastAsia="Times New Roman" w:hAnsi="Times New Roman" w:cs="Times New Roman"/>
              <w:color w:val="000000"/>
              <w:sz w:val="24"/>
            </w:rPr>
            <w:t xml:space="preserve"> (2019)</w:t>
          </w:r>
        </w:sdtContent>
      </w:sdt>
      <w:r w:rsidR="0016194A" w:rsidRPr="0016194A">
        <w:rPr>
          <w:rFonts w:ascii="Times New Roman" w:eastAsia="Times New Roman" w:hAnsi="Times New Roman" w:cs="Times New Roman"/>
          <w:sz w:val="24"/>
          <w:szCs w:val="24"/>
        </w:rPr>
        <w:t xml:space="preserve"> dalam </w:t>
      </w:r>
      <w:r w:rsidR="00AE13A0">
        <w:rPr>
          <w:rFonts w:ascii="Times New Roman" w:eastAsia="Times New Roman" w:hAnsi="Times New Roman" w:cs="Times New Roman"/>
          <w:sz w:val="24"/>
          <w:szCs w:val="24"/>
        </w:rPr>
        <w:t xml:space="preserve">bukunya yang berjudul </w:t>
      </w:r>
      <w:r w:rsidR="00AE13A0" w:rsidRPr="00AD303E">
        <w:rPr>
          <w:rFonts w:ascii="Times New Roman" w:eastAsia="Times New Roman" w:hAnsi="Times New Roman" w:cs="Times New Roman"/>
          <w:i/>
          <w:iCs/>
          <w:sz w:val="24"/>
          <w:szCs w:val="24"/>
        </w:rPr>
        <w:t>"</w:t>
      </w:r>
      <w:proofErr w:type="spellStart"/>
      <w:r w:rsidR="00AE13A0" w:rsidRPr="00AD303E">
        <w:rPr>
          <w:rFonts w:ascii="Times New Roman" w:eastAsia="Times New Roman" w:hAnsi="Times New Roman" w:cs="Times New Roman"/>
          <w:i/>
          <w:iCs/>
          <w:sz w:val="24"/>
          <w:szCs w:val="24"/>
        </w:rPr>
        <w:t>Fundamenta</w:t>
      </w:r>
      <w:r w:rsidR="00AD303E">
        <w:rPr>
          <w:rFonts w:ascii="Times New Roman" w:eastAsia="Times New Roman" w:hAnsi="Times New Roman" w:cs="Times New Roman"/>
          <w:i/>
          <w:iCs/>
          <w:sz w:val="24"/>
          <w:szCs w:val="24"/>
        </w:rPr>
        <w:t>ls</w:t>
      </w:r>
      <w:proofErr w:type="spellEnd"/>
      <w:r w:rsidR="00AE13A0" w:rsidRPr="00AD303E">
        <w:rPr>
          <w:rFonts w:ascii="Times New Roman" w:eastAsia="Times New Roman" w:hAnsi="Times New Roman" w:cs="Times New Roman"/>
          <w:i/>
          <w:iCs/>
          <w:sz w:val="24"/>
          <w:szCs w:val="24"/>
        </w:rPr>
        <w:t xml:space="preserve"> </w:t>
      </w:r>
      <w:proofErr w:type="spellStart"/>
      <w:r w:rsidR="00AE13A0" w:rsidRPr="00AD303E">
        <w:rPr>
          <w:rFonts w:ascii="Times New Roman" w:eastAsia="Times New Roman" w:hAnsi="Times New Roman" w:cs="Times New Roman"/>
          <w:i/>
          <w:iCs/>
          <w:sz w:val="24"/>
          <w:szCs w:val="24"/>
        </w:rPr>
        <w:t>of</w:t>
      </w:r>
      <w:proofErr w:type="spellEnd"/>
      <w:r w:rsidR="00AE13A0" w:rsidRPr="00AD303E">
        <w:rPr>
          <w:rFonts w:ascii="Times New Roman" w:eastAsia="Times New Roman" w:hAnsi="Times New Roman" w:cs="Times New Roman"/>
          <w:i/>
          <w:iCs/>
          <w:sz w:val="24"/>
          <w:szCs w:val="24"/>
        </w:rPr>
        <w:t xml:space="preserve"> Financial </w:t>
      </w:r>
      <w:proofErr w:type="spellStart"/>
      <w:r w:rsidR="00AE13A0" w:rsidRPr="00AD303E">
        <w:rPr>
          <w:rFonts w:ascii="Times New Roman" w:eastAsia="Times New Roman" w:hAnsi="Times New Roman" w:cs="Times New Roman"/>
          <w:i/>
          <w:iCs/>
          <w:sz w:val="24"/>
          <w:szCs w:val="24"/>
        </w:rPr>
        <w:t>Management</w:t>
      </w:r>
      <w:proofErr w:type="spellEnd"/>
      <w:r w:rsidR="00AE13A0" w:rsidRPr="00AD303E">
        <w:rPr>
          <w:rFonts w:ascii="Times New Roman" w:eastAsia="Times New Roman" w:hAnsi="Times New Roman" w:cs="Times New Roman"/>
          <w:i/>
          <w:iCs/>
          <w:sz w:val="24"/>
          <w:szCs w:val="24"/>
        </w:rPr>
        <w:t>"</w:t>
      </w:r>
      <w:r w:rsidR="00AD303E">
        <w:rPr>
          <w:rFonts w:ascii="Times New Roman" w:eastAsia="Times New Roman" w:hAnsi="Times New Roman" w:cs="Times New Roman"/>
          <w:sz w:val="24"/>
          <w:szCs w:val="24"/>
        </w:rPr>
        <w:t xml:space="preserve">, </w:t>
      </w:r>
      <w:r w:rsidR="00F223FE">
        <w:rPr>
          <w:rFonts w:ascii="Times New Roman" w:eastAsia="Times New Roman" w:hAnsi="Times New Roman" w:cs="Times New Roman"/>
          <w:sz w:val="24"/>
          <w:szCs w:val="24"/>
        </w:rPr>
        <w:t xml:space="preserve">mendefinisikan </w:t>
      </w:r>
      <w:r w:rsidR="0016194A" w:rsidRPr="0016194A">
        <w:rPr>
          <w:rFonts w:ascii="Times New Roman" w:eastAsia="Times New Roman" w:hAnsi="Times New Roman" w:cs="Times New Roman"/>
          <w:sz w:val="24"/>
          <w:szCs w:val="24"/>
        </w:rPr>
        <w:t xml:space="preserve">sinyal </w:t>
      </w:r>
      <w:r w:rsidR="00F223FE">
        <w:rPr>
          <w:rFonts w:ascii="Times New Roman" w:eastAsia="Times New Roman" w:hAnsi="Times New Roman" w:cs="Times New Roman"/>
          <w:sz w:val="24"/>
          <w:szCs w:val="24"/>
        </w:rPr>
        <w:t xml:space="preserve">sebagai </w:t>
      </w:r>
      <w:r w:rsidR="00AD6CDF">
        <w:rPr>
          <w:rFonts w:ascii="Times New Roman" w:eastAsia="Times New Roman" w:hAnsi="Times New Roman" w:cs="Times New Roman"/>
          <w:sz w:val="24"/>
          <w:szCs w:val="24"/>
        </w:rPr>
        <w:t>tindakan yang dilakukan oleh manajemen perusahaan untuk memberikan petunjuk kepada investor tentang bagaimana manajemen mema</w:t>
      </w:r>
      <w:r w:rsidR="00F223FE">
        <w:rPr>
          <w:rFonts w:ascii="Times New Roman" w:eastAsia="Times New Roman" w:hAnsi="Times New Roman" w:cs="Times New Roman"/>
          <w:sz w:val="24"/>
          <w:szCs w:val="24"/>
        </w:rPr>
        <w:t>n</w:t>
      </w:r>
      <w:r w:rsidR="00AD6CDF">
        <w:rPr>
          <w:rFonts w:ascii="Times New Roman" w:eastAsia="Times New Roman" w:hAnsi="Times New Roman" w:cs="Times New Roman"/>
          <w:sz w:val="24"/>
          <w:szCs w:val="24"/>
        </w:rPr>
        <w:t xml:space="preserve">dang prospek masa depan perusahaan. Teori ini menjelaskan bahwa informasi yang disampaikan perusahaan melalui berbagai tindakan, seperti pengumuman kinerja atau laporan keuangan, dapat dianggap </w:t>
      </w:r>
      <w:r w:rsidR="00AD6CDF">
        <w:rPr>
          <w:rFonts w:ascii="Times New Roman" w:eastAsia="Times New Roman" w:hAnsi="Times New Roman" w:cs="Times New Roman"/>
          <w:sz w:val="24"/>
          <w:szCs w:val="24"/>
        </w:rPr>
        <w:lastRenderedPageBreak/>
        <w:t>sebagai "sinyal baik" (</w:t>
      </w:r>
      <w:proofErr w:type="spellStart"/>
      <w:r w:rsidR="00AD6CDF" w:rsidRPr="00AD6CDF">
        <w:rPr>
          <w:rFonts w:ascii="Times New Roman" w:eastAsia="Times New Roman" w:hAnsi="Times New Roman" w:cs="Times New Roman"/>
          <w:i/>
          <w:iCs/>
          <w:sz w:val="24"/>
          <w:szCs w:val="24"/>
        </w:rPr>
        <w:t>good</w:t>
      </w:r>
      <w:proofErr w:type="spellEnd"/>
      <w:r w:rsidR="00AD6CDF" w:rsidRPr="00AD6CDF">
        <w:rPr>
          <w:rFonts w:ascii="Times New Roman" w:eastAsia="Times New Roman" w:hAnsi="Times New Roman" w:cs="Times New Roman"/>
          <w:i/>
          <w:iCs/>
          <w:sz w:val="24"/>
          <w:szCs w:val="24"/>
        </w:rPr>
        <w:t xml:space="preserve"> </w:t>
      </w:r>
      <w:proofErr w:type="spellStart"/>
      <w:r w:rsidR="00AD6CDF" w:rsidRPr="00AD6CDF">
        <w:rPr>
          <w:rFonts w:ascii="Times New Roman" w:eastAsia="Times New Roman" w:hAnsi="Times New Roman" w:cs="Times New Roman"/>
          <w:i/>
          <w:iCs/>
          <w:sz w:val="24"/>
          <w:szCs w:val="24"/>
        </w:rPr>
        <w:t>news</w:t>
      </w:r>
      <w:proofErr w:type="spellEnd"/>
      <w:r w:rsidR="00AD6CDF">
        <w:rPr>
          <w:rFonts w:ascii="Times New Roman" w:eastAsia="Times New Roman" w:hAnsi="Times New Roman" w:cs="Times New Roman"/>
          <w:sz w:val="24"/>
          <w:szCs w:val="24"/>
        </w:rPr>
        <w:t>) atau "sinyal buruk" (</w:t>
      </w:r>
      <w:r w:rsidR="00AD6CDF" w:rsidRPr="00AD6CDF">
        <w:rPr>
          <w:rFonts w:ascii="Times New Roman" w:eastAsia="Times New Roman" w:hAnsi="Times New Roman" w:cs="Times New Roman"/>
          <w:i/>
          <w:iCs/>
          <w:sz w:val="24"/>
          <w:szCs w:val="24"/>
        </w:rPr>
        <w:t xml:space="preserve">bad </w:t>
      </w:r>
      <w:proofErr w:type="spellStart"/>
      <w:r w:rsidR="00AD6CDF" w:rsidRPr="00AD6CDF">
        <w:rPr>
          <w:rFonts w:ascii="Times New Roman" w:eastAsia="Times New Roman" w:hAnsi="Times New Roman" w:cs="Times New Roman"/>
          <w:i/>
          <w:iCs/>
          <w:sz w:val="24"/>
          <w:szCs w:val="24"/>
        </w:rPr>
        <w:t>news</w:t>
      </w:r>
      <w:proofErr w:type="spellEnd"/>
      <w:r w:rsidR="00AD6CDF">
        <w:rPr>
          <w:rFonts w:ascii="Times New Roman" w:eastAsia="Times New Roman" w:hAnsi="Times New Roman" w:cs="Times New Roman"/>
          <w:sz w:val="24"/>
          <w:szCs w:val="24"/>
        </w:rPr>
        <w:t>) oleh investor, yang kemudian akan mempengaruhi keputusan investasi mereka, dan pada akhirnya berdampak pada harga saham perusahaan.</w:t>
      </w:r>
      <w:r w:rsidR="00F223FE">
        <w:rPr>
          <w:rFonts w:ascii="Times New Roman" w:eastAsia="Times New Roman" w:hAnsi="Times New Roman" w:cs="Times New Roman"/>
          <w:sz w:val="24"/>
          <w:szCs w:val="24"/>
        </w:rPr>
        <w:t xml:space="preserve"> </w:t>
      </w:r>
      <w:r w:rsidR="00F223FE" w:rsidRPr="0016194A">
        <w:rPr>
          <w:rFonts w:ascii="Times New Roman" w:eastAsia="Times New Roman" w:hAnsi="Times New Roman" w:cs="Times New Roman"/>
          <w:sz w:val="24"/>
          <w:szCs w:val="24"/>
        </w:rPr>
        <w:t xml:space="preserve">Atas dasar hal </w:t>
      </w:r>
      <w:r w:rsidR="008B68C0">
        <w:rPr>
          <w:rFonts w:ascii="Times New Roman" w:eastAsia="Times New Roman" w:hAnsi="Times New Roman" w:cs="Times New Roman"/>
          <w:sz w:val="24"/>
          <w:szCs w:val="24"/>
        </w:rPr>
        <w:t>tersebut</w:t>
      </w:r>
      <w:r w:rsidR="00F223FE" w:rsidRPr="0016194A">
        <w:rPr>
          <w:rFonts w:ascii="Times New Roman" w:eastAsia="Times New Roman" w:hAnsi="Times New Roman" w:cs="Times New Roman"/>
          <w:sz w:val="24"/>
          <w:szCs w:val="24"/>
        </w:rPr>
        <w:t xml:space="preserve"> manajemen </w:t>
      </w:r>
      <w:r w:rsidR="00F223FE">
        <w:rPr>
          <w:rFonts w:ascii="Times New Roman" w:eastAsia="Times New Roman" w:hAnsi="Times New Roman" w:cs="Times New Roman"/>
          <w:sz w:val="24"/>
          <w:szCs w:val="24"/>
        </w:rPr>
        <w:t xml:space="preserve">akan selalu berusaha </w:t>
      </w:r>
      <w:r w:rsidR="00F223FE" w:rsidRPr="0016194A">
        <w:rPr>
          <w:rFonts w:ascii="Times New Roman" w:eastAsia="Times New Roman" w:hAnsi="Times New Roman" w:cs="Times New Roman"/>
          <w:sz w:val="24"/>
          <w:szCs w:val="24"/>
        </w:rPr>
        <w:t xml:space="preserve">untuk </w:t>
      </w:r>
      <w:r w:rsidR="00F223FE">
        <w:rPr>
          <w:rFonts w:ascii="Times New Roman" w:eastAsia="Times New Roman" w:hAnsi="Times New Roman" w:cs="Times New Roman"/>
          <w:sz w:val="24"/>
          <w:szCs w:val="24"/>
        </w:rPr>
        <w:t>menyampai</w:t>
      </w:r>
      <w:r w:rsidR="00F223FE" w:rsidRPr="0016194A">
        <w:rPr>
          <w:rFonts w:ascii="Times New Roman" w:eastAsia="Times New Roman" w:hAnsi="Times New Roman" w:cs="Times New Roman"/>
          <w:sz w:val="24"/>
          <w:szCs w:val="24"/>
        </w:rPr>
        <w:t xml:space="preserve">kan informasi </w:t>
      </w:r>
      <w:r w:rsidR="00F223FE">
        <w:rPr>
          <w:rFonts w:ascii="Times New Roman" w:eastAsia="Times New Roman" w:hAnsi="Times New Roman" w:cs="Times New Roman"/>
          <w:sz w:val="24"/>
          <w:szCs w:val="24"/>
        </w:rPr>
        <w:t xml:space="preserve">privat </w:t>
      </w:r>
      <w:r w:rsidR="00F223FE" w:rsidRPr="0016194A">
        <w:rPr>
          <w:rFonts w:ascii="Times New Roman" w:eastAsia="Times New Roman" w:hAnsi="Times New Roman" w:cs="Times New Roman"/>
          <w:sz w:val="24"/>
          <w:szCs w:val="24"/>
        </w:rPr>
        <w:t xml:space="preserve">yang </w:t>
      </w:r>
      <w:r w:rsidR="008B68C0">
        <w:rPr>
          <w:rFonts w:ascii="Times New Roman" w:eastAsia="Times New Roman" w:hAnsi="Times New Roman" w:cs="Times New Roman"/>
          <w:sz w:val="24"/>
          <w:szCs w:val="24"/>
        </w:rPr>
        <w:t>dianggap</w:t>
      </w:r>
      <w:r w:rsidR="00F223FE">
        <w:rPr>
          <w:rFonts w:ascii="Times New Roman" w:eastAsia="Times New Roman" w:hAnsi="Times New Roman" w:cs="Times New Roman"/>
          <w:sz w:val="24"/>
          <w:szCs w:val="24"/>
        </w:rPr>
        <w:t xml:space="preserve"> merupakan berita baik bagi</w:t>
      </w:r>
      <w:r w:rsidR="00F223FE" w:rsidRPr="0016194A">
        <w:rPr>
          <w:rFonts w:ascii="Times New Roman" w:eastAsia="Times New Roman" w:hAnsi="Times New Roman" w:cs="Times New Roman"/>
          <w:sz w:val="24"/>
          <w:szCs w:val="24"/>
        </w:rPr>
        <w:t xml:space="preserve"> </w:t>
      </w:r>
      <w:r w:rsidR="00D13F4C">
        <w:rPr>
          <w:rFonts w:ascii="Times New Roman" w:eastAsia="Times New Roman" w:hAnsi="Times New Roman" w:cs="Times New Roman"/>
          <w:sz w:val="24"/>
          <w:szCs w:val="24"/>
        </w:rPr>
        <w:t>investor</w:t>
      </w:r>
      <w:r w:rsidR="00F223FE">
        <w:rPr>
          <w:rFonts w:ascii="Times New Roman" w:eastAsia="Times New Roman" w:hAnsi="Times New Roman" w:cs="Times New Roman"/>
          <w:sz w:val="24"/>
          <w:szCs w:val="24"/>
        </w:rPr>
        <w:t xml:space="preserve"> dan publik. </w:t>
      </w:r>
    </w:p>
    <w:p w14:paraId="1E445DD1" w14:textId="77777777" w:rsidR="00FB4D80" w:rsidRDefault="0016194A" w:rsidP="00FB4D80">
      <w:pPr>
        <w:spacing w:line="480" w:lineRule="auto"/>
        <w:ind w:firstLine="567"/>
        <w:jc w:val="both"/>
        <w:rPr>
          <w:rFonts w:ascii="Times New Roman" w:eastAsia="Times New Roman" w:hAnsi="Times New Roman" w:cs="Times New Roman"/>
          <w:sz w:val="24"/>
          <w:szCs w:val="24"/>
        </w:rPr>
      </w:pPr>
      <w:r w:rsidRPr="0016194A">
        <w:rPr>
          <w:rFonts w:ascii="Times New Roman" w:eastAsia="Times New Roman" w:hAnsi="Times New Roman" w:cs="Times New Roman"/>
          <w:sz w:val="24"/>
          <w:szCs w:val="24"/>
        </w:rPr>
        <w:t xml:space="preserve">Dalam konteks teori sinyal, laporan keberlanjutan berfungsi sebagai sinyal yang dapat mengurangi ketidakpastian dan memberikan informasi kredibel mengenai praktik keberlanjutan dan kinerja perusahaan. Perusahaan menerbitkan laporan keberlanjutan untuk memberi sinyal </w:t>
      </w:r>
      <w:r w:rsidR="00AD6CDF">
        <w:rPr>
          <w:rFonts w:ascii="Times New Roman" w:eastAsia="Times New Roman" w:hAnsi="Times New Roman" w:cs="Times New Roman"/>
          <w:sz w:val="24"/>
          <w:szCs w:val="24"/>
        </w:rPr>
        <w:t>kepada pemangku kepentingan mengenai komitmen perusahaan terhadap lingkungan, sosial, dan tata kelola. Melalui laporan keberlanjutan, perusahaan berupaya memberi sinyal positif kepada investor dan pemangku kepenting</w:t>
      </w:r>
      <w:r w:rsidR="001237AA">
        <w:rPr>
          <w:rFonts w:ascii="Times New Roman" w:eastAsia="Times New Roman" w:hAnsi="Times New Roman" w:cs="Times New Roman"/>
          <w:sz w:val="24"/>
          <w:szCs w:val="24"/>
        </w:rPr>
        <w:t>an</w:t>
      </w:r>
      <w:r w:rsidR="00AD6CDF">
        <w:rPr>
          <w:rFonts w:ascii="Times New Roman" w:eastAsia="Times New Roman" w:hAnsi="Times New Roman" w:cs="Times New Roman"/>
          <w:sz w:val="24"/>
          <w:szCs w:val="24"/>
        </w:rPr>
        <w:t xml:space="preserve"> lainnya </w:t>
      </w:r>
      <w:r w:rsidR="001237AA">
        <w:rPr>
          <w:rFonts w:ascii="Times New Roman" w:eastAsia="Times New Roman" w:hAnsi="Times New Roman" w:cs="Times New Roman"/>
          <w:sz w:val="24"/>
          <w:szCs w:val="24"/>
        </w:rPr>
        <w:t xml:space="preserve">terkait dengan </w:t>
      </w:r>
      <w:r w:rsidR="00AD6CDF">
        <w:rPr>
          <w:rFonts w:ascii="Times New Roman" w:eastAsia="Times New Roman" w:hAnsi="Times New Roman" w:cs="Times New Roman"/>
          <w:sz w:val="24"/>
          <w:szCs w:val="24"/>
        </w:rPr>
        <w:t xml:space="preserve">risiko </w:t>
      </w:r>
      <w:r w:rsidR="00D13F4C">
        <w:rPr>
          <w:rFonts w:ascii="Times New Roman" w:eastAsia="Times New Roman" w:hAnsi="Times New Roman" w:cs="Times New Roman"/>
          <w:sz w:val="24"/>
          <w:szCs w:val="24"/>
        </w:rPr>
        <w:t>non keuangan</w:t>
      </w:r>
      <w:r w:rsidR="001237AA">
        <w:rPr>
          <w:rFonts w:ascii="Times New Roman" w:eastAsia="Times New Roman" w:hAnsi="Times New Roman" w:cs="Times New Roman"/>
          <w:sz w:val="24"/>
          <w:szCs w:val="24"/>
        </w:rPr>
        <w:t xml:space="preserve">, yang dapat meningkatkan kepercayaan terhadap prospek masa depan perusahaan. </w:t>
      </w:r>
      <w:r w:rsidRPr="0016194A">
        <w:rPr>
          <w:rFonts w:ascii="Times New Roman" w:eastAsia="Times New Roman" w:hAnsi="Times New Roman" w:cs="Times New Roman"/>
          <w:sz w:val="24"/>
          <w:szCs w:val="24"/>
        </w:rPr>
        <w:t xml:space="preserve">Hal </w:t>
      </w:r>
      <w:r w:rsidR="00AA7A83">
        <w:rPr>
          <w:rFonts w:ascii="Times New Roman" w:eastAsia="Times New Roman" w:hAnsi="Times New Roman" w:cs="Times New Roman"/>
          <w:sz w:val="24"/>
          <w:szCs w:val="24"/>
        </w:rPr>
        <w:t>tersebut</w:t>
      </w:r>
      <w:r w:rsidRPr="0016194A">
        <w:rPr>
          <w:rFonts w:ascii="Times New Roman" w:eastAsia="Times New Roman" w:hAnsi="Times New Roman" w:cs="Times New Roman"/>
          <w:sz w:val="24"/>
          <w:szCs w:val="24"/>
        </w:rPr>
        <w:t xml:space="preserve"> dimaksudkan untuk membantu perusahaan membangun keunggulan kompetitif dan citra yang lebih baik, </w:t>
      </w:r>
      <w:r w:rsidR="001237AA">
        <w:rPr>
          <w:rFonts w:ascii="Times New Roman" w:eastAsia="Times New Roman" w:hAnsi="Times New Roman" w:cs="Times New Roman"/>
          <w:sz w:val="24"/>
          <w:szCs w:val="24"/>
        </w:rPr>
        <w:t>serta mempengaruhi persepsi para pemangku kepentingan, termasuk investor yang pada akhirnya dapat meningkatkan nilai perusahaan.</w:t>
      </w:r>
      <w:bookmarkStart w:id="39" w:name="_Toc200565957"/>
      <w:bookmarkStart w:id="40" w:name="_Toc210814618"/>
    </w:p>
    <w:p w14:paraId="3FCFE315" w14:textId="77777777" w:rsidR="00DD01F1" w:rsidRDefault="00DD01F1" w:rsidP="00DD01F1">
      <w:pPr>
        <w:spacing w:line="240" w:lineRule="auto"/>
        <w:ind w:firstLine="567"/>
        <w:jc w:val="both"/>
        <w:rPr>
          <w:rFonts w:ascii="Times New Roman" w:eastAsia="Times New Roman" w:hAnsi="Times New Roman" w:cs="Times New Roman"/>
          <w:sz w:val="24"/>
          <w:szCs w:val="24"/>
        </w:rPr>
      </w:pPr>
    </w:p>
    <w:p w14:paraId="25477366" w14:textId="77777777" w:rsidR="001760AE" w:rsidRPr="00FB4D80" w:rsidRDefault="00000000" w:rsidP="00FB4D80">
      <w:pPr>
        <w:pStyle w:val="Heading2"/>
        <w:spacing w:before="0"/>
      </w:pPr>
      <w:bookmarkStart w:id="41" w:name="_Toc216679499"/>
      <w:r>
        <w:t>2.</w:t>
      </w:r>
      <w:bookmarkEnd w:id="39"/>
      <w:r w:rsidR="000B6333">
        <w:t xml:space="preserve">2 </w:t>
      </w:r>
      <w:r w:rsidR="0016194A">
        <w:t>Laporan Keberlanjutan (</w:t>
      </w:r>
      <w:proofErr w:type="spellStart"/>
      <w:r w:rsidR="0016194A">
        <w:rPr>
          <w:i/>
          <w:iCs/>
        </w:rPr>
        <w:t>Sustainability</w:t>
      </w:r>
      <w:proofErr w:type="spellEnd"/>
      <w:r w:rsidR="0016194A">
        <w:rPr>
          <w:i/>
          <w:iCs/>
        </w:rPr>
        <w:t xml:space="preserve"> </w:t>
      </w:r>
      <w:proofErr w:type="spellStart"/>
      <w:r w:rsidR="0016194A">
        <w:rPr>
          <w:i/>
          <w:iCs/>
        </w:rPr>
        <w:t>Report</w:t>
      </w:r>
      <w:proofErr w:type="spellEnd"/>
      <w:r w:rsidR="0016194A">
        <w:t>)</w:t>
      </w:r>
      <w:bookmarkEnd w:id="40"/>
      <w:bookmarkEnd w:id="41"/>
    </w:p>
    <w:p w14:paraId="4122D091" w14:textId="77777777" w:rsidR="00337699" w:rsidRPr="009A7151" w:rsidRDefault="00337699" w:rsidP="00337699">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Konsep pelaporan keberlanjutan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reporting</w:t>
      </w:r>
      <w:proofErr w:type="spellEnd"/>
      <w:r w:rsidRPr="009A7151">
        <w:rPr>
          <w:rFonts w:ascii="Times New Roman" w:eastAsia="Times New Roman" w:hAnsi="Times New Roman" w:cs="Times New Roman"/>
          <w:sz w:val="24"/>
          <w:szCs w:val="24"/>
        </w:rPr>
        <w:t xml:space="preserve">) </w:t>
      </w:r>
      <w:r w:rsidR="008B68C0">
        <w:rPr>
          <w:rFonts w:ascii="Times New Roman" w:eastAsia="Times New Roman" w:hAnsi="Times New Roman" w:cs="Times New Roman"/>
          <w:sz w:val="24"/>
          <w:szCs w:val="24"/>
        </w:rPr>
        <w:t>pertama kali dikemukakan</w:t>
      </w:r>
      <w:r w:rsidR="00711717">
        <w:rPr>
          <w:rFonts w:ascii="Times New Roman" w:eastAsia="Times New Roman" w:hAnsi="Times New Roman" w:cs="Times New Roman"/>
          <w:sz w:val="24"/>
          <w:szCs w:val="24"/>
        </w:rPr>
        <w:t xml:space="preserve"> o</w:t>
      </w:r>
      <w:r w:rsidRPr="009A7151">
        <w:rPr>
          <w:rFonts w:ascii="Times New Roman" w:eastAsia="Times New Roman" w:hAnsi="Times New Roman" w:cs="Times New Roman"/>
          <w:sz w:val="24"/>
          <w:szCs w:val="24"/>
        </w:rPr>
        <w:t xml:space="preserve">leh John </w:t>
      </w:r>
      <w:proofErr w:type="spellStart"/>
      <w:r w:rsidRPr="009A7151">
        <w:rPr>
          <w:rFonts w:ascii="Times New Roman" w:eastAsia="Times New Roman" w:hAnsi="Times New Roman" w:cs="Times New Roman"/>
          <w:sz w:val="24"/>
          <w:szCs w:val="24"/>
        </w:rPr>
        <w:t>Elkington</w:t>
      </w:r>
      <w:proofErr w:type="spellEnd"/>
      <w:r w:rsidRPr="009A715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"/>
          <w:id w:val="-615366770"/>
          <w:placeholder>
            <w:docPart w:val="DefaultPlaceholder_-1854013440"/>
          </w:placeholder>
        </w:sdtPr>
        <w:sdtContent>
          <w:r w:rsidR="00DC56C7" w:rsidRPr="00DC56C7">
            <w:rPr>
              <w:rFonts w:ascii="Times New Roman" w:eastAsia="Times New Roman" w:hAnsi="Times New Roman" w:cs="Times New Roman"/>
              <w:color w:val="000000"/>
              <w:sz w:val="24"/>
              <w:szCs w:val="24"/>
            </w:rPr>
            <w:t>(1997)</w:t>
          </w:r>
        </w:sdtContent>
      </w:sdt>
      <w:r w:rsidRPr="009A7151">
        <w:rPr>
          <w:rFonts w:ascii="Times New Roman" w:eastAsia="Times New Roman" w:hAnsi="Times New Roman" w:cs="Times New Roman"/>
          <w:sz w:val="24"/>
          <w:szCs w:val="24"/>
        </w:rPr>
        <w:t xml:space="preserve"> dalam bukunya "</w:t>
      </w:r>
      <w:proofErr w:type="spellStart"/>
      <w:r w:rsidRPr="009A7151">
        <w:rPr>
          <w:rFonts w:ascii="Times New Roman" w:eastAsia="Times New Roman" w:hAnsi="Times New Roman" w:cs="Times New Roman"/>
          <w:i/>
          <w:iCs/>
          <w:sz w:val="24"/>
          <w:szCs w:val="24"/>
        </w:rPr>
        <w:t>Cannibals</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With</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Forks</w:t>
      </w:r>
      <w:proofErr w:type="spellEnd"/>
      <w:r w:rsidRPr="009A7151">
        <w:rPr>
          <w:rFonts w:ascii="Times New Roman" w:eastAsia="Times New Roman" w:hAnsi="Times New Roman" w:cs="Times New Roman"/>
          <w:sz w:val="24"/>
          <w:szCs w:val="24"/>
        </w:rPr>
        <w:t xml:space="preserve">". Konsep tersebut menyatakan bahwa perusahaan harus memperhatikan dampak ekonomi, lingkungan, dan sosial dari kegiatan operasionalnya untuk mencapai keberlanjutan. Untuk memenuhi hal </w:t>
      </w:r>
      <w:r w:rsidR="00711717">
        <w:rPr>
          <w:rFonts w:ascii="Times New Roman" w:eastAsia="Times New Roman" w:hAnsi="Times New Roman" w:cs="Times New Roman"/>
          <w:sz w:val="24"/>
          <w:szCs w:val="24"/>
        </w:rPr>
        <w:t xml:space="preserve">tersebut </w:t>
      </w:r>
      <w:r w:rsidRPr="009A7151">
        <w:rPr>
          <w:rFonts w:ascii="Times New Roman" w:eastAsia="Times New Roman" w:hAnsi="Times New Roman" w:cs="Times New Roman"/>
          <w:sz w:val="24"/>
          <w:szCs w:val="24"/>
        </w:rPr>
        <w:t xml:space="preserve">maka perusahaan harus menerbitkan laporan </w:t>
      </w:r>
      <w:proofErr w:type="spellStart"/>
      <w:r w:rsidRPr="009A7151">
        <w:rPr>
          <w:rFonts w:ascii="Times New Roman" w:eastAsia="Times New Roman" w:hAnsi="Times New Roman" w:cs="Times New Roman"/>
          <w:sz w:val="24"/>
          <w:szCs w:val="24"/>
        </w:rPr>
        <w:t>keberlanjuan</w:t>
      </w:r>
      <w:proofErr w:type="spellEnd"/>
      <w:r w:rsidRPr="009A7151">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xml:space="preserve">). </w:t>
      </w:r>
      <w:r w:rsidR="00711717">
        <w:rPr>
          <w:rFonts w:ascii="Times New Roman" w:eastAsia="Times New Roman" w:hAnsi="Times New Roman" w:cs="Times New Roman"/>
          <w:sz w:val="24"/>
          <w:szCs w:val="24"/>
        </w:rPr>
        <w:t xml:space="preserve">Menurut </w:t>
      </w:r>
      <w:sdt>
        <w:sdtPr>
          <w:rPr>
            <w:rFonts w:ascii="Times New Roman" w:eastAsia="Times New Roman" w:hAnsi="Times New Roman" w:cs="Times New Roman"/>
            <w:color w:val="000000"/>
            <w:sz w:val="24"/>
            <w:szCs w:val="24"/>
          </w:rPr>
          <w:tag w:val="MENDELEY_CITATION_v3_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"/>
          <w:id w:val="1670050098"/>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szCs w:val="24"/>
            </w:rPr>
            <w:t>Elkington</w:t>
          </w:r>
          <w:proofErr w:type="spellEnd"/>
          <w:r w:rsidR="00DC56C7" w:rsidRPr="00DC56C7">
            <w:rPr>
              <w:rFonts w:ascii="Times New Roman" w:eastAsia="Times New Roman" w:hAnsi="Times New Roman" w:cs="Times New Roman"/>
              <w:color w:val="000000"/>
              <w:sz w:val="24"/>
              <w:szCs w:val="24"/>
            </w:rPr>
            <w:t xml:space="preserve"> (1997)</w:t>
          </w:r>
        </w:sdtContent>
      </w:sdt>
      <w:r w:rsidR="00711717">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 xml:space="preserve">laporan </w:t>
      </w:r>
      <w:r w:rsidRPr="009A7151">
        <w:rPr>
          <w:rFonts w:ascii="Times New Roman" w:eastAsia="Times New Roman" w:hAnsi="Times New Roman" w:cs="Times New Roman"/>
          <w:sz w:val="24"/>
          <w:szCs w:val="24"/>
        </w:rPr>
        <w:lastRenderedPageBreak/>
        <w:t xml:space="preserve">keberlanjutan </w:t>
      </w:r>
      <w:r w:rsidR="00711717">
        <w:rPr>
          <w:rFonts w:ascii="Times New Roman" w:eastAsia="Times New Roman" w:hAnsi="Times New Roman" w:cs="Times New Roman"/>
          <w:sz w:val="24"/>
          <w:szCs w:val="24"/>
        </w:rPr>
        <w:t xml:space="preserve">adalah </w:t>
      </w:r>
      <w:r w:rsidRPr="009A7151">
        <w:rPr>
          <w:rFonts w:ascii="Times New Roman" w:eastAsia="Times New Roman" w:hAnsi="Times New Roman" w:cs="Times New Roman"/>
          <w:sz w:val="24"/>
          <w:szCs w:val="24"/>
        </w:rPr>
        <w:t xml:space="preserve">laporan yang </w:t>
      </w:r>
      <w:r w:rsidR="00711717">
        <w:rPr>
          <w:rFonts w:ascii="Times New Roman" w:eastAsia="Times New Roman" w:hAnsi="Times New Roman" w:cs="Times New Roman"/>
          <w:sz w:val="24"/>
          <w:szCs w:val="24"/>
        </w:rPr>
        <w:t xml:space="preserve">tidak hanya memuat </w:t>
      </w:r>
      <w:r w:rsidRPr="009A7151">
        <w:rPr>
          <w:rFonts w:ascii="Times New Roman" w:eastAsia="Times New Roman" w:hAnsi="Times New Roman" w:cs="Times New Roman"/>
          <w:sz w:val="24"/>
          <w:szCs w:val="24"/>
        </w:rPr>
        <w:t>informasi kinerja keuangan (</w:t>
      </w:r>
      <w:proofErr w:type="spellStart"/>
      <w:r w:rsidRPr="009A7151">
        <w:rPr>
          <w:rFonts w:ascii="Times New Roman" w:eastAsia="Times New Roman" w:hAnsi="Times New Roman" w:cs="Times New Roman"/>
          <w:i/>
          <w:iCs/>
          <w:sz w:val="24"/>
          <w:szCs w:val="24"/>
        </w:rPr>
        <w:t>financial</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performance</w:t>
      </w:r>
      <w:proofErr w:type="spellEnd"/>
      <w:r w:rsidRPr="009A7151">
        <w:rPr>
          <w:rFonts w:ascii="Times New Roman" w:eastAsia="Times New Roman" w:hAnsi="Times New Roman" w:cs="Times New Roman"/>
          <w:sz w:val="24"/>
          <w:szCs w:val="24"/>
        </w:rPr>
        <w:t xml:space="preserve">) </w:t>
      </w:r>
      <w:r w:rsidR="00711717">
        <w:rPr>
          <w:rFonts w:ascii="Times New Roman" w:eastAsia="Times New Roman" w:hAnsi="Times New Roman" w:cs="Times New Roman"/>
          <w:sz w:val="24"/>
          <w:szCs w:val="24"/>
        </w:rPr>
        <w:t>tetapi juga memuat informasi k</w:t>
      </w:r>
      <w:r w:rsidRPr="009A7151">
        <w:rPr>
          <w:rFonts w:ascii="Times New Roman" w:eastAsia="Times New Roman" w:hAnsi="Times New Roman" w:cs="Times New Roman"/>
          <w:sz w:val="24"/>
          <w:szCs w:val="24"/>
        </w:rPr>
        <w:t xml:space="preserve">inerja </w:t>
      </w:r>
      <w:proofErr w:type="spellStart"/>
      <w:r w:rsidRPr="009A7151">
        <w:rPr>
          <w:rFonts w:ascii="Times New Roman" w:eastAsia="Times New Roman" w:hAnsi="Times New Roman" w:cs="Times New Roman"/>
          <w:sz w:val="24"/>
          <w:szCs w:val="24"/>
        </w:rPr>
        <w:t>nonkeuangan</w:t>
      </w:r>
      <w:proofErr w:type="spellEnd"/>
      <w:r w:rsidRPr="009A7151">
        <w:rPr>
          <w:rFonts w:ascii="Times New Roman" w:eastAsia="Times New Roman" w:hAnsi="Times New Roman" w:cs="Times New Roman"/>
          <w:sz w:val="24"/>
          <w:szCs w:val="24"/>
        </w:rPr>
        <w:t xml:space="preserve"> meliputi aktivitas terkait lingkungan dan sosial yang memungkinkan perusahaan dapat bertumbuh secara berkelanjutan (</w:t>
      </w:r>
      <w:proofErr w:type="spellStart"/>
      <w:r w:rsidRPr="009A7151">
        <w:rPr>
          <w:rFonts w:ascii="Times New Roman" w:eastAsia="Times New Roman" w:hAnsi="Times New Roman" w:cs="Times New Roman"/>
          <w:i/>
          <w:iCs/>
          <w:sz w:val="24"/>
          <w:szCs w:val="24"/>
        </w:rPr>
        <w:t>sustainable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performance</w:t>
      </w:r>
      <w:proofErr w:type="spellEnd"/>
      <w:r w:rsidRPr="009A7151">
        <w:rPr>
          <w:rFonts w:ascii="Times New Roman" w:eastAsia="Times New Roman" w:hAnsi="Times New Roman" w:cs="Times New Roman"/>
          <w:sz w:val="24"/>
          <w:szCs w:val="24"/>
        </w:rPr>
        <w:t xml:space="preserve">).  </w:t>
      </w:r>
    </w:p>
    <w:p w14:paraId="6FA83393" w14:textId="77777777" w:rsidR="00337699" w:rsidRPr="009A7151" w:rsidRDefault="00337699" w:rsidP="00337699">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i/>
          <w:iCs/>
          <w:sz w:val="24"/>
          <w:szCs w:val="24"/>
        </w:rPr>
        <w:t xml:space="preserve">Global </w:t>
      </w:r>
      <w:proofErr w:type="spellStart"/>
      <w:r w:rsidRPr="009A7151">
        <w:rPr>
          <w:rFonts w:ascii="Times New Roman" w:eastAsia="Times New Roman" w:hAnsi="Times New Roman" w:cs="Times New Roman"/>
          <w:i/>
          <w:iCs/>
          <w:sz w:val="24"/>
          <w:szCs w:val="24"/>
        </w:rPr>
        <w:t>Reporting</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Initiati</w:t>
      </w:r>
      <w:r w:rsidR="00A97E0C">
        <w:rPr>
          <w:rFonts w:ascii="Times New Roman" w:eastAsia="Times New Roman" w:hAnsi="Times New Roman" w:cs="Times New Roman"/>
          <w:i/>
          <w:iCs/>
          <w:sz w:val="24"/>
          <w:szCs w:val="24"/>
        </w:rPr>
        <w:t>ve</w:t>
      </w:r>
      <w:proofErr w:type="spellEnd"/>
      <w:r w:rsidRPr="009A715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"/>
          <w:id w:val="912430862"/>
          <w:placeholder>
            <w:docPart w:val="DefaultPlaceholder_-1854013440"/>
          </w:placeholder>
        </w:sdtPr>
        <w:sdtContent>
          <w:r w:rsidR="00DC56C7" w:rsidRPr="00DC56C7">
            <w:rPr>
              <w:rFonts w:ascii="Times New Roman" w:eastAsia="Times New Roman" w:hAnsi="Times New Roman" w:cs="Times New Roman"/>
              <w:color w:val="000000"/>
              <w:sz w:val="24"/>
              <w:szCs w:val="24"/>
            </w:rPr>
            <w:t>(2021)</w:t>
          </w:r>
        </w:sdtContent>
      </w:sdt>
      <w:r w:rsidR="00A97E0C">
        <w:rPr>
          <w:rFonts w:ascii="Times New Roman" w:eastAsia="Times New Roman" w:hAnsi="Times New Roman" w:cs="Times New Roman"/>
          <w:sz w:val="24"/>
          <w:szCs w:val="24"/>
        </w:rPr>
        <w:t xml:space="preserve"> </w:t>
      </w:r>
      <w:r w:rsidR="008D2FE7">
        <w:rPr>
          <w:rFonts w:ascii="Times New Roman" w:eastAsia="Times New Roman" w:hAnsi="Times New Roman" w:cs="Times New Roman"/>
          <w:sz w:val="24"/>
          <w:szCs w:val="24"/>
        </w:rPr>
        <w:t xml:space="preserve">mendefinisikan </w:t>
      </w:r>
      <w:r w:rsidRPr="009A7151">
        <w:rPr>
          <w:rFonts w:ascii="Times New Roman" w:eastAsia="Times New Roman" w:hAnsi="Times New Roman" w:cs="Times New Roman"/>
          <w:sz w:val="24"/>
          <w:szCs w:val="24"/>
        </w:rPr>
        <w:t xml:space="preserve">laporan keberlanjutan </w:t>
      </w:r>
      <w:r w:rsidR="008D2FE7">
        <w:rPr>
          <w:rFonts w:ascii="Times New Roman" w:eastAsia="Times New Roman" w:hAnsi="Times New Roman" w:cs="Times New Roman"/>
          <w:sz w:val="24"/>
          <w:szCs w:val="24"/>
        </w:rPr>
        <w:t>sebagai</w:t>
      </w:r>
      <w:r w:rsidRPr="009A7151">
        <w:rPr>
          <w:rFonts w:ascii="Times New Roman" w:eastAsia="Times New Roman" w:hAnsi="Times New Roman" w:cs="Times New Roman"/>
          <w:sz w:val="24"/>
          <w:szCs w:val="24"/>
        </w:rPr>
        <w:t xml:space="preserve"> laporan yang menjelaskan dan men</w:t>
      </w:r>
      <w:r w:rsidR="008D2FE7">
        <w:rPr>
          <w:rFonts w:ascii="Times New Roman" w:eastAsia="Times New Roman" w:hAnsi="Times New Roman" w:cs="Times New Roman"/>
          <w:sz w:val="24"/>
          <w:szCs w:val="24"/>
        </w:rPr>
        <w:t>gungkap</w:t>
      </w:r>
      <w:r w:rsidRPr="009A7151">
        <w:rPr>
          <w:rFonts w:ascii="Times New Roman" w:eastAsia="Times New Roman" w:hAnsi="Times New Roman" w:cs="Times New Roman"/>
          <w:sz w:val="24"/>
          <w:szCs w:val="24"/>
        </w:rPr>
        <w:t xml:space="preserve">kan dampak ekonomi, lingkungan, sosial, dan tata kelola sebuah organisasi kepada para pemangku kepentingan, sebagai bentuk akuntabilitas untuk berkontribusi pada pembangunan berkelanjutan. Laporan </w:t>
      </w:r>
      <w:r w:rsidR="008D2FE7">
        <w:rPr>
          <w:rFonts w:ascii="Times New Roman" w:eastAsia="Times New Roman" w:hAnsi="Times New Roman" w:cs="Times New Roman"/>
          <w:sz w:val="24"/>
          <w:szCs w:val="24"/>
        </w:rPr>
        <w:t>tersebut</w:t>
      </w:r>
      <w:r w:rsidRPr="009A7151">
        <w:rPr>
          <w:rFonts w:ascii="Times New Roman" w:eastAsia="Times New Roman" w:hAnsi="Times New Roman" w:cs="Times New Roman"/>
          <w:sz w:val="24"/>
          <w:szCs w:val="24"/>
        </w:rPr>
        <w:t xml:space="preserve"> membantu organisasi berkomunikasi secara transparan kepada para pemangku kepentingan dan memberikan gambaran yang jelas mengenai aktivitas pembangunan berkelanjutan yang sudah dilakukan organisasi. </w:t>
      </w:r>
      <w:r w:rsidR="008D2FE7">
        <w:rPr>
          <w:rFonts w:ascii="Times New Roman" w:eastAsia="Times New Roman" w:hAnsi="Times New Roman" w:cs="Times New Roman"/>
          <w:sz w:val="24"/>
          <w:szCs w:val="24"/>
        </w:rPr>
        <w:t>Menurut</w:t>
      </w:r>
      <w:r w:rsidRPr="009A7151">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Accounting</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Standards</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Board</w:t>
      </w:r>
      <w:proofErr w:type="spellEnd"/>
      <w:r w:rsidRPr="009A715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"/>
          <w:id w:val="-843624984"/>
          <w:placeholder>
            <w:docPart w:val="DefaultPlaceholder_-1854013440"/>
          </w:placeholder>
        </w:sdtPr>
        <w:sdtContent>
          <w:r w:rsidR="00DC56C7" w:rsidRPr="00DC56C7">
            <w:rPr>
              <w:rFonts w:ascii="Times New Roman" w:eastAsia="Times New Roman" w:hAnsi="Times New Roman" w:cs="Times New Roman"/>
              <w:color w:val="000000"/>
              <w:sz w:val="24"/>
            </w:rPr>
            <w:t>(2021)</w:t>
          </w:r>
        </w:sdtContent>
      </w:sdt>
      <w:r w:rsidRPr="009A7151">
        <w:rPr>
          <w:rFonts w:ascii="Times New Roman" w:eastAsia="Times New Roman" w:hAnsi="Times New Roman" w:cs="Times New Roman"/>
          <w:sz w:val="24"/>
          <w:szCs w:val="24"/>
        </w:rPr>
        <w:t>, laporan keberlanjutan</w:t>
      </w:r>
      <w:r w:rsidR="008D2FE7">
        <w:rPr>
          <w:rFonts w:ascii="Times New Roman" w:eastAsia="Times New Roman" w:hAnsi="Times New Roman" w:cs="Times New Roman"/>
          <w:sz w:val="24"/>
          <w:szCs w:val="24"/>
        </w:rPr>
        <w:t xml:space="preserve"> adalah </w:t>
      </w:r>
      <w:r w:rsidRPr="009A7151">
        <w:rPr>
          <w:rFonts w:ascii="Times New Roman" w:eastAsia="Times New Roman" w:hAnsi="Times New Roman" w:cs="Times New Roman"/>
          <w:sz w:val="24"/>
          <w:szCs w:val="24"/>
        </w:rPr>
        <w:t xml:space="preserve">laporan yang menyajikan informasi </w:t>
      </w:r>
      <w:proofErr w:type="spellStart"/>
      <w:r w:rsidRPr="009A7151">
        <w:rPr>
          <w:rFonts w:ascii="Times New Roman" w:eastAsia="Times New Roman" w:hAnsi="Times New Roman" w:cs="Times New Roman"/>
          <w:sz w:val="24"/>
          <w:szCs w:val="24"/>
        </w:rPr>
        <w:t>nonkeuangan</w:t>
      </w:r>
      <w:proofErr w:type="spellEnd"/>
      <w:r w:rsidRPr="009A7151">
        <w:rPr>
          <w:rFonts w:ascii="Times New Roman" w:eastAsia="Times New Roman" w:hAnsi="Times New Roman" w:cs="Times New Roman"/>
          <w:sz w:val="24"/>
          <w:szCs w:val="24"/>
        </w:rPr>
        <w:t xml:space="preserve"> yang relevan</w:t>
      </w:r>
      <w:r w:rsidR="008D2FE7">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 xml:space="preserve">dengan kinerja keuangan perusahaan, dengan fokus pada isu-isu </w:t>
      </w:r>
      <w:proofErr w:type="spellStart"/>
      <w:r w:rsidRPr="009A7151">
        <w:rPr>
          <w:rFonts w:ascii="Times New Roman" w:eastAsia="Times New Roman" w:hAnsi="Times New Roman" w:cs="Times New Roman"/>
          <w:sz w:val="24"/>
          <w:szCs w:val="24"/>
        </w:rPr>
        <w:t>keberlan</w:t>
      </w:r>
      <w:r w:rsidR="000572E3">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jutan</w:t>
      </w:r>
      <w:proofErr w:type="spellEnd"/>
      <w:r w:rsidRPr="009A7151">
        <w:rPr>
          <w:rFonts w:ascii="Times New Roman" w:eastAsia="Times New Roman" w:hAnsi="Times New Roman" w:cs="Times New Roman"/>
          <w:sz w:val="24"/>
          <w:szCs w:val="24"/>
        </w:rPr>
        <w:t xml:space="preserve"> yang dapat berdampak pada nilai perusahaan di masa depan. </w:t>
      </w:r>
      <w:sdt>
        <w:sdtPr>
          <w:rPr>
            <w:rFonts w:ascii="Times New Roman" w:eastAsia="Times New Roman" w:hAnsi="Times New Roman" w:cs="Times New Roman"/>
            <w:color w:val="000000"/>
            <w:sz w:val="24"/>
            <w:szCs w:val="24"/>
          </w:rPr>
          <w:tag w:val="MENDELEY_CITATION_v3_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"/>
          <w:id w:val="-669948677"/>
          <w:placeholder>
            <w:docPart w:val="DefaultPlaceholder_-1854013440"/>
          </w:placeholder>
        </w:sdtPr>
        <w:sdtContent>
          <w:r w:rsidR="00DC56C7" w:rsidRPr="00DC56C7">
            <w:rPr>
              <w:rFonts w:ascii="Times New Roman" w:eastAsia="Times New Roman" w:hAnsi="Times New Roman" w:cs="Times New Roman"/>
              <w:color w:val="000000"/>
              <w:sz w:val="24"/>
            </w:rPr>
            <w:t>Peraturan Otoritas Jasa Keuangan (POJK) Nomor 51/POJK.03/2017</w:t>
          </w:r>
        </w:sdtContent>
      </w:sdt>
      <w:r w:rsidR="000572E3">
        <w:rPr>
          <w:rFonts w:ascii="Times New Roman" w:eastAsia="Times New Roman" w:hAnsi="Times New Roman" w:cs="Times New Roman"/>
          <w:sz w:val="24"/>
          <w:szCs w:val="24"/>
        </w:rPr>
        <w:t xml:space="preserve"> </w:t>
      </w:r>
      <w:r w:rsidR="00A97E0C">
        <w:rPr>
          <w:rFonts w:ascii="Times New Roman" w:eastAsia="Times New Roman" w:hAnsi="Times New Roman" w:cs="Times New Roman"/>
          <w:sz w:val="24"/>
          <w:szCs w:val="24"/>
        </w:rPr>
        <w:t xml:space="preserve">menyatakan bahwa </w:t>
      </w:r>
      <w:r w:rsidRPr="009A7151">
        <w:rPr>
          <w:rFonts w:ascii="Times New Roman" w:eastAsia="Times New Roman" w:hAnsi="Times New Roman" w:cs="Times New Roman"/>
          <w:sz w:val="24"/>
          <w:szCs w:val="24"/>
        </w:rPr>
        <w:t xml:space="preserve">laporan keberlanjutan merupakan laporan yang disampaikan kepada publik yang berisi kinerja ekonomi, keuangan, sosial, dan lingkungan hidup dari sebuah Lembaga Jasa Keuangan, Emiten, dan Perusahaan Publik dalam menjalani praktik bisnis yang berkelanjutan. Laporan </w:t>
      </w:r>
      <w:r w:rsidR="00A97E0C">
        <w:rPr>
          <w:rFonts w:ascii="Times New Roman" w:eastAsia="Times New Roman" w:hAnsi="Times New Roman" w:cs="Times New Roman"/>
          <w:sz w:val="24"/>
          <w:szCs w:val="24"/>
        </w:rPr>
        <w:t xml:space="preserve">tersebut </w:t>
      </w:r>
      <w:r w:rsidRPr="009A7151">
        <w:rPr>
          <w:rFonts w:ascii="Times New Roman" w:eastAsia="Times New Roman" w:hAnsi="Times New Roman" w:cs="Times New Roman"/>
          <w:sz w:val="24"/>
          <w:szCs w:val="24"/>
        </w:rPr>
        <w:t xml:space="preserve">bertujuan untuk menyajikan informasi yang lebih mendalam tentang pengelolaan dan pencapaian tujuan keberlanjutan perusahaan kepada pemangku kepentingan.    </w:t>
      </w:r>
    </w:p>
    <w:p w14:paraId="22CF73A2" w14:textId="77777777" w:rsidR="00337699" w:rsidRPr="009A7151" w:rsidRDefault="00337699" w:rsidP="00337699">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Menurut John </w:t>
      </w:r>
      <w:proofErr w:type="spellStart"/>
      <w:r w:rsidRPr="009A7151">
        <w:rPr>
          <w:rFonts w:ascii="Times New Roman" w:eastAsia="Times New Roman" w:hAnsi="Times New Roman" w:cs="Times New Roman"/>
          <w:sz w:val="24"/>
          <w:szCs w:val="24"/>
        </w:rPr>
        <w:t>Elkington</w:t>
      </w:r>
      <w:proofErr w:type="spellEnd"/>
      <w:r w:rsidRPr="009A715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"/>
          <w:id w:val="309519348"/>
          <w:placeholder>
            <w:docPart w:val="DefaultPlaceholder_-1854013440"/>
          </w:placeholder>
        </w:sdtPr>
        <w:sdtContent>
          <w:r w:rsidR="00DC56C7" w:rsidRPr="00DC56C7">
            <w:rPr>
              <w:rFonts w:ascii="Times New Roman" w:eastAsia="Times New Roman" w:hAnsi="Times New Roman" w:cs="Times New Roman"/>
              <w:color w:val="000000"/>
              <w:sz w:val="24"/>
              <w:szCs w:val="24"/>
            </w:rPr>
            <w:t>(1997)</w:t>
          </w:r>
        </w:sdtContent>
      </w:sdt>
      <w:r w:rsidRPr="009A7151">
        <w:rPr>
          <w:rFonts w:ascii="Times New Roman" w:eastAsia="Times New Roman" w:hAnsi="Times New Roman" w:cs="Times New Roman"/>
          <w:sz w:val="24"/>
          <w:szCs w:val="24"/>
        </w:rPr>
        <w:t xml:space="preserve">, laporan keberlanjutan mengandung tiga aspek utama keberlanjutan yang dikenal sebagai </w:t>
      </w:r>
      <w:proofErr w:type="spellStart"/>
      <w:r w:rsidRPr="009A7151">
        <w:rPr>
          <w:rFonts w:ascii="Times New Roman" w:eastAsia="Times New Roman" w:hAnsi="Times New Roman" w:cs="Times New Roman"/>
          <w:i/>
          <w:iCs/>
          <w:sz w:val="24"/>
          <w:szCs w:val="24"/>
        </w:rPr>
        <w:t>Triple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Bottom</w:t>
      </w:r>
      <w:proofErr w:type="spellEnd"/>
      <w:r w:rsidRPr="009A7151">
        <w:rPr>
          <w:rFonts w:ascii="Times New Roman" w:eastAsia="Times New Roman" w:hAnsi="Times New Roman" w:cs="Times New Roman"/>
          <w:i/>
          <w:iCs/>
          <w:sz w:val="24"/>
          <w:szCs w:val="24"/>
        </w:rPr>
        <w:t xml:space="preserve"> Line</w:t>
      </w:r>
      <w:r w:rsidRPr="009A7151">
        <w:rPr>
          <w:rFonts w:ascii="Times New Roman" w:eastAsia="Times New Roman" w:hAnsi="Times New Roman" w:cs="Times New Roman"/>
          <w:sz w:val="24"/>
          <w:szCs w:val="24"/>
        </w:rPr>
        <w:t xml:space="preserve"> (TBL), yang </w:t>
      </w:r>
      <w:r w:rsidRPr="009A7151">
        <w:rPr>
          <w:rFonts w:ascii="Times New Roman" w:eastAsia="Times New Roman" w:hAnsi="Times New Roman" w:cs="Times New Roman"/>
          <w:sz w:val="24"/>
          <w:szCs w:val="24"/>
        </w:rPr>
        <w:lastRenderedPageBreak/>
        <w:t xml:space="preserve">menjadi fokus pengukuran dan pelaporan kinerja perusahaan untuk pertumbuhan yang berkelanjutan. Ketiga aspek keberlanjutan tersebut </w:t>
      </w:r>
      <w:r w:rsidR="000572E3">
        <w:rPr>
          <w:rFonts w:ascii="Times New Roman" w:eastAsia="Times New Roman" w:hAnsi="Times New Roman" w:cs="Times New Roman"/>
          <w:sz w:val="24"/>
          <w:szCs w:val="24"/>
        </w:rPr>
        <w:t>adalah sebagai berikut</w:t>
      </w:r>
      <w:r w:rsidRPr="009A7151">
        <w:rPr>
          <w:rFonts w:ascii="Times New Roman" w:eastAsia="Times New Roman" w:hAnsi="Times New Roman" w:cs="Times New Roman"/>
          <w:sz w:val="24"/>
          <w:szCs w:val="24"/>
        </w:rPr>
        <w:t>:</w:t>
      </w:r>
    </w:p>
    <w:p w14:paraId="0B93D09E" w14:textId="77777777" w:rsidR="00337699" w:rsidRPr="00F41515" w:rsidRDefault="00337699" w:rsidP="00F41515">
      <w:pPr>
        <w:pStyle w:val="ListParagraph"/>
        <w:numPr>
          <w:ilvl w:val="2"/>
          <w:numId w:val="10"/>
        </w:numPr>
        <w:spacing w:after="0" w:line="480" w:lineRule="auto"/>
        <w:ind w:left="284" w:hanging="284"/>
        <w:jc w:val="both"/>
        <w:rPr>
          <w:rFonts w:ascii="Times New Roman" w:eastAsia="Times New Roman" w:hAnsi="Times New Roman" w:cs="Times New Roman"/>
        </w:rPr>
      </w:pPr>
      <w:r w:rsidRPr="009A7151">
        <w:rPr>
          <w:rFonts w:ascii="Times New Roman" w:eastAsia="Times New Roman" w:hAnsi="Times New Roman" w:cs="Times New Roman"/>
        </w:rPr>
        <w:t>Aspek Ekonomi (</w:t>
      </w:r>
      <w:r w:rsidRPr="009A7151">
        <w:rPr>
          <w:rFonts w:ascii="Times New Roman" w:eastAsia="Times New Roman" w:hAnsi="Times New Roman" w:cs="Times New Roman"/>
          <w:i/>
          <w:iCs/>
        </w:rPr>
        <w:t>Profit</w:t>
      </w:r>
      <w:r w:rsidRPr="009A7151">
        <w:rPr>
          <w:rFonts w:ascii="Times New Roman" w:eastAsia="Times New Roman" w:hAnsi="Times New Roman" w:cs="Times New Roman"/>
        </w:rPr>
        <w:t>)</w:t>
      </w:r>
      <w:r w:rsidR="00F41515">
        <w:rPr>
          <w:rFonts w:ascii="Times New Roman" w:eastAsia="Times New Roman" w:hAnsi="Times New Roman" w:cs="Times New Roman"/>
        </w:rPr>
        <w:t xml:space="preserve">, yakni </w:t>
      </w:r>
      <w:r w:rsidRPr="00F41515">
        <w:rPr>
          <w:rFonts w:ascii="Times New Roman" w:eastAsia="Times New Roman" w:hAnsi="Times New Roman" w:cs="Times New Roman"/>
        </w:rPr>
        <w:t xml:space="preserve">aspek yang berkaitan dengan bagaimana perusahaan menciptakan nilai ekonomi dengan cara melaksanakan praktik bisnis yang etis, serta mengelola dampak operasionalnya terhadap keadaan ekonomi para pemangku kepentingan dan sistem ekonomi secara keseluruhan. Aspek </w:t>
      </w:r>
      <w:r w:rsidR="00F41515">
        <w:rPr>
          <w:rFonts w:ascii="Times New Roman" w:eastAsia="Times New Roman" w:hAnsi="Times New Roman" w:cs="Times New Roman"/>
        </w:rPr>
        <w:t>tersebut</w:t>
      </w:r>
      <w:r w:rsidRPr="00F41515">
        <w:rPr>
          <w:rFonts w:ascii="Times New Roman" w:eastAsia="Times New Roman" w:hAnsi="Times New Roman" w:cs="Times New Roman"/>
        </w:rPr>
        <w:t xml:space="preserve"> mencakup informasi keuangan konvensional, seperti laba bersih, pendapatan, likuiditas, </w:t>
      </w:r>
      <w:proofErr w:type="spellStart"/>
      <w:r w:rsidRPr="00F41515">
        <w:rPr>
          <w:rFonts w:ascii="Times New Roman" w:eastAsia="Times New Roman" w:hAnsi="Times New Roman" w:cs="Times New Roman"/>
          <w:i/>
          <w:iCs/>
        </w:rPr>
        <w:t>leverage</w:t>
      </w:r>
      <w:proofErr w:type="spellEnd"/>
      <w:r w:rsidRPr="00F41515">
        <w:rPr>
          <w:rFonts w:ascii="Times New Roman" w:eastAsia="Times New Roman" w:hAnsi="Times New Roman" w:cs="Times New Roman"/>
        </w:rPr>
        <w:t xml:space="preserve">, dan efisiensi operasional, serta informasi </w:t>
      </w:r>
      <w:proofErr w:type="spellStart"/>
      <w:r w:rsidRPr="00F41515">
        <w:rPr>
          <w:rFonts w:ascii="Times New Roman" w:eastAsia="Times New Roman" w:hAnsi="Times New Roman" w:cs="Times New Roman"/>
        </w:rPr>
        <w:t>nonkeuangan</w:t>
      </w:r>
      <w:proofErr w:type="spellEnd"/>
      <w:r w:rsidRPr="00F41515">
        <w:rPr>
          <w:rFonts w:ascii="Times New Roman" w:eastAsia="Times New Roman" w:hAnsi="Times New Roman" w:cs="Times New Roman"/>
        </w:rPr>
        <w:t xml:space="preserve"> seperti kontribusi pada ekonomi lokal, investasi, dan praktik bisnis berkelanjutan. Informasi tersebut berperan penting dalam penilaian kinerja perusahaan terkait dengan transparansi dan komitmennya dalam pengelolaan sumber daya ekonominya kepada para pemangku </w:t>
      </w:r>
      <w:proofErr w:type="spellStart"/>
      <w:r w:rsidRPr="00F41515">
        <w:rPr>
          <w:rFonts w:ascii="Times New Roman" w:eastAsia="Times New Roman" w:hAnsi="Times New Roman" w:cs="Times New Roman"/>
        </w:rPr>
        <w:t>kepenti-ngan</w:t>
      </w:r>
      <w:proofErr w:type="spellEnd"/>
      <w:r w:rsidRPr="00F41515">
        <w:rPr>
          <w:rFonts w:ascii="Times New Roman" w:eastAsia="Times New Roman" w:hAnsi="Times New Roman" w:cs="Times New Roman"/>
        </w:rPr>
        <w:t>, yang melampaui pelaporan keuangan konvensional.</w:t>
      </w:r>
    </w:p>
    <w:p w14:paraId="40B6EACE" w14:textId="77777777" w:rsidR="00337699" w:rsidRPr="00F41515" w:rsidRDefault="00337699" w:rsidP="00F41515">
      <w:pPr>
        <w:pStyle w:val="ListParagraph"/>
        <w:numPr>
          <w:ilvl w:val="2"/>
          <w:numId w:val="10"/>
        </w:numPr>
        <w:spacing w:after="0" w:line="480" w:lineRule="auto"/>
        <w:ind w:left="284" w:hanging="284"/>
        <w:jc w:val="both"/>
        <w:rPr>
          <w:rFonts w:ascii="Times New Roman" w:eastAsia="Times New Roman" w:hAnsi="Times New Roman" w:cs="Times New Roman"/>
        </w:rPr>
      </w:pPr>
      <w:r w:rsidRPr="009A7151">
        <w:rPr>
          <w:rFonts w:ascii="Times New Roman" w:eastAsia="Times New Roman" w:hAnsi="Times New Roman" w:cs="Times New Roman"/>
        </w:rPr>
        <w:t>Aspek Lingkungan (</w:t>
      </w:r>
      <w:r w:rsidRPr="009A7151">
        <w:rPr>
          <w:rFonts w:ascii="Times New Roman" w:eastAsia="Times New Roman" w:hAnsi="Times New Roman" w:cs="Times New Roman"/>
          <w:i/>
          <w:iCs/>
        </w:rPr>
        <w:t>Planet</w:t>
      </w:r>
      <w:r w:rsidRPr="009A7151">
        <w:rPr>
          <w:rFonts w:ascii="Times New Roman" w:eastAsia="Times New Roman" w:hAnsi="Times New Roman" w:cs="Times New Roman"/>
        </w:rPr>
        <w:t>)</w:t>
      </w:r>
      <w:r w:rsidR="00F41515">
        <w:rPr>
          <w:rFonts w:ascii="Times New Roman" w:eastAsia="Times New Roman" w:hAnsi="Times New Roman" w:cs="Times New Roman"/>
        </w:rPr>
        <w:t xml:space="preserve">, yakni </w:t>
      </w:r>
      <w:r w:rsidRPr="00F41515">
        <w:rPr>
          <w:rFonts w:ascii="Times New Roman" w:eastAsia="Times New Roman" w:hAnsi="Times New Roman" w:cs="Times New Roman"/>
        </w:rPr>
        <w:t xml:space="preserve">aspek yang berkaitan dengan bagaimana perusahaan mengelola dan meminimalkan dampak operasionalnya terhadap ekosistem. Aspek </w:t>
      </w:r>
      <w:r w:rsidR="00F41515">
        <w:rPr>
          <w:rFonts w:ascii="Times New Roman" w:eastAsia="Times New Roman" w:hAnsi="Times New Roman" w:cs="Times New Roman"/>
        </w:rPr>
        <w:t>tersebut</w:t>
      </w:r>
      <w:r w:rsidRPr="00F41515">
        <w:rPr>
          <w:rFonts w:ascii="Times New Roman" w:eastAsia="Times New Roman" w:hAnsi="Times New Roman" w:cs="Times New Roman"/>
        </w:rPr>
        <w:t xml:space="preserve"> mencakup informasi tentang pengelolaan limbah, penggunaan energi ramah lingkungan, pengurangan emisi karbon, konservasi sumber daya alam, dan upaya perusahaan untuk mengurangi kerusakan lingkungan serta berkontribusi pada pembangunan berkelanjutan. Informasi tersebut memiliki peran penting dalam penilaian kinerja perusahaan terkait dengan tanggung jawabnya dalam melestarikan lingkungan, yang melampaui sekedar melaksanakan kewajiban hukum.  </w:t>
      </w:r>
    </w:p>
    <w:p w14:paraId="445ABD86" w14:textId="77777777" w:rsidR="00337699" w:rsidRPr="00F41515" w:rsidRDefault="00337699" w:rsidP="00F41515">
      <w:pPr>
        <w:pStyle w:val="ListParagraph"/>
        <w:numPr>
          <w:ilvl w:val="2"/>
          <w:numId w:val="10"/>
        </w:numPr>
        <w:spacing w:after="0" w:line="480" w:lineRule="auto"/>
        <w:ind w:left="284" w:hanging="284"/>
        <w:jc w:val="both"/>
        <w:rPr>
          <w:rFonts w:ascii="Times New Roman" w:eastAsia="Times New Roman" w:hAnsi="Times New Roman" w:cs="Times New Roman"/>
        </w:rPr>
      </w:pPr>
      <w:r w:rsidRPr="009A7151">
        <w:rPr>
          <w:rFonts w:ascii="Times New Roman" w:eastAsia="Times New Roman" w:hAnsi="Times New Roman" w:cs="Times New Roman"/>
        </w:rPr>
        <w:t>Aspek Sosial (</w:t>
      </w:r>
      <w:proofErr w:type="spellStart"/>
      <w:r w:rsidRPr="009A7151">
        <w:rPr>
          <w:rFonts w:ascii="Times New Roman" w:eastAsia="Times New Roman" w:hAnsi="Times New Roman" w:cs="Times New Roman"/>
          <w:i/>
          <w:iCs/>
        </w:rPr>
        <w:t>People</w:t>
      </w:r>
      <w:proofErr w:type="spellEnd"/>
      <w:r w:rsidRPr="009A7151">
        <w:rPr>
          <w:rFonts w:ascii="Times New Roman" w:eastAsia="Times New Roman" w:hAnsi="Times New Roman" w:cs="Times New Roman"/>
        </w:rPr>
        <w:t>)</w:t>
      </w:r>
      <w:r w:rsidR="00F41515">
        <w:rPr>
          <w:rFonts w:ascii="Times New Roman" w:eastAsia="Times New Roman" w:hAnsi="Times New Roman" w:cs="Times New Roman"/>
        </w:rPr>
        <w:t xml:space="preserve">, yakni </w:t>
      </w:r>
      <w:r w:rsidRPr="00F41515">
        <w:rPr>
          <w:rFonts w:ascii="Times New Roman" w:eastAsia="Times New Roman" w:hAnsi="Times New Roman" w:cs="Times New Roman"/>
        </w:rPr>
        <w:t xml:space="preserve">yang berkaitan dengan bagaimana perusahaan mengelola dampak sosial dari aktivitas bisnisnya, dan berkontribusi terhadap </w:t>
      </w:r>
      <w:r w:rsidRPr="00F41515">
        <w:rPr>
          <w:rFonts w:ascii="Times New Roman" w:eastAsia="Times New Roman" w:hAnsi="Times New Roman" w:cs="Times New Roman"/>
        </w:rPr>
        <w:lastRenderedPageBreak/>
        <w:t xml:space="preserve">pembangunan sosial, termasuk hubungan dengan pemangku kepentingan. Aspek </w:t>
      </w:r>
      <w:r w:rsidR="00F41515">
        <w:rPr>
          <w:rFonts w:ascii="Times New Roman" w:eastAsia="Times New Roman" w:hAnsi="Times New Roman" w:cs="Times New Roman"/>
        </w:rPr>
        <w:t>tersebut</w:t>
      </w:r>
      <w:r w:rsidRPr="00F41515">
        <w:rPr>
          <w:rFonts w:ascii="Times New Roman" w:eastAsia="Times New Roman" w:hAnsi="Times New Roman" w:cs="Times New Roman"/>
        </w:rPr>
        <w:t xml:space="preserve"> mencakup praktik ketenagakerjaan (seperti kesejahteraan karyawan, keselamatan kerja, keberagaman dan kesetaraan kesempatan kerja, dan pengembangan sumber daya manusia), hak asasi manusia (seperti non diskriminasi, anti kerja paksa, dan kebebasan berserikat), tanggung jawab sosial (seperti pendidikan, kesehatan, dan pemberdayaan masyarakat lokal), dan tanggung jawab produk (seperti keselamatan pelanggan, privasi, dan pelabelan). Aspek-aspek</w:t>
      </w:r>
      <w:r w:rsidR="00F41515">
        <w:rPr>
          <w:rFonts w:ascii="Times New Roman" w:eastAsia="Times New Roman" w:hAnsi="Times New Roman" w:cs="Times New Roman"/>
        </w:rPr>
        <w:t xml:space="preserve"> tersebut </w:t>
      </w:r>
      <w:r w:rsidRPr="00F41515">
        <w:rPr>
          <w:rFonts w:ascii="Times New Roman" w:eastAsia="Times New Roman" w:hAnsi="Times New Roman" w:cs="Times New Roman"/>
        </w:rPr>
        <w:t>penting untuk menilai kinerja perusahaan terkait dengan komitmennya</w:t>
      </w:r>
      <w:r w:rsidR="00F41515">
        <w:rPr>
          <w:rFonts w:ascii="Times New Roman" w:eastAsia="Times New Roman" w:hAnsi="Times New Roman" w:cs="Times New Roman"/>
        </w:rPr>
        <w:t xml:space="preserve"> </w:t>
      </w:r>
      <w:r w:rsidRPr="00F41515">
        <w:rPr>
          <w:rFonts w:ascii="Times New Roman" w:eastAsia="Times New Roman" w:hAnsi="Times New Roman" w:cs="Times New Roman"/>
        </w:rPr>
        <w:t>terhadap dampak sosial operasional kepada pemangku kepentingan.</w:t>
      </w:r>
    </w:p>
    <w:p w14:paraId="68258B9A" w14:textId="77777777" w:rsidR="00337699" w:rsidRPr="009A7151" w:rsidRDefault="00337699" w:rsidP="00337699">
      <w:pPr>
        <w:pStyle w:val="ListParagraph"/>
        <w:spacing w:after="0" w:line="240" w:lineRule="auto"/>
        <w:ind w:left="284"/>
        <w:jc w:val="both"/>
        <w:rPr>
          <w:rFonts w:ascii="Times New Roman" w:eastAsia="Times New Roman" w:hAnsi="Times New Roman" w:cs="Times New Roman"/>
        </w:rPr>
      </w:pPr>
    </w:p>
    <w:p w14:paraId="03698F8E" w14:textId="77777777" w:rsidR="009951C8" w:rsidRDefault="00337699" w:rsidP="00337699">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Berdasarkan </w:t>
      </w:r>
      <w:r w:rsidR="00F41515">
        <w:rPr>
          <w:rFonts w:ascii="Times New Roman" w:eastAsia="Times New Roman" w:hAnsi="Times New Roman" w:cs="Times New Roman"/>
          <w:sz w:val="24"/>
          <w:szCs w:val="24"/>
        </w:rPr>
        <w:t xml:space="preserve">uraian </w:t>
      </w:r>
      <w:r w:rsidRPr="009A7151">
        <w:rPr>
          <w:rFonts w:ascii="Times New Roman" w:eastAsia="Times New Roman" w:hAnsi="Times New Roman" w:cs="Times New Roman"/>
          <w:sz w:val="24"/>
          <w:szCs w:val="24"/>
        </w:rPr>
        <w:t xml:space="preserve">di atas, dapat disimpulkan bahwa laporan keberlanjutan </w:t>
      </w:r>
      <w:r w:rsidR="00F41515">
        <w:rPr>
          <w:rFonts w:ascii="Times New Roman" w:eastAsia="Times New Roman" w:hAnsi="Times New Roman" w:cs="Times New Roman"/>
          <w:sz w:val="24"/>
          <w:szCs w:val="24"/>
        </w:rPr>
        <w:t xml:space="preserve">adalah laporan </w:t>
      </w:r>
      <w:r w:rsidRPr="009A7151">
        <w:rPr>
          <w:rFonts w:ascii="Times New Roman" w:eastAsia="Times New Roman" w:hAnsi="Times New Roman" w:cs="Times New Roman"/>
          <w:sz w:val="24"/>
          <w:szCs w:val="24"/>
        </w:rPr>
        <w:t>yang diterbitkan perusahaan</w:t>
      </w:r>
      <w:r w:rsidR="00F41515">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untuk mengukur, mengkomunikasikan, dan mengungkapkan dampak aktivitas bisnis perusahaan terhadap aspek ekonomi, lingkungan, dan sosial kepada para pemangku kepentingan, seperti investor, pelanggan, dan pemerintah. Tujuan penerbitannya adalah untuk menunjukkan kepada pemangku kepentingan tentang komitmen perusahaan terhadap</w:t>
      </w:r>
      <w:r w:rsidR="00F41515">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keberlanjutan, mengelola risiko dan peluang, serta memenuhi kewajiban tata kelola perusahaan yang baik. Laporan keberlanjutan diharapkan dapat menjadi media komunikasi dan bukti bagi para pemangku kepentingan mengenai berbagai tindakan yang telah dilakukan perusahaan terkait perannya dalam perbaikan lingkungan maupun sosial. Bagi perusahaan, laporan keberlanjutan m</w:t>
      </w:r>
      <w:r>
        <w:rPr>
          <w:rFonts w:ascii="Times New Roman" w:eastAsia="Times New Roman" w:hAnsi="Times New Roman" w:cs="Times New Roman"/>
          <w:sz w:val="24"/>
          <w:szCs w:val="24"/>
        </w:rPr>
        <w:t>e</w:t>
      </w:r>
      <w:r w:rsidRPr="009A7151">
        <w:rPr>
          <w:rFonts w:ascii="Times New Roman" w:eastAsia="Times New Roman" w:hAnsi="Times New Roman" w:cs="Times New Roman"/>
          <w:sz w:val="24"/>
          <w:szCs w:val="24"/>
        </w:rPr>
        <w:t>miliki kedudukan yang sangat strategis untuk membangun citra positif dan kepercayaan publik terhadap perusahaan sebagai entitas yang berkomitmen pada praktik berkelanjutan, yang pada akhirnya dapat meningkatkan nilai perusahaan</w:t>
      </w:r>
      <w:r w:rsidR="00453E11">
        <w:rPr>
          <w:rFonts w:ascii="Times New Roman" w:eastAsia="Times New Roman" w:hAnsi="Times New Roman" w:cs="Times New Roman"/>
          <w:sz w:val="24"/>
          <w:szCs w:val="24"/>
        </w:rPr>
        <w:t xml:space="preserve">. </w:t>
      </w:r>
    </w:p>
    <w:p w14:paraId="03B4F0B0" w14:textId="77777777" w:rsidR="000F2FF5" w:rsidRPr="0016194A" w:rsidRDefault="000F2FF5" w:rsidP="00FB4D80">
      <w:pPr>
        <w:pStyle w:val="Heading2"/>
        <w:spacing w:before="0"/>
      </w:pPr>
      <w:bookmarkStart w:id="42" w:name="_Toc210814619"/>
      <w:bookmarkStart w:id="43" w:name="_Toc216679500"/>
      <w:r>
        <w:lastRenderedPageBreak/>
        <w:t>2.</w:t>
      </w:r>
      <w:r w:rsidR="000B6333">
        <w:t>3</w:t>
      </w:r>
      <w:r>
        <w:t xml:space="preserve"> </w:t>
      </w:r>
      <w:r w:rsidR="00824561">
        <w:t>Nilai Perusahaan</w:t>
      </w:r>
      <w:bookmarkEnd w:id="42"/>
      <w:bookmarkEnd w:id="43"/>
    </w:p>
    <w:p w14:paraId="4F8248F5" w14:textId="77777777" w:rsidR="00337699" w:rsidRPr="009A7151" w:rsidRDefault="00491222" w:rsidP="0033769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Menurut </w:t>
      </w:r>
      <w:sdt>
        <w:sdtPr>
          <w:rPr>
            <w:rFonts w:ascii="Times New Roman" w:eastAsia="Times New Roman" w:hAnsi="Times New Roman" w:cs="Times New Roman"/>
            <w:color w:val="000000"/>
            <w:sz w:val="24"/>
            <w:szCs w:val="24"/>
          </w:rPr>
          <w:tag w:val="MENDELEY_CITATION_v3_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"/>
          <w:id w:val="1692339349"/>
          <w:placeholder>
            <w:docPart w:val="DefaultPlaceholder_-1854013440"/>
          </w:placeholder>
        </w:sdtPr>
        <w:sdtContent>
          <w:r w:rsidR="00DC56C7" w:rsidRPr="00DC56C7">
            <w:rPr>
              <w:rFonts w:ascii="Times New Roman" w:eastAsia="Times New Roman" w:hAnsi="Times New Roman" w:cs="Times New Roman"/>
              <w:color w:val="000000"/>
              <w:sz w:val="24"/>
            </w:rPr>
            <w:t xml:space="preserve">Husnan dan </w:t>
          </w:r>
          <w:proofErr w:type="spellStart"/>
          <w:r w:rsidR="00DC56C7" w:rsidRPr="00DC56C7">
            <w:rPr>
              <w:rFonts w:ascii="Times New Roman" w:eastAsia="Times New Roman" w:hAnsi="Times New Roman" w:cs="Times New Roman"/>
              <w:color w:val="000000"/>
              <w:sz w:val="24"/>
            </w:rPr>
            <w:t>Pudjiastuti</w:t>
          </w:r>
          <w:proofErr w:type="spellEnd"/>
          <w:r w:rsidR="00DC56C7" w:rsidRPr="00DC56C7">
            <w:rPr>
              <w:rFonts w:ascii="Times New Roman" w:eastAsia="Times New Roman" w:hAnsi="Times New Roman" w:cs="Times New Roman"/>
              <w:color w:val="000000"/>
              <w:sz w:val="24"/>
            </w:rPr>
            <w:t xml:space="preserve"> (2012)</w:t>
          </w:r>
        </w:sdtContent>
      </w:sdt>
      <w:r>
        <w:rPr>
          <w:rFonts w:ascii="Times New Roman" w:eastAsia="Times New Roman" w:hAnsi="Times New Roman" w:cs="Times New Roman"/>
          <w:sz w:val="24"/>
          <w:szCs w:val="24"/>
        </w:rPr>
        <w:t xml:space="preserve">, </w:t>
      </w:r>
      <w:r w:rsidR="00337699" w:rsidRPr="009A7151">
        <w:rPr>
          <w:rFonts w:ascii="Times New Roman" w:eastAsia="Times New Roman" w:hAnsi="Times New Roman" w:cs="Times New Roman"/>
          <w:sz w:val="24"/>
          <w:szCs w:val="24"/>
        </w:rPr>
        <w:t xml:space="preserve">nilai perusahaan </w:t>
      </w:r>
      <w:r>
        <w:rPr>
          <w:rFonts w:ascii="Times New Roman" w:eastAsia="Times New Roman" w:hAnsi="Times New Roman" w:cs="Times New Roman"/>
          <w:sz w:val="24"/>
          <w:szCs w:val="24"/>
        </w:rPr>
        <w:t>merupakan</w:t>
      </w:r>
      <w:r w:rsidR="00566474">
        <w:rPr>
          <w:rFonts w:ascii="Times New Roman" w:eastAsia="Times New Roman" w:hAnsi="Times New Roman" w:cs="Times New Roman"/>
          <w:sz w:val="24"/>
          <w:szCs w:val="24"/>
        </w:rPr>
        <w:t xml:space="preserve"> </w:t>
      </w:r>
      <w:r w:rsidR="00337699" w:rsidRPr="009A7151">
        <w:rPr>
          <w:rFonts w:ascii="Times New Roman" w:eastAsia="Times New Roman" w:hAnsi="Times New Roman" w:cs="Times New Roman"/>
          <w:sz w:val="24"/>
          <w:szCs w:val="24"/>
        </w:rPr>
        <w:t xml:space="preserve">jumlah yang </w:t>
      </w:r>
      <w:r w:rsidR="00C603CE">
        <w:rPr>
          <w:rFonts w:ascii="Times New Roman" w:eastAsia="Times New Roman" w:hAnsi="Times New Roman" w:cs="Times New Roman"/>
          <w:sz w:val="24"/>
          <w:szCs w:val="24"/>
        </w:rPr>
        <w:t xml:space="preserve">bersedia </w:t>
      </w:r>
      <w:r w:rsidR="00337699" w:rsidRPr="009A7151">
        <w:rPr>
          <w:rFonts w:ascii="Times New Roman" w:eastAsia="Times New Roman" w:hAnsi="Times New Roman" w:cs="Times New Roman"/>
          <w:sz w:val="24"/>
          <w:szCs w:val="24"/>
        </w:rPr>
        <w:t>dibayar oleh calon pembeli bila perusahaan tersebut dijual, atau nilai yang diperlukan investor untuk menentukan keputusan investasi yang ter</w:t>
      </w:r>
      <w:r w:rsidR="00566474">
        <w:rPr>
          <w:rFonts w:ascii="Times New Roman" w:eastAsia="Times New Roman" w:hAnsi="Times New Roman" w:cs="Times New Roman"/>
          <w:sz w:val="24"/>
          <w:szCs w:val="24"/>
        </w:rPr>
        <w:t>cermin</w:t>
      </w:r>
      <w:r w:rsidR="00337699" w:rsidRPr="009A7151">
        <w:rPr>
          <w:rFonts w:ascii="Times New Roman" w:eastAsia="Times New Roman" w:hAnsi="Times New Roman" w:cs="Times New Roman"/>
          <w:sz w:val="24"/>
          <w:szCs w:val="24"/>
        </w:rPr>
        <w:t xml:space="preserve"> dari harga pasar perusahaan. Nilai perusahaan dapat dilihat dari harga saham yang merepresentasikan </w:t>
      </w:r>
      <w:r w:rsidR="00566474">
        <w:rPr>
          <w:rFonts w:ascii="Times New Roman" w:eastAsia="Times New Roman" w:hAnsi="Times New Roman" w:cs="Times New Roman"/>
          <w:sz w:val="24"/>
          <w:szCs w:val="24"/>
        </w:rPr>
        <w:t xml:space="preserve">persepsi </w:t>
      </w:r>
      <w:r w:rsidR="00337699" w:rsidRPr="009A7151">
        <w:rPr>
          <w:rFonts w:ascii="Times New Roman" w:eastAsia="Times New Roman" w:hAnsi="Times New Roman" w:cs="Times New Roman"/>
          <w:sz w:val="24"/>
          <w:szCs w:val="24"/>
        </w:rPr>
        <w:t xml:space="preserve">investor terhadap kinerja, prospek masa depan, dan kemampuan perusahaan dalam </w:t>
      </w:r>
      <w:r w:rsidR="00C603CE">
        <w:rPr>
          <w:rFonts w:ascii="Times New Roman" w:eastAsia="Times New Roman" w:hAnsi="Times New Roman" w:cs="Times New Roman"/>
          <w:sz w:val="24"/>
          <w:szCs w:val="24"/>
        </w:rPr>
        <w:t xml:space="preserve">menciptakan </w:t>
      </w:r>
      <w:r w:rsidR="00337699" w:rsidRPr="009A7151">
        <w:rPr>
          <w:rFonts w:ascii="Times New Roman" w:eastAsia="Times New Roman" w:hAnsi="Times New Roman" w:cs="Times New Roman"/>
          <w:sz w:val="24"/>
          <w:szCs w:val="24"/>
        </w:rPr>
        <w:t>nilai tambah bagi pemegang saham. Dengan kinerja keuangan perusahaan dan prospeknya di masa depan yang semakin baik, nilai perusahaan di mata investor</w:t>
      </w:r>
      <w:r w:rsidR="00C603CE">
        <w:rPr>
          <w:rFonts w:ascii="Times New Roman" w:eastAsia="Times New Roman" w:hAnsi="Times New Roman" w:cs="Times New Roman"/>
          <w:sz w:val="24"/>
          <w:szCs w:val="24"/>
        </w:rPr>
        <w:t xml:space="preserve"> akan semakin tinggi</w:t>
      </w:r>
      <w:r w:rsidR="00337699" w:rsidRPr="009A7151">
        <w:rPr>
          <w:rFonts w:ascii="Times New Roman" w:eastAsia="Times New Roman" w:hAnsi="Times New Roman" w:cs="Times New Roman"/>
          <w:sz w:val="24"/>
          <w:szCs w:val="24"/>
        </w:rPr>
        <w:t xml:space="preserve">. </w:t>
      </w:r>
    </w:p>
    <w:p w14:paraId="5435C19C" w14:textId="77777777" w:rsidR="00337699" w:rsidRPr="009A7151" w:rsidRDefault="00337699" w:rsidP="00337699">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Nilai perusahaan memiliki arti yang sangat penting baik untuk perusahaan maupun investor. Bagi perusahaan, nilai perusahaan menjadi ukuran keberhasilan, indikator kesejahteraan pemegang saham, dan menarik investor karena persepsi positif atas kinerja dan prospek masa depan perusahaan. Nilai perusahaan yang tinggi menunjukkan bahwa manajemen berhasil mencapai tujuan dan memberikan keuntungan kepada pemegang saham, yang berarti juga meningkatkan </w:t>
      </w:r>
      <w:proofErr w:type="spellStart"/>
      <w:r w:rsidRPr="009A7151">
        <w:rPr>
          <w:rFonts w:ascii="Times New Roman" w:eastAsia="Times New Roman" w:hAnsi="Times New Roman" w:cs="Times New Roman"/>
          <w:sz w:val="24"/>
          <w:szCs w:val="24"/>
        </w:rPr>
        <w:t>kesejah</w:t>
      </w:r>
      <w:proofErr w:type="spellEnd"/>
      <w:r w:rsidRPr="009A7151">
        <w:rPr>
          <w:rFonts w:ascii="Times New Roman" w:eastAsia="Times New Roman" w:hAnsi="Times New Roman" w:cs="Times New Roman"/>
          <w:sz w:val="24"/>
          <w:szCs w:val="24"/>
        </w:rPr>
        <w:t xml:space="preserve">-teraan (kemakmuran) pemilik (pemegang saham). Selain itu, nilai perusahaan juga berfungsi sebagai panduan dalam membuat keputusan strategis yang tepat, </w:t>
      </w:r>
      <w:proofErr w:type="spellStart"/>
      <w:r w:rsidRPr="009A7151">
        <w:rPr>
          <w:rFonts w:ascii="Times New Roman" w:eastAsia="Times New Roman" w:hAnsi="Times New Roman" w:cs="Times New Roman"/>
          <w:sz w:val="24"/>
          <w:szCs w:val="24"/>
        </w:rPr>
        <w:t>me-mastikan</w:t>
      </w:r>
      <w:proofErr w:type="spellEnd"/>
      <w:r w:rsidRPr="009A7151">
        <w:rPr>
          <w:rFonts w:ascii="Times New Roman" w:eastAsia="Times New Roman" w:hAnsi="Times New Roman" w:cs="Times New Roman"/>
          <w:sz w:val="24"/>
          <w:szCs w:val="24"/>
        </w:rPr>
        <w:t xml:space="preserve"> keberlangsungan bisnis, serta mencerminkan tata kelola perusahaan yang baik. Dengan memahami nilai perusahaan, memungkinkan perusahaan untuk </w:t>
      </w:r>
      <w:proofErr w:type="spellStart"/>
      <w:r w:rsidRPr="009A7151">
        <w:rPr>
          <w:rFonts w:ascii="Times New Roman" w:eastAsia="Times New Roman" w:hAnsi="Times New Roman" w:cs="Times New Roman"/>
          <w:sz w:val="24"/>
          <w:szCs w:val="24"/>
        </w:rPr>
        <w:t>me-ngelola</w:t>
      </w:r>
      <w:proofErr w:type="spellEnd"/>
      <w:r w:rsidRPr="009A7151">
        <w:rPr>
          <w:rFonts w:ascii="Times New Roman" w:eastAsia="Times New Roman" w:hAnsi="Times New Roman" w:cs="Times New Roman"/>
          <w:sz w:val="24"/>
          <w:szCs w:val="24"/>
        </w:rPr>
        <w:t xml:space="preserve"> risiko, mengimplementasikan praktik bisnis yang bertanggung jawab, dan memastikan pertumbuhan serta keberlanjutan jangka panjang. </w:t>
      </w:r>
    </w:p>
    <w:p w14:paraId="2D515903" w14:textId="77777777" w:rsidR="00337699" w:rsidRPr="009A7151" w:rsidRDefault="00337699" w:rsidP="00337699">
      <w:pPr>
        <w:spacing w:line="480" w:lineRule="auto"/>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ab/>
        <w:t xml:space="preserve">Bagi investor, nilai perusahaan merupakan indikator kinerja dan kesehatan keuangan perusahaan, serta mencerminkan potensi keuntungan dan tingkat kemakmuran yang bisa mereka dapatkan melalui investasi mereka di perusahaan </w:t>
      </w:r>
      <w:r w:rsidRPr="009A7151">
        <w:rPr>
          <w:rFonts w:ascii="Times New Roman" w:eastAsia="Times New Roman" w:hAnsi="Times New Roman" w:cs="Times New Roman"/>
          <w:sz w:val="24"/>
          <w:szCs w:val="24"/>
        </w:rPr>
        <w:lastRenderedPageBreak/>
        <w:t>tersebut. Nilai perusahaan mencerminkan kesejahteraan para pemegang saham. Semakin tinggi nilai perusahaan</w:t>
      </w:r>
      <w:r w:rsidR="005E71C5">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semakin sejahtera pemegang saham</w:t>
      </w:r>
      <w:r w:rsidR="00D617B9">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 xml:space="preserve">karena dengan harga saham meningkat </w:t>
      </w:r>
      <w:r w:rsidR="00D617B9">
        <w:rPr>
          <w:rFonts w:ascii="Times New Roman" w:eastAsia="Times New Roman" w:hAnsi="Times New Roman" w:cs="Times New Roman"/>
          <w:sz w:val="24"/>
          <w:szCs w:val="24"/>
        </w:rPr>
        <w:t>maka</w:t>
      </w:r>
      <w:r w:rsidR="005E71C5">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 xml:space="preserve">perusahaan mampu memberikan keuntungan yang lebih besar. Nilai perusahaan yang tinggi juga </w:t>
      </w:r>
      <w:r w:rsidR="00724E02">
        <w:rPr>
          <w:rFonts w:ascii="Times New Roman" w:eastAsia="Times New Roman" w:hAnsi="Times New Roman" w:cs="Times New Roman"/>
          <w:sz w:val="24"/>
          <w:szCs w:val="24"/>
        </w:rPr>
        <w:t xml:space="preserve">merupakan </w:t>
      </w:r>
      <w:r w:rsidRPr="009A7151">
        <w:rPr>
          <w:rFonts w:ascii="Times New Roman" w:eastAsia="Times New Roman" w:hAnsi="Times New Roman" w:cs="Times New Roman"/>
          <w:sz w:val="24"/>
          <w:szCs w:val="24"/>
        </w:rPr>
        <w:t xml:space="preserve">sinyal positif </w:t>
      </w:r>
      <w:r w:rsidR="00724E02">
        <w:rPr>
          <w:rFonts w:ascii="Times New Roman" w:eastAsia="Times New Roman" w:hAnsi="Times New Roman" w:cs="Times New Roman"/>
          <w:sz w:val="24"/>
          <w:szCs w:val="24"/>
        </w:rPr>
        <w:t>untuk</w:t>
      </w:r>
      <w:r w:rsidRPr="009A7151">
        <w:rPr>
          <w:rFonts w:ascii="Times New Roman" w:eastAsia="Times New Roman" w:hAnsi="Times New Roman" w:cs="Times New Roman"/>
          <w:sz w:val="24"/>
          <w:szCs w:val="24"/>
        </w:rPr>
        <w:t xml:space="preserve"> investor mengenai keefektifan manajemen dalam mengelola sumber daya, sehingga meningkatkan kepercayaan dan minat investor. Bagi investor, nilai perusahaan merupakan salah satu faktor </w:t>
      </w:r>
      <w:r w:rsidR="00724E02">
        <w:rPr>
          <w:rFonts w:ascii="Times New Roman" w:eastAsia="Times New Roman" w:hAnsi="Times New Roman" w:cs="Times New Roman"/>
          <w:sz w:val="24"/>
          <w:szCs w:val="24"/>
        </w:rPr>
        <w:t xml:space="preserve">penting </w:t>
      </w:r>
      <w:r w:rsidRPr="009A7151">
        <w:rPr>
          <w:rFonts w:ascii="Times New Roman" w:eastAsia="Times New Roman" w:hAnsi="Times New Roman" w:cs="Times New Roman"/>
          <w:sz w:val="24"/>
          <w:szCs w:val="24"/>
        </w:rPr>
        <w:t xml:space="preserve">untuk mengambil keputusan investasi. Investor lebih </w:t>
      </w:r>
      <w:r w:rsidR="00724E02">
        <w:rPr>
          <w:rFonts w:ascii="Times New Roman" w:eastAsia="Times New Roman" w:hAnsi="Times New Roman" w:cs="Times New Roman"/>
          <w:sz w:val="24"/>
          <w:szCs w:val="24"/>
        </w:rPr>
        <w:t xml:space="preserve">tertarik </w:t>
      </w:r>
      <w:r w:rsidRPr="009A7151">
        <w:rPr>
          <w:rFonts w:ascii="Times New Roman" w:eastAsia="Times New Roman" w:hAnsi="Times New Roman" w:cs="Times New Roman"/>
          <w:sz w:val="24"/>
          <w:szCs w:val="24"/>
        </w:rPr>
        <w:t xml:space="preserve">untuk melakukan investasi pada perusahaan </w:t>
      </w:r>
      <w:r w:rsidR="00724E02">
        <w:rPr>
          <w:rFonts w:ascii="Times New Roman" w:eastAsia="Times New Roman" w:hAnsi="Times New Roman" w:cs="Times New Roman"/>
          <w:sz w:val="24"/>
          <w:szCs w:val="24"/>
        </w:rPr>
        <w:t xml:space="preserve">yang memiliki </w:t>
      </w:r>
      <w:r w:rsidRPr="009A7151">
        <w:rPr>
          <w:rFonts w:ascii="Times New Roman" w:eastAsia="Times New Roman" w:hAnsi="Times New Roman" w:cs="Times New Roman"/>
          <w:sz w:val="24"/>
          <w:szCs w:val="24"/>
        </w:rPr>
        <w:t xml:space="preserve">nilai  tinggi karena dapat memberikan keuntungan </w:t>
      </w:r>
      <w:r w:rsidR="008B7C2D">
        <w:rPr>
          <w:rFonts w:ascii="Times New Roman" w:eastAsia="Times New Roman" w:hAnsi="Times New Roman" w:cs="Times New Roman"/>
          <w:sz w:val="24"/>
          <w:szCs w:val="24"/>
        </w:rPr>
        <w:t xml:space="preserve">yang </w:t>
      </w:r>
      <w:r w:rsidRPr="009A7151">
        <w:rPr>
          <w:rFonts w:ascii="Times New Roman" w:eastAsia="Times New Roman" w:hAnsi="Times New Roman" w:cs="Times New Roman"/>
          <w:sz w:val="24"/>
          <w:szCs w:val="24"/>
        </w:rPr>
        <w:t xml:space="preserve">tinggi dan risiko yang terkendali. </w:t>
      </w:r>
    </w:p>
    <w:p w14:paraId="24D08BAD" w14:textId="77777777" w:rsidR="00337699" w:rsidRPr="009A7151" w:rsidRDefault="00337699" w:rsidP="00337699">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Nilai perusahaan dapat diukur melalui indikator keuangan. Beberapa </w:t>
      </w:r>
      <w:proofErr w:type="spellStart"/>
      <w:r w:rsidRPr="009A7151">
        <w:rPr>
          <w:rFonts w:ascii="Times New Roman" w:eastAsia="Times New Roman" w:hAnsi="Times New Roman" w:cs="Times New Roman"/>
          <w:sz w:val="24"/>
          <w:szCs w:val="24"/>
        </w:rPr>
        <w:t>indi-kator</w:t>
      </w:r>
      <w:proofErr w:type="spellEnd"/>
      <w:r w:rsidRPr="009A7151">
        <w:rPr>
          <w:rFonts w:ascii="Times New Roman" w:eastAsia="Times New Roman" w:hAnsi="Times New Roman" w:cs="Times New Roman"/>
          <w:sz w:val="24"/>
          <w:szCs w:val="24"/>
        </w:rPr>
        <w:t xml:space="preserve"> keuangan yang umum digunakan untuk mengukur nilai perusahaan adalah rasio profitabilitas (seperti ROA dan ROE), dan rasio pasar (seperti PER, PBV, dan </w:t>
      </w:r>
      <w:proofErr w:type="spellStart"/>
      <w:r w:rsidRPr="009A7151">
        <w:rPr>
          <w:rFonts w:ascii="Times New Roman" w:eastAsia="Times New Roman" w:hAnsi="Times New Roman" w:cs="Times New Roman"/>
          <w:sz w:val="24"/>
          <w:szCs w:val="24"/>
        </w:rPr>
        <w:t>Tobin’s</w:t>
      </w:r>
      <w:proofErr w:type="spellEnd"/>
      <w:r w:rsidRPr="009A7151">
        <w:rPr>
          <w:rFonts w:ascii="Times New Roman" w:eastAsia="Times New Roman" w:hAnsi="Times New Roman" w:cs="Times New Roman"/>
          <w:sz w:val="24"/>
          <w:szCs w:val="24"/>
        </w:rPr>
        <w:t xml:space="preserve"> Q). Uraian dari masing-masing indikator keuangan tersebut adalah sebagai berikut:</w:t>
      </w:r>
    </w:p>
    <w:p w14:paraId="6F8B3F8A" w14:textId="77777777" w:rsidR="00337699" w:rsidRPr="009A7151" w:rsidRDefault="00337699" w:rsidP="00337699">
      <w:pPr>
        <w:pStyle w:val="ListParagraph"/>
        <w:numPr>
          <w:ilvl w:val="5"/>
          <w:numId w:val="10"/>
        </w:numPr>
        <w:spacing w:after="0" w:line="480" w:lineRule="auto"/>
        <w:ind w:left="425" w:hanging="426"/>
        <w:jc w:val="both"/>
        <w:rPr>
          <w:rFonts w:ascii="Times New Roman" w:eastAsia="Times New Roman" w:hAnsi="Times New Roman" w:cs="Times New Roman"/>
        </w:rPr>
      </w:pPr>
      <w:proofErr w:type="spellStart"/>
      <w:r w:rsidRPr="009A7151">
        <w:rPr>
          <w:rFonts w:ascii="Times New Roman" w:eastAsia="Times New Roman" w:hAnsi="Times New Roman" w:cs="Times New Roman"/>
          <w:i/>
          <w:iCs/>
        </w:rPr>
        <w:t>Return</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on</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Assets</w:t>
      </w:r>
      <w:proofErr w:type="spellEnd"/>
      <w:r w:rsidRPr="009A7151">
        <w:rPr>
          <w:rFonts w:ascii="Times New Roman" w:eastAsia="Times New Roman" w:hAnsi="Times New Roman" w:cs="Times New Roman"/>
        </w:rPr>
        <w:t xml:space="preserve"> (ROA)</w:t>
      </w:r>
    </w:p>
    <w:p w14:paraId="4C118D37" w14:textId="77777777" w:rsidR="00337699" w:rsidRPr="009A7151" w:rsidRDefault="00337699" w:rsidP="00337699">
      <w:pPr>
        <w:pStyle w:val="ListParagraph"/>
        <w:spacing w:after="0" w:line="480" w:lineRule="auto"/>
        <w:ind w:left="425"/>
        <w:jc w:val="both"/>
        <w:rPr>
          <w:rStyle w:val="vkekvd"/>
          <w:rFonts w:ascii="Times New Roman" w:hAnsi="Times New Roman" w:cs="Times New Roman"/>
        </w:rPr>
      </w:pPr>
      <w:r w:rsidRPr="009A7151">
        <w:rPr>
          <w:rStyle w:val="fontstyle01"/>
        </w:rPr>
        <w:t xml:space="preserve">Menurut </w:t>
      </w:r>
      <w:sdt>
        <w:sdtPr>
          <w:rPr>
            <w:rStyle w:val="fontstyle01"/>
          </w:rPr>
          <w:tag w:val="MENDELEY_CITATION_v3_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"/>
          <w:id w:val="-1424097130"/>
          <w:placeholder>
            <w:docPart w:val="DefaultPlaceholder_-1854013440"/>
          </w:placeholder>
        </w:sdtPr>
        <w:sdtContent>
          <w:proofErr w:type="spellStart"/>
          <w:r w:rsidR="00DC56C7" w:rsidRPr="00DC56C7">
            <w:rPr>
              <w:rFonts w:ascii="Times New Roman" w:eastAsia="Times New Roman" w:hAnsi="Times New Roman" w:cs="Times New Roman"/>
              <w:color w:val="000000"/>
            </w:rPr>
            <w:t>Brigham</w:t>
          </w:r>
          <w:proofErr w:type="spellEnd"/>
          <w:r w:rsidR="00DC56C7" w:rsidRPr="00DC56C7">
            <w:rPr>
              <w:rFonts w:ascii="Times New Roman" w:eastAsia="Times New Roman" w:hAnsi="Times New Roman" w:cs="Times New Roman"/>
              <w:color w:val="000000"/>
            </w:rPr>
            <w:t xml:space="preserve"> dan </w:t>
          </w:r>
          <w:proofErr w:type="spellStart"/>
          <w:r w:rsidR="00DC56C7" w:rsidRPr="00DC56C7">
            <w:rPr>
              <w:rFonts w:ascii="Times New Roman" w:eastAsia="Times New Roman" w:hAnsi="Times New Roman" w:cs="Times New Roman"/>
              <w:color w:val="000000"/>
            </w:rPr>
            <w:t>Houston</w:t>
          </w:r>
          <w:proofErr w:type="spellEnd"/>
          <w:r w:rsidR="00DC56C7" w:rsidRPr="00DC56C7">
            <w:rPr>
              <w:rFonts w:ascii="Times New Roman" w:eastAsia="Times New Roman" w:hAnsi="Times New Roman" w:cs="Times New Roman"/>
              <w:color w:val="000000"/>
            </w:rPr>
            <w:t xml:space="preserve"> (2019)</w:t>
          </w:r>
        </w:sdtContent>
      </w:sdt>
      <w:r w:rsidRPr="009A7151">
        <w:rPr>
          <w:rStyle w:val="fontstyle01"/>
        </w:rPr>
        <w:t xml:space="preserve">, </w:t>
      </w:r>
      <w:proofErr w:type="spellStart"/>
      <w:r w:rsidRPr="009A7151">
        <w:rPr>
          <w:rFonts w:ascii="Times New Roman" w:hAnsi="Times New Roman" w:cs="Times New Roman"/>
          <w:i/>
          <w:iCs/>
        </w:rPr>
        <w:t>return</w:t>
      </w:r>
      <w:proofErr w:type="spellEnd"/>
      <w:r w:rsidRPr="009A7151">
        <w:rPr>
          <w:rFonts w:ascii="Times New Roman" w:hAnsi="Times New Roman" w:cs="Times New Roman"/>
          <w:i/>
          <w:iCs/>
        </w:rPr>
        <w:t xml:space="preserve"> </w:t>
      </w:r>
      <w:proofErr w:type="spellStart"/>
      <w:r w:rsidRPr="009A7151">
        <w:rPr>
          <w:rFonts w:ascii="Times New Roman" w:hAnsi="Times New Roman" w:cs="Times New Roman"/>
          <w:i/>
          <w:iCs/>
        </w:rPr>
        <w:t>on</w:t>
      </w:r>
      <w:proofErr w:type="spellEnd"/>
      <w:r w:rsidRPr="009A7151">
        <w:rPr>
          <w:rFonts w:ascii="Times New Roman" w:hAnsi="Times New Roman" w:cs="Times New Roman"/>
          <w:i/>
          <w:iCs/>
        </w:rPr>
        <w:t xml:space="preserve"> </w:t>
      </w:r>
      <w:proofErr w:type="spellStart"/>
      <w:r w:rsidRPr="009A7151">
        <w:rPr>
          <w:rFonts w:ascii="Times New Roman" w:hAnsi="Times New Roman" w:cs="Times New Roman"/>
          <w:i/>
          <w:iCs/>
        </w:rPr>
        <w:t>assets</w:t>
      </w:r>
      <w:proofErr w:type="spellEnd"/>
      <w:r w:rsidRPr="009A7151">
        <w:rPr>
          <w:rFonts w:ascii="Times New Roman" w:hAnsi="Times New Roman" w:cs="Times New Roman"/>
        </w:rPr>
        <w:t xml:space="preserve"> (ROA) adalah rasio profitabilitas yang mengukur kemampuan perusahaan dalam menghasilkan laba bersih dari total aset yang dimilikinya. </w:t>
      </w:r>
      <w:r w:rsidRPr="009A7151">
        <w:rPr>
          <w:rFonts w:ascii="Times New Roman" w:eastAsia="Times New Roman" w:hAnsi="Times New Roman" w:cs="Times New Roman"/>
          <w:lang w:eastAsia="id-ID"/>
        </w:rPr>
        <w:t xml:space="preserve">ROA dihitung dengan cara </w:t>
      </w:r>
      <w:r w:rsidRPr="009A7151">
        <w:rPr>
          <w:rFonts w:ascii="Times New Roman" w:eastAsia="Times New Roman" w:hAnsi="Times New Roman" w:cs="Times New Roman"/>
          <w:kern w:val="0"/>
          <w:lang w:eastAsia="id-ID"/>
          <w14:ligatures w14:val="none"/>
        </w:rPr>
        <w:t>membagi laba bersih terhadap total aset rata-rata perusahaan</w:t>
      </w:r>
      <w:r w:rsidRPr="009A7151">
        <w:rPr>
          <w:rFonts w:ascii="Times New Roman" w:hAnsi="Times New Roman" w:cs="Times New Roman"/>
        </w:rPr>
        <w:t>. Semakin tinggi nilai ROA menunjukkan semakin efisien perusahaan dalam memanfaatkan dan mengelola asetnya. ROA yang tinggi mengindikasikan bahwa perusahaan dapat beroperasi secara menguntungkan. Oleh investor, h</w:t>
      </w:r>
      <w:r w:rsidRPr="009A7151">
        <w:rPr>
          <w:rStyle w:val="ymcsib"/>
          <w:rFonts w:ascii="Times New Roman" w:hAnsi="Times New Roman" w:cs="Times New Roman"/>
        </w:rPr>
        <w:t xml:space="preserve">al </w:t>
      </w:r>
      <w:r w:rsidR="008B7C2D">
        <w:rPr>
          <w:rStyle w:val="ymcsib"/>
          <w:rFonts w:ascii="Times New Roman" w:hAnsi="Times New Roman" w:cs="Times New Roman"/>
        </w:rPr>
        <w:t xml:space="preserve">tersebut </w:t>
      </w:r>
      <w:r w:rsidRPr="009A7151">
        <w:rPr>
          <w:rStyle w:val="ymcsib"/>
          <w:rFonts w:ascii="Times New Roman" w:hAnsi="Times New Roman" w:cs="Times New Roman"/>
        </w:rPr>
        <w:t xml:space="preserve">dinilai sebagai kinerja yang baik sehingga menjadi daya tarik </w:t>
      </w:r>
      <w:r w:rsidRPr="009A7151">
        <w:rPr>
          <w:rFonts w:ascii="Times New Roman" w:hAnsi="Times New Roman" w:cs="Times New Roman"/>
        </w:rPr>
        <w:t xml:space="preserve">untuk </w:t>
      </w:r>
      <w:r w:rsidR="008B7C2D">
        <w:rPr>
          <w:rFonts w:ascii="Times New Roman" w:hAnsi="Times New Roman" w:cs="Times New Roman"/>
        </w:rPr>
        <w:t>melakukan i</w:t>
      </w:r>
      <w:r w:rsidRPr="009A7151">
        <w:rPr>
          <w:rStyle w:val="ymcsib"/>
          <w:rFonts w:ascii="Times New Roman" w:hAnsi="Times New Roman" w:cs="Times New Roman"/>
        </w:rPr>
        <w:t xml:space="preserve">nvestasi pada perusahaan tersebut. Dengan kata lain, ROA yang tinggi dapat </w:t>
      </w:r>
      <w:r w:rsidRPr="009A7151">
        <w:rPr>
          <w:rStyle w:val="ymcsib"/>
          <w:rFonts w:ascii="Times New Roman" w:hAnsi="Times New Roman" w:cs="Times New Roman"/>
        </w:rPr>
        <w:lastRenderedPageBreak/>
        <w:t>menyebabkan peningkatan permintaan saham yang akhirnya menaikkan harga saham.</w:t>
      </w:r>
      <w:r w:rsidR="008B7C2D">
        <w:rPr>
          <w:rStyle w:val="vkekvd"/>
          <w:rFonts w:ascii="Times New Roman" w:hAnsi="Times New Roman" w:cs="Times New Roman"/>
        </w:rPr>
        <w:t xml:space="preserve"> P</w:t>
      </w:r>
      <w:r w:rsidRPr="009A7151">
        <w:rPr>
          <w:rStyle w:val="vkekvd"/>
          <w:rFonts w:ascii="Times New Roman" w:hAnsi="Times New Roman" w:cs="Times New Roman"/>
        </w:rPr>
        <w:t>eningkatan h</w:t>
      </w:r>
      <w:r w:rsidRPr="009A7151">
        <w:rPr>
          <w:rStyle w:val="ymcsib"/>
          <w:rFonts w:ascii="Times New Roman" w:hAnsi="Times New Roman" w:cs="Times New Roman"/>
        </w:rPr>
        <w:t>arga saham secara langsung berperan dalam meningkat</w:t>
      </w:r>
      <w:r w:rsidR="00491222">
        <w:rPr>
          <w:rStyle w:val="ymcsib"/>
          <w:rFonts w:ascii="Times New Roman" w:hAnsi="Times New Roman" w:cs="Times New Roman"/>
        </w:rPr>
        <w:t>-</w:t>
      </w:r>
      <w:r w:rsidRPr="009A7151">
        <w:rPr>
          <w:rStyle w:val="ymcsib"/>
          <w:rFonts w:ascii="Times New Roman" w:hAnsi="Times New Roman" w:cs="Times New Roman"/>
        </w:rPr>
        <w:t>kan nilai perusahaan di mata publik dan pasar modal.</w:t>
      </w:r>
    </w:p>
    <w:p w14:paraId="58634907" w14:textId="77777777" w:rsidR="00337699" w:rsidRPr="009A7151" w:rsidRDefault="00337699" w:rsidP="00337699">
      <w:pPr>
        <w:pStyle w:val="ListParagraph"/>
        <w:numPr>
          <w:ilvl w:val="5"/>
          <w:numId w:val="10"/>
        </w:numPr>
        <w:spacing w:after="0" w:line="480" w:lineRule="auto"/>
        <w:ind w:left="426" w:hanging="426"/>
        <w:jc w:val="both"/>
        <w:rPr>
          <w:rFonts w:ascii="Times New Roman" w:eastAsia="Times New Roman" w:hAnsi="Times New Roman" w:cs="Times New Roman"/>
        </w:rPr>
      </w:pPr>
      <w:proofErr w:type="spellStart"/>
      <w:r w:rsidRPr="009A7151">
        <w:rPr>
          <w:rFonts w:ascii="Times New Roman" w:eastAsia="Times New Roman" w:hAnsi="Times New Roman" w:cs="Times New Roman"/>
          <w:i/>
          <w:iCs/>
        </w:rPr>
        <w:t>Return</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on</w:t>
      </w:r>
      <w:proofErr w:type="spellEnd"/>
      <w:r w:rsidRPr="009A7151">
        <w:rPr>
          <w:rFonts w:ascii="Times New Roman" w:eastAsia="Times New Roman" w:hAnsi="Times New Roman" w:cs="Times New Roman"/>
          <w:i/>
          <w:iCs/>
        </w:rPr>
        <w:t xml:space="preserve"> Equity</w:t>
      </w:r>
      <w:r w:rsidRPr="009A7151">
        <w:rPr>
          <w:rFonts w:ascii="Times New Roman" w:eastAsia="Times New Roman" w:hAnsi="Times New Roman" w:cs="Times New Roman"/>
        </w:rPr>
        <w:t xml:space="preserve"> (ROE) </w:t>
      </w:r>
    </w:p>
    <w:p w14:paraId="73F56768" w14:textId="77777777" w:rsidR="00337699" w:rsidRPr="009A7151" w:rsidRDefault="00337699" w:rsidP="00337699">
      <w:pPr>
        <w:pStyle w:val="ListParagraph"/>
        <w:spacing w:after="0" w:line="480" w:lineRule="auto"/>
        <w:ind w:left="426"/>
        <w:jc w:val="both"/>
        <w:rPr>
          <w:rStyle w:val="ymcsib"/>
          <w:rFonts w:ascii="Times New Roman" w:hAnsi="Times New Roman" w:cs="Times New Roman"/>
        </w:rPr>
      </w:pPr>
      <w:r w:rsidRPr="009A7151">
        <w:rPr>
          <w:rFonts w:ascii="Times New Roman" w:eastAsia="Times New Roman" w:hAnsi="Times New Roman" w:cs="Times New Roman"/>
          <w:kern w:val="0"/>
          <w:lang w:eastAsia="id-ID"/>
          <w14:ligatures w14:val="none"/>
        </w:rPr>
        <w:t xml:space="preserve">Menurut </w:t>
      </w:r>
      <w:sdt>
        <w:sdtPr>
          <w:rPr>
            <w:rFonts w:ascii="Times New Roman" w:eastAsia="Times New Roman" w:hAnsi="Times New Roman" w:cs="Times New Roman"/>
            <w:color w:val="000000"/>
            <w:kern w:val="0"/>
            <w:lang w:eastAsia="id-ID"/>
            <w14:ligatures w14:val="none"/>
          </w:rPr>
          <w:tag w:val="MENDELEY_CITATION_v3_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"/>
          <w:id w:val="2046404925"/>
          <w:placeholder>
            <w:docPart w:val="DefaultPlaceholder_-1854013440"/>
          </w:placeholder>
        </w:sdtPr>
        <w:sdtContent>
          <w:r w:rsidR="00DC56C7" w:rsidRPr="00DC56C7">
            <w:rPr>
              <w:rFonts w:ascii="Times New Roman" w:eastAsia="Times New Roman" w:hAnsi="Times New Roman" w:cs="Times New Roman"/>
              <w:color w:val="000000"/>
            </w:rPr>
            <w:t xml:space="preserve">Husnan dan </w:t>
          </w:r>
          <w:proofErr w:type="spellStart"/>
          <w:r w:rsidR="00DC56C7" w:rsidRPr="00DC56C7">
            <w:rPr>
              <w:rFonts w:ascii="Times New Roman" w:eastAsia="Times New Roman" w:hAnsi="Times New Roman" w:cs="Times New Roman"/>
              <w:color w:val="000000"/>
            </w:rPr>
            <w:t>Pudjiastuti</w:t>
          </w:r>
          <w:proofErr w:type="spellEnd"/>
          <w:r w:rsidR="00DC56C7" w:rsidRPr="00DC56C7">
            <w:rPr>
              <w:rFonts w:ascii="Times New Roman" w:eastAsia="Times New Roman" w:hAnsi="Times New Roman" w:cs="Times New Roman"/>
              <w:color w:val="000000"/>
            </w:rPr>
            <w:t xml:space="preserve"> (2012)</w:t>
          </w:r>
        </w:sdtContent>
      </w:sdt>
      <w:r w:rsidRPr="009A7151">
        <w:rPr>
          <w:rFonts w:ascii="Times New Roman" w:eastAsia="Times New Roman" w:hAnsi="Times New Roman" w:cs="Times New Roman"/>
          <w:kern w:val="0"/>
          <w:lang w:eastAsia="id-ID"/>
          <w14:ligatures w14:val="none"/>
        </w:rPr>
        <w:t xml:space="preserve">, </w:t>
      </w:r>
      <w:proofErr w:type="spellStart"/>
      <w:r w:rsidRPr="009A7151">
        <w:rPr>
          <w:rFonts w:ascii="Times New Roman" w:eastAsia="Times New Roman" w:hAnsi="Times New Roman" w:cs="Times New Roman"/>
          <w:i/>
          <w:iCs/>
          <w:kern w:val="0"/>
          <w:lang w:eastAsia="id-ID"/>
          <w14:ligatures w14:val="none"/>
        </w:rPr>
        <w:t>return</w:t>
      </w:r>
      <w:proofErr w:type="spellEnd"/>
      <w:r w:rsidRPr="009A7151">
        <w:rPr>
          <w:rFonts w:ascii="Times New Roman" w:eastAsia="Times New Roman" w:hAnsi="Times New Roman" w:cs="Times New Roman"/>
          <w:i/>
          <w:iCs/>
          <w:kern w:val="0"/>
          <w:lang w:eastAsia="id-ID"/>
          <w14:ligatures w14:val="none"/>
        </w:rPr>
        <w:t xml:space="preserve"> </w:t>
      </w:r>
      <w:proofErr w:type="spellStart"/>
      <w:r w:rsidRPr="009A7151">
        <w:rPr>
          <w:rFonts w:ascii="Times New Roman" w:eastAsia="Times New Roman" w:hAnsi="Times New Roman" w:cs="Times New Roman"/>
          <w:i/>
          <w:iCs/>
          <w:kern w:val="0"/>
          <w:lang w:eastAsia="id-ID"/>
          <w14:ligatures w14:val="none"/>
        </w:rPr>
        <w:t>on</w:t>
      </w:r>
      <w:proofErr w:type="spellEnd"/>
      <w:r w:rsidRPr="009A7151">
        <w:rPr>
          <w:rFonts w:ascii="Times New Roman" w:eastAsia="Times New Roman" w:hAnsi="Times New Roman" w:cs="Times New Roman"/>
          <w:i/>
          <w:iCs/>
          <w:kern w:val="0"/>
          <w:lang w:eastAsia="id-ID"/>
          <w14:ligatures w14:val="none"/>
        </w:rPr>
        <w:t xml:space="preserve"> </w:t>
      </w:r>
      <w:proofErr w:type="spellStart"/>
      <w:r w:rsidRPr="009A7151">
        <w:rPr>
          <w:rFonts w:ascii="Times New Roman" w:eastAsia="Times New Roman" w:hAnsi="Times New Roman" w:cs="Times New Roman"/>
          <w:i/>
          <w:iCs/>
          <w:kern w:val="0"/>
          <w:lang w:eastAsia="id-ID"/>
          <w14:ligatures w14:val="none"/>
        </w:rPr>
        <w:t>equity</w:t>
      </w:r>
      <w:proofErr w:type="spellEnd"/>
      <w:r w:rsidRPr="009A7151">
        <w:rPr>
          <w:rFonts w:ascii="Times New Roman" w:eastAsia="Times New Roman" w:hAnsi="Times New Roman" w:cs="Times New Roman"/>
          <w:kern w:val="0"/>
          <w:lang w:eastAsia="id-ID"/>
          <w14:ligatures w14:val="none"/>
        </w:rPr>
        <w:t xml:space="preserve"> (ROE) merupakan indikator kemampuan perusahaan dalam menghasilkan laba bersih dari modal sendiri yang diinvestasikan oleh pemegang saham, atau kemampuan modal sendiri untuk menghasilkan keuntungan bagi pemiliknya. </w:t>
      </w:r>
      <w:r w:rsidRPr="009A7151">
        <w:rPr>
          <w:rFonts w:ascii="Times New Roman" w:eastAsia="Times New Roman" w:hAnsi="Times New Roman" w:cs="Times New Roman"/>
          <w:lang w:eastAsia="id-ID"/>
        </w:rPr>
        <w:t xml:space="preserve">ROE dihitung dengan </w:t>
      </w:r>
      <w:r w:rsidRPr="009A7151">
        <w:rPr>
          <w:rFonts w:ascii="Times New Roman" w:eastAsia="Times New Roman" w:hAnsi="Times New Roman" w:cs="Times New Roman"/>
          <w:kern w:val="0"/>
          <w:lang w:eastAsia="id-ID"/>
          <w14:ligatures w14:val="none"/>
        </w:rPr>
        <w:t xml:space="preserve">membagi laba bersih perusahaan dengan ekuitas pemegang saham. Rasio </w:t>
      </w:r>
      <w:r w:rsidR="00491222">
        <w:rPr>
          <w:rFonts w:ascii="Times New Roman" w:eastAsia="Times New Roman" w:hAnsi="Times New Roman" w:cs="Times New Roman"/>
          <w:kern w:val="0"/>
          <w:lang w:eastAsia="id-ID"/>
          <w14:ligatures w14:val="none"/>
        </w:rPr>
        <w:t>tersebut</w:t>
      </w:r>
      <w:r w:rsidRPr="009A7151">
        <w:rPr>
          <w:rStyle w:val="ymcsib"/>
          <w:rFonts w:ascii="Times New Roman" w:hAnsi="Times New Roman" w:cs="Times New Roman"/>
        </w:rPr>
        <w:t xml:space="preserve"> menunjukkan tingkat efisiensi perusahaan dalam memanfaatkan dana yang diinvestasikan oleh para pemilik untuk menghasilkan laba. Semakin tinggi ROE berarti semakin baik perusahaan dalam memberikan pengembalian modal kepada investor, sehingga menarik perhatian investor untuk </w:t>
      </w:r>
      <w:proofErr w:type="spellStart"/>
      <w:r w:rsidRPr="009A7151">
        <w:rPr>
          <w:rStyle w:val="ymcsib"/>
          <w:rFonts w:ascii="Times New Roman" w:hAnsi="Times New Roman" w:cs="Times New Roman"/>
        </w:rPr>
        <w:t>meng</w:t>
      </w:r>
      <w:proofErr w:type="spellEnd"/>
      <w:r w:rsidRPr="009A7151">
        <w:rPr>
          <w:rStyle w:val="ymcsib"/>
          <w:rFonts w:ascii="Times New Roman" w:hAnsi="Times New Roman" w:cs="Times New Roman"/>
        </w:rPr>
        <w:t>-investasikan modal</w:t>
      </w:r>
      <w:r w:rsidR="00491222">
        <w:rPr>
          <w:rStyle w:val="ymcsib"/>
          <w:rFonts w:ascii="Times New Roman" w:hAnsi="Times New Roman" w:cs="Times New Roman"/>
        </w:rPr>
        <w:t xml:space="preserve"> pada</w:t>
      </w:r>
      <w:r w:rsidRPr="009A7151">
        <w:rPr>
          <w:rStyle w:val="ymcsib"/>
          <w:rFonts w:ascii="Times New Roman" w:hAnsi="Times New Roman" w:cs="Times New Roman"/>
        </w:rPr>
        <w:t xml:space="preserve"> perusahaan. Meningkatnya permintaan saham akan mendorong harga saham perusahaan naik dan pada akhirnya akan meningkat</w:t>
      </w:r>
      <w:r w:rsidR="00DD6988">
        <w:rPr>
          <w:rStyle w:val="ymcsib"/>
          <w:rFonts w:ascii="Times New Roman" w:hAnsi="Times New Roman" w:cs="Times New Roman"/>
        </w:rPr>
        <w:t>-</w:t>
      </w:r>
      <w:r w:rsidRPr="009A7151">
        <w:rPr>
          <w:rStyle w:val="ymcsib"/>
          <w:rFonts w:ascii="Times New Roman" w:hAnsi="Times New Roman" w:cs="Times New Roman"/>
        </w:rPr>
        <w:t>kan nilai perusahaan.</w:t>
      </w:r>
    </w:p>
    <w:p w14:paraId="288D0721" w14:textId="77777777" w:rsidR="00337699" w:rsidRPr="009A7151" w:rsidRDefault="00337699" w:rsidP="00337699">
      <w:pPr>
        <w:pStyle w:val="ListParagraph"/>
        <w:numPr>
          <w:ilvl w:val="5"/>
          <w:numId w:val="10"/>
        </w:numPr>
        <w:spacing w:after="0" w:line="480" w:lineRule="auto"/>
        <w:ind w:left="425" w:hanging="426"/>
        <w:jc w:val="both"/>
        <w:rPr>
          <w:rFonts w:ascii="Times New Roman" w:eastAsia="Times New Roman" w:hAnsi="Times New Roman" w:cs="Times New Roman"/>
        </w:rPr>
      </w:pPr>
      <w:proofErr w:type="spellStart"/>
      <w:r w:rsidRPr="009A7151">
        <w:rPr>
          <w:rFonts w:ascii="Times New Roman" w:eastAsia="Times New Roman" w:hAnsi="Times New Roman" w:cs="Times New Roman"/>
          <w:i/>
          <w:iCs/>
        </w:rPr>
        <w:t>Price</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Earnings</w:t>
      </w:r>
      <w:proofErr w:type="spellEnd"/>
      <w:r w:rsidRPr="009A7151">
        <w:rPr>
          <w:rFonts w:ascii="Times New Roman" w:eastAsia="Times New Roman" w:hAnsi="Times New Roman" w:cs="Times New Roman"/>
          <w:i/>
          <w:iCs/>
        </w:rPr>
        <w:t xml:space="preserve"> Rasio</w:t>
      </w:r>
      <w:r w:rsidRPr="009A7151">
        <w:rPr>
          <w:rFonts w:ascii="Times New Roman" w:eastAsia="Times New Roman" w:hAnsi="Times New Roman" w:cs="Times New Roman"/>
        </w:rPr>
        <w:t xml:space="preserve"> (PER)</w:t>
      </w:r>
    </w:p>
    <w:p w14:paraId="45574AB0" w14:textId="77777777" w:rsidR="00337699" w:rsidRPr="009A7151" w:rsidRDefault="00337699" w:rsidP="00337699">
      <w:pPr>
        <w:pStyle w:val="ListParagraph"/>
        <w:spacing w:after="0" w:line="480" w:lineRule="auto"/>
        <w:ind w:left="425"/>
        <w:jc w:val="both"/>
        <w:rPr>
          <w:rStyle w:val="ymcsib"/>
          <w:rFonts w:ascii="Times New Roman" w:hAnsi="Times New Roman" w:cs="Times New Roman"/>
        </w:rPr>
      </w:pPr>
      <w:r w:rsidRPr="009A7151">
        <w:rPr>
          <w:rFonts w:ascii="Times New Roman" w:eastAsia="Times New Roman" w:hAnsi="Times New Roman" w:cs="Times New Roman"/>
          <w:lang w:eastAsia="id-ID"/>
        </w:rPr>
        <w:t xml:space="preserve">Menurut </w:t>
      </w:r>
      <w:sdt>
        <w:sdtPr>
          <w:rPr>
            <w:rFonts w:ascii="Times New Roman" w:eastAsia="Times New Roman" w:hAnsi="Times New Roman" w:cs="Times New Roman"/>
            <w:color w:val="000000"/>
            <w:kern w:val="0"/>
            <w:lang w:eastAsia="id-ID"/>
            <w14:ligatures w14:val="none"/>
          </w:rPr>
          <w:tag w:val="MENDELEY_CITATION_v3_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"/>
          <w:id w:val="-693226889"/>
          <w:placeholder>
            <w:docPart w:val="FE2ECCF569D3463BB33681706E11724E"/>
          </w:placeholder>
        </w:sdtPr>
        <w:sdtContent>
          <w:r w:rsidR="00DC56C7" w:rsidRPr="00DC56C7">
            <w:rPr>
              <w:rFonts w:ascii="Times New Roman" w:eastAsia="Times New Roman" w:hAnsi="Times New Roman" w:cs="Times New Roman"/>
              <w:color w:val="000000"/>
            </w:rPr>
            <w:t xml:space="preserve">Husnan dan </w:t>
          </w:r>
          <w:proofErr w:type="spellStart"/>
          <w:r w:rsidR="00DC56C7" w:rsidRPr="00DC56C7">
            <w:rPr>
              <w:rFonts w:ascii="Times New Roman" w:eastAsia="Times New Roman" w:hAnsi="Times New Roman" w:cs="Times New Roman"/>
              <w:color w:val="000000"/>
            </w:rPr>
            <w:t>Pudjiastuti</w:t>
          </w:r>
          <w:proofErr w:type="spellEnd"/>
          <w:r w:rsidR="00DC56C7" w:rsidRPr="00DC56C7">
            <w:rPr>
              <w:rFonts w:ascii="Times New Roman" w:eastAsia="Times New Roman" w:hAnsi="Times New Roman" w:cs="Times New Roman"/>
              <w:color w:val="000000"/>
            </w:rPr>
            <w:t xml:space="preserve"> (2012)</w:t>
          </w:r>
        </w:sdtContent>
      </w:sdt>
      <w:r w:rsidRPr="009A7151">
        <w:rPr>
          <w:rFonts w:ascii="Times New Roman" w:eastAsia="Times New Roman" w:hAnsi="Times New Roman" w:cs="Times New Roman"/>
          <w:lang w:eastAsia="id-ID"/>
        </w:rPr>
        <w:t xml:space="preserve">, </w:t>
      </w:r>
      <w:proofErr w:type="spellStart"/>
      <w:r w:rsidRPr="009A7151">
        <w:rPr>
          <w:rFonts w:ascii="Times New Roman" w:eastAsia="Times New Roman" w:hAnsi="Times New Roman" w:cs="Times New Roman"/>
          <w:i/>
          <w:iCs/>
          <w:lang w:eastAsia="id-ID"/>
        </w:rPr>
        <w:t>price</w:t>
      </w:r>
      <w:proofErr w:type="spellEnd"/>
      <w:r w:rsidRPr="009A7151">
        <w:rPr>
          <w:rFonts w:ascii="Times New Roman" w:eastAsia="Times New Roman" w:hAnsi="Times New Roman" w:cs="Times New Roman"/>
          <w:i/>
          <w:iCs/>
          <w:lang w:eastAsia="id-ID"/>
        </w:rPr>
        <w:t xml:space="preserve"> </w:t>
      </w:r>
      <w:proofErr w:type="spellStart"/>
      <w:r w:rsidRPr="009A7151">
        <w:rPr>
          <w:rFonts w:ascii="Times New Roman" w:eastAsia="Times New Roman" w:hAnsi="Times New Roman" w:cs="Times New Roman"/>
          <w:i/>
          <w:iCs/>
          <w:lang w:eastAsia="id-ID"/>
        </w:rPr>
        <w:t>earnings</w:t>
      </w:r>
      <w:proofErr w:type="spellEnd"/>
      <w:r w:rsidRPr="009A7151">
        <w:rPr>
          <w:rFonts w:ascii="Times New Roman" w:eastAsia="Times New Roman" w:hAnsi="Times New Roman" w:cs="Times New Roman"/>
          <w:i/>
          <w:iCs/>
          <w:lang w:eastAsia="id-ID"/>
        </w:rPr>
        <w:t xml:space="preserve"> </w:t>
      </w:r>
      <w:proofErr w:type="spellStart"/>
      <w:r w:rsidRPr="009A7151">
        <w:rPr>
          <w:rFonts w:ascii="Times New Roman" w:eastAsia="Times New Roman" w:hAnsi="Times New Roman" w:cs="Times New Roman"/>
          <w:i/>
          <w:iCs/>
          <w:lang w:eastAsia="id-ID"/>
        </w:rPr>
        <w:t>ratio</w:t>
      </w:r>
      <w:proofErr w:type="spellEnd"/>
      <w:r w:rsidRPr="009A7151">
        <w:rPr>
          <w:rFonts w:ascii="Times New Roman" w:eastAsia="Times New Roman" w:hAnsi="Times New Roman" w:cs="Times New Roman"/>
          <w:lang w:eastAsia="id-ID"/>
        </w:rPr>
        <w:t xml:space="preserve"> (PER) adalah i</w:t>
      </w:r>
      <w:r w:rsidRPr="009A7151">
        <w:rPr>
          <w:rStyle w:val="ymcsib"/>
          <w:rFonts w:ascii="Times New Roman" w:hAnsi="Times New Roman" w:cs="Times New Roman"/>
        </w:rPr>
        <w:t xml:space="preserve">ndikator yang menunjukkan seberapa banyak investor bersedia membayar untuk setiap rupiah laba yang dihasilkan perusahaan. PER dihitung dengan membagi harga </w:t>
      </w:r>
      <w:r w:rsidR="002061B4">
        <w:rPr>
          <w:rStyle w:val="ymcsib"/>
          <w:rFonts w:ascii="Times New Roman" w:hAnsi="Times New Roman" w:cs="Times New Roman"/>
        </w:rPr>
        <w:t xml:space="preserve">(penutupan) </w:t>
      </w:r>
      <w:r w:rsidR="006C0E28">
        <w:rPr>
          <w:rStyle w:val="ymcsib"/>
          <w:rFonts w:ascii="Times New Roman" w:hAnsi="Times New Roman" w:cs="Times New Roman"/>
        </w:rPr>
        <w:t xml:space="preserve">pasar per </w:t>
      </w:r>
      <w:r w:rsidRPr="009A7151">
        <w:rPr>
          <w:rStyle w:val="ymcsib"/>
          <w:rFonts w:ascii="Times New Roman" w:hAnsi="Times New Roman" w:cs="Times New Roman"/>
        </w:rPr>
        <w:t xml:space="preserve">saham </w:t>
      </w:r>
      <w:r w:rsidR="006C0E28">
        <w:rPr>
          <w:rStyle w:val="ymcsib"/>
          <w:rFonts w:ascii="Times New Roman" w:hAnsi="Times New Roman" w:cs="Times New Roman"/>
        </w:rPr>
        <w:t>d</w:t>
      </w:r>
      <w:r w:rsidRPr="009A7151">
        <w:rPr>
          <w:rStyle w:val="ymcsib"/>
          <w:rFonts w:ascii="Times New Roman" w:hAnsi="Times New Roman" w:cs="Times New Roman"/>
        </w:rPr>
        <w:t xml:space="preserve">engan laba per saham (EPS). PER yang tinggi menunjukkan kepercayaan investor terhadap potensi pertumbuhan perusahaan di masa depan. Dengan adanya keyakinan terhadap kinerja masa depan perusahaan, investor bersedia membayar premi yang lebih </w:t>
      </w:r>
      <w:r w:rsidRPr="009A7151">
        <w:rPr>
          <w:rStyle w:val="ymcsib"/>
          <w:rFonts w:ascii="Times New Roman" w:hAnsi="Times New Roman" w:cs="Times New Roman"/>
        </w:rPr>
        <w:lastRenderedPageBreak/>
        <w:t>tinggi untuk saham perusahaan. Akibatnya</w:t>
      </w:r>
      <w:r w:rsidR="002061B4">
        <w:rPr>
          <w:rStyle w:val="ymcsib"/>
          <w:rFonts w:ascii="Times New Roman" w:hAnsi="Times New Roman" w:cs="Times New Roman"/>
        </w:rPr>
        <w:t>,</w:t>
      </w:r>
      <w:r w:rsidRPr="009A7151">
        <w:rPr>
          <w:rStyle w:val="ymcsib"/>
          <w:rFonts w:ascii="Times New Roman" w:hAnsi="Times New Roman" w:cs="Times New Roman"/>
        </w:rPr>
        <w:t xml:space="preserve"> harga saham cenderung </w:t>
      </w:r>
      <w:r w:rsidR="002061B4">
        <w:rPr>
          <w:rStyle w:val="ymcsib"/>
          <w:rFonts w:ascii="Times New Roman" w:hAnsi="Times New Roman" w:cs="Times New Roman"/>
        </w:rPr>
        <w:t>meningkat,</w:t>
      </w:r>
      <w:r w:rsidR="00280FC6">
        <w:rPr>
          <w:rStyle w:val="ymcsib"/>
          <w:rFonts w:ascii="Times New Roman" w:hAnsi="Times New Roman" w:cs="Times New Roman"/>
        </w:rPr>
        <w:t xml:space="preserve"> </w:t>
      </w:r>
      <w:r w:rsidR="002061B4">
        <w:rPr>
          <w:rStyle w:val="ymcsib"/>
          <w:rFonts w:ascii="Times New Roman" w:hAnsi="Times New Roman" w:cs="Times New Roman"/>
        </w:rPr>
        <w:t xml:space="preserve">yang pada </w:t>
      </w:r>
      <w:r w:rsidRPr="009A7151">
        <w:rPr>
          <w:rStyle w:val="ymcsib"/>
          <w:rFonts w:ascii="Times New Roman" w:hAnsi="Times New Roman" w:cs="Times New Roman"/>
        </w:rPr>
        <w:t xml:space="preserve">akhirnya akan meningkatkan nilai perusahaan </w:t>
      </w:r>
      <w:r w:rsidR="002061B4">
        <w:rPr>
          <w:rStyle w:val="ymcsib"/>
          <w:rFonts w:ascii="Times New Roman" w:hAnsi="Times New Roman" w:cs="Times New Roman"/>
        </w:rPr>
        <w:t>sebagaimana</w:t>
      </w:r>
      <w:r w:rsidR="00280FC6">
        <w:rPr>
          <w:rStyle w:val="ymcsib"/>
          <w:rFonts w:ascii="Times New Roman" w:hAnsi="Times New Roman" w:cs="Times New Roman"/>
        </w:rPr>
        <w:t xml:space="preserve"> </w:t>
      </w:r>
      <w:r w:rsidRPr="009A7151">
        <w:rPr>
          <w:rStyle w:val="ymcsib"/>
          <w:rFonts w:ascii="Times New Roman" w:hAnsi="Times New Roman" w:cs="Times New Roman"/>
        </w:rPr>
        <w:t xml:space="preserve">tercermin pada harga saham di pasar. </w:t>
      </w:r>
    </w:p>
    <w:p w14:paraId="40D929A3" w14:textId="77777777" w:rsidR="00337699" w:rsidRPr="009A7151" w:rsidRDefault="00337699" w:rsidP="00337699">
      <w:pPr>
        <w:pStyle w:val="ListParagraph"/>
        <w:numPr>
          <w:ilvl w:val="5"/>
          <w:numId w:val="10"/>
        </w:numPr>
        <w:spacing w:after="0" w:line="480" w:lineRule="auto"/>
        <w:ind w:left="426" w:hanging="426"/>
        <w:jc w:val="both"/>
        <w:rPr>
          <w:rFonts w:ascii="Times New Roman" w:eastAsia="Times New Roman" w:hAnsi="Times New Roman" w:cs="Times New Roman"/>
        </w:rPr>
      </w:pPr>
      <w:proofErr w:type="spellStart"/>
      <w:r w:rsidRPr="009A7151">
        <w:rPr>
          <w:rFonts w:ascii="Times New Roman" w:eastAsia="Times New Roman" w:hAnsi="Times New Roman" w:cs="Times New Roman"/>
          <w:i/>
          <w:iCs/>
        </w:rPr>
        <w:t>Price</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to</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Book</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Value</w:t>
      </w:r>
      <w:proofErr w:type="spellEnd"/>
      <w:r w:rsidRPr="009A7151">
        <w:rPr>
          <w:rFonts w:ascii="Times New Roman" w:eastAsia="Times New Roman" w:hAnsi="Times New Roman" w:cs="Times New Roman"/>
        </w:rPr>
        <w:t xml:space="preserve"> (PBV)</w:t>
      </w:r>
    </w:p>
    <w:p w14:paraId="661F3B0A" w14:textId="77777777" w:rsidR="00337699" w:rsidRPr="009A7151" w:rsidRDefault="00337699" w:rsidP="00337699">
      <w:pPr>
        <w:pStyle w:val="ListParagraph"/>
        <w:spacing w:after="0" w:line="480" w:lineRule="auto"/>
        <w:ind w:left="426"/>
        <w:jc w:val="both"/>
        <w:rPr>
          <w:rFonts w:ascii="Times New Roman" w:hAnsi="Times New Roman" w:cs="Times New Roman"/>
        </w:rPr>
      </w:pPr>
      <w:r w:rsidRPr="009A7151">
        <w:rPr>
          <w:rStyle w:val="fontstyle01"/>
        </w:rPr>
        <w:t xml:space="preserve">Menurut </w:t>
      </w:r>
      <w:sdt>
        <w:sdtPr>
          <w:rPr>
            <w:rStyle w:val="fontstyle01"/>
          </w:rPr>
          <w:tag w:val="MENDELEY_CITATION_v3_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"/>
          <w:id w:val="129287979"/>
          <w:placeholder>
            <w:docPart w:val="15B6332D743F4323B02526EA824C8D6C"/>
          </w:placeholder>
        </w:sdtPr>
        <w:sdtContent>
          <w:proofErr w:type="spellStart"/>
          <w:r w:rsidR="00DC56C7" w:rsidRPr="00DC56C7">
            <w:rPr>
              <w:rFonts w:ascii="Times New Roman" w:eastAsia="Times New Roman" w:hAnsi="Times New Roman" w:cs="Times New Roman"/>
              <w:color w:val="000000"/>
            </w:rPr>
            <w:t>Brigham</w:t>
          </w:r>
          <w:proofErr w:type="spellEnd"/>
          <w:r w:rsidR="00DC56C7" w:rsidRPr="00DC56C7">
            <w:rPr>
              <w:rFonts w:ascii="Times New Roman" w:eastAsia="Times New Roman" w:hAnsi="Times New Roman" w:cs="Times New Roman"/>
              <w:color w:val="000000"/>
            </w:rPr>
            <w:t xml:space="preserve"> dan </w:t>
          </w:r>
          <w:proofErr w:type="spellStart"/>
          <w:r w:rsidR="00DC56C7" w:rsidRPr="00DC56C7">
            <w:rPr>
              <w:rFonts w:ascii="Times New Roman" w:eastAsia="Times New Roman" w:hAnsi="Times New Roman" w:cs="Times New Roman"/>
              <w:color w:val="000000"/>
            </w:rPr>
            <w:t>Houston</w:t>
          </w:r>
          <w:proofErr w:type="spellEnd"/>
          <w:r w:rsidR="00DC56C7" w:rsidRPr="00DC56C7">
            <w:rPr>
              <w:rFonts w:ascii="Times New Roman" w:eastAsia="Times New Roman" w:hAnsi="Times New Roman" w:cs="Times New Roman"/>
              <w:color w:val="000000"/>
            </w:rPr>
            <w:t xml:space="preserve"> (2019)</w:t>
          </w:r>
        </w:sdtContent>
      </w:sdt>
      <w:r w:rsidRPr="009A7151">
        <w:rPr>
          <w:rStyle w:val="fontstyle01"/>
        </w:rPr>
        <w:t xml:space="preserve">, </w:t>
      </w:r>
      <w:proofErr w:type="spellStart"/>
      <w:r w:rsidRPr="009A7151">
        <w:rPr>
          <w:rFonts w:ascii="Times New Roman" w:hAnsi="Times New Roman" w:cs="Times New Roman"/>
          <w:i/>
          <w:iCs/>
        </w:rPr>
        <w:t>price</w:t>
      </w:r>
      <w:proofErr w:type="spellEnd"/>
      <w:r w:rsidRPr="009A7151">
        <w:rPr>
          <w:rFonts w:ascii="Times New Roman" w:hAnsi="Times New Roman" w:cs="Times New Roman"/>
          <w:i/>
          <w:iCs/>
        </w:rPr>
        <w:t xml:space="preserve"> </w:t>
      </w:r>
      <w:proofErr w:type="spellStart"/>
      <w:r w:rsidRPr="009A7151">
        <w:rPr>
          <w:rFonts w:ascii="Times New Roman" w:hAnsi="Times New Roman" w:cs="Times New Roman"/>
          <w:i/>
          <w:iCs/>
        </w:rPr>
        <w:t>to</w:t>
      </w:r>
      <w:proofErr w:type="spellEnd"/>
      <w:r w:rsidRPr="009A7151">
        <w:rPr>
          <w:rFonts w:ascii="Times New Roman" w:hAnsi="Times New Roman" w:cs="Times New Roman"/>
          <w:i/>
          <w:iCs/>
        </w:rPr>
        <w:t xml:space="preserve"> </w:t>
      </w:r>
      <w:proofErr w:type="spellStart"/>
      <w:r w:rsidRPr="009A7151">
        <w:rPr>
          <w:rFonts w:ascii="Times New Roman" w:hAnsi="Times New Roman" w:cs="Times New Roman"/>
          <w:i/>
          <w:iCs/>
        </w:rPr>
        <w:t>book</w:t>
      </w:r>
      <w:proofErr w:type="spellEnd"/>
      <w:r w:rsidRPr="009A7151">
        <w:rPr>
          <w:rFonts w:ascii="Times New Roman" w:hAnsi="Times New Roman" w:cs="Times New Roman"/>
          <w:i/>
          <w:iCs/>
        </w:rPr>
        <w:t xml:space="preserve"> </w:t>
      </w:r>
      <w:proofErr w:type="spellStart"/>
      <w:r w:rsidRPr="009A7151">
        <w:rPr>
          <w:rFonts w:ascii="Times New Roman" w:hAnsi="Times New Roman" w:cs="Times New Roman"/>
          <w:i/>
          <w:iCs/>
        </w:rPr>
        <w:t>value</w:t>
      </w:r>
      <w:proofErr w:type="spellEnd"/>
      <w:r w:rsidRPr="009A7151">
        <w:rPr>
          <w:rFonts w:ascii="Times New Roman" w:hAnsi="Times New Roman" w:cs="Times New Roman"/>
        </w:rPr>
        <w:t xml:space="preserve"> (PBV) </w:t>
      </w:r>
      <w:r w:rsidR="000713E0">
        <w:rPr>
          <w:rFonts w:ascii="Times New Roman" w:hAnsi="Times New Roman" w:cs="Times New Roman"/>
        </w:rPr>
        <w:t xml:space="preserve">adalah </w:t>
      </w:r>
      <w:r w:rsidRPr="009A7151">
        <w:rPr>
          <w:rFonts w:ascii="Times New Roman" w:hAnsi="Times New Roman" w:cs="Times New Roman"/>
        </w:rPr>
        <w:t xml:space="preserve">rasio yang menunjukkan seberapa banyak jumlah yang bersedia dibayar investor untuk setiap unit nilai buku (aset bersih) perusahaan. </w:t>
      </w:r>
      <w:r w:rsidRPr="009A7151">
        <w:rPr>
          <w:rFonts w:ascii="Times New Roman" w:eastAsia="Times New Roman" w:hAnsi="Times New Roman" w:cs="Times New Roman"/>
          <w:lang w:eastAsia="id-ID"/>
        </w:rPr>
        <w:t xml:space="preserve">PBV dihitung dengan cara membagi </w:t>
      </w:r>
      <w:r w:rsidRPr="009A7151">
        <w:rPr>
          <w:rFonts w:ascii="Times New Roman" w:eastAsia="Times New Roman" w:hAnsi="Times New Roman" w:cs="Times New Roman"/>
          <w:kern w:val="0"/>
          <w:lang w:eastAsia="id-ID"/>
          <w14:ligatures w14:val="none"/>
        </w:rPr>
        <w:t>harga pasar per saham dengan nilai buku per saham perusahaan. Sedangkan nilai buku per saham (</w:t>
      </w:r>
      <w:proofErr w:type="spellStart"/>
      <w:r w:rsidRPr="009A7151">
        <w:rPr>
          <w:rFonts w:ascii="Times New Roman" w:eastAsia="Times New Roman" w:hAnsi="Times New Roman" w:cs="Times New Roman"/>
          <w:i/>
          <w:iCs/>
          <w:kern w:val="0"/>
          <w:lang w:eastAsia="id-ID"/>
          <w14:ligatures w14:val="none"/>
        </w:rPr>
        <w:t>Book</w:t>
      </w:r>
      <w:proofErr w:type="spellEnd"/>
      <w:r w:rsidRPr="009A7151">
        <w:rPr>
          <w:rFonts w:ascii="Times New Roman" w:eastAsia="Times New Roman" w:hAnsi="Times New Roman" w:cs="Times New Roman"/>
          <w:i/>
          <w:iCs/>
          <w:kern w:val="0"/>
          <w:lang w:eastAsia="id-ID"/>
          <w14:ligatures w14:val="none"/>
        </w:rPr>
        <w:t xml:space="preserve"> </w:t>
      </w:r>
      <w:proofErr w:type="spellStart"/>
      <w:r w:rsidRPr="009A7151">
        <w:rPr>
          <w:rFonts w:ascii="Times New Roman" w:eastAsia="Times New Roman" w:hAnsi="Times New Roman" w:cs="Times New Roman"/>
          <w:i/>
          <w:iCs/>
          <w:kern w:val="0"/>
          <w:lang w:eastAsia="id-ID"/>
          <w14:ligatures w14:val="none"/>
        </w:rPr>
        <w:t>Value</w:t>
      </w:r>
      <w:proofErr w:type="spellEnd"/>
      <w:r w:rsidRPr="009A7151">
        <w:rPr>
          <w:rFonts w:ascii="Times New Roman" w:eastAsia="Times New Roman" w:hAnsi="Times New Roman" w:cs="Times New Roman"/>
          <w:i/>
          <w:iCs/>
          <w:kern w:val="0"/>
          <w:lang w:eastAsia="id-ID"/>
          <w14:ligatures w14:val="none"/>
        </w:rPr>
        <w:t xml:space="preserve"> per </w:t>
      </w:r>
      <w:proofErr w:type="spellStart"/>
      <w:r w:rsidRPr="009A7151">
        <w:rPr>
          <w:rFonts w:ascii="Times New Roman" w:eastAsia="Times New Roman" w:hAnsi="Times New Roman" w:cs="Times New Roman"/>
          <w:i/>
          <w:iCs/>
          <w:kern w:val="0"/>
          <w:lang w:eastAsia="id-ID"/>
          <w14:ligatures w14:val="none"/>
        </w:rPr>
        <w:t>Share</w:t>
      </w:r>
      <w:proofErr w:type="spellEnd"/>
      <w:r w:rsidRPr="009A7151">
        <w:rPr>
          <w:rFonts w:ascii="Times New Roman" w:eastAsia="Times New Roman" w:hAnsi="Times New Roman" w:cs="Times New Roman"/>
          <w:kern w:val="0"/>
          <w:lang w:eastAsia="id-ID"/>
          <w14:ligatures w14:val="none"/>
        </w:rPr>
        <w:t xml:space="preserve">/BVPS) dihitung dengan membagi total ekuitas pemegang saham perusahaan dengan jumlah total saham yang beredar. </w:t>
      </w:r>
      <w:r w:rsidRPr="009A7151">
        <w:rPr>
          <w:rFonts w:ascii="Times New Roman" w:hAnsi="Times New Roman" w:cs="Times New Roman"/>
        </w:rPr>
        <w:t xml:space="preserve">Semakin tinggi rasio PBV, semakin </w:t>
      </w:r>
      <w:r w:rsidR="00957ED6">
        <w:rPr>
          <w:rFonts w:ascii="Times New Roman" w:hAnsi="Times New Roman" w:cs="Times New Roman"/>
        </w:rPr>
        <w:t xml:space="preserve">meningkat </w:t>
      </w:r>
      <w:r w:rsidRPr="009A7151">
        <w:rPr>
          <w:rFonts w:ascii="Times New Roman" w:hAnsi="Times New Roman" w:cs="Times New Roman"/>
        </w:rPr>
        <w:t>harapan investor terhadap prospek masa depan perusahaan</w:t>
      </w:r>
      <w:r w:rsidR="00957ED6">
        <w:rPr>
          <w:rFonts w:ascii="Times New Roman" w:hAnsi="Times New Roman" w:cs="Times New Roman"/>
        </w:rPr>
        <w:t>. Hal ini mengindik</w:t>
      </w:r>
      <w:r w:rsidR="00855B66">
        <w:rPr>
          <w:rFonts w:ascii="Times New Roman" w:hAnsi="Times New Roman" w:cs="Times New Roman"/>
        </w:rPr>
        <w:t xml:space="preserve">asikan </w:t>
      </w:r>
      <w:r w:rsidR="00957ED6">
        <w:rPr>
          <w:rFonts w:ascii="Times New Roman" w:hAnsi="Times New Roman" w:cs="Times New Roman"/>
        </w:rPr>
        <w:t>bahwa</w:t>
      </w:r>
      <w:r w:rsidRPr="009A7151">
        <w:rPr>
          <w:rFonts w:ascii="Times New Roman" w:hAnsi="Times New Roman" w:cs="Times New Roman"/>
        </w:rPr>
        <w:t xml:space="preserve"> perusahaan di</w:t>
      </w:r>
      <w:r w:rsidR="00855B66">
        <w:rPr>
          <w:rFonts w:ascii="Times New Roman" w:hAnsi="Times New Roman" w:cs="Times New Roman"/>
        </w:rPr>
        <w:t>nilai</w:t>
      </w:r>
      <w:r w:rsidRPr="009A7151">
        <w:rPr>
          <w:rFonts w:ascii="Times New Roman" w:hAnsi="Times New Roman" w:cs="Times New Roman"/>
        </w:rPr>
        <w:t xml:space="preserve"> mampu menciptakan nilai lebih bagi pemegang saham</w:t>
      </w:r>
      <w:r w:rsidR="00855B66">
        <w:rPr>
          <w:rFonts w:ascii="Times New Roman" w:hAnsi="Times New Roman" w:cs="Times New Roman"/>
        </w:rPr>
        <w:t xml:space="preserve">, sehingga investor </w:t>
      </w:r>
      <w:r w:rsidRPr="009A7151">
        <w:rPr>
          <w:rFonts w:ascii="Times New Roman" w:hAnsi="Times New Roman" w:cs="Times New Roman"/>
        </w:rPr>
        <w:t>bersedia membayar nilai pasar yang lebih tinggi dibandingkan nilai bukunya.</w:t>
      </w:r>
      <w:r w:rsidRPr="009A7151">
        <w:rPr>
          <w:rStyle w:val="vkekvd"/>
          <w:rFonts w:ascii="Times New Roman" w:hAnsi="Times New Roman" w:cs="Times New Roman"/>
        </w:rPr>
        <w:t> </w:t>
      </w:r>
    </w:p>
    <w:p w14:paraId="5728CCE4" w14:textId="77777777" w:rsidR="00337699" w:rsidRPr="009A7151" w:rsidRDefault="00337699" w:rsidP="00337699">
      <w:pPr>
        <w:pStyle w:val="ListParagraph"/>
        <w:numPr>
          <w:ilvl w:val="5"/>
          <w:numId w:val="10"/>
        </w:numPr>
        <w:spacing w:after="0" w:line="480" w:lineRule="auto"/>
        <w:ind w:left="425" w:hanging="426"/>
        <w:jc w:val="both"/>
        <w:rPr>
          <w:rFonts w:ascii="Times New Roman" w:eastAsia="Times New Roman" w:hAnsi="Times New Roman" w:cs="Times New Roman"/>
          <w:i/>
          <w:iCs/>
        </w:rPr>
      </w:pPr>
      <w:proofErr w:type="spellStart"/>
      <w:r w:rsidRPr="009A7151">
        <w:rPr>
          <w:rFonts w:ascii="Times New Roman" w:eastAsia="Times New Roman" w:hAnsi="Times New Roman" w:cs="Times New Roman"/>
          <w:i/>
          <w:iCs/>
        </w:rPr>
        <w:t>Tobin’s</w:t>
      </w:r>
      <w:proofErr w:type="spellEnd"/>
      <w:r w:rsidRPr="009A7151">
        <w:rPr>
          <w:rFonts w:ascii="Times New Roman" w:eastAsia="Times New Roman" w:hAnsi="Times New Roman" w:cs="Times New Roman"/>
          <w:i/>
          <w:iCs/>
        </w:rPr>
        <w:t xml:space="preserve"> Q </w:t>
      </w:r>
    </w:p>
    <w:p w14:paraId="534933FF" w14:textId="77777777" w:rsidR="00DC66FE" w:rsidRDefault="00337699" w:rsidP="00337699">
      <w:pPr>
        <w:pStyle w:val="ListParagraph"/>
        <w:spacing w:after="0" w:line="480" w:lineRule="auto"/>
        <w:ind w:left="425"/>
        <w:jc w:val="both"/>
        <w:rPr>
          <w:rFonts w:ascii="Times New Roman" w:eastAsia="Times New Roman" w:hAnsi="Times New Roman" w:cs="Times New Roman"/>
          <w:kern w:val="0"/>
          <w:lang w:eastAsia="id-ID"/>
          <w14:ligatures w14:val="none"/>
        </w:rPr>
      </w:pPr>
      <w:r w:rsidRPr="009A7151">
        <w:rPr>
          <w:rFonts w:ascii="Times New Roman" w:eastAsia="Times New Roman" w:hAnsi="Times New Roman" w:cs="Times New Roman"/>
          <w:lang w:eastAsia="id-ID"/>
        </w:rPr>
        <w:t xml:space="preserve">Menurut </w:t>
      </w:r>
      <w:sdt>
        <w:sdtPr>
          <w:rPr>
            <w:rFonts w:ascii="Times New Roman" w:eastAsia="Times New Roman" w:hAnsi="Times New Roman" w:cs="Times New Roman"/>
            <w:color w:val="000000"/>
            <w:lang w:eastAsia="id-ID"/>
          </w:rPr>
          <w:tag w:val="MENDELEY_CITATION_v3_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"/>
          <w:id w:val="1124664733"/>
          <w:placeholder>
            <w:docPart w:val="DefaultPlaceholder_-1854013440"/>
          </w:placeholder>
        </w:sdtPr>
        <w:sdtContent>
          <w:proofErr w:type="spellStart"/>
          <w:r w:rsidR="00DC56C7" w:rsidRPr="00DC56C7">
            <w:rPr>
              <w:rFonts w:ascii="Times New Roman" w:eastAsia="Times New Roman" w:hAnsi="Times New Roman" w:cs="Times New Roman"/>
              <w:color w:val="000000"/>
              <w:lang w:eastAsia="id-ID"/>
            </w:rPr>
            <w:t>Copeland</w:t>
          </w:r>
          <w:proofErr w:type="spellEnd"/>
          <w:r w:rsidR="00DC56C7" w:rsidRPr="00DC56C7">
            <w:rPr>
              <w:rFonts w:ascii="Times New Roman" w:eastAsia="Times New Roman" w:hAnsi="Times New Roman" w:cs="Times New Roman"/>
              <w:color w:val="000000"/>
              <w:lang w:eastAsia="id-ID"/>
            </w:rPr>
            <w:t xml:space="preserve">, </w:t>
          </w:r>
          <w:proofErr w:type="spellStart"/>
          <w:r w:rsidR="00DC56C7" w:rsidRPr="00DC56C7">
            <w:rPr>
              <w:rFonts w:ascii="Times New Roman" w:eastAsia="Times New Roman" w:hAnsi="Times New Roman" w:cs="Times New Roman"/>
              <w:color w:val="000000"/>
              <w:lang w:eastAsia="id-ID"/>
            </w:rPr>
            <w:t>Weston</w:t>
          </w:r>
          <w:proofErr w:type="spellEnd"/>
          <w:r w:rsidR="00DC56C7" w:rsidRPr="00DC56C7">
            <w:rPr>
              <w:rFonts w:ascii="Times New Roman" w:eastAsia="Times New Roman" w:hAnsi="Times New Roman" w:cs="Times New Roman"/>
              <w:color w:val="000000"/>
              <w:lang w:eastAsia="id-ID"/>
            </w:rPr>
            <w:t xml:space="preserve">, dan </w:t>
          </w:r>
          <w:proofErr w:type="spellStart"/>
          <w:r w:rsidR="00DC56C7" w:rsidRPr="00DC56C7">
            <w:rPr>
              <w:rFonts w:ascii="Times New Roman" w:eastAsia="Times New Roman" w:hAnsi="Times New Roman" w:cs="Times New Roman"/>
              <w:color w:val="000000"/>
              <w:lang w:eastAsia="id-ID"/>
            </w:rPr>
            <w:t>Shastri</w:t>
          </w:r>
          <w:proofErr w:type="spellEnd"/>
          <w:r w:rsidR="00DC56C7" w:rsidRPr="00DC56C7">
            <w:rPr>
              <w:rFonts w:ascii="Times New Roman" w:eastAsia="Times New Roman" w:hAnsi="Times New Roman" w:cs="Times New Roman"/>
              <w:color w:val="000000"/>
              <w:lang w:eastAsia="id-ID"/>
            </w:rPr>
            <w:t xml:space="preserve"> (2014)</w:t>
          </w:r>
        </w:sdtContent>
      </w:sdt>
      <w:r w:rsidRPr="009A7151">
        <w:rPr>
          <w:rFonts w:ascii="Times New Roman" w:eastAsia="Times New Roman" w:hAnsi="Times New Roman" w:cs="Times New Roman"/>
          <w:lang w:eastAsia="id-ID"/>
        </w:rPr>
        <w:t xml:space="preserve">, </w:t>
      </w:r>
      <w:proofErr w:type="spellStart"/>
      <w:r w:rsidRPr="009A7151">
        <w:rPr>
          <w:rFonts w:ascii="Times New Roman" w:eastAsia="Times New Roman" w:hAnsi="Times New Roman" w:cs="Times New Roman"/>
          <w:i/>
          <w:iCs/>
          <w:lang w:eastAsia="id-ID"/>
        </w:rPr>
        <w:t>Tobin's</w:t>
      </w:r>
      <w:proofErr w:type="spellEnd"/>
      <w:r w:rsidRPr="009A7151">
        <w:rPr>
          <w:rFonts w:ascii="Times New Roman" w:eastAsia="Times New Roman" w:hAnsi="Times New Roman" w:cs="Times New Roman"/>
          <w:i/>
          <w:iCs/>
          <w:lang w:eastAsia="id-ID"/>
        </w:rPr>
        <w:t xml:space="preserve"> Q</w:t>
      </w:r>
      <w:r w:rsidRPr="009A7151">
        <w:rPr>
          <w:rFonts w:ascii="Times New Roman" w:eastAsia="Times New Roman" w:hAnsi="Times New Roman" w:cs="Times New Roman"/>
          <w:lang w:eastAsia="id-ID"/>
        </w:rPr>
        <w:t xml:space="preserve"> merupakan rasio yang mengukur nilai perusahaan sebagai perbandingan antara nilai pasar aset suatu perusahaan </w:t>
      </w:r>
      <w:r w:rsidRPr="009A7151">
        <w:rPr>
          <w:rFonts w:ascii="Times New Roman" w:eastAsia="Times New Roman" w:hAnsi="Times New Roman" w:cs="Times New Roman"/>
        </w:rPr>
        <w:t>(</w:t>
      </w:r>
      <w:proofErr w:type="spellStart"/>
      <w:r w:rsidRPr="009A7151">
        <w:rPr>
          <w:rFonts w:ascii="Times New Roman" w:eastAsia="Times New Roman" w:hAnsi="Times New Roman" w:cs="Times New Roman"/>
          <w:i/>
          <w:iCs/>
        </w:rPr>
        <w:t>Market</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Value</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of</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Firm</w:t>
      </w:r>
      <w:proofErr w:type="spellEnd"/>
      <w:r w:rsidRPr="009A7151">
        <w:rPr>
          <w:rFonts w:ascii="Times New Roman" w:eastAsia="Times New Roman" w:hAnsi="Times New Roman" w:cs="Times New Roman"/>
        </w:rPr>
        <w:t xml:space="preserve">) </w:t>
      </w:r>
      <w:r w:rsidRPr="009A7151">
        <w:rPr>
          <w:rFonts w:ascii="Times New Roman" w:eastAsia="Times New Roman" w:hAnsi="Times New Roman" w:cs="Times New Roman"/>
          <w:lang w:eastAsia="id-ID"/>
        </w:rPr>
        <w:t xml:space="preserve">dan biaya pengganti aset-aset tersebut </w:t>
      </w:r>
      <w:r w:rsidRPr="009A7151">
        <w:rPr>
          <w:rFonts w:ascii="Times New Roman" w:eastAsia="Times New Roman" w:hAnsi="Times New Roman" w:cs="Times New Roman"/>
        </w:rPr>
        <w:t>(</w:t>
      </w:r>
      <w:proofErr w:type="spellStart"/>
      <w:r w:rsidRPr="009A7151">
        <w:rPr>
          <w:rFonts w:ascii="Times New Roman" w:eastAsia="Times New Roman" w:hAnsi="Times New Roman" w:cs="Times New Roman"/>
          <w:i/>
          <w:iCs/>
        </w:rPr>
        <w:t>Replacement</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Cost</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of</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Asset</w:t>
      </w:r>
      <w:proofErr w:type="spellEnd"/>
      <w:r w:rsidRPr="009A7151">
        <w:rPr>
          <w:rFonts w:ascii="Times New Roman" w:eastAsia="Times New Roman" w:hAnsi="Times New Roman" w:cs="Times New Roman"/>
        </w:rPr>
        <w:t xml:space="preserve">). Nilai </w:t>
      </w:r>
      <w:proofErr w:type="spellStart"/>
      <w:r w:rsidRPr="009A7151">
        <w:rPr>
          <w:rFonts w:ascii="Times New Roman" w:eastAsia="Times New Roman" w:hAnsi="Times New Roman" w:cs="Times New Roman"/>
          <w:i/>
          <w:iCs/>
        </w:rPr>
        <w:t>Tobin's</w:t>
      </w:r>
      <w:proofErr w:type="spellEnd"/>
      <w:r w:rsidRPr="009A7151">
        <w:rPr>
          <w:rFonts w:ascii="Times New Roman" w:eastAsia="Times New Roman" w:hAnsi="Times New Roman" w:cs="Times New Roman"/>
          <w:i/>
          <w:iCs/>
        </w:rPr>
        <w:t xml:space="preserve"> Q</w:t>
      </w:r>
      <w:r w:rsidRPr="009A7151">
        <w:rPr>
          <w:rFonts w:ascii="Times New Roman" w:eastAsia="Times New Roman" w:hAnsi="Times New Roman" w:cs="Times New Roman"/>
        </w:rPr>
        <w:t xml:space="preserve"> yang lebih besar dari satu menunjukkan bahwa nilai pasar aset perusahaan lebih besar daripada biaya perolehan aset tersebut.  Hal ini mencerminkan bahwa perusahaan memiliki prospek pertumbuhan yang stabil, serta memungkinkannya untuk </w:t>
      </w:r>
      <w:proofErr w:type="spellStart"/>
      <w:r w:rsidRPr="009A7151">
        <w:rPr>
          <w:rFonts w:ascii="Times New Roman" w:eastAsia="Times New Roman" w:hAnsi="Times New Roman" w:cs="Times New Roman"/>
        </w:rPr>
        <w:t>mening-katkan</w:t>
      </w:r>
      <w:proofErr w:type="spellEnd"/>
      <w:r w:rsidRPr="009A7151">
        <w:rPr>
          <w:rFonts w:ascii="Times New Roman" w:eastAsia="Times New Roman" w:hAnsi="Times New Roman" w:cs="Times New Roman"/>
        </w:rPr>
        <w:t xml:space="preserve"> nilai perusahaan di mata investor. </w:t>
      </w:r>
      <w:r w:rsidRPr="009A7151">
        <w:rPr>
          <w:rStyle w:val="t286pc"/>
          <w:rFonts w:ascii="Times New Roman" w:hAnsi="Times New Roman" w:cs="Times New Roman"/>
        </w:rPr>
        <w:t xml:space="preserve">Rasio ini membantu investor untuk </w:t>
      </w:r>
      <w:r w:rsidRPr="009A7151">
        <w:rPr>
          <w:rStyle w:val="t286pc"/>
          <w:rFonts w:ascii="Times New Roman" w:hAnsi="Times New Roman" w:cs="Times New Roman"/>
        </w:rPr>
        <w:lastRenderedPageBreak/>
        <w:t>menilai apakah perusahaan murah (</w:t>
      </w:r>
      <w:proofErr w:type="spellStart"/>
      <w:r w:rsidRPr="009A7151">
        <w:rPr>
          <w:rStyle w:val="t286pc"/>
          <w:rFonts w:ascii="Times New Roman" w:hAnsi="Times New Roman" w:cs="Times New Roman"/>
          <w:i/>
          <w:iCs/>
        </w:rPr>
        <w:t>undervalued</w:t>
      </w:r>
      <w:proofErr w:type="spellEnd"/>
      <w:r w:rsidRPr="009A7151">
        <w:rPr>
          <w:rStyle w:val="t286pc"/>
          <w:rFonts w:ascii="Times New Roman" w:hAnsi="Times New Roman" w:cs="Times New Roman"/>
        </w:rPr>
        <w:t>) atau mahal (</w:t>
      </w:r>
      <w:proofErr w:type="spellStart"/>
      <w:r w:rsidRPr="009A7151">
        <w:rPr>
          <w:rStyle w:val="t286pc"/>
          <w:rFonts w:ascii="Times New Roman" w:hAnsi="Times New Roman" w:cs="Times New Roman"/>
          <w:i/>
          <w:iCs/>
        </w:rPr>
        <w:t>overvalued</w:t>
      </w:r>
      <w:proofErr w:type="spellEnd"/>
      <w:r w:rsidRPr="009A7151">
        <w:rPr>
          <w:rStyle w:val="t286pc"/>
          <w:rFonts w:ascii="Times New Roman" w:hAnsi="Times New Roman" w:cs="Times New Roman"/>
        </w:rPr>
        <w:t xml:space="preserve">) dibandingkan dengan nilai asetnya. Dalam dunia akuntansi, </w:t>
      </w:r>
      <w:proofErr w:type="spellStart"/>
      <w:r w:rsidRPr="009A7151">
        <w:rPr>
          <w:rStyle w:val="t286pc"/>
          <w:rFonts w:ascii="Times New Roman" w:hAnsi="Times New Roman" w:cs="Times New Roman"/>
          <w:i/>
          <w:iCs/>
        </w:rPr>
        <w:t>Tobin's</w:t>
      </w:r>
      <w:proofErr w:type="spellEnd"/>
      <w:r w:rsidRPr="009A7151">
        <w:rPr>
          <w:rStyle w:val="t286pc"/>
          <w:rFonts w:ascii="Times New Roman" w:hAnsi="Times New Roman" w:cs="Times New Roman"/>
          <w:i/>
          <w:iCs/>
        </w:rPr>
        <w:t xml:space="preserve"> Q</w:t>
      </w:r>
      <w:r w:rsidRPr="009A7151">
        <w:rPr>
          <w:rStyle w:val="t286pc"/>
          <w:rFonts w:ascii="Times New Roman" w:hAnsi="Times New Roman" w:cs="Times New Roman"/>
        </w:rPr>
        <w:t xml:space="preserve"> diaplikasikan untuk mengukur kinerja keuangan perusahaan dan nilai perusahaan (</w:t>
      </w:r>
      <w:proofErr w:type="spellStart"/>
      <w:r w:rsidRPr="009A7151">
        <w:rPr>
          <w:rStyle w:val="t286pc"/>
          <w:rFonts w:ascii="Times New Roman" w:hAnsi="Times New Roman" w:cs="Times New Roman"/>
          <w:i/>
          <w:iCs/>
        </w:rPr>
        <w:t>firm</w:t>
      </w:r>
      <w:proofErr w:type="spellEnd"/>
      <w:r w:rsidRPr="009A7151">
        <w:rPr>
          <w:rStyle w:val="t286pc"/>
          <w:rFonts w:ascii="Times New Roman" w:hAnsi="Times New Roman" w:cs="Times New Roman"/>
          <w:i/>
          <w:iCs/>
        </w:rPr>
        <w:t xml:space="preserve"> </w:t>
      </w:r>
      <w:proofErr w:type="spellStart"/>
      <w:r w:rsidRPr="009A7151">
        <w:rPr>
          <w:rStyle w:val="t286pc"/>
          <w:rFonts w:ascii="Times New Roman" w:hAnsi="Times New Roman" w:cs="Times New Roman"/>
          <w:i/>
          <w:iCs/>
        </w:rPr>
        <w:t>value</w:t>
      </w:r>
      <w:proofErr w:type="spellEnd"/>
      <w:r w:rsidRPr="009A7151">
        <w:rPr>
          <w:rStyle w:val="t286pc"/>
          <w:rFonts w:ascii="Times New Roman" w:hAnsi="Times New Roman" w:cs="Times New Roman"/>
        </w:rPr>
        <w:t xml:space="preserve">). </w:t>
      </w:r>
      <w:r w:rsidRPr="009A7151">
        <w:rPr>
          <w:rFonts w:ascii="Times New Roman" w:eastAsia="Times New Roman" w:hAnsi="Times New Roman" w:cs="Times New Roman"/>
          <w:lang w:eastAsia="id-ID"/>
        </w:rPr>
        <w:t xml:space="preserve">Rumus dasar </w:t>
      </w:r>
      <w:proofErr w:type="spellStart"/>
      <w:r w:rsidRPr="009A7151">
        <w:rPr>
          <w:rFonts w:ascii="Times New Roman" w:eastAsia="Times New Roman" w:hAnsi="Times New Roman" w:cs="Times New Roman"/>
          <w:i/>
          <w:iCs/>
          <w:lang w:eastAsia="id-ID"/>
        </w:rPr>
        <w:t>Tobin's</w:t>
      </w:r>
      <w:proofErr w:type="spellEnd"/>
      <w:r w:rsidRPr="009A7151">
        <w:rPr>
          <w:rFonts w:ascii="Times New Roman" w:eastAsia="Times New Roman" w:hAnsi="Times New Roman" w:cs="Times New Roman"/>
          <w:i/>
          <w:iCs/>
          <w:lang w:eastAsia="id-ID"/>
        </w:rPr>
        <w:t xml:space="preserve"> Q</w:t>
      </w:r>
      <w:r w:rsidRPr="009A7151">
        <w:rPr>
          <w:rFonts w:ascii="Times New Roman" w:eastAsia="Times New Roman" w:hAnsi="Times New Roman" w:cs="Times New Roman"/>
          <w:lang w:eastAsia="id-ID"/>
        </w:rPr>
        <w:t xml:space="preserve"> pertama kali dimunculkan oleh </w:t>
      </w:r>
      <w:sdt>
        <w:sdtPr>
          <w:rPr>
            <w:rFonts w:ascii="Times New Roman" w:eastAsia="Times New Roman" w:hAnsi="Times New Roman" w:cs="Times New Roman"/>
            <w:color w:val="000000"/>
            <w:lang w:eastAsia="id-ID"/>
          </w:rPr>
          <w:tag w:val="MENDELEY_CITATION_v3_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"/>
          <w:id w:val="2063604367"/>
          <w:placeholder>
            <w:docPart w:val="DefaultPlaceholder_-1854013440"/>
          </w:placeholder>
        </w:sdtPr>
        <w:sdtContent>
          <w:r w:rsidR="00DC56C7" w:rsidRPr="00DC56C7">
            <w:rPr>
              <w:rFonts w:ascii="Times New Roman" w:eastAsia="Times New Roman" w:hAnsi="Times New Roman" w:cs="Times New Roman"/>
              <w:color w:val="000000"/>
              <w:lang w:eastAsia="id-ID"/>
            </w:rPr>
            <w:t xml:space="preserve">James </w:t>
          </w:r>
          <w:proofErr w:type="spellStart"/>
          <w:r w:rsidR="00DC56C7" w:rsidRPr="00DC56C7">
            <w:rPr>
              <w:rFonts w:ascii="Times New Roman" w:eastAsia="Times New Roman" w:hAnsi="Times New Roman" w:cs="Times New Roman"/>
              <w:color w:val="000000"/>
              <w:lang w:eastAsia="id-ID"/>
            </w:rPr>
            <w:t>Tobin</w:t>
          </w:r>
          <w:proofErr w:type="spellEnd"/>
          <w:r w:rsidR="00DC56C7" w:rsidRPr="00DC56C7">
            <w:rPr>
              <w:rFonts w:ascii="Times New Roman" w:eastAsia="Times New Roman" w:hAnsi="Times New Roman" w:cs="Times New Roman"/>
              <w:color w:val="000000"/>
              <w:lang w:eastAsia="id-ID"/>
            </w:rPr>
            <w:t xml:space="preserve"> (1969)</w:t>
          </w:r>
        </w:sdtContent>
      </w:sdt>
      <w:r w:rsidRPr="009A7151">
        <w:rPr>
          <w:rFonts w:ascii="Times New Roman" w:eastAsia="Times New Roman" w:hAnsi="Times New Roman" w:cs="Times New Roman"/>
          <w:lang w:eastAsia="id-ID"/>
        </w:rPr>
        <w:t xml:space="preserve"> adalah Nilai Pasar (</w:t>
      </w:r>
      <w:proofErr w:type="spellStart"/>
      <w:r w:rsidRPr="009A7151">
        <w:rPr>
          <w:rFonts w:ascii="Times New Roman" w:eastAsia="Times New Roman" w:hAnsi="Times New Roman" w:cs="Times New Roman"/>
          <w:i/>
          <w:iCs/>
          <w:lang w:eastAsia="id-ID"/>
        </w:rPr>
        <w:t>Market</w:t>
      </w:r>
      <w:proofErr w:type="spellEnd"/>
      <w:r w:rsidRPr="009A7151">
        <w:rPr>
          <w:rFonts w:ascii="Times New Roman" w:eastAsia="Times New Roman" w:hAnsi="Times New Roman" w:cs="Times New Roman"/>
          <w:i/>
          <w:iCs/>
          <w:lang w:eastAsia="id-ID"/>
        </w:rPr>
        <w:t xml:space="preserve"> </w:t>
      </w:r>
      <w:proofErr w:type="spellStart"/>
      <w:r w:rsidRPr="009A7151">
        <w:rPr>
          <w:rFonts w:ascii="Times New Roman" w:eastAsia="Times New Roman" w:hAnsi="Times New Roman" w:cs="Times New Roman"/>
          <w:i/>
          <w:iCs/>
          <w:lang w:eastAsia="id-ID"/>
        </w:rPr>
        <w:t>V</w:t>
      </w:r>
      <w:r w:rsidRPr="009A7151">
        <w:rPr>
          <w:rFonts w:ascii="Times New Roman" w:eastAsia="Times New Roman" w:hAnsi="Times New Roman" w:cs="Times New Roman"/>
          <w:lang w:eastAsia="id-ID"/>
        </w:rPr>
        <w:t>alue</w:t>
      </w:r>
      <w:proofErr w:type="spellEnd"/>
      <w:r w:rsidRPr="009A7151">
        <w:rPr>
          <w:rFonts w:ascii="Times New Roman" w:eastAsia="Times New Roman" w:hAnsi="Times New Roman" w:cs="Times New Roman"/>
          <w:lang w:eastAsia="id-ID"/>
        </w:rPr>
        <w:t xml:space="preserve">) </w:t>
      </w:r>
      <w:proofErr w:type="spellStart"/>
      <w:r w:rsidRPr="009A7151">
        <w:rPr>
          <w:rFonts w:ascii="Times New Roman" w:eastAsia="Times New Roman" w:hAnsi="Times New Roman" w:cs="Times New Roman"/>
          <w:lang w:eastAsia="id-ID"/>
        </w:rPr>
        <w:t>Asset</w:t>
      </w:r>
      <w:proofErr w:type="spellEnd"/>
      <w:r w:rsidRPr="009A7151">
        <w:rPr>
          <w:rFonts w:ascii="Times New Roman" w:eastAsia="Times New Roman" w:hAnsi="Times New Roman" w:cs="Times New Roman"/>
          <w:lang w:eastAsia="id-ID"/>
        </w:rPr>
        <w:t xml:space="preserve"> dibagi Biaya Pengganti (</w:t>
      </w:r>
      <w:proofErr w:type="spellStart"/>
      <w:r w:rsidRPr="009A7151">
        <w:rPr>
          <w:rFonts w:ascii="Times New Roman" w:eastAsia="Times New Roman" w:hAnsi="Times New Roman" w:cs="Times New Roman"/>
          <w:i/>
          <w:iCs/>
          <w:lang w:eastAsia="id-ID"/>
        </w:rPr>
        <w:t>Replacement</w:t>
      </w:r>
      <w:proofErr w:type="spellEnd"/>
      <w:r w:rsidRPr="009A7151">
        <w:rPr>
          <w:rFonts w:ascii="Times New Roman" w:eastAsia="Times New Roman" w:hAnsi="Times New Roman" w:cs="Times New Roman"/>
          <w:i/>
          <w:iCs/>
          <w:lang w:eastAsia="id-ID"/>
        </w:rPr>
        <w:t xml:space="preserve"> </w:t>
      </w:r>
      <w:proofErr w:type="spellStart"/>
      <w:r w:rsidRPr="009A7151">
        <w:rPr>
          <w:rFonts w:ascii="Times New Roman" w:eastAsia="Times New Roman" w:hAnsi="Times New Roman" w:cs="Times New Roman"/>
          <w:i/>
          <w:iCs/>
          <w:lang w:eastAsia="id-ID"/>
        </w:rPr>
        <w:t>Cost</w:t>
      </w:r>
      <w:proofErr w:type="spellEnd"/>
      <w:r w:rsidRPr="009A7151">
        <w:rPr>
          <w:rFonts w:ascii="Times New Roman" w:eastAsia="Times New Roman" w:hAnsi="Times New Roman" w:cs="Times New Roman"/>
          <w:lang w:eastAsia="id-ID"/>
        </w:rPr>
        <w:t xml:space="preserve">) Aset. </w:t>
      </w:r>
      <w:r w:rsidRPr="009A7151">
        <w:rPr>
          <w:rFonts w:ascii="Times New Roman" w:eastAsia="Times New Roman" w:hAnsi="Times New Roman" w:cs="Times New Roman"/>
          <w:kern w:val="0"/>
          <w:lang w:eastAsia="id-ID"/>
          <w14:ligatures w14:val="none"/>
        </w:rPr>
        <w:t>Namun demikian, karena biaya pengganti aset sulit dihitung,</w:t>
      </w:r>
      <w:r w:rsidRPr="009A7151">
        <w:rPr>
          <w:rFonts w:ascii="Times New Roman" w:eastAsia="Times New Roman" w:hAnsi="Times New Roman" w:cs="Times New Roman"/>
          <w:lang w:eastAsia="id-ID"/>
        </w:rPr>
        <w:t xml:space="preserve"> </w:t>
      </w:r>
      <w:sdt>
        <w:sdtPr>
          <w:rPr>
            <w:rFonts w:ascii="Times New Roman" w:eastAsia="Times New Roman" w:hAnsi="Times New Roman" w:cs="Times New Roman"/>
            <w:color w:val="000000"/>
            <w:lang w:eastAsia="id-ID"/>
          </w:rPr>
          <w:tag w:val="MENDELEY_CITATION_v3_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"/>
          <w:id w:val="-1310239546"/>
          <w:placeholder>
            <w:docPart w:val="DefaultPlaceholder_-1854013440"/>
          </w:placeholder>
        </w:sdtPr>
        <w:sdtContent>
          <w:proofErr w:type="spellStart"/>
          <w:r w:rsidR="00DC56C7" w:rsidRPr="00DC56C7">
            <w:rPr>
              <w:rFonts w:ascii="Times New Roman" w:eastAsia="Times New Roman" w:hAnsi="Times New Roman" w:cs="Times New Roman"/>
              <w:color w:val="000000"/>
            </w:rPr>
            <w:t>Chung</w:t>
          </w:r>
          <w:proofErr w:type="spellEnd"/>
          <w:r w:rsidR="00DC56C7" w:rsidRPr="00DC56C7">
            <w:rPr>
              <w:rFonts w:ascii="Times New Roman" w:eastAsia="Times New Roman" w:hAnsi="Times New Roman" w:cs="Times New Roman"/>
              <w:color w:val="000000"/>
            </w:rPr>
            <w:t xml:space="preserve"> dan </w:t>
          </w:r>
          <w:proofErr w:type="spellStart"/>
          <w:r w:rsidR="00DC56C7" w:rsidRPr="00DC56C7">
            <w:rPr>
              <w:rFonts w:ascii="Times New Roman" w:eastAsia="Times New Roman" w:hAnsi="Times New Roman" w:cs="Times New Roman"/>
              <w:color w:val="000000"/>
            </w:rPr>
            <w:t>Pruitt</w:t>
          </w:r>
          <w:proofErr w:type="spellEnd"/>
          <w:r w:rsidR="00DC56C7" w:rsidRPr="00DC56C7">
            <w:rPr>
              <w:rFonts w:ascii="Times New Roman" w:eastAsia="Times New Roman" w:hAnsi="Times New Roman" w:cs="Times New Roman"/>
              <w:color w:val="000000"/>
            </w:rPr>
            <w:t xml:space="preserve"> (1994)</w:t>
          </w:r>
        </w:sdtContent>
      </w:sdt>
      <w:r w:rsidRPr="009A7151">
        <w:rPr>
          <w:rFonts w:ascii="Times New Roman" w:eastAsia="Times New Roman" w:hAnsi="Times New Roman" w:cs="Times New Roman"/>
          <w:lang w:eastAsia="id-ID"/>
        </w:rPr>
        <w:t xml:space="preserve"> menyatakan bahwa rumus yang lebih sering dipakai dalam mengukur nilai perusahaan adalah rumus </w:t>
      </w:r>
      <w:proofErr w:type="spellStart"/>
      <w:r w:rsidRPr="009A7151">
        <w:rPr>
          <w:rFonts w:ascii="Times New Roman" w:eastAsia="Times New Roman" w:hAnsi="Times New Roman" w:cs="Times New Roman"/>
          <w:i/>
          <w:iCs/>
          <w:lang w:eastAsia="id-ID"/>
        </w:rPr>
        <w:t>Tobin’s</w:t>
      </w:r>
      <w:proofErr w:type="spellEnd"/>
      <w:r w:rsidRPr="009A7151">
        <w:rPr>
          <w:rFonts w:ascii="Times New Roman" w:eastAsia="Times New Roman" w:hAnsi="Times New Roman" w:cs="Times New Roman"/>
          <w:i/>
          <w:iCs/>
          <w:lang w:eastAsia="id-ID"/>
        </w:rPr>
        <w:t xml:space="preserve"> Q</w:t>
      </w:r>
      <w:r w:rsidRPr="009A7151">
        <w:rPr>
          <w:rFonts w:ascii="Times New Roman" w:eastAsia="Times New Roman" w:hAnsi="Times New Roman" w:cs="Times New Roman"/>
          <w:lang w:eastAsia="id-ID"/>
        </w:rPr>
        <w:t xml:space="preserve"> yang sudah dimodifikasi lebih lanjut menjadi</w:t>
      </w:r>
      <w:r w:rsidRPr="009A7151">
        <w:rPr>
          <w:rFonts w:ascii="Times New Roman" w:eastAsia="Times New Roman" w:hAnsi="Times New Roman" w:cs="Times New Roman"/>
          <w:kern w:val="0"/>
          <w:lang w:eastAsia="id-ID"/>
          <w14:ligatures w14:val="none"/>
        </w:rPr>
        <w:t>: (Nilai Pasar Ekuitas + Nilai Pasar Utang) dibagi (Nilai Buku Ekuitas + Nilai Buku Utang).</w:t>
      </w:r>
    </w:p>
    <w:p w14:paraId="3A5CB06D" w14:textId="77777777" w:rsidR="00353BF8" w:rsidRPr="00353BF8" w:rsidRDefault="00353BF8" w:rsidP="00353BF8">
      <w:pPr>
        <w:spacing w:line="240" w:lineRule="auto"/>
        <w:jc w:val="both"/>
        <w:rPr>
          <w:rFonts w:ascii="Times New Roman" w:eastAsia="Times New Roman" w:hAnsi="Times New Roman" w:cs="Times New Roman"/>
          <w:lang w:eastAsia="id-ID"/>
        </w:rPr>
      </w:pPr>
    </w:p>
    <w:p w14:paraId="10E929EE" w14:textId="77777777" w:rsidR="008D3FE9" w:rsidRPr="00DC66FE" w:rsidRDefault="00000000" w:rsidP="00DC66FE">
      <w:pPr>
        <w:pStyle w:val="Heading2"/>
        <w:spacing w:before="0" w:after="0" w:line="480" w:lineRule="auto"/>
        <w:jc w:val="both"/>
      </w:pPr>
      <w:bookmarkStart w:id="44" w:name="_Toc200565958"/>
      <w:bookmarkStart w:id="45" w:name="_Toc210814620"/>
      <w:bookmarkStart w:id="46" w:name="_Toc216679501"/>
      <w:r w:rsidRPr="00DC66FE">
        <w:t>2.</w:t>
      </w:r>
      <w:r w:rsidR="000B6333" w:rsidRPr="00DC66FE">
        <w:t>4</w:t>
      </w:r>
      <w:r w:rsidR="00A22EB5" w:rsidRPr="00DC66FE">
        <w:t xml:space="preserve"> </w:t>
      </w:r>
      <w:r w:rsidRPr="00DC66FE">
        <w:t>Penelitian Terdahulu</w:t>
      </w:r>
      <w:bookmarkEnd w:id="44"/>
      <w:bookmarkEnd w:id="45"/>
      <w:bookmarkEnd w:id="46"/>
      <w:r w:rsidRPr="00DC66FE">
        <w:t xml:space="preserve"> </w:t>
      </w:r>
    </w:p>
    <w:p w14:paraId="5BFA4B41" w14:textId="77777777" w:rsidR="00DC66FE" w:rsidRPr="00DC66FE" w:rsidRDefault="00337699" w:rsidP="00DC66FE">
      <w:pPr>
        <w:spacing w:line="480" w:lineRule="auto"/>
        <w:ind w:firstLine="567"/>
        <w:jc w:val="both"/>
        <w:rPr>
          <w:rFonts w:ascii="Times New Roman" w:hAnsi="Times New Roman" w:cs="Times New Roman"/>
          <w:sz w:val="24"/>
          <w:szCs w:val="24"/>
        </w:rPr>
      </w:pPr>
      <w:r w:rsidRPr="009A7151">
        <w:rPr>
          <w:rFonts w:ascii="Times New Roman" w:hAnsi="Times New Roman" w:cs="Times New Roman"/>
          <w:sz w:val="24"/>
          <w:szCs w:val="24"/>
        </w:rPr>
        <w:t xml:space="preserve">Beberapa studi terdahulu telah meneliti tentang pengaruh pengungkapan </w:t>
      </w:r>
      <w:proofErr w:type="spellStart"/>
      <w:r w:rsidRPr="009A7151">
        <w:rPr>
          <w:rFonts w:ascii="Times New Roman" w:hAnsi="Times New Roman" w:cs="Times New Roman"/>
          <w:sz w:val="24"/>
          <w:szCs w:val="24"/>
        </w:rPr>
        <w:t>la-poran</w:t>
      </w:r>
      <w:proofErr w:type="spellEnd"/>
      <w:r w:rsidRPr="009A7151">
        <w:rPr>
          <w:rFonts w:ascii="Times New Roman" w:hAnsi="Times New Roman" w:cs="Times New Roman"/>
          <w:sz w:val="24"/>
          <w:szCs w:val="24"/>
        </w:rPr>
        <w:t xml:space="preserve"> keberlanjutan (</w:t>
      </w:r>
      <w:proofErr w:type="spellStart"/>
      <w:r w:rsidRPr="009A7151">
        <w:rPr>
          <w:rFonts w:ascii="Times New Roman" w:hAnsi="Times New Roman" w:cs="Times New Roman"/>
          <w:i/>
          <w:iCs/>
          <w:sz w:val="24"/>
          <w:szCs w:val="24"/>
        </w:rPr>
        <w:t>sustainability</w:t>
      </w:r>
      <w:proofErr w:type="spellEnd"/>
      <w:r w:rsidRPr="009A7151">
        <w:rPr>
          <w:rFonts w:ascii="Times New Roman" w:hAnsi="Times New Roman" w:cs="Times New Roman"/>
          <w:i/>
          <w:iCs/>
          <w:sz w:val="24"/>
          <w:szCs w:val="24"/>
        </w:rPr>
        <w:t xml:space="preserve"> </w:t>
      </w:r>
      <w:proofErr w:type="spellStart"/>
      <w:r w:rsidRPr="009A7151">
        <w:rPr>
          <w:rFonts w:ascii="Times New Roman" w:hAnsi="Times New Roman" w:cs="Times New Roman"/>
          <w:i/>
          <w:iCs/>
          <w:sz w:val="24"/>
          <w:szCs w:val="24"/>
        </w:rPr>
        <w:t>report</w:t>
      </w:r>
      <w:proofErr w:type="spellEnd"/>
      <w:r w:rsidRPr="009A7151">
        <w:rPr>
          <w:rFonts w:ascii="Times New Roman" w:hAnsi="Times New Roman" w:cs="Times New Roman"/>
          <w:sz w:val="24"/>
          <w:szCs w:val="24"/>
        </w:rPr>
        <w:t xml:space="preserve">) terhadap nilai perusahaan pada </w:t>
      </w:r>
      <w:proofErr w:type="spellStart"/>
      <w:r w:rsidRPr="009A7151">
        <w:rPr>
          <w:rFonts w:ascii="Times New Roman" w:hAnsi="Times New Roman" w:cs="Times New Roman"/>
          <w:sz w:val="24"/>
          <w:szCs w:val="24"/>
        </w:rPr>
        <w:t>peru-sahaan</w:t>
      </w:r>
      <w:proofErr w:type="spellEnd"/>
      <w:r w:rsidRPr="009A7151">
        <w:rPr>
          <w:rFonts w:ascii="Times New Roman" w:hAnsi="Times New Roman" w:cs="Times New Roman"/>
          <w:sz w:val="24"/>
          <w:szCs w:val="24"/>
        </w:rPr>
        <w:t xml:space="preserve"> yang tercatat di Bursa Efek Indonesia (BEI). Temuan penelitian masih belum mampu menyajikan bukti yang tegas terkait pengaruh pengungkapan laporan keberlanjutan pada nilai perusahaan. Hal itu disebabkan oleh inkonsistensi</w:t>
      </w:r>
      <w:r w:rsidR="00E85EEE">
        <w:rPr>
          <w:rFonts w:ascii="Times New Roman" w:hAnsi="Times New Roman" w:cs="Times New Roman"/>
          <w:sz w:val="24"/>
          <w:szCs w:val="24"/>
        </w:rPr>
        <w:t xml:space="preserve"> </w:t>
      </w:r>
      <w:r w:rsidRPr="009A7151">
        <w:rPr>
          <w:rFonts w:ascii="Times New Roman" w:hAnsi="Times New Roman" w:cs="Times New Roman"/>
          <w:sz w:val="24"/>
          <w:szCs w:val="24"/>
        </w:rPr>
        <w:t xml:space="preserve">hasil pengujian pada penelitian-penelitian sebelumnya sehingga memberikan berbagai perspektif. </w:t>
      </w:r>
      <w:r w:rsidR="00E85EEE">
        <w:rPr>
          <w:rFonts w:ascii="Times New Roman" w:hAnsi="Times New Roman" w:cs="Times New Roman"/>
          <w:sz w:val="24"/>
          <w:szCs w:val="24"/>
        </w:rPr>
        <w:t>R</w:t>
      </w:r>
      <w:r w:rsidRPr="009A7151">
        <w:rPr>
          <w:rFonts w:ascii="Times New Roman" w:hAnsi="Times New Roman" w:cs="Times New Roman"/>
          <w:sz w:val="24"/>
          <w:szCs w:val="24"/>
        </w:rPr>
        <w:t>ingkasan dari beberapa penelitian terdahulu</w:t>
      </w:r>
      <w:r w:rsidR="00E85EEE">
        <w:rPr>
          <w:rFonts w:ascii="Times New Roman" w:hAnsi="Times New Roman" w:cs="Times New Roman"/>
          <w:sz w:val="24"/>
          <w:szCs w:val="24"/>
        </w:rPr>
        <w:t xml:space="preserve"> tersebut disajikan sebagai berikut</w:t>
      </w:r>
      <w:r w:rsidRPr="009A7151">
        <w:rPr>
          <w:rFonts w:ascii="Times New Roman" w:hAnsi="Times New Roman" w:cs="Times New Roman"/>
          <w:sz w:val="24"/>
          <w:szCs w:val="24"/>
        </w:rPr>
        <w:t>.</w:t>
      </w:r>
      <w:r w:rsidR="00DC66FE">
        <w:rPr>
          <w:rFonts w:ascii="Times New Roman" w:hAnsi="Times New Roman" w:cs="Times New Roman"/>
          <w:sz w:val="24"/>
          <w:szCs w:val="24"/>
        </w:rPr>
        <w:t xml:space="preserve"> </w:t>
      </w:r>
    </w:p>
    <w:p w14:paraId="2C25D481" w14:textId="77777777" w:rsidR="00337699" w:rsidRDefault="00337699">
      <w:pPr>
        <w:rPr>
          <w:rFonts w:ascii="Times New Roman" w:hAnsi="Times New Roman" w:cs="Times New Roman"/>
          <w:b/>
          <w:bCs/>
          <w:sz w:val="24"/>
          <w:szCs w:val="24"/>
        </w:rPr>
      </w:pPr>
      <w:bookmarkStart w:id="47" w:name="_Toc213369180"/>
      <w:r>
        <w:rPr>
          <w:rFonts w:ascii="Times New Roman" w:hAnsi="Times New Roman" w:cs="Times New Roman"/>
          <w:b/>
          <w:bCs/>
          <w:i/>
          <w:iCs/>
          <w:sz w:val="24"/>
          <w:szCs w:val="24"/>
        </w:rPr>
        <w:br w:type="page"/>
      </w:r>
    </w:p>
    <w:p w14:paraId="4256352D" w14:textId="77777777" w:rsidR="004275E3" w:rsidRDefault="00125708" w:rsidP="009D1321">
      <w:pPr>
        <w:pStyle w:val="Caption"/>
        <w:spacing w:after="0" w:line="276" w:lineRule="auto"/>
        <w:jc w:val="center"/>
        <w:rPr>
          <w:rFonts w:ascii="Times New Roman" w:hAnsi="Times New Roman" w:cs="Times New Roman"/>
          <w:b/>
          <w:bCs/>
          <w:i w:val="0"/>
          <w:iCs w:val="0"/>
          <w:color w:val="auto"/>
          <w:sz w:val="24"/>
          <w:szCs w:val="24"/>
        </w:rPr>
      </w:pPr>
      <w:r w:rsidRPr="00125708">
        <w:rPr>
          <w:rFonts w:ascii="Times New Roman" w:hAnsi="Times New Roman" w:cs="Times New Roman"/>
          <w:b/>
          <w:bCs/>
          <w:i w:val="0"/>
          <w:iCs w:val="0"/>
          <w:color w:val="auto"/>
          <w:sz w:val="24"/>
          <w:szCs w:val="24"/>
        </w:rPr>
        <w:lastRenderedPageBreak/>
        <w:t>Tabel</w:t>
      </w:r>
      <w:r w:rsidR="00E85EEE">
        <w:rPr>
          <w:rFonts w:ascii="Times New Roman" w:hAnsi="Times New Roman" w:cs="Times New Roman"/>
          <w:b/>
          <w:bCs/>
          <w:i w:val="0"/>
          <w:iCs w:val="0"/>
          <w:color w:val="auto"/>
          <w:sz w:val="24"/>
          <w:szCs w:val="24"/>
        </w:rPr>
        <w:t xml:space="preserve"> </w:t>
      </w:r>
      <w:r w:rsidRPr="00125708">
        <w:rPr>
          <w:rFonts w:ascii="Times New Roman" w:hAnsi="Times New Roman" w:cs="Times New Roman"/>
          <w:b/>
          <w:bCs/>
          <w:i w:val="0"/>
          <w:iCs w:val="0"/>
          <w:color w:val="auto"/>
          <w:sz w:val="24"/>
          <w:szCs w:val="24"/>
        </w:rPr>
        <w:t>2.</w:t>
      </w:r>
      <w:r w:rsidRPr="00125708">
        <w:rPr>
          <w:rFonts w:ascii="Times New Roman" w:hAnsi="Times New Roman" w:cs="Times New Roman"/>
          <w:b/>
          <w:bCs/>
          <w:i w:val="0"/>
          <w:iCs w:val="0"/>
          <w:color w:val="auto"/>
          <w:sz w:val="24"/>
          <w:szCs w:val="24"/>
        </w:rPr>
        <w:fldChar w:fldCharType="begin"/>
      </w:r>
      <w:r w:rsidRPr="00125708">
        <w:rPr>
          <w:rFonts w:ascii="Times New Roman" w:hAnsi="Times New Roman" w:cs="Times New Roman"/>
          <w:b/>
          <w:bCs/>
          <w:i w:val="0"/>
          <w:iCs w:val="0"/>
          <w:color w:val="auto"/>
          <w:sz w:val="24"/>
          <w:szCs w:val="24"/>
        </w:rPr>
        <w:instrText xml:space="preserve"> SEQ Tabel_2. \* ARABIC </w:instrText>
      </w:r>
      <w:r w:rsidRPr="00125708">
        <w:rPr>
          <w:rFonts w:ascii="Times New Roman" w:hAnsi="Times New Roman" w:cs="Times New Roman"/>
          <w:b/>
          <w:bCs/>
          <w:i w:val="0"/>
          <w:iCs w:val="0"/>
          <w:color w:val="auto"/>
          <w:sz w:val="24"/>
          <w:szCs w:val="24"/>
        </w:rPr>
        <w:fldChar w:fldCharType="separate"/>
      </w:r>
      <w:r w:rsidR="0026562F">
        <w:rPr>
          <w:rFonts w:ascii="Times New Roman" w:hAnsi="Times New Roman" w:cs="Times New Roman"/>
          <w:b/>
          <w:bCs/>
          <w:i w:val="0"/>
          <w:iCs w:val="0"/>
          <w:noProof/>
          <w:color w:val="auto"/>
          <w:sz w:val="24"/>
          <w:szCs w:val="24"/>
        </w:rPr>
        <w:t>1</w:t>
      </w:r>
      <w:r w:rsidRPr="00125708">
        <w:rPr>
          <w:rFonts w:ascii="Times New Roman" w:hAnsi="Times New Roman" w:cs="Times New Roman"/>
          <w:b/>
          <w:bCs/>
          <w:i w:val="0"/>
          <w:iCs w:val="0"/>
          <w:color w:val="auto"/>
          <w:sz w:val="24"/>
          <w:szCs w:val="24"/>
        </w:rPr>
        <w:fldChar w:fldCharType="end"/>
      </w:r>
    </w:p>
    <w:p w14:paraId="0042D0CD" w14:textId="77777777" w:rsidR="008D3FE9" w:rsidRPr="00125708" w:rsidRDefault="008D3FE9" w:rsidP="00125708">
      <w:pPr>
        <w:pStyle w:val="Caption"/>
        <w:spacing w:after="0" w:line="276" w:lineRule="auto"/>
        <w:jc w:val="center"/>
        <w:rPr>
          <w:rFonts w:ascii="Times New Roman" w:eastAsia="Times New Roman" w:hAnsi="Times New Roman" w:cs="Times New Roman"/>
          <w:b/>
          <w:bCs/>
          <w:i w:val="0"/>
          <w:iCs w:val="0"/>
          <w:color w:val="auto"/>
          <w:sz w:val="24"/>
          <w:szCs w:val="24"/>
        </w:rPr>
      </w:pPr>
      <w:r w:rsidRPr="00125708">
        <w:rPr>
          <w:rFonts w:ascii="Times New Roman" w:eastAsia="Times New Roman" w:hAnsi="Times New Roman" w:cs="Times New Roman"/>
          <w:b/>
          <w:bCs/>
          <w:i w:val="0"/>
          <w:iCs w:val="0"/>
          <w:color w:val="auto"/>
          <w:sz w:val="24"/>
          <w:szCs w:val="24"/>
        </w:rPr>
        <w:t>Penelitian Terdahulu</w:t>
      </w:r>
      <w:bookmarkEnd w:id="47"/>
    </w:p>
    <w:p w14:paraId="1E50E699" w14:textId="77777777" w:rsidR="005634ED" w:rsidRPr="00AF7782" w:rsidRDefault="005634ED" w:rsidP="00C04E3A">
      <w:pPr>
        <w:spacing w:line="240" w:lineRule="auto"/>
        <w:jc w:val="center"/>
        <w:rPr>
          <w:b/>
          <w:bCs/>
          <w:sz w:val="24"/>
          <w:szCs w:val="24"/>
        </w:rPr>
      </w:pPr>
    </w:p>
    <w:tbl>
      <w:tblPr>
        <w:tblStyle w:val="TableGrid"/>
        <w:tblW w:w="7938" w:type="dxa"/>
        <w:tblInd w:w="-5" w:type="dxa"/>
        <w:tblLayout w:type="fixed"/>
        <w:tblLook w:val="04A0" w:firstRow="1" w:lastRow="0" w:firstColumn="1" w:lastColumn="0" w:noHBand="0" w:noVBand="1"/>
      </w:tblPr>
      <w:tblGrid>
        <w:gridCol w:w="535"/>
        <w:gridCol w:w="1025"/>
        <w:gridCol w:w="1275"/>
        <w:gridCol w:w="1985"/>
        <w:gridCol w:w="1134"/>
        <w:gridCol w:w="1984"/>
      </w:tblGrid>
      <w:tr w:rsidR="00AC473F" w:rsidRPr="00FF39DC" w14:paraId="33D47E1D" w14:textId="77777777" w:rsidTr="00CE6C42">
        <w:tc>
          <w:tcPr>
            <w:tcW w:w="535" w:type="dxa"/>
          </w:tcPr>
          <w:p w14:paraId="20AB2FD0" w14:textId="77777777" w:rsidR="00167023" w:rsidRPr="00FF39DC" w:rsidRDefault="00167023" w:rsidP="00C04E3A">
            <w:pPr>
              <w:jc w:val="center"/>
              <w:rPr>
                <w:rFonts w:ascii="Times New Roman" w:eastAsia="Times New Roman" w:hAnsi="Times New Roman" w:cs="Times New Roman"/>
                <w:b/>
                <w:bCs/>
                <w:sz w:val="20"/>
                <w:szCs w:val="20"/>
              </w:rPr>
            </w:pPr>
            <w:proofErr w:type="spellStart"/>
            <w:r w:rsidRPr="00FF39DC">
              <w:rPr>
                <w:rFonts w:ascii="Times New Roman" w:eastAsia="Times New Roman" w:hAnsi="Times New Roman" w:cs="Times New Roman"/>
                <w:b/>
                <w:bCs/>
                <w:sz w:val="20"/>
                <w:szCs w:val="20"/>
              </w:rPr>
              <w:t>No</w:t>
            </w:r>
            <w:proofErr w:type="spellEnd"/>
          </w:p>
        </w:tc>
        <w:tc>
          <w:tcPr>
            <w:tcW w:w="1025" w:type="dxa"/>
          </w:tcPr>
          <w:p w14:paraId="6255F136" w14:textId="77777777" w:rsidR="00167023" w:rsidRPr="00FF39DC" w:rsidRDefault="00167023" w:rsidP="00C04E3A">
            <w:pPr>
              <w:jc w:val="center"/>
              <w:rPr>
                <w:rFonts w:ascii="Times New Roman" w:eastAsia="Times New Roman" w:hAnsi="Times New Roman" w:cs="Times New Roman"/>
                <w:b/>
                <w:bCs/>
                <w:sz w:val="20"/>
                <w:szCs w:val="20"/>
              </w:rPr>
            </w:pPr>
            <w:r w:rsidRPr="00FF39DC">
              <w:rPr>
                <w:rFonts w:ascii="Times New Roman" w:eastAsia="Times New Roman" w:hAnsi="Times New Roman" w:cs="Times New Roman"/>
                <w:b/>
                <w:bCs/>
                <w:sz w:val="20"/>
                <w:szCs w:val="20"/>
              </w:rPr>
              <w:t>Nama</w:t>
            </w:r>
          </w:p>
          <w:p w14:paraId="16139CBB" w14:textId="77777777" w:rsidR="00167023" w:rsidRPr="00FF39DC" w:rsidRDefault="00167023" w:rsidP="00C04E3A">
            <w:pPr>
              <w:jc w:val="center"/>
              <w:rPr>
                <w:rFonts w:ascii="Times New Roman" w:eastAsia="Times New Roman" w:hAnsi="Times New Roman" w:cs="Times New Roman"/>
                <w:b/>
                <w:bCs/>
                <w:sz w:val="20"/>
                <w:szCs w:val="20"/>
              </w:rPr>
            </w:pPr>
            <w:r w:rsidRPr="00FF39DC">
              <w:rPr>
                <w:rFonts w:ascii="Times New Roman" w:eastAsia="Times New Roman" w:hAnsi="Times New Roman" w:cs="Times New Roman"/>
                <w:b/>
                <w:bCs/>
                <w:sz w:val="20"/>
                <w:szCs w:val="20"/>
              </w:rPr>
              <w:t>Peneliti</w:t>
            </w:r>
          </w:p>
        </w:tc>
        <w:tc>
          <w:tcPr>
            <w:tcW w:w="1275" w:type="dxa"/>
          </w:tcPr>
          <w:p w14:paraId="09706BEF" w14:textId="77777777" w:rsidR="00167023" w:rsidRPr="00FF39DC" w:rsidRDefault="00167023" w:rsidP="00C04E3A">
            <w:pPr>
              <w:jc w:val="center"/>
              <w:rPr>
                <w:rFonts w:ascii="Times New Roman" w:eastAsia="Times New Roman" w:hAnsi="Times New Roman" w:cs="Times New Roman"/>
                <w:b/>
                <w:bCs/>
                <w:sz w:val="20"/>
                <w:szCs w:val="20"/>
              </w:rPr>
            </w:pPr>
            <w:r w:rsidRPr="00FF39DC">
              <w:rPr>
                <w:rFonts w:ascii="Times New Roman" w:eastAsia="Times New Roman" w:hAnsi="Times New Roman" w:cs="Times New Roman"/>
                <w:b/>
                <w:bCs/>
                <w:sz w:val="20"/>
                <w:szCs w:val="20"/>
              </w:rPr>
              <w:t>Judul</w:t>
            </w:r>
          </w:p>
          <w:p w14:paraId="38E95391" w14:textId="77777777" w:rsidR="00167023" w:rsidRPr="00FF39DC" w:rsidRDefault="00167023" w:rsidP="00C04E3A">
            <w:pPr>
              <w:jc w:val="center"/>
              <w:rPr>
                <w:rFonts w:ascii="Times New Roman" w:eastAsia="Times New Roman" w:hAnsi="Times New Roman" w:cs="Times New Roman"/>
                <w:b/>
                <w:bCs/>
                <w:sz w:val="20"/>
                <w:szCs w:val="20"/>
              </w:rPr>
            </w:pPr>
            <w:r w:rsidRPr="00FF39DC">
              <w:rPr>
                <w:rFonts w:ascii="Times New Roman" w:eastAsia="Times New Roman" w:hAnsi="Times New Roman" w:cs="Times New Roman"/>
                <w:b/>
                <w:bCs/>
                <w:sz w:val="20"/>
                <w:szCs w:val="20"/>
              </w:rPr>
              <w:t>Penelitian</w:t>
            </w:r>
          </w:p>
        </w:tc>
        <w:tc>
          <w:tcPr>
            <w:tcW w:w="1985" w:type="dxa"/>
          </w:tcPr>
          <w:p w14:paraId="6A37ADCD" w14:textId="77777777" w:rsidR="00167023" w:rsidRPr="00FF39DC" w:rsidRDefault="00167023" w:rsidP="00C04E3A">
            <w:pPr>
              <w:jc w:val="center"/>
              <w:rPr>
                <w:rFonts w:ascii="Times New Roman" w:eastAsia="Times New Roman" w:hAnsi="Times New Roman" w:cs="Times New Roman"/>
                <w:b/>
                <w:bCs/>
                <w:sz w:val="20"/>
                <w:szCs w:val="20"/>
              </w:rPr>
            </w:pPr>
            <w:r w:rsidRPr="00FF39DC">
              <w:rPr>
                <w:rFonts w:ascii="Times New Roman" w:eastAsia="Times New Roman" w:hAnsi="Times New Roman" w:cs="Times New Roman"/>
                <w:b/>
                <w:bCs/>
                <w:sz w:val="20"/>
                <w:szCs w:val="20"/>
              </w:rPr>
              <w:t>Metode</w:t>
            </w:r>
          </w:p>
          <w:p w14:paraId="7513804A" w14:textId="77777777" w:rsidR="00167023" w:rsidRPr="00FF39DC" w:rsidRDefault="00167023" w:rsidP="00C04E3A">
            <w:pPr>
              <w:jc w:val="center"/>
              <w:rPr>
                <w:rFonts w:ascii="Times New Roman" w:eastAsia="Times New Roman" w:hAnsi="Times New Roman" w:cs="Times New Roman"/>
                <w:b/>
                <w:bCs/>
                <w:sz w:val="20"/>
                <w:szCs w:val="20"/>
              </w:rPr>
            </w:pPr>
            <w:r w:rsidRPr="00FF39DC">
              <w:rPr>
                <w:rFonts w:ascii="Times New Roman" w:eastAsia="Times New Roman" w:hAnsi="Times New Roman" w:cs="Times New Roman"/>
                <w:b/>
                <w:bCs/>
                <w:sz w:val="20"/>
                <w:szCs w:val="20"/>
              </w:rPr>
              <w:t>Penelitian</w:t>
            </w:r>
          </w:p>
        </w:tc>
        <w:tc>
          <w:tcPr>
            <w:tcW w:w="1134" w:type="dxa"/>
          </w:tcPr>
          <w:p w14:paraId="082D8987" w14:textId="77777777" w:rsidR="00167023" w:rsidRPr="00FF39DC" w:rsidRDefault="00167023" w:rsidP="00C04E3A">
            <w:pPr>
              <w:jc w:val="center"/>
              <w:rPr>
                <w:rFonts w:ascii="Times New Roman" w:eastAsia="Times New Roman" w:hAnsi="Times New Roman" w:cs="Times New Roman"/>
                <w:b/>
                <w:bCs/>
                <w:sz w:val="20"/>
                <w:szCs w:val="20"/>
              </w:rPr>
            </w:pPr>
            <w:r w:rsidRPr="00FF39DC">
              <w:rPr>
                <w:rFonts w:ascii="Times New Roman" w:eastAsia="Times New Roman" w:hAnsi="Times New Roman" w:cs="Times New Roman"/>
                <w:b/>
                <w:bCs/>
                <w:sz w:val="20"/>
                <w:szCs w:val="20"/>
              </w:rPr>
              <w:t>Hasil</w:t>
            </w:r>
          </w:p>
          <w:p w14:paraId="5601B039" w14:textId="77777777" w:rsidR="00167023" w:rsidRPr="00FF39DC" w:rsidRDefault="00167023" w:rsidP="00C04E3A">
            <w:pPr>
              <w:jc w:val="center"/>
              <w:rPr>
                <w:rFonts w:ascii="Times New Roman" w:eastAsia="Times New Roman" w:hAnsi="Times New Roman" w:cs="Times New Roman"/>
                <w:b/>
                <w:bCs/>
                <w:sz w:val="20"/>
                <w:szCs w:val="20"/>
              </w:rPr>
            </w:pPr>
            <w:r w:rsidRPr="00FF39DC">
              <w:rPr>
                <w:rFonts w:ascii="Times New Roman" w:eastAsia="Times New Roman" w:hAnsi="Times New Roman" w:cs="Times New Roman"/>
                <w:b/>
                <w:bCs/>
                <w:sz w:val="20"/>
                <w:szCs w:val="20"/>
              </w:rPr>
              <w:t>Penelitian</w:t>
            </w:r>
          </w:p>
        </w:tc>
        <w:tc>
          <w:tcPr>
            <w:tcW w:w="1984" w:type="dxa"/>
          </w:tcPr>
          <w:p w14:paraId="19D24CAE" w14:textId="77777777" w:rsidR="00167023" w:rsidRPr="00AC473F" w:rsidRDefault="00AC473F" w:rsidP="00C04E3A">
            <w:pPr>
              <w:jc w:val="center"/>
              <w:rPr>
                <w:rFonts w:ascii="Times New Roman" w:eastAsia="Times New Roman" w:hAnsi="Times New Roman" w:cs="Times New Roman"/>
                <w:b/>
                <w:bCs/>
                <w:sz w:val="20"/>
                <w:szCs w:val="20"/>
              </w:rPr>
            </w:pPr>
            <w:r w:rsidRPr="007C55B7">
              <w:rPr>
                <w:rFonts w:ascii="Times New Roman" w:eastAsia="Times New Roman" w:hAnsi="Times New Roman" w:cs="Times New Roman"/>
                <w:b/>
                <w:bCs/>
                <w:sz w:val="20"/>
                <w:szCs w:val="20"/>
                <w:lang w:eastAsia="id-ID"/>
              </w:rPr>
              <w:t xml:space="preserve">Posisi Penelitian </w:t>
            </w:r>
          </w:p>
        </w:tc>
      </w:tr>
      <w:tr w:rsidR="00AC473F" w:rsidRPr="00FF39DC" w14:paraId="27093514" w14:textId="77777777" w:rsidTr="004D4CBC">
        <w:trPr>
          <w:trHeight w:val="407"/>
        </w:trPr>
        <w:tc>
          <w:tcPr>
            <w:tcW w:w="535" w:type="dxa"/>
          </w:tcPr>
          <w:p w14:paraId="79F6DC46" w14:textId="77777777" w:rsidR="00167023" w:rsidRPr="00FF39DC" w:rsidRDefault="00167023" w:rsidP="00C04E3A">
            <w:pPr>
              <w:jc w:val="cente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1</w:t>
            </w:r>
          </w:p>
        </w:tc>
        <w:tc>
          <w:tcPr>
            <w:tcW w:w="1025" w:type="dxa"/>
          </w:tcPr>
          <w:p w14:paraId="0E6D5D0C" w14:textId="77777777" w:rsidR="00167023" w:rsidRPr="00FF39DC" w:rsidRDefault="00167023" w:rsidP="00C04E3A">
            <w:pPr>
              <w:rPr>
                <w:rFonts w:ascii="Times New Roman" w:eastAsia="Times New Roman" w:hAnsi="Times New Roman" w:cs="Times New Roman"/>
                <w:sz w:val="20"/>
                <w:szCs w:val="20"/>
              </w:rPr>
            </w:pPr>
            <w:proofErr w:type="spellStart"/>
            <w:r w:rsidRPr="00FF39DC">
              <w:rPr>
                <w:rFonts w:ascii="Times New Roman" w:eastAsia="Times New Roman" w:hAnsi="Times New Roman" w:cs="Times New Roman"/>
                <w:sz w:val="20"/>
                <w:szCs w:val="20"/>
              </w:rPr>
              <w:t>Jemunu</w:t>
            </w:r>
            <w:proofErr w:type="spellEnd"/>
            <w:r w:rsidRPr="00FF39DC">
              <w:rPr>
                <w:rFonts w:ascii="Times New Roman" w:eastAsia="Times New Roman" w:hAnsi="Times New Roman" w:cs="Times New Roman"/>
                <w:sz w:val="20"/>
                <w:szCs w:val="20"/>
              </w:rPr>
              <w:t xml:space="preserve">, </w:t>
            </w:r>
            <w:proofErr w:type="spellStart"/>
            <w:r w:rsidRPr="00FF39DC">
              <w:rPr>
                <w:rFonts w:ascii="Times New Roman" w:eastAsia="Times New Roman" w:hAnsi="Times New Roman" w:cs="Times New Roman"/>
                <w:sz w:val="20"/>
                <w:szCs w:val="20"/>
              </w:rPr>
              <w:t>Apriyan</w:t>
            </w:r>
            <w:r w:rsidR="00AC473F">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to</w:t>
            </w:r>
            <w:proofErr w:type="spellEnd"/>
            <w:r w:rsidRPr="00FF39DC">
              <w:rPr>
                <w:rFonts w:ascii="Times New Roman" w:eastAsia="Times New Roman" w:hAnsi="Times New Roman" w:cs="Times New Roman"/>
                <w:sz w:val="20"/>
                <w:szCs w:val="20"/>
              </w:rPr>
              <w:t>, &amp; Pa</w:t>
            </w:r>
            <w:r w:rsidR="00AC473F">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rawiyati</w:t>
            </w:r>
            <w:proofErr w:type="spellEnd"/>
            <w:r w:rsidRPr="00FF39DC">
              <w:rPr>
                <w:rFonts w:ascii="Times New Roman" w:eastAsia="Times New Roman" w:hAnsi="Times New Roman" w:cs="Times New Roman"/>
                <w:sz w:val="20"/>
                <w:szCs w:val="20"/>
              </w:rPr>
              <w:t xml:space="preserve"> (2020)</w:t>
            </w:r>
          </w:p>
        </w:tc>
        <w:tc>
          <w:tcPr>
            <w:tcW w:w="1275" w:type="dxa"/>
          </w:tcPr>
          <w:p w14:paraId="14975354" w14:textId="77777777" w:rsidR="00167023" w:rsidRPr="00FF39DC" w:rsidRDefault="00167023" w:rsidP="00C04E3A">
            <w:pPr>
              <w:rPr>
                <w:rFonts w:ascii="Times New Roman" w:eastAsia="Times New Roman" w:hAnsi="Times New Roman" w:cs="Times New Roman"/>
                <w:sz w:val="20"/>
                <w:szCs w:val="20"/>
              </w:rPr>
            </w:pPr>
            <w:proofErr w:type="spellStart"/>
            <w:r w:rsidRPr="00FF39DC">
              <w:rPr>
                <w:rFonts w:ascii="Times New Roman" w:hAnsi="Times New Roman" w:cs="Times New Roman"/>
                <w:i/>
                <w:iCs/>
                <w:color w:val="000000"/>
                <w:sz w:val="20"/>
                <w:szCs w:val="20"/>
              </w:rPr>
              <w:t>Good</w:t>
            </w:r>
            <w:proofErr w:type="spellEnd"/>
            <w:r w:rsidRPr="00FF39DC">
              <w:rPr>
                <w:rFonts w:ascii="Times New Roman" w:hAnsi="Times New Roman" w:cs="Times New Roman"/>
                <w:i/>
                <w:iCs/>
                <w:color w:val="000000"/>
                <w:sz w:val="20"/>
                <w:szCs w:val="20"/>
              </w:rPr>
              <w:t xml:space="preserve"> </w:t>
            </w:r>
            <w:proofErr w:type="spellStart"/>
            <w:r w:rsidRPr="00FF39DC">
              <w:rPr>
                <w:rFonts w:ascii="Times New Roman" w:hAnsi="Times New Roman" w:cs="Times New Roman"/>
                <w:i/>
                <w:iCs/>
                <w:color w:val="000000"/>
                <w:sz w:val="20"/>
                <w:szCs w:val="20"/>
              </w:rPr>
              <w:t>Corporate</w:t>
            </w:r>
            <w:proofErr w:type="spellEnd"/>
            <w:r w:rsidRPr="00FF39DC">
              <w:rPr>
                <w:rFonts w:ascii="Times New Roman" w:hAnsi="Times New Roman" w:cs="Times New Roman"/>
                <w:i/>
                <w:iCs/>
                <w:color w:val="000000"/>
                <w:sz w:val="20"/>
                <w:szCs w:val="20"/>
              </w:rPr>
              <w:br/>
            </w:r>
            <w:proofErr w:type="spellStart"/>
            <w:r w:rsidRPr="00FF39DC">
              <w:rPr>
                <w:rFonts w:ascii="Times New Roman" w:hAnsi="Times New Roman" w:cs="Times New Roman"/>
                <w:i/>
                <w:iCs/>
                <w:color w:val="000000"/>
                <w:sz w:val="20"/>
                <w:szCs w:val="20"/>
              </w:rPr>
              <w:t>Governance</w:t>
            </w:r>
            <w:proofErr w:type="spellEnd"/>
            <w:r w:rsidRPr="00FF39DC">
              <w:rPr>
                <w:rFonts w:ascii="Times New Roman" w:hAnsi="Times New Roman" w:cs="Times New Roman"/>
                <w:color w:val="000000"/>
                <w:sz w:val="20"/>
                <w:szCs w:val="20"/>
              </w:rPr>
              <w:t xml:space="preserve">, </w:t>
            </w:r>
            <w:proofErr w:type="spellStart"/>
            <w:r w:rsidRPr="00FF39DC">
              <w:rPr>
                <w:rFonts w:ascii="Times New Roman" w:hAnsi="Times New Roman" w:cs="Times New Roman"/>
                <w:color w:val="000000"/>
                <w:sz w:val="20"/>
                <w:szCs w:val="20"/>
              </w:rPr>
              <w:t>Pengungka</w:t>
            </w:r>
            <w:proofErr w:type="spellEnd"/>
            <w:r w:rsidR="00AC473F">
              <w:rPr>
                <w:rFonts w:ascii="Times New Roman" w:hAnsi="Times New Roman" w:cs="Times New Roman"/>
                <w:color w:val="000000"/>
                <w:sz w:val="20"/>
                <w:szCs w:val="20"/>
              </w:rPr>
              <w:t>-</w:t>
            </w:r>
            <w:r w:rsidRPr="00FF39DC">
              <w:rPr>
                <w:rFonts w:ascii="Times New Roman" w:hAnsi="Times New Roman" w:cs="Times New Roman"/>
                <w:color w:val="000000"/>
                <w:sz w:val="20"/>
                <w:szCs w:val="20"/>
              </w:rPr>
              <w:t xml:space="preserve">pan </w:t>
            </w:r>
            <w:proofErr w:type="spellStart"/>
            <w:r w:rsidRPr="00FF39DC">
              <w:rPr>
                <w:rFonts w:ascii="Times New Roman" w:hAnsi="Times New Roman" w:cs="Times New Roman"/>
                <w:i/>
                <w:iCs/>
                <w:color w:val="000000"/>
                <w:sz w:val="20"/>
                <w:szCs w:val="20"/>
              </w:rPr>
              <w:t>Sustain</w:t>
            </w:r>
            <w:r w:rsidR="00D703A5">
              <w:rPr>
                <w:rFonts w:ascii="Times New Roman" w:hAnsi="Times New Roman" w:cs="Times New Roman"/>
                <w:i/>
                <w:iCs/>
                <w:color w:val="000000"/>
                <w:sz w:val="20"/>
                <w:szCs w:val="20"/>
              </w:rPr>
              <w:t>-</w:t>
            </w:r>
            <w:r w:rsidRPr="00FF39DC">
              <w:rPr>
                <w:rFonts w:ascii="Times New Roman" w:hAnsi="Times New Roman" w:cs="Times New Roman"/>
                <w:i/>
                <w:iCs/>
                <w:color w:val="000000"/>
                <w:sz w:val="20"/>
                <w:szCs w:val="20"/>
              </w:rPr>
              <w:t>ability</w:t>
            </w:r>
            <w:proofErr w:type="spellEnd"/>
            <w:r w:rsidR="00AC473F">
              <w:rPr>
                <w:rFonts w:ascii="Times New Roman" w:hAnsi="Times New Roman" w:cs="Times New Roman"/>
                <w:i/>
                <w:iCs/>
                <w:color w:val="000000"/>
                <w:sz w:val="20"/>
                <w:szCs w:val="20"/>
              </w:rPr>
              <w:t xml:space="preserve"> </w:t>
            </w:r>
            <w:proofErr w:type="spellStart"/>
            <w:r w:rsidRPr="00FF39DC">
              <w:rPr>
                <w:rFonts w:ascii="Times New Roman" w:hAnsi="Times New Roman" w:cs="Times New Roman"/>
                <w:i/>
                <w:iCs/>
                <w:color w:val="000000"/>
                <w:sz w:val="20"/>
                <w:szCs w:val="20"/>
              </w:rPr>
              <w:t>Report</w:t>
            </w:r>
            <w:proofErr w:type="spellEnd"/>
            <w:r w:rsidRPr="00FF39DC">
              <w:rPr>
                <w:rFonts w:ascii="Times New Roman" w:hAnsi="Times New Roman" w:cs="Times New Roman"/>
                <w:color w:val="000000"/>
                <w:sz w:val="20"/>
                <w:szCs w:val="20"/>
              </w:rPr>
              <w:t xml:space="preserve"> dan Manajemen Laba</w:t>
            </w:r>
            <w:r w:rsidRPr="00FF39DC">
              <w:rPr>
                <w:rFonts w:ascii="Times New Roman" w:hAnsi="Times New Roman" w:cs="Times New Roman"/>
                <w:color w:val="000000"/>
                <w:sz w:val="20"/>
                <w:szCs w:val="20"/>
              </w:rPr>
              <w:br/>
              <w:t>terhadap Nilai Perusahaan</w:t>
            </w:r>
          </w:p>
        </w:tc>
        <w:tc>
          <w:tcPr>
            <w:tcW w:w="1985" w:type="dxa"/>
          </w:tcPr>
          <w:p w14:paraId="0C647950" w14:textId="77777777" w:rsidR="00167023" w:rsidRPr="00FF39DC" w:rsidRDefault="00167023"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Metode penelitian: </w:t>
            </w:r>
            <w:r w:rsidR="00AC473F">
              <w:rPr>
                <w:rFonts w:ascii="Times New Roman" w:eastAsia="Times New Roman" w:hAnsi="Times New Roman" w:cs="Times New Roman"/>
                <w:sz w:val="20"/>
                <w:szCs w:val="20"/>
              </w:rPr>
              <w:t>kuan</w:t>
            </w:r>
            <w:r w:rsidRPr="00FF39DC">
              <w:rPr>
                <w:rFonts w:ascii="Times New Roman" w:eastAsia="Times New Roman" w:hAnsi="Times New Roman" w:cs="Times New Roman"/>
                <w:sz w:val="20"/>
                <w:szCs w:val="20"/>
              </w:rPr>
              <w:t>titatif</w:t>
            </w:r>
          </w:p>
          <w:p w14:paraId="058EA398" w14:textId="77777777" w:rsidR="00167023" w:rsidRPr="00FF39DC" w:rsidRDefault="00167023"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Data penelitian: sekunder</w:t>
            </w:r>
          </w:p>
          <w:p w14:paraId="4C26B42B" w14:textId="77777777" w:rsidR="00167023" w:rsidRPr="00FF39DC" w:rsidRDefault="00167023"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Sampel: 42 perusa</w:t>
            </w:r>
            <w:r w:rsidR="00CE6C42">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terdaftar di BEI tahun 2018</w:t>
            </w:r>
            <w:r w:rsidR="007F4C1D">
              <w:rPr>
                <w:rFonts w:ascii="Times New Roman" w:eastAsia="Times New Roman" w:hAnsi="Times New Roman" w:cs="Times New Roman"/>
                <w:sz w:val="20"/>
                <w:szCs w:val="20"/>
              </w:rPr>
              <w:t xml:space="preserve"> dan </w:t>
            </w:r>
            <w:r w:rsidRPr="00FF39DC">
              <w:rPr>
                <w:rFonts w:ascii="Times New Roman" w:eastAsia="Times New Roman" w:hAnsi="Times New Roman" w:cs="Times New Roman"/>
                <w:sz w:val="20"/>
                <w:szCs w:val="20"/>
              </w:rPr>
              <w:t>2019</w:t>
            </w:r>
          </w:p>
          <w:p w14:paraId="03DAA712" w14:textId="77777777" w:rsidR="00167023" w:rsidRPr="00FF39DC" w:rsidRDefault="00167023"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Teknik </w:t>
            </w:r>
            <w:proofErr w:type="spellStart"/>
            <w:r w:rsidRPr="00FF39DC">
              <w:rPr>
                <w:rFonts w:ascii="Times New Roman" w:eastAsia="Times New Roman" w:hAnsi="Times New Roman" w:cs="Times New Roman"/>
                <w:sz w:val="20"/>
                <w:szCs w:val="20"/>
              </w:rPr>
              <w:t>pengambi</w:t>
            </w:r>
            <w:r w:rsidR="00CE6C42">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lan</w:t>
            </w:r>
            <w:proofErr w:type="spellEnd"/>
            <w:r w:rsidRPr="00FF39DC">
              <w:rPr>
                <w:rFonts w:ascii="Times New Roman" w:eastAsia="Times New Roman" w:hAnsi="Times New Roman" w:cs="Times New Roman"/>
                <w:sz w:val="20"/>
                <w:szCs w:val="20"/>
              </w:rPr>
              <w:t xml:space="preserve"> sampel: </w:t>
            </w:r>
            <w:proofErr w:type="spellStart"/>
            <w:r w:rsidR="00553EA7">
              <w:rPr>
                <w:rFonts w:ascii="Times New Roman" w:eastAsia="Times New Roman" w:hAnsi="Times New Roman" w:cs="Times New Roman"/>
                <w:i/>
                <w:iCs/>
                <w:sz w:val="20"/>
                <w:szCs w:val="20"/>
              </w:rPr>
              <w:t>p</w:t>
            </w:r>
            <w:r w:rsidRPr="00FF39DC">
              <w:rPr>
                <w:rFonts w:ascii="Times New Roman" w:eastAsia="Times New Roman" w:hAnsi="Times New Roman" w:cs="Times New Roman"/>
                <w:i/>
                <w:iCs/>
                <w:sz w:val="20"/>
                <w:szCs w:val="20"/>
              </w:rPr>
              <w:t>urpo</w:t>
            </w:r>
            <w:r w:rsidR="00195970">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sive</w:t>
            </w:r>
            <w:proofErr w:type="spellEnd"/>
            <w:r w:rsidRPr="00FF39DC">
              <w:rPr>
                <w:rFonts w:ascii="Times New Roman" w:eastAsia="Times New Roman" w:hAnsi="Times New Roman" w:cs="Times New Roman"/>
                <w:i/>
                <w:iCs/>
                <w:sz w:val="20"/>
                <w:szCs w:val="20"/>
              </w:rPr>
              <w:t xml:space="preserve"> sampling</w:t>
            </w:r>
          </w:p>
          <w:p w14:paraId="76482205" w14:textId="77777777" w:rsidR="005B5A5A" w:rsidRDefault="00167023"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Variabel </w:t>
            </w:r>
            <w:r w:rsidR="005B5A5A">
              <w:rPr>
                <w:rFonts w:ascii="Times New Roman" w:eastAsia="Times New Roman" w:hAnsi="Times New Roman" w:cs="Times New Roman"/>
                <w:sz w:val="20"/>
                <w:szCs w:val="20"/>
              </w:rPr>
              <w:t>d</w:t>
            </w:r>
            <w:r w:rsidR="005B5A5A" w:rsidRPr="00FF39DC">
              <w:rPr>
                <w:rFonts w:ascii="Times New Roman" w:eastAsia="Times New Roman" w:hAnsi="Times New Roman" w:cs="Times New Roman"/>
                <w:sz w:val="20"/>
                <w:szCs w:val="20"/>
              </w:rPr>
              <w:t>ependen</w:t>
            </w:r>
            <w:r w:rsidR="005B5A5A">
              <w:rPr>
                <w:rFonts w:ascii="Times New Roman" w:eastAsia="Times New Roman" w:hAnsi="Times New Roman" w:cs="Times New Roman"/>
                <w:sz w:val="20"/>
                <w:szCs w:val="20"/>
              </w:rPr>
              <w:t>:</w:t>
            </w:r>
            <w:r w:rsidR="005B5A5A" w:rsidRPr="00FF39DC">
              <w:rPr>
                <w:rFonts w:ascii="Times New Roman" w:eastAsia="Times New Roman" w:hAnsi="Times New Roman" w:cs="Times New Roman"/>
                <w:sz w:val="20"/>
                <w:szCs w:val="20"/>
              </w:rPr>
              <w:t xml:space="preserve"> </w:t>
            </w:r>
            <w:r w:rsidR="00B91AB3">
              <w:rPr>
                <w:rFonts w:ascii="Times New Roman" w:eastAsia="Times New Roman" w:hAnsi="Times New Roman" w:cs="Times New Roman"/>
                <w:sz w:val="20"/>
                <w:szCs w:val="20"/>
              </w:rPr>
              <w:t>n</w:t>
            </w:r>
            <w:r w:rsidR="005B5A5A" w:rsidRPr="00FF39DC">
              <w:rPr>
                <w:rFonts w:ascii="Times New Roman" w:eastAsia="Times New Roman" w:hAnsi="Times New Roman" w:cs="Times New Roman"/>
                <w:sz w:val="20"/>
                <w:szCs w:val="20"/>
              </w:rPr>
              <w:t xml:space="preserve">ilai </w:t>
            </w:r>
            <w:r w:rsidR="00B91AB3">
              <w:rPr>
                <w:rFonts w:ascii="Times New Roman" w:eastAsia="Times New Roman" w:hAnsi="Times New Roman" w:cs="Times New Roman"/>
                <w:sz w:val="20"/>
                <w:szCs w:val="20"/>
              </w:rPr>
              <w:t>p</w:t>
            </w:r>
            <w:r w:rsidR="005B5A5A" w:rsidRPr="00FF39DC">
              <w:rPr>
                <w:rFonts w:ascii="Times New Roman" w:eastAsia="Times New Roman" w:hAnsi="Times New Roman" w:cs="Times New Roman"/>
                <w:sz w:val="20"/>
                <w:szCs w:val="20"/>
              </w:rPr>
              <w:t xml:space="preserve">erusahaan </w:t>
            </w:r>
            <w:r w:rsidR="00E713E5">
              <w:rPr>
                <w:rFonts w:ascii="Times New Roman" w:eastAsia="Times New Roman" w:hAnsi="Times New Roman" w:cs="Times New Roman"/>
                <w:sz w:val="20"/>
                <w:szCs w:val="20"/>
              </w:rPr>
              <w:t xml:space="preserve">dengan proksi </w:t>
            </w:r>
            <w:proofErr w:type="spellStart"/>
            <w:r w:rsidR="00E713E5">
              <w:rPr>
                <w:rFonts w:ascii="Times New Roman" w:eastAsia="Times New Roman" w:hAnsi="Times New Roman" w:cs="Times New Roman"/>
                <w:i/>
                <w:iCs/>
                <w:sz w:val="20"/>
                <w:szCs w:val="20"/>
              </w:rPr>
              <w:t>price</w:t>
            </w:r>
            <w:proofErr w:type="spellEnd"/>
            <w:r w:rsidR="00E713E5">
              <w:rPr>
                <w:rFonts w:ascii="Times New Roman" w:eastAsia="Times New Roman" w:hAnsi="Times New Roman" w:cs="Times New Roman"/>
                <w:i/>
                <w:iCs/>
                <w:sz w:val="20"/>
                <w:szCs w:val="20"/>
              </w:rPr>
              <w:t xml:space="preserve"> </w:t>
            </w:r>
            <w:proofErr w:type="spellStart"/>
            <w:r w:rsidR="00E713E5">
              <w:rPr>
                <w:rFonts w:ascii="Times New Roman" w:eastAsia="Times New Roman" w:hAnsi="Times New Roman" w:cs="Times New Roman"/>
                <w:i/>
                <w:iCs/>
                <w:sz w:val="20"/>
                <w:szCs w:val="20"/>
              </w:rPr>
              <w:t>to</w:t>
            </w:r>
            <w:proofErr w:type="spellEnd"/>
            <w:r w:rsidR="00E713E5">
              <w:rPr>
                <w:rFonts w:ascii="Times New Roman" w:eastAsia="Times New Roman" w:hAnsi="Times New Roman" w:cs="Times New Roman"/>
                <w:i/>
                <w:iCs/>
                <w:sz w:val="20"/>
                <w:szCs w:val="20"/>
              </w:rPr>
              <w:t xml:space="preserve"> </w:t>
            </w:r>
            <w:proofErr w:type="spellStart"/>
            <w:r w:rsidR="00E713E5">
              <w:rPr>
                <w:rFonts w:ascii="Times New Roman" w:eastAsia="Times New Roman" w:hAnsi="Times New Roman" w:cs="Times New Roman"/>
                <w:i/>
                <w:iCs/>
                <w:sz w:val="20"/>
                <w:szCs w:val="20"/>
              </w:rPr>
              <w:t>book</w:t>
            </w:r>
            <w:proofErr w:type="spellEnd"/>
            <w:r w:rsidR="00E713E5">
              <w:rPr>
                <w:rFonts w:ascii="Times New Roman" w:eastAsia="Times New Roman" w:hAnsi="Times New Roman" w:cs="Times New Roman"/>
                <w:i/>
                <w:iCs/>
                <w:sz w:val="20"/>
                <w:szCs w:val="20"/>
              </w:rPr>
              <w:t xml:space="preserve"> </w:t>
            </w:r>
            <w:proofErr w:type="spellStart"/>
            <w:r w:rsidR="00E713E5">
              <w:rPr>
                <w:rFonts w:ascii="Times New Roman" w:eastAsia="Times New Roman" w:hAnsi="Times New Roman" w:cs="Times New Roman"/>
                <w:i/>
                <w:iCs/>
                <w:sz w:val="20"/>
                <w:szCs w:val="20"/>
              </w:rPr>
              <w:t>value</w:t>
            </w:r>
            <w:proofErr w:type="spellEnd"/>
          </w:p>
          <w:p w14:paraId="484E1AC5" w14:textId="77777777" w:rsidR="005B5A5A" w:rsidRPr="005B5A5A" w:rsidRDefault="005B5A5A"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V</w:t>
            </w:r>
            <w:r w:rsidR="00167023" w:rsidRPr="00FF39DC">
              <w:rPr>
                <w:rFonts w:ascii="Times New Roman" w:eastAsia="Times New Roman" w:hAnsi="Times New Roman" w:cs="Times New Roman"/>
                <w:sz w:val="20"/>
                <w:szCs w:val="20"/>
              </w:rPr>
              <w:t xml:space="preserve">ariabel </w:t>
            </w:r>
            <w:proofErr w:type="spellStart"/>
            <w:r w:rsidR="00167023" w:rsidRPr="00FF39DC">
              <w:rPr>
                <w:rFonts w:ascii="Times New Roman" w:eastAsia="Times New Roman" w:hAnsi="Times New Roman" w:cs="Times New Roman"/>
                <w:sz w:val="20"/>
                <w:szCs w:val="20"/>
              </w:rPr>
              <w:t>indepen</w:t>
            </w:r>
            <w:r w:rsidR="00CE6C42">
              <w:rPr>
                <w:rFonts w:ascii="Times New Roman" w:eastAsia="Times New Roman" w:hAnsi="Times New Roman" w:cs="Times New Roman"/>
                <w:sz w:val="20"/>
                <w:szCs w:val="20"/>
              </w:rPr>
              <w:t>-</w:t>
            </w:r>
            <w:r w:rsidR="00167023" w:rsidRPr="00FF39DC">
              <w:rPr>
                <w:rFonts w:ascii="Times New Roman" w:eastAsia="Times New Roman" w:hAnsi="Times New Roman" w:cs="Times New Roman"/>
                <w:sz w:val="20"/>
                <w:szCs w:val="20"/>
              </w:rPr>
              <w:t>den</w:t>
            </w:r>
            <w:proofErr w:type="spellEnd"/>
            <w:r>
              <w:rPr>
                <w:rFonts w:ascii="Times New Roman" w:eastAsia="Times New Roman" w:hAnsi="Times New Roman" w:cs="Times New Roman"/>
                <w:sz w:val="20"/>
                <w:szCs w:val="20"/>
              </w:rPr>
              <w:t>:</w:t>
            </w:r>
            <w:r w:rsidR="00167023" w:rsidRPr="00FF39DC">
              <w:rPr>
                <w:rFonts w:ascii="Times New Roman" w:eastAsia="Times New Roman" w:hAnsi="Times New Roman" w:cs="Times New Roman"/>
                <w:sz w:val="20"/>
                <w:szCs w:val="20"/>
              </w:rPr>
              <w:t xml:space="preserve"> </w:t>
            </w:r>
            <w:r w:rsidR="007F4C1D">
              <w:rPr>
                <w:rFonts w:ascii="Times New Roman" w:hAnsi="Times New Roman" w:cs="Times New Roman"/>
                <w:color w:val="000000"/>
                <w:sz w:val="20"/>
                <w:szCs w:val="20"/>
              </w:rPr>
              <w:t>komite audit, dewan komisaris independen</w:t>
            </w:r>
            <w:r w:rsidR="00CE6C42">
              <w:rPr>
                <w:rFonts w:ascii="Times New Roman" w:hAnsi="Times New Roman" w:cs="Times New Roman"/>
                <w:i/>
                <w:iCs/>
                <w:color w:val="000000"/>
                <w:sz w:val="20"/>
                <w:szCs w:val="20"/>
              </w:rPr>
              <w:t>,</w:t>
            </w:r>
            <w:r w:rsidR="00CE6C42" w:rsidRPr="00FF39DC">
              <w:rPr>
                <w:rFonts w:ascii="Times New Roman" w:eastAsia="Arial" w:hAnsi="Times New Roman" w:cs="Times New Roman"/>
                <w:color w:val="000000"/>
                <w:kern w:val="0"/>
                <w:sz w:val="20"/>
                <w:szCs w:val="20"/>
                <w:lang w:val="id" w:eastAsia="zh-CN"/>
                <w14:ligatures w14:val="none"/>
              </w:rPr>
              <w:t xml:space="preserve"> </w:t>
            </w:r>
            <w:r w:rsidR="00167023" w:rsidRPr="00FF39DC">
              <w:rPr>
                <w:rFonts w:ascii="Times New Roman" w:eastAsia="Arial" w:hAnsi="Times New Roman" w:cs="Times New Roman"/>
                <w:color w:val="000000"/>
                <w:kern w:val="0"/>
                <w:sz w:val="20"/>
                <w:szCs w:val="20"/>
                <w:lang w:val="id" w:eastAsia="zh-CN"/>
                <w14:ligatures w14:val="none"/>
              </w:rPr>
              <w:t>pengungkapan</w:t>
            </w:r>
            <w:r w:rsidR="00CE6C42">
              <w:rPr>
                <w:rFonts w:ascii="Times New Roman" w:eastAsia="Arial" w:hAnsi="Times New Roman" w:cs="Times New Roman"/>
                <w:color w:val="000000"/>
                <w:kern w:val="0"/>
                <w:sz w:val="20"/>
                <w:szCs w:val="20"/>
                <w:lang w:val="id" w:eastAsia="zh-CN"/>
                <w14:ligatures w14:val="none"/>
              </w:rPr>
              <w:t xml:space="preserve"> </w:t>
            </w:r>
            <w:proofErr w:type="spellStart"/>
            <w:r w:rsidR="00167023" w:rsidRPr="00FF39DC">
              <w:rPr>
                <w:rFonts w:ascii="Times New Roman" w:eastAsia="Arial" w:hAnsi="Times New Roman" w:cs="Times New Roman"/>
                <w:i/>
                <w:iCs/>
                <w:color w:val="000000"/>
                <w:kern w:val="0"/>
                <w:sz w:val="20"/>
                <w:szCs w:val="20"/>
                <w:lang w:val="id" w:eastAsia="zh-CN"/>
                <w14:ligatures w14:val="none"/>
              </w:rPr>
              <w:t>sustainability</w:t>
            </w:r>
            <w:proofErr w:type="spellEnd"/>
            <w:r w:rsidR="00167023" w:rsidRPr="00FF39DC">
              <w:rPr>
                <w:rFonts w:ascii="Times New Roman" w:eastAsia="Arial" w:hAnsi="Times New Roman" w:cs="Times New Roman"/>
                <w:i/>
                <w:iCs/>
                <w:color w:val="000000"/>
                <w:kern w:val="0"/>
                <w:sz w:val="20"/>
                <w:szCs w:val="20"/>
                <w:lang w:val="id" w:eastAsia="zh-CN"/>
                <w14:ligatures w14:val="none"/>
              </w:rPr>
              <w:t xml:space="preserve"> </w:t>
            </w:r>
            <w:proofErr w:type="spellStart"/>
            <w:r w:rsidR="00167023" w:rsidRPr="00FF39DC">
              <w:rPr>
                <w:rFonts w:ascii="Times New Roman" w:eastAsia="Arial" w:hAnsi="Times New Roman" w:cs="Times New Roman"/>
                <w:i/>
                <w:iCs/>
                <w:color w:val="000000"/>
                <w:kern w:val="0"/>
                <w:sz w:val="20"/>
                <w:szCs w:val="20"/>
                <w:lang w:val="id" w:eastAsia="zh-CN"/>
                <w14:ligatures w14:val="none"/>
              </w:rPr>
              <w:t>report</w:t>
            </w:r>
            <w:proofErr w:type="spellEnd"/>
            <w:r w:rsidR="00167023" w:rsidRPr="00FF39DC">
              <w:rPr>
                <w:rFonts w:ascii="Times New Roman" w:eastAsia="Arial" w:hAnsi="Times New Roman" w:cs="Times New Roman"/>
                <w:i/>
                <w:iCs/>
                <w:color w:val="000000"/>
                <w:kern w:val="0"/>
                <w:sz w:val="20"/>
                <w:szCs w:val="20"/>
                <w:lang w:val="id" w:eastAsia="zh-CN"/>
                <w14:ligatures w14:val="none"/>
              </w:rPr>
              <w:t xml:space="preserve"> </w:t>
            </w:r>
            <w:r w:rsidR="00E713E5">
              <w:rPr>
                <w:rFonts w:ascii="Times New Roman" w:eastAsia="Arial" w:hAnsi="Times New Roman" w:cs="Times New Roman"/>
                <w:color w:val="000000"/>
                <w:kern w:val="0"/>
                <w:sz w:val="20"/>
                <w:szCs w:val="20"/>
                <w:lang w:val="id" w:eastAsia="zh-CN"/>
                <w14:ligatures w14:val="none"/>
              </w:rPr>
              <w:t xml:space="preserve">(dengan proksi </w:t>
            </w:r>
            <w:r w:rsidR="00B91AB3">
              <w:rPr>
                <w:rFonts w:ascii="Times New Roman" w:eastAsia="Arial" w:hAnsi="Times New Roman" w:cs="Times New Roman"/>
                <w:color w:val="000000"/>
                <w:kern w:val="0"/>
                <w:sz w:val="20"/>
                <w:szCs w:val="20"/>
                <w:lang w:val="id" w:eastAsia="zh-CN"/>
                <w14:ligatures w14:val="none"/>
              </w:rPr>
              <w:t>i</w:t>
            </w:r>
            <w:r w:rsidR="00E713E5">
              <w:rPr>
                <w:rFonts w:ascii="Times New Roman" w:eastAsia="Arial" w:hAnsi="Times New Roman" w:cs="Times New Roman"/>
                <w:color w:val="000000"/>
                <w:kern w:val="0"/>
                <w:sz w:val="20"/>
                <w:szCs w:val="20"/>
                <w:lang w:val="id" w:eastAsia="zh-CN"/>
                <w14:ligatures w14:val="none"/>
              </w:rPr>
              <w:t xml:space="preserve">ndeks GRI) </w:t>
            </w:r>
            <w:r w:rsidR="00CE6C42">
              <w:rPr>
                <w:rFonts w:ascii="Times New Roman" w:eastAsia="Arial" w:hAnsi="Times New Roman" w:cs="Times New Roman"/>
                <w:color w:val="000000"/>
                <w:kern w:val="0"/>
                <w:sz w:val="20"/>
                <w:szCs w:val="20"/>
                <w:lang w:val="id" w:eastAsia="zh-CN"/>
                <w14:ligatures w14:val="none"/>
              </w:rPr>
              <w:t xml:space="preserve">&amp; </w:t>
            </w:r>
            <w:r w:rsidR="00B91AB3">
              <w:rPr>
                <w:rFonts w:ascii="Times New Roman" w:eastAsia="Arial" w:hAnsi="Times New Roman" w:cs="Times New Roman"/>
                <w:color w:val="000000"/>
                <w:kern w:val="0"/>
                <w:sz w:val="20"/>
                <w:szCs w:val="20"/>
                <w:lang w:val="id" w:eastAsia="zh-CN"/>
                <w14:ligatures w14:val="none"/>
              </w:rPr>
              <w:t>m</w:t>
            </w:r>
            <w:r w:rsidR="00CE6C42">
              <w:rPr>
                <w:rFonts w:ascii="Times New Roman" w:eastAsia="Arial" w:hAnsi="Times New Roman" w:cs="Times New Roman"/>
                <w:color w:val="000000"/>
                <w:kern w:val="0"/>
                <w:sz w:val="20"/>
                <w:szCs w:val="20"/>
                <w:lang w:val="id" w:eastAsia="zh-CN"/>
                <w14:ligatures w14:val="none"/>
              </w:rPr>
              <w:t xml:space="preserve">anajemen </w:t>
            </w:r>
            <w:r w:rsidR="00B91AB3">
              <w:rPr>
                <w:rFonts w:ascii="Times New Roman" w:eastAsia="Arial" w:hAnsi="Times New Roman" w:cs="Times New Roman"/>
                <w:color w:val="000000"/>
                <w:kern w:val="0"/>
                <w:sz w:val="20"/>
                <w:szCs w:val="20"/>
                <w:lang w:val="id" w:eastAsia="zh-CN"/>
                <w14:ligatures w14:val="none"/>
              </w:rPr>
              <w:t>l</w:t>
            </w:r>
            <w:r w:rsidR="00CE6C42">
              <w:rPr>
                <w:rFonts w:ascii="Times New Roman" w:eastAsia="Arial" w:hAnsi="Times New Roman" w:cs="Times New Roman"/>
                <w:color w:val="000000"/>
                <w:kern w:val="0"/>
                <w:sz w:val="20"/>
                <w:szCs w:val="20"/>
                <w:lang w:val="id" w:eastAsia="zh-CN"/>
                <w14:ligatures w14:val="none"/>
              </w:rPr>
              <w:t>aba</w:t>
            </w:r>
          </w:p>
          <w:p w14:paraId="7765C244" w14:textId="77777777" w:rsidR="00167023" w:rsidRPr="00FF39DC" w:rsidRDefault="00167023"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Arial" w:hAnsi="Times New Roman" w:cs="Times New Roman"/>
                <w:color w:val="000000"/>
                <w:kern w:val="0"/>
                <w:sz w:val="20"/>
                <w:szCs w:val="20"/>
                <w:lang w:val="id" w:eastAsia="zh-CN"/>
                <w14:ligatures w14:val="none"/>
              </w:rPr>
              <w:t>Teknik analisis data</w:t>
            </w:r>
            <w:r>
              <w:rPr>
                <w:rFonts w:ascii="Times New Roman" w:eastAsia="Arial" w:hAnsi="Times New Roman" w:cs="Times New Roman"/>
                <w:color w:val="000000"/>
                <w:kern w:val="0"/>
                <w:sz w:val="20"/>
                <w:szCs w:val="20"/>
                <w:lang w:val="id" w:eastAsia="zh-CN"/>
                <w14:ligatures w14:val="none"/>
              </w:rPr>
              <w:t xml:space="preserve">: </w:t>
            </w:r>
            <w:r w:rsidRPr="00FF39DC">
              <w:rPr>
                <w:rFonts w:ascii="Times New Roman" w:eastAsia="Arial" w:hAnsi="Times New Roman" w:cs="Times New Roman"/>
                <w:color w:val="000000"/>
                <w:kern w:val="0"/>
                <w:sz w:val="20"/>
                <w:szCs w:val="20"/>
                <w:lang w:val="id" w:eastAsia="zh-CN"/>
                <w14:ligatures w14:val="none"/>
              </w:rPr>
              <w:t>analisis</w:t>
            </w:r>
            <w:r w:rsidR="00CE6C42">
              <w:rPr>
                <w:rFonts w:ascii="Times New Roman" w:eastAsia="Arial" w:hAnsi="Times New Roman" w:cs="Times New Roman"/>
                <w:color w:val="000000"/>
                <w:kern w:val="0"/>
                <w:sz w:val="20"/>
                <w:szCs w:val="20"/>
                <w:lang w:val="id" w:eastAsia="zh-CN"/>
                <w14:ligatures w14:val="none"/>
              </w:rPr>
              <w:t xml:space="preserve"> </w:t>
            </w:r>
            <w:proofErr w:type="spellStart"/>
            <w:r w:rsidR="00F92AB5">
              <w:rPr>
                <w:rFonts w:ascii="Times New Roman" w:eastAsia="Arial" w:hAnsi="Times New Roman" w:cs="Times New Roman"/>
                <w:color w:val="000000"/>
                <w:kern w:val="0"/>
                <w:sz w:val="20"/>
                <w:szCs w:val="20"/>
                <w:lang w:val="id" w:eastAsia="zh-CN"/>
                <w14:ligatures w14:val="none"/>
              </w:rPr>
              <w:t>regre</w:t>
            </w:r>
            <w:proofErr w:type="spellEnd"/>
            <w:r w:rsidR="00F92AB5">
              <w:rPr>
                <w:rFonts w:ascii="Times New Roman" w:eastAsia="Arial" w:hAnsi="Times New Roman" w:cs="Times New Roman"/>
                <w:color w:val="000000"/>
                <w:kern w:val="0"/>
                <w:sz w:val="20"/>
                <w:szCs w:val="20"/>
                <w:lang w:val="id" w:eastAsia="zh-CN"/>
                <w14:ligatures w14:val="none"/>
              </w:rPr>
              <w:t>-si linear berganda</w:t>
            </w:r>
            <w:r w:rsidR="00A63EF6">
              <w:rPr>
                <w:rFonts w:ascii="Times New Roman" w:eastAsia="Arial" w:hAnsi="Times New Roman" w:cs="Times New Roman"/>
                <w:color w:val="000000"/>
                <w:kern w:val="0"/>
                <w:sz w:val="20"/>
                <w:szCs w:val="20"/>
                <w:lang w:val="id" w:eastAsia="zh-CN"/>
                <w14:ligatures w14:val="none"/>
              </w:rPr>
              <w:t xml:space="preserve"> </w:t>
            </w:r>
            <w:r w:rsidR="004B1E1F">
              <w:rPr>
                <w:rFonts w:ascii="Times New Roman" w:eastAsia="Arial" w:hAnsi="Times New Roman" w:cs="Times New Roman"/>
                <w:color w:val="000000"/>
                <w:kern w:val="0"/>
                <w:sz w:val="20"/>
                <w:szCs w:val="20"/>
                <w:lang w:val="id" w:eastAsia="zh-CN"/>
                <w14:ligatures w14:val="none"/>
              </w:rPr>
              <w:t>data panel.</w:t>
            </w:r>
          </w:p>
        </w:tc>
        <w:tc>
          <w:tcPr>
            <w:tcW w:w="1134" w:type="dxa"/>
          </w:tcPr>
          <w:p w14:paraId="15DAAE94" w14:textId="77777777" w:rsidR="00167023" w:rsidRPr="00FF39DC" w:rsidRDefault="00167023" w:rsidP="00C04E3A">
            <w:pPr>
              <w:rPr>
                <w:rFonts w:ascii="Times New Roman" w:eastAsia="Times New Roman" w:hAnsi="Times New Roman" w:cs="Times New Roman"/>
                <w:sz w:val="20"/>
                <w:szCs w:val="20"/>
              </w:rPr>
            </w:pPr>
            <w:proofErr w:type="spellStart"/>
            <w:r w:rsidRPr="00FF39DC">
              <w:rPr>
                <w:rFonts w:ascii="Times New Roman" w:eastAsia="Times New Roman" w:hAnsi="Times New Roman" w:cs="Times New Roman"/>
                <w:sz w:val="20"/>
                <w:szCs w:val="20"/>
              </w:rPr>
              <w:t>Pengung</w:t>
            </w:r>
            <w:proofErr w:type="spellEnd"/>
            <w:r w:rsidR="00CE6C42">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kapan </w:t>
            </w:r>
            <w:r w:rsidRPr="00FF39DC">
              <w:rPr>
                <w:rFonts w:ascii="Times New Roman" w:eastAsia="Times New Roman" w:hAnsi="Times New Roman" w:cs="Times New Roman"/>
                <w:i/>
                <w:iCs/>
                <w:sz w:val="20"/>
                <w:szCs w:val="20"/>
              </w:rPr>
              <w:t>sus</w:t>
            </w:r>
            <w:r w:rsidR="00CE6C42">
              <w:rPr>
                <w:rFonts w:ascii="Times New Roman" w:eastAsia="Times New Roman" w:hAnsi="Times New Roman" w:cs="Times New Roman"/>
                <w:i/>
                <w:iCs/>
                <w:sz w:val="20"/>
                <w:szCs w:val="20"/>
              </w:rPr>
              <w:t>-</w:t>
            </w:r>
            <w:proofErr w:type="spellStart"/>
            <w:r w:rsidRPr="00FF39DC">
              <w:rPr>
                <w:rFonts w:ascii="Times New Roman" w:eastAsia="Times New Roman" w:hAnsi="Times New Roman" w:cs="Times New Roman"/>
                <w:i/>
                <w:iCs/>
                <w:sz w:val="20"/>
                <w:szCs w:val="20"/>
              </w:rPr>
              <w:t>tainability</w:t>
            </w:r>
            <w:proofErr w:type="spellEnd"/>
            <w:r w:rsidRPr="00FF39DC">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i/>
                <w:iCs/>
                <w:sz w:val="20"/>
                <w:szCs w:val="20"/>
              </w:rPr>
              <w:t>report</w:t>
            </w:r>
            <w:proofErr w:type="spellEnd"/>
            <w:r w:rsidRPr="00FF39DC">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sz w:val="20"/>
                <w:szCs w:val="20"/>
              </w:rPr>
              <w:t>ber</w:t>
            </w:r>
            <w:proofErr w:type="spellEnd"/>
            <w:r w:rsidR="00CE6C42">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pengaruh negatif dan signifikan terhadap nilai </w:t>
            </w:r>
            <w:proofErr w:type="spellStart"/>
            <w:r w:rsidRPr="00FF39DC">
              <w:rPr>
                <w:rFonts w:ascii="Times New Roman" w:eastAsia="Times New Roman" w:hAnsi="Times New Roman" w:cs="Times New Roman"/>
                <w:sz w:val="20"/>
                <w:szCs w:val="20"/>
              </w:rPr>
              <w:t>peru</w:t>
            </w:r>
            <w:r w:rsidR="00CE6C42">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sahaan</w:t>
            </w:r>
            <w:proofErr w:type="spellEnd"/>
            <w:r w:rsidRPr="00FF39DC">
              <w:rPr>
                <w:rFonts w:ascii="Times New Roman" w:eastAsia="Times New Roman" w:hAnsi="Times New Roman" w:cs="Times New Roman"/>
                <w:sz w:val="20"/>
                <w:szCs w:val="20"/>
              </w:rPr>
              <w:t>.</w:t>
            </w:r>
          </w:p>
        </w:tc>
        <w:tc>
          <w:tcPr>
            <w:tcW w:w="1984" w:type="dxa"/>
          </w:tcPr>
          <w:p w14:paraId="0168319F" w14:textId="77777777" w:rsidR="00167023" w:rsidRPr="007E68CC" w:rsidRDefault="00D703A5" w:rsidP="00C04E3A">
            <w:pPr>
              <w:rPr>
                <w:rFonts w:ascii="Times New Roman" w:eastAsia="Times New Roman" w:hAnsi="Times New Roman" w:cs="Times New Roman"/>
                <w:b/>
                <w:bCs/>
                <w:sz w:val="20"/>
                <w:szCs w:val="20"/>
                <w:u w:val="single"/>
              </w:rPr>
            </w:pPr>
            <w:r w:rsidRPr="007E68CC">
              <w:rPr>
                <w:rFonts w:ascii="Times New Roman" w:eastAsia="Times New Roman" w:hAnsi="Times New Roman" w:cs="Times New Roman"/>
                <w:b/>
                <w:bCs/>
                <w:sz w:val="20"/>
                <w:szCs w:val="20"/>
                <w:u w:val="single"/>
              </w:rPr>
              <w:t>Persamaan:</w:t>
            </w:r>
          </w:p>
          <w:p w14:paraId="154449AD" w14:textId="77777777" w:rsidR="00D703A5" w:rsidRPr="00E938CE" w:rsidRDefault="00382551"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Metode penelitian, t</w:t>
            </w:r>
            <w:r w:rsidR="000B6333">
              <w:rPr>
                <w:rFonts w:ascii="Times New Roman" w:eastAsia="Times New Roman" w:hAnsi="Times New Roman" w:cs="Times New Roman"/>
                <w:sz w:val="20"/>
                <w:szCs w:val="20"/>
              </w:rPr>
              <w:t>eknik pengambilan sampel</w:t>
            </w:r>
            <w:r w:rsidR="00E938CE">
              <w:rPr>
                <w:rFonts w:ascii="Times New Roman" w:eastAsia="Times New Roman" w:hAnsi="Times New Roman" w:cs="Times New Roman"/>
                <w:i/>
                <w:iCs/>
                <w:sz w:val="20"/>
                <w:szCs w:val="20"/>
              </w:rPr>
              <w:t xml:space="preserve">, </w:t>
            </w:r>
            <w:r w:rsidR="00794825">
              <w:rPr>
                <w:rFonts w:ascii="Times New Roman" w:eastAsia="Times New Roman" w:hAnsi="Times New Roman" w:cs="Times New Roman"/>
                <w:sz w:val="20"/>
                <w:szCs w:val="20"/>
              </w:rPr>
              <w:t xml:space="preserve">variabel </w:t>
            </w:r>
            <w:proofErr w:type="spellStart"/>
            <w:r w:rsidR="00794825">
              <w:rPr>
                <w:rFonts w:ascii="Times New Roman" w:eastAsia="Times New Roman" w:hAnsi="Times New Roman" w:cs="Times New Roman"/>
                <w:sz w:val="20"/>
                <w:szCs w:val="20"/>
              </w:rPr>
              <w:t>de-penden</w:t>
            </w:r>
            <w:proofErr w:type="spellEnd"/>
            <w:r w:rsidR="00794825">
              <w:rPr>
                <w:rFonts w:ascii="Times New Roman" w:eastAsia="Times New Roman" w:hAnsi="Times New Roman" w:cs="Times New Roman"/>
                <w:sz w:val="20"/>
                <w:szCs w:val="20"/>
              </w:rPr>
              <w:t>,</w:t>
            </w:r>
            <w:r w:rsidR="002F036F">
              <w:rPr>
                <w:rFonts w:ascii="Times New Roman" w:eastAsia="Times New Roman" w:hAnsi="Times New Roman" w:cs="Times New Roman"/>
                <w:sz w:val="20"/>
                <w:szCs w:val="20"/>
              </w:rPr>
              <w:t xml:space="preserve"> </w:t>
            </w:r>
            <w:r w:rsidR="00DB65A1">
              <w:rPr>
                <w:rFonts w:ascii="Times New Roman" w:eastAsia="Times New Roman" w:hAnsi="Times New Roman" w:cs="Times New Roman"/>
                <w:sz w:val="20"/>
                <w:szCs w:val="20"/>
              </w:rPr>
              <w:t xml:space="preserve">proksi </w:t>
            </w:r>
            <w:proofErr w:type="spellStart"/>
            <w:r w:rsidR="00DB65A1">
              <w:rPr>
                <w:rFonts w:ascii="Times New Roman" w:eastAsia="Times New Roman" w:hAnsi="Times New Roman" w:cs="Times New Roman"/>
                <w:sz w:val="20"/>
                <w:szCs w:val="20"/>
              </w:rPr>
              <w:t>pe</w:t>
            </w:r>
            <w:r w:rsidR="00794825">
              <w:rPr>
                <w:rFonts w:ascii="Times New Roman" w:eastAsia="Times New Roman" w:hAnsi="Times New Roman" w:cs="Times New Roman"/>
                <w:sz w:val="20"/>
                <w:szCs w:val="20"/>
              </w:rPr>
              <w:t>-</w:t>
            </w:r>
            <w:r w:rsidR="00DB65A1">
              <w:rPr>
                <w:rFonts w:ascii="Times New Roman" w:eastAsia="Times New Roman" w:hAnsi="Times New Roman" w:cs="Times New Roman"/>
                <w:sz w:val="20"/>
                <w:szCs w:val="20"/>
              </w:rPr>
              <w:t>ngungkapan</w:t>
            </w:r>
            <w:proofErr w:type="spellEnd"/>
            <w:r w:rsidR="00DB65A1">
              <w:rPr>
                <w:rFonts w:ascii="Times New Roman" w:eastAsia="Times New Roman" w:hAnsi="Times New Roman" w:cs="Times New Roman"/>
                <w:sz w:val="20"/>
                <w:szCs w:val="20"/>
              </w:rPr>
              <w:t xml:space="preserve"> </w:t>
            </w:r>
            <w:proofErr w:type="spellStart"/>
            <w:r w:rsidR="00794825">
              <w:rPr>
                <w:rFonts w:ascii="Times New Roman" w:eastAsia="Times New Roman" w:hAnsi="Times New Roman" w:cs="Times New Roman"/>
                <w:i/>
                <w:iCs/>
                <w:sz w:val="20"/>
                <w:szCs w:val="20"/>
              </w:rPr>
              <w:t>sustaina-bility</w:t>
            </w:r>
            <w:proofErr w:type="spellEnd"/>
            <w:r w:rsidR="00794825">
              <w:rPr>
                <w:rFonts w:ascii="Times New Roman" w:eastAsia="Times New Roman" w:hAnsi="Times New Roman" w:cs="Times New Roman"/>
                <w:i/>
                <w:iCs/>
                <w:sz w:val="20"/>
                <w:szCs w:val="20"/>
              </w:rPr>
              <w:t xml:space="preserve"> </w:t>
            </w:r>
            <w:proofErr w:type="spellStart"/>
            <w:r w:rsidR="00794825">
              <w:rPr>
                <w:rFonts w:ascii="Times New Roman" w:eastAsia="Times New Roman" w:hAnsi="Times New Roman" w:cs="Times New Roman"/>
                <w:i/>
                <w:iCs/>
                <w:sz w:val="20"/>
                <w:szCs w:val="20"/>
              </w:rPr>
              <w:t>report</w:t>
            </w:r>
            <w:proofErr w:type="spellEnd"/>
            <w:r w:rsidR="00DB65A1">
              <w:rPr>
                <w:rFonts w:ascii="Times New Roman" w:eastAsia="Times New Roman" w:hAnsi="Times New Roman" w:cs="Times New Roman"/>
                <w:sz w:val="20"/>
                <w:szCs w:val="20"/>
              </w:rPr>
              <w:t xml:space="preserve">, </w:t>
            </w:r>
            <w:r w:rsidR="00E938CE">
              <w:rPr>
                <w:rFonts w:ascii="Times New Roman" w:eastAsia="Times New Roman" w:hAnsi="Times New Roman" w:cs="Times New Roman"/>
                <w:sz w:val="20"/>
                <w:szCs w:val="20"/>
              </w:rPr>
              <w:t>dan teknik analisis data.</w:t>
            </w:r>
          </w:p>
          <w:p w14:paraId="77CB2C11" w14:textId="77777777" w:rsidR="00D703A5" w:rsidRPr="007E68CC" w:rsidRDefault="00D703A5" w:rsidP="00C04E3A">
            <w:pPr>
              <w:rPr>
                <w:rFonts w:ascii="Times New Roman" w:eastAsia="Times New Roman" w:hAnsi="Times New Roman" w:cs="Times New Roman"/>
                <w:b/>
                <w:bCs/>
                <w:sz w:val="20"/>
                <w:szCs w:val="20"/>
                <w:u w:val="single"/>
              </w:rPr>
            </w:pPr>
            <w:r w:rsidRPr="007E68CC">
              <w:rPr>
                <w:rFonts w:ascii="Times New Roman" w:eastAsia="Times New Roman" w:hAnsi="Times New Roman" w:cs="Times New Roman"/>
                <w:b/>
                <w:bCs/>
                <w:sz w:val="20"/>
                <w:szCs w:val="20"/>
                <w:u w:val="single"/>
              </w:rPr>
              <w:t>Perbedaan:</w:t>
            </w:r>
          </w:p>
          <w:p w14:paraId="486672B0" w14:textId="77777777" w:rsidR="007E68CC" w:rsidRDefault="00682382"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E68CC">
              <w:rPr>
                <w:rFonts w:ascii="Times New Roman" w:eastAsia="Times New Roman" w:hAnsi="Times New Roman" w:cs="Times New Roman"/>
                <w:b/>
                <w:bCs/>
                <w:sz w:val="20"/>
                <w:szCs w:val="20"/>
              </w:rPr>
              <w:t>Obyek penelitian</w:t>
            </w:r>
            <w:r w:rsidR="007E68CC" w:rsidRPr="007E68CC">
              <w:rPr>
                <w:rFonts w:ascii="Times New Roman" w:eastAsia="Times New Roman" w:hAnsi="Times New Roman" w:cs="Times New Roman"/>
                <w:sz w:val="20"/>
                <w:szCs w:val="20"/>
              </w:rPr>
              <w:t xml:space="preserve">: </w:t>
            </w:r>
            <w:r w:rsidRPr="007E68CC">
              <w:rPr>
                <w:rFonts w:ascii="Times New Roman" w:eastAsia="Times New Roman" w:hAnsi="Times New Roman" w:cs="Times New Roman"/>
                <w:sz w:val="20"/>
                <w:szCs w:val="20"/>
              </w:rPr>
              <w:t xml:space="preserve">perusahaan </w:t>
            </w:r>
            <w:proofErr w:type="spellStart"/>
            <w:r w:rsidRPr="007E68CC">
              <w:rPr>
                <w:rFonts w:ascii="Times New Roman" w:eastAsia="Times New Roman" w:hAnsi="Times New Roman" w:cs="Times New Roman"/>
                <w:sz w:val="20"/>
                <w:szCs w:val="20"/>
              </w:rPr>
              <w:t>terdaf</w:t>
            </w:r>
            <w:proofErr w:type="spellEnd"/>
            <w:r w:rsidR="007E7AB4">
              <w:rPr>
                <w:rFonts w:ascii="Times New Roman" w:eastAsia="Times New Roman" w:hAnsi="Times New Roman" w:cs="Times New Roman"/>
                <w:sz w:val="20"/>
                <w:szCs w:val="20"/>
              </w:rPr>
              <w:t>-</w:t>
            </w:r>
            <w:r w:rsidRPr="007E68CC">
              <w:rPr>
                <w:rFonts w:ascii="Times New Roman" w:eastAsia="Times New Roman" w:hAnsi="Times New Roman" w:cs="Times New Roman"/>
                <w:sz w:val="20"/>
                <w:szCs w:val="20"/>
              </w:rPr>
              <w:t xml:space="preserve">tar di BEI tahun </w:t>
            </w:r>
            <w:r w:rsidR="00D703A5" w:rsidRPr="007E68CC">
              <w:rPr>
                <w:rFonts w:ascii="Times New Roman" w:eastAsia="Times New Roman" w:hAnsi="Times New Roman" w:cs="Times New Roman"/>
                <w:sz w:val="20"/>
                <w:szCs w:val="20"/>
              </w:rPr>
              <w:t>2018</w:t>
            </w:r>
            <w:r w:rsidR="00F92AB5" w:rsidRPr="007E68CC">
              <w:rPr>
                <w:rFonts w:ascii="Times New Roman" w:eastAsia="Times New Roman" w:hAnsi="Times New Roman" w:cs="Times New Roman"/>
                <w:sz w:val="20"/>
                <w:szCs w:val="20"/>
              </w:rPr>
              <w:t>-</w:t>
            </w:r>
            <w:r w:rsidR="00D703A5" w:rsidRPr="007E68CC">
              <w:rPr>
                <w:rFonts w:ascii="Times New Roman" w:eastAsia="Times New Roman" w:hAnsi="Times New Roman" w:cs="Times New Roman"/>
                <w:sz w:val="20"/>
                <w:szCs w:val="20"/>
              </w:rPr>
              <w:t xml:space="preserve">2019 </w:t>
            </w:r>
            <w:r w:rsidR="00D703A5" w:rsidRPr="007E7AB4">
              <w:rPr>
                <w:rFonts w:ascii="Times New Roman" w:eastAsia="Times New Roman" w:hAnsi="Times New Roman" w:cs="Times New Roman"/>
                <w:b/>
                <w:bCs/>
                <w:sz w:val="20"/>
                <w:szCs w:val="20"/>
              </w:rPr>
              <w:t>vs</w:t>
            </w:r>
            <w:r w:rsidR="00D703A5" w:rsidRPr="007E68CC">
              <w:rPr>
                <w:rFonts w:ascii="Times New Roman" w:eastAsia="Times New Roman" w:hAnsi="Times New Roman" w:cs="Times New Roman"/>
                <w:sz w:val="20"/>
                <w:szCs w:val="20"/>
              </w:rPr>
              <w:t xml:space="preserve"> </w:t>
            </w:r>
            <w:proofErr w:type="spellStart"/>
            <w:r w:rsidRPr="007E68CC">
              <w:rPr>
                <w:rFonts w:ascii="Times New Roman" w:eastAsia="Times New Roman" w:hAnsi="Times New Roman" w:cs="Times New Roman"/>
                <w:sz w:val="20"/>
                <w:szCs w:val="20"/>
              </w:rPr>
              <w:t>peru</w:t>
            </w:r>
            <w:r w:rsidR="007E7AB4">
              <w:rPr>
                <w:rFonts w:ascii="Times New Roman" w:eastAsia="Times New Roman" w:hAnsi="Times New Roman" w:cs="Times New Roman"/>
                <w:sz w:val="20"/>
                <w:szCs w:val="20"/>
              </w:rPr>
              <w:t>-</w:t>
            </w:r>
            <w:r w:rsidRPr="007E68CC">
              <w:rPr>
                <w:rFonts w:ascii="Times New Roman" w:eastAsia="Times New Roman" w:hAnsi="Times New Roman" w:cs="Times New Roman"/>
                <w:sz w:val="20"/>
                <w:szCs w:val="20"/>
              </w:rPr>
              <w:t>sahaan</w:t>
            </w:r>
            <w:proofErr w:type="spellEnd"/>
            <w:r w:rsidRPr="007E68CC">
              <w:rPr>
                <w:rFonts w:ascii="Times New Roman" w:eastAsia="Times New Roman" w:hAnsi="Times New Roman" w:cs="Times New Roman"/>
                <w:sz w:val="20"/>
                <w:szCs w:val="20"/>
              </w:rPr>
              <w:t xml:space="preserve"> manuf</w:t>
            </w:r>
            <w:r w:rsidR="002F036F" w:rsidRPr="007E68CC">
              <w:rPr>
                <w:rFonts w:ascii="Times New Roman" w:eastAsia="Times New Roman" w:hAnsi="Times New Roman" w:cs="Times New Roman"/>
                <w:sz w:val="20"/>
                <w:szCs w:val="20"/>
              </w:rPr>
              <w:t>a</w:t>
            </w:r>
            <w:r w:rsidRPr="007E68CC">
              <w:rPr>
                <w:rFonts w:ascii="Times New Roman" w:eastAsia="Times New Roman" w:hAnsi="Times New Roman" w:cs="Times New Roman"/>
                <w:sz w:val="20"/>
                <w:szCs w:val="20"/>
              </w:rPr>
              <w:t xml:space="preserve">ktur terdaftar di BEI tahun </w:t>
            </w:r>
            <w:r w:rsidR="00D703A5" w:rsidRPr="007E68CC">
              <w:rPr>
                <w:rFonts w:ascii="Times New Roman" w:eastAsia="Times New Roman" w:hAnsi="Times New Roman" w:cs="Times New Roman"/>
                <w:sz w:val="20"/>
                <w:szCs w:val="20"/>
              </w:rPr>
              <w:t>2021</w:t>
            </w:r>
            <w:r w:rsidR="00F92AB5" w:rsidRPr="007E68CC">
              <w:rPr>
                <w:rFonts w:ascii="Times New Roman" w:eastAsia="Times New Roman" w:hAnsi="Times New Roman" w:cs="Times New Roman"/>
                <w:sz w:val="20"/>
                <w:szCs w:val="20"/>
              </w:rPr>
              <w:t>-</w:t>
            </w:r>
            <w:r w:rsidR="00D703A5" w:rsidRPr="007E68CC">
              <w:rPr>
                <w:rFonts w:ascii="Times New Roman" w:eastAsia="Times New Roman" w:hAnsi="Times New Roman" w:cs="Times New Roman"/>
                <w:sz w:val="20"/>
                <w:szCs w:val="20"/>
              </w:rPr>
              <w:t>2024</w:t>
            </w:r>
          </w:p>
          <w:p w14:paraId="1D4A9864" w14:textId="77777777" w:rsidR="007E68CC" w:rsidRPr="007E68CC" w:rsidRDefault="007E68CC"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w:t>
            </w:r>
            <w:r w:rsidR="00F92AB5" w:rsidRPr="007E68CC">
              <w:rPr>
                <w:rFonts w:ascii="Times New Roman" w:eastAsia="Times New Roman" w:hAnsi="Times New Roman" w:cs="Times New Roman"/>
                <w:b/>
                <w:bCs/>
                <w:sz w:val="20"/>
                <w:szCs w:val="20"/>
              </w:rPr>
              <w:t>andasan teori</w:t>
            </w:r>
            <w:r w:rsidR="00F92AB5" w:rsidRPr="007E68CC">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proofErr w:type="spellStart"/>
            <w:r w:rsidR="00E77752" w:rsidRPr="007E68CC">
              <w:rPr>
                <w:rFonts w:ascii="Times New Roman" w:eastAsia="Times New Roman" w:hAnsi="Times New Roman" w:cs="Times New Roman"/>
                <w:i/>
                <w:iCs/>
                <w:sz w:val="20"/>
                <w:szCs w:val="20"/>
              </w:rPr>
              <w:t>agency</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theory</w:t>
            </w:r>
            <w:proofErr w:type="spellEnd"/>
            <w:r w:rsidR="00E77752" w:rsidRPr="007E68CC">
              <w:rPr>
                <w:rFonts w:ascii="Times New Roman" w:eastAsia="Times New Roman" w:hAnsi="Times New Roman" w:cs="Times New Roman"/>
                <w:i/>
                <w:iCs/>
                <w:sz w:val="20"/>
                <w:szCs w:val="20"/>
              </w:rPr>
              <w:t xml:space="preserve"> </w:t>
            </w:r>
            <w:r w:rsidR="00E77752" w:rsidRPr="007E68CC">
              <w:rPr>
                <w:rFonts w:ascii="Times New Roman" w:eastAsia="Times New Roman" w:hAnsi="Times New Roman" w:cs="Times New Roman"/>
                <w:sz w:val="20"/>
                <w:szCs w:val="20"/>
              </w:rPr>
              <w:t>&amp;</w:t>
            </w:r>
            <w:r w:rsidRPr="007E68CC">
              <w:rPr>
                <w:rFonts w:ascii="Times New Roman" w:eastAsia="Times New Roman" w:hAnsi="Times New Roman" w:cs="Times New Roman"/>
                <w:sz w:val="20"/>
                <w:szCs w:val="20"/>
              </w:rPr>
              <w:t xml:space="preserve"> </w:t>
            </w:r>
            <w:proofErr w:type="spellStart"/>
            <w:r w:rsidR="00E77752" w:rsidRPr="007E68CC">
              <w:rPr>
                <w:rFonts w:ascii="Times New Roman" w:eastAsia="Times New Roman" w:hAnsi="Times New Roman" w:cs="Times New Roman"/>
                <w:i/>
                <w:iCs/>
                <w:sz w:val="20"/>
                <w:szCs w:val="20"/>
              </w:rPr>
              <w:t>signallin</w:t>
            </w:r>
            <w:r w:rsidRPr="007E68CC">
              <w:rPr>
                <w:rFonts w:ascii="Times New Roman" w:eastAsia="Times New Roman" w:hAnsi="Times New Roman" w:cs="Times New Roman"/>
                <w:i/>
                <w:iCs/>
                <w:sz w:val="20"/>
                <w:szCs w:val="20"/>
              </w:rPr>
              <w:t>g</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theory</w:t>
            </w:r>
            <w:proofErr w:type="spellEnd"/>
            <w:r w:rsidRPr="007E68CC">
              <w:rPr>
                <w:rFonts w:ascii="Times New Roman" w:eastAsia="Times New Roman" w:hAnsi="Times New Roman" w:cs="Times New Roman"/>
                <w:i/>
                <w:iCs/>
                <w:sz w:val="20"/>
                <w:szCs w:val="20"/>
              </w:rPr>
              <w:t xml:space="preserve"> </w:t>
            </w:r>
            <w:r w:rsidR="00E77752" w:rsidRPr="007E7AB4">
              <w:rPr>
                <w:rFonts w:ascii="Times New Roman" w:eastAsia="Times New Roman" w:hAnsi="Times New Roman" w:cs="Times New Roman"/>
                <w:b/>
                <w:bCs/>
                <w:sz w:val="20"/>
                <w:szCs w:val="20"/>
              </w:rPr>
              <w:t>vs</w:t>
            </w:r>
            <w:r w:rsidR="00E77752" w:rsidRPr="007E68CC">
              <w:rPr>
                <w:rFonts w:ascii="Times New Roman" w:eastAsia="Times New Roman" w:hAnsi="Times New Roman" w:cs="Times New Roman"/>
                <w:sz w:val="20"/>
                <w:szCs w:val="20"/>
              </w:rPr>
              <w:t xml:space="preserve"> </w:t>
            </w:r>
            <w:proofErr w:type="spellStart"/>
            <w:r w:rsidR="00E77752" w:rsidRPr="007E68CC">
              <w:rPr>
                <w:rFonts w:ascii="Times New Roman" w:eastAsia="Times New Roman" w:hAnsi="Times New Roman" w:cs="Times New Roman"/>
                <w:i/>
                <w:iCs/>
                <w:sz w:val="20"/>
                <w:szCs w:val="20"/>
              </w:rPr>
              <w:t>stakeholde</w:t>
            </w:r>
            <w:r w:rsidRPr="007E68CC">
              <w:rPr>
                <w:rFonts w:ascii="Times New Roman" w:eastAsia="Times New Roman" w:hAnsi="Times New Roman" w:cs="Times New Roman"/>
                <w:i/>
                <w:iCs/>
                <w:sz w:val="20"/>
                <w:szCs w:val="20"/>
              </w:rPr>
              <w:t>r</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theory</w:t>
            </w:r>
            <w:proofErr w:type="spellEnd"/>
            <w:r w:rsidR="00E77752" w:rsidRPr="007E68CC">
              <w:rPr>
                <w:rFonts w:ascii="Times New Roman" w:eastAsia="Times New Roman" w:hAnsi="Times New Roman" w:cs="Times New Roman"/>
                <w:i/>
                <w:iCs/>
                <w:sz w:val="20"/>
                <w:szCs w:val="20"/>
              </w:rPr>
              <w:t xml:space="preserve">, </w:t>
            </w:r>
            <w:proofErr w:type="spellStart"/>
            <w:r w:rsidR="00E77752" w:rsidRPr="007E68CC">
              <w:rPr>
                <w:rFonts w:ascii="Times New Roman" w:eastAsia="Times New Roman" w:hAnsi="Times New Roman" w:cs="Times New Roman"/>
                <w:i/>
                <w:iCs/>
                <w:sz w:val="20"/>
                <w:szCs w:val="20"/>
              </w:rPr>
              <w:t>legitimac</w:t>
            </w:r>
            <w:r w:rsidRPr="007E68CC">
              <w:rPr>
                <w:rFonts w:ascii="Times New Roman" w:eastAsia="Times New Roman" w:hAnsi="Times New Roman" w:cs="Times New Roman"/>
                <w:i/>
                <w:iCs/>
                <w:sz w:val="20"/>
                <w:szCs w:val="20"/>
              </w:rPr>
              <w:t>y</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theory</w:t>
            </w:r>
            <w:proofErr w:type="spellEnd"/>
            <w:r w:rsidR="00E77752" w:rsidRPr="007E68CC">
              <w:rPr>
                <w:rFonts w:ascii="Times New Roman" w:eastAsia="Times New Roman" w:hAnsi="Times New Roman" w:cs="Times New Roman"/>
                <w:i/>
                <w:iCs/>
                <w:sz w:val="20"/>
                <w:szCs w:val="20"/>
              </w:rPr>
              <w:t xml:space="preserve">, </w:t>
            </w:r>
            <w:r w:rsidR="00E77752" w:rsidRPr="007E68CC">
              <w:rPr>
                <w:rFonts w:ascii="Times New Roman" w:eastAsia="Times New Roman" w:hAnsi="Times New Roman" w:cs="Times New Roman"/>
                <w:sz w:val="20"/>
                <w:szCs w:val="20"/>
              </w:rPr>
              <w:t xml:space="preserve">&amp; </w:t>
            </w:r>
            <w:proofErr w:type="spellStart"/>
            <w:r w:rsidR="002B1221" w:rsidRPr="007E68CC">
              <w:rPr>
                <w:rFonts w:ascii="Times New Roman" w:eastAsia="Times New Roman" w:hAnsi="Times New Roman" w:cs="Times New Roman"/>
                <w:i/>
                <w:iCs/>
                <w:sz w:val="20"/>
                <w:szCs w:val="20"/>
              </w:rPr>
              <w:t>signallin</w:t>
            </w:r>
            <w:r w:rsidRPr="007E68CC">
              <w:rPr>
                <w:rFonts w:ascii="Times New Roman" w:eastAsia="Times New Roman" w:hAnsi="Times New Roman" w:cs="Times New Roman"/>
                <w:i/>
                <w:iCs/>
                <w:sz w:val="20"/>
                <w:szCs w:val="20"/>
              </w:rPr>
              <w:t>g</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theo-ry</w:t>
            </w:r>
            <w:proofErr w:type="spellEnd"/>
          </w:p>
          <w:p w14:paraId="51C4EE9F" w14:textId="77777777" w:rsidR="007E68CC" w:rsidRPr="007E68CC" w:rsidRDefault="007E68CC"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Pr>
                <w:rFonts w:ascii="Times New Roman" w:eastAsia="Times New Roman" w:hAnsi="Times New Roman" w:cs="Times New Roman"/>
                <w:b/>
                <w:bCs/>
                <w:sz w:val="20"/>
                <w:szCs w:val="20"/>
              </w:rPr>
              <w:t>V</w:t>
            </w:r>
            <w:r w:rsidR="00B91AB3" w:rsidRPr="007E68CC">
              <w:rPr>
                <w:rFonts w:ascii="Times New Roman" w:eastAsia="Times New Roman" w:hAnsi="Times New Roman" w:cs="Times New Roman"/>
                <w:b/>
                <w:bCs/>
                <w:sz w:val="20"/>
                <w:szCs w:val="20"/>
              </w:rPr>
              <w:t xml:space="preserve">ariabel </w:t>
            </w:r>
            <w:proofErr w:type="spellStart"/>
            <w:r w:rsidR="00B91AB3" w:rsidRPr="007E68CC">
              <w:rPr>
                <w:rFonts w:ascii="Times New Roman" w:eastAsia="Times New Roman" w:hAnsi="Times New Roman" w:cs="Times New Roman"/>
                <w:b/>
                <w:bCs/>
                <w:sz w:val="20"/>
                <w:szCs w:val="20"/>
              </w:rPr>
              <w:t>indepen</w:t>
            </w:r>
            <w:r w:rsidRPr="007E68CC">
              <w:rPr>
                <w:rFonts w:ascii="Times New Roman" w:eastAsia="Times New Roman" w:hAnsi="Times New Roman" w:cs="Times New Roman"/>
                <w:b/>
                <w:bCs/>
                <w:sz w:val="20"/>
                <w:szCs w:val="20"/>
              </w:rPr>
              <w:t>-</w:t>
            </w:r>
            <w:r w:rsidR="00B91AB3" w:rsidRPr="007E68CC">
              <w:rPr>
                <w:rFonts w:ascii="Times New Roman" w:eastAsia="Times New Roman" w:hAnsi="Times New Roman" w:cs="Times New Roman"/>
                <w:b/>
                <w:bCs/>
                <w:sz w:val="20"/>
                <w:szCs w:val="20"/>
              </w:rPr>
              <w:t>den</w:t>
            </w:r>
            <w:proofErr w:type="spellEnd"/>
            <w:r w:rsidR="00B91AB3" w:rsidRPr="007E68CC">
              <w:rPr>
                <w:rFonts w:ascii="Times New Roman" w:eastAsia="Times New Roman" w:hAnsi="Times New Roman" w:cs="Times New Roman"/>
                <w:sz w:val="20"/>
                <w:szCs w:val="20"/>
              </w:rPr>
              <w:t xml:space="preserve">: </w:t>
            </w:r>
            <w:r w:rsidR="00A44C8E">
              <w:rPr>
                <w:rFonts w:ascii="Times New Roman" w:hAnsi="Times New Roman" w:cs="Times New Roman"/>
                <w:color w:val="000000"/>
                <w:sz w:val="20"/>
                <w:szCs w:val="20"/>
              </w:rPr>
              <w:t>komite audit</w:t>
            </w:r>
            <w:r w:rsidR="00B91AB3" w:rsidRPr="007E68CC">
              <w:rPr>
                <w:rFonts w:ascii="Times New Roman" w:hAnsi="Times New Roman" w:cs="Times New Roman"/>
                <w:i/>
                <w:iCs/>
                <w:color w:val="000000"/>
                <w:sz w:val="20"/>
                <w:szCs w:val="20"/>
              </w:rPr>
              <w:t>,</w:t>
            </w:r>
            <w:r w:rsidR="00A44C8E">
              <w:rPr>
                <w:rFonts w:ascii="Times New Roman" w:hAnsi="Times New Roman" w:cs="Times New Roman"/>
                <w:color w:val="000000"/>
                <w:sz w:val="20"/>
                <w:szCs w:val="20"/>
              </w:rPr>
              <w:t xml:space="preserve"> dewan komisaris independen,</w:t>
            </w:r>
            <w:r w:rsidRPr="007E68CC">
              <w:rPr>
                <w:rFonts w:ascii="Times New Roman" w:hAnsi="Times New Roman" w:cs="Times New Roman"/>
                <w:color w:val="000000"/>
                <w:sz w:val="20"/>
                <w:szCs w:val="20"/>
              </w:rPr>
              <w:t xml:space="preserve"> </w:t>
            </w:r>
            <w:proofErr w:type="spellStart"/>
            <w:r w:rsidR="00B91AB3" w:rsidRPr="007E68CC">
              <w:rPr>
                <w:rFonts w:ascii="Times New Roman" w:eastAsia="Arial" w:hAnsi="Times New Roman" w:cs="Times New Roman"/>
                <w:color w:val="000000"/>
                <w:kern w:val="0"/>
                <w:sz w:val="20"/>
                <w:szCs w:val="20"/>
                <w:lang w:val="id" w:eastAsia="zh-CN"/>
                <w14:ligatures w14:val="none"/>
              </w:rPr>
              <w:t>pe</w:t>
            </w:r>
            <w:r w:rsidR="00A44C8E">
              <w:rPr>
                <w:rFonts w:ascii="Times New Roman" w:eastAsia="Arial" w:hAnsi="Times New Roman" w:cs="Times New Roman"/>
                <w:color w:val="000000"/>
                <w:kern w:val="0"/>
                <w:sz w:val="20"/>
                <w:szCs w:val="20"/>
                <w:lang w:val="id" w:eastAsia="zh-CN"/>
                <w14:ligatures w14:val="none"/>
              </w:rPr>
              <w:t>-</w:t>
            </w:r>
            <w:r w:rsidR="00B91AB3" w:rsidRPr="007E68CC">
              <w:rPr>
                <w:rFonts w:ascii="Times New Roman" w:eastAsia="Arial" w:hAnsi="Times New Roman" w:cs="Times New Roman"/>
                <w:color w:val="000000"/>
                <w:kern w:val="0"/>
                <w:sz w:val="20"/>
                <w:szCs w:val="20"/>
                <w:lang w:val="id" w:eastAsia="zh-CN"/>
                <w14:ligatures w14:val="none"/>
              </w:rPr>
              <w:t>ngungkapan</w:t>
            </w:r>
            <w:proofErr w:type="spellEnd"/>
            <w:r w:rsidR="00B91AB3" w:rsidRPr="007E68CC">
              <w:rPr>
                <w:rFonts w:ascii="Times New Roman" w:eastAsia="Arial" w:hAnsi="Times New Roman" w:cs="Times New Roman"/>
                <w:color w:val="000000"/>
                <w:kern w:val="0"/>
                <w:sz w:val="20"/>
                <w:szCs w:val="20"/>
                <w:lang w:val="id" w:eastAsia="zh-CN"/>
                <w14:ligatures w14:val="none"/>
              </w:rPr>
              <w:t xml:space="preserve"> </w:t>
            </w:r>
            <w:r w:rsidR="00B91AB3" w:rsidRPr="007E68CC">
              <w:rPr>
                <w:rFonts w:ascii="Times New Roman" w:eastAsia="Arial" w:hAnsi="Times New Roman" w:cs="Times New Roman"/>
                <w:i/>
                <w:iCs/>
                <w:color w:val="000000"/>
                <w:kern w:val="0"/>
                <w:sz w:val="20"/>
                <w:szCs w:val="20"/>
                <w:lang w:val="id" w:eastAsia="zh-CN"/>
                <w14:ligatures w14:val="none"/>
              </w:rPr>
              <w:t>sus</w:t>
            </w:r>
            <w:r w:rsidR="00A44C8E">
              <w:rPr>
                <w:rFonts w:ascii="Times New Roman" w:eastAsia="Arial" w:hAnsi="Times New Roman" w:cs="Times New Roman"/>
                <w:i/>
                <w:iCs/>
                <w:color w:val="000000"/>
                <w:kern w:val="0"/>
                <w:sz w:val="20"/>
                <w:szCs w:val="20"/>
                <w:lang w:val="id" w:eastAsia="zh-CN"/>
                <w14:ligatures w14:val="none"/>
              </w:rPr>
              <w:t>-</w:t>
            </w:r>
            <w:proofErr w:type="spellStart"/>
            <w:r w:rsidR="00B91AB3" w:rsidRPr="007E68CC">
              <w:rPr>
                <w:rFonts w:ascii="Times New Roman" w:eastAsia="Arial" w:hAnsi="Times New Roman" w:cs="Times New Roman"/>
                <w:i/>
                <w:iCs/>
                <w:color w:val="000000"/>
                <w:kern w:val="0"/>
                <w:sz w:val="20"/>
                <w:szCs w:val="20"/>
                <w:lang w:val="id" w:eastAsia="zh-CN"/>
                <w14:ligatures w14:val="none"/>
              </w:rPr>
              <w:t>tainability</w:t>
            </w:r>
            <w:proofErr w:type="spellEnd"/>
            <w:r w:rsidR="00B91AB3" w:rsidRPr="007E68CC">
              <w:rPr>
                <w:rFonts w:ascii="Times New Roman" w:eastAsia="Arial" w:hAnsi="Times New Roman" w:cs="Times New Roman"/>
                <w:i/>
                <w:iCs/>
                <w:color w:val="000000"/>
                <w:kern w:val="0"/>
                <w:sz w:val="20"/>
                <w:szCs w:val="20"/>
                <w:lang w:val="id" w:eastAsia="zh-CN"/>
                <w14:ligatures w14:val="none"/>
              </w:rPr>
              <w:t xml:space="preserve"> </w:t>
            </w:r>
            <w:proofErr w:type="spellStart"/>
            <w:r w:rsidR="00B91AB3" w:rsidRPr="007E68CC">
              <w:rPr>
                <w:rFonts w:ascii="Times New Roman" w:eastAsia="Arial" w:hAnsi="Times New Roman" w:cs="Times New Roman"/>
                <w:i/>
                <w:iCs/>
                <w:color w:val="000000"/>
                <w:kern w:val="0"/>
                <w:sz w:val="20"/>
                <w:szCs w:val="20"/>
                <w:lang w:val="id" w:eastAsia="zh-CN"/>
                <w14:ligatures w14:val="none"/>
              </w:rPr>
              <w:t>report</w:t>
            </w:r>
            <w:proofErr w:type="spellEnd"/>
            <w:r w:rsidR="00B91AB3" w:rsidRPr="007E68CC">
              <w:rPr>
                <w:rFonts w:ascii="Times New Roman" w:hAnsi="Times New Roman" w:cs="Times New Roman"/>
                <w:i/>
                <w:iCs/>
                <w:color w:val="000000"/>
                <w:sz w:val="20"/>
                <w:szCs w:val="20"/>
              </w:rPr>
              <w:t xml:space="preserve"> </w:t>
            </w:r>
            <w:r w:rsidR="00CF44F8">
              <w:rPr>
                <w:rFonts w:ascii="Times New Roman" w:hAnsi="Times New Roman" w:cs="Times New Roman"/>
                <w:color w:val="000000"/>
                <w:sz w:val="20"/>
                <w:szCs w:val="20"/>
              </w:rPr>
              <w:t>dan</w:t>
            </w:r>
            <w:r w:rsidR="00B91AB3" w:rsidRPr="007E68CC">
              <w:rPr>
                <w:rFonts w:ascii="Times New Roman" w:hAnsi="Times New Roman" w:cs="Times New Roman"/>
                <w:color w:val="000000"/>
                <w:sz w:val="20"/>
                <w:szCs w:val="20"/>
              </w:rPr>
              <w:t xml:space="preserve"> </w:t>
            </w:r>
            <w:proofErr w:type="spellStart"/>
            <w:r w:rsidR="00B91AB3" w:rsidRPr="007E68CC">
              <w:rPr>
                <w:rFonts w:ascii="Times New Roman" w:hAnsi="Times New Roman" w:cs="Times New Roman"/>
                <w:color w:val="000000"/>
                <w:sz w:val="20"/>
                <w:szCs w:val="20"/>
              </w:rPr>
              <w:t>majemen</w:t>
            </w:r>
            <w:proofErr w:type="spellEnd"/>
            <w:r w:rsidR="00B91AB3" w:rsidRPr="007E68CC">
              <w:rPr>
                <w:rFonts w:ascii="Times New Roman" w:hAnsi="Times New Roman" w:cs="Times New Roman"/>
                <w:color w:val="000000"/>
                <w:sz w:val="20"/>
                <w:szCs w:val="20"/>
              </w:rPr>
              <w:t xml:space="preserve"> laba </w:t>
            </w:r>
            <w:r w:rsidR="00B91AB3" w:rsidRPr="007E7AB4">
              <w:rPr>
                <w:rFonts w:ascii="Times New Roman" w:hAnsi="Times New Roman" w:cs="Times New Roman"/>
                <w:b/>
                <w:bCs/>
                <w:color w:val="000000"/>
                <w:sz w:val="20"/>
                <w:szCs w:val="20"/>
              </w:rPr>
              <w:t xml:space="preserve">vs </w:t>
            </w:r>
            <w:r w:rsidR="007E7AB4">
              <w:rPr>
                <w:rFonts w:ascii="Times New Roman" w:hAnsi="Times New Roman" w:cs="Times New Roman"/>
                <w:color w:val="000000"/>
                <w:sz w:val="20"/>
                <w:szCs w:val="20"/>
              </w:rPr>
              <w:t xml:space="preserve">pengungkapan </w:t>
            </w:r>
            <w:proofErr w:type="spellStart"/>
            <w:r w:rsidR="00B91AB3" w:rsidRPr="007E68CC">
              <w:rPr>
                <w:rFonts w:ascii="Times New Roman" w:eastAsia="Arial" w:hAnsi="Times New Roman" w:cs="Times New Roman"/>
                <w:i/>
                <w:iCs/>
                <w:color w:val="000000"/>
                <w:kern w:val="0"/>
                <w:sz w:val="20"/>
                <w:szCs w:val="20"/>
                <w:lang w:val="id" w:eastAsia="zh-CN"/>
                <w14:ligatures w14:val="none"/>
              </w:rPr>
              <w:t>sustainability</w:t>
            </w:r>
            <w:proofErr w:type="spellEnd"/>
            <w:r w:rsidR="00B91AB3" w:rsidRPr="007E68CC">
              <w:rPr>
                <w:rFonts w:ascii="Times New Roman" w:eastAsia="Arial" w:hAnsi="Times New Roman" w:cs="Times New Roman"/>
                <w:i/>
                <w:iCs/>
                <w:color w:val="000000"/>
                <w:kern w:val="0"/>
                <w:sz w:val="20"/>
                <w:szCs w:val="20"/>
                <w:lang w:val="id" w:eastAsia="zh-CN"/>
                <w14:ligatures w14:val="none"/>
              </w:rPr>
              <w:t xml:space="preserve"> </w:t>
            </w:r>
            <w:proofErr w:type="spellStart"/>
            <w:r w:rsidR="00B91AB3" w:rsidRPr="007E68CC">
              <w:rPr>
                <w:rFonts w:ascii="Times New Roman" w:eastAsia="Arial" w:hAnsi="Times New Roman" w:cs="Times New Roman"/>
                <w:i/>
                <w:iCs/>
                <w:color w:val="000000"/>
                <w:kern w:val="0"/>
                <w:sz w:val="20"/>
                <w:szCs w:val="20"/>
                <w:lang w:val="id" w:eastAsia="zh-CN"/>
                <w14:ligatures w14:val="none"/>
              </w:rPr>
              <w:t>report</w:t>
            </w:r>
            <w:proofErr w:type="spellEnd"/>
          </w:p>
          <w:p w14:paraId="0B032FBE" w14:textId="77777777" w:rsidR="00B9009F" w:rsidRDefault="00B9009F"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Pr>
                <w:rFonts w:ascii="Times New Roman" w:eastAsia="Times New Roman" w:hAnsi="Times New Roman" w:cs="Times New Roman"/>
                <w:b/>
                <w:bCs/>
                <w:sz w:val="20"/>
                <w:szCs w:val="20"/>
              </w:rPr>
              <w:t>Variabel kontrol:</w:t>
            </w:r>
            <w:r>
              <w:rPr>
                <w:rFonts w:ascii="Times New Roman" w:eastAsia="Times New Roman" w:hAnsi="Times New Roman" w:cs="Times New Roman"/>
                <w:sz w:val="20"/>
                <w:szCs w:val="20"/>
              </w:rPr>
              <w:t xml:space="preserve"> tidak ada vs struktur modal dan ukuran perusahaan</w:t>
            </w:r>
          </w:p>
          <w:p w14:paraId="144B47AB" w14:textId="77777777" w:rsidR="00B9009F" w:rsidRPr="00B9009F" w:rsidRDefault="00B9009F"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w:t>
            </w:r>
            <w:r w:rsidRPr="007E68CC">
              <w:rPr>
                <w:rFonts w:ascii="Times New Roman" w:eastAsia="Times New Roman" w:hAnsi="Times New Roman" w:cs="Times New Roman"/>
                <w:b/>
                <w:bCs/>
                <w:sz w:val="20"/>
                <w:szCs w:val="20"/>
              </w:rPr>
              <w:t xml:space="preserve">roksi nilai </w:t>
            </w:r>
            <w:proofErr w:type="spellStart"/>
            <w:r w:rsidRPr="007E68CC">
              <w:rPr>
                <w:rFonts w:ascii="Times New Roman" w:eastAsia="Times New Roman" w:hAnsi="Times New Roman" w:cs="Times New Roman"/>
                <w:b/>
                <w:bCs/>
                <w:sz w:val="20"/>
                <w:szCs w:val="20"/>
              </w:rPr>
              <w:t>peru</w:t>
            </w:r>
            <w:r>
              <w:rPr>
                <w:rFonts w:ascii="Times New Roman" w:eastAsia="Times New Roman" w:hAnsi="Times New Roman" w:cs="Times New Roman"/>
                <w:b/>
                <w:bCs/>
                <w:sz w:val="20"/>
                <w:szCs w:val="20"/>
              </w:rPr>
              <w:t>-</w:t>
            </w:r>
            <w:r w:rsidRPr="007E68CC">
              <w:rPr>
                <w:rFonts w:ascii="Times New Roman" w:eastAsia="Times New Roman" w:hAnsi="Times New Roman" w:cs="Times New Roman"/>
                <w:b/>
                <w:bCs/>
                <w:sz w:val="20"/>
                <w:szCs w:val="20"/>
              </w:rPr>
              <w:t>sahaan</w:t>
            </w:r>
            <w:proofErr w:type="spellEnd"/>
            <w:r w:rsidRPr="007E68CC">
              <w:rPr>
                <w:rFonts w:ascii="Times New Roman" w:eastAsia="Times New Roman" w:hAnsi="Times New Roman" w:cs="Times New Roman"/>
                <w:sz w:val="20"/>
                <w:szCs w:val="20"/>
              </w:rPr>
              <w:t xml:space="preserve">: </w:t>
            </w:r>
            <w:proofErr w:type="spellStart"/>
            <w:r w:rsidRPr="007E68CC">
              <w:rPr>
                <w:rFonts w:ascii="Times New Roman" w:eastAsia="Times New Roman" w:hAnsi="Times New Roman" w:cs="Times New Roman"/>
                <w:i/>
                <w:iCs/>
                <w:sz w:val="20"/>
                <w:szCs w:val="20"/>
              </w:rPr>
              <w:t>price</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to</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book</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value</w:t>
            </w:r>
            <w:proofErr w:type="spellEnd"/>
            <w:r w:rsidRPr="007E68CC">
              <w:rPr>
                <w:rFonts w:ascii="Times New Roman" w:eastAsia="Times New Roman" w:hAnsi="Times New Roman" w:cs="Times New Roman"/>
                <w:i/>
                <w:iCs/>
                <w:sz w:val="20"/>
                <w:szCs w:val="20"/>
              </w:rPr>
              <w:t xml:space="preserve"> </w:t>
            </w:r>
            <w:r w:rsidRPr="007E7AB4">
              <w:rPr>
                <w:rFonts w:ascii="Times New Roman" w:eastAsia="Times New Roman" w:hAnsi="Times New Roman" w:cs="Times New Roman"/>
                <w:b/>
                <w:bCs/>
                <w:sz w:val="20"/>
                <w:szCs w:val="20"/>
              </w:rPr>
              <w:t>vs</w:t>
            </w:r>
            <w:r w:rsidRPr="007E68CC">
              <w:rPr>
                <w:rFonts w:ascii="Times New Roman" w:eastAsia="Times New Roman" w:hAnsi="Times New Roman" w:cs="Times New Roman"/>
                <w:sz w:val="20"/>
                <w:szCs w:val="20"/>
              </w:rPr>
              <w:t xml:space="preserve"> </w:t>
            </w:r>
            <w:proofErr w:type="spellStart"/>
            <w:r w:rsidRPr="00A7554B">
              <w:rPr>
                <w:rFonts w:ascii="Times New Roman" w:eastAsia="Times New Roman" w:hAnsi="Times New Roman" w:cs="Times New Roman"/>
                <w:i/>
                <w:iCs/>
                <w:sz w:val="20"/>
                <w:szCs w:val="20"/>
              </w:rPr>
              <w:t>Tobin’s</w:t>
            </w:r>
            <w:proofErr w:type="spellEnd"/>
            <w:r w:rsidRPr="00A7554B">
              <w:rPr>
                <w:rFonts w:ascii="Times New Roman" w:eastAsia="Times New Roman" w:hAnsi="Times New Roman" w:cs="Times New Roman"/>
                <w:i/>
                <w:iCs/>
                <w:sz w:val="20"/>
                <w:szCs w:val="20"/>
              </w:rPr>
              <w:t xml:space="preserve"> Q</w:t>
            </w:r>
          </w:p>
        </w:tc>
      </w:tr>
      <w:tr w:rsidR="00195970" w:rsidRPr="00FF39DC" w14:paraId="5616E9DC" w14:textId="77777777" w:rsidTr="007E7AB4">
        <w:trPr>
          <w:trHeight w:val="6788"/>
        </w:trPr>
        <w:tc>
          <w:tcPr>
            <w:tcW w:w="535" w:type="dxa"/>
          </w:tcPr>
          <w:p w14:paraId="2745FE75" w14:textId="77777777" w:rsidR="00195970" w:rsidRPr="00FF39DC" w:rsidRDefault="00195970" w:rsidP="00C04E3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w:t>
            </w:r>
          </w:p>
        </w:tc>
        <w:tc>
          <w:tcPr>
            <w:tcW w:w="1025" w:type="dxa"/>
          </w:tcPr>
          <w:p w14:paraId="433F9F34" w14:textId="77777777" w:rsidR="00195970" w:rsidRPr="00195970" w:rsidRDefault="00195970" w:rsidP="00C04E3A">
            <w:pPr>
              <w:rPr>
                <w:rFonts w:ascii="Times New Roman" w:eastAsia="Times New Roman" w:hAnsi="Times New Roman" w:cs="Times New Roman"/>
                <w:w w:val="95"/>
                <w:sz w:val="20"/>
                <w:szCs w:val="20"/>
              </w:rPr>
            </w:pPr>
            <w:r w:rsidRPr="00195970">
              <w:rPr>
                <w:rFonts w:ascii="Times New Roman" w:eastAsia="Times New Roman" w:hAnsi="Times New Roman" w:cs="Times New Roman"/>
                <w:w w:val="95"/>
                <w:sz w:val="20"/>
                <w:szCs w:val="20"/>
              </w:rPr>
              <w:t>Rahman, Domas, &amp; Firman</w:t>
            </w:r>
            <w:r>
              <w:rPr>
                <w:rFonts w:ascii="Times New Roman" w:eastAsia="Times New Roman" w:hAnsi="Times New Roman" w:cs="Times New Roman"/>
                <w:w w:val="95"/>
                <w:sz w:val="20"/>
                <w:szCs w:val="20"/>
              </w:rPr>
              <w:t>-</w:t>
            </w:r>
            <w:r w:rsidRPr="00195970">
              <w:rPr>
                <w:rFonts w:ascii="Times New Roman" w:eastAsia="Times New Roman" w:hAnsi="Times New Roman" w:cs="Times New Roman"/>
                <w:w w:val="95"/>
                <w:sz w:val="20"/>
                <w:szCs w:val="20"/>
              </w:rPr>
              <w:t>syah (2021)</w:t>
            </w:r>
          </w:p>
        </w:tc>
        <w:tc>
          <w:tcPr>
            <w:tcW w:w="1275" w:type="dxa"/>
          </w:tcPr>
          <w:p w14:paraId="7ACB596A" w14:textId="77777777" w:rsidR="00195970" w:rsidRPr="00FF39DC" w:rsidRDefault="00195970"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Hubungan </w:t>
            </w:r>
            <w:proofErr w:type="spellStart"/>
            <w:r>
              <w:rPr>
                <w:rFonts w:ascii="Times New Roman" w:eastAsia="Times New Roman" w:hAnsi="Times New Roman" w:cs="Times New Roman"/>
                <w:sz w:val="20"/>
                <w:szCs w:val="20"/>
              </w:rPr>
              <w:t>Pengungka</w:t>
            </w:r>
            <w:proofErr w:type="spellEnd"/>
            <w:r>
              <w:rPr>
                <w:rFonts w:ascii="Times New Roman" w:eastAsia="Times New Roman" w:hAnsi="Times New Roman" w:cs="Times New Roman"/>
                <w:sz w:val="20"/>
                <w:szCs w:val="20"/>
              </w:rPr>
              <w:t xml:space="preserve">-pan </w:t>
            </w:r>
            <w:proofErr w:type="spellStart"/>
            <w:r>
              <w:rPr>
                <w:rFonts w:ascii="Times New Roman" w:eastAsia="Times New Roman" w:hAnsi="Times New Roman" w:cs="Times New Roman"/>
                <w:sz w:val="20"/>
                <w:szCs w:val="20"/>
              </w:rPr>
              <w:t>Keber</w:t>
            </w:r>
            <w:proofErr w:type="spellEnd"/>
            <w:r>
              <w:rPr>
                <w:rFonts w:ascii="Times New Roman" w:eastAsia="Times New Roman" w:hAnsi="Times New Roman" w:cs="Times New Roman"/>
                <w:sz w:val="20"/>
                <w:szCs w:val="20"/>
              </w:rPr>
              <w:t>-lanjutan dan Nilai Peru-</w:t>
            </w:r>
            <w:proofErr w:type="spellStart"/>
            <w:r>
              <w:rPr>
                <w:rFonts w:ascii="Times New Roman" w:eastAsia="Times New Roman" w:hAnsi="Times New Roman" w:cs="Times New Roman"/>
                <w:sz w:val="20"/>
                <w:szCs w:val="20"/>
              </w:rPr>
              <w:t>sahaan</w:t>
            </w:r>
            <w:proofErr w:type="spellEnd"/>
            <w:r w:rsidR="004A017B">
              <w:rPr>
                <w:rFonts w:ascii="Times New Roman" w:eastAsia="Times New Roman" w:hAnsi="Times New Roman" w:cs="Times New Roman"/>
                <w:sz w:val="20"/>
                <w:szCs w:val="20"/>
              </w:rPr>
              <w:t>: Ka-sus Perusa</w:t>
            </w:r>
            <w:r w:rsidR="00E122B8">
              <w:rPr>
                <w:rFonts w:ascii="Times New Roman" w:eastAsia="Times New Roman" w:hAnsi="Times New Roman" w:cs="Times New Roman"/>
                <w:sz w:val="20"/>
                <w:szCs w:val="20"/>
              </w:rPr>
              <w:t>-</w:t>
            </w:r>
            <w:proofErr w:type="spellStart"/>
            <w:r w:rsidR="004A017B">
              <w:rPr>
                <w:rFonts w:ascii="Times New Roman" w:eastAsia="Times New Roman" w:hAnsi="Times New Roman" w:cs="Times New Roman"/>
                <w:sz w:val="20"/>
                <w:szCs w:val="20"/>
              </w:rPr>
              <w:t>haan</w:t>
            </w:r>
            <w:proofErr w:type="spellEnd"/>
            <w:r w:rsidR="004A017B">
              <w:rPr>
                <w:rFonts w:ascii="Times New Roman" w:eastAsia="Times New Roman" w:hAnsi="Times New Roman" w:cs="Times New Roman"/>
                <w:sz w:val="20"/>
                <w:szCs w:val="20"/>
              </w:rPr>
              <w:t xml:space="preserve"> </w:t>
            </w:r>
            <w:r w:rsidR="00E122B8">
              <w:rPr>
                <w:rFonts w:ascii="Times New Roman" w:eastAsia="Times New Roman" w:hAnsi="Times New Roman" w:cs="Times New Roman"/>
                <w:sz w:val="20"/>
                <w:szCs w:val="20"/>
              </w:rPr>
              <w:t xml:space="preserve">Sub Sektor </w:t>
            </w:r>
            <w:r w:rsidR="004A017B">
              <w:rPr>
                <w:rFonts w:ascii="Times New Roman" w:eastAsia="Times New Roman" w:hAnsi="Times New Roman" w:cs="Times New Roman"/>
                <w:sz w:val="20"/>
                <w:szCs w:val="20"/>
              </w:rPr>
              <w:t>Per</w:t>
            </w:r>
            <w:r w:rsidR="00E122B8">
              <w:rPr>
                <w:rFonts w:ascii="Times New Roman" w:eastAsia="Times New Roman" w:hAnsi="Times New Roman" w:cs="Times New Roman"/>
                <w:sz w:val="20"/>
                <w:szCs w:val="20"/>
              </w:rPr>
              <w:t>-</w:t>
            </w:r>
            <w:proofErr w:type="spellStart"/>
            <w:r w:rsidR="004A017B">
              <w:rPr>
                <w:rFonts w:ascii="Times New Roman" w:eastAsia="Times New Roman" w:hAnsi="Times New Roman" w:cs="Times New Roman"/>
                <w:sz w:val="20"/>
                <w:szCs w:val="20"/>
              </w:rPr>
              <w:t>bankan</w:t>
            </w:r>
            <w:proofErr w:type="spellEnd"/>
            <w:r w:rsidR="004A017B">
              <w:rPr>
                <w:rFonts w:ascii="Times New Roman" w:eastAsia="Times New Roman" w:hAnsi="Times New Roman" w:cs="Times New Roman"/>
                <w:sz w:val="20"/>
                <w:szCs w:val="20"/>
              </w:rPr>
              <w:t xml:space="preserve"> di Indonesia</w:t>
            </w:r>
          </w:p>
        </w:tc>
        <w:tc>
          <w:tcPr>
            <w:tcW w:w="1985" w:type="dxa"/>
          </w:tcPr>
          <w:p w14:paraId="66323B4E" w14:textId="77777777" w:rsidR="00195970" w:rsidRPr="00FF39DC" w:rsidRDefault="00195970"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Metode penelitian: </w:t>
            </w:r>
            <w:r>
              <w:rPr>
                <w:rFonts w:ascii="Times New Roman" w:eastAsia="Times New Roman" w:hAnsi="Times New Roman" w:cs="Times New Roman"/>
                <w:sz w:val="20"/>
                <w:szCs w:val="20"/>
              </w:rPr>
              <w:t>kuan</w:t>
            </w:r>
            <w:r w:rsidRPr="00FF39DC">
              <w:rPr>
                <w:rFonts w:ascii="Times New Roman" w:eastAsia="Times New Roman" w:hAnsi="Times New Roman" w:cs="Times New Roman"/>
                <w:sz w:val="20"/>
                <w:szCs w:val="20"/>
              </w:rPr>
              <w:t>titatif</w:t>
            </w:r>
          </w:p>
          <w:p w14:paraId="301A0CA8" w14:textId="77777777" w:rsidR="00195970" w:rsidRPr="00FF39DC" w:rsidRDefault="00195970"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Data penelitian: sekunder</w:t>
            </w:r>
          </w:p>
          <w:p w14:paraId="72646364" w14:textId="77777777" w:rsidR="00195970" w:rsidRPr="00FF39DC" w:rsidRDefault="00195970"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Sampel: </w:t>
            </w:r>
            <w:r>
              <w:rPr>
                <w:rFonts w:ascii="Times New Roman" w:eastAsia="Times New Roman" w:hAnsi="Times New Roman" w:cs="Times New Roman"/>
                <w:sz w:val="20"/>
                <w:szCs w:val="20"/>
              </w:rPr>
              <w:t>30</w:t>
            </w:r>
            <w:r w:rsidRPr="00FF39DC">
              <w:rPr>
                <w:rFonts w:ascii="Times New Roman" w:eastAsia="Times New Roman" w:hAnsi="Times New Roman" w:cs="Times New Roman"/>
                <w:sz w:val="20"/>
                <w:szCs w:val="20"/>
              </w:rPr>
              <w:t xml:space="preserve">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sub sektor perbankan </w:t>
            </w:r>
            <w:r w:rsidRPr="00FF39DC">
              <w:rPr>
                <w:rFonts w:ascii="Times New Roman" w:eastAsia="Times New Roman" w:hAnsi="Times New Roman" w:cs="Times New Roman"/>
                <w:sz w:val="20"/>
                <w:szCs w:val="20"/>
              </w:rPr>
              <w:t>terdaftar di BEI tahun 2018</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2019</w:t>
            </w:r>
          </w:p>
          <w:p w14:paraId="1045F5C8" w14:textId="77777777" w:rsidR="00195970" w:rsidRPr="00FF39DC" w:rsidRDefault="00195970"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Teknik </w:t>
            </w:r>
            <w:proofErr w:type="spellStart"/>
            <w:r w:rsidRPr="00FF39DC">
              <w:rPr>
                <w:rFonts w:ascii="Times New Roman" w:eastAsia="Times New Roman" w:hAnsi="Times New Roman" w:cs="Times New Roman"/>
                <w:sz w:val="20"/>
                <w:szCs w:val="20"/>
              </w:rPr>
              <w:t>pengambi</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lan</w:t>
            </w:r>
            <w:proofErr w:type="spellEnd"/>
            <w:r w:rsidRPr="00FF39DC">
              <w:rPr>
                <w:rFonts w:ascii="Times New Roman" w:eastAsia="Times New Roman" w:hAnsi="Times New Roman" w:cs="Times New Roman"/>
                <w:sz w:val="20"/>
                <w:szCs w:val="20"/>
              </w:rPr>
              <w:t xml:space="preserve"> sampel: </w:t>
            </w:r>
            <w:proofErr w:type="spellStart"/>
            <w:r w:rsidR="00553EA7">
              <w:rPr>
                <w:rFonts w:ascii="Times New Roman" w:eastAsia="Times New Roman" w:hAnsi="Times New Roman" w:cs="Times New Roman"/>
                <w:i/>
                <w:iCs/>
                <w:sz w:val="20"/>
                <w:szCs w:val="20"/>
              </w:rPr>
              <w:t>p</w:t>
            </w:r>
            <w:r w:rsidRPr="00FF39DC">
              <w:rPr>
                <w:rFonts w:ascii="Times New Roman" w:eastAsia="Times New Roman" w:hAnsi="Times New Roman" w:cs="Times New Roman"/>
                <w:i/>
                <w:iCs/>
                <w:sz w:val="20"/>
                <w:szCs w:val="20"/>
              </w:rPr>
              <w:t>urpo</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sive</w:t>
            </w:r>
            <w:proofErr w:type="spellEnd"/>
            <w:r w:rsidRPr="00FF39DC">
              <w:rPr>
                <w:rFonts w:ascii="Times New Roman" w:eastAsia="Times New Roman" w:hAnsi="Times New Roman" w:cs="Times New Roman"/>
                <w:i/>
                <w:iCs/>
                <w:sz w:val="20"/>
                <w:szCs w:val="20"/>
              </w:rPr>
              <w:t xml:space="preserve"> sampling</w:t>
            </w:r>
          </w:p>
          <w:p w14:paraId="66F2B645" w14:textId="77777777" w:rsidR="005B5A5A" w:rsidRDefault="00195970"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Variabel </w:t>
            </w:r>
            <w:r w:rsidR="005B5A5A" w:rsidRPr="00FF39DC">
              <w:rPr>
                <w:rFonts w:ascii="Times New Roman" w:eastAsia="Times New Roman" w:hAnsi="Times New Roman" w:cs="Times New Roman"/>
                <w:sz w:val="20"/>
                <w:szCs w:val="20"/>
              </w:rPr>
              <w:t>dependen</w:t>
            </w:r>
            <w:r w:rsidR="005B5A5A">
              <w:rPr>
                <w:rFonts w:ascii="Times New Roman" w:eastAsia="Times New Roman" w:hAnsi="Times New Roman" w:cs="Times New Roman"/>
                <w:sz w:val="20"/>
                <w:szCs w:val="20"/>
              </w:rPr>
              <w:t>:</w:t>
            </w:r>
            <w:r w:rsidR="005B5A5A" w:rsidRPr="00FF39DC">
              <w:rPr>
                <w:rFonts w:ascii="Times New Roman" w:eastAsia="Times New Roman" w:hAnsi="Times New Roman" w:cs="Times New Roman"/>
                <w:sz w:val="20"/>
                <w:szCs w:val="20"/>
              </w:rPr>
              <w:t xml:space="preserve"> </w:t>
            </w:r>
            <w:r w:rsidR="00B91AB3">
              <w:rPr>
                <w:rFonts w:ascii="Times New Roman" w:eastAsia="Times New Roman" w:hAnsi="Times New Roman" w:cs="Times New Roman"/>
                <w:sz w:val="20"/>
                <w:szCs w:val="20"/>
              </w:rPr>
              <w:t>n</w:t>
            </w:r>
            <w:r w:rsidR="005B5A5A" w:rsidRPr="00FF39DC">
              <w:rPr>
                <w:rFonts w:ascii="Times New Roman" w:eastAsia="Times New Roman" w:hAnsi="Times New Roman" w:cs="Times New Roman"/>
                <w:sz w:val="20"/>
                <w:szCs w:val="20"/>
              </w:rPr>
              <w:t xml:space="preserve">ilai </w:t>
            </w:r>
            <w:r w:rsidR="00B91AB3">
              <w:rPr>
                <w:rFonts w:ascii="Times New Roman" w:eastAsia="Times New Roman" w:hAnsi="Times New Roman" w:cs="Times New Roman"/>
                <w:sz w:val="20"/>
                <w:szCs w:val="20"/>
              </w:rPr>
              <w:t>p</w:t>
            </w:r>
            <w:r w:rsidR="005B5A5A" w:rsidRPr="00FF39DC">
              <w:rPr>
                <w:rFonts w:ascii="Times New Roman" w:eastAsia="Times New Roman" w:hAnsi="Times New Roman" w:cs="Times New Roman"/>
                <w:sz w:val="20"/>
                <w:szCs w:val="20"/>
              </w:rPr>
              <w:t>erusahaa</w:t>
            </w:r>
            <w:r w:rsidR="005B5A5A">
              <w:rPr>
                <w:rFonts w:ascii="Times New Roman" w:eastAsia="Times New Roman" w:hAnsi="Times New Roman" w:cs="Times New Roman"/>
                <w:sz w:val="20"/>
                <w:szCs w:val="20"/>
              </w:rPr>
              <w:t>n</w:t>
            </w:r>
            <w:r w:rsidR="0082329C">
              <w:rPr>
                <w:rFonts w:ascii="Times New Roman" w:eastAsia="Times New Roman" w:hAnsi="Times New Roman" w:cs="Times New Roman"/>
                <w:sz w:val="20"/>
                <w:szCs w:val="20"/>
              </w:rPr>
              <w:t xml:space="preserve"> dengan proksi </w:t>
            </w:r>
            <w:proofErr w:type="spellStart"/>
            <w:r w:rsidR="0082329C" w:rsidRPr="00A7554B">
              <w:rPr>
                <w:rFonts w:ascii="Times New Roman" w:eastAsia="Times New Roman" w:hAnsi="Times New Roman" w:cs="Times New Roman"/>
                <w:i/>
                <w:iCs/>
                <w:sz w:val="20"/>
                <w:szCs w:val="20"/>
              </w:rPr>
              <w:t>Tobin’s</w:t>
            </w:r>
            <w:proofErr w:type="spellEnd"/>
            <w:r w:rsidR="0082329C" w:rsidRPr="00A7554B">
              <w:rPr>
                <w:rFonts w:ascii="Times New Roman" w:eastAsia="Times New Roman" w:hAnsi="Times New Roman" w:cs="Times New Roman"/>
                <w:i/>
                <w:iCs/>
                <w:sz w:val="20"/>
                <w:szCs w:val="20"/>
              </w:rPr>
              <w:t xml:space="preserve"> Q</w:t>
            </w:r>
          </w:p>
          <w:p w14:paraId="08477340" w14:textId="77777777" w:rsidR="00195970" w:rsidRDefault="005B5A5A"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V</w:t>
            </w:r>
            <w:r w:rsidR="00195970" w:rsidRPr="00FF39DC">
              <w:rPr>
                <w:rFonts w:ascii="Times New Roman" w:eastAsia="Times New Roman" w:hAnsi="Times New Roman" w:cs="Times New Roman"/>
                <w:sz w:val="20"/>
                <w:szCs w:val="20"/>
              </w:rPr>
              <w:t xml:space="preserve">ariabel </w:t>
            </w:r>
            <w:proofErr w:type="spellStart"/>
            <w:r w:rsidR="00195970" w:rsidRPr="00FF39DC">
              <w:rPr>
                <w:rFonts w:ascii="Times New Roman" w:eastAsia="Times New Roman" w:hAnsi="Times New Roman" w:cs="Times New Roman"/>
                <w:sz w:val="20"/>
                <w:szCs w:val="20"/>
              </w:rPr>
              <w:t>indepen</w:t>
            </w:r>
            <w:r w:rsidR="00195970">
              <w:rPr>
                <w:rFonts w:ascii="Times New Roman" w:eastAsia="Times New Roman" w:hAnsi="Times New Roman" w:cs="Times New Roman"/>
                <w:sz w:val="20"/>
                <w:szCs w:val="20"/>
              </w:rPr>
              <w:t>-den</w:t>
            </w:r>
            <w:proofErr w:type="spellEnd"/>
            <w:r>
              <w:rPr>
                <w:rFonts w:ascii="Times New Roman" w:eastAsia="Times New Roman" w:hAnsi="Times New Roman" w:cs="Times New Roman"/>
                <w:sz w:val="20"/>
                <w:szCs w:val="20"/>
              </w:rPr>
              <w:t xml:space="preserve">: </w:t>
            </w:r>
            <w:r w:rsidR="00B91AB3">
              <w:rPr>
                <w:rFonts w:ascii="Times New Roman" w:eastAsia="Times New Roman" w:hAnsi="Times New Roman" w:cs="Times New Roman"/>
                <w:sz w:val="20"/>
                <w:szCs w:val="20"/>
              </w:rPr>
              <w:t>p</w:t>
            </w:r>
            <w:r w:rsidR="00195970">
              <w:rPr>
                <w:rFonts w:ascii="Times New Roman" w:eastAsia="Times New Roman" w:hAnsi="Times New Roman" w:cs="Times New Roman"/>
                <w:sz w:val="20"/>
                <w:szCs w:val="20"/>
              </w:rPr>
              <w:t xml:space="preserve">engungkapan </w:t>
            </w:r>
            <w:r w:rsidR="00B91AB3">
              <w:rPr>
                <w:rFonts w:ascii="Times New Roman" w:eastAsia="Times New Roman" w:hAnsi="Times New Roman" w:cs="Times New Roman"/>
                <w:sz w:val="20"/>
                <w:szCs w:val="20"/>
              </w:rPr>
              <w:t>k</w:t>
            </w:r>
            <w:r w:rsidR="00195970">
              <w:rPr>
                <w:rFonts w:ascii="Times New Roman" w:eastAsia="Times New Roman" w:hAnsi="Times New Roman" w:cs="Times New Roman"/>
                <w:sz w:val="20"/>
                <w:szCs w:val="20"/>
              </w:rPr>
              <w:t>eberlanjutan</w:t>
            </w:r>
            <w:r w:rsidR="00195970" w:rsidRPr="00FF39DC">
              <w:rPr>
                <w:rFonts w:ascii="Times New Roman" w:eastAsia="Times New Roman" w:hAnsi="Times New Roman" w:cs="Times New Roman"/>
                <w:sz w:val="20"/>
                <w:szCs w:val="20"/>
              </w:rPr>
              <w:t xml:space="preserve"> </w:t>
            </w:r>
            <w:proofErr w:type="spellStart"/>
            <w:r w:rsidR="0082329C">
              <w:rPr>
                <w:rFonts w:ascii="Times New Roman" w:eastAsia="Times New Roman" w:hAnsi="Times New Roman" w:cs="Times New Roman"/>
                <w:sz w:val="20"/>
                <w:szCs w:val="20"/>
              </w:rPr>
              <w:t>de-ngan</w:t>
            </w:r>
            <w:proofErr w:type="spellEnd"/>
            <w:r w:rsidR="0082329C">
              <w:rPr>
                <w:rFonts w:ascii="Times New Roman" w:eastAsia="Times New Roman" w:hAnsi="Times New Roman" w:cs="Times New Roman"/>
                <w:sz w:val="20"/>
                <w:szCs w:val="20"/>
              </w:rPr>
              <w:t xml:space="preserve"> proksi </w:t>
            </w:r>
            <w:r w:rsidR="00B91AB3">
              <w:rPr>
                <w:rFonts w:ascii="Times New Roman" w:eastAsia="Times New Roman" w:hAnsi="Times New Roman" w:cs="Times New Roman"/>
                <w:sz w:val="20"/>
                <w:szCs w:val="20"/>
              </w:rPr>
              <w:t>i</w:t>
            </w:r>
            <w:r w:rsidR="0082329C">
              <w:rPr>
                <w:rFonts w:ascii="Times New Roman" w:eastAsia="Times New Roman" w:hAnsi="Times New Roman" w:cs="Times New Roman"/>
                <w:sz w:val="20"/>
                <w:szCs w:val="20"/>
              </w:rPr>
              <w:t>ndeks GRI.</w:t>
            </w:r>
          </w:p>
          <w:p w14:paraId="381D0D3B" w14:textId="77777777" w:rsidR="0057389D" w:rsidRDefault="0057389D"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Variabel kontrol: </w:t>
            </w:r>
            <w:r w:rsidR="00B91AB3">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rus </w:t>
            </w:r>
            <w:r w:rsidR="00B91AB3">
              <w:rPr>
                <w:rFonts w:ascii="Times New Roman" w:eastAsia="Times New Roman" w:hAnsi="Times New Roman" w:cs="Times New Roman"/>
                <w:sz w:val="20"/>
                <w:szCs w:val="20"/>
              </w:rPr>
              <w:t>k</w:t>
            </w:r>
            <w:r>
              <w:rPr>
                <w:rFonts w:ascii="Times New Roman" w:eastAsia="Times New Roman" w:hAnsi="Times New Roman" w:cs="Times New Roman"/>
                <w:sz w:val="20"/>
                <w:szCs w:val="20"/>
              </w:rPr>
              <w:t xml:space="preserve">as </w:t>
            </w:r>
            <w:r w:rsidR="00B91AB3">
              <w:rPr>
                <w:rFonts w:ascii="Times New Roman" w:eastAsia="Times New Roman" w:hAnsi="Times New Roman" w:cs="Times New Roman"/>
                <w:sz w:val="20"/>
                <w:szCs w:val="20"/>
              </w:rPr>
              <w:t>o</w:t>
            </w:r>
            <w:r>
              <w:rPr>
                <w:rFonts w:ascii="Times New Roman" w:eastAsia="Times New Roman" w:hAnsi="Times New Roman" w:cs="Times New Roman"/>
                <w:sz w:val="20"/>
                <w:szCs w:val="20"/>
              </w:rPr>
              <w:t xml:space="preserve">perasi &amp; </w:t>
            </w:r>
            <w:proofErr w:type="spellStart"/>
            <w:r w:rsidR="00B91AB3">
              <w:rPr>
                <w:rFonts w:ascii="Times New Roman" w:eastAsia="Times New Roman" w:hAnsi="Times New Roman" w:cs="Times New Roman"/>
                <w:i/>
                <w:iCs/>
                <w:sz w:val="20"/>
                <w:szCs w:val="20"/>
              </w:rPr>
              <w:t>q</w:t>
            </w:r>
            <w:r>
              <w:rPr>
                <w:rFonts w:ascii="Times New Roman" w:eastAsia="Times New Roman" w:hAnsi="Times New Roman" w:cs="Times New Roman"/>
                <w:i/>
                <w:iCs/>
                <w:sz w:val="20"/>
                <w:szCs w:val="20"/>
              </w:rPr>
              <w:t>uick</w:t>
            </w:r>
            <w:proofErr w:type="spellEnd"/>
            <w:r>
              <w:rPr>
                <w:rFonts w:ascii="Times New Roman" w:eastAsia="Times New Roman" w:hAnsi="Times New Roman" w:cs="Times New Roman"/>
                <w:i/>
                <w:iCs/>
                <w:sz w:val="20"/>
                <w:szCs w:val="20"/>
              </w:rPr>
              <w:t xml:space="preserve"> </w:t>
            </w:r>
            <w:proofErr w:type="spellStart"/>
            <w:r w:rsidR="00B91AB3">
              <w:rPr>
                <w:rFonts w:ascii="Times New Roman" w:eastAsia="Times New Roman" w:hAnsi="Times New Roman" w:cs="Times New Roman"/>
                <w:i/>
                <w:iCs/>
                <w:sz w:val="20"/>
                <w:szCs w:val="20"/>
              </w:rPr>
              <w:t>r</w:t>
            </w:r>
            <w:r>
              <w:rPr>
                <w:rFonts w:ascii="Times New Roman" w:eastAsia="Times New Roman" w:hAnsi="Times New Roman" w:cs="Times New Roman"/>
                <w:i/>
                <w:iCs/>
                <w:sz w:val="20"/>
                <w:szCs w:val="20"/>
              </w:rPr>
              <w:t>atio</w:t>
            </w:r>
            <w:proofErr w:type="spellEnd"/>
          </w:p>
          <w:p w14:paraId="4D916600" w14:textId="77777777" w:rsidR="00195970" w:rsidRPr="00195970" w:rsidRDefault="00195970"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195970">
              <w:rPr>
                <w:rFonts w:ascii="Times New Roman" w:hAnsi="Times New Roman" w:cs="Times New Roman"/>
                <w:color w:val="000000"/>
                <w:sz w:val="20"/>
                <w:szCs w:val="20"/>
              </w:rPr>
              <w:t>Teknik analisis</w:t>
            </w:r>
            <w:r w:rsidR="00CF44F8">
              <w:rPr>
                <w:rFonts w:ascii="Times New Roman" w:hAnsi="Times New Roman" w:cs="Times New Roman"/>
                <w:color w:val="000000"/>
                <w:sz w:val="20"/>
                <w:szCs w:val="20"/>
              </w:rPr>
              <w:t xml:space="preserve"> </w:t>
            </w:r>
            <w:r w:rsidRPr="00195970">
              <w:rPr>
                <w:rFonts w:ascii="Times New Roman" w:hAnsi="Times New Roman" w:cs="Times New Roman"/>
                <w:color w:val="000000"/>
                <w:sz w:val="20"/>
                <w:szCs w:val="20"/>
              </w:rPr>
              <w:t xml:space="preserve">data: analisis </w:t>
            </w:r>
            <w:proofErr w:type="spellStart"/>
            <w:r w:rsidRPr="00195970">
              <w:rPr>
                <w:rFonts w:ascii="Times New Roman" w:hAnsi="Times New Roman" w:cs="Times New Roman"/>
                <w:color w:val="000000"/>
                <w:sz w:val="20"/>
                <w:szCs w:val="20"/>
              </w:rPr>
              <w:t>regre</w:t>
            </w:r>
            <w:proofErr w:type="spellEnd"/>
            <w:r w:rsidRPr="00195970">
              <w:rPr>
                <w:rFonts w:ascii="Times New Roman" w:hAnsi="Times New Roman" w:cs="Times New Roman"/>
                <w:color w:val="000000"/>
                <w:sz w:val="20"/>
                <w:szCs w:val="20"/>
              </w:rPr>
              <w:t xml:space="preserve">-si linear </w:t>
            </w:r>
            <w:r w:rsidR="00553EA7">
              <w:rPr>
                <w:rFonts w:ascii="Times New Roman" w:hAnsi="Times New Roman" w:cs="Times New Roman"/>
                <w:color w:val="000000"/>
                <w:sz w:val="20"/>
                <w:szCs w:val="20"/>
              </w:rPr>
              <w:t>berganda</w:t>
            </w:r>
            <w:r w:rsidR="004B1E1F">
              <w:rPr>
                <w:rFonts w:ascii="Times New Roman" w:hAnsi="Times New Roman" w:cs="Times New Roman"/>
                <w:color w:val="000000"/>
                <w:sz w:val="20"/>
                <w:szCs w:val="20"/>
              </w:rPr>
              <w:t xml:space="preserve"> data</w:t>
            </w:r>
            <w:r w:rsidR="00A63EF6">
              <w:rPr>
                <w:rFonts w:ascii="Times New Roman" w:hAnsi="Times New Roman" w:cs="Times New Roman"/>
                <w:color w:val="000000"/>
                <w:sz w:val="20"/>
                <w:szCs w:val="20"/>
              </w:rPr>
              <w:t xml:space="preserve"> </w:t>
            </w:r>
            <w:r w:rsidR="004B1E1F">
              <w:rPr>
                <w:rFonts w:ascii="Times New Roman" w:hAnsi="Times New Roman" w:cs="Times New Roman"/>
                <w:color w:val="000000"/>
                <w:sz w:val="20"/>
                <w:szCs w:val="20"/>
              </w:rPr>
              <w:t>panel</w:t>
            </w:r>
            <w:r w:rsidR="00553EA7">
              <w:rPr>
                <w:rFonts w:ascii="Times New Roman" w:hAnsi="Times New Roman" w:cs="Times New Roman"/>
                <w:color w:val="000000"/>
                <w:sz w:val="20"/>
                <w:szCs w:val="20"/>
              </w:rPr>
              <w:t>.</w:t>
            </w:r>
          </w:p>
        </w:tc>
        <w:tc>
          <w:tcPr>
            <w:tcW w:w="1134" w:type="dxa"/>
          </w:tcPr>
          <w:p w14:paraId="5E02F879" w14:textId="77777777" w:rsidR="00195970" w:rsidRPr="00513487" w:rsidRDefault="00513487" w:rsidP="00C04E3A">
            <w:pPr>
              <w:rPr>
                <w:rFonts w:ascii="Times New Roman" w:eastAsia="Times New Roman" w:hAnsi="Times New Roman" w:cs="Times New Roman"/>
                <w:sz w:val="20"/>
                <w:szCs w:val="20"/>
              </w:rPr>
            </w:pPr>
            <w:proofErr w:type="spellStart"/>
            <w:r>
              <w:rPr>
                <w:rFonts w:ascii="Times New Roman" w:hAnsi="Times New Roman" w:cs="Times New Roman"/>
                <w:color w:val="000000"/>
                <w:sz w:val="20"/>
                <w:szCs w:val="20"/>
              </w:rPr>
              <w:t>P</w:t>
            </w:r>
            <w:r w:rsidRPr="00513487">
              <w:rPr>
                <w:rFonts w:ascii="Times New Roman" w:hAnsi="Times New Roman" w:cs="Times New Roman"/>
                <w:color w:val="000000"/>
                <w:sz w:val="20"/>
                <w:szCs w:val="20"/>
              </w:rPr>
              <w:t>engung</w:t>
            </w:r>
            <w:proofErr w:type="spellEnd"/>
            <w:r>
              <w:rPr>
                <w:rFonts w:ascii="Times New Roman" w:hAnsi="Times New Roman" w:cs="Times New Roman"/>
                <w:color w:val="000000"/>
                <w:sz w:val="20"/>
                <w:szCs w:val="20"/>
              </w:rPr>
              <w:t>-</w:t>
            </w:r>
            <w:r w:rsidRPr="00513487">
              <w:rPr>
                <w:rFonts w:ascii="Times New Roman" w:hAnsi="Times New Roman" w:cs="Times New Roman"/>
                <w:color w:val="000000"/>
                <w:sz w:val="20"/>
                <w:szCs w:val="20"/>
              </w:rPr>
              <w:t xml:space="preserve">kapan </w:t>
            </w:r>
            <w:proofErr w:type="spellStart"/>
            <w:r w:rsidRPr="00513487">
              <w:rPr>
                <w:rFonts w:ascii="Times New Roman" w:hAnsi="Times New Roman" w:cs="Times New Roman"/>
                <w:color w:val="000000"/>
                <w:sz w:val="20"/>
                <w:szCs w:val="20"/>
              </w:rPr>
              <w:t>ke</w:t>
            </w:r>
            <w:r>
              <w:rPr>
                <w:rFonts w:ascii="Times New Roman" w:hAnsi="Times New Roman" w:cs="Times New Roman"/>
                <w:color w:val="000000"/>
                <w:sz w:val="20"/>
                <w:szCs w:val="20"/>
              </w:rPr>
              <w:t>-</w:t>
            </w:r>
            <w:r w:rsidRPr="00513487">
              <w:rPr>
                <w:rFonts w:ascii="Times New Roman" w:hAnsi="Times New Roman" w:cs="Times New Roman"/>
                <w:color w:val="000000"/>
                <w:sz w:val="20"/>
                <w:szCs w:val="20"/>
              </w:rPr>
              <w:t>berlanjutan</w:t>
            </w:r>
            <w:proofErr w:type="spellEnd"/>
            <w:r w:rsidRPr="00513487">
              <w:rPr>
                <w:rFonts w:ascii="Times New Roman" w:hAnsi="Times New Roman" w:cs="Times New Roman"/>
                <w:color w:val="000000"/>
                <w:sz w:val="20"/>
                <w:szCs w:val="20"/>
              </w:rPr>
              <w:t xml:space="preserve"> </w:t>
            </w:r>
            <w:proofErr w:type="spellStart"/>
            <w:r w:rsidRPr="00513487">
              <w:rPr>
                <w:rFonts w:ascii="Times New Roman" w:hAnsi="Times New Roman" w:cs="Times New Roman"/>
                <w:color w:val="000000"/>
                <w:sz w:val="20"/>
                <w:szCs w:val="20"/>
              </w:rPr>
              <w:t>berpenga</w:t>
            </w:r>
            <w:proofErr w:type="spellEnd"/>
            <w:r>
              <w:rPr>
                <w:rFonts w:ascii="Times New Roman" w:hAnsi="Times New Roman" w:cs="Times New Roman"/>
                <w:color w:val="000000"/>
                <w:sz w:val="20"/>
                <w:szCs w:val="20"/>
              </w:rPr>
              <w:t>-</w:t>
            </w:r>
            <w:r w:rsidRPr="00513487">
              <w:rPr>
                <w:rFonts w:ascii="Times New Roman" w:hAnsi="Times New Roman" w:cs="Times New Roman"/>
                <w:color w:val="000000"/>
                <w:sz w:val="20"/>
                <w:szCs w:val="20"/>
              </w:rPr>
              <w:t>ruh positif</w:t>
            </w:r>
            <w:r w:rsidRPr="00513487">
              <w:rPr>
                <w:rFonts w:ascii="Times New Roman" w:hAnsi="Times New Roman" w:cs="Times New Roman"/>
                <w:color w:val="000000"/>
                <w:sz w:val="20"/>
                <w:szCs w:val="20"/>
              </w:rPr>
              <w:br/>
              <w:t xml:space="preserve">terhadap nilai </w:t>
            </w:r>
            <w:proofErr w:type="spellStart"/>
            <w:r w:rsidRPr="00513487">
              <w:rPr>
                <w:rFonts w:ascii="Times New Roman" w:hAnsi="Times New Roman" w:cs="Times New Roman"/>
                <w:color w:val="000000"/>
                <w:sz w:val="20"/>
                <w:szCs w:val="20"/>
              </w:rPr>
              <w:t>peru</w:t>
            </w:r>
            <w:r>
              <w:rPr>
                <w:rFonts w:ascii="Times New Roman" w:hAnsi="Times New Roman" w:cs="Times New Roman"/>
                <w:color w:val="000000"/>
                <w:sz w:val="20"/>
                <w:szCs w:val="20"/>
              </w:rPr>
              <w:t>-</w:t>
            </w:r>
            <w:r w:rsidRPr="00513487">
              <w:rPr>
                <w:rFonts w:ascii="Times New Roman" w:hAnsi="Times New Roman" w:cs="Times New Roman"/>
                <w:color w:val="000000"/>
                <w:sz w:val="20"/>
                <w:szCs w:val="20"/>
              </w:rPr>
              <w:t>sahaan</w:t>
            </w:r>
            <w:proofErr w:type="spellEnd"/>
            <w:r w:rsidRPr="00513487">
              <w:rPr>
                <w:rFonts w:ascii="Times New Roman" w:hAnsi="Times New Roman" w:cs="Times New Roman"/>
                <w:color w:val="000000"/>
                <w:sz w:val="20"/>
                <w:szCs w:val="20"/>
              </w:rPr>
              <w:t>.</w:t>
            </w:r>
          </w:p>
        </w:tc>
        <w:tc>
          <w:tcPr>
            <w:tcW w:w="1984" w:type="dxa"/>
          </w:tcPr>
          <w:p w14:paraId="33031811" w14:textId="77777777" w:rsidR="00195970" w:rsidRPr="00E77752" w:rsidRDefault="00195970"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Persamaan:</w:t>
            </w:r>
          </w:p>
          <w:p w14:paraId="18BF236A" w14:textId="77777777" w:rsidR="00195970" w:rsidRPr="00E938CE" w:rsidRDefault="00382551"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Metode penelitian, t</w:t>
            </w:r>
            <w:r w:rsidR="00195970">
              <w:rPr>
                <w:rFonts w:ascii="Times New Roman" w:eastAsia="Times New Roman" w:hAnsi="Times New Roman" w:cs="Times New Roman"/>
                <w:sz w:val="20"/>
                <w:szCs w:val="20"/>
              </w:rPr>
              <w:t>eknik pengambilan sampel</w:t>
            </w:r>
            <w:r w:rsidR="00195970">
              <w:rPr>
                <w:rFonts w:ascii="Times New Roman" w:eastAsia="Times New Roman" w:hAnsi="Times New Roman" w:cs="Times New Roman"/>
                <w:i/>
                <w:iCs/>
                <w:sz w:val="20"/>
                <w:szCs w:val="20"/>
              </w:rPr>
              <w:t xml:space="preserve">, </w:t>
            </w:r>
            <w:r w:rsidR="00513487">
              <w:rPr>
                <w:rFonts w:ascii="Times New Roman" w:eastAsia="Times New Roman" w:hAnsi="Times New Roman" w:cs="Times New Roman"/>
                <w:sz w:val="20"/>
                <w:szCs w:val="20"/>
              </w:rPr>
              <w:t xml:space="preserve">variabel dependen, variabel independen, </w:t>
            </w:r>
            <w:r w:rsidR="00195970">
              <w:rPr>
                <w:rFonts w:ascii="Times New Roman" w:eastAsia="Times New Roman" w:hAnsi="Times New Roman" w:cs="Times New Roman"/>
                <w:sz w:val="20"/>
                <w:szCs w:val="20"/>
              </w:rPr>
              <w:t xml:space="preserve">proksi  pengungkapan </w:t>
            </w:r>
            <w:proofErr w:type="spellStart"/>
            <w:r w:rsidR="00195970">
              <w:rPr>
                <w:rFonts w:ascii="Times New Roman" w:eastAsia="Times New Roman" w:hAnsi="Times New Roman" w:cs="Times New Roman"/>
                <w:sz w:val="20"/>
                <w:szCs w:val="20"/>
              </w:rPr>
              <w:t>keber</w:t>
            </w:r>
            <w:proofErr w:type="spellEnd"/>
            <w:r w:rsidR="00E713E5">
              <w:rPr>
                <w:rFonts w:ascii="Times New Roman" w:eastAsia="Times New Roman" w:hAnsi="Times New Roman" w:cs="Times New Roman"/>
                <w:sz w:val="20"/>
                <w:szCs w:val="20"/>
              </w:rPr>
              <w:t>-</w:t>
            </w:r>
            <w:r w:rsidR="00195970">
              <w:rPr>
                <w:rFonts w:ascii="Times New Roman" w:eastAsia="Times New Roman" w:hAnsi="Times New Roman" w:cs="Times New Roman"/>
                <w:sz w:val="20"/>
                <w:szCs w:val="20"/>
              </w:rPr>
              <w:t>lanjutan, proksi nilai perusahaan</w:t>
            </w:r>
            <w:r w:rsidR="002B10AF">
              <w:rPr>
                <w:rFonts w:ascii="Times New Roman" w:eastAsia="Times New Roman" w:hAnsi="Times New Roman" w:cs="Times New Roman"/>
                <w:sz w:val="20"/>
                <w:szCs w:val="20"/>
              </w:rPr>
              <w:t>, dan teknik analisis data.</w:t>
            </w:r>
            <w:r w:rsidR="000A45C4">
              <w:rPr>
                <w:rFonts w:ascii="Times New Roman" w:eastAsia="Times New Roman" w:hAnsi="Times New Roman" w:cs="Times New Roman"/>
                <w:sz w:val="20"/>
                <w:szCs w:val="20"/>
              </w:rPr>
              <w:t xml:space="preserve"> </w:t>
            </w:r>
          </w:p>
          <w:p w14:paraId="77BE47CF" w14:textId="77777777" w:rsidR="00195970" w:rsidRPr="00E77752" w:rsidRDefault="00195970"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Perbedaan:</w:t>
            </w:r>
          </w:p>
          <w:p w14:paraId="59D5DA24" w14:textId="77777777" w:rsidR="007E7AB4" w:rsidRDefault="00513487"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E7AB4">
              <w:rPr>
                <w:rFonts w:ascii="Times New Roman" w:eastAsia="Times New Roman" w:hAnsi="Times New Roman" w:cs="Times New Roman"/>
                <w:b/>
                <w:bCs/>
                <w:sz w:val="20"/>
                <w:szCs w:val="20"/>
              </w:rPr>
              <w:t>Obyek penelitian</w:t>
            </w:r>
            <w:r w:rsidR="007E7AB4">
              <w:rPr>
                <w:rFonts w:ascii="Times New Roman" w:eastAsia="Times New Roman" w:hAnsi="Times New Roman" w:cs="Times New Roman"/>
                <w:sz w:val="20"/>
                <w:szCs w:val="20"/>
              </w:rPr>
              <w:t xml:space="preserve">: </w:t>
            </w:r>
            <w:r w:rsidRPr="007E7AB4">
              <w:rPr>
                <w:rFonts w:ascii="Times New Roman" w:eastAsia="Times New Roman" w:hAnsi="Times New Roman" w:cs="Times New Roman"/>
                <w:sz w:val="20"/>
                <w:szCs w:val="20"/>
              </w:rPr>
              <w:t xml:space="preserve">perusahaan sub sektor perbankan terdaftar di BEI tahun 2018-2019 </w:t>
            </w:r>
            <w:r w:rsidRPr="007E7AB4">
              <w:rPr>
                <w:rFonts w:ascii="Times New Roman" w:eastAsia="Times New Roman" w:hAnsi="Times New Roman" w:cs="Times New Roman"/>
                <w:b/>
                <w:bCs/>
                <w:sz w:val="20"/>
                <w:szCs w:val="20"/>
              </w:rPr>
              <w:t xml:space="preserve">vs </w:t>
            </w:r>
            <w:r w:rsidRPr="007E7AB4">
              <w:rPr>
                <w:rFonts w:ascii="Times New Roman" w:eastAsia="Times New Roman" w:hAnsi="Times New Roman" w:cs="Times New Roman"/>
                <w:sz w:val="20"/>
                <w:szCs w:val="20"/>
              </w:rPr>
              <w:t xml:space="preserve">perusahaan </w:t>
            </w:r>
            <w:proofErr w:type="spellStart"/>
            <w:r w:rsidRPr="007E7AB4">
              <w:rPr>
                <w:rFonts w:ascii="Times New Roman" w:eastAsia="Times New Roman" w:hAnsi="Times New Roman" w:cs="Times New Roman"/>
                <w:sz w:val="20"/>
                <w:szCs w:val="20"/>
              </w:rPr>
              <w:t>manu</w:t>
            </w:r>
            <w:proofErr w:type="spellEnd"/>
            <w:r w:rsidRPr="007E7AB4">
              <w:rPr>
                <w:rFonts w:ascii="Times New Roman" w:eastAsia="Times New Roman" w:hAnsi="Times New Roman" w:cs="Times New Roman"/>
                <w:sz w:val="20"/>
                <w:szCs w:val="20"/>
              </w:rPr>
              <w:t xml:space="preserve">-faktur terdaftar di BEI tahun </w:t>
            </w:r>
            <w:r w:rsidR="00195970" w:rsidRPr="007E7AB4">
              <w:rPr>
                <w:rFonts w:ascii="Times New Roman" w:eastAsia="Times New Roman" w:hAnsi="Times New Roman" w:cs="Times New Roman"/>
                <w:sz w:val="20"/>
                <w:szCs w:val="20"/>
              </w:rPr>
              <w:t>202</w:t>
            </w:r>
            <w:r w:rsidR="0067663A">
              <w:rPr>
                <w:rFonts w:ascii="Times New Roman" w:eastAsia="Times New Roman" w:hAnsi="Times New Roman" w:cs="Times New Roman"/>
                <w:sz w:val="20"/>
                <w:szCs w:val="20"/>
              </w:rPr>
              <w:t>1</w:t>
            </w:r>
            <w:r w:rsidR="00CF44F8">
              <w:rPr>
                <w:rFonts w:ascii="Times New Roman" w:eastAsia="Times New Roman" w:hAnsi="Times New Roman" w:cs="Times New Roman"/>
                <w:sz w:val="20"/>
                <w:szCs w:val="20"/>
              </w:rPr>
              <w:t>-</w:t>
            </w:r>
            <w:r w:rsidR="00195970" w:rsidRPr="007E7AB4">
              <w:rPr>
                <w:rFonts w:ascii="Times New Roman" w:eastAsia="Times New Roman" w:hAnsi="Times New Roman" w:cs="Times New Roman"/>
                <w:sz w:val="20"/>
                <w:szCs w:val="20"/>
              </w:rPr>
              <w:t>2024</w:t>
            </w:r>
          </w:p>
          <w:p w14:paraId="7C1E8059" w14:textId="77777777" w:rsidR="007E7AB4" w:rsidRPr="007E7AB4" w:rsidRDefault="007E7AB4"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E7AB4">
              <w:rPr>
                <w:rFonts w:ascii="Times New Roman" w:eastAsia="Times New Roman" w:hAnsi="Times New Roman" w:cs="Times New Roman"/>
                <w:b/>
                <w:bCs/>
                <w:sz w:val="20"/>
                <w:szCs w:val="20"/>
              </w:rPr>
              <w:t>L</w:t>
            </w:r>
            <w:r w:rsidR="00195970" w:rsidRPr="007E7AB4">
              <w:rPr>
                <w:rFonts w:ascii="Times New Roman" w:eastAsia="Times New Roman" w:hAnsi="Times New Roman" w:cs="Times New Roman"/>
                <w:b/>
                <w:bCs/>
                <w:sz w:val="20"/>
                <w:szCs w:val="20"/>
              </w:rPr>
              <w:t>andasan teori:</w:t>
            </w:r>
            <w:r w:rsidR="00195970" w:rsidRPr="007E7AB4">
              <w:rPr>
                <w:rFonts w:ascii="Times New Roman" w:eastAsia="Times New Roman" w:hAnsi="Times New Roman" w:cs="Times New Roman"/>
                <w:sz w:val="20"/>
                <w:szCs w:val="20"/>
              </w:rPr>
              <w:t xml:space="preserve"> </w:t>
            </w:r>
            <w:proofErr w:type="spellStart"/>
            <w:r w:rsidR="00195970" w:rsidRPr="007E7AB4">
              <w:rPr>
                <w:rFonts w:ascii="Times New Roman" w:eastAsia="Times New Roman" w:hAnsi="Times New Roman" w:cs="Times New Roman"/>
                <w:i/>
                <w:iCs/>
                <w:sz w:val="20"/>
                <w:szCs w:val="20"/>
              </w:rPr>
              <w:t>signallin</w:t>
            </w:r>
            <w:r>
              <w:rPr>
                <w:rFonts w:ascii="Times New Roman" w:eastAsia="Times New Roman" w:hAnsi="Times New Roman" w:cs="Times New Roman"/>
                <w:i/>
                <w:iCs/>
                <w:sz w:val="20"/>
                <w:szCs w:val="20"/>
              </w:rPr>
              <w:t>g</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00195970" w:rsidRPr="007E7AB4">
              <w:rPr>
                <w:rFonts w:ascii="Times New Roman" w:eastAsia="Times New Roman" w:hAnsi="Times New Roman" w:cs="Times New Roman"/>
                <w:sz w:val="20"/>
                <w:szCs w:val="20"/>
              </w:rPr>
              <w:t xml:space="preserve"> </w:t>
            </w:r>
            <w:r w:rsidR="00195970" w:rsidRPr="007E7AB4">
              <w:rPr>
                <w:rFonts w:ascii="Times New Roman" w:eastAsia="Times New Roman" w:hAnsi="Times New Roman" w:cs="Times New Roman"/>
                <w:b/>
                <w:bCs/>
                <w:sz w:val="20"/>
                <w:szCs w:val="20"/>
              </w:rPr>
              <w:t>vs</w:t>
            </w:r>
            <w:r w:rsidR="00195970" w:rsidRPr="007E7AB4">
              <w:rPr>
                <w:rFonts w:ascii="Times New Roman" w:eastAsia="Times New Roman" w:hAnsi="Times New Roman" w:cs="Times New Roman"/>
                <w:sz w:val="20"/>
                <w:szCs w:val="20"/>
              </w:rPr>
              <w:t xml:space="preserve"> </w:t>
            </w:r>
            <w:proofErr w:type="spellStart"/>
            <w:r w:rsidR="00195970" w:rsidRPr="007E7AB4">
              <w:rPr>
                <w:rFonts w:ascii="Times New Roman" w:eastAsia="Times New Roman" w:hAnsi="Times New Roman" w:cs="Times New Roman"/>
                <w:i/>
                <w:iCs/>
                <w:sz w:val="20"/>
                <w:szCs w:val="20"/>
              </w:rPr>
              <w:t>stakeholder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00195970" w:rsidRPr="007E7AB4">
              <w:rPr>
                <w:rFonts w:ascii="Times New Roman" w:eastAsia="Times New Roman" w:hAnsi="Times New Roman" w:cs="Times New Roman"/>
                <w:i/>
                <w:iCs/>
                <w:sz w:val="20"/>
                <w:szCs w:val="20"/>
              </w:rPr>
              <w:t xml:space="preserve">, </w:t>
            </w:r>
            <w:proofErr w:type="spellStart"/>
            <w:r w:rsidR="00195970" w:rsidRPr="007E7AB4">
              <w:rPr>
                <w:rFonts w:ascii="Times New Roman" w:eastAsia="Times New Roman" w:hAnsi="Times New Roman" w:cs="Times New Roman"/>
                <w:i/>
                <w:iCs/>
                <w:sz w:val="20"/>
                <w:szCs w:val="20"/>
              </w:rPr>
              <w:t>legitimacy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00195970" w:rsidRPr="007E7AB4">
              <w:rPr>
                <w:rFonts w:ascii="Times New Roman" w:eastAsia="Times New Roman" w:hAnsi="Times New Roman" w:cs="Times New Roman"/>
                <w:i/>
                <w:iCs/>
                <w:sz w:val="20"/>
                <w:szCs w:val="20"/>
              </w:rPr>
              <w:t xml:space="preserve">, </w:t>
            </w:r>
            <w:r w:rsidR="00CF44F8">
              <w:rPr>
                <w:rFonts w:ascii="Times New Roman" w:eastAsia="Times New Roman" w:hAnsi="Times New Roman" w:cs="Times New Roman"/>
                <w:sz w:val="20"/>
                <w:szCs w:val="20"/>
              </w:rPr>
              <w:t>dan</w:t>
            </w:r>
            <w:r w:rsidR="00195970" w:rsidRPr="007E7AB4">
              <w:rPr>
                <w:rFonts w:ascii="Times New Roman" w:eastAsia="Times New Roman" w:hAnsi="Times New Roman" w:cs="Times New Roman"/>
                <w:sz w:val="20"/>
                <w:szCs w:val="20"/>
              </w:rPr>
              <w:t xml:space="preserve"> </w:t>
            </w:r>
            <w:proofErr w:type="spellStart"/>
            <w:r w:rsidR="002B1221" w:rsidRPr="007E7AB4">
              <w:rPr>
                <w:rFonts w:ascii="Times New Roman" w:eastAsia="Times New Roman" w:hAnsi="Times New Roman" w:cs="Times New Roman"/>
                <w:i/>
                <w:iCs/>
                <w:sz w:val="20"/>
                <w:szCs w:val="20"/>
              </w:rPr>
              <w:t>signalling</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p>
          <w:p w14:paraId="392EDE67" w14:textId="77777777" w:rsidR="00195970" w:rsidRPr="007E7AB4" w:rsidRDefault="007E7AB4"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E7AB4">
              <w:rPr>
                <w:rFonts w:ascii="Times New Roman" w:eastAsia="Times New Roman" w:hAnsi="Times New Roman" w:cs="Times New Roman"/>
                <w:b/>
                <w:bCs/>
                <w:sz w:val="20"/>
                <w:szCs w:val="20"/>
              </w:rPr>
              <w:t>V</w:t>
            </w:r>
            <w:r w:rsidR="002B1221" w:rsidRPr="007E7AB4">
              <w:rPr>
                <w:rFonts w:ascii="Times New Roman" w:eastAsia="Times New Roman" w:hAnsi="Times New Roman" w:cs="Times New Roman"/>
                <w:b/>
                <w:bCs/>
                <w:sz w:val="20"/>
                <w:szCs w:val="20"/>
              </w:rPr>
              <w:t>ariabel kontrol</w:t>
            </w:r>
            <w:r>
              <w:rPr>
                <w:rFonts w:ascii="Times New Roman" w:eastAsia="Times New Roman" w:hAnsi="Times New Roman" w:cs="Times New Roman"/>
                <w:sz w:val="20"/>
                <w:szCs w:val="20"/>
              </w:rPr>
              <w:t>:</w:t>
            </w:r>
            <w:r w:rsidR="002B1221" w:rsidRPr="007E7AB4">
              <w:rPr>
                <w:rFonts w:ascii="Times New Roman" w:eastAsia="Times New Roman" w:hAnsi="Times New Roman" w:cs="Times New Roman"/>
                <w:sz w:val="20"/>
                <w:szCs w:val="20"/>
              </w:rPr>
              <w:t xml:space="preserve"> arus kas operasi </w:t>
            </w:r>
            <w:r w:rsidR="00CF44F8">
              <w:rPr>
                <w:rFonts w:ascii="Times New Roman" w:eastAsia="Times New Roman" w:hAnsi="Times New Roman" w:cs="Times New Roman"/>
                <w:sz w:val="20"/>
                <w:szCs w:val="20"/>
              </w:rPr>
              <w:t>dan</w:t>
            </w:r>
            <w:r w:rsidR="002B1221" w:rsidRPr="007E7AB4">
              <w:rPr>
                <w:rFonts w:ascii="Times New Roman" w:eastAsia="Times New Roman" w:hAnsi="Times New Roman" w:cs="Times New Roman"/>
                <w:sz w:val="20"/>
                <w:szCs w:val="20"/>
              </w:rPr>
              <w:t xml:space="preserve"> </w:t>
            </w:r>
            <w:proofErr w:type="spellStart"/>
            <w:r w:rsidR="002B1221" w:rsidRPr="007E7AB4">
              <w:rPr>
                <w:rFonts w:ascii="Times New Roman" w:eastAsia="Times New Roman" w:hAnsi="Times New Roman" w:cs="Times New Roman"/>
                <w:i/>
                <w:iCs/>
                <w:sz w:val="20"/>
                <w:szCs w:val="20"/>
              </w:rPr>
              <w:t>quick</w:t>
            </w:r>
            <w:proofErr w:type="spellEnd"/>
            <w:r w:rsidR="002B1221" w:rsidRPr="007E7AB4">
              <w:rPr>
                <w:rFonts w:ascii="Times New Roman" w:eastAsia="Times New Roman" w:hAnsi="Times New Roman" w:cs="Times New Roman"/>
                <w:i/>
                <w:iCs/>
                <w:sz w:val="20"/>
                <w:szCs w:val="20"/>
              </w:rPr>
              <w:t xml:space="preserve"> </w:t>
            </w:r>
            <w:proofErr w:type="spellStart"/>
            <w:r w:rsidR="002B1221" w:rsidRPr="007E7AB4">
              <w:rPr>
                <w:rFonts w:ascii="Times New Roman" w:eastAsia="Times New Roman" w:hAnsi="Times New Roman" w:cs="Times New Roman"/>
                <w:i/>
                <w:iCs/>
                <w:sz w:val="20"/>
                <w:szCs w:val="20"/>
              </w:rPr>
              <w:t>ratio</w:t>
            </w:r>
            <w:proofErr w:type="spellEnd"/>
            <w:r w:rsidR="002B1221" w:rsidRPr="007E7AB4">
              <w:rPr>
                <w:rFonts w:ascii="Times New Roman" w:eastAsia="Times New Roman" w:hAnsi="Times New Roman" w:cs="Times New Roman"/>
                <w:i/>
                <w:iCs/>
                <w:sz w:val="20"/>
                <w:szCs w:val="20"/>
              </w:rPr>
              <w:t xml:space="preserve"> </w:t>
            </w:r>
            <w:r w:rsidR="002B1221" w:rsidRPr="007E7AB4">
              <w:rPr>
                <w:rFonts w:ascii="Times New Roman" w:eastAsia="Times New Roman" w:hAnsi="Times New Roman" w:cs="Times New Roman"/>
                <w:b/>
                <w:bCs/>
                <w:sz w:val="20"/>
                <w:szCs w:val="20"/>
              </w:rPr>
              <w:t>vs</w:t>
            </w:r>
            <w:r w:rsidR="002B1221" w:rsidRPr="007E7AB4">
              <w:rPr>
                <w:rFonts w:ascii="Times New Roman" w:eastAsia="Times New Roman" w:hAnsi="Times New Roman" w:cs="Times New Roman"/>
                <w:sz w:val="20"/>
                <w:szCs w:val="20"/>
              </w:rPr>
              <w:t xml:space="preserve"> </w:t>
            </w:r>
            <w:r w:rsidR="00B9009F">
              <w:rPr>
                <w:rFonts w:ascii="Times New Roman" w:eastAsia="Times New Roman" w:hAnsi="Times New Roman" w:cs="Times New Roman"/>
                <w:sz w:val="20"/>
                <w:szCs w:val="20"/>
              </w:rPr>
              <w:t xml:space="preserve">struktur modal dan </w:t>
            </w:r>
            <w:r w:rsidR="002B1221" w:rsidRPr="007E7AB4">
              <w:rPr>
                <w:rFonts w:ascii="Times New Roman" w:eastAsia="Times New Roman" w:hAnsi="Times New Roman" w:cs="Times New Roman"/>
                <w:sz w:val="20"/>
                <w:szCs w:val="20"/>
              </w:rPr>
              <w:t>ukuran perusahaan.</w:t>
            </w:r>
          </w:p>
        </w:tc>
      </w:tr>
      <w:tr w:rsidR="00477FE7" w:rsidRPr="00FF39DC" w14:paraId="27F225E4" w14:textId="77777777" w:rsidTr="00CE6C42">
        <w:tc>
          <w:tcPr>
            <w:tcW w:w="535" w:type="dxa"/>
          </w:tcPr>
          <w:p w14:paraId="481691F6" w14:textId="77777777" w:rsidR="00477FE7" w:rsidRPr="00FF39DC" w:rsidRDefault="00477FE7" w:rsidP="00C04E3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025" w:type="dxa"/>
          </w:tcPr>
          <w:p w14:paraId="24EA5992" w14:textId="77777777" w:rsidR="00477FE7" w:rsidRPr="00FF39DC" w:rsidRDefault="00477FE7"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Septina</w:t>
            </w:r>
            <w:r>
              <w:rPr>
                <w:rFonts w:ascii="Times New Roman" w:eastAsia="Times New Roman" w:hAnsi="Times New Roman" w:cs="Times New Roman"/>
                <w:sz w:val="20"/>
                <w:szCs w:val="20"/>
              </w:rPr>
              <w:t xml:space="preserve"> &amp; </w:t>
            </w:r>
            <w:r w:rsidRPr="00FF39DC">
              <w:rPr>
                <w:rFonts w:ascii="Times New Roman" w:eastAsia="Times New Roman" w:hAnsi="Times New Roman" w:cs="Times New Roman"/>
                <w:sz w:val="20"/>
                <w:szCs w:val="20"/>
              </w:rPr>
              <w:t>Idawati (2023)</w:t>
            </w:r>
          </w:p>
        </w:tc>
        <w:tc>
          <w:tcPr>
            <w:tcW w:w="1275" w:type="dxa"/>
          </w:tcPr>
          <w:p w14:paraId="4D7AE94A" w14:textId="77777777" w:rsidR="00477FE7" w:rsidRPr="00FF39DC" w:rsidRDefault="00477FE7"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P</w:t>
            </w:r>
            <w:r>
              <w:rPr>
                <w:rFonts w:ascii="Times New Roman" w:eastAsia="Times New Roman" w:hAnsi="Times New Roman" w:cs="Times New Roman"/>
                <w:sz w:val="20"/>
                <w:szCs w:val="20"/>
              </w:rPr>
              <w:t xml:space="preserve">engaruh </w:t>
            </w:r>
            <w:r w:rsidRPr="00FF39DC">
              <w:rPr>
                <w:rFonts w:ascii="Times New Roman" w:eastAsia="Times New Roman" w:hAnsi="Times New Roman" w:cs="Times New Roman"/>
                <w:sz w:val="20"/>
                <w:szCs w:val="20"/>
              </w:rPr>
              <w:t>L</w:t>
            </w:r>
            <w:r>
              <w:rPr>
                <w:rFonts w:ascii="Times New Roman" w:eastAsia="Times New Roman" w:hAnsi="Times New Roman" w:cs="Times New Roman"/>
                <w:sz w:val="20"/>
                <w:szCs w:val="20"/>
              </w:rPr>
              <w:t xml:space="preserve">aporan </w:t>
            </w:r>
            <w:proofErr w:type="spellStart"/>
            <w:r w:rsidRPr="00FF39DC">
              <w:rPr>
                <w:rFonts w:ascii="Times New Roman" w:eastAsia="Times New Roman" w:hAnsi="Times New Roman" w:cs="Times New Roman"/>
                <w:sz w:val="20"/>
                <w:szCs w:val="20"/>
              </w:rPr>
              <w:t>K</w:t>
            </w:r>
            <w:r>
              <w:rPr>
                <w:rFonts w:ascii="Times New Roman" w:eastAsia="Times New Roman" w:hAnsi="Times New Roman" w:cs="Times New Roman"/>
                <w:sz w:val="20"/>
                <w:szCs w:val="20"/>
              </w:rPr>
              <w:t>eberlanju</w:t>
            </w:r>
            <w:proofErr w:type="spellEnd"/>
            <w:r>
              <w:rPr>
                <w:rFonts w:ascii="Times New Roman" w:eastAsia="Times New Roman" w:hAnsi="Times New Roman" w:cs="Times New Roman"/>
                <w:sz w:val="20"/>
                <w:szCs w:val="20"/>
              </w:rPr>
              <w:t xml:space="preserve">-tan </w:t>
            </w:r>
            <w:r w:rsidRPr="00FF39DC">
              <w:rPr>
                <w:rFonts w:ascii="Times New Roman" w:eastAsia="Times New Roman" w:hAnsi="Times New Roman" w:cs="Times New Roman"/>
                <w:sz w:val="20"/>
                <w:szCs w:val="20"/>
              </w:rPr>
              <w:t>(</w:t>
            </w:r>
            <w:proofErr w:type="spellStart"/>
            <w:r w:rsidRPr="00E271DE">
              <w:rPr>
                <w:rFonts w:ascii="Times New Roman" w:eastAsia="Times New Roman" w:hAnsi="Times New Roman" w:cs="Times New Roman"/>
                <w:i/>
                <w:iCs/>
                <w:sz w:val="20"/>
                <w:szCs w:val="20"/>
              </w:rPr>
              <w:t>Sustain-ability</w:t>
            </w:r>
            <w:proofErr w:type="spellEnd"/>
            <w:r w:rsidRPr="00E271DE">
              <w:rPr>
                <w:rFonts w:ascii="Times New Roman" w:eastAsia="Times New Roman" w:hAnsi="Times New Roman" w:cs="Times New Roman"/>
                <w:i/>
                <w:iCs/>
                <w:sz w:val="20"/>
                <w:szCs w:val="20"/>
              </w:rPr>
              <w:t xml:space="preserve"> </w:t>
            </w:r>
            <w:proofErr w:type="spellStart"/>
            <w:r w:rsidRPr="00E271DE">
              <w:rPr>
                <w:rFonts w:ascii="Times New Roman" w:eastAsia="Times New Roman" w:hAnsi="Times New Roman" w:cs="Times New Roman"/>
                <w:i/>
                <w:iCs/>
                <w:sz w:val="20"/>
                <w:szCs w:val="20"/>
              </w:rPr>
              <w:t>Re</w:t>
            </w:r>
            <w:r>
              <w:rPr>
                <w:rFonts w:ascii="Times New Roman" w:eastAsia="Times New Roman" w:hAnsi="Times New Roman" w:cs="Times New Roman"/>
                <w:i/>
                <w:iCs/>
                <w:sz w:val="20"/>
                <w:szCs w:val="20"/>
              </w:rPr>
              <w:t>-</w:t>
            </w:r>
            <w:r w:rsidRPr="00E271DE">
              <w:rPr>
                <w:rFonts w:ascii="Times New Roman" w:eastAsia="Times New Roman" w:hAnsi="Times New Roman" w:cs="Times New Roman"/>
                <w:i/>
                <w:iCs/>
                <w:sz w:val="20"/>
                <w:szCs w:val="20"/>
              </w:rPr>
              <w:t>porting</w:t>
            </w:r>
            <w:proofErr w:type="spellEnd"/>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T</w:t>
            </w:r>
            <w:r>
              <w:rPr>
                <w:rFonts w:ascii="Times New Roman" w:eastAsia="Times New Roman" w:hAnsi="Times New Roman" w:cs="Times New Roman"/>
                <w:sz w:val="20"/>
                <w:szCs w:val="20"/>
              </w:rPr>
              <w:t xml:space="preserve">er-hadap </w:t>
            </w:r>
            <w:r w:rsidRPr="00FF39DC">
              <w:rPr>
                <w:rFonts w:ascii="Times New Roman" w:eastAsia="Times New Roman" w:hAnsi="Times New Roman" w:cs="Times New Roman"/>
                <w:sz w:val="20"/>
                <w:szCs w:val="20"/>
              </w:rPr>
              <w:t>N</w:t>
            </w:r>
            <w:r>
              <w:rPr>
                <w:rFonts w:ascii="Times New Roman" w:eastAsia="Times New Roman" w:hAnsi="Times New Roman" w:cs="Times New Roman"/>
                <w:sz w:val="20"/>
                <w:szCs w:val="20"/>
              </w:rPr>
              <w:t xml:space="preserve">ilai Perusahaan </w:t>
            </w:r>
            <w:r w:rsidRPr="00FF39DC">
              <w:rPr>
                <w:rFonts w:ascii="Times New Roman" w:eastAsia="Times New Roman" w:hAnsi="Times New Roman" w:cs="Times New Roman"/>
                <w:sz w:val="20"/>
                <w:szCs w:val="20"/>
              </w:rPr>
              <w:t>S</w:t>
            </w:r>
            <w:r>
              <w:rPr>
                <w:rFonts w:ascii="Times New Roman" w:eastAsia="Times New Roman" w:hAnsi="Times New Roman" w:cs="Times New Roman"/>
                <w:sz w:val="20"/>
                <w:szCs w:val="20"/>
              </w:rPr>
              <w:t xml:space="preserve">tudi Pada </w:t>
            </w:r>
            <w:r w:rsidRPr="00FF39DC">
              <w:rPr>
                <w:rFonts w:ascii="Times New Roman" w:eastAsia="Times New Roman" w:hAnsi="Times New Roman" w:cs="Times New Roman"/>
                <w:sz w:val="20"/>
                <w:szCs w:val="20"/>
              </w:rPr>
              <w:t>S</w:t>
            </w:r>
            <w:r>
              <w:rPr>
                <w:rFonts w:ascii="Times New Roman" w:eastAsia="Times New Roman" w:hAnsi="Times New Roman" w:cs="Times New Roman"/>
                <w:sz w:val="20"/>
                <w:szCs w:val="20"/>
              </w:rPr>
              <w:t>ektor Peru-</w:t>
            </w:r>
            <w:proofErr w:type="spellStart"/>
            <w:r>
              <w:rPr>
                <w:rFonts w:ascii="Times New Roman" w:eastAsia="Times New Roman" w:hAnsi="Times New Roman" w:cs="Times New Roman"/>
                <w:sz w:val="20"/>
                <w:szCs w:val="20"/>
              </w:rPr>
              <w:t>sahaan</w:t>
            </w:r>
            <w:proofErr w:type="spellEnd"/>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M</w:t>
            </w:r>
            <w:r>
              <w:rPr>
                <w:rFonts w:ascii="Times New Roman" w:eastAsia="Times New Roman" w:hAnsi="Times New Roman" w:cs="Times New Roman"/>
                <w:sz w:val="20"/>
                <w:szCs w:val="20"/>
              </w:rPr>
              <w:t>a-</w:t>
            </w:r>
            <w:proofErr w:type="spellStart"/>
            <w:r>
              <w:rPr>
                <w:rFonts w:ascii="Times New Roman" w:eastAsia="Times New Roman" w:hAnsi="Times New Roman" w:cs="Times New Roman"/>
                <w:sz w:val="20"/>
                <w:szCs w:val="20"/>
              </w:rPr>
              <w:t>nufaktur</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Yang Ter-daftar di Bursa Efek</w:t>
            </w:r>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Indonesia Periode</w:t>
            </w:r>
            <w:r w:rsidRPr="00FF39DC">
              <w:rPr>
                <w:rFonts w:ascii="Times New Roman" w:eastAsia="Times New Roman" w:hAnsi="Times New Roman" w:cs="Times New Roman"/>
                <w:sz w:val="20"/>
                <w:szCs w:val="20"/>
              </w:rPr>
              <w:t xml:space="preserve"> 2017-2021</w:t>
            </w:r>
          </w:p>
        </w:tc>
        <w:tc>
          <w:tcPr>
            <w:tcW w:w="1985" w:type="dxa"/>
          </w:tcPr>
          <w:p w14:paraId="7F549F02" w14:textId="77777777" w:rsidR="00477FE7" w:rsidRPr="00FF39DC" w:rsidRDefault="00477FE7"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Metode penelitian: </w:t>
            </w:r>
            <w:r>
              <w:rPr>
                <w:rFonts w:ascii="Times New Roman" w:eastAsia="Times New Roman" w:hAnsi="Times New Roman" w:cs="Times New Roman"/>
                <w:sz w:val="20"/>
                <w:szCs w:val="20"/>
              </w:rPr>
              <w:t>kuan</w:t>
            </w:r>
            <w:r w:rsidRPr="00FF39DC">
              <w:rPr>
                <w:rFonts w:ascii="Times New Roman" w:eastAsia="Times New Roman" w:hAnsi="Times New Roman" w:cs="Times New Roman"/>
                <w:sz w:val="20"/>
                <w:szCs w:val="20"/>
              </w:rPr>
              <w:t>titatif</w:t>
            </w:r>
          </w:p>
          <w:p w14:paraId="6C651BD7" w14:textId="77777777" w:rsidR="00477FE7" w:rsidRPr="00FF39DC" w:rsidRDefault="00477FE7"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Data penelitian: sekunder</w:t>
            </w:r>
          </w:p>
          <w:p w14:paraId="7DE9FAB7" w14:textId="77777777" w:rsidR="00477FE7" w:rsidRPr="00FF39DC" w:rsidRDefault="00477FE7"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Sampel: </w:t>
            </w:r>
            <w:r w:rsidR="000D7512">
              <w:rPr>
                <w:rFonts w:ascii="Times New Roman" w:eastAsia="Times New Roman" w:hAnsi="Times New Roman" w:cs="Times New Roman"/>
                <w:sz w:val="20"/>
                <w:szCs w:val="20"/>
              </w:rPr>
              <w:t>53</w:t>
            </w:r>
            <w:r w:rsidRPr="00FF39DC">
              <w:rPr>
                <w:rFonts w:ascii="Times New Roman" w:eastAsia="Times New Roman" w:hAnsi="Times New Roman" w:cs="Times New Roman"/>
                <w:sz w:val="20"/>
                <w:szCs w:val="20"/>
              </w:rPr>
              <w:t xml:space="preserve">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sektor </w:t>
            </w:r>
            <w:proofErr w:type="spellStart"/>
            <w:r>
              <w:rPr>
                <w:rFonts w:ascii="Times New Roman" w:eastAsia="Times New Roman" w:hAnsi="Times New Roman" w:cs="Times New Roman"/>
                <w:sz w:val="20"/>
                <w:szCs w:val="20"/>
              </w:rPr>
              <w:t>manu</w:t>
            </w:r>
            <w:proofErr w:type="spellEnd"/>
            <w:r w:rsidR="006C6AD3">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faktur </w:t>
            </w:r>
            <w:r w:rsidRPr="00FF39DC">
              <w:rPr>
                <w:rFonts w:ascii="Times New Roman" w:eastAsia="Times New Roman" w:hAnsi="Times New Roman" w:cs="Times New Roman"/>
                <w:sz w:val="20"/>
                <w:szCs w:val="20"/>
              </w:rPr>
              <w:t>terdaftar di BEI tahun 201</w:t>
            </w:r>
            <w:r>
              <w:rPr>
                <w:rFonts w:ascii="Times New Roman" w:eastAsia="Times New Roman" w:hAnsi="Times New Roman" w:cs="Times New Roman"/>
                <w:sz w:val="20"/>
                <w:szCs w:val="20"/>
              </w:rPr>
              <w:t>7-</w:t>
            </w:r>
            <w:r w:rsidRPr="00FF39DC">
              <w:rPr>
                <w:rFonts w:ascii="Times New Roman" w:eastAsia="Times New Roman" w:hAnsi="Times New Roman" w:cs="Times New Roman"/>
                <w:sz w:val="20"/>
                <w:szCs w:val="20"/>
              </w:rPr>
              <w:t>20</w:t>
            </w:r>
            <w:r>
              <w:rPr>
                <w:rFonts w:ascii="Times New Roman" w:eastAsia="Times New Roman" w:hAnsi="Times New Roman" w:cs="Times New Roman"/>
                <w:sz w:val="20"/>
                <w:szCs w:val="20"/>
              </w:rPr>
              <w:t>21</w:t>
            </w:r>
          </w:p>
          <w:p w14:paraId="1444492D" w14:textId="77777777" w:rsidR="00477FE7" w:rsidRPr="00FF39DC" w:rsidRDefault="00477FE7"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Teknik </w:t>
            </w:r>
            <w:proofErr w:type="spellStart"/>
            <w:r w:rsidRPr="00FF39DC">
              <w:rPr>
                <w:rFonts w:ascii="Times New Roman" w:eastAsia="Times New Roman" w:hAnsi="Times New Roman" w:cs="Times New Roman"/>
                <w:sz w:val="20"/>
                <w:szCs w:val="20"/>
              </w:rPr>
              <w:t>pengambi</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lan</w:t>
            </w:r>
            <w:proofErr w:type="spellEnd"/>
            <w:r w:rsidRPr="00FF39DC">
              <w:rPr>
                <w:rFonts w:ascii="Times New Roman" w:eastAsia="Times New Roman" w:hAnsi="Times New Roman" w:cs="Times New Roman"/>
                <w:sz w:val="20"/>
                <w:szCs w:val="20"/>
              </w:rPr>
              <w:t xml:space="preserve"> sampel: </w:t>
            </w:r>
            <w:proofErr w:type="spellStart"/>
            <w:r>
              <w:rPr>
                <w:rFonts w:ascii="Times New Roman" w:eastAsia="Times New Roman" w:hAnsi="Times New Roman" w:cs="Times New Roman"/>
                <w:i/>
                <w:iCs/>
                <w:sz w:val="20"/>
                <w:szCs w:val="20"/>
              </w:rPr>
              <w:t>p</w:t>
            </w:r>
            <w:r w:rsidRPr="00FF39DC">
              <w:rPr>
                <w:rFonts w:ascii="Times New Roman" w:eastAsia="Times New Roman" w:hAnsi="Times New Roman" w:cs="Times New Roman"/>
                <w:i/>
                <w:iCs/>
                <w:sz w:val="20"/>
                <w:szCs w:val="20"/>
              </w:rPr>
              <w:t>urpo</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sive</w:t>
            </w:r>
            <w:proofErr w:type="spellEnd"/>
            <w:r w:rsidRPr="00FF39DC">
              <w:rPr>
                <w:rFonts w:ascii="Times New Roman" w:eastAsia="Times New Roman" w:hAnsi="Times New Roman" w:cs="Times New Roman"/>
                <w:i/>
                <w:iCs/>
                <w:sz w:val="20"/>
                <w:szCs w:val="20"/>
              </w:rPr>
              <w:t xml:space="preserve"> sampling</w:t>
            </w:r>
          </w:p>
          <w:p w14:paraId="1AB7FF38" w14:textId="77777777" w:rsidR="00477FE7" w:rsidRDefault="00477FE7"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Variabel dependen</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n</w:t>
            </w:r>
            <w:r w:rsidRPr="00FF39DC">
              <w:rPr>
                <w:rFonts w:ascii="Times New Roman" w:eastAsia="Times New Roman" w:hAnsi="Times New Roman" w:cs="Times New Roman"/>
                <w:sz w:val="20"/>
                <w:szCs w:val="20"/>
              </w:rPr>
              <w:t xml:space="preserve">ilai </w:t>
            </w:r>
            <w:r>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erusahaa</w:t>
            </w:r>
            <w:r>
              <w:rPr>
                <w:rFonts w:ascii="Times New Roman" w:eastAsia="Times New Roman" w:hAnsi="Times New Roman" w:cs="Times New Roman"/>
                <w:sz w:val="20"/>
                <w:szCs w:val="20"/>
              </w:rPr>
              <w:t>n dengan proksi</w:t>
            </w:r>
            <w:r w:rsidR="00A37C19">
              <w:rPr>
                <w:rFonts w:ascii="Times New Roman" w:eastAsia="Times New Roman" w:hAnsi="Times New Roman" w:cs="Times New Roman"/>
                <w:sz w:val="20"/>
                <w:szCs w:val="20"/>
              </w:rPr>
              <w:t xml:space="preserve"> </w:t>
            </w:r>
            <w:proofErr w:type="spellStart"/>
            <w:r w:rsidR="000D7512">
              <w:rPr>
                <w:rFonts w:ascii="Times New Roman" w:eastAsia="Times New Roman" w:hAnsi="Times New Roman" w:cs="Times New Roman"/>
                <w:i/>
                <w:iCs/>
                <w:sz w:val="20"/>
                <w:szCs w:val="20"/>
              </w:rPr>
              <w:t>Price</w:t>
            </w:r>
            <w:proofErr w:type="spellEnd"/>
            <w:r w:rsidR="000D7512">
              <w:rPr>
                <w:rFonts w:ascii="Times New Roman" w:eastAsia="Times New Roman" w:hAnsi="Times New Roman" w:cs="Times New Roman"/>
                <w:i/>
                <w:iCs/>
                <w:sz w:val="20"/>
                <w:szCs w:val="20"/>
              </w:rPr>
              <w:t xml:space="preserve"> </w:t>
            </w:r>
            <w:proofErr w:type="spellStart"/>
            <w:r w:rsidR="000D7512">
              <w:rPr>
                <w:rFonts w:ascii="Times New Roman" w:eastAsia="Times New Roman" w:hAnsi="Times New Roman" w:cs="Times New Roman"/>
                <w:i/>
                <w:iCs/>
                <w:sz w:val="20"/>
                <w:szCs w:val="20"/>
              </w:rPr>
              <w:t>to</w:t>
            </w:r>
            <w:proofErr w:type="spellEnd"/>
            <w:r w:rsidR="000D7512">
              <w:rPr>
                <w:rFonts w:ascii="Times New Roman" w:eastAsia="Times New Roman" w:hAnsi="Times New Roman" w:cs="Times New Roman"/>
                <w:i/>
                <w:iCs/>
                <w:sz w:val="20"/>
                <w:szCs w:val="20"/>
              </w:rPr>
              <w:t xml:space="preserve"> </w:t>
            </w:r>
            <w:proofErr w:type="spellStart"/>
            <w:r w:rsidR="000D7512">
              <w:rPr>
                <w:rFonts w:ascii="Times New Roman" w:eastAsia="Times New Roman" w:hAnsi="Times New Roman" w:cs="Times New Roman"/>
                <w:i/>
                <w:iCs/>
                <w:sz w:val="20"/>
                <w:szCs w:val="20"/>
              </w:rPr>
              <w:t>Book</w:t>
            </w:r>
            <w:proofErr w:type="spellEnd"/>
            <w:r w:rsidR="000D7512">
              <w:rPr>
                <w:rFonts w:ascii="Times New Roman" w:eastAsia="Times New Roman" w:hAnsi="Times New Roman" w:cs="Times New Roman"/>
                <w:i/>
                <w:iCs/>
                <w:sz w:val="20"/>
                <w:szCs w:val="20"/>
              </w:rPr>
              <w:t xml:space="preserve"> </w:t>
            </w:r>
            <w:proofErr w:type="spellStart"/>
            <w:r w:rsidR="000D7512">
              <w:rPr>
                <w:rFonts w:ascii="Times New Roman" w:eastAsia="Times New Roman" w:hAnsi="Times New Roman" w:cs="Times New Roman"/>
                <w:i/>
                <w:iCs/>
                <w:sz w:val="20"/>
                <w:szCs w:val="20"/>
              </w:rPr>
              <w:t>Value</w:t>
            </w:r>
            <w:proofErr w:type="spellEnd"/>
          </w:p>
          <w:p w14:paraId="1FC6BFD8" w14:textId="77777777" w:rsidR="00477FE7" w:rsidRDefault="00477FE7"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V</w:t>
            </w:r>
            <w:r w:rsidRPr="00FF39DC">
              <w:rPr>
                <w:rFonts w:ascii="Times New Roman" w:eastAsia="Times New Roman" w:hAnsi="Times New Roman" w:cs="Times New Roman"/>
                <w:sz w:val="20"/>
                <w:szCs w:val="20"/>
              </w:rPr>
              <w:t xml:space="preserve">ariabel </w:t>
            </w:r>
            <w:proofErr w:type="spellStart"/>
            <w:r w:rsidRPr="00FF39DC">
              <w:rPr>
                <w:rFonts w:ascii="Times New Roman" w:eastAsia="Times New Roman" w:hAnsi="Times New Roman" w:cs="Times New Roman"/>
                <w:sz w:val="20"/>
                <w:szCs w:val="20"/>
              </w:rPr>
              <w:t>indepen</w:t>
            </w:r>
            <w:r>
              <w:rPr>
                <w:rFonts w:ascii="Times New Roman" w:eastAsia="Times New Roman" w:hAnsi="Times New Roman" w:cs="Times New Roman"/>
                <w:sz w:val="20"/>
                <w:szCs w:val="20"/>
              </w:rPr>
              <w:t>-den</w:t>
            </w:r>
            <w:proofErr w:type="spellEnd"/>
            <w:r>
              <w:rPr>
                <w:rFonts w:ascii="Times New Roman" w:eastAsia="Times New Roman" w:hAnsi="Times New Roman" w:cs="Times New Roman"/>
                <w:sz w:val="20"/>
                <w:szCs w:val="20"/>
              </w:rPr>
              <w:t>: pengungkapan keberlanjutan</w:t>
            </w:r>
            <w:r w:rsidRPr="00FF39DC">
              <w:rPr>
                <w:rFonts w:ascii="Times New Roman" w:eastAsia="Times New Roman" w:hAnsi="Times New Roman" w:cs="Times New Roman"/>
                <w:sz w:val="20"/>
                <w:szCs w:val="20"/>
              </w:rPr>
              <w:t xml:space="preserve"> </w:t>
            </w:r>
            <w:r w:rsidR="005467C7">
              <w:rPr>
                <w:rFonts w:ascii="Times New Roman" w:eastAsia="Times New Roman" w:hAnsi="Times New Roman" w:cs="Times New Roman"/>
                <w:sz w:val="20"/>
                <w:szCs w:val="20"/>
              </w:rPr>
              <w:t>aspek ekonomi, aspek lingkungan dan as-pek sosial (</w:t>
            </w:r>
            <w:r>
              <w:rPr>
                <w:rFonts w:ascii="Times New Roman" w:eastAsia="Times New Roman" w:hAnsi="Times New Roman" w:cs="Times New Roman"/>
                <w:sz w:val="20"/>
                <w:szCs w:val="20"/>
              </w:rPr>
              <w:t>dengan proksi indeks GRI</w:t>
            </w:r>
            <w:r w:rsidR="005467C7">
              <w:rPr>
                <w:rFonts w:ascii="Times New Roman" w:eastAsia="Times New Roman" w:hAnsi="Times New Roman" w:cs="Times New Roman"/>
                <w:sz w:val="20"/>
                <w:szCs w:val="20"/>
              </w:rPr>
              <w:t xml:space="preserve">), ROA, pertumbuhan penjualan, dan </w:t>
            </w:r>
            <w:proofErr w:type="spellStart"/>
            <w:r w:rsidR="005467C7">
              <w:rPr>
                <w:rFonts w:ascii="Times New Roman" w:eastAsia="Times New Roman" w:hAnsi="Times New Roman" w:cs="Times New Roman"/>
                <w:sz w:val="20"/>
                <w:szCs w:val="20"/>
              </w:rPr>
              <w:t>uku-ran</w:t>
            </w:r>
            <w:proofErr w:type="spellEnd"/>
            <w:r w:rsidR="005467C7">
              <w:rPr>
                <w:rFonts w:ascii="Times New Roman" w:eastAsia="Times New Roman" w:hAnsi="Times New Roman" w:cs="Times New Roman"/>
                <w:sz w:val="20"/>
                <w:szCs w:val="20"/>
              </w:rPr>
              <w:t xml:space="preserve"> perusahaan</w:t>
            </w:r>
            <w:r>
              <w:rPr>
                <w:rFonts w:ascii="Times New Roman" w:eastAsia="Times New Roman" w:hAnsi="Times New Roman" w:cs="Times New Roman"/>
                <w:sz w:val="20"/>
                <w:szCs w:val="20"/>
              </w:rPr>
              <w:t>.</w:t>
            </w:r>
          </w:p>
          <w:p w14:paraId="26BA734C" w14:textId="77777777" w:rsidR="00477FE7" w:rsidRPr="00FF39DC" w:rsidRDefault="00477FE7"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195970">
              <w:rPr>
                <w:rFonts w:ascii="Times New Roman" w:hAnsi="Times New Roman" w:cs="Times New Roman"/>
                <w:color w:val="000000"/>
                <w:sz w:val="20"/>
                <w:szCs w:val="20"/>
              </w:rPr>
              <w:lastRenderedPageBreak/>
              <w:t>Teknik analisis</w:t>
            </w:r>
            <w:r>
              <w:rPr>
                <w:rFonts w:ascii="Times New Roman" w:hAnsi="Times New Roman" w:cs="Times New Roman"/>
                <w:color w:val="000000"/>
                <w:sz w:val="20"/>
                <w:szCs w:val="20"/>
              </w:rPr>
              <w:t xml:space="preserve"> </w:t>
            </w:r>
            <w:r w:rsidRPr="00195970">
              <w:rPr>
                <w:rFonts w:ascii="Times New Roman" w:hAnsi="Times New Roman" w:cs="Times New Roman"/>
                <w:color w:val="000000"/>
                <w:sz w:val="20"/>
                <w:szCs w:val="20"/>
              </w:rPr>
              <w:t xml:space="preserve">data: analisis </w:t>
            </w:r>
            <w:proofErr w:type="spellStart"/>
            <w:r w:rsidRPr="00195970">
              <w:rPr>
                <w:rFonts w:ascii="Times New Roman" w:hAnsi="Times New Roman" w:cs="Times New Roman"/>
                <w:color w:val="000000"/>
                <w:sz w:val="20"/>
                <w:szCs w:val="20"/>
              </w:rPr>
              <w:t>regre</w:t>
            </w:r>
            <w:proofErr w:type="spellEnd"/>
            <w:r w:rsidRPr="00195970">
              <w:rPr>
                <w:rFonts w:ascii="Times New Roman" w:hAnsi="Times New Roman" w:cs="Times New Roman"/>
                <w:color w:val="000000"/>
                <w:sz w:val="20"/>
                <w:szCs w:val="20"/>
              </w:rPr>
              <w:t xml:space="preserve">-si linear </w:t>
            </w:r>
            <w:r>
              <w:rPr>
                <w:rFonts w:ascii="Times New Roman" w:hAnsi="Times New Roman" w:cs="Times New Roman"/>
                <w:color w:val="000000"/>
                <w:sz w:val="20"/>
                <w:szCs w:val="20"/>
              </w:rPr>
              <w:t>berganda data panel.</w:t>
            </w:r>
          </w:p>
        </w:tc>
        <w:tc>
          <w:tcPr>
            <w:tcW w:w="1134" w:type="dxa"/>
          </w:tcPr>
          <w:p w14:paraId="59E5FC6E" w14:textId="77777777" w:rsidR="00477FE7" w:rsidRPr="00082FCF" w:rsidRDefault="00082FCF" w:rsidP="00C04E3A">
            <w:pPr>
              <w:rPr>
                <w:rFonts w:ascii="Times New Roman" w:eastAsia="Times New Roman" w:hAnsi="Times New Roman" w:cs="Times New Roman"/>
                <w:sz w:val="20"/>
                <w:szCs w:val="20"/>
              </w:rPr>
            </w:pPr>
            <w:proofErr w:type="spellStart"/>
            <w:r>
              <w:rPr>
                <w:rFonts w:ascii="Times New Roman" w:hAnsi="Times New Roman" w:cs="Times New Roman"/>
                <w:color w:val="000000"/>
                <w:sz w:val="20"/>
                <w:szCs w:val="20"/>
              </w:rPr>
              <w:lastRenderedPageBreak/>
              <w:t>Pengung</w:t>
            </w:r>
            <w:proofErr w:type="spellEnd"/>
            <w:r>
              <w:rPr>
                <w:rFonts w:ascii="Times New Roman" w:hAnsi="Times New Roman" w:cs="Times New Roman"/>
                <w:color w:val="000000"/>
                <w:sz w:val="20"/>
                <w:szCs w:val="20"/>
              </w:rPr>
              <w:t xml:space="preserve">-kapan </w:t>
            </w:r>
            <w:proofErr w:type="spellStart"/>
            <w:r>
              <w:rPr>
                <w:rFonts w:ascii="Times New Roman" w:hAnsi="Times New Roman" w:cs="Times New Roman"/>
                <w:color w:val="000000"/>
                <w:sz w:val="20"/>
                <w:szCs w:val="20"/>
              </w:rPr>
              <w:t>ke-berlanjutan</w:t>
            </w:r>
            <w:proofErr w:type="spellEnd"/>
            <w:r>
              <w:rPr>
                <w:rFonts w:ascii="Times New Roman" w:hAnsi="Times New Roman" w:cs="Times New Roman"/>
                <w:color w:val="000000"/>
                <w:sz w:val="20"/>
                <w:szCs w:val="20"/>
              </w:rPr>
              <w:t xml:space="preserve"> aspek </w:t>
            </w:r>
            <w:r w:rsidRPr="00082FCF">
              <w:rPr>
                <w:rFonts w:ascii="Times New Roman" w:hAnsi="Times New Roman" w:cs="Times New Roman"/>
                <w:color w:val="000000"/>
                <w:sz w:val="20"/>
                <w:szCs w:val="20"/>
              </w:rPr>
              <w:t>kinerja ekonomi</w:t>
            </w:r>
            <w:r>
              <w:rPr>
                <w:rFonts w:ascii="Times New Roman" w:hAnsi="Times New Roman" w:cs="Times New Roman"/>
                <w:color w:val="000000"/>
                <w:sz w:val="20"/>
                <w:szCs w:val="20"/>
              </w:rPr>
              <w:t xml:space="preserve"> </w:t>
            </w:r>
            <w:r w:rsidRPr="00082FCF">
              <w:rPr>
                <w:rFonts w:ascii="Times New Roman" w:hAnsi="Times New Roman" w:cs="Times New Roman"/>
                <w:color w:val="000000"/>
                <w:sz w:val="20"/>
                <w:szCs w:val="20"/>
              </w:rPr>
              <w:t>memiliki pengaruh negatif ter</w:t>
            </w:r>
            <w:r>
              <w:rPr>
                <w:rFonts w:ascii="Times New Roman" w:hAnsi="Times New Roman" w:cs="Times New Roman"/>
                <w:color w:val="000000"/>
                <w:sz w:val="20"/>
                <w:szCs w:val="20"/>
              </w:rPr>
              <w:t>-</w:t>
            </w:r>
            <w:r w:rsidRPr="00082FCF">
              <w:rPr>
                <w:rFonts w:ascii="Times New Roman" w:hAnsi="Times New Roman" w:cs="Times New Roman"/>
                <w:color w:val="000000"/>
                <w:sz w:val="20"/>
                <w:szCs w:val="20"/>
              </w:rPr>
              <w:t>hadap nilai perusahaan</w:t>
            </w:r>
            <w:r>
              <w:rPr>
                <w:rFonts w:ascii="Times New Roman" w:hAnsi="Times New Roman" w:cs="Times New Roman"/>
                <w:color w:val="000000"/>
                <w:sz w:val="20"/>
                <w:szCs w:val="20"/>
              </w:rPr>
              <w:t xml:space="preserve"> sedangkan </w:t>
            </w:r>
            <w:r w:rsidRPr="00082FCF">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pengung</w:t>
            </w:r>
            <w:proofErr w:type="spellEnd"/>
            <w:r>
              <w:rPr>
                <w:rFonts w:ascii="Times New Roman" w:hAnsi="Times New Roman" w:cs="Times New Roman"/>
                <w:color w:val="000000"/>
                <w:sz w:val="20"/>
                <w:szCs w:val="20"/>
              </w:rPr>
              <w:t xml:space="preserve">-kapan </w:t>
            </w:r>
            <w:proofErr w:type="spellStart"/>
            <w:r>
              <w:rPr>
                <w:rFonts w:ascii="Times New Roman" w:hAnsi="Times New Roman" w:cs="Times New Roman"/>
                <w:color w:val="000000"/>
                <w:sz w:val="20"/>
                <w:szCs w:val="20"/>
              </w:rPr>
              <w:t>ke-berlanjutan</w:t>
            </w:r>
            <w:proofErr w:type="spellEnd"/>
            <w:r>
              <w:rPr>
                <w:rFonts w:ascii="Times New Roman" w:hAnsi="Times New Roman" w:cs="Times New Roman"/>
                <w:color w:val="000000"/>
                <w:sz w:val="20"/>
                <w:szCs w:val="20"/>
              </w:rPr>
              <w:t xml:space="preserve"> aspek k</w:t>
            </w:r>
            <w:r w:rsidRPr="00082FCF">
              <w:rPr>
                <w:rFonts w:ascii="Times New Roman" w:hAnsi="Times New Roman" w:cs="Times New Roman"/>
                <w:color w:val="000000"/>
                <w:sz w:val="20"/>
                <w:szCs w:val="20"/>
              </w:rPr>
              <w:t xml:space="preserve">inerja lingkungan dan </w:t>
            </w:r>
            <w:r>
              <w:rPr>
                <w:rFonts w:ascii="Times New Roman" w:hAnsi="Times New Roman" w:cs="Times New Roman"/>
                <w:color w:val="000000"/>
                <w:sz w:val="20"/>
                <w:szCs w:val="20"/>
              </w:rPr>
              <w:t xml:space="preserve">aspek </w:t>
            </w:r>
            <w:r w:rsidRPr="00082FCF">
              <w:rPr>
                <w:rFonts w:ascii="Times New Roman" w:hAnsi="Times New Roman" w:cs="Times New Roman"/>
                <w:color w:val="000000"/>
                <w:sz w:val="20"/>
                <w:szCs w:val="20"/>
              </w:rPr>
              <w:t>kinerja sosial tidak</w:t>
            </w:r>
            <w:r w:rsidRPr="00082FCF">
              <w:rPr>
                <w:rFonts w:ascii="Times New Roman" w:hAnsi="Times New Roman" w:cs="Times New Roman"/>
                <w:color w:val="000000"/>
                <w:sz w:val="20"/>
                <w:szCs w:val="20"/>
              </w:rPr>
              <w:br/>
              <w:t>memiliki</w:t>
            </w:r>
            <w:r>
              <w:rPr>
                <w:rFonts w:ascii="Times New Roman" w:hAnsi="Times New Roman" w:cs="Times New Roman"/>
                <w:color w:val="000000"/>
                <w:sz w:val="20"/>
                <w:szCs w:val="20"/>
              </w:rPr>
              <w:t xml:space="preserve"> </w:t>
            </w:r>
            <w:r w:rsidRPr="00082FCF">
              <w:rPr>
                <w:rFonts w:ascii="Times New Roman" w:hAnsi="Times New Roman" w:cs="Times New Roman"/>
                <w:color w:val="000000"/>
                <w:sz w:val="20"/>
                <w:szCs w:val="20"/>
              </w:rPr>
              <w:t xml:space="preserve">pengaruh terhadap nilai </w:t>
            </w:r>
            <w:proofErr w:type="spellStart"/>
            <w:r w:rsidRPr="00082FCF">
              <w:rPr>
                <w:rFonts w:ascii="Times New Roman" w:hAnsi="Times New Roman" w:cs="Times New Roman"/>
                <w:color w:val="000000"/>
                <w:sz w:val="20"/>
                <w:szCs w:val="20"/>
              </w:rPr>
              <w:t>peru</w:t>
            </w:r>
            <w:r>
              <w:rPr>
                <w:rFonts w:ascii="Times New Roman" w:hAnsi="Times New Roman" w:cs="Times New Roman"/>
                <w:color w:val="000000"/>
                <w:sz w:val="20"/>
                <w:szCs w:val="20"/>
              </w:rPr>
              <w:t>-</w:t>
            </w:r>
            <w:r w:rsidRPr="00082FCF">
              <w:rPr>
                <w:rFonts w:ascii="Times New Roman" w:hAnsi="Times New Roman" w:cs="Times New Roman"/>
                <w:color w:val="000000"/>
                <w:sz w:val="20"/>
                <w:szCs w:val="20"/>
              </w:rPr>
              <w:t>sahaan</w:t>
            </w:r>
            <w:proofErr w:type="spellEnd"/>
            <w:r w:rsidRPr="00082FCF">
              <w:rPr>
                <w:rFonts w:ascii="Times New Roman" w:hAnsi="Times New Roman" w:cs="Times New Roman"/>
                <w:color w:val="000000"/>
                <w:sz w:val="20"/>
                <w:szCs w:val="20"/>
              </w:rPr>
              <w:t>.</w:t>
            </w:r>
          </w:p>
        </w:tc>
        <w:tc>
          <w:tcPr>
            <w:tcW w:w="1984" w:type="dxa"/>
          </w:tcPr>
          <w:p w14:paraId="6711EF49" w14:textId="77777777" w:rsidR="00477FE7" w:rsidRPr="00E77752" w:rsidRDefault="00477FE7"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Persamaan:</w:t>
            </w:r>
          </w:p>
          <w:p w14:paraId="3615AFDE" w14:textId="77777777" w:rsidR="00477FE7" w:rsidRPr="00E938CE" w:rsidRDefault="00477FE7"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Metode penelitian, teknik pengambilan sampel</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variabel dependen, proksi  pengungkapan </w:t>
            </w:r>
            <w:proofErr w:type="spellStart"/>
            <w:r>
              <w:rPr>
                <w:rFonts w:ascii="Times New Roman" w:eastAsia="Times New Roman" w:hAnsi="Times New Roman" w:cs="Times New Roman"/>
                <w:sz w:val="20"/>
                <w:szCs w:val="20"/>
              </w:rPr>
              <w:t>keber</w:t>
            </w:r>
            <w:proofErr w:type="spellEnd"/>
            <w:r>
              <w:rPr>
                <w:rFonts w:ascii="Times New Roman" w:eastAsia="Times New Roman" w:hAnsi="Times New Roman" w:cs="Times New Roman"/>
                <w:sz w:val="20"/>
                <w:szCs w:val="20"/>
              </w:rPr>
              <w:t xml:space="preserve">-lanjutan, dan teknik analisis data. </w:t>
            </w:r>
          </w:p>
          <w:p w14:paraId="7908A426" w14:textId="77777777" w:rsidR="00477FE7" w:rsidRPr="00E77752" w:rsidRDefault="00477FE7"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Perbedaan:</w:t>
            </w:r>
          </w:p>
          <w:p w14:paraId="5B8E311A" w14:textId="77777777" w:rsidR="00477FE7" w:rsidRDefault="00477FE7"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E7AB4">
              <w:rPr>
                <w:rFonts w:ascii="Times New Roman" w:eastAsia="Times New Roman" w:hAnsi="Times New Roman" w:cs="Times New Roman"/>
                <w:b/>
                <w:bCs/>
                <w:sz w:val="20"/>
                <w:szCs w:val="20"/>
              </w:rPr>
              <w:t>Obyek penelitian</w:t>
            </w:r>
            <w:r>
              <w:rPr>
                <w:rFonts w:ascii="Times New Roman" w:eastAsia="Times New Roman" w:hAnsi="Times New Roman" w:cs="Times New Roman"/>
                <w:sz w:val="20"/>
                <w:szCs w:val="20"/>
              </w:rPr>
              <w:t xml:space="preserve">: </w:t>
            </w:r>
            <w:r w:rsidRPr="007E7AB4">
              <w:rPr>
                <w:rFonts w:ascii="Times New Roman" w:eastAsia="Times New Roman" w:hAnsi="Times New Roman" w:cs="Times New Roman"/>
                <w:sz w:val="20"/>
                <w:szCs w:val="20"/>
              </w:rPr>
              <w:t xml:space="preserve">perusahaan sektor </w:t>
            </w:r>
            <w:r w:rsidR="006C6AD3">
              <w:rPr>
                <w:rFonts w:ascii="Times New Roman" w:eastAsia="Times New Roman" w:hAnsi="Times New Roman" w:cs="Times New Roman"/>
                <w:sz w:val="20"/>
                <w:szCs w:val="20"/>
              </w:rPr>
              <w:t xml:space="preserve">manufaktur </w:t>
            </w:r>
            <w:r w:rsidRPr="007E7AB4">
              <w:rPr>
                <w:rFonts w:ascii="Times New Roman" w:eastAsia="Times New Roman" w:hAnsi="Times New Roman" w:cs="Times New Roman"/>
                <w:sz w:val="20"/>
                <w:szCs w:val="20"/>
              </w:rPr>
              <w:t xml:space="preserve"> </w:t>
            </w:r>
            <w:proofErr w:type="spellStart"/>
            <w:r w:rsidRPr="007E7AB4">
              <w:rPr>
                <w:rFonts w:ascii="Times New Roman" w:eastAsia="Times New Roman" w:hAnsi="Times New Roman" w:cs="Times New Roman"/>
                <w:sz w:val="20"/>
                <w:szCs w:val="20"/>
              </w:rPr>
              <w:t>terdaf</w:t>
            </w:r>
            <w:proofErr w:type="spellEnd"/>
            <w:r w:rsidR="006C6AD3">
              <w:rPr>
                <w:rFonts w:ascii="Times New Roman" w:eastAsia="Times New Roman" w:hAnsi="Times New Roman" w:cs="Times New Roman"/>
                <w:sz w:val="20"/>
                <w:szCs w:val="20"/>
              </w:rPr>
              <w:t>-</w:t>
            </w:r>
            <w:r w:rsidRPr="007E7AB4">
              <w:rPr>
                <w:rFonts w:ascii="Times New Roman" w:eastAsia="Times New Roman" w:hAnsi="Times New Roman" w:cs="Times New Roman"/>
                <w:sz w:val="20"/>
                <w:szCs w:val="20"/>
              </w:rPr>
              <w:t>tar di BEI tahun 201</w:t>
            </w:r>
            <w:r w:rsidR="006C6AD3">
              <w:rPr>
                <w:rFonts w:ascii="Times New Roman" w:eastAsia="Times New Roman" w:hAnsi="Times New Roman" w:cs="Times New Roman"/>
                <w:sz w:val="20"/>
                <w:szCs w:val="20"/>
              </w:rPr>
              <w:t>1</w:t>
            </w:r>
            <w:r w:rsidRPr="007E7AB4">
              <w:rPr>
                <w:rFonts w:ascii="Times New Roman" w:eastAsia="Times New Roman" w:hAnsi="Times New Roman" w:cs="Times New Roman"/>
                <w:sz w:val="20"/>
                <w:szCs w:val="20"/>
              </w:rPr>
              <w:t>-20</w:t>
            </w:r>
            <w:r w:rsidR="00A7554B">
              <w:rPr>
                <w:rFonts w:ascii="Times New Roman" w:eastAsia="Times New Roman" w:hAnsi="Times New Roman" w:cs="Times New Roman"/>
                <w:sz w:val="20"/>
                <w:szCs w:val="20"/>
              </w:rPr>
              <w:t>21</w:t>
            </w:r>
            <w:r w:rsidRPr="007E7AB4">
              <w:rPr>
                <w:rFonts w:ascii="Times New Roman" w:eastAsia="Times New Roman" w:hAnsi="Times New Roman" w:cs="Times New Roman"/>
                <w:sz w:val="20"/>
                <w:szCs w:val="20"/>
              </w:rPr>
              <w:t xml:space="preserve"> </w:t>
            </w:r>
            <w:r w:rsidRPr="007E7AB4">
              <w:rPr>
                <w:rFonts w:ascii="Times New Roman" w:eastAsia="Times New Roman" w:hAnsi="Times New Roman" w:cs="Times New Roman"/>
                <w:b/>
                <w:bCs/>
                <w:sz w:val="20"/>
                <w:szCs w:val="20"/>
              </w:rPr>
              <w:t xml:space="preserve">vs </w:t>
            </w:r>
            <w:r w:rsidRPr="007E7AB4">
              <w:rPr>
                <w:rFonts w:ascii="Times New Roman" w:eastAsia="Times New Roman" w:hAnsi="Times New Roman" w:cs="Times New Roman"/>
                <w:sz w:val="20"/>
                <w:szCs w:val="20"/>
              </w:rPr>
              <w:t xml:space="preserve">perusahaan </w:t>
            </w:r>
            <w:proofErr w:type="spellStart"/>
            <w:r w:rsidRPr="007E7AB4">
              <w:rPr>
                <w:rFonts w:ascii="Times New Roman" w:eastAsia="Times New Roman" w:hAnsi="Times New Roman" w:cs="Times New Roman"/>
                <w:sz w:val="20"/>
                <w:szCs w:val="20"/>
              </w:rPr>
              <w:t>manu</w:t>
            </w:r>
            <w:proofErr w:type="spellEnd"/>
            <w:r w:rsidRPr="007E7AB4">
              <w:rPr>
                <w:rFonts w:ascii="Times New Roman" w:eastAsia="Times New Roman" w:hAnsi="Times New Roman" w:cs="Times New Roman"/>
                <w:sz w:val="20"/>
                <w:szCs w:val="20"/>
              </w:rPr>
              <w:t>-faktur terdaftar di BEI tahun 202</w:t>
            </w:r>
            <w:r w:rsidR="0067663A">
              <w:rPr>
                <w:rFonts w:ascii="Times New Roman" w:eastAsia="Times New Roman" w:hAnsi="Times New Roman" w:cs="Times New Roman"/>
                <w:sz w:val="20"/>
                <w:szCs w:val="20"/>
              </w:rPr>
              <w:t>1</w:t>
            </w:r>
            <w:r>
              <w:rPr>
                <w:rFonts w:ascii="Times New Roman" w:eastAsia="Times New Roman" w:hAnsi="Times New Roman" w:cs="Times New Roman"/>
                <w:sz w:val="20"/>
                <w:szCs w:val="20"/>
              </w:rPr>
              <w:t>-</w:t>
            </w:r>
            <w:r w:rsidRPr="007E7AB4">
              <w:rPr>
                <w:rFonts w:ascii="Times New Roman" w:eastAsia="Times New Roman" w:hAnsi="Times New Roman" w:cs="Times New Roman"/>
                <w:sz w:val="20"/>
                <w:szCs w:val="20"/>
              </w:rPr>
              <w:t>2024</w:t>
            </w:r>
          </w:p>
          <w:p w14:paraId="78FE907A" w14:textId="77777777" w:rsidR="006021EF" w:rsidRPr="006021EF" w:rsidRDefault="00477FE7"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E7AB4">
              <w:rPr>
                <w:rFonts w:ascii="Times New Roman" w:eastAsia="Times New Roman" w:hAnsi="Times New Roman" w:cs="Times New Roman"/>
                <w:b/>
                <w:bCs/>
                <w:sz w:val="20"/>
                <w:szCs w:val="20"/>
              </w:rPr>
              <w:t>Landasan teori:</w:t>
            </w:r>
            <w:r w:rsidRPr="007E7AB4">
              <w:rPr>
                <w:rFonts w:ascii="Times New Roman" w:eastAsia="Times New Roman" w:hAnsi="Times New Roman" w:cs="Times New Roman"/>
                <w:sz w:val="20"/>
                <w:szCs w:val="20"/>
              </w:rPr>
              <w:t xml:space="preserve"> </w:t>
            </w:r>
            <w:proofErr w:type="spellStart"/>
            <w:r w:rsidRPr="007E7AB4">
              <w:rPr>
                <w:rFonts w:ascii="Times New Roman" w:eastAsia="Times New Roman" w:hAnsi="Times New Roman" w:cs="Times New Roman"/>
                <w:i/>
                <w:iCs/>
                <w:sz w:val="20"/>
                <w:szCs w:val="20"/>
              </w:rPr>
              <w:t>s</w:t>
            </w:r>
            <w:r w:rsidR="006C6AD3">
              <w:rPr>
                <w:rFonts w:ascii="Times New Roman" w:eastAsia="Times New Roman" w:hAnsi="Times New Roman" w:cs="Times New Roman"/>
                <w:i/>
                <w:iCs/>
                <w:sz w:val="20"/>
                <w:szCs w:val="20"/>
              </w:rPr>
              <w:t>takeholder</w:t>
            </w:r>
            <w:proofErr w:type="spellEnd"/>
            <w:r w:rsidR="006C6AD3">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006C6AD3">
              <w:rPr>
                <w:rFonts w:ascii="Times New Roman" w:eastAsia="Times New Roman" w:hAnsi="Times New Roman" w:cs="Times New Roman"/>
                <w:i/>
                <w:iCs/>
                <w:sz w:val="20"/>
                <w:szCs w:val="20"/>
              </w:rPr>
              <w:t xml:space="preserve"> </w:t>
            </w:r>
            <w:r w:rsidR="006C6AD3">
              <w:rPr>
                <w:rFonts w:ascii="Times New Roman" w:eastAsia="Times New Roman" w:hAnsi="Times New Roman" w:cs="Times New Roman"/>
                <w:sz w:val="20"/>
                <w:szCs w:val="20"/>
              </w:rPr>
              <w:t xml:space="preserve">dan </w:t>
            </w:r>
            <w:proofErr w:type="spellStart"/>
            <w:r w:rsidR="006C6AD3">
              <w:rPr>
                <w:rFonts w:ascii="Times New Roman" w:eastAsia="Times New Roman" w:hAnsi="Times New Roman" w:cs="Times New Roman"/>
                <w:i/>
                <w:iCs/>
                <w:sz w:val="20"/>
                <w:szCs w:val="20"/>
              </w:rPr>
              <w:t>legitimacy</w:t>
            </w:r>
            <w:proofErr w:type="spellEnd"/>
            <w:r w:rsidR="006C6AD3">
              <w:rPr>
                <w:rFonts w:ascii="Times New Roman" w:eastAsia="Times New Roman" w:hAnsi="Times New Roman" w:cs="Times New Roman"/>
                <w:i/>
                <w:iCs/>
                <w:sz w:val="20"/>
                <w:szCs w:val="20"/>
              </w:rPr>
              <w:t xml:space="preserve"> </w:t>
            </w:r>
            <w:proofErr w:type="spellStart"/>
            <w:r w:rsidR="006C6AD3">
              <w:rPr>
                <w:rFonts w:ascii="Times New Roman" w:eastAsia="Times New Roman" w:hAnsi="Times New Roman" w:cs="Times New Roman"/>
                <w:i/>
                <w:iCs/>
                <w:sz w:val="20"/>
                <w:szCs w:val="20"/>
              </w:rPr>
              <w:t>theo</w:t>
            </w:r>
            <w:proofErr w:type="spellEnd"/>
            <w:r w:rsidRPr="007E7AB4">
              <w:rPr>
                <w:rFonts w:ascii="Times New Roman" w:eastAsia="Times New Roman" w:hAnsi="Times New Roman" w:cs="Times New Roman"/>
                <w:sz w:val="20"/>
                <w:szCs w:val="20"/>
              </w:rPr>
              <w:t xml:space="preserve"> </w:t>
            </w:r>
            <w:proofErr w:type="spellStart"/>
            <w:r w:rsidR="006C6AD3" w:rsidRPr="006C6AD3">
              <w:rPr>
                <w:rFonts w:ascii="Times New Roman" w:eastAsia="Times New Roman" w:hAnsi="Times New Roman" w:cs="Times New Roman"/>
                <w:i/>
                <w:iCs/>
                <w:sz w:val="20"/>
                <w:szCs w:val="20"/>
              </w:rPr>
              <w:t>ri</w:t>
            </w:r>
            <w:proofErr w:type="spellEnd"/>
            <w:r w:rsidR="006C6AD3">
              <w:rPr>
                <w:rFonts w:ascii="Times New Roman" w:eastAsia="Times New Roman" w:hAnsi="Times New Roman" w:cs="Times New Roman"/>
                <w:sz w:val="20"/>
                <w:szCs w:val="20"/>
              </w:rPr>
              <w:t xml:space="preserve"> </w:t>
            </w:r>
            <w:r w:rsidRPr="007E7AB4">
              <w:rPr>
                <w:rFonts w:ascii="Times New Roman" w:eastAsia="Times New Roman" w:hAnsi="Times New Roman" w:cs="Times New Roman"/>
                <w:b/>
                <w:bCs/>
                <w:sz w:val="20"/>
                <w:szCs w:val="20"/>
              </w:rPr>
              <w:t>vs</w:t>
            </w:r>
            <w:r w:rsidRPr="007E7AB4">
              <w:rPr>
                <w:rFonts w:ascii="Times New Roman" w:eastAsia="Times New Roman" w:hAnsi="Times New Roman" w:cs="Times New Roman"/>
                <w:sz w:val="20"/>
                <w:szCs w:val="20"/>
              </w:rPr>
              <w:t xml:space="preserve"> </w:t>
            </w:r>
            <w:proofErr w:type="spellStart"/>
            <w:r w:rsidRPr="007E7AB4">
              <w:rPr>
                <w:rFonts w:ascii="Times New Roman" w:eastAsia="Times New Roman" w:hAnsi="Times New Roman" w:cs="Times New Roman"/>
                <w:i/>
                <w:iCs/>
                <w:sz w:val="20"/>
                <w:szCs w:val="20"/>
              </w:rPr>
              <w:t>stakeholder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E7AB4">
              <w:rPr>
                <w:rFonts w:ascii="Times New Roman" w:eastAsia="Times New Roman" w:hAnsi="Times New Roman" w:cs="Times New Roman"/>
                <w:i/>
                <w:iCs/>
                <w:sz w:val="20"/>
                <w:szCs w:val="20"/>
              </w:rPr>
              <w:t xml:space="preserve">, </w:t>
            </w:r>
            <w:proofErr w:type="spellStart"/>
            <w:r w:rsidRPr="007E7AB4">
              <w:rPr>
                <w:rFonts w:ascii="Times New Roman" w:eastAsia="Times New Roman" w:hAnsi="Times New Roman" w:cs="Times New Roman"/>
                <w:i/>
                <w:iCs/>
                <w:sz w:val="20"/>
                <w:szCs w:val="20"/>
              </w:rPr>
              <w:t>legitimacy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E7AB4">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dan</w:t>
            </w:r>
            <w:r w:rsidRPr="007E7AB4">
              <w:rPr>
                <w:rFonts w:ascii="Times New Roman" w:eastAsia="Times New Roman" w:hAnsi="Times New Roman" w:cs="Times New Roman"/>
                <w:sz w:val="20"/>
                <w:szCs w:val="20"/>
              </w:rPr>
              <w:t xml:space="preserve"> </w:t>
            </w:r>
            <w:proofErr w:type="spellStart"/>
            <w:r w:rsidRPr="007E7AB4">
              <w:rPr>
                <w:rFonts w:ascii="Times New Roman" w:eastAsia="Times New Roman" w:hAnsi="Times New Roman" w:cs="Times New Roman"/>
                <w:i/>
                <w:iCs/>
                <w:sz w:val="20"/>
                <w:szCs w:val="20"/>
              </w:rPr>
              <w:t>signal</w:t>
            </w:r>
            <w:proofErr w:type="spellEnd"/>
            <w:r w:rsidR="006C6AD3">
              <w:rPr>
                <w:rFonts w:ascii="Times New Roman" w:eastAsia="Times New Roman" w:hAnsi="Times New Roman" w:cs="Times New Roman"/>
                <w:i/>
                <w:iCs/>
                <w:sz w:val="20"/>
                <w:szCs w:val="20"/>
              </w:rPr>
              <w:t>-</w:t>
            </w:r>
            <w:r w:rsidRPr="007E7AB4">
              <w:rPr>
                <w:rFonts w:ascii="Times New Roman" w:eastAsia="Times New Roman" w:hAnsi="Times New Roman" w:cs="Times New Roman"/>
                <w:i/>
                <w:iCs/>
                <w:sz w:val="20"/>
                <w:szCs w:val="20"/>
              </w:rPr>
              <w:t>ling</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p>
          <w:p w14:paraId="58F996F3" w14:textId="77777777" w:rsidR="006021EF" w:rsidRDefault="006021EF"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6021EF">
              <w:rPr>
                <w:rFonts w:ascii="Times New Roman" w:eastAsia="Times New Roman" w:hAnsi="Times New Roman" w:cs="Times New Roman"/>
                <w:b/>
                <w:bCs/>
                <w:sz w:val="20"/>
                <w:szCs w:val="20"/>
              </w:rPr>
              <w:t xml:space="preserve">Variabel </w:t>
            </w:r>
            <w:proofErr w:type="spellStart"/>
            <w:r w:rsidRPr="006021EF">
              <w:rPr>
                <w:rFonts w:ascii="Times New Roman" w:eastAsia="Times New Roman" w:hAnsi="Times New Roman" w:cs="Times New Roman"/>
                <w:b/>
                <w:bCs/>
                <w:sz w:val="20"/>
                <w:szCs w:val="20"/>
              </w:rPr>
              <w:t>indepen-den</w:t>
            </w:r>
            <w:proofErr w:type="spellEnd"/>
            <w:r>
              <w:rPr>
                <w:rFonts w:ascii="Times New Roman" w:eastAsia="Times New Roman" w:hAnsi="Times New Roman" w:cs="Times New Roman"/>
                <w:sz w:val="20"/>
                <w:szCs w:val="20"/>
              </w:rPr>
              <w:t xml:space="preserve">: pengungkapan </w:t>
            </w:r>
            <w:r>
              <w:rPr>
                <w:rFonts w:ascii="Times New Roman" w:eastAsia="Times New Roman" w:hAnsi="Times New Roman" w:cs="Times New Roman"/>
                <w:sz w:val="20"/>
                <w:szCs w:val="20"/>
              </w:rPr>
              <w:lastRenderedPageBreak/>
              <w:t>keberlanjutan</w:t>
            </w:r>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aspek ekonomi, aspek lingkungan, aspek sosial, ROA, per-tumbuhan </w:t>
            </w:r>
            <w:proofErr w:type="spellStart"/>
            <w:r>
              <w:rPr>
                <w:rFonts w:ascii="Times New Roman" w:eastAsia="Times New Roman" w:hAnsi="Times New Roman" w:cs="Times New Roman"/>
                <w:sz w:val="20"/>
                <w:szCs w:val="20"/>
              </w:rPr>
              <w:t>penjua-lan</w:t>
            </w:r>
            <w:proofErr w:type="spellEnd"/>
            <w:r>
              <w:rPr>
                <w:rFonts w:ascii="Times New Roman" w:eastAsia="Times New Roman" w:hAnsi="Times New Roman" w:cs="Times New Roman"/>
                <w:sz w:val="20"/>
                <w:szCs w:val="20"/>
              </w:rPr>
              <w:t xml:space="preserve">, dan ukuran perusahaan </w:t>
            </w:r>
            <w:r>
              <w:rPr>
                <w:rFonts w:ascii="Times New Roman" w:eastAsia="Times New Roman" w:hAnsi="Times New Roman" w:cs="Times New Roman"/>
                <w:b/>
                <w:bCs/>
                <w:sz w:val="20"/>
                <w:szCs w:val="20"/>
              </w:rPr>
              <w:t xml:space="preserve">vs </w:t>
            </w:r>
            <w:proofErr w:type="spellStart"/>
            <w:r>
              <w:rPr>
                <w:rFonts w:ascii="Times New Roman" w:eastAsia="Times New Roman" w:hAnsi="Times New Roman" w:cs="Times New Roman"/>
                <w:sz w:val="20"/>
                <w:szCs w:val="20"/>
              </w:rPr>
              <w:t>pe-ngungkapan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keber</w:t>
            </w:r>
            <w:proofErr w:type="spellEnd"/>
            <w:r>
              <w:rPr>
                <w:rFonts w:ascii="Times New Roman" w:eastAsia="Times New Roman" w:hAnsi="Times New Roman" w:cs="Times New Roman"/>
                <w:sz w:val="20"/>
                <w:szCs w:val="20"/>
              </w:rPr>
              <w:t>-lanjutan</w:t>
            </w:r>
          </w:p>
          <w:p w14:paraId="7A20C137" w14:textId="77777777" w:rsidR="00477FE7" w:rsidRDefault="00477FE7"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6021EF">
              <w:rPr>
                <w:rFonts w:ascii="Times New Roman" w:eastAsia="Times New Roman" w:hAnsi="Times New Roman" w:cs="Times New Roman"/>
                <w:b/>
                <w:bCs/>
                <w:sz w:val="20"/>
                <w:szCs w:val="20"/>
              </w:rPr>
              <w:t>Variabel kontrol</w:t>
            </w:r>
            <w:r w:rsidRPr="006021EF">
              <w:rPr>
                <w:rFonts w:ascii="Times New Roman" w:eastAsia="Times New Roman" w:hAnsi="Times New Roman" w:cs="Times New Roman"/>
                <w:sz w:val="20"/>
                <w:szCs w:val="20"/>
              </w:rPr>
              <w:t xml:space="preserve">: </w:t>
            </w:r>
            <w:r w:rsidR="006C6AD3" w:rsidRPr="006021EF">
              <w:rPr>
                <w:rFonts w:ascii="Times New Roman" w:eastAsia="Times New Roman" w:hAnsi="Times New Roman" w:cs="Times New Roman"/>
                <w:sz w:val="20"/>
                <w:szCs w:val="20"/>
              </w:rPr>
              <w:t>tidak ada</w:t>
            </w:r>
            <w:r w:rsidRPr="006021EF">
              <w:rPr>
                <w:rFonts w:ascii="Times New Roman" w:eastAsia="Times New Roman" w:hAnsi="Times New Roman" w:cs="Times New Roman"/>
                <w:i/>
                <w:iCs/>
                <w:sz w:val="20"/>
                <w:szCs w:val="20"/>
              </w:rPr>
              <w:t xml:space="preserve"> </w:t>
            </w:r>
            <w:r w:rsidRPr="006021EF">
              <w:rPr>
                <w:rFonts w:ascii="Times New Roman" w:eastAsia="Times New Roman" w:hAnsi="Times New Roman" w:cs="Times New Roman"/>
                <w:b/>
                <w:bCs/>
                <w:sz w:val="20"/>
                <w:szCs w:val="20"/>
              </w:rPr>
              <w:t>vs</w:t>
            </w:r>
            <w:r w:rsidRPr="006021EF">
              <w:rPr>
                <w:rFonts w:ascii="Times New Roman" w:eastAsia="Times New Roman" w:hAnsi="Times New Roman" w:cs="Times New Roman"/>
                <w:sz w:val="20"/>
                <w:szCs w:val="20"/>
              </w:rPr>
              <w:t xml:space="preserve"> </w:t>
            </w:r>
            <w:proofErr w:type="spellStart"/>
            <w:r w:rsidR="00B9009F">
              <w:rPr>
                <w:rFonts w:ascii="Times New Roman" w:eastAsia="Times New Roman" w:hAnsi="Times New Roman" w:cs="Times New Roman"/>
                <w:sz w:val="20"/>
                <w:szCs w:val="20"/>
              </w:rPr>
              <w:t>strukur</w:t>
            </w:r>
            <w:proofErr w:type="spellEnd"/>
            <w:r w:rsidR="00B9009F">
              <w:rPr>
                <w:rFonts w:ascii="Times New Roman" w:eastAsia="Times New Roman" w:hAnsi="Times New Roman" w:cs="Times New Roman"/>
                <w:sz w:val="20"/>
                <w:szCs w:val="20"/>
              </w:rPr>
              <w:t xml:space="preserve"> modal dan </w:t>
            </w:r>
            <w:r w:rsidRPr="006021EF">
              <w:rPr>
                <w:rFonts w:ascii="Times New Roman" w:eastAsia="Times New Roman" w:hAnsi="Times New Roman" w:cs="Times New Roman"/>
                <w:sz w:val="20"/>
                <w:szCs w:val="20"/>
              </w:rPr>
              <w:t>ukuran perusahaan.</w:t>
            </w:r>
          </w:p>
          <w:p w14:paraId="55A14C1F" w14:textId="77777777" w:rsidR="00A7554B" w:rsidRPr="006021EF" w:rsidRDefault="00A7554B"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w:t>
            </w:r>
            <w:r w:rsidRPr="007E68CC">
              <w:rPr>
                <w:rFonts w:ascii="Times New Roman" w:eastAsia="Times New Roman" w:hAnsi="Times New Roman" w:cs="Times New Roman"/>
                <w:b/>
                <w:bCs/>
                <w:sz w:val="20"/>
                <w:szCs w:val="20"/>
              </w:rPr>
              <w:t xml:space="preserve">roksi nilai </w:t>
            </w:r>
            <w:proofErr w:type="spellStart"/>
            <w:r w:rsidRPr="007E68CC">
              <w:rPr>
                <w:rFonts w:ascii="Times New Roman" w:eastAsia="Times New Roman" w:hAnsi="Times New Roman" w:cs="Times New Roman"/>
                <w:b/>
                <w:bCs/>
                <w:sz w:val="20"/>
                <w:szCs w:val="20"/>
              </w:rPr>
              <w:t>peru</w:t>
            </w:r>
            <w:r>
              <w:rPr>
                <w:rFonts w:ascii="Times New Roman" w:eastAsia="Times New Roman" w:hAnsi="Times New Roman" w:cs="Times New Roman"/>
                <w:b/>
                <w:bCs/>
                <w:sz w:val="20"/>
                <w:szCs w:val="20"/>
              </w:rPr>
              <w:t>-</w:t>
            </w:r>
            <w:r w:rsidRPr="007E68CC">
              <w:rPr>
                <w:rFonts w:ascii="Times New Roman" w:eastAsia="Times New Roman" w:hAnsi="Times New Roman" w:cs="Times New Roman"/>
                <w:b/>
                <w:bCs/>
                <w:sz w:val="20"/>
                <w:szCs w:val="20"/>
              </w:rPr>
              <w:t>sahaan</w:t>
            </w:r>
            <w:proofErr w:type="spellEnd"/>
            <w:r w:rsidRPr="007E68CC">
              <w:rPr>
                <w:rFonts w:ascii="Times New Roman" w:eastAsia="Times New Roman" w:hAnsi="Times New Roman" w:cs="Times New Roman"/>
                <w:sz w:val="20"/>
                <w:szCs w:val="20"/>
              </w:rPr>
              <w:t xml:space="preserve">: </w:t>
            </w:r>
            <w:proofErr w:type="spellStart"/>
            <w:r w:rsidRPr="007E68CC">
              <w:rPr>
                <w:rFonts w:ascii="Times New Roman" w:eastAsia="Times New Roman" w:hAnsi="Times New Roman" w:cs="Times New Roman"/>
                <w:i/>
                <w:iCs/>
                <w:sz w:val="20"/>
                <w:szCs w:val="20"/>
              </w:rPr>
              <w:t>price</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to</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book</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value</w:t>
            </w:r>
            <w:proofErr w:type="spellEnd"/>
            <w:r w:rsidRPr="007E68CC">
              <w:rPr>
                <w:rFonts w:ascii="Times New Roman" w:eastAsia="Times New Roman" w:hAnsi="Times New Roman" w:cs="Times New Roman"/>
                <w:i/>
                <w:iCs/>
                <w:sz w:val="20"/>
                <w:szCs w:val="20"/>
              </w:rPr>
              <w:t xml:space="preserve"> </w:t>
            </w:r>
            <w:r w:rsidRPr="007E7AB4">
              <w:rPr>
                <w:rFonts w:ascii="Times New Roman" w:eastAsia="Times New Roman" w:hAnsi="Times New Roman" w:cs="Times New Roman"/>
                <w:b/>
                <w:bCs/>
                <w:sz w:val="20"/>
                <w:szCs w:val="20"/>
              </w:rPr>
              <w:t>vs</w:t>
            </w:r>
            <w:r w:rsidRPr="007E68CC">
              <w:rPr>
                <w:rFonts w:ascii="Times New Roman" w:eastAsia="Times New Roman" w:hAnsi="Times New Roman" w:cs="Times New Roman"/>
                <w:sz w:val="20"/>
                <w:szCs w:val="20"/>
              </w:rPr>
              <w:t xml:space="preserve"> </w:t>
            </w:r>
            <w:proofErr w:type="spellStart"/>
            <w:r w:rsidRPr="00A7554B">
              <w:rPr>
                <w:rFonts w:ascii="Times New Roman" w:eastAsia="Times New Roman" w:hAnsi="Times New Roman" w:cs="Times New Roman"/>
                <w:i/>
                <w:iCs/>
                <w:sz w:val="20"/>
                <w:szCs w:val="20"/>
              </w:rPr>
              <w:t>Tobin’s</w:t>
            </w:r>
            <w:proofErr w:type="spellEnd"/>
            <w:r w:rsidRPr="00A7554B">
              <w:rPr>
                <w:rFonts w:ascii="Times New Roman" w:eastAsia="Times New Roman" w:hAnsi="Times New Roman" w:cs="Times New Roman"/>
                <w:i/>
                <w:iCs/>
                <w:sz w:val="20"/>
                <w:szCs w:val="20"/>
              </w:rPr>
              <w:t xml:space="preserve"> Q</w:t>
            </w:r>
          </w:p>
        </w:tc>
      </w:tr>
      <w:tr w:rsidR="006B59C2" w:rsidRPr="00FF39DC" w14:paraId="26BB5217" w14:textId="77777777" w:rsidTr="004D4CBC">
        <w:trPr>
          <w:trHeight w:val="407"/>
        </w:trPr>
        <w:tc>
          <w:tcPr>
            <w:tcW w:w="535" w:type="dxa"/>
          </w:tcPr>
          <w:p w14:paraId="0FA4737F" w14:textId="77777777" w:rsidR="006B59C2" w:rsidRPr="00FF39DC" w:rsidRDefault="006B59C2" w:rsidP="00C04E3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4</w:t>
            </w:r>
          </w:p>
        </w:tc>
        <w:tc>
          <w:tcPr>
            <w:tcW w:w="1025" w:type="dxa"/>
          </w:tcPr>
          <w:p w14:paraId="32EF968B" w14:textId="77777777" w:rsidR="006B59C2" w:rsidRPr="00FF39DC" w:rsidRDefault="006B59C2" w:rsidP="00C04E3A">
            <w:pPr>
              <w:rPr>
                <w:rFonts w:ascii="Times New Roman" w:eastAsia="Times New Roman" w:hAnsi="Times New Roman" w:cs="Times New Roman"/>
                <w:sz w:val="20"/>
                <w:szCs w:val="20"/>
              </w:rPr>
            </w:pPr>
            <w:proofErr w:type="spellStart"/>
            <w:r w:rsidRPr="00FF39DC">
              <w:rPr>
                <w:rFonts w:ascii="Times New Roman" w:eastAsia="Times New Roman" w:hAnsi="Times New Roman" w:cs="Times New Roman"/>
                <w:sz w:val="20"/>
                <w:szCs w:val="20"/>
              </w:rPr>
              <w:t>Sevnia</w:t>
            </w:r>
            <w:proofErr w:type="spellEnd"/>
            <w:r>
              <w:rPr>
                <w:rFonts w:ascii="Times New Roman" w:eastAsia="Times New Roman" w:hAnsi="Times New Roman" w:cs="Times New Roman"/>
                <w:sz w:val="20"/>
                <w:szCs w:val="20"/>
              </w:rPr>
              <w:t xml:space="preserve"> &amp; </w:t>
            </w:r>
            <w:r w:rsidRPr="00FF39DC">
              <w:rPr>
                <w:rFonts w:ascii="Times New Roman" w:eastAsia="Times New Roman" w:hAnsi="Times New Roman" w:cs="Times New Roman"/>
                <w:sz w:val="20"/>
                <w:szCs w:val="20"/>
              </w:rPr>
              <w:t>Mulyani (2023)</w:t>
            </w:r>
          </w:p>
        </w:tc>
        <w:tc>
          <w:tcPr>
            <w:tcW w:w="1275" w:type="dxa"/>
          </w:tcPr>
          <w:p w14:paraId="2C6F304F" w14:textId="77777777" w:rsidR="006B59C2" w:rsidRPr="00FF39DC" w:rsidRDefault="006B59C2"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Pengaruh Pengungkapan </w:t>
            </w:r>
            <w:proofErr w:type="spellStart"/>
            <w:r w:rsidRPr="006B59C2">
              <w:rPr>
                <w:rFonts w:ascii="Times New Roman" w:eastAsia="Times New Roman" w:hAnsi="Times New Roman" w:cs="Times New Roman"/>
                <w:i/>
                <w:iCs/>
                <w:sz w:val="20"/>
                <w:szCs w:val="20"/>
              </w:rPr>
              <w:t>Sustaina-bility</w:t>
            </w:r>
            <w:proofErr w:type="spellEnd"/>
            <w:r w:rsidRPr="006B59C2">
              <w:rPr>
                <w:rFonts w:ascii="Times New Roman" w:eastAsia="Times New Roman" w:hAnsi="Times New Roman" w:cs="Times New Roman"/>
                <w:i/>
                <w:iCs/>
                <w:sz w:val="20"/>
                <w:szCs w:val="20"/>
              </w:rPr>
              <w:t xml:space="preserve"> </w:t>
            </w:r>
            <w:proofErr w:type="spellStart"/>
            <w:r w:rsidRPr="006B59C2">
              <w:rPr>
                <w:rFonts w:ascii="Times New Roman" w:eastAsia="Times New Roman" w:hAnsi="Times New Roman" w:cs="Times New Roman"/>
                <w:i/>
                <w:iCs/>
                <w:sz w:val="20"/>
                <w:szCs w:val="20"/>
              </w:rPr>
              <w:t>Re-port</w:t>
            </w:r>
            <w:proofErr w:type="spellEnd"/>
            <w:r w:rsidRPr="006B59C2">
              <w:rPr>
                <w:rFonts w:ascii="Times New Roman" w:eastAsia="Times New Roman" w:hAnsi="Times New Roman" w:cs="Times New Roman"/>
                <w:i/>
                <w:iCs/>
                <w:sz w:val="20"/>
                <w:szCs w:val="20"/>
              </w:rPr>
              <w:t>,</w:t>
            </w:r>
            <w:r>
              <w:rPr>
                <w:rFonts w:ascii="Times New Roman" w:eastAsia="Times New Roman" w:hAnsi="Times New Roman" w:cs="Times New Roman"/>
                <w:sz w:val="20"/>
                <w:szCs w:val="20"/>
              </w:rPr>
              <w:t xml:space="preserve"> Kinerja Lingkunga</w:t>
            </w:r>
            <w:r w:rsidR="00A7554B">
              <w:rPr>
                <w:rFonts w:ascii="Times New Roman" w:eastAsia="Times New Roman" w:hAnsi="Times New Roman" w:cs="Times New Roman"/>
                <w:sz w:val="20"/>
                <w:szCs w:val="20"/>
              </w:rPr>
              <w:t>n</w:t>
            </w:r>
            <w:r>
              <w:rPr>
                <w:rFonts w:ascii="Times New Roman" w:eastAsia="Times New Roman" w:hAnsi="Times New Roman" w:cs="Times New Roman"/>
                <w:sz w:val="20"/>
                <w:szCs w:val="20"/>
              </w:rPr>
              <w:t xml:space="preserve">, dan Struktur Modal Ter-hadap Nilai Perusahaan </w:t>
            </w:r>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Dengan Ukuran Perusahaan sebagai Variabel </w:t>
            </w:r>
            <w:proofErr w:type="spellStart"/>
            <w:r>
              <w:rPr>
                <w:rFonts w:ascii="Times New Roman" w:eastAsia="Times New Roman" w:hAnsi="Times New Roman" w:cs="Times New Roman"/>
                <w:sz w:val="20"/>
                <w:szCs w:val="20"/>
              </w:rPr>
              <w:t>Moderasi</w:t>
            </w:r>
            <w:proofErr w:type="spellEnd"/>
          </w:p>
        </w:tc>
        <w:tc>
          <w:tcPr>
            <w:tcW w:w="1985" w:type="dxa"/>
          </w:tcPr>
          <w:p w14:paraId="409D0A0F" w14:textId="77777777" w:rsidR="006B59C2" w:rsidRPr="00FF39DC" w:rsidRDefault="006B59C2"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Metode penelitian: </w:t>
            </w:r>
            <w:r>
              <w:rPr>
                <w:rFonts w:ascii="Times New Roman" w:eastAsia="Times New Roman" w:hAnsi="Times New Roman" w:cs="Times New Roman"/>
                <w:sz w:val="20"/>
                <w:szCs w:val="20"/>
              </w:rPr>
              <w:t>kuan</w:t>
            </w:r>
            <w:r w:rsidRPr="00FF39DC">
              <w:rPr>
                <w:rFonts w:ascii="Times New Roman" w:eastAsia="Times New Roman" w:hAnsi="Times New Roman" w:cs="Times New Roman"/>
                <w:sz w:val="20"/>
                <w:szCs w:val="20"/>
              </w:rPr>
              <w:t>titatif</w:t>
            </w:r>
          </w:p>
          <w:p w14:paraId="6397C69A" w14:textId="77777777" w:rsidR="006B59C2" w:rsidRPr="00FF39DC" w:rsidRDefault="006B59C2"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Data penelitian: sekunder</w:t>
            </w:r>
          </w:p>
          <w:p w14:paraId="50AAE407" w14:textId="77777777" w:rsidR="006B59C2" w:rsidRPr="00FF39DC" w:rsidRDefault="006B59C2"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Sampel: </w:t>
            </w:r>
            <w:r w:rsidR="0051159D">
              <w:rPr>
                <w:rFonts w:ascii="Times New Roman" w:eastAsia="Times New Roman" w:hAnsi="Times New Roman" w:cs="Times New Roman"/>
                <w:sz w:val="20"/>
                <w:szCs w:val="20"/>
              </w:rPr>
              <w:t>41</w:t>
            </w:r>
            <w:r w:rsidRPr="00FF39DC">
              <w:rPr>
                <w:rFonts w:ascii="Times New Roman" w:eastAsia="Times New Roman" w:hAnsi="Times New Roman" w:cs="Times New Roman"/>
                <w:sz w:val="20"/>
                <w:szCs w:val="20"/>
              </w:rPr>
              <w:t xml:space="preserve">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w:t>
            </w:r>
            <w:proofErr w:type="spellStart"/>
            <w:r w:rsidR="00105EE2" w:rsidRPr="00105EE2">
              <w:rPr>
                <w:rFonts w:ascii="Times New Roman" w:eastAsia="Times New Roman" w:hAnsi="Times New Roman" w:cs="Times New Roman"/>
                <w:i/>
                <w:iCs/>
                <w:sz w:val="20"/>
                <w:szCs w:val="20"/>
              </w:rPr>
              <w:t>consumer</w:t>
            </w:r>
            <w:proofErr w:type="spellEnd"/>
            <w:r w:rsidR="00105EE2" w:rsidRPr="00105EE2">
              <w:rPr>
                <w:rFonts w:ascii="Times New Roman" w:eastAsia="Times New Roman" w:hAnsi="Times New Roman" w:cs="Times New Roman"/>
                <w:i/>
                <w:iCs/>
                <w:sz w:val="20"/>
                <w:szCs w:val="20"/>
              </w:rPr>
              <w:t xml:space="preserve"> non-</w:t>
            </w:r>
            <w:proofErr w:type="spellStart"/>
            <w:r w:rsidR="00105EE2" w:rsidRPr="00105EE2">
              <w:rPr>
                <w:rFonts w:ascii="Times New Roman" w:eastAsia="Times New Roman" w:hAnsi="Times New Roman" w:cs="Times New Roman"/>
                <w:i/>
                <w:iCs/>
                <w:sz w:val="20"/>
                <w:szCs w:val="20"/>
              </w:rPr>
              <w:t>cyclicals</w:t>
            </w:r>
            <w:proofErr w:type="spellEnd"/>
            <w:r w:rsidR="00105EE2">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ter</w:t>
            </w:r>
            <w:r w:rsidR="00105EE2">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daftar di BEI tahun 20</w:t>
            </w:r>
            <w:r w:rsidR="0067663A">
              <w:rPr>
                <w:rFonts w:ascii="Times New Roman" w:eastAsia="Times New Roman" w:hAnsi="Times New Roman" w:cs="Times New Roman"/>
                <w:sz w:val="20"/>
                <w:szCs w:val="20"/>
              </w:rPr>
              <w:t>20</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20</w:t>
            </w:r>
            <w:r>
              <w:rPr>
                <w:rFonts w:ascii="Times New Roman" w:eastAsia="Times New Roman" w:hAnsi="Times New Roman" w:cs="Times New Roman"/>
                <w:sz w:val="20"/>
                <w:szCs w:val="20"/>
              </w:rPr>
              <w:t>2</w:t>
            </w:r>
            <w:r w:rsidR="0067663A">
              <w:rPr>
                <w:rFonts w:ascii="Times New Roman" w:eastAsia="Times New Roman" w:hAnsi="Times New Roman" w:cs="Times New Roman"/>
                <w:sz w:val="20"/>
                <w:szCs w:val="20"/>
              </w:rPr>
              <w:t>2</w:t>
            </w:r>
          </w:p>
          <w:p w14:paraId="46FAB177" w14:textId="77777777" w:rsidR="006B59C2" w:rsidRPr="00FF39DC" w:rsidRDefault="006B59C2"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Teknik </w:t>
            </w:r>
            <w:proofErr w:type="spellStart"/>
            <w:r w:rsidRPr="00FF39DC">
              <w:rPr>
                <w:rFonts w:ascii="Times New Roman" w:eastAsia="Times New Roman" w:hAnsi="Times New Roman" w:cs="Times New Roman"/>
                <w:sz w:val="20"/>
                <w:szCs w:val="20"/>
              </w:rPr>
              <w:t>pengambi</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lan</w:t>
            </w:r>
            <w:proofErr w:type="spellEnd"/>
            <w:r w:rsidRPr="00FF39DC">
              <w:rPr>
                <w:rFonts w:ascii="Times New Roman" w:eastAsia="Times New Roman" w:hAnsi="Times New Roman" w:cs="Times New Roman"/>
                <w:sz w:val="20"/>
                <w:szCs w:val="20"/>
              </w:rPr>
              <w:t xml:space="preserve"> sampel: </w:t>
            </w:r>
            <w:proofErr w:type="spellStart"/>
            <w:r>
              <w:rPr>
                <w:rFonts w:ascii="Times New Roman" w:eastAsia="Times New Roman" w:hAnsi="Times New Roman" w:cs="Times New Roman"/>
                <w:i/>
                <w:iCs/>
                <w:sz w:val="20"/>
                <w:szCs w:val="20"/>
              </w:rPr>
              <w:t>p</w:t>
            </w:r>
            <w:r w:rsidRPr="00FF39DC">
              <w:rPr>
                <w:rFonts w:ascii="Times New Roman" w:eastAsia="Times New Roman" w:hAnsi="Times New Roman" w:cs="Times New Roman"/>
                <w:i/>
                <w:iCs/>
                <w:sz w:val="20"/>
                <w:szCs w:val="20"/>
              </w:rPr>
              <w:t>urpo</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sive</w:t>
            </w:r>
            <w:proofErr w:type="spellEnd"/>
            <w:r w:rsidRPr="00FF39DC">
              <w:rPr>
                <w:rFonts w:ascii="Times New Roman" w:eastAsia="Times New Roman" w:hAnsi="Times New Roman" w:cs="Times New Roman"/>
                <w:i/>
                <w:iCs/>
                <w:sz w:val="20"/>
                <w:szCs w:val="20"/>
              </w:rPr>
              <w:t xml:space="preserve"> sampling</w:t>
            </w:r>
          </w:p>
          <w:p w14:paraId="1A7702AA" w14:textId="77777777" w:rsidR="006B59C2" w:rsidRDefault="006B59C2"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Variabel dependen</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n</w:t>
            </w:r>
            <w:r w:rsidRPr="00FF39DC">
              <w:rPr>
                <w:rFonts w:ascii="Times New Roman" w:eastAsia="Times New Roman" w:hAnsi="Times New Roman" w:cs="Times New Roman"/>
                <w:sz w:val="20"/>
                <w:szCs w:val="20"/>
              </w:rPr>
              <w:t xml:space="preserve">ilai </w:t>
            </w:r>
            <w:r>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erusahaa</w:t>
            </w:r>
            <w:r>
              <w:rPr>
                <w:rFonts w:ascii="Times New Roman" w:eastAsia="Times New Roman" w:hAnsi="Times New Roman" w:cs="Times New Roman"/>
                <w:sz w:val="20"/>
                <w:szCs w:val="20"/>
              </w:rPr>
              <w:t xml:space="preserve">n dengan proksi </w:t>
            </w:r>
            <w:proofErr w:type="spellStart"/>
            <w:r w:rsidR="00A7554B">
              <w:rPr>
                <w:rFonts w:ascii="Times New Roman" w:eastAsia="Times New Roman" w:hAnsi="Times New Roman" w:cs="Times New Roman"/>
                <w:i/>
                <w:iCs/>
                <w:sz w:val="20"/>
                <w:szCs w:val="20"/>
              </w:rPr>
              <w:t>Tobin’s</w:t>
            </w:r>
            <w:proofErr w:type="spellEnd"/>
            <w:r w:rsidR="00A7554B">
              <w:rPr>
                <w:rFonts w:ascii="Times New Roman" w:eastAsia="Times New Roman" w:hAnsi="Times New Roman" w:cs="Times New Roman"/>
                <w:i/>
                <w:iCs/>
                <w:sz w:val="20"/>
                <w:szCs w:val="20"/>
              </w:rPr>
              <w:t xml:space="preserve"> Q</w:t>
            </w:r>
          </w:p>
          <w:p w14:paraId="62AE04D4" w14:textId="77777777" w:rsidR="00A7554B" w:rsidRDefault="006B59C2"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V</w:t>
            </w:r>
            <w:r w:rsidRPr="00FF39DC">
              <w:rPr>
                <w:rFonts w:ascii="Times New Roman" w:eastAsia="Times New Roman" w:hAnsi="Times New Roman" w:cs="Times New Roman"/>
                <w:sz w:val="20"/>
                <w:szCs w:val="20"/>
              </w:rPr>
              <w:t xml:space="preserve">ariabel </w:t>
            </w:r>
            <w:proofErr w:type="spellStart"/>
            <w:r w:rsidRPr="00FF39DC">
              <w:rPr>
                <w:rFonts w:ascii="Times New Roman" w:eastAsia="Times New Roman" w:hAnsi="Times New Roman" w:cs="Times New Roman"/>
                <w:sz w:val="20"/>
                <w:szCs w:val="20"/>
              </w:rPr>
              <w:t>indepen</w:t>
            </w:r>
            <w:r>
              <w:rPr>
                <w:rFonts w:ascii="Times New Roman" w:eastAsia="Times New Roman" w:hAnsi="Times New Roman" w:cs="Times New Roman"/>
                <w:sz w:val="20"/>
                <w:szCs w:val="20"/>
              </w:rPr>
              <w:t>-den</w:t>
            </w:r>
            <w:proofErr w:type="spellEnd"/>
            <w:r>
              <w:rPr>
                <w:rFonts w:ascii="Times New Roman" w:eastAsia="Times New Roman" w:hAnsi="Times New Roman" w:cs="Times New Roman"/>
                <w:sz w:val="20"/>
                <w:szCs w:val="20"/>
              </w:rPr>
              <w:t xml:space="preserve">: pengungkapan </w:t>
            </w:r>
            <w:proofErr w:type="spellStart"/>
            <w:r w:rsidR="00A7554B">
              <w:rPr>
                <w:rFonts w:ascii="Times New Roman" w:eastAsia="Times New Roman" w:hAnsi="Times New Roman" w:cs="Times New Roman"/>
                <w:i/>
                <w:iCs/>
                <w:sz w:val="20"/>
                <w:szCs w:val="20"/>
              </w:rPr>
              <w:t>sustainability</w:t>
            </w:r>
            <w:proofErr w:type="spellEnd"/>
            <w:r w:rsidR="00A7554B">
              <w:rPr>
                <w:rFonts w:ascii="Times New Roman" w:eastAsia="Times New Roman" w:hAnsi="Times New Roman" w:cs="Times New Roman"/>
                <w:i/>
                <w:iCs/>
                <w:sz w:val="20"/>
                <w:szCs w:val="20"/>
              </w:rPr>
              <w:t xml:space="preserve"> </w:t>
            </w:r>
            <w:proofErr w:type="spellStart"/>
            <w:r w:rsidR="00A7554B">
              <w:rPr>
                <w:rFonts w:ascii="Times New Roman" w:eastAsia="Times New Roman" w:hAnsi="Times New Roman" w:cs="Times New Roman"/>
                <w:i/>
                <w:iCs/>
                <w:sz w:val="20"/>
                <w:szCs w:val="20"/>
              </w:rPr>
              <w:t>report</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(dengan proksi indeks GRI)</w:t>
            </w:r>
            <w:r w:rsidR="00794825">
              <w:rPr>
                <w:rFonts w:ascii="Times New Roman" w:eastAsia="Times New Roman" w:hAnsi="Times New Roman" w:cs="Times New Roman"/>
                <w:sz w:val="20"/>
                <w:szCs w:val="20"/>
              </w:rPr>
              <w:t>, kinerja lingkungan</w:t>
            </w:r>
            <w:r w:rsidR="00C65025">
              <w:rPr>
                <w:rFonts w:ascii="Times New Roman" w:eastAsia="Times New Roman" w:hAnsi="Times New Roman" w:cs="Times New Roman"/>
                <w:sz w:val="20"/>
                <w:szCs w:val="20"/>
              </w:rPr>
              <w:t>, dan struktur modal.</w:t>
            </w:r>
          </w:p>
          <w:p w14:paraId="48FC2763" w14:textId="77777777" w:rsidR="00A7554B" w:rsidRDefault="00A7554B"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Variabel </w:t>
            </w:r>
            <w:proofErr w:type="spellStart"/>
            <w:r>
              <w:rPr>
                <w:rFonts w:ascii="Times New Roman" w:eastAsia="Times New Roman" w:hAnsi="Times New Roman" w:cs="Times New Roman"/>
                <w:sz w:val="20"/>
                <w:szCs w:val="20"/>
              </w:rPr>
              <w:t>moderasi</w:t>
            </w:r>
            <w:proofErr w:type="spellEnd"/>
            <w:r>
              <w:rPr>
                <w:rFonts w:ascii="Times New Roman" w:eastAsia="Times New Roman" w:hAnsi="Times New Roman" w:cs="Times New Roman"/>
                <w:sz w:val="20"/>
                <w:szCs w:val="20"/>
              </w:rPr>
              <w:t xml:space="preserve">: </w:t>
            </w:r>
            <w:r w:rsidR="00D13DA4">
              <w:rPr>
                <w:rFonts w:ascii="Times New Roman" w:eastAsia="Times New Roman" w:hAnsi="Times New Roman" w:cs="Times New Roman"/>
                <w:sz w:val="20"/>
                <w:szCs w:val="20"/>
              </w:rPr>
              <w:t>u</w:t>
            </w:r>
            <w:r>
              <w:rPr>
                <w:rFonts w:ascii="Times New Roman" w:eastAsia="Times New Roman" w:hAnsi="Times New Roman" w:cs="Times New Roman"/>
                <w:sz w:val="20"/>
                <w:szCs w:val="20"/>
              </w:rPr>
              <w:t xml:space="preserve">kuran </w:t>
            </w:r>
            <w:r w:rsidR="00D13DA4">
              <w:rPr>
                <w:rFonts w:ascii="Times New Roman" w:eastAsia="Times New Roman" w:hAnsi="Times New Roman" w:cs="Times New Roman"/>
                <w:sz w:val="20"/>
                <w:szCs w:val="20"/>
              </w:rPr>
              <w:t>p</w:t>
            </w:r>
            <w:r>
              <w:rPr>
                <w:rFonts w:ascii="Times New Roman" w:eastAsia="Times New Roman" w:hAnsi="Times New Roman" w:cs="Times New Roman"/>
                <w:sz w:val="20"/>
                <w:szCs w:val="20"/>
              </w:rPr>
              <w:t>erusahaan</w:t>
            </w:r>
          </w:p>
          <w:p w14:paraId="0C7FC9CC" w14:textId="77777777" w:rsidR="006B59C2" w:rsidRPr="00FF39DC" w:rsidRDefault="006B59C2"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195970">
              <w:rPr>
                <w:rFonts w:ascii="Times New Roman" w:hAnsi="Times New Roman" w:cs="Times New Roman"/>
                <w:color w:val="000000"/>
                <w:sz w:val="20"/>
                <w:szCs w:val="20"/>
              </w:rPr>
              <w:t>Teknik analisis</w:t>
            </w:r>
            <w:r>
              <w:rPr>
                <w:rFonts w:ascii="Times New Roman" w:hAnsi="Times New Roman" w:cs="Times New Roman"/>
                <w:color w:val="000000"/>
                <w:sz w:val="20"/>
                <w:szCs w:val="20"/>
              </w:rPr>
              <w:t xml:space="preserve"> </w:t>
            </w:r>
            <w:r w:rsidRPr="00195970">
              <w:rPr>
                <w:rFonts w:ascii="Times New Roman" w:hAnsi="Times New Roman" w:cs="Times New Roman"/>
                <w:color w:val="000000"/>
                <w:sz w:val="20"/>
                <w:szCs w:val="20"/>
              </w:rPr>
              <w:t xml:space="preserve">data: analisis </w:t>
            </w:r>
            <w:proofErr w:type="spellStart"/>
            <w:r w:rsidRPr="00195970">
              <w:rPr>
                <w:rFonts w:ascii="Times New Roman" w:hAnsi="Times New Roman" w:cs="Times New Roman"/>
                <w:color w:val="000000"/>
                <w:sz w:val="20"/>
                <w:szCs w:val="20"/>
              </w:rPr>
              <w:t>regre</w:t>
            </w:r>
            <w:proofErr w:type="spellEnd"/>
            <w:r w:rsidRPr="00195970">
              <w:rPr>
                <w:rFonts w:ascii="Times New Roman" w:hAnsi="Times New Roman" w:cs="Times New Roman"/>
                <w:color w:val="000000"/>
                <w:sz w:val="20"/>
                <w:szCs w:val="20"/>
              </w:rPr>
              <w:t xml:space="preserve">-si linear </w:t>
            </w:r>
            <w:r>
              <w:rPr>
                <w:rFonts w:ascii="Times New Roman" w:hAnsi="Times New Roman" w:cs="Times New Roman"/>
                <w:color w:val="000000"/>
                <w:sz w:val="20"/>
                <w:szCs w:val="20"/>
              </w:rPr>
              <w:t>berganda data panel.</w:t>
            </w:r>
          </w:p>
        </w:tc>
        <w:tc>
          <w:tcPr>
            <w:tcW w:w="1134" w:type="dxa"/>
          </w:tcPr>
          <w:p w14:paraId="1D6D5FDE" w14:textId="77777777" w:rsidR="006B59C2" w:rsidRPr="0051159D" w:rsidRDefault="0051159D" w:rsidP="00C04E3A">
            <w:pPr>
              <w:rPr>
                <w:rFonts w:ascii="Times New Roman" w:eastAsia="Times New Roman" w:hAnsi="Times New Roman" w:cs="Times New Roman"/>
                <w:sz w:val="20"/>
                <w:szCs w:val="20"/>
              </w:rPr>
            </w:pPr>
            <w:proofErr w:type="spellStart"/>
            <w:r>
              <w:rPr>
                <w:rFonts w:ascii="Times New Roman" w:hAnsi="Times New Roman" w:cs="Times New Roman"/>
                <w:color w:val="000000"/>
                <w:sz w:val="20"/>
                <w:szCs w:val="20"/>
              </w:rPr>
              <w:t>P</w:t>
            </w:r>
            <w:r w:rsidRPr="0051159D">
              <w:rPr>
                <w:rFonts w:ascii="Times New Roman" w:hAnsi="Times New Roman" w:cs="Times New Roman"/>
                <w:color w:val="000000"/>
                <w:sz w:val="20"/>
                <w:szCs w:val="20"/>
              </w:rPr>
              <w:t>engung</w:t>
            </w:r>
            <w:proofErr w:type="spellEnd"/>
            <w:r>
              <w:rPr>
                <w:rFonts w:ascii="Times New Roman" w:hAnsi="Times New Roman" w:cs="Times New Roman"/>
                <w:color w:val="000000"/>
                <w:sz w:val="20"/>
                <w:szCs w:val="20"/>
              </w:rPr>
              <w:t>-</w:t>
            </w:r>
            <w:r w:rsidRPr="0051159D">
              <w:rPr>
                <w:rFonts w:ascii="Times New Roman" w:hAnsi="Times New Roman" w:cs="Times New Roman"/>
                <w:color w:val="000000"/>
                <w:sz w:val="20"/>
                <w:szCs w:val="20"/>
              </w:rPr>
              <w:t xml:space="preserve">kapan </w:t>
            </w:r>
            <w:r w:rsidRPr="0051159D">
              <w:rPr>
                <w:rFonts w:ascii="Times New Roman" w:hAnsi="Times New Roman" w:cs="Times New Roman"/>
                <w:i/>
                <w:iCs/>
                <w:color w:val="000000"/>
                <w:sz w:val="20"/>
                <w:szCs w:val="20"/>
              </w:rPr>
              <w:t>sus</w:t>
            </w:r>
            <w:r>
              <w:rPr>
                <w:rFonts w:ascii="Times New Roman" w:hAnsi="Times New Roman" w:cs="Times New Roman"/>
                <w:i/>
                <w:iCs/>
                <w:color w:val="000000"/>
                <w:sz w:val="20"/>
                <w:szCs w:val="20"/>
              </w:rPr>
              <w:t>-</w:t>
            </w:r>
            <w:proofErr w:type="spellStart"/>
            <w:r w:rsidRPr="0051159D">
              <w:rPr>
                <w:rFonts w:ascii="Times New Roman" w:hAnsi="Times New Roman" w:cs="Times New Roman"/>
                <w:i/>
                <w:iCs/>
                <w:color w:val="000000"/>
                <w:sz w:val="20"/>
                <w:szCs w:val="20"/>
              </w:rPr>
              <w:t>tainability</w:t>
            </w:r>
            <w:proofErr w:type="spellEnd"/>
            <w:r w:rsidRPr="0051159D">
              <w:rPr>
                <w:rFonts w:ascii="Times New Roman" w:hAnsi="Times New Roman" w:cs="Times New Roman"/>
                <w:i/>
                <w:iCs/>
                <w:color w:val="000000"/>
                <w:sz w:val="20"/>
                <w:szCs w:val="20"/>
              </w:rPr>
              <w:t xml:space="preserve"> </w:t>
            </w:r>
            <w:proofErr w:type="spellStart"/>
            <w:r w:rsidRPr="0051159D">
              <w:rPr>
                <w:rFonts w:ascii="Times New Roman" w:hAnsi="Times New Roman" w:cs="Times New Roman"/>
                <w:i/>
                <w:iCs/>
                <w:color w:val="000000"/>
                <w:sz w:val="20"/>
                <w:szCs w:val="20"/>
              </w:rPr>
              <w:t>report</w:t>
            </w:r>
            <w:proofErr w:type="spellEnd"/>
            <w:r w:rsidRPr="0051159D">
              <w:rPr>
                <w:rFonts w:ascii="Times New Roman" w:hAnsi="Times New Roman" w:cs="Times New Roman"/>
                <w:i/>
                <w:iCs/>
                <w:color w:val="000000"/>
                <w:sz w:val="20"/>
                <w:szCs w:val="20"/>
              </w:rPr>
              <w:t xml:space="preserve"> </w:t>
            </w:r>
            <w:proofErr w:type="spellStart"/>
            <w:r w:rsidRPr="0051159D">
              <w:rPr>
                <w:rFonts w:ascii="Times New Roman" w:hAnsi="Times New Roman" w:cs="Times New Roman"/>
                <w:color w:val="000000"/>
                <w:sz w:val="20"/>
                <w:szCs w:val="20"/>
              </w:rPr>
              <w:t>ber</w:t>
            </w:r>
            <w:proofErr w:type="spellEnd"/>
            <w:r w:rsidR="00213300">
              <w:rPr>
                <w:rFonts w:ascii="Times New Roman" w:hAnsi="Times New Roman" w:cs="Times New Roman"/>
                <w:color w:val="000000"/>
                <w:sz w:val="20"/>
                <w:szCs w:val="20"/>
              </w:rPr>
              <w:t>-pengaruh</w:t>
            </w:r>
            <w:r w:rsidRPr="0051159D">
              <w:rPr>
                <w:rFonts w:ascii="Times New Roman" w:hAnsi="Times New Roman" w:cs="Times New Roman"/>
                <w:color w:val="000000"/>
                <w:sz w:val="20"/>
                <w:szCs w:val="20"/>
              </w:rPr>
              <w:br/>
              <w:t xml:space="preserve">positif terhadap nilai </w:t>
            </w:r>
            <w:proofErr w:type="spellStart"/>
            <w:r w:rsidRPr="0051159D">
              <w:rPr>
                <w:rFonts w:ascii="Times New Roman" w:hAnsi="Times New Roman" w:cs="Times New Roman"/>
                <w:color w:val="000000"/>
                <w:sz w:val="20"/>
                <w:szCs w:val="20"/>
              </w:rPr>
              <w:t>peru</w:t>
            </w:r>
            <w:r w:rsidR="00213300">
              <w:rPr>
                <w:rFonts w:ascii="Times New Roman" w:hAnsi="Times New Roman" w:cs="Times New Roman"/>
                <w:color w:val="000000"/>
                <w:sz w:val="20"/>
                <w:szCs w:val="20"/>
              </w:rPr>
              <w:t>-</w:t>
            </w:r>
            <w:r w:rsidRPr="0051159D">
              <w:rPr>
                <w:rFonts w:ascii="Times New Roman" w:hAnsi="Times New Roman" w:cs="Times New Roman"/>
                <w:color w:val="000000"/>
                <w:sz w:val="20"/>
                <w:szCs w:val="20"/>
              </w:rPr>
              <w:t>sahaan</w:t>
            </w:r>
            <w:proofErr w:type="spellEnd"/>
          </w:p>
        </w:tc>
        <w:tc>
          <w:tcPr>
            <w:tcW w:w="1984" w:type="dxa"/>
          </w:tcPr>
          <w:p w14:paraId="08038970" w14:textId="77777777" w:rsidR="006B59C2" w:rsidRPr="00E77752" w:rsidRDefault="006B59C2"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Persamaan:</w:t>
            </w:r>
          </w:p>
          <w:p w14:paraId="0ABC5399" w14:textId="77777777" w:rsidR="006B59C2" w:rsidRPr="00E938CE" w:rsidRDefault="006B59C2"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Metode penelitian, teknik pengambilan sampel</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variabel dependen, proksi  pengungkapan </w:t>
            </w:r>
            <w:r w:rsidR="009940F1">
              <w:rPr>
                <w:rFonts w:ascii="Times New Roman" w:eastAsia="Times New Roman" w:hAnsi="Times New Roman" w:cs="Times New Roman"/>
                <w:i/>
                <w:iCs/>
                <w:sz w:val="20"/>
                <w:szCs w:val="20"/>
              </w:rPr>
              <w:t>sus-</w:t>
            </w:r>
            <w:proofErr w:type="spellStart"/>
            <w:r w:rsidR="009940F1">
              <w:rPr>
                <w:rFonts w:ascii="Times New Roman" w:eastAsia="Times New Roman" w:hAnsi="Times New Roman" w:cs="Times New Roman"/>
                <w:i/>
                <w:iCs/>
                <w:sz w:val="20"/>
                <w:szCs w:val="20"/>
              </w:rPr>
              <w:t>tainability</w:t>
            </w:r>
            <w:proofErr w:type="spellEnd"/>
            <w:r w:rsidR="009940F1">
              <w:rPr>
                <w:rFonts w:ascii="Times New Roman" w:eastAsia="Times New Roman" w:hAnsi="Times New Roman" w:cs="Times New Roman"/>
                <w:i/>
                <w:iCs/>
                <w:sz w:val="20"/>
                <w:szCs w:val="20"/>
              </w:rPr>
              <w:t xml:space="preserve"> </w:t>
            </w:r>
            <w:proofErr w:type="spellStart"/>
            <w:r w:rsidR="009940F1">
              <w:rPr>
                <w:rFonts w:ascii="Times New Roman" w:eastAsia="Times New Roman" w:hAnsi="Times New Roman" w:cs="Times New Roman"/>
                <w:i/>
                <w:iCs/>
                <w:sz w:val="20"/>
                <w:szCs w:val="20"/>
              </w:rPr>
              <w:t>report</w:t>
            </w:r>
            <w:proofErr w:type="spellEnd"/>
            <w:r>
              <w:rPr>
                <w:rFonts w:ascii="Times New Roman" w:eastAsia="Times New Roman" w:hAnsi="Times New Roman" w:cs="Times New Roman"/>
                <w:sz w:val="20"/>
                <w:szCs w:val="20"/>
              </w:rPr>
              <w:t xml:space="preserve">, </w:t>
            </w:r>
            <w:r w:rsidR="00A7554B">
              <w:rPr>
                <w:rFonts w:ascii="Times New Roman" w:eastAsia="Times New Roman" w:hAnsi="Times New Roman" w:cs="Times New Roman"/>
                <w:sz w:val="20"/>
                <w:szCs w:val="20"/>
              </w:rPr>
              <w:t xml:space="preserve">proksi nilai </w:t>
            </w:r>
            <w:proofErr w:type="spellStart"/>
            <w:r w:rsidR="00A7554B">
              <w:rPr>
                <w:rFonts w:ascii="Times New Roman" w:eastAsia="Times New Roman" w:hAnsi="Times New Roman" w:cs="Times New Roman"/>
                <w:sz w:val="20"/>
                <w:szCs w:val="20"/>
              </w:rPr>
              <w:t>perusaha</w:t>
            </w:r>
            <w:r w:rsidR="009940F1">
              <w:rPr>
                <w:rFonts w:ascii="Times New Roman" w:eastAsia="Times New Roman" w:hAnsi="Times New Roman" w:cs="Times New Roman"/>
                <w:sz w:val="20"/>
                <w:szCs w:val="20"/>
              </w:rPr>
              <w:t>-</w:t>
            </w:r>
            <w:r w:rsidR="00A7554B">
              <w:rPr>
                <w:rFonts w:ascii="Times New Roman" w:eastAsia="Times New Roman" w:hAnsi="Times New Roman" w:cs="Times New Roman"/>
                <w:sz w:val="20"/>
                <w:szCs w:val="20"/>
              </w:rPr>
              <w:t>an</w:t>
            </w:r>
            <w:proofErr w:type="spellEnd"/>
            <w:r w:rsidR="00A7554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dan teknik analisis data. </w:t>
            </w:r>
          </w:p>
          <w:p w14:paraId="75DFDA1D" w14:textId="77777777" w:rsidR="006B59C2" w:rsidRPr="00E77752" w:rsidRDefault="006B59C2"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Perbedaan:</w:t>
            </w:r>
          </w:p>
          <w:p w14:paraId="27BF79F5" w14:textId="77777777" w:rsidR="006B59C2" w:rsidRDefault="006B59C2"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E7AB4">
              <w:rPr>
                <w:rFonts w:ascii="Times New Roman" w:eastAsia="Times New Roman" w:hAnsi="Times New Roman" w:cs="Times New Roman"/>
                <w:b/>
                <w:bCs/>
                <w:sz w:val="20"/>
                <w:szCs w:val="20"/>
              </w:rPr>
              <w:t>Obyek penelitian</w:t>
            </w:r>
            <w:r>
              <w:rPr>
                <w:rFonts w:ascii="Times New Roman" w:eastAsia="Times New Roman" w:hAnsi="Times New Roman" w:cs="Times New Roman"/>
                <w:sz w:val="20"/>
                <w:szCs w:val="20"/>
              </w:rPr>
              <w:t xml:space="preserve">: </w:t>
            </w:r>
            <w:r w:rsidRPr="007E7AB4">
              <w:rPr>
                <w:rFonts w:ascii="Times New Roman" w:eastAsia="Times New Roman" w:hAnsi="Times New Roman" w:cs="Times New Roman"/>
                <w:sz w:val="20"/>
                <w:szCs w:val="20"/>
              </w:rPr>
              <w:t xml:space="preserve">perusahaan </w:t>
            </w:r>
            <w:proofErr w:type="spellStart"/>
            <w:r w:rsidR="00A7554B">
              <w:rPr>
                <w:rFonts w:ascii="Times New Roman" w:eastAsia="Times New Roman" w:hAnsi="Times New Roman" w:cs="Times New Roman"/>
                <w:i/>
                <w:iCs/>
                <w:sz w:val="20"/>
                <w:szCs w:val="20"/>
              </w:rPr>
              <w:t>consu-mer</w:t>
            </w:r>
            <w:proofErr w:type="spellEnd"/>
            <w:r w:rsidR="00A7554B">
              <w:rPr>
                <w:rFonts w:ascii="Times New Roman" w:eastAsia="Times New Roman" w:hAnsi="Times New Roman" w:cs="Times New Roman"/>
                <w:i/>
                <w:iCs/>
                <w:sz w:val="20"/>
                <w:szCs w:val="20"/>
              </w:rPr>
              <w:t xml:space="preserve"> non-</w:t>
            </w:r>
            <w:proofErr w:type="spellStart"/>
            <w:r w:rsidR="00A7554B">
              <w:rPr>
                <w:rFonts w:ascii="Times New Roman" w:eastAsia="Times New Roman" w:hAnsi="Times New Roman" w:cs="Times New Roman"/>
                <w:i/>
                <w:iCs/>
                <w:sz w:val="20"/>
                <w:szCs w:val="20"/>
              </w:rPr>
              <w:t>cyclicals</w:t>
            </w:r>
            <w:proofErr w:type="spellEnd"/>
            <w:r w:rsidR="00A7554B">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 </w:t>
            </w:r>
            <w:r w:rsidRPr="007E7AB4">
              <w:rPr>
                <w:rFonts w:ascii="Times New Roman" w:eastAsia="Times New Roman" w:hAnsi="Times New Roman" w:cs="Times New Roman"/>
                <w:sz w:val="20"/>
                <w:szCs w:val="20"/>
              </w:rPr>
              <w:t xml:space="preserve"> terdaftar di BEI tahun 20</w:t>
            </w:r>
            <w:r w:rsidR="0067663A">
              <w:rPr>
                <w:rFonts w:ascii="Times New Roman" w:eastAsia="Times New Roman" w:hAnsi="Times New Roman" w:cs="Times New Roman"/>
                <w:sz w:val="20"/>
                <w:szCs w:val="20"/>
              </w:rPr>
              <w:t>20</w:t>
            </w:r>
            <w:r w:rsidRPr="007E7AB4">
              <w:rPr>
                <w:rFonts w:ascii="Times New Roman" w:eastAsia="Times New Roman" w:hAnsi="Times New Roman" w:cs="Times New Roman"/>
                <w:sz w:val="20"/>
                <w:szCs w:val="20"/>
              </w:rPr>
              <w:t>-20</w:t>
            </w:r>
            <w:r w:rsidR="00A7554B">
              <w:rPr>
                <w:rFonts w:ascii="Times New Roman" w:eastAsia="Times New Roman" w:hAnsi="Times New Roman" w:cs="Times New Roman"/>
                <w:sz w:val="20"/>
                <w:szCs w:val="20"/>
              </w:rPr>
              <w:t>2</w:t>
            </w:r>
            <w:r w:rsidR="0067663A">
              <w:rPr>
                <w:rFonts w:ascii="Times New Roman" w:eastAsia="Times New Roman" w:hAnsi="Times New Roman" w:cs="Times New Roman"/>
                <w:sz w:val="20"/>
                <w:szCs w:val="20"/>
              </w:rPr>
              <w:t>2</w:t>
            </w:r>
            <w:r w:rsidRPr="007E7AB4">
              <w:rPr>
                <w:rFonts w:ascii="Times New Roman" w:eastAsia="Times New Roman" w:hAnsi="Times New Roman" w:cs="Times New Roman"/>
                <w:sz w:val="20"/>
                <w:szCs w:val="20"/>
              </w:rPr>
              <w:t xml:space="preserve"> </w:t>
            </w:r>
            <w:r w:rsidRPr="007E7AB4">
              <w:rPr>
                <w:rFonts w:ascii="Times New Roman" w:eastAsia="Times New Roman" w:hAnsi="Times New Roman" w:cs="Times New Roman"/>
                <w:b/>
                <w:bCs/>
                <w:sz w:val="20"/>
                <w:szCs w:val="20"/>
              </w:rPr>
              <w:t xml:space="preserve">vs </w:t>
            </w:r>
            <w:r w:rsidRPr="007E7AB4">
              <w:rPr>
                <w:rFonts w:ascii="Times New Roman" w:eastAsia="Times New Roman" w:hAnsi="Times New Roman" w:cs="Times New Roman"/>
                <w:sz w:val="20"/>
                <w:szCs w:val="20"/>
              </w:rPr>
              <w:t xml:space="preserve">perusahaan </w:t>
            </w:r>
            <w:proofErr w:type="spellStart"/>
            <w:r w:rsidRPr="007E7AB4">
              <w:rPr>
                <w:rFonts w:ascii="Times New Roman" w:eastAsia="Times New Roman" w:hAnsi="Times New Roman" w:cs="Times New Roman"/>
                <w:sz w:val="20"/>
                <w:szCs w:val="20"/>
              </w:rPr>
              <w:t>manu</w:t>
            </w:r>
            <w:proofErr w:type="spellEnd"/>
            <w:r w:rsidRPr="007E7AB4">
              <w:rPr>
                <w:rFonts w:ascii="Times New Roman" w:eastAsia="Times New Roman" w:hAnsi="Times New Roman" w:cs="Times New Roman"/>
                <w:sz w:val="20"/>
                <w:szCs w:val="20"/>
              </w:rPr>
              <w:t>-faktur terdaftar di BEI tahun 202</w:t>
            </w:r>
            <w:r w:rsidR="00C80CD6">
              <w:rPr>
                <w:rFonts w:ascii="Times New Roman" w:eastAsia="Times New Roman" w:hAnsi="Times New Roman" w:cs="Times New Roman"/>
                <w:sz w:val="20"/>
                <w:szCs w:val="20"/>
              </w:rPr>
              <w:t>1</w:t>
            </w:r>
            <w:r>
              <w:rPr>
                <w:rFonts w:ascii="Times New Roman" w:eastAsia="Times New Roman" w:hAnsi="Times New Roman" w:cs="Times New Roman"/>
                <w:sz w:val="20"/>
                <w:szCs w:val="20"/>
              </w:rPr>
              <w:t>-</w:t>
            </w:r>
            <w:r w:rsidRPr="007E7AB4">
              <w:rPr>
                <w:rFonts w:ascii="Times New Roman" w:eastAsia="Times New Roman" w:hAnsi="Times New Roman" w:cs="Times New Roman"/>
                <w:sz w:val="20"/>
                <w:szCs w:val="20"/>
              </w:rPr>
              <w:t>2024</w:t>
            </w:r>
          </w:p>
          <w:p w14:paraId="77B6635F" w14:textId="77777777" w:rsidR="006B59C2" w:rsidRPr="006021EF" w:rsidRDefault="006B59C2"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E7AB4">
              <w:rPr>
                <w:rFonts w:ascii="Times New Roman" w:eastAsia="Times New Roman" w:hAnsi="Times New Roman" w:cs="Times New Roman"/>
                <w:b/>
                <w:bCs/>
                <w:sz w:val="20"/>
                <w:szCs w:val="20"/>
              </w:rPr>
              <w:t>Landasan teori:</w:t>
            </w:r>
            <w:r w:rsidRPr="007E7AB4">
              <w:rPr>
                <w:rFonts w:ascii="Times New Roman" w:eastAsia="Times New Roman" w:hAnsi="Times New Roman" w:cs="Times New Roman"/>
                <w:sz w:val="20"/>
                <w:szCs w:val="20"/>
              </w:rPr>
              <w:t xml:space="preserve"> </w:t>
            </w:r>
            <w:proofErr w:type="spellStart"/>
            <w:r w:rsidRPr="007E7AB4">
              <w:rPr>
                <w:rFonts w:ascii="Times New Roman" w:eastAsia="Times New Roman" w:hAnsi="Times New Roman" w:cs="Times New Roman"/>
                <w:i/>
                <w:iCs/>
                <w:sz w:val="20"/>
                <w:szCs w:val="20"/>
              </w:rPr>
              <w:t>s</w:t>
            </w:r>
            <w:r>
              <w:rPr>
                <w:rFonts w:ascii="Times New Roman" w:eastAsia="Times New Roman" w:hAnsi="Times New Roman" w:cs="Times New Roman"/>
                <w:i/>
                <w:iCs/>
                <w:sz w:val="20"/>
                <w:szCs w:val="20"/>
              </w:rPr>
              <w:t>takeholder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Pr>
                <w:rFonts w:ascii="Times New Roman" w:eastAsia="Times New Roman" w:hAnsi="Times New Roman" w:cs="Times New Roman"/>
                <w:i/>
                <w:iCs/>
                <w:sz w:val="20"/>
                <w:szCs w:val="20"/>
              </w:rPr>
              <w:t xml:space="preserve"> </w:t>
            </w:r>
            <w:r w:rsidRPr="007E7AB4">
              <w:rPr>
                <w:rFonts w:ascii="Times New Roman" w:eastAsia="Times New Roman" w:hAnsi="Times New Roman" w:cs="Times New Roman"/>
                <w:b/>
                <w:bCs/>
                <w:sz w:val="20"/>
                <w:szCs w:val="20"/>
              </w:rPr>
              <w:t>vs</w:t>
            </w:r>
            <w:r w:rsidRPr="007E7AB4">
              <w:rPr>
                <w:rFonts w:ascii="Times New Roman" w:eastAsia="Times New Roman" w:hAnsi="Times New Roman" w:cs="Times New Roman"/>
                <w:sz w:val="20"/>
                <w:szCs w:val="20"/>
              </w:rPr>
              <w:t xml:space="preserve"> </w:t>
            </w:r>
            <w:proofErr w:type="spellStart"/>
            <w:r w:rsidRPr="007E7AB4">
              <w:rPr>
                <w:rFonts w:ascii="Times New Roman" w:eastAsia="Times New Roman" w:hAnsi="Times New Roman" w:cs="Times New Roman"/>
                <w:i/>
                <w:iCs/>
                <w:sz w:val="20"/>
                <w:szCs w:val="20"/>
              </w:rPr>
              <w:t>stakeholder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E7AB4">
              <w:rPr>
                <w:rFonts w:ascii="Times New Roman" w:eastAsia="Times New Roman" w:hAnsi="Times New Roman" w:cs="Times New Roman"/>
                <w:i/>
                <w:iCs/>
                <w:sz w:val="20"/>
                <w:szCs w:val="20"/>
              </w:rPr>
              <w:t xml:space="preserve">, </w:t>
            </w:r>
            <w:proofErr w:type="spellStart"/>
            <w:r w:rsidRPr="007E7AB4">
              <w:rPr>
                <w:rFonts w:ascii="Times New Roman" w:eastAsia="Times New Roman" w:hAnsi="Times New Roman" w:cs="Times New Roman"/>
                <w:i/>
                <w:iCs/>
                <w:sz w:val="20"/>
                <w:szCs w:val="20"/>
              </w:rPr>
              <w:t>legitimacy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E7AB4">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dan</w:t>
            </w:r>
            <w:r w:rsidRPr="007E7AB4">
              <w:rPr>
                <w:rFonts w:ascii="Times New Roman" w:eastAsia="Times New Roman" w:hAnsi="Times New Roman" w:cs="Times New Roman"/>
                <w:sz w:val="20"/>
                <w:szCs w:val="20"/>
              </w:rPr>
              <w:t xml:space="preserve"> </w:t>
            </w:r>
            <w:proofErr w:type="spellStart"/>
            <w:r w:rsidRPr="007E7AB4">
              <w:rPr>
                <w:rFonts w:ascii="Times New Roman" w:eastAsia="Times New Roman" w:hAnsi="Times New Roman" w:cs="Times New Roman"/>
                <w:i/>
                <w:iCs/>
                <w:sz w:val="20"/>
                <w:szCs w:val="20"/>
              </w:rPr>
              <w:t>signal</w:t>
            </w:r>
            <w:proofErr w:type="spellEnd"/>
            <w:r>
              <w:rPr>
                <w:rFonts w:ascii="Times New Roman" w:eastAsia="Times New Roman" w:hAnsi="Times New Roman" w:cs="Times New Roman"/>
                <w:i/>
                <w:iCs/>
                <w:sz w:val="20"/>
                <w:szCs w:val="20"/>
              </w:rPr>
              <w:t>-</w:t>
            </w:r>
            <w:r w:rsidRPr="007E7AB4">
              <w:rPr>
                <w:rFonts w:ascii="Times New Roman" w:eastAsia="Times New Roman" w:hAnsi="Times New Roman" w:cs="Times New Roman"/>
                <w:i/>
                <w:iCs/>
                <w:sz w:val="20"/>
                <w:szCs w:val="20"/>
              </w:rPr>
              <w:t>ling</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p>
          <w:p w14:paraId="2B0F3CA2" w14:textId="77777777" w:rsidR="00D13DA4" w:rsidRPr="00C65025" w:rsidRDefault="006B59C2" w:rsidP="00C04E3A">
            <w:pPr>
              <w:pStyle w:val="ListParagraph"/>
              <w:numPr>
                <w:ilvl w:val="0"/>
                <w:numId w:val="28"/>
              </w:numPr>
              <w:spacing w:after="0" w:line="240" w:lineRule="auto"/>
              <w:ind w:left="174" w:hanging="174"/>
              <w:rPr>
                <w:rFonts w:ascii="Times New Roman" w:eastAsia="Times New Roman" w:hAnsi="Times New Roman" w:cs="Times New Roman"/>
                <w:i/>
                <w:iCs/>
                <w:sz w:val="20"/>
                <w:szCs w:val="20"/>
              </w:rPr>
            </w:pPr>
            <w:r w:rsidRPr="006021EF">
              <w:rPr>
                <w:rFonts w:ascii="Times New Roman" w:eastAsia="Times New Roman" w:hAnsi="Times New Roman" w:cs="Times New Roman"/>
                <w:b/>
                <w:bCs/>
                <w:sz w:val="20"/>
                <w:szCs w:val="20"/>
              </w:rPr>
              <w:t xml:space="preserve">Variabel </w:t>
            </w:r>
            <w:proofErr w:type="spellStart"/>
            <w:r w:rsidRPr="006021EF">
              <w:rPr>
                <w:rFonts w:ascii="Times New Roman" w:eastAsia="Times New Roman" w:hAnsi="Times New Roman" w:cs="Times New Roman"/>
                <w:b/>
                <w:bCs/>
                <w:sz w:val="20"/>
                <w:szCs w:val="20"/>
              </w:rPr>
              <w:t>indepen-den</w:t>
            </w:r>
            <w:proofErr w:type="spellEnd"/>
            <w:r>
              <w:rPr>
                <w:rFonts w:ascii="Times New Roman" w:eastAsia="Times New Roman" w:hAnsi="Times New Roman" w:cs="Times New Roman"/>
                <w:sz w:val="20"/>
                <w:szCs w:val="20"/>
              </w:rPr>
              <w:t xml:space="preserve">: pengungkapan </w:t>
            </w:r>
            <w:proofErr w:type="spellStart"/>
            <w:r w:rsidR="00C65025">
              <w:rPr>
                <w:rFonts w:ascii="Times New Roman" w:eastAsia="Times New Roman" w:hAnsi="Times New Roman" w:cs="Times New Roman"/>
                <w:i/>
                <w:iCs/>
                <w:sz w:val="20"/>
                <w:szCs w:val="20"/>
              </w:rPr>
              <w:t>sustainability</w:t>
            </w:r>
            <w:proofErr w:type="spellEnd"/>
            <w:r w:rsidR="00C65025">
              <w:rPr>
                <w:rFonts w:ascii="Times New Roman" w:eastAsia="Times New Roman" w:hAnsi="Times New Roman" w:cs="Times New Roman"/>
                <w:i/>
                <w:iCs/>
                <w:sz w:val="20"/>
                <w:szCs w:val="20"/>
              </w:rPr>
              <w:t xml:space="preserve"> </w:t>
            </w:r>
            <w:proofErr w:type="spellStart"/>
            <w:r w:rsidR="00C65025">
              <w:rPr>
                <w:rFonts w:ascii="Times New Roman" w:eastAsia="Times New Roman" w:hAnsi="Times New Roman" w:cs="Times New Roman"/>
                <w:i/>
                <w:iCs/>
                <w:sz w:val="20"/>
                <w:szCs w:val="20"/>
              </w:rPr>
              <w:t>report</w:t>
            </w:r>
            <w:proofErr w:type="spellEnd"/>
            <w:r>
              <w:rPr>
                <w:rFonts w:ascii="Times New Roman" w:eastAsia="Times New Roman" w:hAnsi="Times New Roman" w:cs="Times New Roman"/>
                <w:sz w:val="20"/>
                <w:szCs w:val="20"/>
              </w:rPr>
              <w:t xml:space="preserve">, </w:t>
            </w:r>
            <w:r w:rsidR="00C65025">
              <w:rPr>
                <w:rFonts w:ascii="Times New Roman" w:eastAsia="Times New Roman" w:hAnsi="Times New Roman" w:cs="Times New Roman"/>
                <w:sz w:val="20"/>
                <w:szCs w:val="20"/>
              </w:rPr>
              <w:t>kinerja ling-</w:t>
            </w:r>
            <w:proofErr w:type="spellStart"/>
            <w:r w:rsidR="00C65025">
              <w:rPr>
                <w:rFonts w:ascii="Times New Roman" w:eastAsia="Times New Roman" w:hAnsi="Times New Roman" w:cs="Times New Roman"/>
                <w:sz w:val="20"/>
                <w:szCs w:val="20"/>
              </w:rPr>
              <w:t>kungan</w:t>
            </w:r>
            <w:proofErr w:type="spellEnd"/>
            <w:r w:rsidR="00C65025">
              <w:rPr>
                <w:rFonts w:ascii="Times New Roman" w:eastAsia="Times New Roman" w:hAnsi="Times New Roman" w:cs="Times New Roman"/>
                <w:sz w:val="20"/>
                <w:szCs w:val="20"/>
              </w:rPr>
              <w:t xml:space="preserve">, dan </w:t>
            </w:r>
            <w:proofErr w:type="spellStart"/>
            <w:r w:rsidR="00C65025">
              <w:rPr>
                <w:rFonts w:ascii="Times New Roman" w:eastAsia="Times New Roman" w:hAnsi="Times New Roman" w:cs="Times New Roman"/>
                <w:sz w:val="20"/>
                <w:szCs w:val="20"/>
              </w:rPr>
              <w:t>sruk</w:t>
            </w:r>
            <w:proofErr w:type="spellEnd"/>
            <w:r w:rsidR="00C65025">
              <w:rPr>
                <w:rFonts w:ascii="Times New Roman" w:eastAsia="Times New Roman" w:hAnsi="Times New Roman" w:cs="Times New Roman"/>
                <w:sz w:val="20"/>
                <w:szCs w:val="20"/>
              </w:rPr>
              <w:t xml:space="preserve">-tur modal </w:t>
            </w:r>
            <w:r>
              <w:rPr>
                <w:rFonts w:ascii="Times New Roman" w:eastAsia="Times New Roman" w:hAnsi="Times New Roman" w:cs="Times New Roman"/>
                <w:b/>
                <w:bCs/>
                <w:sz w:val="20"/>
                <w:szCs w:val="20"/>
              </w:rPr>
              <w:t xml:space="preserve">vs </w:t>
            </w:r>
            <w:proofErr w:type="spellStart"/>
            <w:r>
              <w:rPr>
                <w:rFonts w:ascii="Times New Roman" w:eastAsia="Times New Roman" w:hAnsi="Times New Roman" w:cs="Times New Roman"/>
                <w:sz w:val="20"/>
                <w:szCs w:val="20"/>
              </w:rPr>
              <w:t>pe</w:t>
            </w:r>
            <w:r w:rsidR="00C65025">
              <w:rPr>
                <w:rFonts w:ascii="Times New Roman" w:eastAsia="Times New Roman" w:hAnsi="Times New Roman" w:cs="Times New Roman"/>
                <w:sz w:val="20"/>
                <w:szCs w:val="20"/>
              </w:rPr>
              <w:t>-</w:t>
            </w:r>
            <w:r>
              <w:rPr>
                <w:rFonts w:ascii="Times New Roman" w:eastAsia="Times New Roman" w:hAnsi="Times New Roman" w:cs="Times New Roman"/>
                <w:sz w:val="20"/>
                <w:szCs w:val="20"/>
              </w:rPr>
              <w:t>ngungkapan</w:t>
            </w:r>
            <w:proofErr w:type="spellEnd"/>
            <w:r>
              <w:rPr>
                <w:rFonts w:ascii="Times New Roman" w:eastAsia="Times New Roman" w:hAnsi="Times New Roman" w:cs="Times New Roman"/>
                <w:sz w:val="20"/>
                <w:szCs w:val="20"/>
              </w:rPr>
              <w:t xml:space="preserve"> </w:t>
            </w:r>
            <w:r w:rsidR="00C65025">
              <w:rPr>
                <w:rFonts w:ascii="Times New Roman" w:eastAsia="Times New Roman" w:hAnsi="Times New Roman" w:cs="Times New Roman"/>
                <w:i/>
                <w:iCs/>
                <w:sz w:val="20"/>
                <w:szCs w:val="20"/>
              </w:rPr>
              <w:t>sus-</w:t>
            </w:r>
            <w:proofErr w:type="spellStart"/>
            <w:r w:rsidR="00C65025">
              <w:rPr>
                <w:rFonts w:ascii="Times New Roman" w:eastAsia="Times New Roman" w:hAnsi="Times New Roman" w:cs="Times New Roman"/>
                <w:i/>
                <w:iCs/>
                <w:sz w:val="20"/>
                <w:szCs w:val="20"/>
              </w:rPr>
              <w:t>tainability</w:t>
            </w:r>
            <w:proofErr w:type="spellEnd"/>
            <w:r w:rsidR="00C65025">
              <w:rPr>
                <w:rFonts w:ascii="Times New Roman" w:eastAsia="Times New Roman" w:hAnsi="Times New Roman" w:cs="Times New Roman"/>
                <w:i/>
                <w:iCs/>
                <w:sz w:val="20"/>
                <w:szCs w:val="20"/>
              </w:rPr>
              <w:t xml:space="preserve"> </w:t>
            </w:r>
            <w:proofErr w:type="spellStart"/>
            <w:r w:rsidR="00C65025">
              <w:rPr>
                <w:rFonts w:ascii="Times New Roman" w:eastAsia="Times New Roman" w:hAnsi="Times New Roman" w:cs="Times New Roman"/>
                <w:i/>
                <w:iCs/>
                <w:sz w:val="20"/>
                <w:szCs w:val="20"/>
              </w:rPr>
              <w:t>report</w:t>
            </w:r>
            <w:proofErr w:type="spellEnd"/>
          </w:p>
          <w:p w14:paraId="0295D5EB" w14:textId="77777777" w:rsidR="006B59C2" w:rsidRDefault="00D13DA4"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Variabel </w:t>
            </w:r>
            <w:proofErr w:type="spellStart"/>
            <w:r>
              <w:rPr>
                <w:rFonts w:ascii="Times New Roman" w:eastAsia="Times New Roman" w:hAnsi="Times New Roman" w:cs="Times New Roman"/>
                <w:b/>
                <w:bCs/>
                <w:sz w:val="20"/>
                <w:szCs w:val="20"/>
              </w:rPr>
              <w:t>modera</w:t>
            </w:r>
            <w:proofErr w:type="spellEnd"/>
            <w:r>
              <w:rPr>
                <w:rFonts w:ascii="Times New Roman" w:eastAsia="Times New Roman" w:hAnsi="Times New Roman" w:cs="Times New Roman"/>
                <w:b/>
                <w:bCs/>
                <w:sz w:val="20"/>
                <w:szCs w:val="20"/>
              </w:rPr>
              <w:t>-si</w:t>
            </w:r>
            <w:r w:rsidRPr="00D13DA4">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ukuran perusa-</w:t>
            </w:r>
            <w:proofErr w:type="spellStart"/>
            <w:r>
              <w:rPr>
                <w:rFonts w:ascii="Times New Roman" w:eastAsia="Times New Roman" w:hAnsi="Times New Roman" w:cs="Times New Roman"/>
                <w:sz w:val="20"/>
                <w:szCs w:val="20"/>
              </w:rPr>
              <w:t>haan</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 xml:space="preserve">vs </w:t>
            </w:r>
            <w:r>
              <w:rPr>
                <w:rFonts w:ascii="Times New Roman" w:eastAsia="Times New Roman" w:hAnsi="Times New Roman" w:cs="Times New Roman"/>
                <w:sz w:val="20"/>
                <w:szCs w:val="20"/>
              </w:rPr>
              <w:t>tidak ada</w:t>
            </w:r>
          </w:p>
          <w:p w14:paraId="493C3B4A" w14:textId="77777777" w:rsidR="006D3A93" w:rsidRPr="00B9009F" w:rsidRDefault="00B9009F"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6021EF">
              <w:rPr>
                <w:rFonts w:ascii="Times New Roman" w:eastAsia="Times New Roman" w:hAnsi="Times New Roman" w:cs="Times New Roman"/>
                <w:b/>
                <w:bCs/>
                <w:sz w:val="20"/>
                <w:szCs w:val="20"/>
              </w:rPr>
              <w:t>Variabel kontrol</w:t>
            </w:r>
            <w:r w:rsidRPr="006021EF">
              <w:rPr>
                <w:rFonts w:ascii="Times New Roman" w:eastAsia="Times New Roman" w:hAnsi="Times New Roman" w:cs="Times New Roman"/>
                <w:sz w:val="20"/>
                <w:szCs w:val="20"/>
              </w:rPr>
              <w:t>: tidak ada</w:t>
            </w:r>
            <w:r w:rsidRPr="006021EF">
              <w:rPr>
                <w:rFonts w:ascii="Times New Roman" w:eastAsia="Times New Roman" w:hAnsi="Times New Roman" w:cs="Times New Roman"/>
                <w:i/>
                <w:iCs/>
                <w:sz w:val="20"/>
                <w:szCs w:val="20"/>
              </w:rPr>
              <w:t xml:space="preserve"> </w:t>
            </w:r>
            <w:r w:rsidRPr="006021EF">
              <w:rPr>
                <w:rFonts w:ascii="Times New Roman" w:eastAsia="Times New Roman" w:hAnsi="Times New Roman" w:cs="Times New Roman"/>
                <w:b/>
                <w:bCs/>
                <w:sz w:val="20"/>
                <w:szCs w:val="20"/>
              </w:rPr>
              <w:t>vs</w:t>
            </w:r>
            <w:r w:rsidRPr="006021EF">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strukur</w:t>
            </w:r>
            <w:proofErr w:type="spellEnd"/>
            <w:r>
              <w:rPr>
                <w:rFonts w:ascii="Times New Roman" w:eastAsia="Times New Roman" w:hAnsi="Times New Roman" w:cs="Times New Roman"/>
                <w:sz w:val="20"/>
                <w:szCs w:val="20"/>
              </w:rPr>
              <w:t xml:space="preserve"> modal dan </w:t>
            </w:r>
            <w:r w:rsidRPr="006021EF">
              <w:rPr>
                <w:rFonts w:ascii="Times New Roman" w:eastAsia="Times New Roman" w:hAnsi="Times New Roman" w:cs="Times New Roman"/>
                <w:sz w:val="20"/>
                <w:szCs w:val="20"/>
              </w:rPr>
              <w:t>ukuran perusahaan.</w:t>
            </w:r>
          </w:p>
        </w:tc>
      </w:tr>
      <w:tr w:rsidR="00382551" w:rsidRPr="00FF39DC" w14:paraId="2554E8C1" w14:textId="77777777" w:rsidTr="00B9009F">
        <w:trPr>
          <w:trHeight w:val="558"/>
        </w:trPr>
        <w:tc>
          <w:tcPr>
            <w:tcW w:w="535" w:type="dxa"/>
          </w:tcPr>
          <w:p w14:paraId="7B48FC6A" w14:textId="77777777" w:rsidR="00382551" w:rsidRPr="00FF39DC" w:rsidRDefault="002057DE" w:rsidP="00C04E3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5</w:t>
            </w:r>
          </w:p>
        </w:tc>
        <w:tc>
          <w:tcPr>
            <w:tcW w:w="1025" w:type="dxa"/>
          </w:tcPr>
          <w:p w14:paraId="3A087A53" w14:textId="77777777" w:rsidR="00382551" w:rsidRPr="00FF39DC" w:rsidRDefault="00382551" w:rsidP="00C04E3A">
            <w:pPr>
              <w:rPr>
                <w:rFonts w:ascii="Times New Roman" w:eastAsia="Times New Roman" w:hAnsi="Times New Roman" w:cs="Times New Roman"/>
                <w:sz w:val="20"/>
                <w:szCs w:val="20"/>
              </w:rPr>
            </w:pPr>
            <w:proofErr w:type="spellStart"/>
            <w:r w:rsidRPr="00FF39DC">
              <w:rPr>
                <w:rFonts w:ascii="Times New Roman" w:eastAsia="Times New Roman" w:hAnsi="Times New Roman" w:cs="Times New Roman"/>
                <w:sz w:val="20"/>
                <w:szCs w:val="20"/>
              </w:rPr>
              <w:t>Gusniadi</w:t>
            </w:r>
            <w:proofErr w:type="spellEnd"/>
            <w:r w:rsidRPr="00FF39DC">
              <w:rPr>
                <w:rFonts w:ascii="Times New Roman" w:eastAsia="Times New Roman" w:hAnsi="Times New Roman" w:cs="Times New Roman"/>
                <w:sz w:val="20"/>
                <w:szCs w:val="20"/>
              </w:rPr>
              <w:t xml:space="preserve">, </w:t>
            </w:r>
            <w:proofErr w:type="spellStart"/>
            <w:r w:rsidRPr="00FF39DC">
              <w:rPr>
                <w:rFonts w:ascii="Times New Roman" w:eastAsia="Times New Roman" w:hAnsi="Times New Roman" w:cs="Times New Roman"/>
                <w:sz w:val="20"/>
                <w:szCs w:val="20"/>
              </w:rPr>
              <w:t>Friyani</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&amp; </w:t>
            </w:r>
            <w:proofErr w:type="spellStart"/>
            <w:r w:rsidRPr="00FF39DC">
              <w:rPr>
                <w:rFonts w:ascii="Times New Roman" w:eastAsia="Times New Roman" w:hAnsi="Times New Roman" w:cs="Times New Roman"/>
                <w:sz w:val="20"/>
                <w:szCs w:val="20"/>
              </w:rPr>
              <w:t>Olim</w:t>
            </w:r>
            <w:proofErr w:type="spellEnd"/>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sar</w:t>
            </w:r>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(2023)</w:t>
            </w:r>
          </w:p>
        </w:tc>
        <w:tc>
          <w:tcPr>
            <w:tcW w:w="1275" w:type="dxa"/>
          </w:tcPr>
          <w:p w14:paraId="724999E4" w14:textId="77777777" w:rsidR="00382551" w:rsidRPr="00FF39DC" w:rsidRDefault="00382551"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Pengaruh </w:t>
            </w:r>
            <w:proofErr w:type="spellStart"/>
            <w:r w:rsidRPr="00FF39DC">
              <w:rPr>
                <w:rFonts w:ascii="Times New Roman" w:eastAsia="Times New Roman" w:hAnsi="Times New Roman" w:cs="Times New Roman"/>
                <w:sz w:val="20"/>
                <w:szCs w:val="20"/>
              </w:rPr>
              <w:t>Pengungka</w:t>
            </w:r>
            <w:proofErr w:type="spellEnd"/>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pan </w:t>
            </w:r>
            <w:proofErr w:type="spellStart"/>
            <w:r w:rsidRPr="004F2B90">
              <w:rPr>
                <w:rFonts w:ascii="Times New Roman" w:eastAsia="Times New Roman" w:hAnsi="Times New Roman" w:cs="Times New Roman"/>
                <w:i/>
                <w:iCs/>
                <w:sz w:val="20"/>
                <w:szCs w:val="20"/>
              </w:rPr>
              <w:t>Sustain-ability</w:t>
            </w:r>
            <w:proofErr w:type="spellEnd"/>
            <w:r w:rsidRPr="004F2B90">
              <w:rPr>
                <w:rFonts w:ascii="Times New Roman" w:eastAsia="Times New Roman" w:hAnsi="Times New Roman" w:cs="Times New Roman"/>
                <w:i/>
                <w:iCs/>
                <w:sz w:val="20"/>
                <w:szCs w:val="20"/>
              </w:rPr>
              <w:t xml:space="preserve"> </w:t>
            </w:r>
            <w:proofErr w:type="spellStart"/>
            <w:r w:rsidRPr="004F2B90">
              <w:rPr>
                <w:rFonts w:ascii="Times New Roman" w:eastAsia="Times New Roman" w:hAnsi="Times New Roman" w:cs="Times New Roman"/>
                <w:i/>
                <w:iCs/>
                <w:sz w:val="20"/>
                <w:szCs w:val="20"/>
              </w:rPr>
              <w:t>Reporting</w:t>
            </w:r>
            <w:proofErr w:type="spellEnd"/>
            <w:r w:rsidRPr="00FF39DC">
              <w:rPr>
                <w:rFonts w:ascii="Times New Roman" w:eastAsia="Times New Roman" w:hAnsi="Times New Roman" w:cs="Times New Roman"/>
                <w:sz w:val="20"/>
                <w:szCs w:val="20"/>
              </w:rPr>
              <w:t xml:space="preserve">, Ukuran Perusahaan, Profitabilitas dan </w:t>
            </w:r>
            <w:proofErr w:type="spellStart"/>
            <w:r w:rsidRPr="00FF39DC">
              <w:rPr>
                <w:rFonts w:ascii="Times New Roman" w:eastAsia="Times New Roman" w:hAnsi="Times New Roman" w:cs="Times New Roman"/>
                <w:sz w:val="20"/>
                <w:szCs w:val="20"/>
              </w:rPr>
              <w:t>Levera</w:t>
            </w:r>
            <w:r w:rsidR="004A017B">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ge</w:t>
            </w:r>
            <w:proofErr w:type="spellEnd"/>
            <w:r w:rsidRPr="00FF39DC">
              <w:rPr>
                <w:rFonts w:ascii="Times New Roman" w:eastAsia="Times New Roman" w:hAnsi="Times New Roman" w:cs="Times New Roman"/>
                <w:sz w:val="20"/>
                <w:szCs w:val="20"/>
              </w:rPr>
              <w:t xml:space="preserve"> Terhadap Nilai Perusa</w:t>
            </w:r>
            <w:r w:rsidR="004A017B">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004A017B">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yang</w:t>
            </w:r>
            <w:r w:rsidR="004A017B">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Tergabung dalam Index LQ45 Tahun 2020-2022</w:t>
            </w:r>
          </w:p>
        </w:tc>
        <w:tc>
          <w:tcPr>
            <w:tcW w:w="1985" w:type="dxa"/>
          </w:tcPr>
          <w:p w14:paraId="0CA1B492" w14:textId="77777777" w:rsidR="00382551" w:rsidRPr="00FF39DC" w:rsidRDefault="00382551"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Metode penelitian: </w:t>
            </w:r>
            <w:r>
              <w:rPr>
                <w:rFonts w:ascii="Times New Roman" w:eastAsia="Times New Roman" w:hAnsi="Times New Roman" w:cs="Times New Roman"/>
                <w:sz w:val="20"/>
                <w:szCs w:val="20"/>
              </w:rPr>
              <w:t>kuan</w:t>
            </w:r>
            <w:r w:rsidRPr="00FF39DC">
              <w:rPr>
                <w:rFonts w:ascii="Times New Roman" w:eastAsia="Times New Roman" w:hAnsi="Times New Roman" w:cs="Times New Roman"/>
                <w:sz w:val="20"/>
                <w:szCs w:val="20"/>
              </w:rPr>
              <w:t>titatif</w:t>
            </w:r>
          </w:p>
          <w:p w14:paraId="3298F884" w14:textId="77777777" w:rsidR="00382551" w:rsidRPr="00FF39DC" w:rsidRDefault="00382551"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Data penelitian: sekunder</w:t>
            </w:r>
          </w:p>
          <w:p w14:paraId="3182B1A0" w14:textId="77777777" w:rsidR="00382551" w:rsidRPr="00FF39DC" w:rsidRDefault="00382551"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Sampel: </w:t>
            </w:r>
            <w:r w:rsidR="004A017B">
              <w:rPr>
                <w:rFonts w:ascii="Times New Roman" w:eastAsia="Times New Roman" w:hAnsi="Times New Roman" w:cs="Times New Roman"/>
                <w:sz w:val="20"/>
                <w:szCs w:val="20"/>
              </w:rPr>
              <w:t>17</w:t>
            </w:r>
            <w:r w:rsidRPr="00FF39DC">
              <w:rPr>
                <w:rFonts w:ascii="Times New Roman" w:eastAsia="Times New Roman" w:hAnsi="Times New Roman" w:cs="Times New Roman"/>
                <w:sz w:val="20"/>
                <w:szCs w:val="20"/>
              </w:rPr>
              <w:t xml:space="preserve">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w:t>
            </w:r>
            <w:proofErr w:type="spellStart"/>
            <w:r w:rsidR="004A017B">
              <w:rPr>
                <w:rFonts w:ascii="Times New Roman" w:eastAsia="Times New Roman" w:hAnsi="Times New Roman" w:cs="Times New Roman"/>
                <w:sz w:val="20"/>
                <w:szCs w:val="20"/>
              </w:rPr>
              <w:t>terindeks</w:t>
            </w:r>
            <w:proofErr w:type="spellEnd"/>
            <w:r w:rsidR="004A017B">
              <w:rPr>
                <w:rFonts w:ascii="Times New Roman" w:eastAsia="Times New Roman" w:hAnsi="Times New Roman" w:cs="Times New Roman"/>
                <w:sz w:val="20"/>
                <w:szCs w:val="20"/>
              </w:rPr>
              <w:t xml:space="preserve"> LQ 45 </w:t>
            </w:r>
            <w:r w:rsidRPr="00FF39DC">
              <w:rPr>
                <w:rFonts w:ascii="Times New Roman" w:eastAsia="Times New Roman" w:hAnsi="Times New Roman" w:cs="Times New Roman"/>
                <w:sz w:val="20"/>
                <w:szCs w:val="20"/>
              </w:rPr>
              <w:t>terdaftar di BEI tahun 20</w:t>
            </w:r>
            <w:r w:rsidR="004A017B">
              <w:rPr>
                <w:rFonts w:ascii="Times New Roman" w:eastAsia="Times New Roman" w:hAnsi="Times New Roman" w:cs="Times New Roman"/>
                <w:sz w:val="20"/>
                <w:szCs w:val="20"/>
              </w:rPr>
              <w:t>20</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20</w:t>
            </w:r>
            <w:r w:rsidR="004A017B">
              <w:rPr>
                <w:rFonts w:ascii="Times New Roman" w:eastAsia="Times New Roman" w:hAnsi="Times New Roman" w:cs="Times New Roman"/>
                <w:sz w:val="20"/>
                <w:szCs w:val="20"/>
              </w:rPr>
              <w:t>22</w:t>
            </w:r>
          </w:p>
          <w:p w14:paraId="7DE52083" w14:textId="77777777" w:rsidR="00382551" w:rsidRPr="00FF39DC" w:rsidRDefault="00382551"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Teknik </w:t>
            </w:r>
            <w:proofErr w:type="spellStart"/>
            <w:r w:rsidRPr="00FF39DC">
              <w:rPr>
                <w:rFonts w:ascii="Times New Roman" w:eastAsia="Times New Roman" w:hAnsi="Times New Roman" w:cs="Times New Roman"/>
                <w:sz w:val="20"/>
                <w:szCs w:val="20"/>
              </w:rPr>
              <w:t>pengambi</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lan</w:t>
            </w:r>
            <w:proofErr w:type="spellEnd"/>
            <w:r w:rsidRPr="00FF39DC">
              <w:rPr>
                <w:rFonts w:ascii="Times New Roman" w:eastAsia="Times New Roman" w:hAnsi="Times New Roman" w:cs="Times New Roman"/>
                <w:sz w:val="20"/>
                <w:szCs w:val="20"/>
              </w:rPr>
              <w:t xml:space="preserve"> sampel: </w:t>
            </w:r>
            <w:proofErr w:type="spellStart"/>
            <w:r>
              <w:rPr>
                <w:rFonts w:ascii="Times New Roman" w:eastAsia="Times New Roman" w:hAnsi="Times New Roman" w:cs="Times New Roman"/>
                <w:i/>
                <w:iCs/>
                <w:sz w:val="20"/>
                <w:szCs w:val="20"/>
              </w:rPr>
              <w:t>p</w:t>
            </w:r>
            <w:r w:rsidRPr="00FF39DC">
              <w:rPr>
                <w:rFonts w:ascii="Times New Roman" w:eastAsia="Times New Roman" w:hAnsi="Times New Roman" w:cs="Times New Roman"/>
                <w:i/>
                <w:iCs/>
                <w:sz w:val="20"/>
                <w:szCs w:val="20"/>
              </w:rPr>
              <w:t>urpo</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sive</w:t>
            </w:r>
            <w:proofErr w:type="spellEnd"/>
            <w:r w:rsidRPr="00FF39DC">
              <w:rPr>
                <w:rFonts w:ascii="Times New Roman" w:eastAsia="Times New Roman" w:hAnsi="Times New Roman" w:cs="Times New Roman"/>
                <w:i/>
                <w:iCs/>
                <w:sz w:val="20"/>
                <w:szCs w:val="20"/>
              </w:rPr>
              <w:t xml:space="preserve"> sampling</w:t>
            </w:r>
          </w:p>
          <w:p w14:paraId="5A1D362D" w14:textId="77777777" w:rsidR="00382551" w:rsidRDefault="00382551"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Variabel dependen</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 </w:t>
            </w:r>
            <w:r w:rsidR="004F2B90">
              <w:rPr>
                <w:rFonts w:ascii="Times New Roman" w:eastAsia="Times New Roman" w:hAnsi="Times New Roman" w:cs="Times New Roman"/>
                <w:sz w:val="20"/>
                <w:szCs w:val="20"/>
              </w:rPr>
              <w:t>n</w:t>
            </w:r>
            <w:r w:rsidRPr="00FF39DC">
              <w:rPr>
                <w:rFonts w:ascii="Times New Roman" w:eastAsia="Times New Roman" w:hAnsi="Times New Roman" w:cs="Times New Roman"/>
                <w:sz w:val="20"/>
                <w:szCs w:val="20"/>
              </w:rPr>
              <w:t xml:space="preserve">ilai </w:t>
            </w:r>
            <w:r w:rsidR="004F2B90">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erusahaa</w:t>
            </w:r>
            <w:r>
              <w:rPr>
                <w:rFonts w:ascii="Times New Roman" w:eastAsia="Times New Roman" w:hAnsi="Times New Roman" w:cs="Times New Roman"/>
                <w:sz w:val="20"/>
                <w:szCs w:val="20"/>
              </w:rPr>
              <w:t xml:space="preserve">n dengan proksi </w:t>
            </w:r>
            <w:proofErr w:type="spellStart"/>
            <w:r w:rsidR="00127D5D">
              <w:rPr>
                <w:rFonts w:ascii="Times New Roman" w:eastAsia="Times New Roman" w:hAnsi="Times New Roman" w:cs="Times New Roman"/>
                <w:i/>
                <w:iCs/>
                <w:sz w:val="20"/>
                <w:szCs w:val="20"/>
              </w:rPr>
              <w:t>price</w:t>
            </w:r>
            <w:proofErr w:type="spellEnd"/>
            <w:r w:rsidR="00127D5D">
              <w:rPr>
                <w:rFonts w:ascii="Times New Roman" w:eastAsia="Times New Roman" w:hAnsi="Times New Roman" w:cs="Times New Roman"/>
                <w:i/>
                <w:iCs/>
                <w:sz w:val="20"/>
                <w:szCs w:val="20"/>
              </w:rPr>
              <w:t xml:space="preserve"> </w:t>
            </w:r>
            <w:proofErr w:type="spellStart"/>
            <w:r w:rsidR="00127D5D">
              <w:rPr>
                <w:rFonts w:ascii="Times New Roman" w:eastAsia="Times New Roman" w:hAnsi="Times New Roman" w:cs="Times New Roman"/>
                <w:i/>
                <w:iCs/>
                <w:sz w:val="20"/>
                <w:szCs w:val="20"/>
              </w:rPr>
              <w:t>to</w:t>
            </w:r>
            <w:proofErr w:type="spellEnd"/>
            <w:r w:rsidR="00127D5D">
              <w:rPr>
                <w:rFonts w:ascii="Times New Roman" w:eastAsia="Times New Roman" w:hAnsi="Times New Roman" w:cs="Times New Roman"/>
                <w:i/>
                <w:iCs/>
                <w:sz w:val="20"/>
                <w:szCs w:val="20"/>
              </w:rPr>
              <w:t xml:space="preserve"> </w:t>
            </w:r>
            <w:proofErr w:type="spellStart"/>
            <w:r w:rsidR="00127D5D">
              <w:rPr>
                <w:rFonts w:ascii="Times New Roman" w:eastAsia="Times New Roman" w:hAnsi="Times New Roman" w:cs="Times New Roman"/>
                <w:i/>
                <w:iCs/>
                <w:sz w:val="20"/>
                <w:szCs w:val="20"/>
              </w:rPr>
              <w:t>book</w:t>
            </w:r>
            <w:proofErr w:type="spellEnd"/>
            <w:r w:rsidR="00127D5D">
              <w:rPr>
                <w:rFonts w:ascii="Times New Roman" w:eastAsia="Times New Roman" w:hAnsi="Times New Roman" w:cs="Times New Roman"/>
                <w:i/>
                <w:iCs/>
                <w:sz w:val="20"/>
                <w:szCs w:val="20"/>
              </w:rPr>
              <w:t xml:space="preserve"> </w:t>
            </w:r>
            <w:proofErr w:type="spellStart"/>
            <w:r w:rsidR="00127D5D">
              <w:rPr>
                <w:rFonts w:ascii="Times New Roman" w:eastAsia="Times New Roman" w:hAnsi="Times New Roman" w:cs="Times New Roman"/>
                <w:i/>
                <w:iCs/>
                <w:sz w:val="20"/>
                <w:szCs w:val="20"/>
              </w:rPr>
              <w:t>value</w:t>
            </w:r>
            <w:proofErr w:type="spellEnd"/>
          </w:p>
          <w:p w14:paraId="2DB44E77" w14:textId="77777777" w:rsidR="00127D5D" w:rsidRDefault="00382551"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V</w:t>
            </w:r>
            <w:r w:rsidRPr="00FF39DC">
              <w:rPr>
                <w:rFonts w:ascii="Times New Roman" w:eastAsia="Times New Roman" w:hAnsi="Times New Roman" w:cs="Times New Roman"/>
                <w:sz w:val="20"/>
                <w:szCs w:val="20"/>
              </w:rPr>
              <w:t xml:space="preserve">ariabel </w:t>
            </w:r>
            <w:proofErr w:type="spellStart"/>
            <w:r w:rsidRPr="00FF39DC">
              <w:rPr>
                <w:rFonts w:ascii="Times New Roman" w:eastAsia="Times New Roman" w:hAnsi="Times New Roman" w:cs="Times New Roman"/>
                <w:sz w:val="20"/>
                <w:szCs w:val="20"/>
              </w:rPr>
              <w:t>indepen</w:t>
            </w:r>
            <w:r>
              <w:rPr>
                <w:rFonts w:ascii="Times New Roman" w:eastAsia="Times New Roman" w:hAnsi="Times New Roman" w:cs="Times New Roman"/>
                <w:sz w:val="20"/>
                <w:szCs w:val="20"/>
              </w:rPr>
              <w:t>-den</w:t>
            </w:r>
            <w:proofErr w:type="spellEnd"/>
            <w:r>
              <w:rPr>
                <w:rFonts w:ascii="Times New Roman" w:eastAsia="Times New Roman" w:hAnsi="Times New Roman" w:cs="Times New Roman"/>
                <w:sz w:val="20"/>
                <w:szCs w:val="20"/>
              </w:rPr>
              <w:t xml:space="preserve">: </w:t>
            </w:r>
            <w:r w:rsidR="00B91AB3">
              <w:rPr>
                <w:rFonts w:ascii="Times New Roman" w:eastAsia="Times New Roman" w:hAnsi="Times New Roman" w:cs="Times New Roman"/>
                <w:sz w:val="20"/>
                <w:szCs w:val="20"/>
              </w:rPr>
              <w:t>p</w:t>
            </w:r>
            <w:r w:rsidR="00127D5D">
              <w:rPr>
                <w:rFonts w:ascii="Times New Roman" w:eastAsia="Times New Roman" w:hAnsi="Times New Roman" w:cs="Times New Roman"/>
                <w:sz w:val="20"/>
                <w:szCs w:val="20"/>
              </w:rPr>
              <w:t>engungk</w:t>
            </w:r>
            <w:r>
              <w:rPr>
                <w:rFonts w:ascii="Times New Roman" w:eastAsia="Times New Roman" w:hAnsi="Times New Roman" w:cs="Times New Roman"/>
                <w:sz w:val="20"/>
                <w:szCs w:val="20"/>
              </w:rPr>
              <w:t xml:space="preserve">apan </w:t>
            </w:r>
            <w:proofErr w:type="spellStart"/>
            <w:r w:rsidR="004F2B90">
              <w:rPr>
                <w:rFonts w:ascii="Times New Roman" w:eastAsia="Times New Roman" w:hAnsi="Times New Roman" w:cs="Times New Roman"/>
                <w:i/>
                <w:iCs/>
                <w:sz w:val="20"/>
                <w:szCs w:val="20"/>
              </w:rPr>
              <w:t>sustainability</w:t>
            </w:r>
            <w:proofErr w:type="spellEnd"/>
            <w:r w:rsidR="004F2B90">
              <w:rPr>
                <w:rFonts w:ascii="Times New Roman" w:eastAsia="Times New Roman" w:hAnsi="Times New Roman" w:cs="Times New Roman"/>
                <w:i/>
                <w:iCs/>
                <w:sz w:val="20"/>
                <w:szCs w:val="20"/>
              </w:rPr>
              <w:t xml:space="preserve"> </w:t>
            </w:r>
            <w:proofErr w:type="spellStart"/>
            <w:r w:rsidR="004F2B90">
              <w:rPr>
                <w:rFonts w:ascii="Times New Roman" w:eastAsia="Times New Roman" w:hAnsi="Times New Roman" w:cs="Times New Roman"/>
                <w:i/>
                <w:iCs/>
                <w:sz w:val="20"/>
                <w:szCs w:val="20"/>
              </w:rPr>
              <w:t>reporting</w:t>
            </w:r>
            <w:proofErr w:type="spellEnd"/>
            <w:r w:rsidRPr="00FF39DC">
              <w:rPr>
                <w:rFonts w:ascii="Times New Roman" w:eastAsia="Times New Roman" w:hAnsi="Times New Roman" w:cs="Times New Roman"/>
                <w:sz w:val="20"/>
                <w:szCs w:val="20"/>
              </w:rPr>
              <w:t xml:space="preserve"> </w:t>
            </w:r>
            <w:r w:rsidR="00127D5D">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dengan proksi </w:t>
            </w:r>
            <w:r w:rsidR="00B91AB3">
              <w:rPr>
                <w:rFonts w:ascii="Times New Roman" w:eastAsia="Times New Roman" w:hAnsi="Times New Roman" w:cs="Times New Roman"/>
                <w:sz w:val="20"/>
                <w:szCs w:val="20"/>
              </w:rPr>
              <w:t>i</w:t>
            </w:r>
            <w:r>
              <w:rPr>
                <w:rFonts w:ascii="Times New Roman" w:eastAsia="Times New Roman" w:hAnsi="Times New Roman" w:cs="Times New Roman"/>
                <w:sz w:val="20"/>
                <w:szCs w:val="20"/>
              </w:rPr>
              <w:t>ndeks GRI</w:t>
            </w:r>
            <w:r w:rsidR="00127D5D">
              <w:rPr>
                <w:rFonts w:ascii="Times New Roman" w:eastAsia="Times New Roman" w:hAnsi="Times New Roman" w:cs="Times New Roman"/>
                <w:sz w:val="20"/>
                <w:szCs w:val="20"/>
              </w:rPr>
              <w:t xml:space="preserve">), </w:t>
            </w:r>
            <w:r w:rsidR="00B91AB3">
              <w:rPr>
                <w:rFonts w:ascii="Times New Roman" w:eastAsia="Times New Roman" w:hAnsi="Times New Roman" w:cs="Times New Roman"/>
                <w:sz w:val="20"/>
                <w:szCs w:val="20"/>
              </w:rPr>
              <w:t>u</w:t>
            </w:r>
            <w:r w:rsidR="00127D5D">
              <w:rPr>
                <w:rFonts w:ascii="Times New Roman" w:eastAsia="Times New Roman" w:hAnsi="Times New Roman" w:cs="Times New Roman"/>
                <w:sz w:val="20"/>
                <w:szCs w:val="20"/>
              </w:rPr>
              <w:t xml:space="preserve">kuran </w:t>
            </w:r>
            <w:r w:rsidR="00B91AB3">
              <w:rPr>
                <w:rFonts w:ascii="Times New Roman" w:eastAsia="Times New Roman" w:hAnsi="Times New Roman" w:cs="Times New Roman"/>
                <w:sz w:val="20"/>
                <w:szCs w:val="20"/>
              </w:rPr>
              <w:t>p</w:t>
            </w:r>
            <w:r w:rsidR="00127D5D">
              <w:rPr>
                <w:rFonts w:ascii="Times New Roman" w:eastAsia="Times New Roman" w:hAnsi="Times New Roman" w:cs="Times New Roman"/>
                <w:sz w:val="20"/>
                <w:szCs w:val="20"/>
              </w:rPr>
              <w:t xml:space="preserve">erusahaan, </w:t>
            </w:r>
            <w:r w:rsidR="00B91AB3">
              <w:rPr>
                <w:rFonts w:ascii="Times New Roman" w:eastAsia="Times New Roman" w:hAnsi="Times New Roman" w:cs="Times New Roman"/>
                <w:sz w:val="20"/>
                <w:szCs w:val="20"/>
              </w:rPr>
              <w:t>p</w:t>
            </w:r>
            <w:r w:rsidR="00127D5D">
              <w:rPr>
                <w:rFonts w:ascii="Times New Roman" w:eastAsia="Times New Roman" w:hAnsi="Times New Roman" w:cs="Times New Roman"/>
                <w:sz w:val="20"/>
                <w:szCs w:val="20"/>
              </w:rPr>
              <w:t xml:space="preserve">rofitabilitas, dan </w:t>
            </w:r>
            <w:proofErr w:type="spellStart"/>
            <w:r w:rsidR="00B91AB3">
              <w:rPr>
                <w:rFonts w:ascii="Times New Roman" w:eastAsia="Times New Roman" w:hAnsi="Times New Roman" w:cs="Times New Roman"/>
                <w:sz w:val="20"/>
                <w:szCs w:val="20"/>
              </w:rPr>
              <w:t>l</w:t>
            </w:r>
            <w:r w:rsidR="00127D5D">
              <w:rPr>
                <w:rFonts w:ascii="Times New Roman" w:eastAsia="Times New Roman" w:hAnsi="Times New Roman" w:cs="Times New Roman"/>
                <w:sz w:val="20"/>
                <w:szCs w:val="20"/>
              </w:rPr>
              <w:t>everage</w:t>
            </w:r>
            <w:proofErr w:type="spellEnd"/>
            <w:r>
              <w:rPr>
                <w:rFonts w:ascii="Times New Roman" w:eastAsia="Times New Roman" w:hAnsi="Times New Roman" w:cs="Times New Roman"/>
                <w:sz w:val="20"/>
                <w:szCs w:val="20"/>
              </w:rPr>
              <w:t>.</w:t>
            </w:r>
          </w:p>
          <w:p w14:paraId="7932F734" w14:textId="77777777" w:rsidR="00382551" w:rsidRPr="00127D5D" w:rsidRDefault="00382551"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127D5D">
              <w:rPr>
                <w:rFonts w:ascii="Times New Roman" w:hAnsi="Times New Roman" w:cs="Times New Roman"/>
                <w:color w:val="000000"/>
                <w:sz w:val="20"/>
                <w:szCs w:val="20"/>
              </w:rPr>
              <w:t xml:space="preserve">Teknik analisis data: analisis </w:t>
            </w:r>
            <w:proofErr w:type="spellStart"/>
            <w:r w:rsidRPr="00127D5D">
              <w:rPr>
                <w:rFonts w:ascii="Times New Roman" w:hAnsi="Times New Roman" w:cs="Times New Roman"/>
                <w:color w:val="000000"/>
                <w:sz w:val="20"/>
                <w:szCs w:val="20"/>
              </w:rPr>
              <w:t>regre</w:t>
            </w:r>
            <w:proofErr w:type="spellEnd"/>
            <w:r w:rsidRPr="00127D5D">
              <w:rPr>
                <w:rFonts w:ascii="Times New Roman" w:hAnsi="Times New Roman" w:cs="Times New Roman"/>
                <w:color w:val="000000"/>
                <w:sz w:val="20"/>
                <w:szCs w:val="20"/>
              </w:rPr>
              <w:t>-si linear berganda</w:t>
            </w:r>
            <w:r w:rsidR="00A63EF6">
              <w:rPr>
                <w:rFonts w:ascii="Times New Roman" w:hAnsi="Times New Roman" w:cs="Times New Roman"/>
                <w:color w:val="000000"/>
                <w:sz w:val="20"/>
                <w:szCs w:val="20"/>
              </w:rPr>
              <w:t xml:space="preserve"> data panel</w:t>
            </w:r>
            <w:r w:rsidRPr="00127D5D">
              <w:rPr>
                <w:rFonts w:ascii="Times New Roman" w:hAnsi="Times New Roman" w:cs="Times New Roman"/>
                <w:color w:val="000000"/>
                <w:sz w:val="20"/>
                <w:szCs w:val="20"/>
              </w:rPr>
              <w:t>.</w:t>
            </w:r>
          </w:p>
        </w:tc>
        <w:tc>
          <w:tcPr>
            <w:tcW w:w="1134" w:type="dxa"/>
          </w:tcPr>
          <w:p w14:paraId="33428D23" w14:textId="77777777" w:rsidR="00382551" w:rsidRPr="00FF39DC" w:rsidRDefault="00382551"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Pengungkapan</w:t>
            </w:r>
            <w:r w:rsidR="004B1E1F">
              <w:rPr>
                <w:rFonts w:ascii="Times New Roman" w:eastAsia="Times New Roman" w:hAnsi="Times New Roman" w:cs="Times New Roman"/>
                <w:sz w:val="20"/>
                <w:szCs w:val="20"/>
              </w:rPr>
              <w:t xml:space="preserve"> </w:t>
            </w:r>
            <w:r w:rsidRPr="00FF39DC">
              <w:rPr>
                <w:rFonts w:ascii="Times New Roman" w:eastAsia="Times New Roman" w:hAnsi="Times New Roman" w:cs="Times New Roman"/>
                <w:i/>
                <w:iCs/>
                <w:sz w:val="20"/>
                <w:szCs w:val="20"/>
              </w:rPr>
              <w:t>Sus</w:t>
            </w:r>
            <w:r w:rsidR="004B1E1F">
              <w:rPr>
                <w:rFonts w:ascii="Times New Roman" w:eastAsia="Times New Roman" w:hAnsi="Times New Roman" w:cs="Times New Roman"/>
                <w:i/>
                <w:iCs/>
                <w:sz w:val="20"/>
                <w:szCs w:val="20"/>
              </w:rPr>
              <w:t>-</w:t>
            </w:r>
            <w:proofErr w:type="spellStart"/>
            <w:r w:rsidRPr="00FF39DC">
              <w:rPr>
                <w:rFonts w:ascii="Times New Roman" w:eastAsia="Times New Roman" w:hAnsi="Times New Roman" w:cs="Times New Roman"/>
                <w:i/>
                <w:iCs/>
                <w:sz w:val="20"/>
                <w:szCs w:val="20"/>
              </w:rPr>
              <w:t>tainability</w:t>
            </w:r>
            <w:proofErr w:type="spellEnd"/>
            <w:r w:rsidRPr="00FF39DC">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i/>
                <w:iCs/>
                <w:sz w:val="20"/>
                <w:szCs w:val="20"/>
              </w:rPr>
              <w:t>Reporting</w:t>
            </w:r>
            <w:proofErr w:type="spellEnd"/>
            <w:r w:rsidRPr="00FF39DC">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sz w:val="20"/>
                <w:szCs w:val="20"/>
              </w:rPr>
              <w:t>berpenga</w:t>
            </w:r>
            <w:proofErr w:type="spellEnd"/>
            <w:r w:rsidR="004B1E1F">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ruh </w:t>
            </w:r>
            <w:r w:rsidR="00372660">
              <w:rPr>
                <w:rFonts w:ascii="Times New Roman" w:eastAsia="Times New Roman" w:hAnsi="Times New Roman" w:cs="Times New Roman"/>
                <w:sz w:val="20"/>
                <w:szCs w:val="20"/>
              </w:rPr>
              <w:t xml:space="preserve">negatif </w:t>
            </w:r>
            <w:r w:rsidRPr="00FF39DC">
              <w:rPr>
                <w:rFonts w:ascii="Times New Roman" w:eastAsia="Times New Roman" w:hAnsi="Times New Roman" w:cs="Times New Roman"/>
                <w:sz w:val="20"/>
                <w:szCs w:val="20"/>
              </w:rPr>
              <w:t xml:space="preserve">terhadap </w:t>
            </w:r>
            <w:r w:rsidR="00372660">
              <w:rPr>
                <w:rFonts w:ascii="Times New Roman" w:eastAsia="Times New Roman" w:hAnsi="Times New Roman" w:cs="Times New Roman"/>
                <w:sz w:val="20"/>
                <w:szCs w:val="20"/>
              </w:rPr>
              <w:t>n</w:t>
            </w:r>
            <w:r w:rsidRPr="00FF39DC">
              <w:rPr>
                <w:rFonts w:ascii="Times New Roman" w:eastAsia="Times New Roman" w:hAnsi="Times New Roman" w:cs="Times New Roman"/>
                <w:sz w:val="20"/>
                <w:szCs w:val="20"/>
              </w:rPr>
              <w:t xml:space="preserve">ilai </w:t>
            </w:r>
            <w:proofErr w:type="spellStart"/>
            <w:r w:rsidR="00372660">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eru</w:t>
            </w:r>
            <w:r w:rsidR="00372660">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sahaan</w:t>
            </w:r>
            <w:proofErr w:type="spellEnd"/>
            <w:r w:rsidRPr="00FF39DC">
              <w:rPr>
                <w:rFonts w:ascii="Times New Roman" w:eastAsia="Times New Roman" w:hAnsi="Times New Roman" w:cs="Times New Roman"/>
                <w:sz w:val="20"/>
                <w:szCs w:val="20"/>
              </w:rPr>
              <w:t xml:space="preserve"> </w:t>
            </w:r>
          </w:p>
        </w:tc>
        <w:tc>
          <w:tcPr>
            <w:tcW w:w="1984" w:type="dxa"/>
          </w:tcPr>
          <w:p w14:paraId="1B2D4C50" w14:textId="77777777" w:rsidR="00382551" w:rsidRPr="00E77752" w:rsidRDefault="00382551"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Persamaan:</w:t>
            </w:r>
          </w:p>
          <w:p w14:paraId="33D54F50" w14:textId="77777777" w:rsidR="00382551" w:rsidRPr="00E938CE" w:rsidRDefault="00A63EF6"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M</w:t>
            </w:r>
            <w:r w:rsidR="00746804">
              <w:rPr>
                <w:rFonts w:ascii="Times New Roman" w:eastAsia="Times New Roman" w:hAnsi="Times New Roman" w:cs="Times New Roman"/>
                <w:sz w:val="20"/>
                <w:szCs w:val="20"/>
              </w:rPr>
              <w:t>e</w:t>
            </w:r>
            <w:r>
              <w:rPr>
                <w:rFonts w:ascii="Times New Roman" w:eastAsia="Times New Roman" w:hAnsi="Times New Roman" w:cs="Times New Roman"/>
                <w:sz w:val="20"/>
                <w:szCs w:val="20"/>
              </w:rPr>
              <w:t xml:space="preserve">tode </w:t>
            </w:r>
            <w:r w:rsidR="00382551">
              <w:rPr>
                <w:rFonts w:ascii="Times New Roman" w:eastAsia="Times New Roman" w:hAnsi="Times New Roman" w:cs="Times New Roman"/>
                <w:sz w:val="20"/>
                <w:szCs w:val="20"/>
              </w:rPr>
              <w:t>penelitian</w:t>
            </w:r>
            <w:r>
              <w:rPr>
                <w:rFonts w:ascii="Times New Roman" w:eastAsia="Times New Roman" w:hAnsi="Times New Roman" w:cs="Times New Roman"/>
                <w:sz w:val="20"/>
                <w:szCs w:val="20"/>
              </w:rPr>
              <w:t xml:space="preserve">, </w:t>
            </w:r>
            <w:r w:rsidR="00382551">
              <w:rPr>
                <w:rFonts w:ascii="Times New Roman" w:eastAsia="Times New Roman" w:hAnsi="Times New Roman" w:cs="Times New Roman"/>
                <w:sz w:val="20"/>
                <w:szCs w:val="20"/>
              </w:rPr>
              <w:t>teknik pengambilan sampel</w:t>
            </w:r>
            <w:r>
              <w:rPr>
                <w:rFonts w:ascii="Times New Roman" w:eastAsia="Times New Roman" w:hAnsi="Times New Roman" w:cs="Times New Roman"/>
                <w:sz w:val="20"/>
                <w:szCs w:val="20"/>
              </w:rPr>
              <w:t xml:space="preserve">, </w:t>
            </w:r>
            <w:r w:rsidR="00A45F5F">
              <w:rPr>
                <w:rFonts w:ascii="Times New Roman" w:eastAsia="Times New Roman" w:hAnsi="Times New Roman" w:cs="Times New Roman"/>
                <w:sz w:val="20"/>
                <w:szCs w:val="20"/>
              </w:rPr>
              <w:t xml:space="preserve">variabel dependen, proksi  pengungkapan </w:t>
            </w:r>
            <w:r w:rsidR="003F3B2B">
              <w:rPr>
                <w:rFonts w:ascii="Times New Roman" w:eastAsia="Times New Roman" w:hAnsi="Times New Roman" w:cs="Times New Roman"/>
                <w:i/>
                <w:iCs/>
                <w:sz w:val="20"/>
                <w:szCs w:val="20"/>
              </w:rPr>
              <w:t>sus-</w:t>
            </w:r>
            <w:proofErr w:type="spellStart"/>
            <w:r w:rsidR="003F3B2B">
              <w:rPr>
                <w:rFonts w:ascii="Times New Roman" w:eastAsia="Times New Roman" w:hAnsi="Times New Roman" w:cs="Times New Roman"/>
                <w:i/>
                <w:iCs/>
                <w:sz w:val="20"/>
                <w:szCs w:val="20"/>
              </w:rPr>
              <w:t>tainability</w:t>
            </w:r>
            <w:proofErr w:type="spellEnd"/>
            <w:r w:rsidR="003F3B2B">
              <w:rPr>
                <w:rFonts w:ascii="Times New Roman" w:eastAsia="Times New Roman" w:hAnsi="Times New Roman" w:cs="Times New Roman"/>
                <w:i/>
                <w:iCs/>
                <w:sz w:val="20"/>
                <w:szCs w:val="20"/>
              </w:rPr>
              <w:t xml:space="preserve"> </w:t>
            </w:r>
            <w:proofErr w:type="spellStart"/>
            <w:r w:rsidR="003F3B2B">
              <w:rPr>
                <w:rFonts w:ascii="Times New Roman" w:eastAsia="Times New Roman" w:hAnsi="Times New Roman" w:cs="Times New Roman"/>
                <w:i/>
                <w:iCs/>
                <w:sz w:val="20"/>
                <w:szCs w:val="20"/>
              </w:rPr>
              <w:t>report</w:t>
            </w:r>
            <w:proofErr w:type="spellEnd"/>
            <w:r w:rsidR="00A45F5F">
              <w:rPr>
                <w:rFonts w:ascii="Times New Roman" w:eastAsia="Times New Roman" w:hAnsi="Times New Roman" w:cs="Times New Roman"/>
                <w:sz w:val="20"/>
                <w:szCs w:val="20"/>
              </w:rPr>
              <w:t xml:space="preserve">, </w:t>
            </w:r>
            <w:r w:rsidR="00382551">
              <w:rPr>
                <w:rFonts w:ascii="Times New Roman" w:eastAsia="Times New Roman" w:hAnsi="Times New Roman" w:cs="Times New Roman"/>
                <w:sz w:val="20"/>
                <w:szCs w:val="20"/>
              </w:rPr>
              <w:t xml:space="preserve">dan teknik analisis </w:t>
            </w:r>
            <w:r>
              <w:rPr>
                <w:rFonts w:ascii="Times New Roman" w:eastAsia="Times New Roman" w:hAnsi="Times New Roman" w:cs="Times New Roman"/>
                <w:sz w:val="20"/>
                <w:szCs w:val="20"/>
              </w:rPr>
              <w:t>data</w:t>
            </w:r>
          </w:p>
          <w:p w14:paraId="19507706" w14:textId="77777777" w:rsidR="00382551" w:rsidRPr="00E77752" w:rsidRDefault="00382551"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Perbedaan:</w:t>
            </w:r>
          </w:p>
          <w:p w14:paraId="3EF2D52E" w14:textId="77777777" w:rsidR="00746804" w:rsidRDefault="00A45F5F"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Obyek penelitian</w:t>
            </w:r>
            <w:r w:rsidR="00746804">
              <w:rPr>
                <w:rFonts w:ascii="Times New Roman" w:eastAsia="Times New Roman" w:hAnsi="Times New Roman" w:cs="Times New Roman"/>
                <w:b/>
                <w:bCs/>
                <w:sz w:val="20"/>
                <w:szCs w:val="20"/>
              </w:rPr>
              <w:t>:</w:t>
            </w:r>
            <w:r w:rsidRPr="00746804">
              <w:rPr>
                <w:rFonts w:ascii="Times New Roman" w:eastAsia="Times New Roman" w:hAnsi="Times New Roman" w:cs="Times New Roman"/>
                <w:sz w:val="20"/>
                <w:szCs w:val="20"/>
              </w:rPr>
              <w:t xml:space="preserve"> perusahaan</w:t>
            </w:r>
            <w:r w:rsidR="00746804">
              <w:rPr>
                <w:rFonts w:ascii="Times New Roman" w:eastAsia="Times New Roman" w:hAnsi="Times New Roman" w:cs="Times New Roman"/>
                <w:sz w:val="20"/>
                <w:szCs w:val="20"/>
              </w:rPr>
              <w:t xml:space="preserve"> </w:t>
            </w:r>
            <w:r w:rsidRPr="00746804">
              <w:rPr>
                <w:rFonts w:ascii="Times New Roman" w:eastAsia="Times New Roman" w:hAnsi="Times New Roman" w:cs="Times New Roman"/>
                <w:sz w:val="20"/>
                <w:szCs w:val="20"/>
              </w:rPr>
              <w:t>terin</w:t>
            </w:r>
            <w:r w:rsidR="00746804">
              <w:rPr>
                <w:rFonts w:ascii="Times New Roman" w:eastAsia="Times New Roman" w:hAnsi="Times New Roman" w:cs="Times New Roman"/>
                <w:sz w:val="20"/>
                <w:szCs w:val="20"/>
              </w:rPr>
              <w:t>-</w:t>
            </w:r>
            <w:proofErr w:type="spellStart"/>
            <w:r w:rsidRPr="00746804">
              <w:rPr>
                <w:rFonts w:ascii="Times New Roman" w:eastAsia="Times New Roman" w:hAnsi="Times New Roman" w:cs="Times New Roman"/>
                <w:sz w:val="20"/>
                <w:szCs w:val="20"/>
              </w:rPr>
              <w:t>deks</w:t>
            </w:r>
            <w:proofErr w:type="spellEnd"/>
            <w:r w:rsidRPr="00746804">
              <w:rPr>
                <w:rFonts w:ascii="Times New Roman" w:eastAsia="Times New Roman" w:hAnsi="Times New Roman" w:cs="Times New Roman"/>
                <w:sz w:val="20"/>
                <w:szCs w:val="20"/>
              </w:rPr>
              <w:t xml:space="preserve"> LQ45 di BEI tahun 2020-2022 </w:t>
            </w:r>
            <w:r w:rsidRPr="00746804">
              <w:rPr>
                <w:rFonts w:ascii="Times New Roman" w:eastAsia="Times New Roman" w:hAnsi="Times New Roman" w:cs="Times New Roman"/>
                <w:b/>
                <w:bCs/>
                <w:sz w:val="20"/>
                <w:szCs w:val="20"/>
              </w:rPr>
              <w:t>vs</w:t>
            </w:r>
            <w:r w:rsidRPr="00746804">
              <w:rPr>
                <w:rFonts w:ascii="Times New Roman" w:eastAsia="Times New Roman" w:hAnsi="Times New Roman" w:cs="Times New Roman"/>
                <w:sz w:val="20"/>
                <w:szCs w:val="20"/>
              </w:rPr>
              <w:t xml:space="preserve"> perusahaan </w:t>
            </w:r>
            <w:proofErr w:type="spellStart"/>
            <w:r w:rsidRPr="00746804">
              <w:rPr>
                <w:rFonts w:ascii="Times New Roman" w:eastAsia="Times New Roman" w:hAnsi="Times New Roman" w:cs="Times New Roman"/>
                <w:sz w:val="20"/>
                <w:szCs w:val="20"/>
              </w:rPr>
              <w:t>manu</w:t>
            </w:r>
            <w:proofErr w:type="spellEnd"/>
            <w:r w:rsidRPr="00746804">
              <w:rPr>
                <w:rFonts w:ascii="Times New Roman" w:eastAsia="Times New Roman" w:hAnsi="Times New Roman" w:cs="Times New Roman"/>
                <w:sz w:val="20"/>
                <w:szCs w:val="20"/>
              </w:rPr>
              <w:t>-faktur terdaftar di BEI tahun 202</w:t>
            </w:r>
            <w:r w:rsidR="00C80CD6">
              <w:rPr>
                <w:rFonts w:ascii="Times New Roman" w:eastAsia="Times New Roman" w:hAnsi="Times New Roman" w:cs="Times New Roman"/>
                <w:sz w:val="20"/>
                <w:szCs w:val="20"/>
              </w:rPr>
              <w:t>1</w:t>
            </w:r>
            <w:r w:rsidRPr="00746804">
              <w:rPr>
                <w:rFonts w:ascii="Times New Roman" w:eastAsia="Times New Roman" w:hAnsi="Times New Roman" w:cs="Times New Roman"/>
                <w:sz w:val="20"/>
                <w:szCs w:val="20"/>
              </w:rPr>
              <w:t>-2024</w:t>
            </w:r>
          </w:p>
          <w:p w14:paraId="04E921CD" w14:textId="77777777" w:rsidR="00746804" w:rsidRPr="00746804" w:rsidRDefault="00746804"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L</w:t>
            </w:r>
            <w:r w:rsidR="00A45F5F" w:rsidRPr="00746804">
              <w:rPr>
                <w:rFonts w:ascii="Times New Roman" w:eastAsia="Times New Roman" w:hAnsi="Times New Roman" w:cs="Times New Roman"/>
                <w:b/>
                <w:bCs/>
                <w:sz w:val="20"/>
                <w:szCs w:val="20"/>
              </w:rPr>
              <w:t>andasan teori</w:t>
            </w:r>
            <w:r w:rsidR="00A45F5F" w:rsidRPr="00746804">
              <w:rPr>
                <w:rFonts w:ascii="Times New Roman" w:eastAsia="Times New Roman" w:hAnsi="Times New Roman" w:cs="Times New Roman"/>
                <w:sz w:val="20"/>
                <w:szCs w:val="20"/>
              </w:rPr>
              <w:t xml:space="preserve">: </w:t>
            </w:r>
            <w:proofErr w:type="spellStart"/>
            <w:r w:rsidR="009161BE" w:rsidRPr="00746804">
              <w:rPr>
                <w:rFonts w:ascii="Times New Roman" w:eastAsia="Times New Roman" w:hAnsi="Times New Roman" w:cs="Times New Roman"/>
                <w:i/>
                <w:iCs/>
                <w:sz w:val="20"/>
                <w:szCs w:val="20"/>
              </w:rPr>
              <w:t>legitimacy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00A45F5F" w:rsidRPr="00746804">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dan</w:t>
            </w:r>
            <w:r w:rsidR="009161BE" w:rsidRPr="00746804">
              <w:rPr>
                <w:rFonts w:ascii="Times New Roman" w:eastAsia="Times New Roman" w:hAnsi="Times New Roman" w:cs="Times New Roman"/>
                <w:sz w:val="20"/>
                <w:szCs w:val="20"/>
              </w:rPr>
              <w:t xml:space="preserve"> </w:t>
            </w:r>
            <w:proofErr w:type="spellStart"/>
            <w:r w:rsidR="00A45F5F" w:rsidRPr="00746804">
              <w:rPr>
                <w:rFonts w:ascii="Times New Roman" w:eastAsia="Times New Roman" w:hAnsi="Times New Roman" w:cs="Times New Roman"/>
                <w:i/>
                <w:iCs/>
                <w:sz w:val="20"/>
                <w:szCs w:val="20"/>
              </w:rPr>
              <w:t>stakeholder</w:t>
            </w:r>
            <w:proofErr w:type="spellEnd"/>
            <w:r w:rsidR="009161BE" w:rsidRPr="00746804">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Pr>
                <w:rFonts w:ascii="Times New Roman" w:eastAsia="Times New Roman" w:hAnsi="Times New Roman" w:cs="Times New Roman"/>
                <w:i/>
                <w:iCs/>
                <w:sz w:val="20"/>
                <w:szCs w:val="20"/>
              </w:rPr>
              <w:t xml:space="preserve"> </w:t>
            </w:r>
            <w:r w:rsidR="009161BE" w:rsidRPr="00746804">
              <w:rPr>
                <w:rFonts w:ascii="Times New Roman" w:eastAsia="Times New Roman" w:hAnsi="Times New Roman" w:cs="Times New Roman"/>
                <w:b/>
                <w:bCs/>
                <w:sz w:val="20"/>
                <w:szCs w:val="20"/>
              </w:rPr>
              <w:t>vs</w:t>
            </w:r>
            <w:r w:rsidR="009161BE" w:rsidRPr="00746804">
              <w:rPr>
                <w:rFonts w:ascii="Times New Roman" w:eastAsia="Times New Roman" w:hAnsi="Times New Roman" w:cs="Times New Roman"/>
                <w:sz w:val="20"/>
                <w:szCs w:val="20"/>
              </w:rPr>
              <w:t xml:space="preserve">  </w:t>
            </w:r>
            <w:proofErr w:type="spellStart"/>
            <w:r w:rsidR="009161BE" w:rsidRPr="00746804">
              <w:rPr>
                <w:rFonts w:ascii="Times New Roman" w:eastAsia="Times New Roman" w:hAnsi="Times New Roman" w:cs="Times New Roman"/>
                <w:i/>
                <w:iCs/>
                <w:sz w:val="20"/>
                <w:szCs w:val="20"/>
              </w:rPr>
              <w:t>stake</w:t>
            </w:r>
            <w:r>
              <w:rPr>
                <w:rFonts w:ascii="Times New Roman" w:eastAsia="Times New Roman" w:hAnsi="Times New Roman" w:cs="Times New Roman"/>
                <w:i/>
                <w:iCs/>
                <w:sz w:val="20"/>
                <w:szCs w:val="20"/>
              </w:rPr>
              <w:t>-</w:t>
            </w:r>
            <w:r w:rsidR="009161BE" w:rsidRPr="00746804">
              <w:rPr>
                <w:rFonts w:ascii="Times New Roman" w:eastAsia="Times New Roman" w:hAnsi="Times New Roman" w:cs="Times New Roman"/>
                <w:i/>
                <w:iCs/>
                <w:sz w:val="20"/>
                <w:szCs w:val="20"/>
              </w:rPr>
              <w:t>holder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009161BE" w:rsidRPr="00746804">
              <w:rPr>
                <w:rFonts w:ascii="Times New Roman" w:eastAsia="Times New Roman" w:hAnsi="Times New Roman" w:cs="Times New Roman"/>
                <w:i/>
                <w:iCs/>
                <w:sz w:val="20"/>
                <w:szCs w:val="20"/>
              </w:rPr>
              <w:t xml:space="preserve">, </w:t>
            </w:r>
            <w:proofErr w:type="spellStart"/>
            <w:r w:rsidR="00A45F5F" w:rsidRPr="00746804">
              <w:rPr>
                <w:rFonts w:ascii="Times New Roman" w:eastAsia="Times New Roman" w:hAnsi="Times New Roman" w:cs="Times New Roman"/>
                <w:i/>
                <w:iCs/>
                <w:sz w:val="20"/>
                <w:szCs w:val="20"/>
              </w:rPr>
              <w:t>legi</w:t>
            </w:r>
            <w:r>
              <w:rPr>
                <w:rFonts w:ascii="Times New Roman" w:eastAsia="Times New Roman" w:hAnsi="Times New Roman" w:cs="Times New Roman"/>
                <w:i/>
                <w:iCs/>
                <w:sz w:val="20"/>
                <w:szCs w:val="20"/>
              </w:rPr>
              <w:t>-</w:t>
            </w:r>
            <w:r w:rsidR="00A45F5F" w:rsidRPr="00746804">
              <w:rPr>
                <w:rFonts w:ascii="Times New Roman" w:eastAsia="Times New Roman" w:hAnsi="Times New Roman" w:cs="Times New Roman"/>
                <w:i/>
                <w:iCs/>
                <w:sz w:val="20"/>
                <w:szCs w:val="20"/>
              </w:rPr>
              <w:t>timacy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00A45F5F" w:rsidRPr="00746804">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dan</w:t>
            </w:r>
            <w:r w:rsidR="00A45F5F" w:rsidRPr="00746804">
              <w:rPr>
                <w:rFonts w:ascii="Times New Roman" w:eastAsia="Times New Roman" w:hAnsi="Times New Roman" w:cs="Times New Roman"/>
                <w:sz w:val="20"/>
                <w:szCs w:val="20"/>
              </w:rPr>
              <w:t xml:space="preserve"> </w:t>
            </w:r>
            <w:proofErr w:type="spellStart"/>
            <w:r w:rsidR="00A45F5F" w:rsidRPr="00746804">
              <w:rPr>
                <w:rFonts w:ascii="Times New Roman" w:eastAsia="Times New Roman" w:hAnsi="Times New Roman" w:cs="Times New Roman"/>
                <w:i/>
                <w:iCs/>
                <w:sz w:val="20"/>
                <w:szCs w:val="20"/>
              </w:rPr>
              <w:t>signalling</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p>
          <w:p w14:paraId="7EC27203" w14:textId="77777777" w:rsidR="00382551" w:rsidRDefault="00746804"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V</w:t>
            </w:r>
            <w:r w:rsidR="00B91AB3" w:rsidRPr="00746804">
              <w:rPr>
                <w:rFonts w:ascii="Times New Roman" w:eastAsia="Times New Roman" w:hAnsi="Times New Roman" w:cs="Times New Roman"/>
                <w:b/>
                <w:bCs/>
                <w:sz w:val="20"/>
                <w:szCs w:val="20"/>
              </w:rPr>
              <w:t xml:space="preserve">ariabel </w:t>
            </w:r>
            <w:proofErr w:type="spellStart"/>
            <w:r w:rsidR="00B91AB3" w:rsidRPr="00746804">
              <w:rPr>
                <w:rFonts w:ascii="Times New Roman" w:eastAsia="Times New Roman" w:hAnsi="Times New Roman" w:cs="Times New Roman"/>
                <w:b/>
                <w:bCs/>
                <w:sz w:val="20"/>
                <w:szCs w:val="20"/>
              </w:rPr>
              <w:t>indepen</w:t>
            </w:r>
            <w:r w:rsidRPr="00746804">
              <w:rPr>
                <w:rFonts w:ascii="Times New Roman" w:eastAsia="Times New Roman" w:hAnsi="Times New Roman" w:cs="Times New Roman"/>
                <w:b/>
                <w:bCs/>
                <w:sz w:val="20"/>
                <w:szCs w:val="20"/>
              </w:rPr>
              <w:t>-</w:t>
            </w:r>
            <w:r w:rsidR="00B91AB3" w:rsidRPr="00746804">
              <w:rPr>
                <w:rFonts w:ascii="Times New Roman" w:eastAsia="Times New Roman" w:hAnsi="Times New Roman" w:cs="Times New Roman"/>
                <w:b/>
                <w:bCs/>
                <w:sz w:val="20"/>
                <w:szCs w:val="20"/>
              </w:rPr>
              <w:t>den</w:t>
            </w:r>
            <w:proofErr w:type="spellEnd"/>
            <w:r w:rsidR="00B91AB3" w:rsidRPr="00746804">
              <w:rPr>
                <w:rFonts w:ascii="Times New Roman" w:eastAsia="Times New Roman" w:hAnsi="Times New Roman" w:cs="Times New Roman"/>
                <w:sz w:val="20"/>
                <w:szCs w:val="20"/>
              </w:rPr>
              <w:t xml:space="preserve">: pengungkapan </w:t>
            </w:r>
            <w:proofErr w:type="spellStart"/>
            <w:r w:rsidR="004A1C54">
              <w:rPr>
                <w:rFonts w:ascii="Times New Roman" w:eastAsia="Times New Roman" w:hAnsi="Times New Roman" w:cs="Times New Roman"/>
                <w:i/>
                <w:iCs/>
                <w:sz w:val="20"/>
                <w:szCs w:val="20"/>
              </w:rPr>
              <w:t>sustainability</w:t>
            </w:r>
            <w:proofErr w:type="spellEnd"/>
            <w:r w:rsidR="004A1C54">
              <w:rPr>
                <w:rFonts w:ascii="Times New Roman" w:eastAsia="Times New Roman" w:hAnsi="Times New Roman" w:cs="Times New Roman"/>
                <w:i/>
                <w:iCs/>
                <w:sz w:val="20"/>
                <w:szCs w:val="20"/>
              </w:rPr>
              <w:t xml:space="preserve"> </w:t>
            </w:r>
            <w:proofErr w:type="spellStart"/>
            <w:r w:rsidR="004A1C54">
              <w:rPr>
                <w:rFonts w:ascii="Times New Roman" w:eastAsia="Times New Roman" w:hAnsi="Times New Roman" w:cs="Times New Roman"/>
                <w:i/>
                <w:iCs/>
                <w:sz w:val="20"/>
                <w:szCs w:val="20"/>
              </w:rPr>
              <w:t>report</w:t>
            </w:r>
            <w:proofErr w:type="spellEnd"/>
            <w:r w:rsidR="00B91AB3" w:rsidRPr="00746804">
              <w:rPr>
                <w:rFonts w:ascii="Times New Roman" w:eastAsia="Times New Roman" w:hAnsi="Times New Roman" w:cs="Times New Roman"/>
                <w:sz w:val="20"/>
                <w:szCs w:val="20"/>
              </w:rPr>
              <w:t xml:space="preserve">, ukuran perusahaan, profitabilitas, &amp; </w:t>
            </w:r>
            <w:proofErr w:type="spellStart"/>
            <w:r w:rsidR="00B91AB3" w:rsidRPr="00746804">
              <w:rPr>
                <w:rFonts w:ascii="Times New Roman" w:eastAsia="Times New Roman" w:hAnsi="Times New Roman" w:cs="Times New Roman"/>
                <w:sz w:val="20"/>
                <w:szCs w:val="20"/>
              </w:rPr>
              <w:t>leverage</w:t>
            </w:r>
            <w:proofErr w:type="spellEnd"/>
            <w:r w:rsidR="00B91AB3" w:rsidRPr="00746804">
              <w:rPr>
                <w:rFonts w:ascii="Times New Roman" w:eastAsia="Times New Roman" w:hAnsi="Times New Roman" w:cs="Times New Roman"/>
                <w:sz w:val="20"/>
                <w:szCs w:val="20"/>
              </w:rPr>
              <w:t xml:space="preserve"> </w:t>
            </w:r>
            <w:r w:rsidR="00B91AB3" w:rsidRPr="00746804">
              <w:rPr>
                <w:rFonts w:ascii="Times New Roman" w:eastAsia="Times New Roman" w:hAnsi="Times New Roman" w:cs="Times New Roman"/>
                <w:b/>
                <w:bCs/>
                <w:sz w:val="20"/>
                <w:szCs w:val="20"/>
              </w:rPr>
              <w:t>vs</w:t>
            </w:r>
            <w:r w:rsidR="004C1FE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pengungkapan </w:t>
            </w:r>
            <w:r w:rsidR="00B91AB3" w:rsidRPr="00746804">
              <w:rPr>
                <w:rFonts w:ascii="Times New Roman" w:eastAsia="Times New Roman" w:hAnsi="Times New Roman" w:cs="Times New Roman"/>
                <w:i/>
                <w:iCs/>
                <w:sz w:val="20"/>
                <w:szCs w:val="20"/>
              </w:rPr>
              <w:t>sus</w:t>
            </w:r>
            <w:r>
              <w:rPr>
                <w:rFonts w:ascii="Times New Roman" w:eastAsia="Times New Roman" w:hAnsi="Times New Roman" w:cs="Times New Roman"/>
                <w:i/>
                <w:iCs/>
                <w:sz w:val="20"/>
                <w:szCs w:val="20"/>
              </w:rPr>
              <w:t>-</w:t>
            </w:r>
            <w:proofErr w:type="spellStart"/>
            <w:r w:rsidR="00B91AB3" w:rsidRPr="00746804">
              <w:rPr>
                <w:rFonts w:ascii="Times New Roman" w:eastAsia="Times New Roman" w:hAnsi="Times New Roman" w:cs="Times New Roman"/>
                <w:i/>
                <w:iCs/>
                <w:sz w:val="20"/>
                <w:szCs w:val="20"/>
              </w:rPr>
              <w:t>tainability</w:t>
            </w:r>
            <w:proofErr w:type="spellEnd"/>
            <w:r w:rsidR="00B91AB3" w:rsidRPr="00746804">
              <w:rPr>
                <w:rFonts w:ascii="Times New Roman" w:eastAsia="Times New Roman" w:hAnsi="Times New Roman" w:cs="Times New Roman"/>
                <w:i/>
                <w:iCs/>
                <w:sz w:val="20"/>
                <w:szCs w:val="20"/>
              </w:rPr>
              <w:t xml:space="preserve"> </w:t>
            </w:r>
            <w:proofErr w:type="spellStart"/>
            <w:r w:rsidR="00B91AB3" w:rsidRPr="00746804">
              <w:rPr>
                <w:rFonts w:ascii="Times New Roman" w:eastAsia="Times New Roman" w:hAnsi="Times New Roman" w:cs="Times New Roman"/>
                <w:i/>
                <w:iCs/>
                <w:sz w:val="20"/>
                <w:szCs w:val="20"/>
              </w:rPr>
              <w:t>report</w:t>
            </w:r>
            <w:proofErr w:type="spellEnd"/>
            <w:r w:rsidR="00B91AB3" w:rsidRPr="00746804">
              <w:rPr>
                <w:rFonts w:ascii="Times New Roman" w:eastAsia="Times New Roman" w:hAnsi="Times New Roman" w:cs="Times New Roman"/>
                <w:sz w:val="20"/>
                <w:szCs w:val="20"/>
              </w:rPr>
              <w:t>.</w:t>
            </w:r>
          </w:p>
          <w:p w14:paraId="049CD44E" w14:textId="77777777" w:rsidR="00B9009F" w:rsidRDefault="00B9009F"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6021EF">
              <w:rPr>
                <w:rFonts w:ascii="Times New Roman" w:eastAsia="Times New Roman" w:hAnsi="Times New Roman" w:cs="Times New Roman"/>
                <w:b/>
                <w:bCs/>
                <w:sz w:val="20"/>
                <w:szCs w:val="20"/>
              </w:rPr>
              <w:t>Variabel kontrol</w:t>
            </w:r>
            <w:r w:rsidRPr="006021EF">
              <w:rPr>
                <w:rFonts w:ascii="Times New Roman" w:eastAsia="Times New Roman" w:hAnsi="Times New Roman" w:cs="Times New Roman"/>
                <w:sz w:val="20"/>
                <w:szCs w:val="20"/>
              </w:rPr>
              <w:t>: tidak ada</w:t>
            </w:r>
            <w:r w:rsidRPr="006021EF">
              <w:rPr>
                <w:rFonts w:ascii="Times New Roman" w:eastAsia="Times New Roman" w:hAnsi="Times New Roman" w:cs="Times New Roman"/>
                <w:i/>
                <w:iCs/>
                <w:sz w:val="20"/>
                <w:szCs w:val="20"/>
              </w:rPr>
              <w:t xml:space="preserve"> </w:t>
            </w:r>
            <w:r w:rsidRPr="006021EF">
              <w:rPr>
                <w:rFonts w:ascii="Times New Roman" w:eastAsia="Times New Roman" w:hAnsi="Times New Roman" w:cs="Times New Roman"/>
                <w:b/>
                <w:bCs/>
                <w:sz w:val="20"/>
                <w:szCs w:val="20"/>
              </w:rPr>
              <w:t>vs</w:t>
            </w:r>
            <w:r w:rsidRPr="006021EF">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strukur</w:t>
            </w:r>
            <w:proofErr w:type="spellEnd"/>
            <w:r>
              <w:rPr>
                <w:rFonts w:ascii="Times New Roman" w:eastAsia="Times New Roman" w:hAnsi="Times New Roman" w:cs="Times New Roman"/>
                <w:sz w:val="20"/>
                <w:szCs w:val="20"/>
              </w:rPr>
              <w:t xml:space="preserve"> modal dan </w:t>
            </w:r>
            <w:r w:rsidRPr="006021EF">
              <w:rPr>
                <w:rFonts w:ascii="Times New Roman" w:eastAsia="Times New Roman" w:hAnsi="Times New Roman" w:cs="Times New Roman"/>
                <w:sz w:val="20"/>
                <w:szCs w:val="20"/>
              </w:rPr>
              <w:t>ukuran perusahaan</w:t>
            </w:r>
          </w:p>
          <w:p w14:paraId="0F896784" w14:textId="77777777" w:rsidR="004A1C54" w:rsidRPr="00746804" w:rsidRDefault="004A1C54"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w:t>
            </w:r>
            <w:r w:rsidRPr="007E68CC">
              <w:rPr>
                <w:rFonts w:ascii="Times New Roman" w:eastAsia="Times New Roman" w:hAnsi="Times New Roman" w:cs="Times New Roman"/>
                <w:b/>
                <w:bCs/>
                <w:sz w:val="20"/>
                <w:szCs w:val="20"/>
              </w:rPr>
              <w:t xml:space="preserve">roksi nilai </w:t>
            </w:r>
            <w:proofErr w:type="spellStart"/>
            <w:r w:rsidRPr="007E68CC">
              <w:rPr>
                <w:rFonts w:ascii="Times New Roman" w:eastAsia="Times New Roman" w:hAnsi="Times New Roman" w:cs="Times New Roman"/>
                <w:b/>
                <w:bCs/>
                <w:sz w:val="20"/>
                <w:szCs w:val="20"/>
              </w:rPr>
              <w:t>peru</w:t>
            </w:r>
            <w:r>
              <w:rPr>
                <w:rFonts w:ascii="Times New Roman" w:eastAsia="Times New Roman" w:hAnsi="Times New Roman" w:cs="Times New Roman"/>
                <w:b/>
                <w:bCs/>
                <w:sz w:val="20"/>
                <w:szCs w:val="20"/>
              </w:rPr>
              <w:t>-</w:t>
            </w:r>
            <w:r w:rsidRPr="007E68CC">
              <w:rPr>
                <w:rFonts w:ascii="Times New Roman" w:eastAsia="Times New Roman" w:hAnsi="Times New Roman" w:cs="Times New Roman"/>
                <w:b/>
                <w:bCs/>
                <w:sz w:val="20"/>
                <w:szCs w:val="20"/>
              </w:rPr>
              <w:t>sahaan</w:t>
            </w:r>
            <w:proofErr w:type="spellEnd"/>
            <w:r w:rsidRPr="007E68CC">
              <w:rPr>
                <w:rFonts w:ascii="Times New Roman" w:eastAsia="Times New Roman" w:hAnsi="Times New Roman" w:cs="Times New Roman"/>
                <w:sz w:val="20"/>
                <w:szCs w:val="20"/>
              </w:rPr>
              <w:t xml:space="preserve">: </w:t>
            </w:r>
            <w:proofErr w:type="spellStart"/>
            <w:r w:rsidRPr="007E68CC">
              <w:rPr>
                <w:rFonts w:ascii="Times New Roman" w:eastAsia="Times New Roman" w:hAnsi="Times New Roman" w:cs="Times New Roman"/>
                <w:i/>
                <w:iCs/>
                <w:sz w:val="20"/>
                <w:szCs w:val="20"/>
              </w:rPr>
              <w:t>price</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to</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book</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value</w:t>
            </w:r>
            <w:proofErr w:type="spellEnd"/>
            <w:r w:rsidRPr="007E68CC">
              <w:rPr>
                <w:rFonts w:ascii="Times New Roman" w:eastAsia="Times New Roman" w:hAnsi="Times New Roman" w:cs="Times New Roman"/>
                <w:i/>
                <w:iCs/>
                <w:sz w:val="20"/>
                <w:szCs w:val="20"/>
              </w:rPr>
              <w:t xml:space="preserve"> </w:t>
            </w:r>
            <w:r w:rsidRPr="007E7AB4">
              <w:rPr>
                <w:rFonts w:ascii="Times New Roman" w:eastAsia="Times New Roman" w:hAnsi="Times New Roman" w:cs="Times New Roman"/>
                <w:b/>
                <w:bCs/>
                <w:sz w:val="20"/>
                <w:szCs w:val="20"/>
              </w:rPr>
              <w:t>vs</w:t>
            </w:r>
            <w:r w:rsidRPr="007E68CC">
              <w:rPr>
                <w:rFonts w:ascii="Times New Roman" w:eastAsia="Times New Roman" w:hAnsi="Times New Roman" w:cs="Times New Roman"/>
                <w:sz w:val="20"/>
                <w:szCs w:val="20"/>
              </w:rPr>
              <w:t xml:space="preserve"> </w:t>
            </w:r>
            <w:proofErr w:type="spellStart"/>
            <w:r w:rsidRPr="00A7554B">
              <w:rPr>
                <w:rFonts w:ascii="Times New Roman" w:eastAsia="Times New Roman" w:hAnsi="Times New Roman" w:cs="Times New Roman"/>
                <w:i/>
                <w:iCs/>
                <w:sz w:val="20"/>
                <w:szCs w:val="20"/>
              </w:rPr>
              <w:t>Tobin’s</w:t>
            </w:r>
            <w:proofErr w:type="spellEnd"/>
            <w:r w:rsidRPr="00A7554B">
              <w:rPr>
                <w:rFonts w:ascii="Times New Roman" w:eastAsia="Times New Roman" w:hAnsi="Times New Roman" w:cs="Times New Roman"/>
                <w:i/>
                <w:iCs/>
                <w:sz w:val="20"/>
                <w:szCs w:val="20"/>
              </w:rPr>
              <w:t xml:space="preserve"> Q</w:t>
            </w:r>
          </w:p>
        </w:tc>
      </w:tr>
      <w:tr w:rsidR="002057DE" w:rsidRPr="00FF39DC" w14:paraId="0785054A" w14:textId="77777777" w:rsidTr="00CE6C42">
        <w:tc>
          <w:tcPr>
            <w:tcW w:w="535" w:type="dxa"/>
          </w:tcPr>
          <w:p w14:paraId="4571F7A0" w14:textId="77777777" w:rsidR="002057DE" w:rsidRPr="00FF39DC" w:rsidRDefault="002057DE" w:rsidP="00C04E3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1025" w:type="dxa"/>
          </w:tcPr>
          <w:p w14:paraId="403581DA" w14:textId="77777777" w:rsidR="002057DE" w:rsidRPr="00FF39DC" w:rsidRDefault="002057DE"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Lestari</w:t>
            </w:r>
            <w:r>
              <w:rPr>
                <w:rFonts w:ascii="Times New Roman" w:eastAsia="Times New Roman" w:hAnsi="Times New Roman" w:cs="Times New Roman"/>
                <w:sz w:val="20"/>
                <w:szCs w:val="20"/>
              </w:rPr>
              <w:t xml:space="preserve"> &amp;</w:t>
            </w:r>
            <w:r w:rsidRPr="00FF39DC">
              <w:rPr>
                <w:rFonts w:ascii="Times New Roman" w:eastAsia="Times New Roman" w:hAnsi="Times New Roman" w:cs="Times New Roman"/>
                <w:sz w:val="20"/>
                <w:szCs w:val="20"/>
              </w:rPr>
              <w:t xml:space="preserve"> </w:t>
            </w:r>
            <w:proofErr w:type="spellStart"/>
            <w:r w:rsidRPr="00FF39DC">
              <w:rPr>
                <w:rFonts w:ascii="Times New Roman" w:eastAsia="Times New Roman" w:hAnsi="Times New Roman" w:cs="Times New Roman"/>
                <w:sz w:val="20"/>
                <w:szCs w:val="20"/>
              </w:rPr>
              <w:t>Khomsi</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yah</w:t>
            </w:r>
            <w:proofErr w:type="spellEnd"/>
            <w:r w:rsidRPr="00FF39DC">
              <w:rPr>
                <w:rFonts w:ascii="Times New Roman" w:eastAsia="Times New Roman" w:hAnsi="Times New Roman" w:cs="Times New Roman"/>
                <w:sz w:val="20"/>
                <w:szCs w:val="20"/>
              </w:rPr>
              <w:t xml:space="preserve"> (2023)</w:t>
            </w:r>
          </w:p>
        </w:tc>
        <w:tc>
          <w:tcPr>
            <w:tcW w:w="1275" w:type="dxa"/>
          </w:tcPr>
          <w:p w14:paraId="5FC36208" w14:textId="77777777" w:rsidR="002057DE" w:rsidRPr="00FF39DC" w:rsidRDefault="002057DE"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Pengaruh</w:t>
            </w:r>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Kinerja</w:t>
            </w:r>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 xml:space="preserve">Lingkungan, Penerapan </w:t>
            </w:r>
            <w:r w:rsidRPr="00FF39DC">
              <w:rPr>
                <w:rFonts w:ascii="Times New Roman" w:eastAsia="Times New Roman" w:hAnsi="Times New Roman" w:cs="Times New Roman"/>
                <w:i/>
                <w:iCs/>
                <w:sz w:val="20"/>
                <w:szCs w:val="20"/>
              </w:rPr>
              <w:t xml:space="preserve">Green </w:t>
            </w:r>
            <w:proofErr w:type="spellStart"/>
            <w:r w:rsidRPr="00FF39DC">
              <w:rPr>
                <w:rFonts w:ascii="Times New Roman" w:eastAsia="Times New Roman" w:hAnsi="Times New Roman" w:cs="Times New Roman"/>
                <w:i/>
                <w:iCs/>
                <w:sz w:val="20"/>
                <w:szCs w:val="20"/>
              </w:rPr>
              <w:t>Accounting</w:t>
            </w:r>
            <w:proofErr w:type="spellEnd"/>
            <w:r w:rsidRPr="00FF39DC">
              <w:rPr>
                <w:rFonts w:ascii="Times New Roman" w:eastAsia="Times New Roman" w:hAnsi="Times New Roman" w:cs="Times New Roman"/>
                <w:sz w:val="20"/>
                <w:szCs w:val="20"/>
              </w:rPr>
              <w:t>, dan</w:t>
            </w:r>
            <w:r>
              <w:rPr>
                <w:rFonts w:ascii="Times New Roman" w:eastAsia="Times New Roman" w:hAnsi="Times New Roman" w:cs="Times New Roman"/>
                <w:sz w:val="20"/>
                <w:szCs w:val="20"/>
              </w:rPr>
              <w:t xml:space="preserve"> </w:t>
            </w:r>
            <w:proofErr w:type="spellStart"/>
            <w:r w:rsidRPr="00FF39DC">
              <w:rPr>
                <w:rFonts w:ascii="Times New Roman" w:eastAsia="Times New Roman" w:hAnsi="Times New Roman" w:cs="Times New Roman"/>
                <w:sz w:val="20"/>
                <w:szCs w:val="20"/>
              </w:rPr>
              <w:t>Pengungka</w:t>
            </w:r>
            <w:proofErr w:type="spellEnd"/>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pan </w:t>
            </w:r>
            <w:proofErr w:type="spellStart"/>
            <w:r w:rsidRPr="00FF39DC">
              <w:rPr>
                <w:rFonts w:ascii="Times New Roman" w:eastAsia="Times New Roman" w:hAnsi="Times New Roman" w:cs="Times New Roman"/>
                <w:i/>
                <w:iCs/>
                <w:sz w:val="20"/>
                <w:szCs w:val="20"/>
              </w:rPr>
              <w:t>Sustain</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ability</w:t>
            </w:r>
            <w:proofErr w:type="spellEnd"/>
            <w:r w:rsidRPr="00FF39DC">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i/>
                <w:iCs/>
                <w:sz w:val="20"/>
                <w:szCs w:val="20"/>
              </w:rPr>
              <w:t>Report</w:t>
            </w:r>
            <w:proofErr w:type="spellEnd"/>
            <w:r w:rsidRPr="00FF39DC">
              <w:rPr>
                <w:rFonts w:ascii="Times New Roman" w:eastAsia="Times New Roman" w:hAnsi="Times New Roman" w:cs="Times New Roman"/>
                <w:sz w:val="20"/>
                <w:szCs w:val="20"/>
              </w:rPr>
              <w:t xml:space="preserve"> Terhadap Nilai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p>
        </w:tc>
        <w:tc>
          <w:tcPr>
            <w:tcW w:w="1985" w:type="dxa"/>
          </w:tcPr>
          <w:p w14:paraId="6594C4F0" w14:textId="77777777" w:rsidR="002057DE" w:rsidRPr="00FF39DC" w:rsidRDefault="002057DE"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Metode penelitian: </w:t>
            </w:r>
            <w:r>
              <w:rPr>
                <w:rFonts w:ascii="Times New Roman" w:eastAsia="Times New Roman" w:hAnsi="Times New Roman" w:cs="Times New Roman"/>
                <w:sz w:val="20"/>
                <w:szCs w:val="20"/>
              </w:rPr>
              <w:t>kuan</w:t>
            </w:r>
            <w:r w:rsidRPr="00FF39DC">
              <w:rPr>
                <w:rFonts w:ascii="Times New Roman" w:eastAsia="Times New Roman" w:hAnsi="Times New Roman" w:cs="Times New Roman"/>
                <w:sz w:val="20"/>
                <w:szCs w:val="20"/>
              </w:rPr>
              <w:t>titatif</w:t>
            </w:r>
          </w:p>
          <w:p w14:paraId="17542AF1" w14:textId="77777777" w:rsidR="002057DE" w:rsidRPr="00FF39DC" w:rsidRDefault="002057DE"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Data penelitian: sekunder</w:t>
            </w:r>
          </w:p>
          <w:p w14:paraId="13002DC7" w14:textId="77777777" w:rsidR="002057DE" w:rsidRPr="00FF39DC" w:rsidRDefault="002057DE"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Sampel: </w:t>
            </w:r>
            <w:r w:rsidR="00F460E3">
              <w:rPr>
                <w:rFonts w:ascii="Times New Roman" w:eastAsia="Times New Roman" w:hAnsi="Times New Roman" w:cs="Times New Roman"/>
                <w:sz w:val="20"/>
                <w:szCs w:val="20"/>
              </w:rPr>
              <w:t>28</w:t>
            </w:r>
            <w:r w:rsidRPr="00FF39DC">
              <w:rPr>
                <w:rFonts w:ascii="Times New Roman" w:eastAsia="Times New Roman" w:hAnsi="Times New Roman" w:cs="Times New Roman"/>
                <w:sz w:val="20"/>
                <w:szCs w:val="20"/>
              </w:rPr>
              <w:t xml:space="preserve">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w:t>
            </w:r>
            <w:r w:rsidR="00F460E3">
              <w:rPr>
                <w:rFonts w:ascii="Times New Roman" w:eastAsia="Times New Roman" w:hAnsi="Times New Roman" w:cs="Times New Roman"/>
                <w:sz w:val="20"/>
                <w:szCs w:val="20"/>
              </w:rPr>
              <w:t>peserta PRO</w:t>
            </w:r>
            <w:r w:rsidR="000625C6">
              <w:rPr>
                <w:rFonts w:ascii="Times New Roman" w:eastAsia="Times New Roman" w:hAnsi="Times New Roman" w:cs="Times New Roman"/>
                <w:sz w:val="20"/>
                <w:szCs w:val="20"/>
              </w:rPr>
              <w:t>-</w:t>
            </w:r>
            <w:r w:rsidR="00F460E3">
              <w:rPr>
                <w:rFonts w:ascii="Times New Roman" w:eastAsia="Times New Roman" w:hAnsi="Times New Roman" w:cs="Times New Roman"/>
                <w:sz w:val="20"/>
                <w:szCs w:val="20"/>
              </w:rPr>
              <w:t>PER</w:t>
            </w:r>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terdaftar di BEI tahun 20</w:t>
            </w:r>
            <w:r w:rsidR="00F460E3">
              <w:rPr>
                <w:rFonts w:ascii="Times New Roman" w:eastAsia="Times New Roman" w:hAnsi="Times New Roman" w:cs="Times New Roman"/>
                <w:sz w:val="20"/>
                <w:szCs w:val="20"/>
              </w:rPr>
              <w:t>19</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20</w:t>
            </w:r>
            <w:r>
              <w:rPr>
                <w:rFonts w:ascii="Times New Roman" w:eastAsia="Times New Roman" w:hAnsi="Times New Roman" w:cs="Times New Roman"/>
                <w:sz w:val="20"/>
                <w:szCs w:val="20"/>
              </w:rPr>
              <w:t>22</w:t>
            </w:r>
          </w:p>
          <w:p w14:paraId="08E8F70D" w14:textId="77777777" w:rsidR="002057DE" w:rsidRPr="00FF39DC" w:rsidRDefault="002057DE"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Teknik </w:t>
            </w:r>
            <w:proofErr w:type="spellStart"/>
            <w:r w:rsidRPr="00FF39DC">
              <w:rPr>
                <w:rFonts w:ascii="Times New Roman" w:eastAsia="Times New Roman" w:hAnsi="Times New Roman" w:cs="Times New Roman"/>
                <w:sz w:val="20"/>
                <w:szCs w:val="20"/>
              </w:rPr>
              <w:t>pengambi</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lan</w:t>
            </w:r>
            <w:proofErr w:type="spellEnd"/>
            <w:r w:rsidRPr="00FF39DC">
              <w:rPr>
                <w:rFonts w:ascii="Times New Roman" w:eastAsia="Times New Roman" w:hAnsi="Times New Roman" w:cs="Times New Roman"/>
                <w:sz w:val="20"/>
                <w:szCs w:val="20"/>
              </w:rPr>
              <w:t xml:space="preserve"> sampel: </w:t>
            </w:r>
            <w:proofErr w:type="spellStart"/>
            <w:r>
              <w:rPr>
                <w:rFonts w:ascii="Times New Roman" w:eastAsia="Times New Roman" w:hAnsi="Times New Roman" w:cs="Times New Roman"/>
                <w:i/>
                <w:iCs/>
                <w:sz w:val="20"/>
                <w:szCs w:val="20"/>
              </w:rPr>
              <w:t>p</w:t>
            </w:r>
            <w:r w:rsidRPr="00FF39DC">
              <w:rPr>
                <w:rFonts w:ascii="Times New Roman" w:eastAsia="Times New Roman" w:hAnsi="Times New Roman" w:cs="Times New Roman"/>
                <w:i/>
                <w:iCs/>
                <w:sz w:val="20"/>
                <w:szCs w:val="20"/>
              </w:rPr>
              <w:t>urpo</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sive</w:t>
            </w:r>
            <w:proofErr w:type="spellEnd"/>
            <w:r w:rsidRPr="00FF39DC">
              <w:rPr>
                <w:rFonts w:ascii="Times New Roman" w:eastAsia="Times New Roman" w:hAnsi="Times New Roman" w:cs="Times New Roman"/>
                <w:i/>
                <w:iCs/>
                <w:sz w:val="20"/>
                <w:szCs w:val="20"/>
              </w:rPr>
              <w:t xml:space="preserve"> sampling</w:t>
            </w:r>
          </w:p>
          <w:p w14:paraId="6C5A5356" w14:textId="77777777" w:rsidR="002057DE" w:rsidRDefault="002057DE"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Variabel dependen</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 </w:t>
            </w:r>
            <w:r w:rsidR="0093581D">
              <w:rPr>
                <w:rFonts w:ascii="Times New Roman" w:eastAsia="Times New Roman" w:hAnsi="Times New Roman" w:cs="Times New Roman"/>
                <w:sz w:val="20"/>
                <w:szCs w:val="20"/>
              </w:rPr>
              <w:t>n</w:t>
            </w:r>
            <w:r w:rsidRPr="00FF39DC">
              <w:rPr>
                <w:rFonts w:ascii="Times New Roman" w:eastAsia="Times New Roman" w:hAnsi="Times New Roman" w:cs="Times New Roman"/>
                <w:sz w:val="20"/>
                <w:szCs w:val="20"/>
              </w:rPr>
              <w:t xml:space="preserve">ilai </w:t>
            </w:r>
            <w:r w:rsidR="0093581D">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erusahaa</w:t>
            </w:r>
            <w:r>
              <w:rPr>
                <w:rFonts w:ascii="Times New Roman" w:eastAsia="Times New Roman" w:hAnsi="Times New Roman" w:cs="Times New Roman"/>
                <w:sz w:val="20"/>
                <w:szCs w:val="20"/>
              </w:rPr>
              <w:t xml:space="preserve">n dengan proksi </w:t>
            </w:r>
            <w:proofErr w:type="spellStart"/>
            <w:r w:rsidR="00F460E3">
              <w:rPr>
                <w:rFonts w:ascii="Times New Roman" w:eastAsia="Times New Roman" w:hAnsi="Times New Roman" w:cs="Times New Roman"/>
                <w:i/>
                <w:iCs/>
                <w:sz w:val="20"/>
                <w:szCs w:val="20"/>
              </w:rPr>
              <w:t>Tobin’s</w:t>
            </w:r>
            <w:proofErr w:type="spellEnd"/>
            <w:r w:rsidR="00F460E3">
              <w:rPr>
                <w:rFonts w:ascii="Times New Roman" w:eastAsia="Times New Roman" w:hAnsi="Times New Roman" w:cs="Times New Roman"/>
                <w:i/>
                <w:iCs/>
                <w:sz w:val="20"/>
                <w:szCs w:val="20"/>
              </w:rPr>
              <w:t xml:space="preserve"> Q</w:t>
            </w:r>
          </w:p>
          <w:p w14:paraId="603BEB1F" w14:textId="77777777" w:rsidR="00F460E3" w:rsidRDefault="002057DE"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V</w:t>
            </w:r>
            <w:r w:rsidRPr="00FF39DC">
              <w:rPr>
                <w:rFonts w:ascii="Times New Roman" w:eastAsia="Times New Roman" w:hAnsi="Times New Roman" w:cs="Times New Roman"/>
                <w:sz w:val="20"/>
                <w:szCs w:val="20"/>
              </w:rPr>
              <w:t xml:space="preserve">ariabel </w:t>
            </w:r>
            <w:proofErr w:type="spellStart"/>
            <w:r w:rsidRPr="00FF39DC">
              <w:rPr>
                <w:rFonts w:ascii="Times New Roman" w:eastAsia="Times New Roman" w:hAnsi="Times New Roman" w:cs="Times New Roman"/>
                <w:sz w:val="20"/>
                <w:szCs w:val="20"/>
              </w:rPr>
              <w:t>indepen</w:t>
            </w:r>
            <w:r>
              <w:rPr>
                <w:rFonts w:ascii="Times New Roman" w:eastAsia="Times New Roman" w:hAnsi="Times New Roman" w:cs="Times New Roman"/>
                <w:sz w:val="20"/>
                <w:szCs w:val="20"/>
              </w:rPr>
              <w:t>-den</w:t>
            </w:r>
            <w:proofErr w:type="spellEnd"/>
            <w:r>
              <w:rPr>
                <w:rFonts w:ascii="Times New Roman" w:eastAsia="Times New Roman" w:hAnsi="Times New Roman" w:cs="Times New Roman"/>
                <w:sz w:val="20"/>
                <w:szCs w:val="20"/>
              </w:rPr>
              <w:t xml:space="preserve">: </w:t>
            </w:r>
            <w:r w:rsidR="00F460E3">
              <w:rPr>
                <w:rFonts w:ascii="Times New Roman" w:eastAsia="Times New Roman" w:hAnsi="Times New Roman" w:cs="Times New Roman"/>
                <w:sz w:val="20"/>
                <w:szCs w:val="20"/>
              </w:rPr>
              <w:t>kinerja lingku-</w:t>
            </w:r>
            <w:proofErr w:type="spellStart"/>
            <w:r w:rsidR="00F460E3">
              <w:rPr>
                <w:rFonts w:ascii="Times New Roman" w:eastAsia="Times New Roman" w:hAnsi="Times New Roman" w:cs="Times New Roman"/>
                <w:sz w:val="20"/>
                <w:szCs w:val="20"/>
              </w:rPr>
              <w:t>ngan</w:t>
            </w:r>
            <w:proofErr w:type="spellEnd"/>
            <w:r w:rsidR="00F460E3">
              <w:rPr>
                <w:rFonts w:ascii="Times New Roman" w:eastAsia="Times New Roman" w:hAnsi="Times New Roman" w:cs="Times New Roman"/>
                <w:sz w:val="20"/>
                <w:szCs w:val="20"/>
              </w:rPr>
              <w:t xml:space="preserve">, penerapan </w:t>
            </w:r>
            <w:proofErr w:type="spellStart"/>
            <w:r w:rsidR="00F460E3">
              <w:rPr>
                <w:rFonts w:ascii="Times New Roman" w:eastAsia="Times New Roman" w:hAnsi="Times New Roman" w:cs="Times New Roman"/>
                <w:i/>
                <w:iCs/>
                <w:sz w:val="20"/>
                <w:szCs w:val="20"/>
              </w:rPr>
              <w:t>green</w:t>
            </w:r>
            <w:proofErr w:type="spellEnd"/>
            <w:r w:rsidR="00F460E3">
              <w:rPr>
                <w:rFonts w:ascii="Times New Roman" w:eastAsia="Times New Roman" w:hAnsi="Times New Roman" w:cs="Times New Roman"/>
                <w:i/>
                <w:iCs/>
                <w:sz w:val="20"/>
                <w:szCs w:val="20"/>
              </w:rPr>
              <w:t xml:space="preserve"> </w:t>
            </w:r>
            <w:proofErr w:type="spellStart"/>
            <w:r w:rsidR="00F460E3">
              <w:rPr>
                <w:rFonts w:ascii="Times New Roman" w:eastAsia="Times New Roman" w:hAnsi="Times New Roman" w:cs="Times New Roman"/>
                <w:i/>
                <w:iCs/>
                <w:sz w:val="20"/>
                <w:szCs w:val="20"/>
              </w:rPr>
              <w:t>accounting</w:t>
            </w:r>
            <w:proofErr w:type="spellEnd"/>
            <w:r w:rsidR="00F460E3">
              <w:rPr>
                <w:rFonts w:ascii="Times New Roman" w:eastAsia="Times New Roman" w:hAnsi="Times New Roman" w:cs="Times New Roman"/>
                <w:i/>
                <w:iCs/>
                <w:sz w:val="20"/>
                <w:szCs w:val="20"/>
              </w:rPr>
              <w:t xml:space="preserve">, </w:t>
            </w:r>
            <w:r w:rsidR="00F460E3">
              <w:rPr>
                <w:rFonts w:ascii="Times New Roman" w:eastAsia="Times New Roman" w:hAnsi="Times New Roman" w:cs="Times New Roman"/>
                <w:sz w:val="20"/>
                <w:szCs w:val="20"/>
              </w:rPr>
              <w:t xml:space="preserve">dan </w:t>
            </w:r>
            <w:r>
              <w:rPr>
                <w:rFonts w:ascii="Times New Roman" w:eastAsia="Times New Roman" w:hAnsi="Times New Roman" w:cs="Times New Roman"/>
                <w:sz w:val="20"/>
                <w:szCs w:val="20"/>
              </w:rPr>
              <w:t xml:space="preserve">pengungkapan </w:t>
            </w:r>
            <w:proofErr w:type="spellStart"/>
            <w:r w:rsidR="002A2372">
              <w:rPr>
                <w:rFonts w:ascii="Times New Roman" w:eastAsia="Times New Roman" w:hAnsi="Times New Roman" w:cs="Times New Roman"/>
                <w:i/>
                <w:iCs/>
                <w:sz w:val="20"/>
                <w:szCs w:val="20"/>
              </w:rPr>
              <w:t>s</w:t>
            </w:r>
            <w:r w:rsidR="00F460E3">
              <w:rPr>
                <w:rFonts w:ascii="Times New Roman" w:eastAsia="Times New Roman" w:hAnsi="Times New Roman" w:cs="Times New Roman"/>
                <w:i/>
                <w:iCs/>
                <w:sz w:val="20"/>
                <w:szCs w:val="20"/>
              </w:rPr>
              <w:t>ustainability</w:t>
            </w:r>
            <w:proofErr w:type="spellEnd"/>
            <w:r w:rsidR="00F460E3">
              <w:rPr>
                <w:rFonts w:ascii="Times New Roman" w:eastAsia="Times New Roman" w:hAnsi="Times New Roman" w:cs="Times New Roman"/>
                <w:i/>
                <w:iCs/>
                <w:sz w:val="20"/>
                <w:szCs w:val="20"/>
              </w:rPr>
              <w:t xml:space="preserve"> </w:t>
            </w:r>
            <w:proofErr w:type="spellStart"/>
            <w:r w:rsidR="002A2372">
              <w:rPr>
                <w:rFonts w:ascii="Times New Roman" w:eastAsia="Times New Roman" w:hAnsi="Times New Roman" w:cs="Times New Roman"/>
                <w:i/>
                <w:iCs/>
                <w:sz w:val="20"/>
                <w:szCs w:val="20"/>
              </w:rPr>
              <w:t>r</w:t>
            </w:r>
            <w:r w:rsidR="00F460E3">
              <w:rPr>
                <w:rFonts w:ascii="Times New Roman" w:eastAsia="Times New Roman" w:hAnsi="Times New Roman" w:cs="Times New Roman"/>
                <w:i/>
                <w:iCs/>
                <w:sz w:val="20"/>
                <w:szCs w:val="20"/>
              </w:rPr>
              <w:t>eport</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(dengan proksi indeks GRI)</w:t>
            </w:r>
          </w:p>
          <w:p w14:paraId="75B7FF37" w14:textId="77777777" w:rsidR="002057DE" w:rsidRPr="00F460E3" w:rsidRDefault="002057DE"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460E3">
              <w:rPr>
                <w:rFonts w:ascii="Times New Roman" w:hAnsi="Times New Roman" w:cs="Times New Roman"/>
                <w:color w:val="000000"/>
                <w:sz w:val="20"/>
                <w:szCs w:val="20"/>
              </w:rPr>
              <w:t xml:space="preserve">Teknik analisis data: analisis </w:t>
            </w:r>
            <w:proofErr w:type="spellStart"/>
            <w:r w:rsidRPr="00F460E3">
              <w:rPr>
                <w:rFonts w:ascii="Times New Roman" w:hAnsi="Times New Roman" w:cs="Times New Roman"/>
                <w:color w:val="000000"/>
                <w:sz w:val="20"/>
                <w:szCs w:val="20"/>
              </w:rPr>
              <w:t>regre</w:t>
            </w:r>
            <w:proofErr w:type="spellEnd"/>
            <w:r w:rsidRPr="00F460E3">
              <w:rPr>
                <w:rFonts w:ascii="Times New Roman" w:hAnsi="Times New Roman" w:cs="Times New Roman"/>
                <w:color w:val="000000"/>
                <w:sz w:val="20"/>
                <w:szCs w:val="20"/>
              </w:rPr>
              <w:t>-si linear berganda data panel.</w:t>
            </w:r>
          </w:p>
        </w:tc>
        <w:tc>
          <w:tcPr>
            <w:tcW w:w="1134" w:type="dxa"/>
          </w:tcPr>
          <w:p w14:paraId="2EC6E3F5" w14:textId="77777777" w:rsidR="002057DE" w:rsidRPr="00FF39DC" w:rsidRDefault="002057DE"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lastRenderedPageBreak/>
              <w:t>Pengungkapan</w:t>
            </w:r>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i/>
                <w:iCs/>
                <w:sz w:val="20"/>
                <w:szCs w:val="20"/>
              </w:rPr>
              <w:t>Sus</w:t>
            </w:r>
            <w:r w:rsidR="00F460E3">
              <w:rPr>
                <w:rFonts w:ascii="Times New Roman" w:eastAsia="Times New Roman" w:hAnsi="Times New Roman" w:cs="Times New Roman"/>
                <w:i/>
                <w:iCs/>
                <w:sz w:val="20"/>
                <w:szCs w:val="20"/>
              </w:rPr>
              <w:t>-</w:t>
            </w:r>
            <w:proofErr w:type="spellStart"/>
            <w:r w:rsidRPr="00FF39DC">
              <w:rPr>
                <w:rFonts w:ascii="Times New Roman" w:eastAsia="Times New Roman" w:hAnsi="Times New Roman" w:cs="Times New Roman"/>
                <w:i/>
                <w:iCs/>
                <w:sz w:val="20"/>
                <w:szCs w:val="20"/>
              </w:rPr>
              <w:t>tainability</w:t>
            </w:r>
            <w:proofErr w:type="spellEnd"/>
            <w:r w:rsidRPr="00FF39DC">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i/>
                <w:iCs/>
                <w:sz w:val="20"/>
                <w:szCs w:val="20"/>
              </w:rPr>
              <w:t>Report</w:t>
            </w:r>
            <w:proofErr w:type="spellEnd"/>
            <w:r w:rsidR="00F460E3">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sz w:val="20"/>
                <w:szCs w:val="20"/>
              </w:rPr>
              <w:t>ber</w:t>
            </w:r>
            <w:proofErr w:type="spellEnd"/>
            <w:r w:rsidR="000625C6">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pengaruh </w:t>
            </w:r>
            <w:r w:rsidR="00F460E3">
              <w:rPr>
                <w:rFonts w:ascii="Times New Roman" w:eastAsia="Times New Roman" w:hAnsi="Times New Roman" w:cs="Times New Roman"/>
                <w:sz w:val="20"/>
                <w:szCs w:val="20"/>
              </w:rPr>
              <w:t xml:space="preserve">positif </w:t>
            </w:r>
            <w:r w:rsidR="000625C6">
              <w:rPr>
                <w:rFonts w:ascii="Times New Roman" w:eastAsia="Times New Roman" w:hAnsi="Times New Roman" w:cs="Times New Roman"/>
                <w:sz w:val="20"/>
                <w:szCs w:val="20"/>
              </w:rPr>
              <w:t xml:space="preserve"> </w:t>
            </w:r>
            <w:r w:rsidR="00F460E3">
              <w:rPr>
                <w:rFonts w:ascii="Times New Roman" w:eastAsia="Times New Roman" w:hAnsi="Times New Roman" w:cs="Times New Roman"/>
                <w:sz w:val="20"/>
                <w:szCs w:val="20"/>
              </w:rPr>
              <w:t xml:space="preserve">signifikan </w:t>
            </w:r>
            <w:r w:rsidRPr="00FF39DC">
              <w:rPr>
                <w:rFonts w:ascii="Times New Roman" w:eastAsia="Times New Roman" w:hAnsi="Times New Roman" w:cs="Times New Roman"/>
                <w:sz w:val="20"/>
                <w:szCs w:val="20"/>
              </w:rPr>
              <w:t xml:space="preserve">terhadap </w:t>
            </w:r>
            <w:r w:rsidR="000625C6">
              <w:rPr>
                <w:rFonts w:ascii="Times New Roman" w:eastAsia="Times New Roman" w:hAnsi="Times New Roman" w:cs="Times New Roman"/>
                <w:sz w:val="20"/>
                <w:szCs w:val="20"/>
              </w:rPr>
              <w:t>n</w:t>
            </w:r>
            <w:r w:rsidRPr="00FF39DC">
              <w:rPr>
                <w:rFonts w:ascii="Times New Roman" w:eastAsia="Times New Roman" w:hAnsi="Times New Roman" w:cs="Times New Roman"/>
                <w:sz w:val="20"/>
                <w:szCs w:val="20"/>
              </w:rPr>
              <w:t xml:space="preserve">ilai </w:t>
            </w:r>
            <w:proofErr w:type="spellStart"/>
            <w:r w:rsidR="000625C6">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eru</w:t>
            </w:r>
            <w:r w:rsidR="00F460E3">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sahaan</w:t>
            </w:r>
            <w:proofErr w:type="spellEnd"/>
            <w:r w:rsidRPr="00FF39DC">
              <w:rPr>
                <w:rFonts w:ascii="Times New Roman" w:eastAsia="Times New Roman" w:hAnsi="Times New Roman" w:cs="Times New Roman"/>
                <w:sz w:val="20"/>
                <w:szCs w:val="20"/>
              </w:rPr>
              <w:t xml:space="preserve"> </w:t>
            </w:r>
          </w:p>
        </w:tc>
        <w:tc>
          <w:tcPr>
            <w:tcW w:w="1984" w:type="dxa"/>
          </w:tcPr>
          <w:p w14:paraId="1F23F4F7" w14:textId="77777777" w:rsidR="002057DE" w:rsidRPr="00E77752" w:rsidRDefault="002057DE"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Persamaan:</w:t>
            </w:r>
          </w:p>
          <w:p w14:paraId="41795BBB" w14:textId="77777777" w:rsidR="002057DE" w:rsidRPr="00E938CE" w:rsidRDefault="002057DE"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Metode penelitian, teknik pengambilan sampel, variabel dependen, </w:t>
            </w:r>
            <w:r w:rsidR="00664AC3">
              <w:rPr>
                <w:rFonts w:ascii="Times New Roman" w:eastAsia="Times New Roman" w:hAnsi="Times New Roman" w:cs="Times New Roman"/>
                <w:sz w:val="20"/>
                <w:szCs w:val="20"/>
              </w:rPr>
              <w:t xml:space="preserve">proksi nilai perusahaan, </w:t>
            </w:r>
            <w:r>
              <w:rPr>
                <w:rFonts w:ascii="Times New Roman" w:eastAsia="Times New Roman" w:hAnsi="Times New Roman" w:cs="Times New Roman"/>
                <w:sz w:val="20"/>
                <w:szCs w:val="20"/>
              </w:rPr>
              <w:t xml:space="preserve">proksi  pengungkapan </w:t>
            </w:r>
            <w:proofErr w:type="spellStart"/>
            <w:r w:rsidR="00C80CD6">
              <w:rPr>
                <w:rFonts w:ascii="Times New Roman" w:eastAsia="Times New Roman" w:hAnsi="Times New Roman" w:cs="Times New Roman"/>
                <w:i/>
                <w:iCs/>
                <w:sz w:val="20"/>
                <w:szCs w:val="20"/>
              </w:rPr>
              <w:t>sustainability</w:t>
            </w:r>
            <w:proofErr w:type="spellEnd"/>
            <w:r w:rsidR="00C80CD6">
              <w:rPr>
                <w:rFonts w:ascii="Times New Roman" w:eastAsia="Times New Roman" w:hAnsi="Times New Roman" w:cs="Times New Roman"/>
                <w:i/>
                <w:iCs/>
                <w:sz w:val="20"/>
                <w:szCs w:val="20"/>
              </w:rPr>
              <w:t xml:space="preserve"> </w:t>
            </w:r>
            <w:proofErr w:type="spellStart"/>
            <w:r w:rsidR="00C80CD6">
              <w:rPr>
                <w:rFonts w:ascii="Times New Roman" w:eastAsia="Times New Roman" w:hAnsi="Times New Roman" w:cs="Times New Roman"/>
                <w:i/>
                <w:iCs/>
                <w:sz w:val="20"/>
                <w:szCs w:val="20"/>
              </w:rPr>
              <w:t>report</w:t>
            </w:r>
            <w:proofErr w:type="spellEnd"/>
            <w:r>
              <w:rPr>
                <w:rFonts w:ascii="Times New Roman" w:eastAsia="Times New Roman" w:hAnsi="Times New Roman" w:cs="Times New Roman"/>
                <w:sz w:val="20"/>
                <w:szCs w:val="20"/>
              </w:rPr>
              <w:t xml:space="preserve">, </w:t>
            </w:r>
            <w:r w:rsidR="00664AC3">
              <w:rPr>
                <w:rFonts w:ascii="Times New Roman" w:eastAsia="Times New Roman" w:hAnsi="Times New Roman" w:cs="Times New Roman"/>
                <w:sz w:val="20"/>
                <w:szCs w:val="20"/>
              </w:rPr>
              <w:t xml:space="preserve">landasan teori, </w:t>
            </w:r>
            <w:r>
              <w:rPr>
                <w:rFonts w:ascii="Times New Roman" w:eastAsia="Times New Roman" w:hAnsi="Times New Roman" w:cs="Times New Roman"/>
                <w:sz w:val="20"/>
                <w:szCs w:val="20"/>
              </w:rPr>
              <w:t>dan teknik analisis data.</w:t>
            </w:r>
          </w:p>
          <w:p w14:paraId="67C0F105" w14:textId="77777777" w:rsidR="002057DE" w:rsidRPr="00E77752" w:rsidRDefault="002057DE"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Perbedaan:</w:t>
            </w:r>
          </w:p>
          <w:p w14:paraId="6FEB2FB8" w14:textId="77777777" w:rsidR="002057DE" w:rsidRDefault="002057DE"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Obyek penelitian</w:t>
            </w:r>
            <w:r>
              <w:rPr>
                <w:rFonts w:ascii="Times New Roman" w:eastAsia="Times New Roman" w:hAnsi="Times New Roman" w:cs="Times New Roman"/>
                <w:b/>
                <w:bCs/>
                <w:sz w:val="20"/>
                <w:szCs w:val="20"/>
              </w:rPr>
              <w:t>:</w:t>
            </w:r>
            <w:r w:rsidRPr="00746804">
              <w:rPr>
                <w:rFonts w:ascii="Times New Roman" w:eastAsia="Times New Roman" w:hAnsi="Times New Roman" w:cs="Times New Roman"/>
                <w:sz w:val="20"/>
                <w:szCs w:val="20"/>
              </w:rPr>
              <w:t xml:space="preserve"> perusahaan</w:t>
            </w:r>
            <w:r>
              <w:rPr>
                <w:rFonts w:ascii="Times New Roman" w:eastAsia="Times New Roman" w:hAnsi="Times New Roman" w:cs="Times New Roman"/>
                <w:sz w:val="20"/>
                <w:szCs w:val="20"/>
              </w:rPr>
              <w:t xml:space="preserve"> </w:t>
            </w:r>
            <w:r w:rsidR="002A2372">
              <w:rPr>
                <w:rFonts w:ascii="Times New Roman" w:eastAsia="Times New Roman" w:hAnsi="Times New Roman" w:cs="Times New Roman"/>
                <w:sz w:val="20"/>
                <w:szCs w:val="20"/>
              </w:rPr>
              <w:t>peserta PROPER</w:t>
            </w:r>
            <w:r w:rsidRPr="00746804">
              <w:rPr>
                <w:rFonts w:ascii="Times New Roman" w:eastAsia="Times New Roman" w:hAnsi="Times New Roman" w:cs="Times New Roman"/>
                <w:sz w:val="20"/>
                <w:szCs w:val="20"/>
              </w:rPr>
              <w:t xml:space="preserve"> </w:t>
            </w:r>
            <w:r w:rsidR="002A2372">
              <w:rPr>
                <w:rFonts w:ascii="Times New Roman" w:eastAsia="Times New Roman" w:hAnsi="Times New Roman" w:cs="Times New Roman"/>
                <w:sz w:val="20"/>
                <w:szCs w:val="20"/>
              </w:rPr>
              <w:t xml:space="preserve">terdaftar </w:t>
            </w:r>
            <w:r w:rsidRPr="00746804">
              <w:rPr>
                <w:rFonts w:ascii="Times New Roman" w:eastAsia="Times New Roman" w:hAnsi="Times New Roman" w:cs="Times New Roman"/>
                <w:sz w:val="20"/>
                <w:szCs w:val="20"/>
              </w:rPr>
              <w:t>di BEI tahun 20</w:t>
            </w:r>
            <w:r w:rsidR="002A2372">
              <w:rPr>
                <w:rFonts w:ascii="Times New Roman" w:eastAsia="Times New Roman" w:hAnsi="Times New Roman" w:cs="Times New Roman"/>
                <w:sz w:val="20"/>
                <w:szCs w:val="20"/>
              </w:rPr>
              <w:t>19</w:t>
            </w:r>
            <w:r w:rsidRPr="00746804">
              <w:rPr>
                <w:rFonts w:ascii="Times New Roman" w:eastAsia="Times New Roman" w:hAnsi="Times New Roman" w:cs="Times New Roman"/>
                <w:sz w:val="20"/>
                <w:szCs w:val="20"/>
              </w:rPr>
              <w:t xml:space="preserve">-2022 </w:t>
            </w:r>
            <w:r w:rsidRPr="00746804">
              <w:rPr>
                <w:rFonts w:ascii="Times New Roman" w:eastAsia="Times New Roman" w:hAnsi="Times New Roman" w:cs="Times New Roman"/>
                <w:b/>
                <w:bCs/>
                <w:sz w:val="20"/>
                <w:szCs w:val="20"/>
              </w:rPr>
              <w:t>vs</w:t>
            </w:r>
            <w:r w:rsidRPr="00746804">
              <w:rPr>
                <w:rFonts w:ascii="Times New Roman" w:eastAsia="Times New Roman" w:hAnsi="Times New Roman" w:cs="Times New Roman"/>
                <w:sz w:val="20"/>
                <w:szCs w:val="20"/>
              </w:rPr>
              <w:t xml:space="preserve"> perusahaan manufaktur </w:t>
            </w:r>
            <w:proofErr w:type="spellStart"/>
            <w:r w:rsidRPr="00746804">
              <w:rPr>
                <w:rFonts w:ascii="Times New Roman" w:eastAsia="Times New Roman" w:hAnsi="Times New Roman" w:cs="Times New Roman"/>
                <w:sz w:val="20"/>
                <w:szCs w:val="20"/>
              </w:rPr>
              <w:t>terdaf</w:t>
            </w:r>
            <w:proofErr w:type="spellEnd"/>
            <w:r w:rsidR="002A2372">
              <w:rPr>
                <w:rFonts w:ascii="Times New Roman" w:eastAsia="Times New Roman" w:hAnsi="Times New Roman" w:cs="Times New Roman"/>
                <w:sz w:val="20"/>
                <w:szCs w:val="20"/>
              </w:rPr>
              <w:t>-</w:t>
            </w:r>
            <w:r w:rsidRPr="00746804">
              <w:rPr>
                <w:rFonts w:ascii="Times New Roman" w:eastAsia="Times New Roman" w:hAnsi="Times New Roman" w:cs="Times New Roman"/>
                <w:sz w:val="20"/>
                <w:szCs w:val="20"/>
              </w:rPr>
              <w:lastRenderedPageBreak/>
              <w:t>tar di BEI tahun 202</w:t>
            </w:r>
            <w:r w:rsidR="00C80CD6">
              <w:rPr>
                <w:rFonts w:ascii="Times New Roman" w:eastAsia="Times New Roman" w:hAnsi="Times New Roman" w:cs="Times New Roman"/>
                <w:sz w:val="20"/>
                <w:szCs w:val="20"/>
              </w:rPr>
              <w:t>1</w:t>
            </w:r>
            <w:r w:rsidRPr="00746804">
              <w:rPr>
                <w:rFonts w:ascii="Times New Roman" w:eastAsia="Times New Roman" w:hAnsi="Times New Roman" w:cs="Times New Roman"/>
                <w:sz w:val="20"/>
                <w:szCs w:val="20"/>
              </w:rPr>
              <w:t>-2024</w:t>
            </w:r>
          </w:p>
          <w:p w14:paraId="2C929D0E" w14:textId="77777777" w:rsidR="002057DE" w:rsidRDefault="002057DE"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2A2372">
              <w:rPr>
                <w:rFonts w:ascii="Times New Roman" w:eastAsia="Times New Roman" w:hAnsi="Times New Roman" w:cs="Times New Roman"/>
                <w:b/>
                <w:bCs/>
                <w:sz w:val="20"/>
                <w:szCs w:val="20"/>
              </w:rPr>
              <w:t xml:space="preserve">Variabel </w:t>
            </w:r>
            <w:proofErr w:type="spellStart"/>
            <w:r w:rsidRPr="002A2372">
              <w:rPr>
                <w:rFonts w:ascii="Times New Roman" w:eastAsia="Times New Roman" w:hAnsi="Times New Roman" w:cs="Times New Roman"/>
                <w:b/>
                <w:bCs/>
                <w:sz w:val="20"/>
                <w:szCs w:val="20"/>
              </w:rPr>
              <w:t>indepen-den</w:t>
            </w:r>
            <w:proofErr w:type="spellEnd"/>
            <w:r w:rsidRPr="002A2372">
              <w:rPr>
                <w:rFonts w:ascii="Times New Roman" w:eastAsia="Times New Roman" w:hAnsi="Times New Roman" w:cs="Times New Roman"/>
                <w:sz w:val="20"/>
                <w:szCs w:val="20"/>
              </w:rPr>
              <w:t xml:space="preserve">: </w:t>
            </w:r>
            <w:r w:rsidR="002A2372">
              <w:rPr>
                <w:rFonts w:ascii="Times New Roman" w:eastAsia="Times New Roman" w:hAnsi="Times New Roman" w:cs="Times New Roman"/>
                <w:sz w:val="20"/>
                <w:szCs w:val="20"/>
              </w:rPr>
              <w:t>kinerja ling-</w:t>
            </w:r>
            <w:proofErr w:type="spellStart"/>
            <w:r w:rsidR="002A2372">
              <w:rPr>
                <w:rFonts w:ascii="Times New Roman" w:eastAsia="Times New Roman" w:hAnsi="Times New Roman" w:cs="Times New Roman"/>
                <w:sz w:val="20"/>
                <w:szCs w:val="20"/>
              </w:rPr>
              <w:t>kungan</w:t>
            </w:r>
            <w:proofErr w:type="spellEnd"/>
            <w:r w:rsidR="002A2372">
              <w:rPr>
                <w:rFonts w:ascii="Times New Roman" w:eastAsia="Times New Roman" w:hAnsi="Times New Roman" w:cs="Times New Roman"/>
                <w:sz w:val="20"/>
                <w:szCs w:val="20"/>
              </w:rPr>
              <w:t xml:space="preserve">, penerapan </w:t>
            </w:r>
            <w:proofErr w:type="spellStart"/>
            <w:r w:rsidR="002A2372">
              <w:rPr>
                <w:rFonts w:ascii="Times New Roman" w:eastAsia="Times New Roman" w:hAnsi="Times New Roman" w:cs="Times New Roman"/>
                <w:i/>
                <w:iCs/>
                <w:sz w:val="20"/>
                <w:szCs w:val="20"/>
              </w:rPr>
              <w:t>green</w:t>
            </w:r>
            <w:proofErr w:type="spellEnd"/>
            <w:r w:rsidR="002A2372">
              <w:rPr>
                <w:rFonts w:ascii="Times New Roman" w:eastAsia="Times New Roman" w:hAnsi="Times New Roman" w:cs="Times New Roman"/>
                <w:i/>
                <w:iCs/>
                <w:sz w:val="20"/>
                <w:szCs w:val="20"/>
              </w:rPr>
              <w:t xml:space="preserve"> </w:t>
            </w:r>
            <w:proofErr w:type="spellStart"/>
            <w:r w:rsidR="002A2372">
              <w:rPr>
                <w:rFonts w:ascii="Times New Roman" w:eastAsia="Times New Roman" w:hAnsi="Times New Roman" w:cs="Times New Roman"/>
                <w:i/>
                <w:iCs/>
                <w:sz w:val="20"/>
                <w:szCs w:val="20"/>
              </w:rPr>
              <w:t>accouting</w:t>
            </w:r>
            <w:proofErr w:type="spellEnd"/>
            <w:r w:rsidR="002A2372">
              <w:rPr>
                <w:rFonts w:ascii="Times New Roman" w:eastAsia="Times New Roman" w:hAnsi="Times New Roman" w:cs="Times New Roman"/>
                <w:i/>
                <w:iCs/>
                <w:sz w:val="20"/>
                <w:szCs w:val="20"/>
              </w:rPr>
              <w:t xml:space="preserve">, </w:t>
            </w:r>
            <w:r w:rsidR="002A2372">
              <w:rPr>
                <w:rFonts w:ascii="Times New Roman" w:eastAsia="Times New Roman" w:hAnsi="Times New Roman" w:cs="Times New Roman"/>
                <w:sz w:val="20"/>
                <w:szCs w:val="20"/>
              </w:rPr>
              <w:t xml:space="preserve">dan </w:t>
            </w:r>
            <w:r w:rsidRPr="002A2372">
              <w:rPr>
                <w:rFonts w:ascii="Times New Roman" w:eastAsia="Times New Roman" w:hAnsi="Times New Roman" w:cs="Times New Roman"/>
                <w:sz w:val="20"/>
                <w:szCs w:val="20"/>
              </w:rPr>
              <w:t xml:space="preserve">pengungkapan </w:t>
            </w:r>
            <w:proofErr w:type="spellStart"/>
            <w:r w:rsidR="002A2372">
              <w:rPr>
                <w:rFonts w:ascii="Times New Roman" w:eastAsia="Times New Roman" w:hAnsi="Times New Roman" w:cs="Times New Roman"/>
                <w:i/>
                <w:iCs/>
                <w:sz w:val="20"/>
                <w:szCs w:val="20"/>
              </w:rPr>
              <w:t>sustainability</w:t>
            </w:r>
            <w:proofErr w:type="spellEnd"/>
            <w:r w:rsidR="002A2372">
              <w:rPr>
                <w:rFonts w:ascii="Times New Roman" w:eastAsia="Times New Roman" w:hAnsi="Times New Roman" w:cs="Times New Roman"/>
                <w:i/>
                <w:iCs/>
                <w:sz w:val="20"/>
                <w:szCs w:val="20"/>
              </w:rPr>
              <w:t xml:space="preserve"> </w:t>
            </w:r>
            <w:proofErr w:type="spellStart"/>
            <w:r w:rsidR="002A2372">
              <w:rPr>
                <w:rFonts w:ascii="Times New Roman" w:eastAsia="Times New Roman" w:hAnsi="Times New Roman" w:cs="Times New Roman"/>
                <w:i/>
                <w:iCs/>
                <w:sz w:val="20"/>
                <w:szCs w:val="20"/>
              </w:rPr>
              <w:t>report</w:t>
            </w:r>
            <w:proofErr w:type="spellEnd"/>
            <w:r w:rsidR="002A2372">
              <w:rPr>
                <w:rFonts w:ascii="Times New Roman" w:eastAsia="Times New Roman" w:hAnsi="Times New Roman" w:cs="Times New Roman"/>
                <w:i/>
                <w:iCs/>
                <w:sz w:val="20"/>
                <w:szCs w:val="20"/>
              </w:rPr>
              <w:t xml:space="preserve"> </w:t>
            </w:r>
            <w:r w:rsidRPr="002A2372">
              <w:rPr>
                <w:rFonts w:ascii="Times New Roman" w:eastAsia="Times New Roman" w:hAnsi="Times New Roman" w:cs="Times New Roman"/>
                <w:b/>
                <w:bCs/>
                <w:sz w:val="20"/>
                <w:szCs w:val="20"/>
              </w:rPr>
              <w:t>vs</w:t>
            </w:r>
            <w:r w:rsidRPr="002A2372">
              <w:rPr>
                <w:rFonts w:ascii="Times New Roman" w:eastAsia="Times New Roman" w:hAnsi="Times New Roman" w:cs="Times New Roman"/>
                <w:sz w:val="20"/>
                <w:szCs w:val="20"/>
              </w:rPr>
              <w:t xml:space="preserve"> </w:t>
            </w:r>
            <w:proofErr w:type="spellStart"/>
            <w:r w:rsidRPr="002A2372">
              <w:rPr>
                <w:rFonts w:ascii="Times New Roman" w:eastAsia="Times New Roman" w:hAnsi="Times New Roman" w:cs="Times New Roman"/>
                <w:sz w:val="20"/>
                <w:szCs w:val="20"/>
              </w:rPr>
              <w:t>pengung</w:t>
            </w:r>
            <w:proofErr w:type="spellEnd"/>
            <w:r w:rsidR="002A2372">
              <w:rPr>
                <w:rFonts w:ascii="Times New Roman" w:eastAsia="Times New Roman" w:hAnsi="Times New Roman" w:cs="Times New Roman"/>
                <w:sz w:val="20"/>
                <w:szCs w:val="20"/>
              </w:rPr>
              <w:t>-</w:t>
            </w:r>
            <w:r w:rsidRPr="002A2372">
              <w:rPr>
                <w:rFonts w:ascii="Times New Roman" w:eastAsia="Times New Roman" w:hAnsi="Times New Roman" w:cs="Times New Roman"/>
                <w:sz w:val="20"/>
                <w:szCs w:val="20"/>
              </w:rPr>
              <w:t xml:space="preserve">kapan </w:t>
            </w:r>
            <w:proofErr w:type="spellStart"/>
            <w:r w:rsidRPr="002A2372">
              <w:rPr>
                <w:rFonts w:ascii="Times New Roman" w:eastAsia="Times New Roman" w:hAnsi="Times New Roman" w:cs="Times New Roman"/>
                <w:i/>
                <w:iCs/>
                <w:sz w:val="20"/>
                <w:szCs w:val="20"/>
              </w:rPr>
              <w:t>sustain</w:t>
            </w:r>
            <w:r w:rsidR="002A2372">
              <w:rPr>
                <w:rFonts w:ascii="Times New Roman" w:eastAsia="Times New Roman" w:hAnsi="Times New Roman" w:cs="Times New Roman"/>
                <w:i/>
                <w:iCs/>
                <w:sz w:val="20"/>
                <w:szCs w:val="20"/>
              </w:rPr>
              <w:t>-</w:t>
            </w:r>
            <w:r w:rsidRPr="002A2372">
              <w:rPr>
                <w:rFonts w:ascii="Times New Roman" w:eastAsia="Times New Roman" w:hAnsi="Times New Roman" w:cs="Times New Roman"/>
                <w:i/>
                <w:iCs/>
                <w:sz w:val="20"/>
                <w:szCs w:val="20"/>
              </w:rPr>
              <w:t>ability</w:t>
            </w:r>
            <w:proofErr w:type="spellEnd"/>
            <w:r w:rsidRPr="002A2372">
              <w:rPr>
                <w:rFonts w:ascii="Times New Roman" w:eastAsia="Times New Roman" w:hAnsi="Times New Roman" w:cs="Times New Roman"/>
                <w:i/>
                <w:iCs/>
                <w:sz w:val="20"/>
                <w:szCs w:val="20"/>
              </w:rPr>
              <w:t xml:space="preserve"> </w:t>
            </w:r>
            <w:proofErr w:type="spellStart"/>
            <w:r w:rsidRPr="002A2372">
              <w:rPr>
                <w:rFonts w:ascii="Times New Roman" w:eastAsia="Times New Roman" w:hAnsi="Times New Roman" w:cs="Times New Roman"/>
                <w:i/>
                <w:iCs/>
                <w:sz w:val="20"/>
                <w:szCs w:val="20"/>
              </w:rPr>
              <w:t>report</w:t>
            </w:r>
            <w:proofErr w:type="spellEnd"/>
            <w:r w:rsidRPr="002A2372">
              <w:rPr>
                <w:rFonts w:ascii="Times New Roman" w:eastAsia="Times New Roman" w:hAnsi="Times New Roman" w:cs="Times New Roman"/>
                <w:sz w:val="20"/>
                <w:szCs w:val="20"/>
              </w:rPr>
              <w:t>.</w:t>
            </w:r>
          </w:p>
          <w:p w14:paraId="0F9FFBA1" w14:textId="77777777" w:rsidR="00664AC3" w:rsidRPr="00B9009F" w:rsidRDefault="00B9009F"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6021EF">
              <w:rPr>
                <w:rFonts w:ascii="Times New Roman" w:eastAsia="Times New Roman" w:hAnsi="Times New Roman" w:cs="Times New Roman"/>
                <w:b/>
                <w:bCs/>
                <w:sz w:val="20"/>
                <w:szCs w:val="20"/>
              </w:rPr>
              <w:t>Variabel kontrol</w:t>
            </w:r>
            <w:r w:rsidRPr="006021EF">
              <w:rPr>
                <w:rFonts w:ascii="Times New Roman" w:eastAsia="Times New Roman" w:hAnsi="Times New Roman" w:cs="Times New Roman"/>
                <w:sz w:val="20"/>
                <w:szCs w:val="20"/>
              </w:rPr>
              <w:t>: tidak ada</w:t>
            </w:r>
            <w:r w:rsidRPr="006021EF">
              <w:rPr>
                <w:rFonts w:ascii="Times New Roman" w:eastAsia="Times New Roman" w:hAnsi="Times New Roman" w:cs="Times New Roman"/>
                <w:i/>
                <w:iCs/>
                <w:sz w:val="20"/>
                <w:szCs w:val="20"/>
              </w:rPr>
              <w:t xml:space="preserve"> </w:t>
            </w:r>
            <w:r w:rsidRPr="006021EF">
              <w:rPr>
                <w:rFonts w:ascii="Times New Roman" w:eastAsia="Times New Roman" w:hAnsi="Times New Roman" w:cs="Times New Roman"/>
                <w:b/>
                <w:bCs/>
                <w:sz w:val="20"/>
                <w:szCs w:val="20"/>
              </w:rPr>
              <w:t>vs</w:t>
            </w:r>
            <w:r w:rsidRPr="006021EF">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strukur</w:t>
            </w:r>
            <w:proofErr w:type="spellEnd"/>
            <w:r>
              <w:rPr>
                <w:rFonts w:ascii="Times New Roman" w:eastAsia="Times New Roman" w:hAnsi="Times New Roman" w:cs="Times New Roman"/>
                <w:sz w:val="20"/>
                <w:szCs w:val="20"/>
              </w:rPr>
              <w:t xml:space="preserve"> modal dan </w:t>
            </w:r>
            <w:r w:rsidRPr="006021EF">
              <w:rPr>
                <w:rFonts w:ascii="Times New Roman" w:eastAsia="Times New Roman" w:hAnsi="Times New Roman" w:cs="Times New Roman"/>
                <w:sz w:val="20"/>
                <w:szCs w:val="20"/>
              </w:rPr>
              <w:t>ukuran perusahaan.</w:t>
            </w:r>
          </w:p>
        </w:tc>
      </w:tr>
      <w:tr w:rsidR="006438B4" w:rsidRPr="00FF39DC" w14:paraId="267CC7AB" w14:textId="77777777" w:rsidTr="00CE6C42">
        <w:tc>
          <w:tcPr>
            <w:tcW w:w="535" w:type="dxa"/>
          </w:tcPr>
          <w:p w14:paraId="1528AB65" w14:textId="77777777" w:rsidR="006438B4" w:rsidRPr="00C3175C" w:rsidRDefault="006438B4" w:rsidP="00C04E3A">
            <w:pPr>
              <w:jc w:val="center"/>
              <w:rPr>
                <w:rFonts w:ascii="Times New Roman" w:eastAsia="Times New Roman" w:hAnsi="Times New Roman" w:cs="Times New Roman"/>
                <w:color w:val="EE0000"/>
                <w:sz w:val="20"/>
                <w:szCs w:val="20"/>
              </w:rPr>
            </w:pPr>
            <w:r>
              <w:rPr>
                <w:rFonts w:ascii="Times New Roman" w:eastAsia="Times New Roman" w:hAnsi="Times New Roman" w:cs="Times New Roman"/>
                <w:sz w:val="20"/>
                <w:szCs w:val="20"/>
              </w:rPr>
              <w:lastRenderedPageBreak/>
              <w:t>7</w:t>
            </w:r>
          </w:p>
        </w:tc>
        <w:tc>
          <w:tcPr>
            <w:tcW w:w="1025" w:type="dxa"/>
          </w:tcPr>
          <w:p w14:paraId="54440E6B" w14:textId="77777777" w:rsidR="006438B4" w:rsidRPr="00C3175C" w:rsidRDefault="006438B4" w:rsidP="00C04E3A">
            <w:pPr>
              <w:rPr>
                <w:rFonts w:ascii="Times New Roman" w:eastAsia="Times New Roman" w:hAnsi="Times New Roman" w:cs="Times New Roman"/>
                <w:color w:val="EE0000"/>
                <w:sz w:val="20"/>
                <w:szCs w:val="20"/>
              </w:rPr>
            </w:pPr>
            <w:r w:rsidRPr="00FF39DC">
              <w:rPr>
                <w:rFonts w:ascii="Times New Roman" w:eastAsia="Times New Roman" w:hAnsi="Times New Roman" w:cs="Times New Roman"/>
                <w:sz w:val="20"/>
                <w:szCs w:val="20"/>
              </w:rPr>
              <w:t>Pranoto, Marsono (2023)</w:t>
            </w:r>
          </w:p>
        </w:tc>
        <w:tc>
          <w:tcPr>
            <w:tcW w:w="1275" w:type="dxa"/>
          </w:tcPr>
          <w:p w14:paraId="51E9F8B6" w14:textId="77777777" w:rsidR="006438B4" w:rsidRPr="00FF39DC" w:rsidRDefault="006438B4"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Pengaruh </w:t>
            </w:r>
            <w:proofErr w:type="spellStart"/>
            <w:r w:rsidRPr="00C3175C">
              <w:rPr>
                <w:rFonts w:ascii="Times New Roman" w:eastAsia="Times New Roman" w:hAnsi="Times New Roman" w:cs="Times New Roman"/>
                <w:i/>
                <w:iCs/>
                <w:sz w:val="20"/>
                <w:szCs w:val="20"/>
              </w:rPr>
              <w:t>Sustainabili</w:t>
            </w:r>
            <w:r>
              <w:rPr>
                <w:rFonts w:ascii="Times New Roman" w:eastAsia="Times New Roman" w:hAnsi="Times New Roman" w:cs="Times New Roman"/>
                <w:i/>
                <w:iCs/>
                <w:sz w:val="20"/>
                <w:szCs w:val="20"/>
              </w:rPr>
              <w:t>-</w:t>
            </w:r>
            <w:r w:rsidRPr="00C3175C">
              <w:rPr>
                <w:rFonts w:ascii="Times New Roman" w:eastAsia="Times New Roman" w:hAnsi="Times New Roman" w:cs="Times New Roman"/>
                <w:i/>
                <w:iCs/>
                <w:sz w:val="20"/>
                <w:szCs w:val="20"/>
              </w:rPr>
              <w:t>ty</w:t>
            </w:r>
            <w:proofErr w:type="spellEnd"/>
            <w:r w:rsidRPr="00C3175C">
              <w:rPr>
                <w:rFonts w:ascii="Times New Roman" w:eastAsia="Times New Roman" w:hAnsi="Times New Roman" w:cs="Times New Roman"/>
                <w:i/>
                <w:iCs/>
                <w:sz w:val="20"/>
                <w:szCs w:val="20"/>
              </w:rPr>
              <w:t xml:space="preserve"> </w:t>
            </w:r>
            <w:proofErr w:type="spellStart"/>
            <w:r w:rsidRPr="00C3175C">
              <w:rPr>
                <w:rFonts w:ascii="Times New Roman" w:eastAsia="Times New Roman" w:hAnsi="Times New Roman" w:cs="Times New Roman"/>
                <w:i/>
                <w:iCs/>
                <w:sz w:val="20"/>
                <w:szCs w:val="20"/>
              </w:rPr>
              <w:t>Reporting</w:t>
            </w:r>
            <w:proofErr w:type="spellEnd"/>
            <w:r>
              <w:rPr>
                <w:rFonts w:ascii="Times New Roman" w:eastAsia="Times New Roman" w:hAnsi="Times New Roman" w:cs="Times New Roman"/>
                <w:sz w:val="20"/>
                <w:szCs w:val="20"/>
              </w:rPr>
              <w:t xml:space="preserve"> terhadap </w:t>
            </w:r>
            <w:proofErr w:type="spellStart"/>
            <w:r w:rsidRPr="00C3175C">
              <w:rPr>
                <w:rFonts w:ascii="Times New Roman" w:eastAsia="Times New Roman" w:hAnsi="Times New Roman" w:cs="Times New Roman"/>
                <w:i/>
                <w:iCs/>
                <w:sz w:val="20"/>
                <w:szCs w:val="20"/>
              </w:rPr>
              <w:t>Firm</w:t>
            </w:r>
            <w:proofErr w:type="spellEnd"/>
            <w:r w:rsidRPr="00C3175C">
              <w:rPr>
                <w:rFonts w:ascii="Times New Roman" w:eastAsia="Times New Roman" w:hAnsi="Times New Roman" w:cs="Times New Roman"/>
                <w:i/>
                <w:iCs/>
                <w:sz w:val="20"/>
                <w:szCs w:val="20"/>
              </w:rPr>
              <w:t xml:space="preserve"> </w:t>
            </w:r>
            <w:proofErr w:type="spellStart"/>
            <w:r w:rsidRPr="00C3175C">
              <w:rPr>
                <w:rFonts w:ascii="Times New Roman" w:eastAsia="Times New Roman" w:hAnsi="Times New Roman" w:cs="Times New Roman"/>
                <w:i/>
                <w:iCs/>
                <w:sz w:val="20"/>
                <w:szCs w:val="20"/>
              </w:rPr>
              <w:t>Value</w:t>
            </w:r>
            <w:proofErr w:type="spellEnd"/>
            <w:r>
              <w:rPr>
                <w:rFonts w:ascii="Times New Roman" w:eastAsia="Times New Roman" w:hAnsi="Times New Roman" w:cs="Times New Roman"/>
                <w:sz w:val="20"/>
                <w:szCs w:val="20"/>
              </w:rPr>
              <w:t xml:space="preserve"> dengan Kapitalisasi Pasar Seba-gai </w:t>
            </w:r>
            <w:proofErr w:type="spellStart"/>
            <w:r>
              <w:rPr>
                <w:rFonts w:ascii="Times New Roman" w:eastAsia="Times New Roman" w:hAnsi="Times New Roman" w:cs="Times New Roman"/>
                <w:sz w:val="20"/>
                <w:szCs w:val="20"/>
              </w:rPr>
              <w:t>Pemode</w:t>
            </w:r>
            <w:proofErr w:type="spellEnd"/>
            <w:r>
              <w:rPr>
                <w:rFonts w:ascii="Times New Roman" w:eastAsia="Times New Roman" w:hAnsi="Times New Roman" w:cs="Times New Roman"/>
                <w:sz w:val="20"/>
                <w:szCs w:val="20"/>
              </w:rPr>
              <w:t xml:space="preserve">-rasi </w:t>
            </w:r>
            <w:r w:rsidRPr="00FF39DC">
              <w:rPr>
                <w:rFonts w:ascii="Times New Roman" w:eastAsia="Times New Roman" w:hAnsi="Times New Roman" w:cs="Times New Roman"/>
                <w:sz w:val="20"/>
                <w:szCs w:val="20"/>
              </w:rPr>
              <w:t>(Studi pada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dalam Indeks IDX SRI-</w:t>
            </w:r>
            <w:proofErr w:type="spellStart"/>
            <w:r w:rsidRPr="00FF39DC">
              <w:rPr>
                <w:rFonts w:ascii="Times New Roman" w:eastAsia="Times New Roman" w:hAnsi="Times New Roman" w:cs="Times New Roman"/>
                <w:sz w:val="20"/>
                <w:szCs w:val="20"/>
              </w:rPr>
              <w:t>Kehati</w:t>
            </w:r>
            <w:proofErr w:type="spellEnd"/>
            <w:r w:rsidRPr="00FF39DC">
              <w:rPr>
                <w:rFonts w:ascii="Times New Roman" w:eastAsia="Times New Roman" w:hAnsi="Times New Roman" w:cs="Times New Roman"/>
                <w:sz w:val="20"/>
                <w:szCs w:val="20"/>
              </w:rPr>
              <w:t xml:space="preserve"> yang </w:t>
            </w:r>
            <w:proofErr w:type="spellStart"/>
            <w:r w:rsidRPr="00FF39DC">
              <w:rPr>
                <w:rFonts w:ascii="Times New Roman" w:eastAsia="Times New Roman" w:hAnsi="Times New Roman" w:cs="Times New Roman"/>
                <w:sz w:val="20"/>
                <w:szCs w:val="20"/>
              </w:rPr>
              <w:t>Mener</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bitkan</w:t>
            </w:r>
            <w:proofErr w:type="spellEnd"/>
            <w:r w:rsidRPr="00FF39DC">
              <w:rPr>
                <w:rFonts w:ascii="Times New Roman" w:eastAsia="Times New Roman" w:hAnsi="Times New Roman" w:cs="Times New Roman"/>
                <w:sz w:val="20"/>
                <w:szCs w:val="20"/>
              </w:rPr>
              <w:t xml:space="preserve"> </w:t>
            </w:r>
            <w:r w:rsidRPr="00FF39DC">
              <w:rPr>
                <w:rFonts w:ascii="Times New Roman" w:eastAsia="Times New Roman" w:hAnsi="Times New Roman" w:cs="Times New Roman"/>
                <w:i/>
                <w:iCs/>
                <w:sz w:val="20"/>
                <w:szCs w:val="20"/>
              </w:rPr>
              <w:t>Sus</w:t>
            </w:r>
            <w:r>
              <w:rPr>
                <w:rFonts w:ascii="Times New Roman" w:eastAsia="Times New Roman" w:hAnsi="Times New Roman" w:cs="Times New Roman"/>
                <w:i/>
                <w:iCs/>
                <w:sz w:val="20"/>
                <w:szCs w:val="20"/>
              </w:rPr>
              <w:t>-</w:t>
            </w:r>
            <w:proofErr w:type="spellStart"/>
            <w:r w:rsidRPr="00FF39DC">
              <w:rPr>
                <w:rFonts w:ascii="Times New Roman" w:eastAsia="Times New Roman" w:hAnsi="Times New Roman" w:cs="Times New Roman"/>
                <w:i/>
                <w:iCs/>
                <w:sz w:val="20"/>
                <w:szCs w:val="20"/>
              </w:rPr>
              <w:t>tainability</w:t>
            </w:r>
            <w:proofErr w:type="spellEnd"/>
            <w:r w:rsidRPr="00FF39DC">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i/>
                <w:iCs/>
                <w:sz w:val="20"/>
                <w:szCs w:val="20"/>
              </w:rPr>
              <w:t>Report</w:t>
            </w:r>
            <w:proofErr w:type="spellEnd"/>
            <w:r w:rsidRPr="00FF39DC">
              <w:rPr>
                <w:rFonts w:ascii="Times New Roman" w:eastAsia="Times New Roman" w:hAnsi="Times New Roman" w:cs="Times New Roman"/>
                <w:sz w:val="20"/>
                <w:szCs w:val="20"/>
              </w:rPr>
              <w:t xml:space="preserve"> pada Tahun 2017-2021</w:t>
            </w:r>
          </w:p>
        </w:tc>
        <w:tc>
          <w:tcPr>
            <w:tcW w:w="1985" w:type="dxa"/>
          </w:tcPr>
          <w:p w14:paraId="17F72FCB" w14:textId="77777777" w:rsidR="006438B4" w:rsidRPr="00FF39DC" w:rsidRDefault="006438B4"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Metode penelitian: </w:t>
            </w:r>
            <w:r>
              <w:rPr>
                <w:rFonts w:ascii="Times New Roman" w:eastAsia="Times New Roman" w:hAnsi="Times New Roman" w:cs="Times New Roman"/>
                <w:sz w:val="20"/>
                <w:szCs w:val="20"/>
              </w:rPr>
              <w:t>kuan</w:t>
            </w:r>
            <w:r w:rsidRPr="00FF39DC">
              <w:rPr>
                <w:rFonts w:ascii="Times New Roman" w:eastAsia="Times New Roman" w:hAnsi="Times New Roman" w:cs="Times New Roman"/>
                <w:sz w:val="20"/>
                <w:szCs w:val="20"/>
              </w:rPr>
              <w:t>titatif</w:t>
            </w:r>
          </w:p>
          <w:p w14:paraId="00F131C7" w14:textId="77777777" w:rsidR="006438B4" w:rsidRPr="00FF39DC" w:rsidRDefault="006438B4"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Data penelitian: sekunder</w:t>
            </w:r>
          </w:p>
          <w:p w14:paraId="400F4728" w14:textId="77777777" w:rsidR="006438B4" w:rsidRPr="00FF39DC" w:rsidRDefault="006438B4"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Sampel: </w:t>
            </w:r>
            <w:r>
              <w:rPr>
                <w:rFonts w:ascii="Times New Roman" w:eastAsia="Times New Roman" w:hAnsi="Times New Roman" w:cs="Times New Roman"/>
                <w:sz w:val="20"/>
                <w:szCs w:val="20"/>
              </w:rPr>
              <w:t>14</w:t>
            </w:r>
            <w:r w:rsidRPr="00FF39DC">
              <w:rPr>
                <w:rFonts w:ascii="Times New Roman" w:eastAsia="Times New Roman" w:hAnsi="Times New Roman" w:cs="Times New Roman"/>
                <w:sz w:val="20"/>
                <w:szCs w:val="20"/>
              </w:rPr>
              <w:t xml:space="preserve">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terindeks</w:t>
            </w:r>
            <w:proofErr w:type="spellEnd"/>
            <w:r>
              <w:rPr>
                <w:rFonts w:ascii="Times New Roman" w:eastAsia="Times New Roman" w:hAnsi="Times New Roman" w:cs="Times New Roman"/>
                <w:sz w:val="20"/>
                <w:szCs w:val="20"/>
              </w:rPr>
              <w:t xml:space="preserve"> IDX SRI-</w:t>
            </w:r>
            <w:proofErr w:type="spellStart"/>
            <w:r>
              <w:rPr>
                <w:rFonts w:ascii="Times New Roman" w:eastAsia="Times New Roman" w:hAnsi="Times New Roman" w:cs="Times New Roman"/>
                <w:sz w:val="20"/>
                <w:szCs w:val="20"/>
              </w:rPr>
              <w:t>Keahti</w:t>
            </w:r>
            <w:proofErr w:type="spellEnd"/>
            <w:r>
              <w:rPr>
                <w:rFonts w:ascii="Times New Roman" w:eastAsia="Times New Roman" w:hAnsi="Times New Roman" w:cs="Times New Roman"/>
                <w:sz w:val="20"/>
                <w:szCs w:val="20"/>
              </w:rPr>
              <w:t xml:space="preserve"> </w:t>
            </w:r>
            <w:proofErr w:type="spellStart"/>
            <w:r w:rsidRPr="00FF39DC">
              <w:rPr>
                <w:rFonts w:ascii="Times New Roman" w:eastAsia="Times New Roman" w:hAnsi="Times New Roman" w:cs="Times New Roman"/>
                <w:sz w:val="20"/>
                <w:szCs w:val="20"/>
              </w:rPr>
              <w:t>terdaf</w:t>
            </w:r>
            <w:proofErr w:type="spellEnd"/>
            <w:r w:rsidR="0080761D">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tar di BEI tahun 20</w:t>
            </w:r>
            <w:r w:rsidR="0080761D">
              <w:rPr>
                <w:rFonts w:ascii="Times New Roman" w:eastAsia="Times New Roman" w:hAnsi="Times New Roman" w:cs="Times New Roman"/>
                <w:sz w:val="20"/>
                <w:szCs w:val="20"/>
              </w:rPr>
              <w:t>17</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20</w:t>
            </w:r>
            <w:r>
              <w:rPr>
                <w:rFonts w:ascii="Times New Roman" w:eastAsia="Times New Roman" w:hAnsi="Times New Roman" w:cs="Times New Roman"/>
                <w:sz w:val="20"/>
                <w:szCs w:val="20"/>
              </w:rPr>
              <w:t>2</w:t>
            </w:r>
            <w:r w:rsidR="0080761D">
              <w:rPr>
                <w:rFonts w:ascii="Times New Roman" w:eastAsia="Times New Roman" w:hAnsi="Times New Roman" w:cs="Times New Roman"/>
                <w:sz w:val="20"/>
                <w:szCs w:val="20"/>
              </w:rPr>
              <w:t>1</w:t>
            </w:r>
          </w:p>
          <w:p w14:paraId="25299549" w14:textId="77777777" w:rsidR="006438B4" w:rsidRPr="00FF39DC" w:rsidRDefault="006438B4"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Teknik </w:t>
            </w:r>
            <w:proofErr w:type="spellStart"/>
            <w:r w:rsidRPr="00FF39DC">
              <w:rPr>
                <w:rFonts w:ascii="Times New Roman" w:eastAsia="Times New Roman" w:hAnsi="Times New Roman" w:cs="Times New Roman"/>
                <w:sz w:val="20"/>
                <w:szCs w:val="20"/>
              </w:rPr>
              <w:t>pengambi</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lan</w:t>
            </w:r>
            <w:proofErr w:type="spellEnd"/>
            <w:r w:rsidRPr="00FF39DC">
              <w:rPr>
                <w:rFonts w:ascii="Times New Roman" w:eastAsia="Times New Roman" w:hAnsi="Times New Roman" w:cs="Times New Roman"/>
                <w:sz w:val="20"/>
                <w:szCs w:val="20"/>
              </w:rPr>
              <w:t xml:space="preserve"> sampel: </w:t>
            </w:r>
            <w:proofErr w:type="spellStart"/>
            <w:r>
              <w:rPr>
                <w:rFonts w:ascii="Times New Roman" w:eastAsia="Times New Roman" w:hAnsi="Times New Roman" w:cs="Times New Roman"/>
                <w:i/>
                <w:iCs/>
                <w:sz w:val="20"/>
                <w:szCs w:val="20"/>
              </w:rPr>
              <w:t>p</w:t>
            </w:r>
            <w:r w:rsidRPr="00FF39DC">
              <w:rPr>
                <w:rFonts w:ascii="Times New Roman" w:eastAsia="Times New Roman" w:hAnsi="Times New Roman" w:cs="Times New Roman"/>
                <w:i/>
                <w:iCs/>
                <w:sz w:val="20"/>
                <w:szCs w:val="20"/>
              </w:rPr>
              <w:t>urpo</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sive</w:t>
            </w:r>
            <w:proofErr w:type="spellEnd"/>
            <w:r w:rsidRPr="00FF39DC">
              <w:rPr>
                <w:rFonts w:ascii="Times New Roman" w:eastAsia="Times New Roman" w:hAnsi="Times New Roman" w:cs="Times New Roman"/>
                <w:i/>
                <w:iCs/>
                <w:sz w:val="20"/>
                <w:szCs w:val="20"/>
              </w:rPr>
              <w:t xml:space="preserve"> sampling</w:t>
            </w:r>
          </w:p>
          <w:p w14:paraId="4750E8F6" w14:textId="77777777" w:rsidR="006438B4" w:rsidRDefault="006438B4"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Variabel dependen</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n</w:t>
            </w:r>
            <w:r w:rsidRPr="00FF39DC">
              <w:rPr>
                <w:rFonts w:ascii="Times New Roman" w:eastAsia="Times New Roman" w:hAnsi="Times New Roman" w:cs="Times New Roman"/>
                <w:sz w:val="20"/>
                <w:szCs w:val="20"/>
              </w:rPr>
              <w:t xml:space="preserve">ilai </w:t>
            </w:r>
            <w:r>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erusahaa</w:t>
            </w:r>
            <w:r>
              <w:rPr>
                <w:rFonts w:ascii="Times New Roman" w:eastAsia="Times New Roman" w:hAnsi="Times New Roman" w:cs="Times New Roman"/>
                <w:sz w:val="20"/>
                <w:szCs w:val="20"/>
              </w:rPr>
              <w:t xml:space="preserve">n dengan proksi </w:t>
            </w:r>
            <w:proofErr w:type="spellStart"/>
            <w:r w:rsidR="00845EB8">
              <w:rPr>
                <w:rFonts w:ascii="Times New Roman" w:eastAsia="Times New Roman" w:hAnsi="Times New Roman" w:cs="Times New Roman"/>
                <w:i/>
                <w:iCs/>
                <w:sz w:val="20"/>
                <w:szCs w:val="20"/>
              </w:rPr>
              <w:t>Tobin’s</w:t>
            </w:r>
            <w:proofErr w:type="spellEnd"/>
            <w:r w:rsidR="00845EB8">
              <w:rPr>
                <w:rFonts w:ascii="Times New Roman" w:eastAsia="Times New Roman" w:hAnsi="Times New Roman" w:cs="Times New Roman"/>
                <w:i/>
                <w:iCs/>
                <w:sz w:val="20"/>
                <w:szCs w:val="20"/>
              </w:rPr>
              <w:t xml:space="preserve"> Q</w:t>
            </w:r>
          </w:p>
          <w:p w14:paraId="0605FE3C" w14:textId="77777777" w:rsidR="00845EB8" w:rsidRDefault="006438B4"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V</w:t>
            </w:r>
            <w:r w:rsidRPr="00FF39DC">
              <w:rPr>
                <w:rFonts w:ascii="Times New Roman" w:eastAsia="Times New Roman" w:hAnsi="Times New Roman" w:cs="Times New Roman"/>
                <w:sz w:val="20"/>
                <w:szCs w:val="20"/>
              </w:rPr>
              <w:t xml:space="preserve">ariabel </w:t>
            </w:r>
            <w:proofErr w:type="spellStart"/>
            <w:r w:rsidRPr="00FF39DC">
              <w:rPr>
                <w:rFonts w:ascii="Times New Roman" w:eastAsia="Times New Roman" w:hAnsi="Times New Roman" w:cs="Times New Roman"/>
                <w:sz w:val="20"/>
                <w:szCs w:val="20"/>
              </w:rPr>
              <w:t>indepen</w:t>
            </w:r>
            <w:r>
              <w:rPr>
                <w:rFonts w:ascii="Times New Roman" w:eastAsia="Times New Roman" w:hAnsi="Times New Roman" w:cs="Times New Roman"/>
                <w:sz w:val="20"/>
                <w:szCs w:val="20"/>
              </w:rPr>
              <w:t>-den</w:t>
            </w:r>
            <w:proofErr w:type="spellEnd"/>
            <w:r>
              <w:rPr>
                <w:rFonts w:ascii="Times New Roman" w:eastAsia="Times New Roman" w:hAnsi="Times New Roman" w:cs="Times New Roman"/>
                <w:sz w:val="20"/>
                <w:szCs w:val="20"/>
              </w:rPr>
              <w:t xml:space="preserve">: pengungkapan </w:t>
            </w:r>
            <w:proofErr w:type="spellStart"/>
            <w:r>
              <w:rPr>
                <w:rFonts w:ascii="Times New Roman" w:eastAsia="Times New Roman" w:hAnsi="Times New Roman" w:cs="Times New Roman"/>
                <w:i/>
                <w:iCs/>
                <w:sz w:val="20"/>
                <w:szCs w:val="20"/>
              </w:rPr>
              <w:t>sustainability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reporting</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(dengan proksi indeks GRI)</w:t>
            </w:r>
          </w:p>
          <w:p w14:paraId="2EF7079C" w14:textId="77777777" w:rsidR="00845EB8" w:rsidRDefault="00845EB8"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Variabel </w:t>
            </w:r>
            <w:proofErr w:type="spellStart"/>
            <w:r>
              <w:rPr>
                <w:rFonts w:ascii="Times New Roman" w:eastAsia="Times New Roman" w:hAnsi="Times New Roman" w:cs="Times New Roman"/>
                <w:sz w:val="20"/>
                <w:szCs w:val="20"/>
              </w:rPr>
              <w:t>moderasi</w:t>
            </w:r>
            <w:proofErr w:type="spellEnd"/>
            <w:r>
              <w:rPr>
                <w:rFonts w:ascii="Times New Roman" w:eastAsia="Times New Roman" w:hAnsi="Times New Roman" w:cs="Times New Roman"/>
                <w:sz w:val="20"/>
                <w:szCs w:val="20"/>
              </w:rPr>
              <w:t>: kapitalisasi pasar</w:t>
            </w:r>
          </w:p>
          <w:p w14:paraId="55EBADE8" w14:textId="77777777" w:rsidR="006438B4" w:rsidRPr="00FF39DC" w:rsidRDefault="006438B4"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127D5D">
              <w:rPr>
                <w:rFonts w:ascii="Times New Roman" w:hAnsi="Times New Roman" w:cs="Times New Roman"/>
                <w:color w:val="000000"/>
                <w:sz w:val="20"/>
                <w:szCs w:val="20"/>
              </w:rPr>
              <w:t xml:space="preserve">Teknik analisis data: analisis </w:t>
            </w:r>
            <w:proofErr w:type="spellStart"/>
            <w:r w:rsidRPr="00127D5D">
              <w:rPr>
                <w:rFonts w:ascii="Times New Roman" w:hAnsi="Times New Roman" w:cs="Times New Roman"/>
                <w:color w:val="000000"/>
                <w:sz w:val="20"/>
                <w:szCs w:val="20"/>
              </w:rPr>
              <w:t>regre</w:t>
            </w:r>
            <w:proofErr w:type="spellEnd"/>
            <w:r w:rsidRPr="00127D5D">
              <w:rPr>
                <w:rFonts w:ascii="Times New Roman" w:hAnsi="Times New Roman" w:cs="Times New Roman"/>
                <w:color w:val="000000"/>
                <w:sz w:val="20"/>
                <w:szCs w:val="20"/>
              </w:rPr>
              <w:t>-si linear berganda</w:t>
            </w:r>
            <w:r>
              <w:rPr>
                <w:rFonts w:ascii="Times New Roman" w:hAnsi="Times New Roman" w:cs="Times New Roman"/>
                <w:color w:val="000000"/>
                <w:sz w:val="20"/>
                <w:szCs w:val="20"/>
              </w:rPr>
              <w:t xml:space="preserve"> data panel</w:t>
            </w:r>
            <w:r w:rsidRPr="00127D5D">
              <w:rPr>
                <w:rFonts w:ascii="Times New Roman" w:hAnsi="Times New Roman" w:cs="Times New Roman"/>
                <w:color w:val="000000"/>
                <w:sz w:val="20"/>
                <w:szCs w:val="20"/>
              </w:rPr>
              <w:t>.</w:t>
            </w:r>
          </w:p>
        </w:tc>
        <w:tc>
          <w:tcPr>
            <w:tcW w:w="1134" w:type="dxa"/>
          </w:tcPr>
          <w:p w14:paraId="4D7B8D00" w14:textId="77777777" w:rsidR="006438B4" w:rsidRPr="000509BC" w:rsidRDefault="006438B4" w:rsidP="00C04E3A">
            <w:pPr>
              <w:rPr>
                <w:rFonts w:ascii="Times New Roman" w:eastAsia="Times New Roman" w:hAnsi="Times New Roman" w:cs="Times New Roman"/>
                <w:sz w:val="20"/>
                <w:szCs w:val="20"/>
              </w:rPr>
            </w:pPr>
            <w:r w:rsidRPr="000509BC">
              <w:rPr>
                <w:rFonts w:ascii="Times New Roman" w:eastAsia="Times New Roman" w:hAnsi="Times New Roman" w:cs="Times New Roman"/>
                <w:sz w:val="20"/>
                <w:szCs w:val="20"/>
              </w:rPr>
              <w:t xml:space="preserve">Pengungkapan </w:t>
            </w:r>
            <w:r w:rsidR="00F11437" w:rsidRPr="000509BC">
              <w:rPr>
                <w:rFonts w:ascii="Times New Roman" w:eastAsia="Times New Roman" w:hAnsi="Times New Roman" w:cs="Times New Roman"/>
                <w:i/>
                <w:iCs/>
                <w:sz w:val="20"/>
                <w:szCs w:val="20"/>
              </w:rPr>
              <w:t>s</w:t>
            </w:r>
            <w:r w:rsidRPr="000509BC">
              <w:rPr>
                <w:rFonts w:ascii="Times New Roman" w:eastAsia="Times New Roman" w:hAnsi="Times New Roman" w:cs="Times New Roman"/>
                <w:i/>
                <w:iCs/>
                <w:sz w:val="20"/>
                <w:szCs w:val="20"/>
              </w:rPr>
              <w:t>us-</w:t>
            </w:r>
            <w:proofErr w:type="spellStart"/>
            <w:r w:rsidRPr="000509BC">
              <w:rPr>
                <w:rFonts w:ascii="Times New Roman" w:eastAsia="Times New Roman" w:hAnsi="Times New Roman" w:cs="Times New Roman"/>
                <w:i/>
                <w:iCs/>
                <w:sz w:val="20"/>
                <w:szCs w:val="20"/>
              </w:rPr>
              <w:t>tainability</w:t>
            </w:r>
            <w:proofErr w:type="spellEnd"/>
            <w:r w:rsidRPr="000509BC">
              <w:rPr>
                <w:rFonts w:ascii="Times New Roman" w:eastAsia="Times New Roman" w:hAnsi="Times New Roman" w:cs="Times New Roman"/>
                <w:i/>
                <w:iCs/>
                <w:sz w:val="20"/>
                <w:szCs w:val="20"/>
              </w:rPr>
              <w:t xml:space="preserve"> </w:t>
            </w:r>
            <w:proofErr w:type="spellStart"/>
            <w:r w:rsidR="00F11437" w:rsidRPr="000509BC">
              <w:rPr>
                <w:rFonts w:ascii="Times New Roman" w:eastAsia="Times New Roman" w:hAnsi="Times New Roman" w:cs="Times New Roman"/>
                <w:i/>
                <w:iCs/>
                <w:sz w:val="20"/>
                <w:szCs w:val="20"/>
              </w:rPr>
              <w:t>r</w:t>
            </w:r>
            <w:r w:rsidRPr="000509BC">
              <w:rPr>
                <w:rFonts w:ascii="Times New Roman" w:eastAsia="Times New Roman" w:hAnsi="Times New Roman" w:cs="Times New Roman"/>
                <w:i/>
                <w:iCs/>
                <w:sz w:val="20"/>
                <w:szCs w:val="20"/>
              </w:rPr>
              <w:t>eporting</w:t>
            </w:r>
            <w:proofErr w:type="spellEnd"/>
            <w:r w:rsidRPr="000509BC">
              <w:rPr>
                <w:rFonts w:ascii="Times New Roman" w:eastAsia="Times New Roman" w:hAnsi="Times New Roman" w:cs="Times New Roman"/>
                <w:i/>
                <w:iCs/>
                <w:sz w:val="20"/>
                <w:szCs w:val="20"/>
              </w:rPr>
              <w:t xml:space="preserve"> </w:t>
            </w:r>
            <w:proofErr w:type="spellStart"/>
            <w:r w:rsidR="00DB3F8A" w:rsidRPr="000509BC">
              <w:rPr>
                <w:rFonts w:ascii="TimesNewRomanPSMT" w:hAnsi="TimesNewRomanPSMT"/>
                <w:color w:val="000000"/>
                <w:sz w:val="20"/>
                <w:szCs w:val="20"/>
              </w:rPr>
              <w:t>berkontri</w:t>
            </w:r>
            <w:proofErr w:type="spellEnd"/>
            <w:r w:rsidR="00F11437" w:rsidRPr="000509BC">
              <w:rPr>
                <w:rFonts w:ascii="TimesNewRomanPSMT" w:hAnsi="TimesNewRomanPSMT"/>
                <w:color w:val="000000"/>
                <w:sz w:val="20"/>
                <w:szCs w:val="20"/>
              </w:rPr>
              <w:t>-</w:t>
            </w:r>
            <w:r w:rsidR="00DB3F8A" w:rsidRPr="000509BC">
              <w:rPr>
                <w:rFonts w:ascii="TimesNewRomanPSMT" w:hAnsi="TimesNewRomanPSMT"/>
                <w:color w:val="000000"/>
                <w:sz w:val="20"/>
                <w:szCs w:val="20"/>
              </w:rPr>
              <w:t xml:space="preserve">busi </w:t>
            </w:r>
            <w:proofErr w:type="spellStart"/>
            <w:r w:rsidR="00DB3F8A" w:rsidRPr="000509BC">
              <w:rPr>
                <w:rFonts w:ascii="TimesNewRomanPSMT" w:hAnsi="TimesNewRomanPSMT"/>
                <w:color w:val="000000"/>
                <w:sz w:val="20"/>
                <w:szCs w:val="20"/>
              </w:rPr>
              <w:t>nega</w:t>
            </w:r>
            <w:r w:rsidR="00F11437" w:rsidRPr="000509BC">
              <w:rPr>
                <w:rFonts w:ascii="TimesNewRomanPSMT" w:hAnsi="TimesNewRomanPSMT"/>
                <w:color w:val="000000"/>
                <w:sz w:val="20"/>
                <w:szCs w:val="20"/>
              </w:rPr>
              <w:t>-</w:t>
            </w:r>
            <w:r w:rsidR="00DB3F8A" w:rsidRPr="000509BC">
              <w:rPr>
                <w:rFonts w:ascii="TimesNewRomanPSMT" w:hAnsi="TimesNewRomanPSMT"/>
                <w:color w:val="000000"/>
                <w:sz w:val="20"/>
                <w:szCs w:val="20"/>
              </w:rPr>
              <w:t>tif</w:t>
            </w:r>
            <w:proofErr w:type="spellEnd"/>
            <w:r w:rsidR="00DB3F8A" w:rsidRPr="000509BC">
              <w:rPr>
                <w:rFonts w:ascii="TimesNewRomanPSMT" w:hAnsi="TimesNewRomanPSMT"/>
                <w:color w:val="000000"/>
                <w:sz w:val="20"/>
                <w:szCs w:val="20"/>
              </w:rPr>
              <w:t xml:space="preserve"> serta tidak ada pengaruh signifikan terhadap </w:t>
            </w:r>
            <w:proofErr w:type="spellStart"/>
            <w:r w:rsidR="00DB3F8A" w:rsidRPr="000509BC">
              <w:rPr>
                <w:rFonts w:ascii="TimesNewRomanPS-ItalicMT" w:hAnsi="TimesNewRomanPS-ItalicMT"/>
                <w:i/>
                <w:iCs/>
                <w:color w:val="000000"/>
                <w:sz w:val="20"/>
                <w:szCs w:val="20"/>
              </w:rPr>
              <w:t>firm</w:t>
            </w:r>
            <w:proofErr w:type="spellEnd"/>
            <w:r w:rsidR="00DB3F8A" w:rsidRPr="000509BC">
              <w:rPr>
                <w:rFonts w:ascii="TimesNewRomanPS-ItalicMT" w:hAnsi="TimesNewRomanPS-ItalicMT"/>
                <w:i/>
                <w:iCs/>
                <w:color w:val="000000"/>
                <w:sz w:val="20"/>
                <w:szCs w:val="20"/>
              </w:rPr>
              <w:t xml:space="preserve"> </w:t>
            </w:r>
            <w:proofErr w:type="spellStart"/>
            <w:r w:rsidR="00DB3F8A" w:rsidRPr="000509BC">
              <w:rPr>
                <w:rFonts w:ascii="TimesNewRomanPS-ItalicMT" w:hAnsi="TimesNewRomanPS-ItalicMT"/>
                <w:i/>
                <w:iCs/>
                <w:color w:val="000000"/>
                <w:sz w:val="20"/>
                <w:szCs w:val="20"/>
              </w:rPr>
              <w:t>value</w:t>
            </w:r>
            <w:proofErr w:type="spellEnd"/>
          </w:p>
        </w:tc>
        <w:tc>
          <w:tcPr>
            <w:tcW w:w="1984" w:type="dxa"/>
          </w:tcPr>
          <w:p w14:paraId="17DD0C2C" w14:textId="77777777" w:rsidR="006438B4" w:rsidRPr="00E77752" w:rsidRDefault="006438B4"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Persamaan:</w:t>
            </w:r>
          </w:p>
          <w:p w14:paraId="1628BF4A" w14:textId="77777777" w:rsidR="006438B4" w:rsidRPr="00E938CE" w:rsidRDefault="006438B4"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Metode penelitian, teknik pengambilan sampel, variabel dependen, </w:t>
            </w:r>
            <w:r w:rsidR="00845EB8">
              <w:rPr>
                <w:rFonts w:ascii="Times New Roman" w:eastAsia="Times New Roman" w:hAnsi="Times New Roman" w:cs="Times New Roman"/>
                <w:sz w:val="20"/>
                <w:szCs w:val="20"/>
              </w:rPr>
              <w:t xml:space="preserve">variabel independen, proksi nilai perusahaan, </w:t>
            </w:r>
            <w:r>
              <w:rPr>
                <w:rFonts w:ascii="Times New Roman" w:eastAsia="Times New Roman" w:hAnsi="Times New Roman" w:cs="Times New Roman"/>
                <w:sz w:val="20"/>
                <w:szCs w:val="20"/>
              </w:rPr>
              <w:t xml:space="preserve">proksi  pengungkapan </w:t>
            </w:r>
            <w:proofErr w:type="spellStart"/>
            <w:r>
              <w:rPr>
                <w:rFonts w:ascii="Times New Roman" w:eastAsia="Times New Roman" w:hAnsi="Times New Roman" w:cs="Times New Roman"/>
                <w:i/>
                <w:iCs/>
                <w:sz w:val="20"/>
                <w:szCs w:val="20"/>
              </w:rPr>
              <w:t>sustainability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Pr>
                <w:rFonts w:ascii="Times New Roman" w:eastAsia="Times New Roman" w:hAnsi="Times New Roman" w:cs="Times New Roman"/>
                <w:sz w:val="20"/>
                <w:szCs w:val="20"/>
              </w:rPr>
              <w:t>, dan teknik analisis data</w:t>
            </w:r>
          </w:p>
          <w:p w14:paraId="343F426A" w14:textId="77777777" w:rsidR="006438B4" w:rsidRPr="00E77752" w:rsidRDefault="006438B4"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Perbedaan:</w:t>
            </w:r>
          </w:p>
          <w:p w14:paraId="79E3AFC0" w14:textId="77777777" w:rsidR="006438B4" w:rsidRDefault="006438B4"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Obyek penelitian</w:t>
            </w:r>
            <w:r>
              <w:rPr>
                <w:rFonts w:ascii="Times New Roman" w:eastAsia="Times New Roman" w:hAnsi="Times New Roman" w:cs="Times New Roman"/>
                <w:b/>
                <w:bCs/>
                <w:sz w:val="20"/>
                <w:szCs w:val="20"/>
              </w:rPr>
              <w:t>:</w:t>
            </w:r>
            <w:r w:rsidRPr="00746804">
              <w:rPr>
                <w:rFonts w:ascii="Times New Roman" w:eastAsia="Times New Roman" w:hAnsi="Times New Roman" w:cs="Times New Roman"/>
                <w:sz w:val="20"/>
                <w:szCs w:val="20"/>
              </w:rPr>
              <w:t xml:space="preserve"> perusahaan</w:t>
            </w:r>
            <w:r>
              <w:rPr>
                <w:rFonts w:ascii="Times New Roman" w:eastAsia="Times New Roman" w:hAnsi="Times New Roman" w:cs="Times New Roman"/>
                <w:sz w:val="20"/>
                <w:szCs w:val="20"/>
              </w:rPr>
              <w:t xml:space="preserve"> </w:t>
            </w:r>
            <w:r w:rsidRPr="00746804">
              <w:rPr>
                <w:rFonts w:ascii="Times New Roman" w:eastAsia="Times New Roman" w:hAnsi="Times New Roman" w:cs="Times New Roman"/>
                <w:sz w:val="20"/>
                <w:szCs w:val="20"/>
              </w:rPr>
              <w:t>terin</w:t>
            </w:r>
            <w:r>
              <w:rPr>
                <w:rFonts w:ascii="Times New Roman" w:eastAsia="Times New Roman" w:hAnsi="Times New Roman" w:cs="Times New Roman"/>
                <w:sz w:val="20"/>
                <w:szCs w:val="20"/>
              </w:rPr>
              <w:t>-</w:t>
            </w:r>
            <w:proofErr w:type="spellStart"/>
            <w:r w:rsidRPr="00746804">
              <w:rPr>
                <w:rFonts w:ascii="Times New Roman" w:eastAsia="Times New Roman" w:hAnsi="Times New Roman" w:cs="Times New Roman"/>
                <w:sz w:val="20"/>
                <w:szCs w:val="20"/>
              </w:rPr>
              <w:t>deks</w:t>
            </w:r>
            <w:proofErr w:type="spellEnd"/>
            <w:r w:rsidRPr="00746804">
              <w:rPr>
                <w:rFonts w:ascii="Times New Roman" w:eastAsia="Times New Roman" w:hAnsi="Times New Roman" w:cs="Times New Roman"/>
                <w:sz w:val="20"/>
                <w:szCs w:val="20"/>
              </w:rPr>
              <w:t xml:space="preserve"> </w:t>
            </w:r>
            <w:r w:rsidR="0080761D">
              <w:rPr>
                <w:rFonts w:ascii="Times New Roman" w:eastAsia="Times New Roman" w:hAnsi="Times New Roman" w:cs="Times New Roman"/>
                <w:sz w:val="20"/>
                <w:szCs w:val="20"/>
              </w:rPr>
              <w:t>IDX SRI-</w:t>
            </w:r>
            <w:proofErr w:type="spellStart"/>
            <w:r w:rsidR="0080761D">
              <w:rPr>
                <w:rFonts w:ascii="Times New Roman" w:eastAsia="Times New Roman" w:hAnsi="Times New Roman" w:cs="Times New Roman"/>
                <w:sz w:val="20"/>
                <w:szCs w:val="20"/>
              </w:rPr>
              <w:t>Kehati</w:t>
            </w:r>
            <w:proofErr w:type="spellEnd"/>
            <w:r w:rsidR="0080761D">
              <w:rPr>
                <w:rFonts w:ascii="Times New Roman" w:eastAsia="Times New Roman" w:hAnsi="Times New Roman" w:cs="Times New Roman"/>
                <w:sz w:val="20"/>
                <w:szCs w:val="20"/>
              </w:rPr>
              <w:t xml:space="preserve"> </w:t>
            </w:r>
            <w:r w:rsidRPr="00746804">
              <w:rPr>
                <w:rFonts w:ascii="Times New Roman" w:eastAsia="Times New Roman" w:hAnsi="Times New Roman" w:cs="Times New Roman"/>
                <w:sz w:val="20"/>
                <w:szCs w:val="20"/>
              </w:rPr>
              <w:t>di BEI tahun 20</w:t>
            </w:r>
            <w:r w:rsidR="0080761D">
              <w:rPr>
                <w:rFonts w:ascii="Times New Roman" w:eastAsia="Times New Roman" w:hAnsi="Times New Roman" w:cs="Times New Roman"/>
                <w:sz w:val="20"/>
                <w:szCs w:val="20"/>
              </w:rPr>
              <w:t>17</w:t>
            </w:r>
            <w:r w:rsidRPr="00746804">
              <w:rPr>
                <w:rFonts w:ascii="Times New Roman" w:eastAsia="Times New Roman" w:hAnsi="Times New Roman" w:cs="Times New Roman"/>
                <w:sz w:val="20"/>
                <w:szCs w:val="20"/>
              </w:rPr>
              <w:t>-202</w:t>
            </w:r>
            <w:r w:rsidR="0080761D">
              <w:rPr>
                <w:rFonts w:ascii="Times New Roman" w:eastAsia="Times New Roman" w:hAnsi="Times New Roman" w:cs="Times New Roman"/>
                <w:sz w:val="20"/>
                <w:szCs w:val="20"/>
              </w:rPr>
              <w:t>1</w:t>
            </w:r>
            <w:r w:rsidRPr="00746804">
              <w:rPr>
                <w:rFonts w:ascii="Times New Roman" w:eastAsia="Times New Roman" w:hAnsi="Times New Roman" w:cs="Times New Roman"/>
                <w:sz w:val="20"/>
                <w:szCs w:val="20"/>
              </w:rPr>
              <w:t xml:space="preserve"> </w:t>
            </w:r>
            <w:r w:rsidRPr="00746804">
              <w:rPr>
                <w:rFonts w:ascii="Times New Roman" w:eastAsia="Times New Roman" w:hAnsi="Times New Roman" w:cs="Times New Roman"/>
                <w:b/>
                <w:bCs/>
                <w:sz w:val="20"/>
                <w:szCs w:val="20"/>
              </w:rPr>
              <w:t>vs</w:t>
            </w:r>
            <w:r w:rsidRPr="00746804">
              <w:rPr>
                <w:rFonts w:ascii="Times New Roman" w:eastAsia="Times New Roman" w:hAnsi="Times New Roman" w:cs="Times New Roman"/>
                <w:sz w:val="20"/>
                <w:szCs w:val="20"/>
              </w:rPr>
              <w:t xml:space="preserve"> perusahaan </w:t>
            </w:r>
            <w:proofErr w:type="spellStart"/>
            <w:r w:rsidRPr="00746804">
              <w:rPr>
                <w:rFonts w:ascii="Times New Roman" w:eastAsia="Times New Roman" w:hAnsi="Times New Roman" w:cs="Times New Roman"/>
                <w:sz w:val="20"/>
                <w:szCs w:val="20"/>
              </w:rPr>
              <w:t>manu</w:t>
            </w:r>
            <w:proofErr w:type="spellEnd"/>
            <w:r w:rsidRPr="00746804">
              <w:rPr>
                <w:rFonts w:ascii="Times New Roman" w:eastAsia="Times New Roman" w:hAnsi="Times New Roman" w:cs="Times New Roman"/>
                <w:sz w:val="20"/>
                <w:szCs w:val="20"/>
              </w:rPr>
              <w:t>-faktur terdaftar di BEI tahun 202</w:t>
            </w:r>
            <w:r>
              <w:rPr>
                <w:rFonts w:ascii="Times New Roman" w:eastAsia="Times New Roman" w:hAnsi="Times New Roman" w:cs="Times New Roman"/>
                <w:sz w:val="20"/>
                <w:szCs w:val="20"/>
              </w:rPr>
              <w:t>1</w:t>
            </w:r>
            <w:r w:rsidRPr="00746804">
              <w:rPr>
                <w:rFonts w:ascii="Times New Roman" w:eastAsia="Times New Roman" w:hAnsi="Times New Roman" w:cs="Times New Roman"/>
                <w:sz w:val="20"/>
                <w:szCs w:val="20"/>
              </w:rPr>
              <w:t>-2024</w:t>
            </w:r>
          </w:p>
          <w:p w14:paraId="2EDA5163" w14:textId="77777777" w:rsidR="006438B4" w:rsidRPr="00746804" w:rsidRDefault="006438B4"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Landasan teori</w:t>
            </w:r>
            <w:r w:rsidRPr="00746804">
              <w:rPr>
                <w:rFonts w:ascii="Times New Roman" w:eastAsia="Times New Roman" w:hAnsi="Times New Roman" w:cs="Times New Roman"/>
                <w:sz w:val="20"/>
                <w:szCs w:val="20"/>
              </w:rPr>
              <w:t xml:space="preserve">: </w:t>
            </w:r>
            <w:proofErr w:type="spellStart"/>
            <w:r w:rsidR="00845EB8" w:rsidRPr="00845EB8">
              <w:rPr>
                <w:rFonts w:ascii="Times New Roman" w:eastAsia="Times New Roman" w:hAnsi="Times New Roman" w:cs="Times New Roman"/>
                <w:i/>
                <w:iCs/>
                <w:sz w:val="20"/>
                <w:szCs w:val="20"/>
              </w:rPr>
              <w:t>stakeholder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dan</w:t>
            </w:r>
            <w:r w:rsidRPr="00746804">
              <w:rPr>
                <w:rFonts w:ascii="Times New Roman" w:eastAsia="Times New Roman" w:hAnsi="Times New Roman" w:cs="Times New Roman"/>
                <w:sz w:val="20"/>
                <w:szCs w:val="20"/>
              </w:rPr>
              <w:t xml:space="preserve"> </w:t>
            </w:r>
            <w:proofErr w:type="spellStart"/>
            <w:r w:rsidR="00845EB8">
              <w:rPr>
                <w:rFonts w:ascii="Times New Roman" w:eastAsia="Times New Roman" w:hAnsi="Times New Roman" w:cs="Times New Roman"/>
                <w:i/>
                <w:iCs/>
                <w:sz w:val="20"/>
                <w:szCs w:val="20"/>
              </w:rPr>
              <w:t>legitimacy</w:t>
            </w:r>
            <w:proofErr w:type="spellEnd"/>
            <w:r w:rsidRPr="00746804">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Pr>
                <w:rFonts w:ascii="Times New Roman" w:eastAsia="Times New Roman" w:hAnsi="Times New Roman" w:cs="Times New Roman"/>
                <w:i/>
                <w:iCs/>
                <w:sz w:val="20"/>
                <w:szCs w:val="20"/>
              </w:rPr>
              <w:t xml:space="preserve"> </w:t>
            </w:r>
            <w:r w:rsidRPr="00746804">
              <w:rPr>
                <w:rFonts w:ascii="Times New Roman" w:eastAsia="Times New Roman" w:hAnsi="Times New Roman" w:cs="Times New Roman"/>
                <w:b/>
                <w:bCs/>
                <w:sz w:val="20"/>
                <w:szCs w:val="20"/>
              </w:rPr>
              <w:t>vs</w:t>
            </w:r>
            <w:r w:rsidRPr="00746804">
              <w:rPr>
                <w:rFonts w:ascii="Times New Roman" w:eastAsia="Times New Roman" w:hAnsi="Times New Roman" w:cs="Times New Roman"/>
                <w:sz w:val="20"/>
                <w:szCs w:val="20"/>
              </w:rPr>
              <w:t xml:space="preserve">  </w:t>
            </w:r>
            <w:proofErr w:type="spellStart"/>
            <w:r w:rsidRPr="00746804">
              <w:rPr>
                <w:rFonts w:ascii="Times New Roman" w:eastAsia="Times New Roman" w:hAnsi="Times New Roman" w:cs="Times New Roman"/>
                <w:i/>
                <w:iCs/>
                <w:sz w:val="20"/>
                <w:szCs w:val="20"/>
              </w:rPr>
              <w:t>stake</w:t>
            </w:r>
            <w:r>
              <w:rPr>
                <w:rFonts w:ascii="Times New Roman" w:eastAsia="Times New Roman" w:hAnsi="Times New Roman" w:cs="Times New Roman"/>
                <w:i/>
                <w:iCs/>
                <w:sz w:val="20"/>
                <w:szCs w:val="20"/>
              </w:rPr>
              <w:t>-</w:t>
            </w:r>
            <w:r w:rsidRPr="00746804">
              <w:rPr>
                <w:rFonts w:ascii="Times New Roman" w:eastAsia="Times New Roman" w:hAnsi="Times New Roman" w:cs="Times New Roman"/>
                <w:i/>
                <w:iCs/>
                <w:sz w:val="20"/>
                <w:szCs w:val="20"/>
              </w:rPr>
              <w:t>holder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i/>
                <w:iCs/>
                <w:sz w:val="20"/>
                <w:szCs w:val="20"/>
              </w:rPr>
              <w:t xml:space="preserve">, </w:t>
            </w:r>
            <w:proofErr w:type="spellStart"/>
            <w:r w:rsidRPr="00746804">
              <w:rPr>
                <w:rFonts w:ascii="Times New Roman" w:eastAsia="Times New Roman" w:hAnsi="Times New Roman" w:cs="Times New Roman"/>
                <w:i/>
                <w:iCs/>
                <w:sz w:val="20"/>
                <w:szCs w:val="20"/>
              </w:rPr>
              <w:t>legi</w:t>
            </w:r>
            <w:r>
              <w:rPr>
                <w:rFonts w:ascii="Times New Roman" w:eastAsia="Times New Roman" w:hAnsi="Times New Roman" w:cs="Times New Roman"/>
                <w:i/>
                <w:iCs/>
                <w:sz w:val="20"/>
                <w:szCs w:val="20"/>
              </w:rPr>
              <w:t>-</w:t>
            </w:r>
            <w:r w:rsidRPr="00746804">
              <w:rPr>
                <w:rFonts w:ascii="Times New Roman" w:eastAsia="Times New Roman" w:hAnsi="Times New Roman" w:cs="Times New Roman"/>
                <w:i/>
                <w:iCs/>
                <w:sz w:val="20"/>
                <w:szCs w:val="20"/>
              </w:rPr>
              <w:t>timacy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dan</w:t>
            </w:r>
            <w:r w:rsidRPr="00746804">
              <w:rPr>
                <w:rFonts w:ascii="Times New Roman" w:eastAsia="Times New Roman" w:hAnsi="Times New Roman" w:cs="Times New Roman"/>
                <w:sz w:val="20"/>
                <w:szCs w:val="20"/>
              </w:rPr>
              <w:t xml:space="preserve"> </w:t>
            </w:r>
            <w:proofErr w:type="spellStart"/>
            <w:r w:rsidRPr="00746804">
              <w:rPr>
                <w:rFonts w:ascii="Times New Roman" w:eastAsia="Times New Roman" w:hAnsi="Times New Roman" w:cs="Times New Roman"/>
                <w:i/>
                <w:iCs/>
                <w:sz w:val="20"/>
                <w:szCs w:val="20"/>
              </w:rPr>
              <w:t>signalling</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p>
          <w:p w14:paraId="08710787" w14:textId="77777777" w:rsidR="006438B4" w:rsidRDefault="006438B4"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 xml:space="preserve">Variabel </w:t>
            </w:r>
            <w:proofErr w:type="spellStart"/>
            <w:r w:rsidR="00845EB8">
              <w:rPr>
                <w:rFonts w:ascii="Times New Roman" w:eastAsia="Times New Roman" w:hAnsi="Times New Roman" w:cs="Times New Roman"/>
                <w:b/>
                <w:bCs/>
                <w:sz w:val="20"/>
                <w:szCs w:val="20"/>
              </w:rPr>
              <w:t>moderasi</w:t>
            </w:r>
            <w:proofErr w:type="spellEnd"/>
            <w:r w:rsidRPr="00746804">
              <w:rPr>
                <w:rFonts w:ascii="Times New Roman" w:eastAsia="Times New Roman" w:hAnsi="Times New Roman" w:cs="Times New Roman"/>
                <w:sz w:val="20"/>
                <w:szCs w:val="20"/>
              </w:rPr>
              <w:t xml:space="preserve"> </w:t>
            </w:r>
            <w:r w:rsidR="00845EB8">
              <w:rPr>
                <w:rFonts w:ascii="Times New Roman" w:eastAsia="Times New Roman" w:hAnsi="Times New Roman" w:cs="Times New Roman"/>
                <w:sz w:val="20"/>
                <w:szCs w:val="20"/>
              </w:rPr>
              <w:t xml:space="preserve">kapitalisasi </w:t>
            </w:r>
            <w:proofErr w:type="spellStart"/>
            <w:r w:rsidR="00845EB8">
              <w:rPr>
                <w:rFonts w:ascii="Times New Roman" w:eastAsia="Times New Roman" w:hAnsi="Times New Roman" w:cs="Times New Roman"/>
                <w:sz w:val="20"/>
                <w:szCs w:val="20"/>
              </w:rPr>
              <w:t>pasar</w:t>
            </w:r>
            <w:r w:rsidR="00845EB8">
              <w:rPr>
                <w:rFonts w:ascii="Times New Roman" w:eastAsia="Times New Roman" w:hAnsi="Times New Roman" w:cs="Times New Roman"/>
                <w:b/>
                <w:bCs/>
                <w:sz w:val="20"/>
                <w:szCs w:val="20"/>
              </w:rPr>
              <w:t>t</w:t>
            </w:r>
            <w:proofErr w:type="spellEnd"/>
            <w:r w:rsidR="00845EB8">
              <w:rPr>
                <w:rFonts w:ascii="Times New Roman" w:eastAsia="Times New Roman" w:hAnsi="Times New Roman" w:cs="Times New Roman"/>
                <w:b/>
                <w:bCs/>
                <w:sz w:val="20"/>
                <w:szCs w:val="20"/>
              </w:rPr>
              <w:t xml:space="preserve"> vs </w:t>
            </w:r>
            <w:r w:rsidR="00845EB8">
              <w:rPr>
                <w:rFonts w:ascii="Times New Roman" w:eastAsia="Times New Roman" w:hAnsi="Times New Roman" w:cs="Times New Roman"/>
                <w:sz w:val="20"/>
                <w:szCs w:val="20"/>
              </w:rPr>
              <w:t>tidak ada</w:t>
            </w:r>
          </w:p>
          <w:p w14:paraId="733A813C" w14:textId="77777777" w:rsidR="006438B4" w:rsidRPr="00B9009F" w:rsidRDefault="00B9009F"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6021EF">
              <w:rPr>
                <w:rFonts w:ascii="Times New Roman" w:eastAsia="Times New Roman" w:hAnsi="Times New Roman" w:cs="Times New Roman"/>
                <w:b/>
                <w:bCs/>
                <w:sz w:val="20"/>
                <w:szCs w:val="20"/>
              </w:rPr>
              <w:t>Variabel kontrol</w:t>
            </w:r>
            <w:r w:rsidRPr="006021EF">
              <w:rPr>
                <w:rFonts w:ascii="Times New Roman" w:eastAsia="Times New Roman" w:hAnsi="Times New Roman" w:cs="Times New Roman"/>
                <w:sz w:val="20"/>
                <w:szCs w:val="20"/>
              </w:rPr>
              <w:t>: tidak ada</w:t>
            </w:r>
            <w:r w:rsidRPr="006021EF">
              <w:rPr>
                <w:rFonts w:ascii="Times New Roman" w:eastAsia="Times New Roman" w:hAnsi="Times New Roman" w:cs="Times New Roman"/>
                <w:i/>
                <w:iCs/>
                <w:sz w:val="20"/>
                <w:szCs w:val="20"/>
              </w:rPr>
              <w:t xml:space="preserve"> </w:t>
            </w:r>
            <w:r w:rsidRPr="006021EF">
              <w:rPr>
                <w:rFonts w:ascii="Times New Roman" w:eastAsia="Times New Roman" w:hAnsi="Times New Roman" w:cs="Times New Roman"/>
                <w:b/>
                <w:bCs/>
                <w:sz w:val="20"/>
                <w:szCs w:val="20"/>
              </w:rPr>
              <w:t>vs</w:t>
            </w:r>
            <w:r w:rsidRPr="006021EF">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strukur</w:t>
            </w:r>
            <w:proofErr w:type="spellEnd"/>
            <w:r>
              <w:rPr>
                <w:rFonts w:ascii="Times New Roman" w:eastAsia="Times New Roman" w:hAnsi="Times New Roman" w:cs="Times New Roman"/>
                <w:sz w:val="20"/>
                <w:szCs w:val="20"/>
              </w:rPr>
              <w:t xml:space="preserve"> modal dan </w:t>
            </w:r>
            <w:r w:rsidRPr="006021EF">
              <w:rPr>
                <w:rFonts w:ascii="Times New Roman" w:eastAsia="Times New Roman" w:hAnsi="Times New Roman" w:cs="Times New Roman"/>
                <w:sz w:val="20"/>
                <w:szCs w:val="20"/>
              </w:rPr>
              <w:t>ukuran perusahaan.</w:t>
            </w:r>
          </w:p>
        </w:tc>
      </w:tr>
      <w:tr w:rsidR="00690DDF" w:rsidRPr="00FF39DC" w14:paraId="20E1910F" w14:textId="77777777" w:rsidTr="00CE6C42">
        <w:tc>
          <w:tcPr>
            <w:tcW w:w="535" w:type="dxa"/>
          </w:tcPr>
          <w:p w14:paraId="1C04C21E" w14:textId="77777777" w:rsidR="00690DDF" w:rsidRPr="00FF39DC" w:rsidRDefault="00A37C19" w:rsidP="00C04E3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1025" w:type="dxa"/>
          </w:tcPr>
          <w:p w14:paraId="7D97A7F3" w14:textId="77777777" w:rsidR="00690DDF" w:rsidRPr="00FF39DC" w:rsidRDefault="00690DDF"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Pithaloka, Pandin (2024)</w:t>
            </w:r>
          </w:p>
        </w:tc>
        <w:tc>
          <w:tcPr>
            <w:tcW w:w="1275" w:type="dxa"/>
          </w:tcPr>
          <w:p w14:paraId="3E13182D" w14:textId="77777777" w:rsidR="00690DDF" w:rsidRPr="00FF39DC" w:rsidRDefault="00690DDF"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Pengaruh </w:t>
            </w:r>
            <w:proofErr w:type="spellStart"/>
            <w:r w:rsidRPr="00FF39DC">
              <w:rPr>
                <w:rFonts w:ascii="Times New Roman" w:eastAsia="Times New Roman" w:hAnsi="Times New Roman" w:cs="Times New Roman"/>
                <w:i/>
                <w:iCs/>
                <w:sz w:val="20"/>
                <w:szCs w:val="20"/>
              </w:rPr>
              <w:t>Sustainabil</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ity</w:t>
            </w:r>
            <w:proofErr w:type="spellEnd"/>
            <w:r w:rsidRPr="00FF39DC">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i/>
                <w:iCs/>
                <w:sz w:val="20"/>
                <w:szCs w:val="20"/>
              </w:rPr>
              <w:t>Report</w:t>
            </w:r>
            <w:proofErr w:type="spellEnd"/>
            <w:r w:rsidRPr="00FF39DC">
              <w:rPr>
                <w:rFonts w:ascii="Times New Roman" w:eastAsia="Times New Roman" w:hAnsi="Times New Roman" w:cs="Times New Roman"/>
                <w:sz w:val="20"/>
                <w:szCs w:val="20"/>
              </w:rPr>
              <w:t xml:space="preserve">, </w:t>
            </w:r>
            <w:proofErr w:type="spellStart"/>
            <w:r w:rsidRPr="00FF39DC">
              <w:rPr>
                <w:rFonts w:ascii="Times New Roman" w:eastAsia="Times New Roman" w:hAnsi="Times New Roman" w:cs="Times New Roman"/>
                <w:i/>
                <w:iCs/>
                <w:sz w:val="20"/>
                <w:szCs w:val="20"/>
              </w:rPr>
              <w:t>Good</w:t>
            </w:r>
            <w:proofErr w:type="spellEnd"/>
            <w:r w:rsidRPr="00FF39DC">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i/>
                <w:iCs/>
                <w:sz w:val="20"/>
                <w:szCs w:val="20"/>
              </w:rPr>
              <w:t>Corporate</w:t>
            </w:r>
            <w:proofErr w:type="spellEnd"/>
            <w:r w:rsidRPr="00FF39DC">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i/>
                <w:iCs/>
                <w:sz w:val="20"/>
                <w:szCs w:val="20"/>
              </w:rPr>
              <w:t>Governance</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w:t>
            </w:r>
            <w:r w:rsidRPr="00FF39DC">
              <w:rPr>
                <w:rFonts w:ascii="Times New Roman" w:eastAsia="Times New Roman" w:hAnsi="Times New Roman" w:cs="Times New Roman"/>
                <w:sz w:val="20"/>
                <w:szCs w:val="20"/>
              </w:rPr>
              <w:t>an</w:t>
            </w:r>
          </w:p>
          <w:p w14:paraId="7D935CC5" w14:textId="77777777" w:rsidR="00690DDF" w:rsidRPr="00FF39DC" w:rsidRDefault="00690DDF" w:rsidP="00C04E3A">
            <w:pPr>
              <w:rPr>
                <w:rFonts w:ascii="Times New Roman" w:eastAsia="Times New Roman" w:hAnsi="Times New Roman" w:cs="Times New Roman"/>
                <w:sz w:val="20"/>
                <w:szCs w:val="20"/>
              </w:rPr>
            </w:pPr>
            <w:proofErr w:type="spellStart"/>
            <w:r w:rsidRPr="00FF39DC">
              <w:rPr>
                <w:rFonts w:ascii="Times New Roman" w:eastAsia="Times New Roman" w:hAnsi="Times New Roman" w:cs="Times New Roman"/>
                <w:i/>
                <w:iCs/>
                <w:sz w:val="20"/>
                <w:szCs w:val="20"/>
              </w:rPr>
              <w:lastRenderedPageBreak/>
              <w:t>Profitability</w:t>
            </w:r>
            <w:proofErr w:type="spellEnd"/>
            <w:r w:rsidRPr="00FF39DC">
              <w:rPr>
                <w:rFonts w:ascii="Times New Roman" w:eastAsia="Times New Roman" w:hAnsi="Times New Roman" w:cs="Times New Roman"/>
                <w:sz w:val="20"/>
                <w:szCs w:val="20"/>
              </w:rPr>
              <w:t xml:space="preserve"> Terhadap Nilai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ada Perusahaan</w:t>
            </w:r>
          </w:p>
          <w:p w14:paraId="195AFD63" w14:textId="77777777" w:rsidR="00690DDF" w:rsidRPr="00FF39DC" w:rsidRDefault="00690DDF"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Manufaktur Sektor </w:t>
            </w:r>
            <w:r w:rsidRPr="00FF39DC">
              <w:rPr>
                <w:rFonts w:ascii="Times New Roman" w:eastAsia="Times New Roman" w:hAnsi="Times New Roman" w:cs="Times New Roman"/>
                <w:i/>
                <w:iCs/>
                <w:sz w:val="20"/>
                <w:szCs w:val="20"/>
              </w:rPr>
              <w:t xml:space="preserve">Food </w:t>
            </w:r>
            <w:proofErr w:type="spellStart"/>
            <w:r>
              <w:rPr>
                <w:rFonts w:ascii="Times New Roman" w:eastAsia="Times New Roman" w:hAnsi="Times New Roman" w:cs="Times New Roman"/>
                <w:i/>
                <w:iCs/>
                <w:sz w:val="20"/>
                <w:szCs w:val="20"/>
              </w:rPr>
              <w:t>a</w:t>
            </w:r>
            <w:r w:rsidRPr="00FF39DC">
              <w:rPr>
                <w:rFonts w:ascii="Times New Roman" w:eastAsia="Times New Roman" w:hAnsi="Times New Roman" w:cs="Times New Roman"/>
                <w:i/>
                <w:iCs/>
                <w:sz w:val="20"/>
                <w:szCs w:val="20"/>
              </w:rPr>
              <w:t>nd</w:t>
            </w:r>
            <w:proofErr w:type="spellEnd"/>
            <w:r w:rsidRPr="00FF39DC">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i/>
                <w:iCs/>
                <w:sz w:val="20"/>
                <w:szCs w:val="20"/>
              </w:rPr>
              <w:t>Beve</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rage</w:t>
            </w:r>
            <w:proofErr w:type="spellEnd"/>
            <w:r w:rsidRPr="00FF39DC">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y</w:t>
            </w:r>
            <w:r w:rsidRPr="00FF39DC">
              <w:rPr>
                <w:rFonts w:ascii="Times New Roman" w:eastAsia="Times New Roman" w:hAnsi="Times New Roman" w:cs="Times New Roman"/>
                <w:sz w:val="20"/>
                <w:szCs w:val="20"/>
              </w:rPr>
              <w:t>ang Terdaftar</w:t>
            </w:r>
          </w:p>
          <w:p w14:paraId="52B77057" w14:textId="77777777" w:rsidR="00690DDF" w:rsidRPr="00FF39DC" w:rsidRDefault="00690DDF"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d</w:t>
            </w:r>
            <w:r w:rsidRPr="00FF39DC">
              <w:rPr>
                <w:rFonts w:ascii="Times New Roman" w:eastAsia="Times New Roman" w:hAnsi="Times New Roman" w:cs="Times New Roman"/>
                <w:sz w:val="20"/>
                <w:szCs w:val="20"/>
              </w:rPr>
              <w:t>i Bursa Efek Indo</w:t>
            </w:r>
            <w:r w:rsidR="0073521F">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nesia</w:t>
            </w:r>
            <w:proofErr w:type="spellEnd"/>
            <w:r w:rsidRPr="00FF39DC">
              <w:rPr>
                <w:rFonts w:ascii="Times New Roman" w:eastAsia="Times New Roman" w:hAnsi="Times New Roman" w:cs="Times New Roman"/>
                <w:sz w:val="20"/>
                <w:szCs w:val="20"/>
              </w:rPr>
              <w:t xml:space="preserve"> (BEI) Periode 2020 </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2022</w:t>
            </w:r>
          </w:p>
        </w:tc>
        <w:tc>
          <w:tcPr>
            <w:tcW w:w="1985" w:type="dxa"/>
          </w:tcPr>
          <w:p w14:paraId="625DAE58" w14:textId="77777777" w:rsidR="00690DDF" w:rsidRPr="00FF39DC" w:rsidRDefault="00690DDF"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lastRenderedPageBreak/>
              <w:t xml:space="preserve">Metode penelitian: </w:t>
            </w:r>
            <w:r>
              <w:rPr>
                <w:rFonts w:ascii="Times New Roman" w:eastAsia="Times New Roman" w:hAnsi="Times New Roman" w:cs="Times New Roman"/>
                <w:sz w:val="20"/>
                <w:szCs w:val="20"/>
              </w:rPr>
              <w:t>kuan</w:t>
            </w:r>
            <w:r w:rsidRPr="00FF39DC">
              <w:rPr>
                <w:rFonts w:ascii="Times New Roman" w:eastAsia="Times New Roman" w:hAnsi="Times New Roman" w:cs="Times New Roman"/>
                <w:sz w:val="20"/>
                <w:szCs w:val="20"/>
              </w:rPr>
              <w:t>titatif</w:t>
            </w:r>
          </w:p>
          <w:p w14:paraId="3EF63FA9" w14:textId="77777777" w:rsidR="00690DDF" w:rsidRPr="00FF39DC" w:rsidRDefault="00690DDF"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Data penelitian: sekunder</w:t>
            </w:r>
          </w:p>
          <w:p w14:paraId="07F4FA22" w14:textId="77777777" w:rsidR="00690DDF" w:rsidRPr="00FF39DC" w:rsidRDefault="00690DDF"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Sampel: </w:t>
            </w:r>
            <w:r w:rsidR="0073521F">
              <w:rPr>
                <w:rFonts w:ascii="Times New Roman" w:eastAsia="Times New Roman" w:hAnsi="Times New Roman" w:cs="Times New Roman"/>
                <w:sz w:val="20"/>
                <w:szCs w:val="20"/>
              </w:rPr>
              <w:t>12</w:t>
            </w:r>
            <w:r w:rsidRPr="00FF39DC">
              <w:rPr>
                <w:rFonts w:ascii="Times New Roman" w:eastAsia="Times New Roman" w:hAnsi="Times New Roman" w:cs="Times New Roman"/>
                <w:sz w:val="20"/>
                <w:szCs w:val="20"/>
              </w:rPr>
              <w:t xml:space="preserve">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w:t>
            </w:r>
            <w:r w:rsidR="0073521F">
              <w:rPr>
                <w:rFonts w:ascii="Times New Roman" w:eastAsia="Times New Roman" w:hAnsi="Times New Roman" w:cs="Times New Roman"/>
                <w:sz w:val="20"/>
                <w:szCs w:val="20"/>
              </w:rPr>
              <w:t xml:space="preserve">manufaktur sektor </w:t>
            </w:r>
            <w:proofErr w:type="spellStart"/>
            <w:r w:rsidR="0073521F" w:rsidRPr="0073521F">
              <w:rPr>
                <w:rFonts w:ascii="Times New Roman" w:eastAsia="Times New Roman" w:hAnsi="Times New Roman" w:cs="Times New Roman"/>
                <w:i/>
                <w:iCs/>
                <w:sz w:val="20"/>
                <w:szCs w:val="20"/>
              </w:rPr>
              <w:t>food</w:t>
            </w:r>
            <w:proofErr w:type="spellEnd"/>
            <w:r w:rsidR="0073521F" w:rsidRPr="0073521F">
              <w:rPr>
                <w:rFonts w:ascii="Times New Roman" w:eastAsia="Times New Roman" w:hAnsi="Times New Roman" w:cs="Times New Roman"/>
                <w:i/>
                <w:iCs/>
                <w:sz w:val="20"/>
                <w:szCs w:val="20"/>
              </w:rPr>
              <w:t xml:space="preserve"> </w:t>
            </w:r>
            <w:proofErr w:type="spellStart"/>
            <w:r w:rsidR="0073521F" w:rsidRPr="0073521F">
              <w:rPr>
                <w:rFonts w:ascii="Times New Roman" w:eastAsia="Times New Roman" w:hAnsi="Times New Roman" w:cs="Times New Roman"/>
                <w:i/>
                <w:iCs/>
                <w:sz w:val="20"/>
                <w:szCs w:val="20"/>
              </w:rPr>
              <w:t>and</w:t>
            </w:r>
            <w:proofErr w:type="spellEnd"/>
            <w:r w:rsidR="0073521F" w:rsidRPr="0073521F">
              <w:rPr>
                <w:rFonts w:ascii="Times New Roman" w:eastAsia="Times New Roman" w:hAnsi="Times New Roman" w:cs="Times New Roman"/>
                <w:i/>
                <w:iCs/>
                <w:sz w:val="20"/>
                <w:szCs w:val="20"/>
              </w:rPr>
              <w:t xml:space="preserve"> </w:t>
            </w:r>
            <w:proofErr w:type="spellStart"/>
            <w:r w:rsidR="0073521F" w:rsidRPr="0073521F">
              <w:rPr>
                <w:rFonts w:ascii="Times New Roman" w:eastAsia="Times New Roman" w:hAnsi="Times New Roman" w:cs="Times New Roman"/>
                <w:i/>
                <w:iCs/>
                <w:sz w:val="20"/>
                <w:szCs w:val="20"/>
              </w:rPr>
              <w:t>beverage</w:t>
            </w:r>
            <w:proofErr w:type="spellEnd"/>
            <w:r w:rsidR="0073521F">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 xml:space="preserve">terdaftar </w:t>
            </w:r>
            <w:r w:rsidRPr="00FF39DC">
              <w:rPr>
                <w:rFonts w:ascii="Times New Roman" w:eastAsia="Times New Roman" w:hAnsi="Times New Roman" w:cs="Times New Roman"/>
                <w:sz w:val="20"/>
                <w:szCs w:val="20"/>
              </w:rPr>
              <w:lastRenderedPageBreak/>
              <w:t>di BEI tahun 20</w:t>
            </w:r>
            <w:r w:rsidR="0073521F">
              <w:rPr>
                <w:rFonts w:ascii="Times New Roman" w:eastAsia="Times New Roman" w:hAnsi="Times New Roman" w:cs="Times New Roman"/>
                <w:sz w:val="20"/>
                <w:szCs w:val="20"/>
              </w:rPr>
              <w:t>20</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20</w:t>
            </w:r>
            <w:r>
              <w:rPr>
                <w:rFonts w:ascii="Times New Roman" w:eastAsia="Times New Roman" w:hAnsi="Times New Roman" w:cs="Times New Roman"/>
                <w:sz w:val="20"/>
                <w:szCs w:val="20"/>
              </w:rPr>
              <w:t>22</w:t>
            </w:r>
          </w:p>
          <w:p w14:paraId="5C2CA59E" w14:textId="77777777" w:rsidR="00690DDF" w:rsidRPr="00FF39DC" w:rsidRDefault="00690DDF"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Teknik </w:t>
            </w:r>
            <w:proofErr w:type="spellStart"/>
            <w:r w:rsidRPr="00FF39DC">
              <w:rPr>
                <w:rFonts w:ascii="Times New Roman" w:eastAsia="Times New Roman" w:hAnsi="Times New Roman" w:cs="Times New Roman"/>
                <w:sz w:val="20"/>
                <w:szCs w:val="20"/>
              </w:rPr>
              <w:t>pengambi</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lan</w:t>
            </w:r>
            <w:proofErr w:type="spellEnd"/>
            <w:r w:rsidRPr="00FF39DC">
              <w:rPr>
                <w:rFonts w:ascii="Times New Roman" w:eastAsia="Times New Roman" w:hAnsi="Times New Roman" w:cs="Times New Roman"/>
                <w:sz w:val="20"/>
                <w:szCs w:val="20"/>
              </w:rPr>
              <w:t xml:space="preserve"> sampel: </w:t>
            </w:r>
            <w:proofErr w:type="spellStart"/>
            <w:r>
              <w:rPr>
                <w:rFonts w:ascii="Times New Roman" w:eastAsia="Times New Roman" w:hAnsi="Times New Roman" w:cs="Times New Roman"/>
                <w:i/>
                <w:iCs/>
                <w:sz w:val="20"/>
                <w:szCs w:val="20"/>
              </w:rPr>
              <w:t>p</w:t>
            </w:r>
            <w:r w:rsidRPr="00FF39DC">
              <w:rPr>
                <w:rFonts w:ascii="Times New Roman" w:eastAsia="Times New Roman" w:hAnsi="Times New Roman" w:cs="Times New Roman"/>
                <w:i/>
                <w:iCs/>
                <w:sz w:val="20"/>
                <w:szCs w:val="20"/>
              </w:rPr>
              <w:t>urpo</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sive</w:t>
            </w:r>
            <w:proofErr w:type="spellEnd"/>
            <w:r w:rsidRPr="00FF39DC">
              <w:rPr>
                <w:rFonts w:ascii="Times New Roman" w:eastAsia="Times New Roman" w:hAnsi="Times New Roman" w:cs="Times New Roman"/>
                <w:i/>
                <w:iCs/>
                <w:sz w:val="20"/>
                <w:szCs w:val="20"/>
              </w:rPr>
              <w:t xml:space="preserve"> sampling</w:t>
            </w:r>
          </w:p>
          <w:p w14:paraId="37DA923D" w14:textId="77777777" w:rsidR="00690DDF" w:rsidRPr="0093581D" w:rsidRDefault="00690DDF" w:rsidP="00C04E3A">
            <w:pPr>
              <w:pStyle w:val="ListParagraph"/>
              <w:numPr>
                <w:ilvl w:val="0"/>
                <w:numId w:val="28"/>
              </w:numPr>
              <w:spacing w:after="0" w:line="240" w:lineRule="auto"/>
              <w:ind w:left="174" w:hanging="174"/>
              <w:rPr>
                <w:rFonts w:ascii="Times New Roman" w:eastAsia="Times New Roman" w:hAnsi="Times New Roman" w:cs="Times New Roman"/>
                <w:color w:val="000000" w:themeColor="text1"/>
                <w:sz w:val="20"/>
                <w:szCs w:val="20"/>
              </w:rPr>
            </w:pPr>
            <w:r w:rsidRPr="0093581D">
              <w:rPr>
                <w:rFonts w:ascii="Times New Roman" w:eastAsia="Times New Roman" w:hAnsi="Times New Roman" w:cs="Times New Roman"/>
                <w:color w:val="000000" w:themeColor="text1"/>
                <w:sz w:val="20"/>
                <w:szCs w:val="20"/>
              </w:rPr>
              <w:t xml:space="preserve">Variabel dependen: </w:t>
            </w:r>
            <w:r w:rsidR="008C359C">
              <w:rPr>
                <w:rFonts w:ascii="Times New Roman" w:eastAsia="Times New Roman" w:hAnsi="Times New Roman" w:cs="Times New Roman"/>
                <w:color w:val="000000" w:themeColor="text1"/>
                <w:sz w:val="20"/>
                <w:szCs w:val="20"/>
              </w:rPr>
              <w:t>n</w:t>
            </w:r>
            <w:r w:rsidRPr="0093581D">
              <w:rPr>
                <w:rFonts w:ascii="Times New Roman" w:eastAsia="Times New Roman" w:hAnsi="Times New Roman" w:cs="Times New Roman"/>
                <w:color w:val="000000" w:themeColor="text1"/>
                <w:sz w:val="20"/>
                <w:szCs w:val="20"/>
              </w:rPr>
              <w:t xml:space="preserve">ilai </w:t>
            </w:r>
            <w:r w:rsidR="008C359C">
              <w:rPr>
                <w:rFonts w:ascii="Times New Roman" w:eastAsia="Times New Roman" w:hAnsi="Times New Roman" w:cs="Times New Roman"/>
                <w:color w:val="000000" w:themeColor="text1"/>
                <w:sz w:val="20"/>
                <w:szCs w:val="20"/>
              </w:rPr>
              <w:t>p</w:t>
            </w:r>
            <w:r w:rsidRPr="0093581D">
              <w:rPr>
                <w:rFonts w:ascii="Times New Roman" w:eastAsia="Times New Roman" w:hAnsi="Times New Roman" w:cs="Times New Roman"/>
                <w:color w:val="000000" w:themeColor="text1"/>
                <w:sz w:val="20"/>
                <w:szCs w:val="20"/>
              </w:rPr>
              <w:t xml:space="preserve">erusahaan dengan proksi </w:t>
            </w:r>
            <w:proofErr w:type="spellStart"/>
            <w:r w:rsidR="0093581D">
              <w:rPr>
                <w:rFonts w:ascii="Times New Roman" w:eastAsia="Times New Roman" w:hAnsi="Times New Roman" w:cs="Times New Roman"/>
                <w:i/>
                <w:iCs/>
                <w:color w:val="000000" w:themeColor="text1"/>
                <w:sz w:val="20"/>
                <w:szCs w:val="20"/>
              </w:rPr>
              <w:t>Tobin’s</w:t>
            </w:r>
            <w:proofErr w:type="spellEnd"/>
            <w:r w:rsidR="0093581D">
              <w:rPr>
                <w:rFonts w:ascii="Times New Roman" w:eastAsia="Times New Roman" w:hAnsi="Times New Roman" w:cs="Times New Roman"/>
                <w:i/>
                <w:iCs/>
                <w:color w:val="000000" w:themeColor="text1"/>
                <w:sz w:val="20"/>
                <w:szCs w:val="20"/>
              </w:rPr>
              <w:t xml:space="preserve"> Q</w:t>
            </w:r>
          </w:p>
          <w:p w14:paraId="572900F4" w14:textId="77777777" w:rsidR="0093581D" w:rsidRPr="0093581D" w:rsidRDefault="00690DDF"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V</w:t>
            </w:r>
            <w:r w:rsidRPr="00FF39DC">
              <w:rPr>
                <w:rFonts w:ascii="Times New Roman" w:eastAsia="Times New Roman" w:hAnsi="Times New Roman" w:cs="Times New Roman"/>
                <w:sz w:val="20"/>
                <w:szCs w:val="20"/>
              </w:rPr>
              <w:t xml:space="preserve">ariabel </w:t>
            </w:r>
            <w:proofErr w:type="spellStart"/>
            <w:r w:rsidRPr="00FF39DC">
              <w:rPr>
                <w:rFonts w:ascii="Times New Roman" w:eastAsia="Times New Roman" w:hAnsi="Times New Roman" w:cs="Times New Roman"/>
                <w:sz w:val="20"/>
                <w:szCs w:val="20"/>
              </w:rPr>
              <w:t>indepen</w:t>
            </w:r>
            <w:r>
              <w:rPr>
                <w:rFonts w:ascii="Times New Roman" w:eastAsia="Times New Roman" w:hAnsi="Times New Roman" w:cs="Times New Roman"/>
                <w:sz w:val="20"/>
                <w:szCs w:val="20"/>
              </w:rPr>
              <w:t>-den</w:t>
            </w:r>
            <w:proofErr w:type="spellEnd"/>
            <w:r>
              <w:rPr>
                <w:rFonts w:ascii="Times New Roman" w:eastAsia="Times New Roman" w:hAnsi="Times New Roman" w:cs="Times New Roman"/>
                <w:sz w:val="20"/>
                <w:szCs w:val="20"/>
              </w:rPr>
              <w:t xml:space="preserve">: pengungkapan </w:t>
            </w:r>
            <w:proofErr w:type="spellStart"/>
            <w:r>
              <w:rPr>
                <w:rFonts w:ascii="Times New Roman" w:eastAsia="Times New Roman" w:hAnsi="Times New Roman" w:cs="Times New Roman"/>
                <w:i/>
                <w:iCs/>
                <w:sz w:val="20"/>
                <w:szCs w:val="20"/>
              </w:rPr>
              <w:t>sustainability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(dengan proksi indeks GRI)</w:t>
            </w:r>
            <w:r w:rsidR="0093581D">
              <w:rPr>
                <w:rFonts w:ascii="Times New Roman" w:eastAsia="Times New Roman" w:hAnsi="Times New Roman" w:cs="Times New Roman"/>
                <w:sz w:val="20"/>
                <w:szCs w:val="20"/>
              </w:rPr>
              <w:t xml:space="preserve">, </w:t>
            </w:r>
            <w:proofErr w:type="spellStart"/>
            <w:r w:rsidR="0093581D">
              <w:rPr>
                <w:rFonts w:ascii="Times New Roman" w:eastAsia="Times New Roman" w:hAnsi="Times New Roman" w:cs="Times New Roman"/>
                <w:i/>
                <w:iCs/>
                <w:sz w:val="20"/>
                <w:szCs w:val="20"/>
              </w:rPr>
              <w:t>good</w:t>
            </w:r>
            <w:proofErr w:type="spellEnd"/>
            <w:r w:rsidR="0093581D">
              <w:rPr>
                <w:rFonts w:ascii="Times New Roman" w:eastAsia="Times New Roman" w:hAnsi="Times New Roman" w:cs="Times New Roman"/>
                <w:i/>
                <w:iCs/>
                <w:sz w:val="20"/>
                <w:szCs w:val="20"/>
              </w:rPr>
              <w:t xml:space="preserve"> </w:t>
            </w:r>
            <w:proofErr w:type="spellStart"/>
            <w:r w:rsidR="0093581D">
              <w:rPr>
                <w:rFonts w:ascii="Times New Roman" w:eastAsia="Times New Roman" w:hAnsi="Times New Roman" w:cs="Times New Roman"/>
                <w:i/>
                <w:iCs/>
                <w:sz w:val="20"/>
                <w:szCs w:val="20"/>
              </w:rPr>
              <w:t>corporate</w:t>
            </w:r>
            <w:proofErr w:type="spellEnd"/>
            <w:r w:rsidR="0093581D">
              <w:rPr>
                <w:rFonts w:ascii="Times New Roman" w:eastAsia="Times New Roman" w:hAnsi="Times New Roman" w:cs="Times New Roman"/>
                <w:i/>
                <w:iCs/>
                <w:sz w:val="20"/>
                <w:szCs w:val="20"/>
              </w:rPr>
              <w:t xml:space="preserve"> </w:t>
            </w:r>
            <w:proofErr w:type="spellStart"/>
            <w:r w:rsidR="0093581D">
              <w:rPr>
                <w:rFonts w:ascii="Times New Roman" w:eastAsia="Times New Roman" w:hAnsi="Times New Roman" w:cs="Times New Roman"/>
                <w:i/>
                <w:iCs/>
                <w:sz w:val="20"/>
                <w:szCs w:val="20"/>
              </w:rPr>
              <w:t>governance</w:t>
            </w:r>
            <w:proofErr w:type="spellEnd"/>
            <w:r w:rsidR="0093581D">
              <w:rPr>
                <w:rFonts w:ascii="Times New Roman" w:eastAsia="Times New Roman" w:hAnsi="Times New Roman" w:cs="Times New Roman"/>
                <w:i/>
                <w:iCs/>
                <w:sz w:val="20"/>
                <w:szCs w:val="20"/>
              </w:rPr>
              <w:t xml:space="preserve">, </w:t>
            </w:r>
            <w:r w:rsidR="0093581D">
              <w:rPr>
                <w:rFonts w:ascii="Times New Roman" w:eastAsia="Times New Roman" w:hAnsi="Times New Roman" w:cs="Times New Roman"/>
                <w:sz w:val="20"/>
                <w:szCs w:val="20"/>
              </w:rPr>
              <w:t xml:space="preserve">dan </w:t>
            </w:r>
            <w:proofErr w:type="spellStart"/>
            <w:r w:rsidR="0093581D">
              <w:rPr>
                <w:rFonts w:ascii="Times New Roman" w:eastAsia="Times New Roman" w:hAnsi="Times New Roman" w:cs="Times New Roman"/>
                <w:i/>
                <w:iCs/>
                <w:sz w:val="20"/>
                <w:szCs w:val="20"/>
              </w:rPr>
              <w:t>profitability</w:t>
            </w:r>
            <w:proofErr w:type="spellEnd"/>
          </w:p>
          <w:p w14:paraId="5B1685D4" w14:textId="77777777" w:rsidR="00690DDF" w:rsidRPr="0093581D" w:rsidRDefault="00690DDF"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93581D">
              <w:rPr>
                <w:rFonts w:ascii="Times New Roman" w:hAnsi="Times New Roman" w:cs="Times New Roman"/>
                <w:color w:val="000000"/>
                <w:sz w:val="20"/>
                <w:szCs w:val="20"/>
              </w:rPr>
              <w:t xml:space="preserve">Teknik analisis data: analisis </w:t>
            </w:r>
            <w:proofErr w:type="spellStart"/>
            <w:r w:rsidRPr="0093581D">
              <w:rPr>
                <w:rFonts w:ascii="Times New Roman" w:hAnsi="Times New Roman" w:cs="Times New Roman"/>
                <w:color w:val="000000"/>
                <w:sz w:val="20"/>
                <w:szCs w:val="20"/>
              </w:rPr>
              <w:t>regre</w:t>
            </w:r>
            <w:proofErr w:type="spellEnd"/>
            <w:r w:rsidRPr="0093581D">
              <w:rPr>
                <w:rFonts w:ascii="Times New Roman" w:hAnsi="Times New Roman" w:cs="Times New Roman"/>
                <w:color w:val="000000"/>
                <w:sz w:val="20"/>
                <w:szCs w:val="20"/>
              </w:rPr>
              <w:t>-si linear berganda data panel.</w:t>
            </w:r>
          </w:p>
        </w:tc>
        <w:tc>
          <w:tcPr>
            <w:tcW w:w="1134" w:type="dxa"/>
          </w:tcPr>
          <w:p w14:paraId="0A18F328" w14:textId="77777777" w:rsidR="00690DDF" w:rsidRPr="00FF39DC" w:rsidRDefault="00690DDF"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lastRenderedPageBreak/>
              <w:t>Pengungkapan</w:t>
            </w:r>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i/>
                <w:iCs/>
                <w:sz w:val="20"/>
                <w:szCs w:val="20"/>
              </w:rPr>
              <w:t>Sus</w:t>
            </w:r>
            <w:r>
              <w:rPr>
                <w:rFonts w:ascii="Times New Roman" w:eastAsia="Times New Roman" w:hAnsi="Times New Roman" w:cs="Times New Roman"/>
                <w:i/>
                <w:iCs/>
                <w:sz w:val="20"/>
                <w:szCs w:val="20"/>
              </w:rPr>
              <w:t>-</w:t>
            </w:r>
            <w:proofErr w:type="spellStart"/>
            <w:r w:rsidRPr="00FF39DC">
              <w:rPr>
                <w:rFonts w:ascii="Times New Roman" w:eastAsia="Times New Roman" w:hAnsi="Times New Roman" w:cs="Times New Roman"/>
                <w:i/>
                <w:iCs/>
                <w:sz w:val="20"/>
                <w:szCs w:val="20"/>
              </w:rPr>
              <w:t>tainability</w:t>
            </w:r>
            <w:proofErr w:type="spellEnd"/>
            <w:r w:rsidRPr="00FF39DC">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i/>
                <w:iCs/>
                <w:sz w:val="20"/>
                <w:szCs w:val="20"/>
              </w:rPr>
              <w:t>Report</w:t>
            </w:r>
            <w:proofErr w:type="spellEnd"/>
            <w:r>
              <w:rPr>
                <w:rFonts w:ascii="Times New Roman" w:eastAsia="Times New Roman" w:hAnsi="Times New Roman" w:cs="Times New Roman"/>
                <w:i/>
                <w:iCs/>
                <w:sz w:val="20"/>
                <w:szCs w:val="20"/>
              </w:rPr>
              <w:t xml:space="preserve"> </w:t>
            </w:r>
            <w:r w:rsidR="00F727DF">
              <w:rPr>
                <w:rFonts w:ascii="Times New Roman" w:eastAsia="Times New Roman" w:hAnsi="Times New Roman" w:cs="Times New Roman"/>
                <w:sz w:val="20"/>
                <w:szCs w:val="20"/>
              </w:rPr>
              <w:t xml:space="preserve">tidak </w:t>
            </w:r>
            <w:proofErr w:type="spellStart"/>
            <w:r w:rsidRPr="00FF39DC">
              <w:rPr>
                <w:rFonts w:ascii="Times New Roman" w:eastAsia="Times New Roman" w:hAnsi="Times New Roman" w:cs="Times New Roman"/>
                <w:sz w:val="20"/>
                <w:szCs w:val="20"/>
              </w:rPr>
              <w:t>ber</w:t>
            </w:r>
            <w:proofErr w:type="spellEnd"/>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pengaruh </w:t>
            </w:r>
            <w:r>
              <w:rPr>
                <w:rFonts w:ascii="Times New Roman" w:eastAsia="Times New Roman" w:hAnsi="Times New Roman" w:cs="Times New Roman"/>
                <w:sz w:val="20"/>
                <w:szCs w:val="20"/>
              </w:rPr>
              <w:t xml:space="preserve">signifikan </w:t>
            </w:r>
            <w:r w:rsidRPr="00FF39DC">
              <w:rPr>
                <w:rFonts w:ascii="Times New Roman" w:eastAsia="Times New Roman" w:hAnsi="Times New Roman" w:cs="Times New Roman"/>
                <w:sz w:val="20"/>
                <w:szCs w:val="20"/>
              </w:rPr>
              <w:t xml:space="preserve">terhadap </w:t>
            </w:r>
            <w:r>
              <w:rPr>
                <w:rFonts w:ascii="Times New Roman" w:eastAsia="Times New Roman" w:hAnsi="Times New Roman" w:cs="Times New Roman"/>
                <w:sz w:val="20"/>
                <w:szCs w:val="20"/>
              </w:rPr>
              <w:lastRenderedPageBreak/>
              <w:t>n</w:t>
            </w:r>
            <w:r w:rsidRPr="00FF39DC">
              <w:rPr>
                <w:rFonts w:ascii="Times New Roman" w:eastAsia="Times New Roman" w:hAnsi="Times New Roman" w:cs="Times New Roman"/>
                <w:sz w:val="20"/>
                <w:szCs w:val="20"/>
              </w:rPr>
              <w:t xml:space="preserve">ilai </w:t>
            </w:r>
            <w:proofErr w:type="spellStart"/>
            <w:r>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eru</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sahaan</w:t>
            </w:r>
            <w:proofErr w:type="spellEnd"/>
            <w:r w:rsidRPr="00FF39DC">
              <w:rPr>
                <w:rFonts w:ascii="Times New Roman" w:eastAsia="Times New Roman" w:hAnsi="Times New Roman" w:cs="Times New Roman"/>
                <w:sz w:val="20"/>
                <w:szCs w:val="20"/>
              </w:rPr>
              <w:t xml:space="preserve"> </w:t>
            </w:r>
          </w:p>
        </w:tc>
        <w:tc>
          <w:tcPr>
            <w:tcW w:w="1984" w:type="dxa"/>
          </w:tcPr>
          <w:p w14:paraId="7A34F089" w14:textId="77777777" w:rsidR="00690DDF" w:rsidRPr="00E77752" w:rsidRDefault="00690DDF"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lastRenderedPageBreak/>
              <w:t>Persamaan:</w:t>
            </w:r>
          </w:p>
          <w:p w14:paraId="5BFCC203" w14:textId="77777777" w:rsidR="00690DDF" w:rsidRPr="00E938CE" w:rsidRDefault="00690DDF"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Metode penelitian, teknik pengambilan sampel, variabel dependen, proksi nilai perusahaan, proksi  pengungkapan </w:t>
            </w:r>
            <w:proofErr w:type="spellStart"/>
            <w:r>
              <w:rPr>
                <w:rFonts w:ascii="Times New Roman" w:eastAsia="Times New Roman" w:hAnsi="Times New Roman" w:cs="Times New Roman"/>
                <w:i/>
                <w:iCs/>
                <w:sz w:val="20"/>
                <w:szCs w:val="20"/>
              </w:rPr>
              <w:t>sustainability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lastRenderedPageBreak/>
              <w:t>dan teknik analisis data.</w:t>
            </w:r>
          </w:p>
          <w:p w14:paraId="0AABCBE1" w14:textId="77777777" w:rsidR="00690DDF" w:rsidRPr="00E77752" w:rsidRDefault="00690DDF"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Perbedaan:</w:t>
            </w:r>
          </w:p>
          <w:p w14:paraId="7BB92198" w14:textId="77777777" w:rsidR="00690DDF" w:rsidRDefault="00690DDF"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Obyek penelitian</w:t>
            </w:r>
            <w:r>
              <w:rPr>
                <w:rFonts w:ascii="Times New Roman" w:eastAsia="Times New Roman" w:hAnsi="Times New Roman" w:cs="Times New Roman"/>
                <w:b/>
                <w:bCs/>
                <w:sz w:val="20"/>
                <w:szCs w:val="20"/>
              </w:rPr>
              <w:t>:</w:t>
            </w:r>
            <w:r w:rsidRPr="00746804">
              <w:rPr>
                <w:rFonts w:ascii="Times New Roman" w:eastAsia="Times New Roman" w:hAnsi="Times New Roman" w:cs="Times New Roman"/>
                <w:sz w:val="20"/>
                <w:szCs w:val="20"/>
              </w:rPr>
              <w:t xml:space="preserve"> perusahaan</w:t>
            </w:r>
            <w:r>
              <w:rPr>
                <w:rFonts w:ascii="Times New Roman" w:eastAsia="Times New Roman" w:hAnsi="Times New Roman" w:cs="Times New Roman"/>
                <w:sz w:val="20"/>
                <w:szCs w:val="20"/>
              </w:rPr>
              <w:t xml:space="preserve"> </w:t>
            </w:r>
            <w:r w:rsidR="0093581D">
              <w:rPr>
                <w:rFonts w:ascii="Times New Roman" w:eastAsia="Times New Roman" w:hAnsi="Times New Roman" w:cs="Times New Roman"/>
                <w:sz w:val="20"/>
                <w:szCs w:val="20"/>
              </w:rPr>
              <w:t xml:space="preserve">manufaktur sektor </w:t>
            </w:r>
            <w:proofErr w:type="spellStart"/>
            <w:r w:rsidR="0093581D">
              <w:rPr>
                <w:rFonts w:ascii="Times New Roman" w:eastAsia="Times New Roman" w:hAnsi="Times New Roman" w:cs="Times New Roman"/>
                <w:i/>
                <w:iCs/>
                <w:sz w:val="20"/>
                <w:szCs w:val="20"/>
              </w:rPr>
              <w:t>food</w:t>
            </w:r>
            <w:proofErr w:type="spellEnd"/>
            <w:r w:rsidR="0093581D">
              <w:rPr>
                <w:rFonts w:ascii="Times New Roman" w:eastAsia="Times New Roman" w:hAnsi="Times New Roman" w:cs="Times New Roman"/>
                <w:i/>
                <w:iCs/>
                <w:sz w:val="20"/>
                <w:szCs w:val="20"/>
              </w:rPr>
              <w:t xml:space="preserve"> </w:t>
            </w:r>
            <w:proofErr w:type="spellStart"/>
            <w:r w:rsidR="0093581D">
              <w:rPr>
                <w:rFonts w:ascii="Times New Roman" w:eastAsia="Times New Roman" w:hAnsi="Times New Roman" w:cs="Times New Roman"/>
                <w:i/>
                <w:iCs/>
                <w:sz w:val="20"/>
                <w:szCs w:val="20"/>
              </w:rPr>
              <w:t>and</w:t>
            </w:r>
            <w:proofErr w:type="spellEnd"/>
            <w:r w:rsidR="0093581D">
              <w:rPr>
                <w:rFonts w:ascii="Times New Roman" w:eastAsia="Times New Roman" w:hAnsi="Times New Roman" w:cs="Times New Roman"/>
                <w:i/>
                <w:iCs/>
                <w:sz w:val="20"/>
                <w:szCs w:val="20"/>
              </w:rPr>
              <w:t xml:space="preserve"> </w:t>
            </w:r>
            <w:proofErr w:type="spellStart"/>
            <w:r w:rsidR="0093581D">
              <w:rPr>
                <w:rFonts w:ascii="Times New Roman" w:eastAsia="Times New Roman" w:hAnsi="Times New Roman" w:cs="Times New Roman"/>
                <w:i/>
                <w:iCs/>
                <w:sz w:val="20"/>
                <w:szCs w:val="20"/>
              </w:rPr>
              <w:t>beverage</w:t>
            </w:r>
            <w:proofErr w:type="spellEnd"/>
            <w:r w:rsidR="0093581D">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terdaftar </w:t>
            </w:r>
            <w:r w:rsidRPr="00746804">
              <w:rPr>
                <w:rFonts w:ascii="Times New Roman" w:eastAsia="Times New Roman" w:hAnsi="Times New Roman" w:cs="Times New Roman"/>
                <w:sz w:val="20"/>
                <w:szCs w:val="20"/>
              </w:rPr>
              <w:t>di BEI tahun 20</w:t>
            </w:r>
            <w:r>
              <w:rPr>
                <w:rFonts w:ascii="Times New Roman" w:eastAsia="Times New Roman" w:hAnsi="Times New Roman" w:cs="Times New Roman"/>
                <w:sz w:val="20"/>
                <w:szCs w:val="20"/>
              </w:rPr>
              <w:t>19</w:t>
            </w:r>
            <w:r w:rsidRPr="00746804">
              <w:rPr>
                <w:rFonts w:ascii="Times New Roman" w:eastAsia="Times New Roman" w:hAnsi="Times New Roman" w:cs="Times New Roman"/>
                <w:sz w:val="20"/>
                <w:szCs w:val="20"/>
              </w:rPr>
              <w:t xml:space="preserve">-2022 </w:t>
            </w:r>
            <w:r w:rsidRPr="00746804">
              <w:rPr>
                <w:rFonts w:ascii="Times New Roman" w:eastAsia="Times New Roman" w:hAnsi="Times New Roman" w:cs="Times New Roman"/>
                <w:b/>
                <w:bCs/>
                <w:sz w:val="20"/>
                <w:szCs w:val="20"/>
              </w:rPr>
              <w:t>vs</w:t>
            </w:r>
            <w:r w:rsidRPr="00746804">
              <w:rPr>
                <w:rFonts w:ascii="Times New Roman" w:eastAsia="Times New Roman" w:hAnsi="Times New Roman" w:cs="Times New Roman"/>
                <w:sz w:val="20"/>
                <w:szCs w:val="20"/>
              </w:rPr>
              <w:t xml:space="preserve"> perusahaan manufaktur </w:t>
            </w:r>
            <w:proofErr w:type="spellStart"/>
            <w:r w:rsidRPr="00746804">
              <w:rPr>
                <w:rFonts w:ascii="Times New Roman" w:eastAsia="Times New Roman" w:hAnsi="Times New Roman" w:cs="Times New Roman"/>
                <w:sz w:val="20"/>
                <w:szCs w:val="20"/>
              </w:rPr>
              <w:t>terdaf</w:t>
            </w:r>
            <w:proofErr w:type="spellEnd"/>
            <w:r>
              <w:rPr>
                <w:rFonts w:ascii="Times New Roman" w:eastAsia="Times New Roman" w:hAnsi="Times New Roman" w:cs="Times New Roman"/>
                <w:sz w:val="20"/>
                <w:szCs w:val="20"/>
              </w:rPr>
              <w:t>-</w:t>
            </w:r>
            <w:r w:rsidRPr="00746804">
              <w:rPr>
                <w:rFonts w:ascii="Times New Roman" w:eastAsia="Times New Roman" w:hAnsi="Times New Roman" w:cs="Times New Roman"/>
                <w:sz w:val="20"/>
                <w:szCs w:val="20"/>
              </w:rPr>
              <w:t>tar di BEI tahun 202</w:t>
            </w:r>
            <w:r>
              <w:rPr>
                <w:rFonts w:ascii="Times New Roman" w:eastAsia="Times New Roman" w:hAnsi="Times New Roman" w:cs="Times New Roman"/>
                <w:sz w:val="20"/>
                <w:szCs w:val="20"/>
              </w:rPr>
              <w:t>1</w:t>
            </w:r>
            <w:r w:rsidRPr="00746804">
              <w:rPr>
                <w:rFonts w:ascii="Times New Roman" w:eastAsia="Times New Roman" w:hAnsi="Times New Roman" w:cs="Times New Roman"/>
                <w:sz w:val="20"/>
                <w:szCs w:val="20"/>
              </w:rPr>
              <w:t>-2024</w:t>
            </w:r>
          </w:p>
          <w:p w14:paraId="084AC087" w14:textId="77777777" w:rsidR="0093581D" w:rsidRPr="00746804" w:rsidRDefault="0093581D"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Landasan teori</w:t>
            </w:r>
            <w:r w:rsidRPr="00746804">
              <w:rPr>
                <w:rFonts w:ascii="Times New Roman" w:eastAsia="Times New Roman" w:hAnsi="Times New Roman" w:cs="Times New Roman"/>
                <w:sz w:val="20"/>
                <w:szCs w:val="20"/>
              </w:rPr>
              <w:t xml:space="preserve">: </w:t>
            </w:r>
            <w:proofErr w:type="spellStart"/>
            <w:r w:rsidRPr="00845EB8">
              <w:rPr>
                <w:rFonts w:ascii="Times New Roman" w:eastAsia="Times New Roman" w:hAnsi="Times New Roman" w:cs="Times New Roman"/>
                <w:i/>
                <w:iCs/>
                <w:sz w:val="20"/>
                <w:szCs w:val="20"/>
              </w:rPr>
              <w:t>s</w:t>
            </w:r>
            <w:r w:rsidR="003013D6">
              <w:rPr>
                <w:rFonts w:ascii="Times New Roman" w:eastAsia="Times New Roman" w:hAnsi="Times New Roman" w:cs="Times New Roman"/>
                <w:i/>
                <w:iCs/>
                <w:sz w:val="20"/>
                <w:szCs w:val="20"/>
              </w:rPr>
              <w:t>ignalling</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 </w:t>
            </w:r>
            <w:r w:rsidRPr="00746804">
              <w:rPr>
                <w:rFonts w:ascii="Times New Roman" w:eastAsia="Times New Roman" w:hAnsi="Times New Roman" w:cs="Times New Roman"/>
                <w:b/>
                <w:bCs/>
                <w:sz w:val="20"/>
                <w:szCs w:val="20"/>
              </w:rPr>
              <w:t>vs</w:t>
            </w:r>
            <w:r w:rsidRPr="00746804">
              <w:rPr>
                <w:rFonts w:ascii="Times New Roman" w:eastAsia="Times New Roman" w:hAnsi="Times New Roman" w:cs="Times New Roman"/>
                <w:sz w:val="20"/>
                <w:szCs w:val="20"/>
              </w:rPr>
              <w:t xml:space="preserve">  </w:t>
            </w:r>
            <w:proofErr w:type="spellStart"/>
            <w:r w:rsidRPr="00746804">
              <w:rPr>
                <w:rFonts w:ascii="Times New Roman" w:eastAsia="Times New Roman" w:hAnsi="Times New Roman" w:cs="Times New Roman"/>
                <w:i/>
                <w:iCs/>
                <w:sz w:val="20"/>
                <w:szCs w:val="20"/>
              </w:rPr>
              <w:t>stakeholder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i/>
                <w:iCs/>
                <w:sz w:val="20"/>
                <w:szCs w:val="20"/>
              </w:rPr>
              <w:t xml:space="preserve">, </w:t>
            </w:r>
            <w:proofErr w:type="spellStart"/>
            <w:r w:rsidRPr="00746804">
              <w:rPr>
                <w:rFonts w:ascii="Times New Roman" w:eastAsia="Times New Roman" w:hAnsi="Times New Roman" w:cs="Times New Roman"/>
                <w:i/>
                <w:iCs/>
                <w:sz w:val="20"/>
                <w:szCs w:val="20"/>
              </w:rPr>
              <w:t>legitimacy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dan</w:t>
            </w:r>
            <w:r w:rsidRPr="00746804">
              <w:rPr>
                <w:rFonts w:ascii="Times New Roman" w:eastAsia="Times New Roman" w:hAnsi="Times New Roman" w:cs="Times New Roman"/>
                <w:sz w:val="20"/>
                <w:szCs w:val="20"/>
              </w:rPr>
              <w:t xml:space="preserve"> </w:t>
            </w:r>
            <w:proofErr w:type="spellStart"/>
            <w:r w:rsidRPr="00746804">
              <w:rPr>
                <w:rFonts w:ascii="Times New Roman" w:eastAsia="Times New Roman" w:hAnsi="Times New Roman" w:cs="Times New Roman"/>
                <w:i/>
                <w:iCs/>
                <w:sz w:val="20"/>
                <w:szCs w:val="20"/>
              </w:rPr>
              <w:t>signal</w:t>
            </w:r>
            <w:proofErr w:type="spellEnd"/>
            <w:r w:rsidR="003013D6">
              <w:rPr>
                <w:rFonts w:ascii="Times New Roman" w:eastAsia="Times New Roman" w:hAnsi="Times New Roman" w:cs="Times New Roman"/>
                <w:i/>
                <w:iCs/>
                <w:sz w:val="20"/>
                <w:szCs w:val="20"/>
              </w:rPr>
              <w:t>-</w:t>
            </w:r>
            <w:r w:rsidRPr="00746804">
              <w:rPr>
                <w:rFonts w:ascii="Times New Roman" w:eastAsia="Times New Roman" w:hAnsi="Times New Roman" w:cs="Times New Roman"/>
                <w:i/>
                <w:iCs/>
                <w:sz w:val="20"/>
                <w:szCs w:val="20"/>
              </w:rPr>
              <w:t>ling</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p>
          <w:p w14:paraId="36C8BBB5" w14:textId="77777777" w:rsidR="003013D6" w:rsidRDefault="00690DDF"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2A2372">
              <w:rPr>
                <w:rFonts w:ascii="Times New Roman" w:eastAsia="Times New Roman" w:hAnsi="Times New Roman" w:cs="Times New Roman"/>
                <w:b/>
                <w:bCs/>
                <w:sz w:val="20"/>
                <w:szCs w:val="20"/>
              </w:rPr>
              <w:t xml:space="preserve">Variabel </w:t>
            </w:r>
            <w:proofErr w:type="spellStart"/>
            <w:r w:rsidRPr="002A2372">
              <w:rPr>
                <w:rFonts w:ascii="Times New Roman" w:eastAsia="Times New Roman" w:hAnsi="Times New Roman" w:cs="Times New Roman"/>
                <w:b/>
                <w:bCs/>
                <w:sz w:val="20"/>
                <w:szCs w:val="20"/>
              </w:rPr>
              <w:t>indepen-den</w:t>
            </w:r>
            <w:proofErr w:type="spellEnd"/>
            <w:r w:rsidRPr="002A2372">
              <w:rPr>
                <w:rFonts w:ascii="Times New Roman" w:eastAsia="Times New Roman" w:hAnsi="Times New Roman" w:cs="Times New Roman"/>
                <w:sz w:val="20"/>
                <w:szCs w:val="20"/>
              </w:rPr>
              <w:t xml:space="preserve">: pengungkapan </w:t>
            </w:r>
            <w:proofErr w:type="spellStart"/>
            <w:r>
              <w:rPr>
                <w:rFonts w:ascii="Times New Roman" w:eastAsia="Times New Roman" w:hAnsi="Times New Roman" w:cs="Times New Roman"/>
                <w:i/>
                <w:iCs/>
                <w:sz w:val="20"/>
                <w:szCs w:val="20"/>
              </w:rPr>
              <w:t>sustainability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sidR="0093581D">
              <w:rPr>
                <w:rFonts w:ascii="Times New Roman" w:eastAsia="Times New Roman" w:hAnsi="Times New Roman" w:cs="Times New Roman"/>
                <w:i/>
                <w:iCs/>
                <w:sz w:val="20"/>
                <w:szCs w:val="20"/>
              </w:rPr>
              <w:t xml:space="preserve">, </w:t>
            </w:r>
            <w:proofErr w:type="spellStart"/>
            <w:r w:rsidR="0093581D">
              <w:rPr>
                <w:rFonts w:ascii="Times New Roman" w:eastAsia="Times New Roman" w:hAnsi="Times New Roman" w:cs="Times New Roman"/>
                <w:i/>
                <w:iCs/>
                <w:sz w:val="20"/>
                <w:szCs w:val="20"/>
              </w:rPr>
              <w:t>good</w:t>
            </w:r>
            <w:proofErr w:type="spellEnd"/>
            <w:r w:rsidR="0093581D">
              <w:rPr>
                <w:rFonts w:ascii="Times New Roman" w:eastAsia="Times New Roman" w:hAnsi="Times New Roman" w:cs="Times New Roman"/>
                <w:i/>
                <w:iCs/>
                <w:sz w:val="20"/>
                <w:szCs w:val="20"/>
              </w:rPr>
              <w:t xml:space="preserve"> </w:t>
            </w:r>
            <w:proofErr w:type="spellStart"/>
            <w:r w:rsidR="0093581D">
              <w:rPr>
                <w:rFonts w:ascii="Times New Roman" w:eastAsia="Times New Roman" w:hAnsi="Times New Roman" w:cs="Times New Roman"/>
                <w:i/>
                <w:iCs/>
                <w:sz w:val="20"/>
                <w:szCs w:val="20"/>
              </w:rPr>
              <w:t>corpo-rate</w:t>
            </w:r>
            <w:proofErr w:type="spellEnd"/>
            <w:r w:rsidR="0093581D">
              <w:rPr>
                <w:rFonts w:ascii="Times New Roman" w:eastAsia="Times New Roman" w:hAnsi="Times New Roman" w:cs="Times New Roman"/>
                <w:i/>
                <w:iCs/>
                <w:sz w:val="20"/>
                <w:szCs w:val="20"/>
              </w:rPr>
              <w:t xml:space="preserve"> </w:t>
            </w:r>
            <w:proofErr w:type="spellStart"/>
            <w:r w:rsidR="0093581D">
              <w:rPr>
                <w:rFonts w:ascii="Times New Roman" w:eastAsia="Times New Roman" w:hAnsi="Times New Roman" w:cs="Times New Roman"/>
                <w:i/>
                <w:iCs/>
                <w:sz w:val="20"/>
                <w:szCs w:val="20"/>
              </w:rPr>
              <w:t>governance</w:t>
            </w:r>
            <w:proofErr w:type="spellEnd"/>
            <w:r>
              <w:rPr>
                <w:rFonts w:ascii="Times New Roman" w:eastAsia="Times New Roman" w:hAnsi="Times New Roman" w:cs="Times New Roman"/>
                <w:i/>
                <w:iCs/>
                <w:sz w:val="20"/>
                <w:szCs w:val="20"/>
              </w:rPr>
              <w:t xml:space="preserve"> </w:t>
            </w:r>
            <w:r w:rsidRPr="002A2372">
              <w:rPr>
                <w:rFonts w:ascii="Times New Roman" w:eastAsia="Times New Roman" w:hAnsi="Times New Roman" w:cs="Times New Roman"/>
                <w:b/>
                <w:bCs/>
                <w:sz w:val="20"/>
                <w:szCs w:val="20"/>
              </w:rPr>
              <w:t>vs</w:t>
            </w:r>
            <w:r w:rsidRPr="002A2372">
              <w:rPr>
                <w:rFonts w:ascii="Times New Roman" w:eastAsia="Times New Roman" w:hAnsi="Times New Roman" w:cs="Times New Roman"/>
                <w:sz w:val="20"/>
                <w:szCs w:val="20"/>
              </w:rPr>
              <w:t xml:space="preserve"> pengungkapan </w:t>
            </w:r>
            <w:proofErr w:type="spellStart"/>
            <w:r w:rsidRPr="002A2372">
              <w:rPr>
                <w:rFonts w:ascii="Times New Roman" w:eastAsia="Times New Roman" w:hAnsi="Times New Roman" w:cs="Times New Roman"/>
                <w:i/>
                <w:iCs/>
                <w:sz w:val="20"/>
                <w:szCs w:val="20"/>
              </w:rPr>
              <w:t>sustainability</w:t>
            </w:r>
            <w:proofErr w:type="spellEnd"/>
            <w:r w:rsidRPr="002A2372">
              <w:rPr>
                <w:rFonts w:ascii="Times New Roman" w:eastAsia="Times New Roman" w:hAnsi="Times New Roman" w:cs="Times New Roman"/>
                <w:i/>
                <w:iCs/>
                <w:sz w:val="20"/>
                <w:szCs w:val="20"/>
              </w:rPr>
              <w:t xml:space="preserve"> </w:t>
            </w:r>
            <w:proofErr w:type="spellStart"/>
            <w:r w:rsidRPr="002A2372">
              <w:rPr>
                <w:rFonts w:ascii="Times New Roman" w:eastAsia="Times New Roman" w:hAnsi="Times New Roman" w:cs="Times New Roman"/>
                <w:i/>
                <w:iCs/>
                <w:sz w:val="20"/>
                <w:szCs w:val="20"/>
              </w:rPr>
              <w:t>report</w:t>
            </w:r>
            <w:proofErr w:type="spellEnd"/>
            <w:r w:rsidRPr="002A2372">
              <w:rPr>
                <w:rFonts w:ascii="Times New Roman" w:eastAsia="Times New Roman" w:hAnsi="Times New Roman" w:cs="Times New Roman"/>
                <w:sz w:val="20"/>
                <w:szCs w:val="20"/>
              </w:rPr>
              <w:t>.</w:t>
            </w:r>
          </w:p>
          <w:p w14:paraId="4DD5DF3A" w14:textId="77777777" w:rsidR="00690DDF" w:rsidRPr="00B9009F" w:rsidRDefault="00B9009F"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6021EF">
              <w:rPr>
                <w:rFonts w:ascii="Times New Roman" w:eastAsia="Times New Roman" w:hAnsi="Times New Roman" w:cs="Times New Roman"/>
                <w:b/>
                <w:bCs/>
                <w:sz w:val="20"/>
                <w:szCs w:val="20"/>
              </w:rPr>
              <w:t>Variabel kontrol</w:t>
            </w:r>
            <w:r w:rsidRPr="006021EF">
              <w:rPr>
                <w:rFonts w:ascii="Times New Roman" w:eastAsia="Times New Roman" w:hAnsi="Times New Roman" w:cs="Times New Roman"/>
                <w:sz w:val="20"/>
                <w:szCs w:val="20"/>
              </w:rPr>
              <w:t>: tidak ada</w:t>
            </w:r>
            <w:r w:rsidRPr="006021EF">
              <w:rPr>
                <w:rFonts w:ascii="Times New Roman" w:eastAsia="Times New Roman" w:hAnsi="Times New Roman" w:cs="Times New Roman"/>
                <w:i/>
                <w:iCs/>
                <w:sz w:val="20"/>
                <w:szCs w:val="20"/>
              </w:rPr>
              <w:t xml:space="preserve"> </w:t>
            </w:r>
            <w:r w:rsidRPr="006021EF">
              <w:rPr>
                <w:rFonts w:ascii="Times New Roman" w:eastAsia="Times New Roman" w:hAnsi="Times New Roman" w:cs="Times New Roman"/>
                <w:b/>
                <w:bCs/>
                <w:sz w:val="20"/>
                <w:szCs w:val="20"/>
              </w:rPr>
              <w:t>vs</w:t>
            </w:r>
            <w:r w:rsidRPr="006021EF">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strukur</w:t>
            </w:r>
            <w:proofErr w:type="spellEnd"/>
            <w:r>
              <w:rPr>
                <w:rFonts w:ascii="Times New Roman" w:eastAsia="Times New Roman" w:hAnsi="Times New Roman" w:cs="Times New Roman"/>
                <w:sz w:val="20"/>
                <w:szCs w:val="20"/>
              </w:rPr>
              <w:t xml:space="preserve"> modal dan </w:t>
            </w:r>
            <w:r w:rsidRPr="006021EF">
              <w:rPr>
                <w:rFonts w:ascii="Times New Roman" w:eastAsia="Times New Roman" w:hAnsi="Times New Roman" w:cs="Times New Roman"/>
                <w:sz w:val="20"/>
                <w:szCs w:val="20"/>
              </w:rPr>
              <w:t>ukuran perusahaan.</w:t>
            </w:r>
          </w:p>
        </w:tc>
      </w:tr>
      <w:tr w:rsidR="00A37C19" w:rsidRPr="00FF39DC" w14:paraId="0AEBECF2" w14:textId="77777777" w:rsidTr="00CE6C42">
        <w:tc>
          <w:tcPr>
            <w:tcW w:w="535" w:type="dxa"/>
          </w:tcPr>
          <w:p w14:paraId="0886AFE3" w14:textId="77777777" w:rsidR="00A37C19" w:rsidRPr="00FF39DC" w:rsidRDefault="00A37C19" w:rsidP="00C04E3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9</w:t>
            </w:r>
          </w:p>
        </w:tc>
        <w:tc>
          <w:tcPr>
            <w:tcW w:w="1025" w:type="dxa"/>
          </w:tcPr>
          <w:p w14:paraId="32165D39" w14:textId="77777777" w:rsidR="00A37C19" w:rsidRPr="00FF39DC" w:rsidRDefault="00A37C19" w:rsidP="00C04E3A">
            <w:pPr>
              <w:rPr>
                <w:rFonts w:ascii="Times New Roman" w:eastAsia="Times New Roman" w:hAnsi="Times New Roman" w:cs="Times New Roman"/>
                <w:sz w:val="20"/>
                <w:szCs w:val="20"/>
              </w:rPr>
            </w:pPr>
            <w:proofErr w:type="spellStart"/>
            <w:r w:rsidRPr="00FF39DC">
              <w:rPr>
                <w:rFonts w:ascii="Times New Roman" w:eastAsia="Times New Roman" w:hAnsi="Times New Roman" w:cs="Times New Roman"/>
                <w:sz w:val="20"/>
                <w:szCs w:val="20"/>
              </w:rPr>
              <w:t>Wihardjo</w:t>
            </w:r>
            <w:proofErr w:type="spellEnd"/>
            <w:r>
              <w:rPr>
                <w:rFonts w:ascii="Times New Roman" w:eastAsia="Times New Roman" w:hAnsi="Times New Roman" w:cs="Times New Roman"/>
                <w:sz w:val="20"/>
                <w:szCs w:val="20"/>
              </w:rPr>
              <w:t xml:space="preserve"> &amp;</w:t>
            </w:r>
            <w:r w:rsidR="00AC4343">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Eka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djaja</w:t>
            </w:r>
            <w:proofErr w:type="spellEnd"/>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(2024)</w:t>
            </w:r>
          </w:p>
        </w:tc>
        <w:tc>
          <w:tcPr>
            <w:tcW w:w="1275" w:type="dxa"/>
          </w:tcPr>
          <w:p w14:paraId="1F0331AB" w14:textId="77777777" w:rsidR="00A37C19" w:rsidRPr="00A37C19" w:rsidRDefault="00A37C19" w:rsidP="00C04E3A">
            <w:pPr>
              <w:rPr>
                <w:rFonts w:ascii="Times New Roman" w:eastAsia="Times New Roman" w:hAnsi="Times New Roman" w:cs="Times New Roman"/>
                <w:i/>
                <w:iCs/>
                <w:sz w:val="20"/>
                <w:szCs w:val="20"/>
              </w:rPr>
            </w:pPr>
            <w:r w:rsidRPr="00A37C19">
              <w:rPr>
                <w:rFonts w:ascii="Times New Roman" w:eastAsia="Times New Roman" w:hAnsi="Times New Roman" w:cs="Times New Roman"/>
                <w:i/>
                <w:iCs/>
                <w:sz w:val="20"/>
                <w:szCs w:val="20"/>
              </w:rPr>
              <w:t xml:space="preserve">The </w:t>
            </w:r>
            <w:proofErr w:type="spellStart"/>
            <w:r w:rsidRPr="00A37C19">
              <w:rPr>
                <w:rFonts w:ascii="Times New Roman" w:eastAsia="Times New Roman" w:hAnsi="Times New Roman" w:cs="Times New Roman"/>
                <w:i/>
                <w:iCs/>
                <w:sz w:val="20"/>
                <w:szCs w:val="20"/>
              </w:rPr>
              <w:t>Impact</w:t>
            </w:r>
            <w:proofErr w:type="spellEnd"/>
            <w:r w:rsidRPr="00A37C19">
              <w:rPr>
                <w:rFonts w:ascii="Times New Roman" w:eastAsia="Times New Roman" w:hAnsi="Times New Roman" w:cs="Times New Roman"/>
                <w:i/>
                <w:iCs/>
                <w:sz w:val="20"/>
                <w:szCs w:val="20"/>
              </w:rPr>
              <w:t xml:space="preserve"> </w:t>
            </w:r>
            <w:proofErr w:type="spellStart"/>
            <w:r w:rsidRPr="00A37C19">
              <w:rPr>
                <w:rFonts w:ascii="Times New Roman" w:eastAsia="Times New Roman" w:hAnsi="Times New Roman" w:cs="Times New Roman"/>
                <w:i/>
                <w:iCs/>
                <w:sz w:val="20"/>
                <w:szCs w:val="20"/>
              </w:rPr>
              <w:t>of</w:t>
            </w:r>
            <w:proofErr w:type="spellEnd"/>
            <w:r w:rsidRPr="00A37C19">
              <w:rPr>
                <w:rFonts w:ascii="Times New Roman" w:eastAsia="Times New Roman" w:hAnsi="Times New Roman" w:cs="Times New Roman"/>
                <w:i/>
                <w:iCs/>
                <w:sz w:val="20"/>
                <w:szCs w:val="20"/>
              </w:rPr>
              <w:t xml:space="preserve"> </w:t>
            </w:r>
            <w:proofErr w:type="spellStart"/>
            <w:r w:rsidRPr="00A37C19">
              <w:rPr>
                <w:rFonts w:ascii="Times New Roman" w:eastAsia="Times New Roman" w:hAnsi="Times New Roman" w:cs="Times New Roman"/>
                <w:i/>
                <w:iCs/>
                <w:sz w:val="20"/>
                <w:szCs w:val="20"/>
              </w:rPr>
              <w:t>Sustaina-bility</w:t>
            </w:r>
            <w:proofErr w:type="spellEnd"/>
            <w:r w:rsidRPr="00A37C19">
              <w:rPr>
                <w:rFonts w:ascii="Times New Roman" w:eastAsia="Times New Roman" w:hAnsi="Times New Roman" w:cs="Times New Roman"/>
                <w:i/>
                <w:iCs/>
                <w:sz w:val="20"/>
                <w:szCs w:val="20"/>
              </w:rPr>
              <w:t xml:space="preserve"> </w:t>
            </w:r>
            <w:proofErr w:type="spellStart"/>
            <w:r w:rsidRPr="00A37C19">
              <w:rPr>
                <w:rFonts w:ascii="Times New Roman" w:eastAsia="Times New Roman" w:hAnsi="Times New Roman" w:cs="Times New Roman"/>
                <w:i/>
                <w:iCs/>
                <w:sz w:val="20"/>
                <w:szCs w:val="20"/>
              </w:rPr>
              <w:t>Repor</w:t>
            </w:r>
            <w:proofErr w:type="spellEnd"/>
            <w:r w:rsidRPr="00A37C19">
              <w:rPr>
                <w:rFonts w:ascii="Times New Roman" w:eastAsia="Times New Roman" w:hAnsi="Times New Roman" w:cs="Times New Roman"/>
                <w:i/>
                <w:iCs/>
                <w:sz w:val="20"/>
                <w:szCs w:val="20"/>
              </w:rPr>
              <w:t xml:space="preserve">-ting </w:t>
            </w:r>
            <w:proofErr w:type="spellStart"/>
            <w:r w:rsidRPr="00A37C19">
              <w:rPr>
                <w:rFonts w:ascii="Times New Roman" w:eastAsia="Times New Roman" w:hAnsi="Times New Roman" w:cs="Times New Roman"/>
                <w:i/>
                <w:iCs/>
                <w:sz w:val="20"/>
                <w:szCs w:val="20"/>
              </w:rPr>
              <w:t>on</w:t>
            </w:r>
            <w:proofErr w:type="spellEnd"/>
            <w:r w:rsidRPr="00A37C19">
              <w:rPr>
                <w:rFonts w:ascii="Times New Roman" w:eastAsia="Times New Roman" w:hAnsi="Times New Roman" w:cs="Times New Roman"/>
                <w:i/>
                <w:iCs/>
                <w:sz w:val="20"/>
                <w:szCs w:val="20"/>
              </w:rPr>
              <w:t xml:space="preserve"> </w:t>
            </w:r>
            <w:proofErr w:type="spellStart"/>
            <w:r w:rsidRPr="00A37C19">
              <w:rPr>
                <w:rFonts w:ascii="Times New Roman" w:eastAsia="Times New Roman" w:hAnsi="Times New Roman" w:cs="Times New Roman"/>
                <w:i/>
                <w:iCs/>
                <w:sz w:val="20"/>
                <w:szCs w:val="20"/>
              </w:rPr>
              <w:t>Firm</w:t>
            </w:r>
            <w:proofErr w:type="spellEnd"/>
            <w:r w:rsidRPr="00A37C19">
              <w:rPr>
                <w:rFonts w:ascii="Times New Roman" w:eastAsia="Times New Roman" w:hAnsi="Times New Roman" w:cs="Times New Roman"/>
                <w:i/>
                <w:iCs/>
                <w:sz w:val="20"/>
                <w:szCs w:val="20"/>
              </w:rPr>
              <w:t xml:space="preserve"> </w:t>
            </w:r>
            <w:proofErr w:type="spellStart"/>
            <w:r w:rsidRPr="00A37C19">
              <w:rPr>
                <w:rFonts w:ascii="Times New Roman" w:eastAsia="Times New Roman" w:hAnsi="Times New Roman" w:cs="Times New Roman"/>
                <w:i/>
                <w:iCs/>
                <w:sz w:val="20"/>
                <w:szCs w:val="20"/>
              </w:rPr>
              <w:t>Value</w:t>
            </w:r>
            <w:proofErr w:type="spellEnd"/>
            <w:r w:rsidRPr="00A37C19">
              <w:rPr>
                <w:rFonts w:ascii="Times New Roman" w:eastAsia="Times New Roman" w:hAnsi="Times New Roman" w:cs="Times New Roman"/>
                <w:i/>
                <w:iCs/>
                <w:sz w:val="20"/>
                <w:szCs w:val="20"/>
              </w:rPr>
              <w:t xml:space="preserve"> in </w:t>
            </w:r>
            <w:proofErr w:type="spellStart"/>
            <w:r w:rsidRPr="00A37C19">
              <w:rPr>
                <w:rFonts w:ascii="Times New Roman" w:eastAsia="Times New Roman" w:hAnsi="Times New Roman" w:cs="Times New Roman"/>
                <w:i/>
                <w:iCs/>
                <w:sz w:val="20"/>
                <w:szCs w:val="20"/>
              </w:rPr>
              <w:t>Indonesia’s</w:t>
            </w:r>
            <w:proofErr w:type="spellEnd"/>
            <w:r w:rsidRPr="00A37C19">
              <w:rPr>
                <w:rFonts w:ascii="Times New Roman" w:eastAsia="Times New Roman" w:hAnsi="Times New Roman" w:cs="Times New Roman"/>
                <w:i/>
                <w:iCs/>
                <w:sz w:val="20"/>
                <w:szCs w:val="20"/>
              </w:rPr>
              <w:t xml:space="preserve"> </w:t>
            </w:r>
            <w:proofErr w:type="spellStart"/>
            <w:r w:rsidRPr="00A37C19">
              <w:rPr>
                <w:rFonts w:ascii="Times New Roman" w:eastAsia="Times New Roman" w:hAnsi="Times New Roman" w:cs="Times New Roman"/>
                <w:i/>
                <w:iCs/>
                <w:sz w:val="20"/>
                <w:szCs w:val="20"/>
              </w:rPr>
              <w:t>Concumer</w:t>
            </w:r>
            <w:proofErr w:type="spellEnd"/>
            <w:r w:rsidRPr="00A37C19">
              <w:rPr>
                <w:rFonts w:ascii="Times New Roman" w:eastAsia="Times New Roman" w:hAnsi="Times New Roman" w:cs="Times New Roman"/>
                <w:i/>
                <w:iCs/>
                <w:sz w:val="20"/>
                <w:szCs w:val="20"/>
              </w:rPr>
              <w:t xml:space="preserve"> </w:t>
            </w:r>
            <w:proofErr w:type="spellStart"/>
            <w:r w:rsidRPr="00A37C19">
              <w:rPr>
                <w:rFonts w:ascii="Times New Roman" w:eastAsia="Times New Roman" w:hAnsi="Times New Roman" w:cs="Times New Roman"/>
                <w:i/>
                <w:iCs/>
                <w:sz w:val="20"/>
                <w:szCs w:val="20"/>
              </w:rPr>
              <w:t>Sector</w:t>
            </w:r>
            <w:proofErr w:type="spellEnd"/>
            <w:r w:rsidRPr="00A37C19">
              <w:rPr>
                <w:rFonts w:ascii="Times New Roman" w:eastAsia="Times New Roman" w:hAnsi="Times New Roman" w:cs="Times New Roman"/>
                <w:i/>
                <w:iCs/>
                <w:sz w:val="20"/>
                <w:szCs w:val="20"/>
              </w:rPr>
              <w:t xml:space="preserve"> </w:t>
            </w:r>
            <w:proofErr w:type="spellStart"/>
            <w:r w:rsidRPr="00A37C19">
              <w:rPr>
                <w:rFonts w:ascii="Times New Roman" w:eastAsia="Times New Roman" w:hAnsi="Times New Roman" w:cs="Times New Roman"/>
                <w:i/>
                <w:iCs/>
                <w:sz w:val="20"/>
                <w:szCs w:val="20"/>
              </w:rPr>
              <w:t>Firms</w:t>
            </w:r>
            <w:proofErr w:type="spellEnd"/>
          </w:p>
          <w:p w14:paraId="58953E6B" w14:textId="77777777" w:rsidR="00A37C19" w:rsidRPr="00A37C19" w:rsidRDefault="00A37C19" w:rsidP="00C04E3A">
            <w:pPr>
              <w:rPr>
                <w:rFonts w:ascii="Times New Roman" w:eastAsia="Times New Roman" w:hAnsi="Times New Roman" w:cs="Times New Roman"/>
                <w:i/>
                <w:iCs/>
                <w:sz w:val="20"/>
                <w:szCs w:val="20"/>
              </w:rPr>
            </w:pPr>
          </w:p>
          <w:p w14:paraId="70886BC8" w14:textId="77777777" w:rsidR="00A37C19" w:rsidRPr="00A37C19" w:rsidRDefault="00A37C19" w:rsidP="00C04E3A">
            <w:pPr>
              <w:rPr>
                <w:rFonts w:ascii="Times New Roman" w:eastAsia="Times New Roman" w:hAnsi="Times New Roman" w:cs="Times New Roman"/>
                <w:i/>
                <w:iCs/>
                <w:sz w:val="20"/>
                <w:szCs w:val="20"/>
              </w:rPr>
            </w:pPr>
          </w:p>
        </w:tc>
        <w:tc>
          <w:tcPr>
            <w:tcW w:w="1985" w:type="dxa"/>
          </w:tcPr>
          <w:p w14:paraId="3C9BBA7D" w14:textId="77777777" w:rsidR="00A37C19" w:rsidRPr="00FF39DC" w:rsidRDefault="00A37C19"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Metode penelitian: </w:t>
            </w:r>
            <w:r>
              <w:rPr>
                <w:rFonts w:ascii="Times New Roman" w:eastAsia="Times New Roman" w:hAnsi="Times New Roman" w:cs="Times New Roman"/>
                <w:sz w:val="20"/>
                <w:szCs w:val="20"/>
              </w:rPr>
              <w:t>kuan</w:t>
            </w:r>
            <w:r w:rsidRPr="00FF39DC">
              <w:rPr>
                <w:rFonts w:ascii="Times New Roman" w:eastAsia="Times New Roman" w:hAnsi="Times New Roman" w:cs="Times New Roman"/>
                <w:sz w:val="20"/>
                <w:szCs w:val="20"/>
              </w:rPr>
              <w:t>titatif</w:t>
            </w:r>
          </w:p>
          <w:p w14:paraId="3D4E175D" w14:textId="77777777" w:rsidR="00A37C19" w:rsidRPr="00FF39DC" w:rsidRDefault="00A37C19"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Data penelitian: sekunder</w:t>
            </w:r>
          </w:p>
          <w:p w14:paraId="77E32F56" w14:textId="77777777" w:rsidR="00A37C19" w:rsidRPr="00FF39DC" w:rsidRDefault="00A37C19"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Sampel: </w:t>
            </w:r>
            <w:r w:rsidR="00AC4343">
              <w:rPr>
                <w:rFonts w:ascii="Times New Roman" w:eastAsia="Times New Roman" w:hAnsi="Times New Roman" w:cs="Times New Roman"/>
                <w:sz w:val="20"/>
                <w:szCs w:val="20"/>
              </w:rPr>
              <w:t>2</w:t>
            </w:r>
            <w:r>
              <w:rPr>
                <w:rFonts w:ascii="Times New Roman" w:eastAsia="Times New Roman" w:hAnsi="Times New Roman" w:cs="Times New Roman"/>
                <w:sz w:val="20"/>
                <w:szCs w:val="20"/>
              </w:rPr>
              <w:t>2</w:t>
            </w:r>
            <w:r w:rsidRPr="00FF39DC">
              <w:rPr>
                <w:rFonts w:ascii="Times New Roman" w:eastAsia="Times New Roman" w:hAnsi="Times New Roman" w:cs="Times New Roman"/>
                <w:sz w:val="20"/>
                <w:szCs w:val="20"/>
              </w:rPr>
              <w:t xml:space="preserve">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w:t>
            </w:r>
            <w:r w:rsidR="00B81917">
              <w:rPr>
                <w:rFonts w:ascii="Times New Roman" w:eastAsia="Times New Roman" w:hAnsi="Times New Roman" w:cs="Times New Roman"/>
                <w:sz w:val="20"/>
                <w:szCs w:val="20"/>
              </w:rPr>
              <w:t xml:space="preserve">sektor </w:t>
            </w:r>
            <w:proofErr w:type="spellStart"/>
            <w:r w:rsidR="008C359C" w:rsidRPr="00105EE2">
              <w:rPr>
                <w:rFonts w:ascii="Times New Roman" w:eastAsia="Times New Roman" w:hAnsi="Times New Roman" w:cs="Times New Roman"/>
                <w:i/>
                <w:iCs/>
                <w:sz w:val="20"/>
                <w:szCs w:val="20"/>
              </w:rPr>
              <w:t>consu</w:t>
            </w:r>
            <w:r w:rsidR="00B81917">
              <w:rPr>
                <w:rFonts w:ascii="Times New Roman" w:eastAsia="Times New Roman" w:hAnsi="Times New Roman" w:cs="Times New Roman"/>
                <w:i/>
                <w:iCs/>
                <w:sz w:val="20"/>
                <w:szCs w:val="20"/>
              </w:rPr>
              <w:t>-</w:t>
            </w:r>
            <w:r w:rsidR="008C359C" w:rsidRPr="00105EE2">
              <w:rPr>
                <w:rFonts w:ascii="Times New Roman" w:eastAsia="Times New Roman" w:hAnsi="Times New Roman" w:cs="Times New Roman"/>
                <w:i/>
                <w:iCs/>
                <w:sz w:val="20"/>
                <w:szCs w:val="20"/>
              </w:rPr>
              <w:t>mer</w:t>
            </w:r>
            <w:proofErr w:type="spellEnd"/>
            <w:r w:rsidR="008C359C" w:rsidRPr="00105EE2">
              <w:rPr>
                <w:rFonts w:ascii="Times New Roman" w:eastAsia="Times New Roman" w:hAnsi="Times New Roman" w:cs="Times New Roman"/>
                <w:i/>
                <w:iCs/>
                <w:sz w:val="20"/>
                <w:szCs w:val="20"/>
              </w:rPr>
              <w:t xml:space="preserve"> </w:t>
            </w:r>
            <w:proofErr w:type="spellStart"/>
            <w:r w:rsidR="008C359C">
              <w:rPr>
                <w:rFonts w:ascii="Times New Roman" w:eastAsia="Times New Roman" w:hAnsi="Times New Roman" w:cs="Times New Roman"/>
                <w:i/>
                <w:iCs/>
                <w:sz w:val="20"/>
                <w:szCs w:val="20"/>
              </w:rPr>
              <w:t>cyclicals</w:t>
            </w:r>
            <w:proofErr w:type="spellEnd"/>
            <w:r w:rsidR="008C359C">
              <w:rPr>
                <w:rFonts w:ascii="Times New Roman" w:eastAsia="Times New Roman" w:hAnsi="Times New Roman" w:cs="Times New Roman"/>
                <w:i/>
                <w:iCs/>
                <w:sz w:val="20"/>
                <w:szCs w:val="20"/>
              </w:rPr>
              <w:t xml:space="preserve"> &amp; </w:t>
            </w:r>
            <w:r w:rsidR="008C359C" w:rsidRPr="00105EE2">
              <w:rPr>
                <w:rFonts w:ascii="Times New Roman" w:eastAsia="Times New Roman" w:hAnsi="Times New Roman" w:cs="Times New Roman"/>
                <w:i/>
                <w:iCs/>
                <w:sz w:val="20"/>
                <w:szCs w:val="20"/>
              </w:rPr>
              <w:t>non-</w:t>
            </w:r>
            <w:proofErr w:type="spellStart"/>
            <w:r w:rsidR="008C359C" w:rsidRPr="00105EE2">
              <w:rPr>
                <w:rFonts w:ascii="Times New Roman" w:eastAsia="Times New Roman" w:hAnsi="Times New Roman" w:cs="Times New Roman"/>
                <w:i/>
                <w:iCs/>
                <w:sz w:val="20"/>
                <w:szCs w:val="20"/>
              </w:rPr>
              <w:t>cyclicals</w:t>
            </w:r>
            <w:proofErr w:type="spellEnd"/>
            <w:r w:rsidR="008C359C">
              <w:rPr>
                <w:rFonts w:ascii="Times New Roman" w:eastAsia="Times New Roman" w:hAnsi="Times New Roman" w:cs="Times New Roman"/>
                <w:i/>
                <w:iCs/>
                <w:sz w:val="20"/>
                <w:szCs w:val="20"/>
              </w:rPr>
              <w:t xml:space="preserve"> </w:t>
            </w:r>
            <w:r w:rsidR="008C359C">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terdaftar di BEI tahun 20</w:t>
            </w:r>
            <w:r>
              <w:rPr>
                <w:rFonts w:ascii="Times New Roman" w:eastAsia="Times New Roman" w:hAnsi="Times New Roman" w:cs="Times New Roman"/>
                <w:sz w:val="20"/>
                <w:szCs w:val="20"/>
              </w:rPr>
              <w:t>2</w:t>
            </w:r>
            <w:r w:rsidR="008C359C">
              <w:rPr>
                <w:rFonts w:ascii="Times New Roman" w:eastAsia="Times New Roman" w:hAnsi="Times New Roman" w:cs="Times New Roman"/>
                <w:sz w:val="20"/>
                <w:szCs w:val="20"/>
              </w:rPr>
              <w:t>1</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20</w:t>
            </w:r>
            <w:r>
              <w:rPr>
                <w:rFonts w:ascii="Times New Roman" w:eastAsia="Times New Roman" w:hAnsi="Times New Roman" w:cs="Times New Roman"/>
                <w:sz w:val="20"/>
                <w:szCs w:val="20"/>
              </w:rPr>
              <w:t>22</w:t>
            </w:r>
          </w:p>
          <w:p w14:paraId="619BED4D" w14:textId="77777777" w:rsidR="00A37C19" w:rsidRPr="00FF39DC" w:rsidRDefault="00A37C19"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Teknik </w:t>
            </w:r>
            <w:proofErr w:type="spellStart"/>
            <w:r w:rsidRPr="00FF39DC">
              <w:rPr>
                <w:rFonts w:ascii="Times New Roman" w:eastAsia="Times New Roman" w:hAnsi="Times New Roman" w:cs="Times New Roman"/>
                <w:sz w:val="20"/>
                <w:szCs w:val="20"/>
              </w:rPr>
              <w:t>pengambi</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lan</w:t>
            </w:r>
            <w:proofErr w:type="spellEnd"/>
            <w:r w:rsidRPr="00FF39DC">
              <w:rPr>
                <w:rFonts w:ascii="Times New Roman" w:eastAsia="Times New Roman" w:hAnsi="Times New Roman" w:cs="Times New Roman"/>
                <w:sz w:val="20"/>
                <w:szCs w:val="20"/>
              </w:rPr>
              <w:t xml:space="preserve"> sampel: </w:t>
            </w:r>
            <w:proofErr w:type="spellStart"/>
            <w:r>
              <w:rPr>
                <w:rFonts w:ascii="Times New Roman" w:eastAsia="Times New Roman" w:hAnsi="Times New Roman" w:cs="Times New Roman"/>
                <w:i/>
                <w:iCs/>
                <w:sz w:val="20"/>
                <w:szCs w:val="20"/>
              </w:rPr>
              <w:t>p</w:t>
            </w:r>
            <w:r w:rsidRPr="00FF39DC">
              <w:rPr>
                <w:rFonts w:ascii="Times New Roman" w:eastAsia="Times New Roman" w:hAnsi="Times New Roman" w:cs="Times New Roman"/>
                <w:i/>
                <w:iCs/>
                <w:sz w:val="20"/>
                <w:szCs w:val="20"/>
              </w:rPr>
              <w:t>urpo</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sive</w:t>
            </w:r>
            <w:proofErr w:type="spellEnd"/>
            <w:r w:rsidRPr="00FF39DC">
              <w:rPr>
                <w:rFonts w:ascii="Times New Roman" w:eastAsia="Times New Roman" w:hAnsi="Times New Roman" w:cs="Times New Roman"/>
                <w:i/>
                <w:iCs/>
                <w:sz w:val="20"/>
                <w:szCs w:val="20"/>
              </w:rPr>
              <w:t xml:space="preserve"> sampling</w:t>
            </w:r>
          </w:p>
          <w:p w14:paraId="35EB94F1" w14:textId="77777777" w:rsidR="00A37C19" w:rsidRPr="0093581D" w:rsidRDefault="00A37C19" w:rsidP="00C04E3A">
            <w:pPr>
              <w:pStyle w:val="ListParagraph"/>
              <w:numPr>
                <w:ilvl w:val="0"/>
                <w:numId w:val="28"/>
              </w:numPr>
              <w:spacing w:after="0" w:line="240" w:lineRule="auto"/>
              <w:ind w:left="174" w:hanging="174"/>
              <w:rPr>
                <w:rFonts w:ascii="Times New Roman" w:eastAsia="Times New Roman" w:hAnsi="Times New Roman" w:cs="Times New Roman"/>
                <w:color w:val="000000" w:themeColor="text1"/>
                <w:sz w:val="20"/>
                <w:szCs w:val="20"/>
              </w:rPr>
            </w:pPr>
            <w:r w:rsidRPr="0093581D">
              <w:rPr>
                <w:rFonts w:ascii="Times New Roman" w:eastAsia="Times New Roman" w:hAnsi="Times New Roman" w:cs="Times New Roman"/>
                <w:color w:val="000000" w:themeColor="text1"/>
                <w:sz w:val="20"/>
                <w:szCs w:val="20"/>
              </w:rPr>
              <w:t xml:space="preserve">Variabel dependen: </w:t>
            </w:r>
            <w:proofErr w:type="spellStart"/>
            <w:r w:rsidR="008C359C">
              <w:rPr>
                <w:rFonts w:ascii="Times New Roman" w:eastAsia="Times New Roman" w:hAnsi="Times New Roman" w:cs="Times New Roman"/>
                <w:i/>
                <w:iCs/>
                <w:color w:val="000000" w:themeColor="text1"/>
                <w:sz w:val="20"/>
                <w:szCs w:val="20"/>
              </w:rPr>
              <w:t>firm</w:t>
            </w:r>
            <w:proofErr w:type="spellEnd"/>
            <w:r w:rsidR="008C359C">
              <w:rPr>
                <w:rFonts w:ascii="Times New Roman" w:eastAsia="Times New Roman" w:hAnsi="Times New Roman" w:cs="Times New Roman"/>
                <w:i/>
                <w:iCs/>
                <w:color w:val="000000" w:themeColor="text1"/>
                <w:sz w:val="20"/>
                <w:szCs w:val="20"/>
              </w:rPr>
              <w:t xml:space="preserve"> </w:t>
            </w:r>
            <w:proofErr w:type="spellStart"/>
            <w:r w:rsidR="008C359C">
              <w:rPr>
                <w:rFonts w:ascii="Times New Roman" w:eastAsia="Times New Roman" w:hAnsi="Times New Roman" w:cs="Times New Roman"/>
                <w:i/>
                <w:iCs/>
                <w:color w:val="000000" w:themeColor="text1"/>
                <w:sz w:val="20"/>
                <w:szCs w:val="20"/>
              </w:rPr>
              <w:t>value</w:t>
            </w:r>
            <w:proofErr w:type="spellEnd"/>
            <w:r w:rsidRPr="0093581D">
              <w:rPr>
                <w:rFonts w:ascii="Times New Roman" w:eastAsia="Times New Roman" w:hAnsi="Times New Roman" w:cs="Times New Roman"/>
                <w:color w:val="000000" w:themeColor="text1"/>
                <w:sz w:val="20"/>
                <w:szCs w:val="20"/>
              </w:rPr>
              <w:t xml:space="preserve"> dengan proksi </w:t>
            </w:r>
            <w:proofErr w:type="spellStart"/>
            <w:r>
              <w:rPr>
                <w:rFonts w:ascii="Times New Roman" w:eastAsia="Times New Roman" w:hAnsi="Times New Roman" w:cs="Times New Roman"/>
                <w:i/>
                <w:iCs/>
                <w:color w:val="000000" w:themeColor="text1"/>
                <w:sz w:val="20"/>
                <w:szCs w:val="20"/>
              </w:rPr>
              <w:t>Tobin’s</w:t>
            </w:r>
            <w:proofErr w:type="spellEnd"/>
            <w:r>
              <w:rPr>
                <w:rFonts w:ascii="Times New Roman" w:eastAsia="Times New Roman" w:hAnsi="Times New Roman" w:cs="Times New Roman"/>
                <w:i/>
                <w:iCs/>
                <w:color w:val="000000" w:themeColor="text1"/>
                <w:sz w:val="20"/>
                <w:szCs w:val="20"/>
              </w:rPr>
              <w:t xml:space="preserve"> Q</w:t>
            </w:r>
          </w:p>
          <w:p w14:paraId="29BD9F98" w14:textId="77777777" w:rsidR="008C359C" w:rsidRDefault="00A37C19"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V</w:t>
            </w:r>
            <w:r w:rsidRPr="00FF39DC">
              <w:rPr>
                <w:rFonts w:ascii="Times New Roman" w:eastAsia="Times New Roman" w:hAnsi="Times New Roman" w:cs="Times New Roman"/>
                <w:sz w:val="20"/>
                <w:szCs w:val="20"/>
              </w:rPr>
              <w:t xml:space="preserve">ariabel </w:t>
            </w:r>
            <w:proofErr w:type="spellStart"/>
            <w:r w:rsidRPr="00FF39DC">
              <w:rPr>
                <w:rFonts w:ascii="Times New Roman" w:eastAsia="Times New Roman" w:hAnsi="Times New Roman" w:cs="Times New Roman"/>
                <w:sz w:val="20"/>
                <w:szCs w:val="20"/>
              </w:rPr>
              <w:t>indepen</w:t>
            </w:r>
            <w:r>
              <w:rPr>
                <w:rFonts w:ascii="Times New Roman" w:eastAsia="Times New Roman" w:hAnsi="Times New Roman" w:cs="Times New Roman"/>
                <w:sz w:val="20"/>
                <w:szCs w:val="20"/>
              </w:rPr>
              <w:t>-den</w:t>
            </w:r>
            <w:proofErr w:type="spellEnd"/>
            <w:r>
              <w:rPr>
                <w:rFonts w:ascii="Times New Roman" w:eastAsia="Times New Roman" w:hAnsi="Times New Roman" w:cs="Times New Roman"/>
                <w:sz w:val="20"/>
                <w:szCs w:val="20"/>
              </w:rPr>
              <w:t xml:space="preserve">: pengungkapan </w:t>
            </w:r>
            <w:proofErr w:type="spellStart"/>
            <w:r>
              <w:rPr>
                <w:rFonts w:ascii="Times New Roman" w:eastAsia="Times New Roman" w:hAnsi="Times New Roman" w:cs="Times New Roman"/>
                <w:i/>
                <w:iCs/>
                <w:sz w:val="20"/>
                <w:szCs w:val="20"/>
              </w:rPr>
              <w:t>sustainability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(dengan proksi indeks GRI)</w:t>
            </w:r>
          </w:p>
          <w:p w14:paraId="6AA04CFA" w14:textId="77777777" w:rsidR="008C359C" w:rsidRPr="008C359C" w:rsidRDefault="008C359C"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Variabel kontrol: </w:t>
            </w:r>
            <w:proofErr w:type="spellStart"/>
            <w:r>
              <w:rPr>
                <w:rFonts w:ascii="Times New Roman" w:eastAsia="Times New Roman" w:hAnsi="Times New Roman" w:cs="Times New Roman"/>
                <w:i/>
                <w:iCs/>
                <w:sz w:val="20"/>
                <w:szCs w:val="20"/>
              </w:rPr>
              <w:t>leverage</w:t>
            </w:r>
            <w:proofErr w:type="spellEnd"/>
            <w:r w:rsidR="00A37C19">
              <w:rPr>
                <w:rFonts w:ascii="Times New Roman" w:eastAsia="Times New Roman" w:hAnsi="Times New Roman" w:cs="Times New Roman"/>
                <w:i/>
                <w:iCs/>
                <w:sz w:val="20"/>
                <w:szCs w:val="20"/>
              </w:rPr>
              <w:t xml:space="preserve"> </w:t>
            </w:r>
            <w:r w:rsidR="00A37C19">
              <w:rPr>
                <w:rFonts w:ascii="Times New Roman" w:eastAsia="Times New Roman" w:hAnsi="Times New Roman" w:cs="Times New Roman"/>
                <w:sz w:val="20"/>
                <w:szCs w:val="20"/>
              </w:rPr>
              <w:t xml:space="preserve">dan </w:t>
            </w:r>
            <w:proofErr w:type="spellStart"/>
            <w:r>
              <w:rPr>
                <w:rFonts w:ascii="Times New Roman" w:eastAsia="Times New Roman" w:hAnsi="Times New Roman" w:cs="Times New Roman"/>
                <w:i/>
                <w:iCs/>
                <w:sz w:val="20"/>
                <w:szCs w:val="20"/>
              </w:rPr>
              <w:t>firm</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size</w:t>
            </w:r>
            <w:proofErr w:type="spellEnd"/>
          </w:p>
          <w:p w14:paraId="22B60CF5" w14:textId="77777777" w:rsidR="00A37C19" w:rsidRPr="008C359C" w:rsidRDefault="00A37C19"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8C359C">
              <w:rPr>
                <w:rFonts w:ascii="Times New Roman" w:hAnsi="Times New Roman" w:cs="Times New Roman"/>
                <w:color w:val="000000"/>
                <w:sz w:val="20"/>
                <w:szCs w:val="20"/>
              </w:rPr>
              <w:t xml:space="preserve">Teknik analisis data: analisis </w:t>
            </w:r>
            <w:proofErr w:type="spellStart"/>
            <w:r w:rsidRPr="008C359C">
              <w:rPr>
                <w:rFonts w:ascii="Times New Roman" w:hAnsi="Times New Roman" w:cs="Times New Roman"/>
                <w:color w:val="000000"/>
                <w:sz w:val="20"/>
                <w:szCs w:val="20"/>
              </w:rPr>
              <w:t>regre</w:t>
            </w:r>
            <w:proofErr w:type="spellEnd"/>
            <w:r w:rsidRPr="008C359C">
              <w:rPr>
                <w:rFonts w:ascii="Times New Roman" w:hAnsi="Times New Roman" w:cs="Times New Roman"/>
                <w:color w:val="000000"/>
                <w:sz w:val="20"/>
                <w:szCs w:val="20"/>
              </w:rPr>
              <w:t>-</w:t>
            </w:r>
            <w:r w:rsidRPr="008C359C">
              <w:rPr>
                <w:rFonts w:ascii="Times New Roman" w:hAnsi="Times New Roman" w:cs="Times New Roman"/>
                <w:color w:val="000000"/>
                <w:sz w:val="20"/>
                <w:szCs w:val="20"/>
              </w:rPr>
              <w:lastRenderedPageBreak/>
              <w:t>si linear berganda data panel.</w:t>
            </w:r>
          </w:p>
        </w:tc>
        <w:tc>
          <w:tcPr>
            <w:tcW w:w="1134" w:type="dxa"/>
          </w:tcPr>
          <w:p w14:paraId="3D1BC954" w14:textId="77777777" w:rsidR="00A37C19" w:rsidRPr="008C359C" w:rsidRDefault="008C359C" w:rsidP="00C04E3A">
            <w:pPr>
              <w:rPr>
                <w:rFonts w:ascii="Times New Roman" w:eastAsia="Times New Roman" w:hAnsi="Times New Roman" w:cs="Times New Roman"/>
                <w:sz w:val="20"/>
                <w:szCs w:val="20"/>
              </w:rPr>
            </w:pPr>
            <w:r>
              <w:rPr>
                <w:rFonts w:ascii="Times New Roman" w:eastAsiaTheme="minorHAnsi" w:hAnsi="Times New Roman" w:cs="Times New Roman"/>
                <w:color w:val="000000"/>
                <w:kern w:val="2"/>
                <w:sz w:val="20"/>
                <w:szCs w:val="20"/>
                <w:lang w:val="id-ID"/>
                <w14:ligatures w14:val="standardContextual"/>
              </w:rPr>
              <w:lastRenderedPageBreak/>
              <w:t>P</w:t>
            </w:r>
            <w:r w:rsidRPr="008C359C">
              <w:rPr>
                <w:rFonts w:ascii="Times New Roman" w:eastAsiaTheme="minorHAnsi" w:hAnsi="Times New Roman" w:cs="Times New Roman"/>
                <w:color w:val="000000"/>
                <w:kern w:val="2"/>
                <w:sz w:val="20"/>
                <w:szCs w:val="20"/>
                <w:lang w:val="id-ID"/>
                <w14:ligatures w14:val="standardContextual"/>
              </w:rPr>
              <w:t xml:space="preserve">engungkapan </w:t>
            </w:r>
            <w:proofErr w:type="spellStart"/>
            <w:r w:rsidRPr="008C359C">
              <w:rPr>
                <w:rFonts w:ascii="Times New Roman" w:eastAsiaTheme="minorHAnsi" w:hAnsi="Times New Roman" w:cs="Times New Roman"/>
                <w:i/>
                <w:iCs/>
                <w:color w:val="000000"/>
                <w:kern w:val="2"/>
                <w:sz w:val="20"/>
                <w:szCs w:val="20"/>
                <w:lang w:val="id-ID"/>
                <w14:ligatures w14:val="standardContextual"/>
              </w:rPr>
              <w:t>susta</w:t>
            </w:r>
            <w:r>
              <w:rPr>
                <w:rFonts w:ascii="Times New Roman" w:eastAsiaTheme="minorHAnsi" w:hAnsi="Times New Roman" w:cs="Times New Roman"/>
                <w:i/>
                <w:iCs/>
                <w:color w:val="000000"/>
                <w:kern w:val="2"/>
                <w:sz w:val="20"/>
                <w:szCs w:val="20"/>
                <w:lang w:val="id-ID"/>
                <w14:ligatures w14:val="standardContextual"/>
              </w:rPr>
              <w:t>-</w:t>
            </w:r>
            <w:r w:rsidRPr="008C359C">
              <w:rPr>
                <w:rFonts w:ascii="Times New Roman" w:eastAsiaTheme="minorHAnsi" w:hAnsi="Times New Roman" w:cs="Times New Roman"/>
                <w:i/>
                <w:iCs/>
                <w:color w:val="000000"/>
                <w:kern w:val="2"/>
                <w:sz w:val="20"/>
                <w:szCs w:val="20"/>
                <w:lang w:val="id-ID"/>
                <w14:ligatures w14:val="standardContextual"/>
              </w:rPr>
              <w:t>inability</w:t>
            </w:r>
            <w:proofErr w:type="spellEnd"/>
            <w:r w:rsidRPr="008C359C">
              <w:rPr>
                <w:rFonts w:ascii="Times New Roman" w:eastAsiaTheme="minorHAnsi" w:hAnsi="Times New Roman" w:cs="Times New Roman"/>
                <w:i/>
                <w:iCs/>
                <w:color w:val="000000"/>
                <w:kern w:val="2"/>
                <w:sz w:val="20"/>
                <w:szCs w:val="20"/>
                <w:lang w:val="id-ID"/>
                <w14:ligatures w14:val="standardContextual"/>
              </w:rPr>
              <w:t xml:space="preserve"> </w:t>
            </w:r>
            <w:proofErr w:type="spellStart"/>
            <w:r w:rsidRPr="008C359C">
              <w:rPr>
                <w:rFonts w:ascii="Times New Roman" w:eastAsiaTheme="minorHAnsi" w:hAnsi="Times New Roman" w:cs="Times New Roman"/>
                <w:i/>
                <w:iCs/>
                <w:color w:val="000000"/>
                <w:kern w:val="2"/>
                <w:sz w:val="20"/>
                <w:szCs w:val="20"/>
                <w:lang w:val="id-ID"/>
                <w14:ligatures w14:val="standardContextual"/>
              </w:rPr>
              <w:t>report</w:t>
            </w:r>
            <w:proofErr w:type="spellEnd"/>
            <w:r w:rsidRPr="008C359C">
              <w:rPr>
                <w:rFonts w:ascii="Times New Roman" w:eastAsiaTheme="minorHAnsi" w:hAnsi="Times New Roman" w:cs="Times New Roman"/>
                <w:i/>
                <w:iCs/>
                <w:color w:val="000000"/>
                <w:kern w:val="2"/>
                <w:sz w:val="20"/>
                <w:szCs w:val="20"/>
                <w:lang w:val="id-ID"/>
                <w14:ligatures w14:val="standardContextual"/>
              </w:rPr>
              <w:t xml:space="preserve"> </w:t>
            </w:r>
            <w:proofErr w:type="spellStart"/>
            <w:r w:rsidR="00EA4B54">
              <w:rPr>
                <w:rFonts w:ascii="Times New Roman" w:eastAsiaTheme="minorHAnsi" w:hAnsi="Times New Roman" w:cs="Times New Roman"/>
                <w:color w:val="000000"/>
                <w:kern w:val="2"/>
                <w:sz w:val="20"/>
                <w:szCs w:val="20"/>
                <w:lang w:val="id-ID"/>
                <w14:ligatures w14:val="standardContextual"/>
              </w:rPr>
              <w:t>ki-nerja</w:t>
            </w:r>
            <w:proofErr w:type="spellEnd"/>
            <w:r w:rsidRPr="008C359C">
              <w:rPr>
                <w:rFonts w:ascii="Times New Roman" w:eastAsiaTheme="minorHAnsi" w:hAnsi="Times New Roman" w:cs="Times New Roman"/>
                <w:color w:val="000000"/>
                <w:kern w:val="2"/>
                <w:sz w:val="20"/>
                <w:szCs w:val="20"/>
                <w:lang w:val="id-ID"/>
                <w14:ligatures w14:val="standardContextual"/>
              </w:rPr>
              <w:t xml:space="preserve"> </w:t>
            </w:r>
            <w:proofErr w:type="spellStart"/>
            <w:r w:rsidRPr="008C359C">
              <w:rPr>
                <w:rFonts w:ascii="Times New Roman" w:eastAsiaTheme="minorHAnsi" w:hAnsi="Times New Roman" w:cs="Times New Roman"/>
                <w:color w:val="000000"/>
                <w:kern w:val="2"/>
                <w:sz w:val="20"/>
                <w:szCs w:val="20"/>
                <w:lang w:val="id-ID"/>
                <w14:ligatures w14:val="standardContextual"/>
              </w:rPr>
              <w:t>eko</w:t>
            </w:r>
            <w:r>
              <w:rPr>
                <w:rFonts w:ascii="Times New Roman" w:eastAsiaTheme="minorHAnsi" w:hAnsi="Times New Roman" w:cs="Times New Roman"/>
                <w:color w:val="000000"/>
                <w:kern w:val="2"/>
                <w:sz w:val="20"/>
                <w:szCs w:val="20"/>
                <w:lang w:val="id-ID"/>
                <w14:ligatures w14:val="standardContextual"/>
              </w:rPr>
              <w:t>-</w:t>
            </w:r>
            <w:r w:rsidRPr="008C359C">
              <w:rPr>
                <w:rFonts w:ascii="Times New Roman" w:eastAsiaTheme="minorHAnsi" w:hAnsi="Times New Roman" w:cs="Times New Roman"/>
                <w:color w:val="000000"/>
                <w:kern w:val="2"/>
                <w:sz w:val="20"/>
                <w:szCs w:val="20"/>
                <w:lang w:val="id-ID"/>
                <w14:ligatures w14:val="standardContextual"/>
              </w:rPr>
              <w:t>nomi</w:t>
            </w:r>
            <w:proofErr w:type="spellEnd"/>
            <w:r w:rsidRPr="008C359C">
              <w:rPr>
                <w:rFonts w:ascii="Times New Roman" w:eastAsiaTheme="minorHAnsi" w:hAnsi="Times New Roman" w:cs="Times New Roman"/>
                <w:color w:val="000000"/>
                <w:kern w:val="2"/>
                <w:sz w:val="20"/>
                <w:szCs w:val="20"/>
                <w:lang w:val="id-ID"/>
                <w14:ligatures w14:val="standardContextual"/>
              </w:rPr>
              <w:t xml:space="preserve"> dan </w:t>
            </w:r>
            <w:r w:rsidR="00EA4B54">
              <w:rPr>
                <w:rFonts w:ascii="Times New Roman" w:eastAsiaTheme="minorHAnsi" w:hAnsi="Times New Roman" w:cs="Times New Roman"/>
                <w:color w:val="000000"/>
                <w:kern w:val="2"/>
                <w:sz w:val="20"/>
                <w:szCs w:val="20"/>
                <w:lang w:val="id-ID"/>
                <w14:ligatures w14:val="standardContextual"/>
              </w:rPr>
              <w:t>kinerja</w:t>
            </w:r>
            <w:r w:rsidRPr="008C359C">
              <w:rPr>
                <w:rFonts w:ascii="Times New Roman" w:eastAsiaTheme="minorHAnsi" w:hAnsi="Times New Roman" w:cs="Times New Roman"/>
                <w:color w:val="000000"/>
                <w:kern w:val="2"/>
                <w:sz w:val="20"/>
                <w:szCs w:val="20"/>
                <w:lang w:val="id-ID"/>
                <w14:ligatures w14:val="standardContextual"/>
              </w:rPr>
              <w:t xml:space="preserve"> </w:t>
            </w:r>
            <w:proofErr w:type="spellStart"/>
            <w:r w:rsidRPr="008C359C">
              <w:rPr>
                <w:rFonts w:ascii="Times New Roman" w:eastAsiaTheme="minorHAnsi" w:hAnsi="Times New Roman" w:cs="Times New Roman"/>
                <w:color w:val="000000"/>
                <w:kern w:val="2"/>
                <w:sz w:val="20"/>
                <w:szCs w:val="20"/>
                <w:lang w:val="id-ID"/>
                <w14:ligatures w14:val="standardContextual"/>
              </w:rPr>
              <w:t>so</w:t>
            </w:r>
            <w:proofErr w:type="spellEnd"/>
            <w:r w:rsidR="00EA4B54">
              <w:rPr>
                <w:rFonts w:ascii="Times New Roman" w:eastAsiaTheme="minorHAnsi" w:hAnsi="Times New Roman" w:cs="Times New Roman"/>
                <w:color w:val="000000"/>
                <w:kern w:val="2"/>
                <w:sz w:val="20"/>
                <w:szCs w:val="20"/>
                <w:lang w:val="id-ID"/>
                <w14:ligatures w14:val="standardContextual"/>
              </w:rPr>
              <w:t>-</w:t>
            </w:r>
            <w:r w:rsidRPr="008C359C">
              <w:rPr>
                <w:rFonts w:ascii="Times New Roman" w:eastAsiaTheme="minorHAnsi" w:hAnsi="Times New Roman" w:cs="Times New Roman"/>
                <w:color w:val="000000"/>
                <w:kern w:val="2"/>
                <w:sz w:val="20"/>
                <w:szCs w:val="20"/>
                <w:lang w:val="id-ID"/>
                <w14:ligatures w14:val="standardContextual"/>
              </w:rPr>
              <w:t xml:space="preserve">sial secara signifikan tidak </w:t>
            </w:r>
            <w:proofErr w:type="spellStart"/>
            <w:r w:rsidRPr="008C359C">
              <w:rPr>
                <w:rFonts w:ascii="Times New Roman" w:eastAsiaTheme="minorHAnsi" w:hAnsi="Times New Roman" w:cs="Times New Roman"/>
                <w:color w:val="000000"/>
                <w:kern w:val="2"/>
                <w:sz w:val="20"/>
                <w:szCs w:val="20"/>
                <w:lang w:val="id-ID"/>
                <w14:ligatures w14:val="standardContextual"/>
              </w:rPr>
              <w:t>ber</w:t>
            </w:r>
            <w:proofErr w:type="spellEnd"/>
            <w:r>
              <w:rPr>
                <w:rFonts w:ascii="Times New Roman" w:eastAsiaTheme="minorHAnsi" w:hAnsi="Times New Roman" w:cs="Times New Roman"/>
                <w:color w:val="000000"/>
                <w:kern w:val="2"/>
                <w:sz w:val="20"/>
                <w:szCs w:val="20"/>
                <w:lang w:val="id-ID"/>
                <w14:ligatures w14:val="standardContextual"/>
              </w:rPr>
              <w:t>-</w:t>
            </w:r>
            <w:r w:rsidRPr="008C359C">
              <w:rPr>
                <w:rFonts w:ascii="Times New Roman" w:eastAsiaTheme="minorHAnsi" w:hAnsi="Times New Roman" w:cs="Times New Roman"/>
                <w:color w:val="000000"/>
                <w:kern w:val="2"/>
                <w:sz w:val="20"/>
                <w:szCs w:val="20"/>
                <w:lang w:val="id-ID"/>
                <w14:ligatures w14:val="standardContextual"/>
              </w:rPr>
              <w:t xml:space="preserve">pengaruh sedangkan </w:t>
            </w:r>
            <w:proofErr w:type="spellStart"/>
            <w:r w:rsidR="00EA4B54">
              <w:rPr>
                <w:rFonts w:ascii="Times New Roman" w:eastAsiaTheme="minorHAnsi" w:hAnsi="Times New Roman" w:cs="Times New Roman"/>
                <w:color w:val="000000"/>
                <w:kern w:val="2"/>
                <w:sz w:val="20"/>
                <w:szCs w:val="20"/>
                <w:lang w:val="id-ID"/>
                <w14:ligatures w14:val="standardContextual"/>
              </w:rPr>
              <w:t>pengung</w:t>
            </w:r>
            <w:proofErr w:type="spellEnd"/>
            <w:r w:rsidR="00EA4B54">
              <w:rPr>
                <w:rFonts w:ascii="Times New Roman" w:eastAsiaTheme="minorHAnsi" w:hAnsi="Times New Roman" w:cs="Times New Roman"/>
                <w:color w:val="000000"/>
                <w:kern w:val="2"/>
                <w:sz w:val="20"/>
                <w:szCs w:val="20"/>
                <w:lang w:val="id-ID"/>
                <w14:ligatures w14:val="standardContextual"/>
              </w:rPr>
              <w:t xml:space="preserve">-kapan </w:t>
            </w:r>
            <w:r w:rsidRPr="008C359C">
              <w:rPr>
                <w:rFonts w:ascii="Times New Roman" w:eastAsiaTheme="minorHAnsi" w:hAnsi="Times New Roman" w:cs="Times New Roman"/>
                <w:color w:val="000000"/>
                <w:kern w:val="2"/>
                <w:sz w:val="20"/>
                <w:szCs w:val="20"/>
                <w:lang w:val="id-ID"/>
                <w14:ligatures w14:val="standardContextual"/>
              </w:rPr>
              <w:t>ling</w:t>
            </w:r>
            <w:r>
              <w:rPr>
                <w:rFonts w:ascii="Times New Roman" w:eastAsiaTheme="minorHAnsi" w:hAnsi="Times New Roman" w:cs="Times New Roman"/>
                <w:color w:val="000000"/>
                <w:kern w:val="2"/>
                <w:sz w:val="20"/>
                <w:szCs w:val="20"/>
                <w:lang w:val="id-ID"/>
                <w14:ligatures w14:val="standardContextual"/>
              </w:rPr>
              <w:t>-</w:t>
            </w:r>
            <w:proofErr w:type="spellStart"/>
            <w:r w:rsidRPr="008C359C">
              <w:rPr>
                <w:rFonts w:ascii="Times New Roman" w:eastAsiaTheme="minorHAnsi" w:hAnsi="Times New Roman" w:cs="Times New Roman"/>
                <w:color w:val="000000"/>
                <w:kern w:val="2"/>
                <w:sz w:val="20"/>
                <w:szCs w:val="20"/>
                <w:lang w:val="id-ID"/>
                <w14:ligatures w14:val="standardContextual"/>
              </w:rPr>
              <w:t>kungan</w:t>
            </w:r>
            <w:proofErr w:type="spellEnd"/>
            <w:r w:rsidRPr="008C359C">
              <w:rPr>
                <w:rFonts w:ascii="Times New Roman" w:eastAsiaTheme="minorHAnsi" w:hAnsi="Times New Roman" w:cs="Times New Roman"/>
                <w:color w:val="000000"/>
                <w:kern w:val="2"/>
                <w:sz w:val="20"/>
                <w:szCs w:val="20"/>
                <w:lang w:val="id-ID"/>
                <w14:ligatures w14:val="standardContextual"/>
              </w:rPr>
              <w:t xml:space="preserve"> </w:t>
            </w:r>
            <w:proofErr w:type="spellStart"/>
            <w:r w:rsidRPr="008C359C">
              <w:rPr>
                <w:rFonts w:ascii="Times New Roman" w:eastAsiaTheme="minorHAnsi" w:hAnsi="Times New Roman" w:cs="Times New Roman"/>
                <w:color w:val="000000"/>
                <w:kern w:val="2"/>
                <w:sz w:val="20"/>
                <w:szCs w:val="20"/>
                <w:lang w:val="id-ID"/>
                <w14:ligatures w14:val="standardContextual"/>
              </w:rPr>
              <w:t>se</w:t>
            </w:r>
            <w:proofErr w:type="spellEnd"/>
            <w:r w:rsidR="009971A0">
              <w:rPr>
                <w:rFonts w:ascii="Times New Roman" w:eastAsiaTheme="minorHAnsi" w:hAnsi="Times New Roman" w:cs="Times New Roman"/>
                <w:color w:val="000000"/>
                <w:kern w:val="2"/>
                <w:sz w:val="20"/>
                <w:szCs w:val="20"/>
                <w:lang w:val="id-ID"/>
                <w14:ligatures w14:val="standardContextual"/>
              </w:rPr>
              <w:t>-</w:t>
            </w:r>
            <w:r w:rsidRPr="008C359C">
              <w:rPr>
                <w:rFonts w:ascii="Times New Roman" w:eastAsiaTheme="minorHAnsi" w:hAnsi="Times New Roman" w:cs="Times New Roman"/>
                <w:color w:val="000000"/>
                <w:kern w:val="2"/>
                <w:sz w:val="20"/>
                <w:szCs w:val="20"/>
                <w:lang w:val="id-ID"/>
                <w14:ligatures w14:val="standardContextual"/>
              </w:rPr>
              <w:t xml:space="preserve">cara </w:t>
            </w:r>
            <w:proofErr w:type="spellStart"/>
            <w:r w:rsidRPr="008C359C">
              <w:rPr>
                <w:rFonts w:ascii="Times New Roman" w:eastAsiaTheme="minorHAnsi" w:hAnsi="Times New Roman" w:cs="Times New Roman"/>
                <w:color w:val="000000"/>
                <w:kern w:val="2"/>
                <w:sz w:val="20"/>
                <w:szCs w:val="20"/>
                <w:lang w:val="id-ID"/>
                <w14:ligatures w14:val="standardContextual"/>
              </w:rPr>
              <w:t>signi</w:t>
            </w:r>
            <w:r w:rsidR="009971A0">
              <w:rPr>
                <w:rFonts w:ascii="Times New Roman" w:eastAsiaTheme="minorHAnsi" w:hAnsi="Times New Roman" w:cs="Times New Roman"/>
                <w:color w:val="000000"/>
                <w:kern w:val="2"/>
                <w:sz w:val="20"/>
                <w:szCs w:val="20"/>
                <w:lang w:val="id-ID"/>
                <w14:ligatures w14:val="standardContextual"/>
              </w:rPr>
              <w:t>-</w:t>
            </w:r>
            <w:r w:rsidRPr="008C359C">
              <w:rPr>
                <w:rFonts w:ascii="Times New Roman" w:eastAsiaTheme="minorHAnsi" w:hAnsi="Times New Roman" w:cs="Times New Roman"/>
                <w:color w:val="000000"/>
                <w:kern w:val="2"/>
                <w:sz w:val="20"/>
                <w:szCs w:val="20"/>
                <w:lang w:val="id-ID"/>
                <w14:ligatures w14:val="standardContextual"/>
              </w:rPr>
              <w:t>fikan</w:t>
            </w:r>
            <w:proofErr w:type="spellEnd"/>
            <w:r>
              <w:rPr>
                <w:rFonts w:ascii="Times New Roman" w:eastAsiaTheme="minorHAnsi" w:hAnsi="Times New Roman" w:cs="Times New Roman"/>
                <w:color w:val="000000"/>
                <w:kern w:val="2"/>
                <w:sz w:val="20"/>
                <w:szCs w:val="20"/>
                <w:lang w:val="id-ID"/>
                <w14:ligatures w14:val="standardContextual"/>
              </w:rPr>
              <w:t xml:space="preserve"> </w:t>
            </w:r>
            <w:proofErr w:type="spellStart"/>
            <w:r w:rsidRPr="008C359C">
              <w:rPr>
                <w:rFonts w:ascii="Times New Roman" w:eastAsiaTheme="minorHAnsi" w:hAnsi="Times New Roman" w:cs="Times New Roman"/>
                <w:color w:val="000000"/>
                <w:kern w:val="2"/>
                <w:sz w:val="20"/>
                <w:szCs w:val="20"/>
                <w:lang w:val="id-ID"/>
                <w14:ligatures w14:val="standardContextual"/>
              </w:rPr>
              <w:t>ber</w:t>
            </w:r>
            <w:proofErr w:type="spellEnd"/>
            <w:r w:rsidR="009971A0">
              <w:rPr>
                <w:rFonts w:ascii="Times New Roman" w:eastAsiaTheme="minorHAnsi" w:hAnsi="Times New Roman" w:cs="Times New Roman"/>
                <w:color w:val="000000"/>
                <w:kern w:val="2"/>
                <w:sz w:val="20"/>
                <w:szCs w:val="20"/>
                <w:lang w:val="id-ID"/>
                <w14:ligatures w14:val="standardContextual"/>
              </w:rPr>
              <w:t>-</w:t>
            </w:r>
            <w:r w:rsidRPr="008C359C">
              <w:rPr>
                <w:rFonts w:ascii="Times New Roman" w:eastAsiaTheme="minorHAnsi" w:hAnsi="Times New Roman" w:cs="Times New Roman"/>
                <w:color w:val="000000"/>
                <w:kern w:val="2"/>
                <w:sz w:val="20"/>
                <w:szCs w:val="20"/>
                <w:lang w:val="id-ID"/>
                <w14:ligatures w14:val="standardContextual"/>
              </w:rPr>
              <w:t>pengaruh positif ter</w:t>
            </w:r>
            <w:r w:rsidR="009971A0">
              <w:rPr>
                <w:rFonts w:ascii="Times New Roman" w:eastAsiaTheme="minorHAnsi" w:hAnsi="Times New Roman" w:cs="Times New Roman"/>
                <w:color w:val="000000"/>
                <w:kern w:val="2"/>
                <w:sz w:val="20"/>
                <w:szCs w:val="20"/>
                <w:lang w:val="id-ID"/>
                <w14:ligatures w14:val="standardContextual"/>
              </w:rPr>
              <w:t>-</w:t>
            </w:r>
            <w:r w:rsidRPr="008C359C">
              <w:rPr>
                <w:rFonts w:ascii="Times New Roman" w:eastAsiaTheme="minorHAnsi" w:hAnsi="Times New Roman" w:cs="Times New Roman"/>
                <w:color w:val="000000"/>
                <w:kern w:val="2"/>
                <w:sz w:val="20"/>
                <w:szCs w:val="20"/>
                <w:lang w:val="id-ID"/>
                <w14:ligatures w14:val="standardContextual"/>
              </w:rPr>
              <w:t>hadap nilai perusahaan</w:t>
            </w:r>
          </w:p>
        </w:tc>
        <w:tc>
          <w:tcPr>
            <w:tcW w:w="1984" w:type="dxa"/>
          </w:tcPr>
          <w:p w14:paraId="6E076970" w14:textId="77777777" w:rsidR="00A37C19" w:rsidRPr="00E77752" w:rsidRDefault="00A37C19"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Persamaan:</w:t>
            </w:r>
          </w:p>
          <w:p w14:paraId="2D64EA4B" w14:textId="77777777" w:rsidR="00A37C19" w:rsidRPr="00E938CE" w:rsidRDefault="00A37C19"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Metode penelitian, teknik pengambilan sampel, variabel dependen, </w:t>
            </w:r>
            <w:r w:rsidR="009971A0">
              <w:rPr>
                <w:rFonts w:ascii="Times New Roman" w:eastAsia="Times New Roman" w:hAnsi="Times New Roman" w:cs="Times New Roman"/>
                <w:sz w:val="20"/>
                <w:szCs w:val="20"/>
              </w:rPr>
              <w:t>variabel independe</w:t>
            </w:r>
            <w:r w:rsidR="00BA3BE0">
              <w:rPr>
                <w:rFonts w:ascii="Times New Roman" w:eastAsia="Times New Roman" w:hAnsi="Times New Roman" w:cs="Times New Roman"/>
                <w:sz w:val="20"/>
                <w:szCs w:val="20"/>
              </w:rPr>
              <w:t>n</w:t>
            </w:r>
            <w:r w:rsidR="009971A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proksi nilai perusahaan, proksi  pengungkapan </w:t>
            </w:r>
            <w:proofErr w:type="spellStart"/>
            <w:r>
              <w:rPr>
                <w:rFonts w:ascii="Times New Roman" w:eastAsia="Times New Roman" w:hAnsi="Times New Roman" w:cs="Times New Roman"/>
                <w:i/>
                <w:iCs/>
                <w:sz w:val="20"/>
                <w:szCs w:val="20"/>
              </w:rPr>
              <w:t>sustainability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Pr>
                <w:rFonts w:ascii="Times New Roman" w:eastAsia="Times New Roman" w:hAnsi="Times New Roman" w:cs="Times New Roman"/>
                <w:sz w:val="20"/>
                <w:szCs w:val="20"/>
              </w:rPr>
              <w:t>, dan teknik analisis data.</w:t>
            </w:r>
          </w:p>
          <w:p w14:paraId="137D1BC9" w14:textId="77777777" w:rsidR="00A37C19" w:rsidRPr="00E77752" w:rsidRDefault="00A37C19"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Perbedaan:</w:t>
            </w:r>
          </w:p>
          <w:p w14:paraId="419FAE02" w14:textId="77777777" w:rsidR="00A37C19" w:rsidRDefault="00A37C19"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Obyek penelitian</w:t>
            </w:r>
            <w:r>
              <w:rPr>
                <w:rFonts w:ascii="Times New Roman" w:eastAsia="Times New Roman" w:hAnsi="Times New Roman" w:cs="Times New Roman"/>
                <w:b/>
                <w:bCs/>
                <w:sz w:val="20"/>
                <w:szCs w:val="20"/>
              </w:rPr>
              <w:t>:</w:t>
            </w:r>
            <w:r w:rsidRPr="00746804">
              <w:rPr>
                <w:rFonts w:ascii="Times New Roman" w:eastAsia="Times New Roman" w:hAnsi="Times New Roman" w:cs="Times New Roman"/>
                <w:sz w:val="20"/>
                <w:szCs w:val="20"/>
              </w:rPr>
              <w:t xml:space="preserve"> perusahaan</w:t>
            </w:r>
            <w:r>
              <w:rPr>
                <w:rFonts w:ascii="Times New Roman" w:eastAsia="Times New Roman" w:hAnsi="Times New Roman" w:cs="Times New Roman"/>
                <w:sz w:val="20"/>
                <w:szCs w:val="20"/>
              </w:rPr>
              <w:t xml:space="preserve"> </w:t>
            </w:r>
            <w:r w:rsidR="00B81917">
              <w:rPr>
                <w:rFonts w:ascii="Times New Roman" w:eastAsia="Times New Roman" w:hAnsi="Times New Roman" w:cs="Times New Roman"/>
                <w:sz w:val="20"/>
                <w:szCs w:val="20"/>
              </w:rPr>
              <w:t xml:space="preserve">sektor </w:t>
            </w:r>
            <w:proofErr w:type="spellStart"/>
            <w:r w:rsidR="009971A0" w:rsidRPr="00105EE2">
              <w:rPr>
                <w:rFonts w:ascii="Times New Roman" w:eastAsia="Times New Roman" w:hAnsi="Times New Roman" w:cs="Times New Roman"/>
                <w:i/>
                <w:iCs/>
                <w:sz w:val="20"/>
                <w:szCs w:val="20"/>
              </w:rPr>
              <w:t>consumer</w:t>
            </w:r>
            <w:proofErr w:type="spellEnd"/>
            <w:r w:rsidR="009971A0" w:rsidRPr="00105EE2">
              <w:rPr>
                <w:rFonts w:ascii="Times New Roman" w:eastAsia="Times New Roman" w:hAnsi="Times New Roman" w:cs="Times New Roman"/>
                <w:i/>
                <w:iCs/>
                <w:sz w:val="20"/>
                <w:szCs w:val="20"/>
              </w:rPr>
              <w:t xml:space="preserve"> </w:t>
            </w:r>
            <w:proofErr w:type="spellStart"/>
            <w:r w:rsidR="009971A0">
              <w:rPr>
                <w:rFonts w:ascii="Times New Roman" w:eastAsia="Times New Roman" w:hAnsi="Times New Roman" w:cs="Times New Roman"/>
                <w:i/>
                <w:iCs/>
                <w:sz w:val="20"/>
                <w:szCs w:val="20"/>
              </w:rPr>
              <w:t>cyclicals</w:t>
            </w:r>
            <w:proofErr w:type="spellEnd"/>
            <w:r w:rsidR="009971A0">
              <w:rPr>
                <w:rFonts w:ascii="Times New Roman" w:eastAsia="Times New Roman" w:hAnsi="Times New Roman" w:cs="Times New Roman"/>
                <w:i/>
                <w:iCs/>
                <w:sz w:val="20"/>
                <w:szCs w:val="20"/>
              </w:rPr>
              <w:t xml:space="preserve"> &amp; </w:t>
            </w:r>
            <w:r w:rsidR="009971A0" w:rsidRPr="00105EE2">
              <w:rPr>
                <w:rFonts w:ascii="Times New Roman" w:eastAsia="Times New Roman" w:hAnsi="Times New Roman" w:cs="Times New Roman"/>
                <w:i/>
                <w:iCs/>
                <w:sz w:val="20"/>
                <w:szCs w:val="20"/>
              </w:rPr>
              <w:t>non-</w:t>
            </w:r>
            <w:proofErr w:type="spellStart"/>
            <w:r w:rsidR="009971A0" w:rsidRPr="00105EE2">
              <w:rPr>
                <w:rFonts w:ascii="Times New Roman" w:eastAsia="Times New Roman" w:hAnsi="Times New Roman" w:cs="Times New Roman"/>
                <w:i/>
                <w:iCs/>
                <w:sz w:val="20"/>
                <w:szCs w:val="20"/>
              </w:rPr>
              <w:t>cyclicals</w:t>
            </w:r>
            <w:proofErr w:type="spellEnd"/>
            <w:r w:rsidR="009971A0">
              <w:rPr>
                <w:rFonts w:ascii="Times New Roman" w:eastAsia="Times New Roman" w:hAnsi="Times New Roman" w:cs="Times New Roman"/>
                <w:i/>
                <w:iCs/>
                <w:sz w:val="20"/>
                <w:szCs w:val="20"/>
              </w:rPr>
              <w:t xml:space="preserve"> </w:t>
            </w:r>
            <w:r w:rsidR="009971A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terdaftar </w:t>
            </w:r>
            <w:r w:rsidRPr="00746804">
              <w:rPr>
                <w:rFonts w:ascii="Times New Roman" w:eastAsia="Times New Roman" w:hAnsi="Times New Roman" w:cs="Times New Roman"/>
                <w:sz w:val="20"/>
                <w:szCs w:val="20"/>
              </w:rPr>
              <w:t>di BEI tahun 20</w:t>
            </w:r>
            <w:r w:rsidR="009971A0">
              <w:rPr>
                <w:rFonts w:ascii="Times New Roman" w:eastAsia="Times New Roman" w:hAnsi="Times New Roman" w:cs="Times New Roman"/>
                <w:sz w:val="20"/>
                <w:szCs w:val="20"/>
              </w:rPr>
              <w:t>21</w:t>
            </w:r>
            <w:r w:rsidRPr="00746804">
              <w:rPr>
                <w:rFonts w:ascii="Times New Roman" w:eastAsia="Times New Roman" w:hAnsi="Times New Roman" w:cs="Times New Roman"/>
                <w:sz w:val="20"/>
                <w:szCs w:val="20"/>
              </w:rPr>
              <w:t xml:space="preserve">-2022 </w:t>
            </w:r>
            <w:r w:rsidRPr="00746804">
              <w:rPr>
                <w:rFonts w:ascii="Times New Roman" w:eastAsia="Times New Roman" w:hAnsi="Times New Roman" w:cs="Times New Roman"/>
                <w:b/>
                <w:bCs/>
                <w:sz w:val="20"/>
                <w:szCs w:val="20"/>
              </w:rPr>
              <w:t>vs</w:t>
            </w:r>
            <w:r w:rsidRPr="00746804">
              <w:rPr>
                <w:rFonts w:ascii="Times New Roman" w:eastAsia="Times New Roman" w:hAnsi="Times New Roman" w:cs="Times New Roman"/>
                <w:sz w:val="20"/>
                <w:szCs w:val="20"/>
              </w:rPr>
              <w:t xml:space="preserve"> perusahaan </w:t>
            </w:r>
            <w:proofErr w:type="spellStart"/>
            <w:r w:rsidRPr="00746804">
              <w:rPr>
                <w:rFonts w:ascii="Times New Roman" w:eastAsia="Times New Roman" w:hAnsi="Times New Roman" w:cs="Times New Roman"/>
                <w:sz w:val="20"/>
                <w:szCs w:val="20"/>
              </w:rPr>
              <w:t>manu</w:t>
            </w:r>
            <w:proofErr w:type="spellEnd"/>
            <w:r w:rsidR="009971A0">
              <w:rPr>
                <w:rFonts w:ascii="Times New Roman" w:eastAsia="Times New Roman" w:hAnsi="Times New Roman" w:cs="Times New Roman"/>
                <w:sz w:val="20"/>
                <w:szCs w:val="20"/>
              </w:rPr>
              <w:t>-</w:t>
            </w:r>
            <w:r w:rsidRPr="00746804">
              <w:rPr>
                <w:rFonts w:ascii="Times New Roman" w:eastAsia="Times New Roman" w:hAnsi="Times New Roman" w:cs="Times New Roman"/>
                <w:sz w:val="20"/>
                <w:szCs w:val="20"/>
              </w:rPr>
              <w:t>faktur terdaftar di BEI tahun 202</w:t>
            </w:r>
            <w:r>
              <w:rPr>
                <w:rFonts w:ascii="Times New Roman" w:eastAsia="Times New Roman" w:hAnsi="Times New Roman" w:cs="Times New Roman"/>
                <w:sz w:val="20"/>
                <w:szCs w:val="20"/>
              </w:rPr>
              <w:t>1</w:t>
            </w:r>
            <w:r w:rsidRPr="00746804">
              <w:rPr>
                <w:rFonts w:ascii="Times New Roman" w:eastAsia="Times New Roman" w:hAnsi="Times New Roman" w:cs="Times New Roman"/>
                <w:sz w:val="20"/>
                <w:szCs w:val="20"/>
              </w:rPr>
              <w:t>-2024</w:t>
            </w:r>
          </w:p>
          <w:p w14:paraId="25E36137" w14:textId="77777777" w:rsidR="009971A0" w:rsidRPr="009971A0" w:rsidRDefault="00A37C19"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Landasan teori</w:t>
            </w:r>
            <w:r w:rsidRPr="00746804">
              <w:rPr>
                <w:rFonts w:ascii="Times New Roman" w:eastAsia="Times New Roman" w:hAnsi="Times New Roman" w:cs="Times New Roman"/>
                <w:sz w:val="20"/>
                <w:szCs w:val="20"/>
              </w:rPr>
              <w:t xml:space="preserve">: </w:t>
            </w:r>
            <w:proofErr w:type="spellStart"/>
            <w:r w:rsidRPr="00845EB8">
              <w:rPr>
                <w:rFonts w:ascii="Times New Roman" w:eastAsia="Times New Roman" w:hAnsi="Times New Roman" w:cs="Times New Roman"/>
                <w:i/>
                <w:iCs/>
                <w:sz w:val="20"/>
                <w:szCs w:val="20"/>
              </w:rPr>
              <w:t>s</w:t>
            </w:r>
            <w:r>
              <w:rPr>
                <w:rFonts w:ascii="Times New Roman" w:eastAsia="Times New Roman" w:hAnsi="Times New Roman" w:cs="Times New Roman"/>
                <w:i/>
                <w:iCs/>
                <w:sz w:val="20"/>
                <w:szCs w:val="20"/>
              </w:rPr>
              <w:t>ignalling</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 </w:t>
            </w:r>
            <w:r w:rsidRPr="00746804">
              <w:rPr>
                <w:rFonts w:ascii="Times New Roman" w:eastAsia="Times New Roman" w:hAnsi="Times New Roman" w:cs="Times New Roman"/>
                <w:b/>
                <w:bCs/>
                <w:sz w:val="20"/>
                <w:szCs w:val="20"/>
              </w:rPr>
              <w:t>vs</w:t>
            </w:r>
            <w:r w:rsidRPr="00746804">
              <w:rPr>
                <w:rFonts w:ascii="Times New Roman" w:eastAsia="Times New Roman" w:hAnsi="Times New Roman" w:cs="Times New Roman"/>
                <w:sz w:val="20"/>
                <w:szCs w:val="20"/>
              </w:rPr>
              <w:t xml:space="preserve">  </w:t>
            </w:r>
            <w:proofErr w:type="spellStart"/>
            <w:r w:rsidRPr="00746804">
              <w:rPr>
                <w:rFonts w:ascii="Times New Roman" w:eastAsia="Times New Roman" w:hAnsi="Times New Roman" w:cs="Times New Roman"/>
                <w:i/>
                <w:iCs/>
                <w:sz w:val="20"/>
                <w:szCs w:val="20"/>
              </w:rPr>
              <w:t>stakeholder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i/>
                <w:iCs/>
                <w:sz w:val="20"/>
                <w:szCs w:val="20"/>
              </w:rPr>
              <w:t xml:space="preserve">, </w:t>
            </w:r>
            <w:proofErr w:type="spellStart"/>
            <w:r w:rsidRPr="00746804">
              <w:rPr>
                <w:rFonts w:ascii="Times New Roman" w:eastAsia="Times New Roman" w:hAnsi="Times New Roman" w:cs="Times New Roman"/>
                <w:i/>
                <w:iCs/>
                <w:sz w:val="20"/>
                <w:szCs w:val="20"/>
              </w:rPr>
              <w:t>legitimacy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lastRenderedPageBreak/>
              <w:t>theory</w:t>
            </w:r>
            <w:proofErr w:type="spellEnd"/>
            <w:r w:rsidRPr="00746804">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dan</w:t>
            </w:r>
            <w:r w:rsidRPr="00746804">
              <w:rPr>
                <w:rFonts w:ascii="Times New Roman" w:eastAsia="Times New Roman" w:hAnsi="Times New Roman" w:cs="Times New Roman"/>
                <w:sz w:val="20"/>
                <w:szCs w:val="20"/>
              </w:rPr>
              <w:t xml:space="preserve"> </w:t>
            </w:r>
            <w:proofErr w:type="spellStart"/>
            <w:r w:rsidRPr="00746804">
              <w:rPr>
                <w:rFonts w:ascii="Times New Roman" w:eastAsia="Times New Roman" w:hAnsi="Times New Roman" w:cs="Times New Roman"/>
                <w:i/>
                <w:iCs/>
                <w:sz w:val="20"/>
                <w:szCs w:val="20"/>
              </w:rPr>
              <w:t>signal</w:t>
            </w:r>
            <w:proofErr w:type="spellEnd"/>
            <w:r>
              <w:rPr>
                <w:rFonts w:ascii="Times New Roman" w:eastAsia="Times New Roman" w:hAnsi="Times New Roman" w:cs="Times New Roman"/>
                <w:i/>
                <w:iCs/>
                <w:sz w:val="20"/>
                <w:szCs w:val="20"/>
              </w:rPr>
              <w:t>-</w:t>
            </w:r>
            <w:r w:rsidRPr="00746804">
              <w:rPr>
                <w:rFonts w:ascii="Times New Roman" w:eastAsia="Times New Roman" w:hAnsi="Times New Roman" w:cs="Times New Roman"/>
                <w:i/>
                <w:iCs/>
                <w:sz w:val="20"/>
                <w:szCs w:val="20"/>
              </w:rPr>
              <w:t>ling</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p>
          <w:p w14:paraId="1F153055" w14:textId="77777777" w:rsidR="00A37C19" w:rsidRPr="009971A0" w:rsidRDefault="00A37C19"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9971A0">
              <w:rPr>
                <w:rFonts w:ascii="Times New Roman" w:eastAsia="Times New Roman" w:hAnsi="Times New Roman" w:cs="Times New Roman"/>
                <w:b/>
                <w:bCs/>
                <w:sz w:val="20"/>
                <w:szCs w:val="20"/>
              </w:rPr>
              <w:t>Variabel kontrol</w:t>
            </w:r>
            <w:r w:rsidRPr="009971A0">
              <w:rPr>
                <w:rFonts w:ascii="Times New Roman" w:eastAsia="Times New Roman" w:hAnsi="Times New Roman" w:cs="Times New Roman"/>
                <w:sz w:val="20"/>
                <w:szCs w:val="20"/>
              </w:rPr>
              <w:t xml:space="preserve">: </w:t>
            </w:r>
            <w:proofErr w:type="spellStart"/>
            <w:r w:rsidR="009971A0" w:rsidRPr="009971A0">
              <w:rPr>
                <w:rFonts w:ascii="Times New Roman" w:eastAsia="Times New Roman" w:hAnsi="Times New Roman" w:cs="Times New Roman"/>
                <w:i/>
                <w:iCs/>
                <w:sz w:val="20"/>
                <w:szCs w:val="20"/>
              </w:rPr>
              <w:t>leverage</w:t>
            </w:r>
            <w:proofErr w:type="spellEnd"/>
            <w:r w:rsidR="009971A0" w:rsidRPr="009971A0">
              <w:rPr>
                <w:rFonts w:ascii="Times New Roman" w:eastAsia="Times New Roman" w:hAnsi="Times New Roman" w:cs="Times New Roman"/>
                <w:sz w:val="20"/>
                <w:szCs w:val="20"/>
              </w:rPr>
              <w:t xml:space="preserve"> &amp; </w:t>
            </w:r>
            <w:proofErr w:type="spellStart"/>
            <w:r w:rsidR="009971A0">
              <w:rPr>
                <w:rFonts w:ascii="Times New Roman" w:eastAsia="Times New Roman" w:hAnsi="Times New Roman" w:cs="Times New Roman"/>
                <w:i/>
                <w:iCs/>
                <w:sz w:val="20"/>
                <w:szCs w:val="20"/>
              </w:rPr>
              <w:t>firm</w:t>
            </w:r>
            <w:proofErr w:type="spellEnd"/>
            <w:r w:rsidR="009971A0">
              <w:rPr>
                <w:rFonts w:ascii="Times New Roman" w:eastAsia="Times New Roman" w:hAnsi="Times New Roman" w:cs="Times New Roman"/>
                <w:i/>
                <w:iCs/>
                <w:sz w:val="20"/>
                <w:szCs w:val="20"/>
              </w:rPr>
              <w:t xml:space="preserve"> </w:t>
            </w:r>
            <w:proofErr w:type="spellStart"/>
            <w:r w:rsidR="009971A0">
              <w:rPr>
                <w:rFonts w:ascii="Times New Roman" w:eastAsia="Times New Roman" w:hAnsi="Times New Roman" w:cs="Times New Roman"/>
                <w:i/>
                <w:iCs/>
                <w:sz w:val="20"/>
                <w:szCs w:val="20"/>
              </w:rPr>
              <w:t>size</w:t>
            </w:r>
            <w:proofErr w:type="spellEnd"/>
            <w:r w:rsidRPr="009971A0">
              <w:rPr>
                <w:rFonts w:ascii="Times New Roman" w:eastAsia="Times New Roman" w:hAnsi="Times New Roman" w:cs="Times New Roman"/>
                <w:i/>
                <w:iCs/>
                <w:sz w:val="20"/>
                <w:szCs w:val="20"/>
              </w:rPr>
              <w:t xml:space="preserve"> </w:t>
            </w:r>
            <w:r w:rsidRPr="009971A0">
              <w:rPr>
                <w:rFonts w:ascii="Times New Roman" w:eastAsia="Times New Roman" w:hAnsi="Times New Roman" w:cs="Times New Roman"/>
                <w:b/>
                <w:bCs/>
                <w:sz w:val="20"/>
                <w:szCs w:val="20"/>
              </w:rPr>
              <w:t>vs</w:t>
            </w:r>
            <w:r w:rsidRPr="009971A0">
              <w:rPr>
                <w:rFonts w:ascii="Times New Roman" w:eastAsia="Times New Roman" w:hAnsi="Times New Roman" w:cs="Times New Roman"/>
                <w:sz w:val="20"/>
                <w:szCs w:val="20"/>
              </w:rPr>
              <w:t xml:space="preserve"> </w:t>
            </w:r>
            <w:r w:rsidR="00B9009F">
              <w:rPr>
                <w:rFonts w:ascii="Times New Roman" w:eastAsia="Times New Roman" w:hAnsi="Times New Roman" w:cs="Times New Roman"/>
                <w:sz w:val="20"/>
                <w:szCs w:val="20"/>
              </w:rPr>
              <w:t xml:space="preserve">struktur modal dan </w:t>
            </w:r>
            <w:r w:rsidRPr="009971A0">
              <w:rPr>
                <w:rFonts w:ascii="Times New Roman" w:eastAsia="Times New Roman" w:hAnsi="Times New Roman" w:cs="Times New Roman"/>
                <w:sz w:val="20"/>
                <w:szCs w:val="20"/>
              </w:rPr>
              <w:t>ukuran perusahaan</w:t>
            </w:r>
          </w:p>
        </w:tc>
      </w:tr>
      <w:tr w:rsidR="002F2485" w:rsidRPr="00FF39DC" w14:paraId="3FD2E365" w14:textId="77777777" w:rsidTr="00CE6C42">
        <w:tc>
          <w:tcPr>
            <w:tcW w:w="535" w:type="dxa"/>
          </w:tcPr>
          <w:p w14:paraId="17EDBF02" w14:textId="77777777" w:rsidR="002F2485" w:rsidRPr="00FF39DC" w:rsidRDefault="002F2485" w:rsidP="00C04E3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10</w:t>
            </w:r>
          </w:p>
        </w:tc>
        <w:tc>
          <w:tcPr>
            <w:tcW w:w="1025" w:type="dxa"/>
          </w:tcPr>
          <w:p w14:paraId="16C560F5" w14:textId="77777777" w:rsidR="002F2485" w:rsidRPr="00FF39DC" w:rsidRDefault="002F2485"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Prasetyo (2024)</w:t>
            </w:r>
          </w:p>
        </w:tc>
        <w:tc>
          <w:tcPr>
            <w:tcW w:w="1275" w:type="dxa"/>
          </w:tcPr>
          <w:p w14:paraId="2D255772" w14:textId="77777777" w:rsidR="002F2485" w:rsidRDefault="002F2485"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Pengaruh </w:t>
            </w:r>
          </w:p>
          <w:p w14:paraId="0C986BFC" w14:textId="77777777" w:rsidR="002F2485" w:rsidRPr="00FF39DC" w:rsidRDefault="002F2485" w:rsidP="00C04E3A">
            <w:pPr>
              <w:rPr>
                <w:rFonts w:ascii="Times New Roman" w:eastAsia="Times New Roman" w:hAnsi="Times New Roman" w:cs="Times New Roman"/>
                <w:sz w:val="20"/>
                <w:szCs w:val="20"/>
              </w:rPr>
            </w:pPr>
            <w:proofErr w:type="spellStart"/>
            <w:r w:rsidRPr="00FF39DC">
              <w:rPr>
                <w:rFonts w:ascii="Times New Roman" w:eastAsia="Times New Roman" w:hAnsi="Times New Roman" w:cs="Times New Roman"/>
                <w:i/>
                <w:iCs/>
                <w:sz w:val="20"/>
                <w:szCs w:val="20"/>
              </w:rPr>
              <w:t>S</w:t>
            </w:r>
            <w:r>
              <w:rPr>
                <w:rFonts w:ascii="Times New Roman" w:eastAsia="Times New Roman" w:hAnsi="Times New Roman" w:cs="Times New Roman"/>
                <w:i/>
                <w:iCs/>
                <w:sz w:val="20"/>
                <w:szCs w:val="20"/>
              </w:rPr>
              <w:t>ustainabi-lity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Pr>
                <w:rFonts w:ascii="Times New Roman" w:eastAsia="Times New Roman" w:hAnsi="Times New Roman" w:cs="Times New Roman"/>
                <w:i/>
                <w:iCs/>
                <w:sz w:val="20"/>
                <w:szCs w:val="20"/>
              </w:rPr>
              <w:t xml:space="preserve"> </w:t>
            </w:r>
            <w:r w:rsidRPr="00FF39DC">
              <w:rPr>
                <w:rFonts w:ascii="Times New Roman" w:eastAsia="Times New Roman" w:hAnsi="Times New Roman" w:cs="Times New Roman"/>
                <w:sz w:val="20"/>
                <w:szCs w:val="20"/>
              </w:rPr>
              <w:t>T</w:t>
            </w:r>
            <w:r>
              <w:rPr>
                <w:rFonts w:ascii="Times New Roman" w:eastAsia="Times New Roman" w:hAnsi="Times New Roman" w:cs="Times New Roman"/>
                <w:sz w:val="20"/>
                <w:szCs w:val="20"/>
              </w:rPr>
              <w:t xml:space="preserve">erhadap </w:t>
            </w:r>
            <w:r w:rsidRPr="00FF39DC">
              <w:rPr>
                <w:rFonts w:ascii="Times New Roman" w:eastAsia="Times New Roman" w:hAnsi="Times New Roman" w:cs="Times New Roman"/>
                <w:sz w:val="20"/>
                <w:szCs w:val="20"/>
              </w:rPr>
              <w:t>N</w:t>
            </w:r>
            <w:r>
              <w:rPr>
                <w:rFonts w:ascii="Times New Roman" w:eastAsia="Times New Roman" w:hAnsi="Times New Roman" w:cs="Times New Roman"/>
                <w:sz w:val="20"/>
                <w:szCs w:val="20"/>
              </w:rPr>
              <w:t xml:space="preserve">ilai </w:t>
            </w:r>
            <w:r w:rsidRPr="00FF39DC">
              <w:rPr>
                <w:rFonts w:ascii="Times New Roman" w:eastAsia="Times New Roman" w:hAnsi="Times New Roman" w:cs="Times New Roman"/>
                <w:sz w:val="20"/>
                <w:szCs w:val="20"/>
              </w:rPr>
              <w:t>P</w:t>
            </w:r>
            <w:r>
              <w:rPr>
                <w:rFonts w:ascii="Times New Roman" w:eastAsia="Times New Roman" w:hAnsi="Times New Roman" w:cs="Times New Roman"/>
                <w:sz w:val="20"/>
                <w:szCs w:val="20"/>
              </w:rPr>
              <w:t>erusa-</w:t>
            </w:r>
            <w:proofErr w:type="spellStart"/>
            <w:r>
              <w:rPr>
                <w:rFonts w:ascii="Times New Roman" w:eastAsia="Times New Roman" w:hAnsi="Times New Roman" w:cs="Times New Roman"/>
                <w:sz w:val="20"/>
                <w:szCs w:val="20"/>
              </w:rPr>
              <w:t>haan</w:t>
            </w:r>
            <w:proofErr w:type="spellEnd"/>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D</w:t>
            </w:r>
            <w:r>
              <w:rPr>
                <w:rFonts w:ascii="Times New Roman" w:eastAsia="Times New Roman" w:hAnsi="Times New Roman" w:cs="Times New Roman"/>
                <w:sz w:val="20"/>
                <w:szCs w:val="20"/>
              </w:rPr>
              <w:t xml:space="preserve">engan </w:t>
            </w:r>
            <w:r w:rsidRPr="00FF39DC">
              <w:rPr>
                <w:rFonts w:ascii="Times New Roman" w:eastAsia="Times New Roman" w:hAnsi="Times New Roman" w:cs="Times New Roman"/>
                <w:sz w:val="20"/>
                <w:szCs w:val="20"/>
              </w:rPr>
              <w:t>P</w:t>
            </w:r>
            <w:r>
              <w:rPr>
                <w:rFonts w:ascii="Times New Roman" w:eastAsia="Times New Roman" w:hAnsi="Times New Roman" w:cs="Times New Roman"/>
                <w:sz w:val="20"/>
                <w:szCs w:val="20"/>
              </w:rPr>
              <w:t xml:space="preserve">rofitabilitas Sebagai Variabel </w:t>
            </w:r>
            <w:proofErr w:type="spellStart"/>
            <w:r w:rsidRPr="00FF39DC">
              <w:rPr>
                <w:rFonts w:ascii="Times New Roman" w:eastAsia="Times New Roman" w:hAnsi="Times New Roman" w:cs="Times New Roman"/>
                <w:sz w:val="20"/>
                <w:szCs w:val="20"/>
              </w:rPr>
              <w:t>M</w:t>
            </w:r>
            <w:r>
              <w:rPr>
                <w:rFonts w:ascii="Times New Roman" w:eastAsia="Times New Roman" w:hAnsi="Times New Roman" w:cs="Times New Roman"/>
                <w:sz w:val="20"/>
                <w:szCs w:val="20"/>
              </w:rPr>
              <w:t>oderasi</w:t>
            </w:r>
            <w:proofErr w:type="spellEnd"/>
          </w:p>
        </w:tc>
        <w:tc>
          <w:tcPr>
            <w:tcW w:w="1985" w:type="dxa"/>
          </w:tcPr>
          <w:p w14:paraId="4E736588" w14:textId="77777777" w:rsidR="002F2485" w:rsidRPr="00FF39DC" w:rsidRDefault="002F2485"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Metode penelitian: </w:t>
            </w:r>
            <w:r>
              <w:rPr>
                <w:rFonts w:ascii="Times New Roman" w:eastAsia="Times New Roman" w:hAnsi="Times New Roman" w:cs="Times New Roman"/>
                <w:sz w:val="20"/>
                <w:szCs w:val="20"/>
              </w:rPr>
              <w:t>kuan</w:t>
            </w:r>
            <w:r w:rsidRPr="00FF39DC">
              <w:rPr>
                <w:rFonts w:ascii="Times New Roman" w:eastAsia="Times New Roman" w:hAnsi="Times New Roman" w:cs="Times New Roman"/>
                <w:sz w:val="20"/>
                <w:szCs w:val="20"/>
              </w:rPr>
              <w:t>titatif</w:t>
            </w:r>
          </w:p>
          <w:p w14:paraId="3C0AFB15" w14:textId="77777777" w:rsidR="002F2485" w:rsidRPr="00FF39DC" w:rsidRDefault="002F2485"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Data penelitian: sekunder</w:t>
            </w:r>
          </w:p>
          <w:p w14:paraId="0C4F24F5" w14:textId="77777777" w:rsidR="002F2485" w:rsidRPr="00FF39DC" w:rsidRDefault="002F2485"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Sampel: </w:t>
            </w:r>
            <w:r w:rsidR="00187A32">
              <w:rPr>
                <w:rFonts w:ascii="Times New Roman" w:eastAsia="Times New Roman" w:hAnsi="Times New Roman" w:cs="Times New Roman"/>
                <w:sz w:val="20"/>
                <w:szCs w:val="20"/>
              </w:rPr>
              <w:t>13</w:t>
            </w:r>
            <w:r w:rsidRPr="00FF39DC">
              <w:rPr>
                <w:rFonts w:ascii="Times New Roman" w:eastAsia="Times New Roman" w:hAnsi="Times New Roman" w:cs="Times New Roman"/>
                <w:sz w:val="20"/>
                <w:szCs w:val="20"/>
              </w:rPr>
              <w:t xml:space="preserve">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w:t>
            </w:r>
            <w:r w:rsidR="00187A32">
              <w:rPr>
                <w:rFonts w:ascii="Times New Roman" w:eastAsia="Times New Roman" w:hAnsi="Times New Roman" w:cs="Times New Roman"/>
                <w:sz w:val="20"/>
                <w:szCs w:val="20"/>
              </w:rPr>
              <w:t>pertambangan sektor energi</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ter</w:t>
            </w:r>
            <w:r w:rsidR="00187A32">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daftar di BEI tahun 20</w:t>
            </w:r>
            <w:r w:rsidR="00187A32">
              <w:rPr>
                <w:rFonts w:ascii="Times New Roman" w:eastAsia="Times New Roman" w:hAnsi="Times New Roman" w:cs="Times New Roman"/>
                <w:sz w:val="20"/>
                <w:szCs w:val="20"/>
              </w:rPr>
              <w:t>19</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20</w:t>
            </w:r>
            <w:r w:rsidR="00187A32">
              <w:rPr>
                <w:rFonts w:ascii="Times New Roman" w:eastAsia="Times New Roman" w:hAnsi="Times New Roman" w:cs="Times New Roman"/>
                <w:sz w:val="20"/>
                <w:szCs w:val="20"/>
              </w:rPr>
              <w:t>21</w:t>
            </w:r>
          </w:p>
          <w:p w14:paraId="534973B0" w14:textId="77777777" w:rsidR="002F2485" w:rsidRPr="00FF39DC" w:rsidRDefault="002F2485"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Teknik </w:t>
            </w:r>
            <w:proofErr w:type="spellStart"/>
            <w:r w:rsidRPr="00FF39DC">
              <w:rPr>
                <w:rFonts w:ascii="Times New Roman" w:eastAsia="Times New Roman" w:hAnsi="Times New Roman" w:cs="Times New Roman"/>
                <w:sz w:val="20"/>
                <w:szCs w:val="20"/>
              </w:rPr>
              <w:t>pengambi</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lan</w:t>
            </w:r>
            <w:proofErr w:type="spellEnd"/>
            <w:r w:rsidRPr="00FF39DC">
              <w:rPr>
                <w:rFonts w:ascii="Times New Roman" w:eastAsia="Times New Roman" w:hAnsi="Times New Roman" w:cs="Times New Roman"/>
                <w:sz w:val="20"/>
                <w:szCs w:val="20"/>
              </w:rPr>
              <w:t xml:space="preserve"> sampel: </w:t>
            </w:r>
            <w:proofErr w:type="spellStart"/>
            <w:r>
              <w:rPr>
                <w:rFonts w:ascii="Times New Roman" w:eastAsia="Times New Roman" w:hAnsi="Times New Roman" w:cs="Times New Roman"/>
                <w:i/>
                <w:iCs/>
                <w:sz w:val="20"/>
                <w:szCs w:val="20"/>
              </w:rPr>
              <w:t>p</w:t>
            </w:r>
            <w:r w:rsidRPr="00FF39DC">
              <w:rPr>
                <w:rFonts w:ascii="Times New Roman" w:eastAsia="Times New Roman" w:hAnsi="Times New Roman" w:cs="Times New Roman"/>
                <w:i/>
                <w:iCs/>
                <w:sz w:val="20"/>
                <w:szCs w:val="20"/>
              </w:rPr>
              <w:t>urpo</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sive</w:t>
            </w:r>
            <w:proofErr w:type="spellEnd"/>
            <w:r w:rsidRPr="00FF39DC">
              <w:rPr>
                <w:rFonts w:ascii="Times New Roman" w:eastAsia="Times New Roman" w:hAnsi="Times New Roman" w:cs="Times New Roman"/>
                <w:i/>
                <w:iCs/>
                <w:sz w:val="20"/>
                <w:szCs w:val="20"/>
              </w:rPr>
              <w:t xml:space="preserve"> sampling</w:t>
            </w:r>
          </w:p>
          <w:p w14:paraId="43E818FA" w14:textId="77777777" w:rsidR="002F2485" w:rsidRPr="0093581D" w:rsidRDefault="002F2485" w:rsidP="00C04E3A">
            <w:pPr>
              <w:pStyle w:val="ListParagraph"/>
              <w:numPr>
                <w:ilvl w:val="0"/>
                <w:numId w:val="28"/>
              </w:numPr>
              <w:spacing w:after="0" w:line="240" w:lineRule="auto"/>
              <w:ind w:left="174" w:hanging="174"/>
              <w:rPr>
                <w:rFonts w:ascii="Times New Roman" w:eastAsia="Times New Roman" w:hAnsi="Times New Roman" w:cs="Times New Roman"/>
                <w:color w:val="000000" w:themeColor="text1"/>
                <w:sz w:val="20"/>
                <w:szCs w:val="20"/>
              </w:rPr>
            </w:pPr>
            <w:r w:rsidRPr="0093581D">
              <w:rPr>
                <w:rFonts w:ascii="Times New Roman" w:eastAsia="Times New Roman" w:hAnsi="Times New Roman" w:cs="Times New Roman"/>
                <w:color w:val="000000" w:themeColor="text1"/>
                <w:sz w:val="20"/>
                <w:szCs w:val="20"/>
              </w:rPr>
              <w:t xml:space="preserve">Variabel dependen: </w:t>
            </w:r>
            <w:proofErr w:type="spellStart"/>
            <w:r>
              <w:rPr>
                <w:rFonts w:ascii="Times New Roman" w:eastAsia="Times New Roman" w:hAnsi="Times New Roman" w:cs="Times New Roman"/>
                <w:i/>
                <w:iCs/>
                <w:color w:val="000000" w:themeColor="text1"/>
                <w:sz w:val="20"/>
                <w:szCs w:val="20"/>
              </w:rPr>
              <w:t>firm</w:t>
            </w:r>
            <w:proofErr w:type="spellEnd"/>
            <w:r>
              <w:rPr>
                <w:rFonts w:ascii="Times New Roman" w:eastAsia="Times New Roman" w:hAnsi="Times New Roman" w:cs="Times New Roman"/>
                <w:i/>
                <w:iCs/>
                <w:color w:val="000000" w:themeColor="text1"/>
                <w:sz w:val="20"/>
                <w:szCs w:val="20"/>
              </w:rPr>
              <w:t xml:space="preserve"> </w:t>
            </w:r>
            <w:proofErr w:type="spellStart"/>
            <w:r>
              <w:rPr>
                <w:rFonts w:ascii="Times New Roman" w:eastAsia="Times New Roman" w:hAnsi="Times New Roman" w:cs="Times New Roman"/>
                <w:i/>
                <w:iCs/>
                <w:color w:val="000000" w:themeColor="text1"/>
                <w:sz w:val="20"/>
                <w:szCs w:val="20"/>
              </w:rPr>
              <w:t>value</w:t>
            </w:r>
            <w:proofErr w:type="spellEnd"/>
            <w:r w:rsidRPr="0093581D">
              <w:rPr>
                <w:rFonts w:ascii="Times New Roman" w:eastAsia="Times New Roman" w:hAnsi="Times New Roman" w:cs="Times New Roman"/>
                <w:color w:val="000000" w:themeColor="text1"/>
                <w:sz w:val="20"/>
                <w:szCs w:val="20"/>
              </w:rPr>
              <w:t xml:space="preserve"> dengan proksi </w:t>
            </w:r>
            <w:proofErr w:type="spellStart"/>
            <w:r w:rsidR="00BA3BE0">
              <w:rPr>
                <w:rFonts w:ascii="Times New Roman" w:eastAsia="Times New Roman" w:hAnsi="Times New Roman" w:cs="Times New Roman"/>
                <w:i/>
                <w:iCs/>
                <w:color w:val="000000" w:themeColor="text1"/>
                <w:sz w:val="20"/>
                <w:szCs w:val="20"/>
              </w:rPr>
              <w:t>price</w:t>
            </w:r>
            <w:proofErr w:type="spellEnd"/>
            <w:r w:rsidR="00BA3BE0">
              <w:rPr>
                <w:rFonts w:ascii="Times New Roman" w:eastAsia="Times New Roman" w:hAnsi="Times New Roman" w:cs="Times New Roman"/>
                <w:i/>
                <w:iCs/>
                <w:color w:val="000000" w:themeColor="text1"/>
                <w:sz w:val="20"/>
                <w:szCs w:val="20"/>
              </w:rPr>
              <w:t xml:space="preserve"> </w:t>
            </w:r>
            <w:proofErr w:type="spellStart"/>
            <w:r w:rsidR="00BA3BE0">
              <w:rPr>
                <w:rFonts w:ascii="Times New Roman" w:eastAsia="Times New Roman" w:hAnsi="Times New Roman" w:cs="Times New Roman"/>
                <w:i/>
                <w:iCs/>
                <w:color w:val="000000" w:themeColor="text1"/>
                <w:sz w:val="20"/>
                <w:szCs w:val="20"/>
              </w:rPr>
              <w:t>to</w:t>
            </w:r>
            <w:proofErr w:type="spellEnd"/>
            <w:r w:rsidR="00BA3BE0">
              <w:rPr>
                <w:rFonts w:ascii="Times New Roman" w:eastAsia="Times New Roman" w:hAnsi="Times New Roman" w:cs="Times New Roman"/>
                <w:i/>
                <w:iCs/>
                <w:color w:val="000000" w:themeColor="text1"/>
                <w:sz w:val="20"/>
                <w:szCs w:val="20"/>
              </w:rPr>
              <w:t xml:space="preserve"> </w:t>
            </w:r>
            <w:proofErr w:type="spellStart"/>
            <w:r w:rsidR="00BA3BE0">
              <w:rPr>
                <w:rFonts w:ascii="Times New Roman" w:eastAsia="Times New Roman" w:hAnsi="Times New Roman" w:cs="Times New Roman"/>
                <w:i/>
                <w:iCs/>
                <w:color w:val="000000" w:themeColor="text1"/>
                <w:sz w:val="20"/>
                <w:szCs w:val="20"/>
              </w:rPr>
              <w:t>book</w:t>
            </w:r>
            <w:proofErr w:type="spellEnd"/>
            <w:r w:rsidR="00BA3BE0">
              <w:rPr>
                <w:rFonts w:ascii="Times New Roman" w:eastAsia="Times New Roman" w:hAnsi="Times New Roman" w:cs="Times New Roman"/>
                <w:i/>
                <w:iCs/>
                <w:color w:val="000000" w:themeColor="text1"/>
                <w:sz w:val="20"/>
                <w:szCs w:val="20"/>
              </w:rPr>
              <w:t xml:space="preserve"> </w:t>
            </w:r>
            <w:proofErr w:type="spellStart"/>
            <w:r w:rsidR="00BA3BE0">
              <w:rPr>
                <w:rFonts w:ascii="Times New Roman" w:eastAsia="Times New Roman" w:hAnsi="Times New Roman" w:cs="Times New Roman"/>
                <w:i/>
                <w:iCs/>
                <w:color w:val="000000" w:themeColor="text1"/>
                <w:sz w:val="20"/>
                <w:szCs w:val="20"/>
              </w:rPr>
              <w:t>value</w:t>
            </w:r>
            <w:proofErr w:type="spellEnd"/>
          </w:p>
          <w:p w14:paraId="3A131A31" w14:textId="77777777" w:rsidR="002F2485" w:rsidRDefault="002F2485"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V</w:t>
            </w:r>
            <w:r w:rsidRPr="00FF39DC">
              <w:rPr>
                <w:rFonts w:ascii="Times New Roman" w:eastAsia="Times New Roman" w:hAnsi="Times New Roman" w:cs="Times New Roman"/>
                <w:sz w:val="20"/>
                <w:szCs w:val="20"/>
              </w:rPr>
              <w:t xml:space="preserve">ariabel </w:t>
            </w:r>
            <w:proofErr w:type="spellStart"/>
            <w:r w:rsidRPr="00FF39DC">
              <w:rPr>
                <w:rFonts w:ascii="Times New Roman" w:eastAsia="Times New Roman" w:hAnsi="Times New Roman" w:cs="Times New Roman"/>
                <w:sz w:val="20"/>
                <w:szCs w:val="20"/>
              </w:rPr>
              <w:t>indepen</w:t>
            </w:r>
            <w:r>
              <w:rPr>
                <w:rFonts w:ascii="Times New Roman" w:eastAsia="Times New Roman" w:hAnsi="Times New Roman" w:cs="Times New Roman"/>
                <w:sz w:val="20"/>
                <w:szCs w:val="20"/>
              </w:rPr>
              <w:t>-den</w:t>
            </w:r>
            <w:proofErr w:type="spellEnd"/>
            <w:r>
              <w:rPr>
                <w:rFonts w:ascii="Times New Roman" w:eastAsia="Times New Roman" w:hAnsi="Times New Roman" w:cs="Times New Roman"/>
                <w:sz w:val="20"/>
                <w:szCs w:val="20"/>
              </w:rPr>
              <w:t xml:space="preserve">: pengungkapan </w:t>
            </w:r>
            <w:proofErr w:type="spellStart"/>
            <w:r>
              <w:rPr>
                <w:rFonts w:ascii="Times New Roman" w:eastAsia="Times New Roman" w:hAnsi="Times New Roman" w:cs="Times New Roman"/>
                <w:i/>
                <w:iCs/>
                <w:sz w:val="20"/>
                <w:szCs w:val="20"/>
              </w:rPr>
              <w:t>sustainability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(dengan proksi indeks GRI)</w:t>
            </w:r>
          </w:p>
          <w:p w14:paraId="09E0AECF" w14:textId="77777777" w:rsidR="00B81917" w:rsidRPr="00B81917" w:rsidRDefault="002F2485"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Variabel </w:t>
            </w:r>
            <w:proofErr w:type="spellStart"/>
            <w:r w:rsidR="00187A32">
              <w:rPr>
                <w:rFonts w:ascii="Times New Roman" w:eastAsia="Times New Roman" w:hAnsi="Times New Roman" w:cs="Times New Roman"/>
                <w:sz w:val="20"/>
                <w:szCs w:val="20"/>
              </w:rPr>
              <w:t>moderasi</w:t>
            </w:r>
            <w:proofErr w:type="spellEnd"/>
            <w:r>
              <w:rPr>
                <w:rFonts w:ascii="Times New Roman" w:eastAsia="Times New Roman" w:hAnsi="Times New Roman" w:cs="Times New Roman"/>
                <w:sz w:val="20"/>
                <w:szCs w:val="20"/>
              </w:rPr>
              <w:t>:</w:t>
            </w:r>
            <w:r w:rsidR="00187A32">
              <w:rPr>
                <w:rFonts w:ascii="Times New Roman" w:eastAsia="Times New Roman" w:hAnsi="Times New Roman" w:cs="Times New Roman"/>
                <w:sz w:val="20"/>
                <w:szCs w:val="20"/>
              </w:rPr>
              <w:t xml:space="preserve"> profitabilitas</w:t>
            </w:r>
          </w:p>
          <w:p w14:paraId="0B9EE8FC" w14:textId="77777777" w:rsidR="002F2485" w:rsidRPr="00B81917" w:rsidRDefault="002F2485"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B81917">
              <w:rPr>
                <w:rFonts w:ascii="Times New Roman" w:hAnsi="Times New Roman" w:cs="Times New Roman"/>
                <w:color w:val="000000"/>
                <w:sz w:val="20"/>
                <w:szCs w:val="20"/>
              </w:rPr>
              <w:t xml:space="preserve">Teknik analisis data: analisis </w:t>
            </w:r>
            <w:proofErr w:type="spellStart"/>
            <w:r w:rsidRPr="00B81917">
              <w:rPr>
                <w:rFonts w:ascii="Times New Roman" w:hAnsi="Times New Roman" w:cs="Times New Roman"/>
                <w:color w:val="000000"/>
                <w:sz w:val="20"/>
                <w:szCs w:val="20"/>
              </w:rPr>
              <w:t>regre</w:t>
            </w:r>
            <w:proofErr w:type="spellEnd"/>
            <w:r w:rsidRPr="00B81917">
              <w:rPr>
                <w:rFonts w:ascii="Times New Roman" w:hAnsi="Times New Roman" w:cs="Times New Roman"/>
                <w:color w:val="000000"/>
                <w:sz w:val="20"/>
                <w:szCs w:val="20"/>
              </w:rPr>
              <w:t>-si linear berganda data panel.</w:t>
            </w:r>
          </w:p>
        </w:tc>
        <w:tc>
          <w:tcPr>
            <w:tcW w:w="1134" w:type="dxa"/>
          </w:tcPr>
          <w:p w14:paraId="6A5CBE59" w14:textId="77777777" w:rsidR="002F2485" w:rsidRPr="00FF39DC" w:rsidRDefault="002F2485"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Pengungkapan </w:t>
            </w:r>
            <w:proofErr w:type="spellStart"/>
            <w:r w:rsidR="00221BBE">
              <w:rPr>
                <w:rFonts w:ascii="Times New Roman" w:eastAsia="Times New Roman" w:hAnsi="Times New Roman" w:cs="Times New Roman"/>
                <w:i/>
                <w:iCs/>
                <w:sz w:val="20"/>
                <w:szCs w:val="20"/>
              </w:rPr>
              <w:t>s</w:t>
            </w:r>
            <w:r w:rsidRPr="00221BBE">
              <w:rPr>
                <w:rFonts w:ascii="Times New Roman" w:eastAsia="Times New Roman" w:hAnsi="Times New Roman" w:cs="Times New Roman"/>
                <w:i/>
                <w:iCs/>
                <w:sz w:val="20"/>
                <w:szCs w:val="20"/>
              </w:rPr>
              <w:t>usta</w:t>
            </w:r>
            <w:r w:rsidR="00221BBE">
              <w:rPr>
                <w:rFonts w:ascii="Times New Roman" w:eastAsia="Times New Roman" w:hAnsi="Times New Roman" w:cs="Times New Roman"/>
                <w:i/>
                <w:iCs/>
                <w:sz w:val="20"/>
                <w:szCs w:val="20"/>
              </w:rPr>
              <w:t>-</w:t>
            </w:r>
            <w:r w:rsidRPr="00221BBE">
              <w:rPr>
                <w:rFonts w:ascii="Times New Roman" w:eastAsia="Times New Roman" w:hAnsi="Times New Roman" w:cs="Times New Roman"/>
                <w:i/>
                <w:iCs/>
                <w:sz w:val="20"/>
                <w:szCs w:val="20"/>
              </w:rPr>
              <w:t>inability</w:t>
            </w:r>
            <w:proofErr w:type="spellEnd"/>
            <w:r w:rsidRPr="00221BBE">
              <w:rPr>
                <w:rFonts w:ascii="Times New Roman" w:eastAsia="Times New Roman" w:hAnsi="Times New Roman" w:cs="Times New Roman"/>
                <w:i/>
                <w:iCs/>
                <w:sz w:val="20"/>
                <w:szCs w:val="20"/>
              </w:rPr>
              <w:t xml:space="preserve"> </w:t>
            </w:r>
            <w:proofErr w:type="spellStart"/>
            <w:r w:rsidR="00221BBE">
              <w:rPr>
                <w:rFonts w:ascii="Times New Roman" w:eastAsia="Times New Roman" w:hAnsi="Times New Roman" w:cs="Times New Roman"/>
                <w:i/>
                <w:iCs/>
                <w:sz w:val="20"/>
                <w:szCs w:val="20"/>
              </w:rPr>
              <w:t>r</w:t>
            </w:r>
            <w:r w:rsidRPr="00221BBE">
              <w:rPr>
                <w:rFonts w:ascii="Times New Roman" w:eastAsia="Times New Roman" w:hAnsi="Times New Roman" w:cs="Times New Roman"/>
                <w:i/>
                <w:iCs/>
                <w:sz w:val="20"/>
                <w:szCs w:val="20"/>
              </w:rPr>
              <w:t>eport</w:t>
            </w:r>
            <w:proofErr w:type="spellEnd"/>
            <w:r w:rsidRPr="00FF39DC">
              <w:rPr>
                <w:rFonts w:ascii="Times New Roman" w:eastAsia="Times New Roman" w:hAnsi="Times New Roman" w:cs="Times New Roman"/>
                <w:sz w:val="20"/>
                <w:szCs w:val="20"/>
              </w:rPr>
              <w:t xml:space="preserve"> </w:t>
            </w:r>
            <w:proofErr w:type="spellStart"/>
            <w:r w:rsidRPr="00FF39DC">
              <w:rPr>
                <w:rFonts w:ascii="Times New Roman" w:eastAsia="Times New Roman" w:hAnsi="Times New Roman" w:cs="Times New Roman"/>
                <w:sz w:val="20"/>
                <w:szCs w:val="20"/>
              </w:rPr>
              <w:t>ber</w:t>
            </w:r>
            <w:proofErr w:type="spellEnd"/>
            <w:r w:rsidR="00221BBE">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pengaruh </w:t>
            </w:r>
            <w:r w:rsidR="00221BBE">
              <w:rPr>
                <w:rFonts w:ascii="Times New Roman" w:eastAsia="Times New Roman" w:hAnsi="Times New Roman" w:cs="Times New Roman"/>
                <w:sz w:val="20"/>
                <w:szCs w:val="20"/>
              </w:rPr>
              <w:t xml:space="preserve">positif </w:t>
            </w:r>
            <w:r w:rsidRPr="00FF39DC">
              <w:rPr>
                <w:rFonts w:ascii="Times New Roman" w:eastAsia="Times New Roman" w:hAnsi="Times New Roman" w:cs="Times New Roman"/>
                <w:sz w:val="20"/>
                <w:szCs w:val="20"/>
              </w:rPr>
              <w:t>ter</w:t>
            </w:r>
            <w:r w:rsidR="00221BBE">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hadap </w:t>
            </w:r>
            <w:r w:rsidR="00221BBE">
              <w:rPr>
                <w:rFonts w:ascii="Times New Roman" w:eastAsia="Times New Roman" w:hAnsi="Times New Roman" w:cs="Times New Roman"/>
                <w:sz w:val="20"/>
                <w:szCs w:val="20"/>
              </w:rPr>
              <w:t>n</w:t>
            </w:r>
            <w:r w:rsidRPr="00FF39DC">
              <w:rPr>
                <w:rFonts w:ascii="Times New Roman" w:eastAsia="Times New Roman" w:hAnsi="Times New Roman" w:cs="Times New Roman"/>
                <w:sz w:val="20"/>
                <w:szCs w:val="20"/>
              </w:rPr>
              <w:t xml:space="preserve">ilai </w:t>
            </w:r>
            <w:r w:rsidR="00221BBE">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 xml:space="preserve">erusahaan </w:t>
            </w:r>
          </w:p>
        </w:tc>
        <w:tc>
          <w:tcPr>
            <w:tcW w:w="1984" w:type="dxa"/>
          </w:tcPr>
          <w:p w14:paraId="02FF3C05" w14:textId="77777777" w:rsidR="002F2485" w:rsidRPr="00E77752" w:rsidRDefault="002F2485"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Persamaan:</w:t>
            </w:r>
          </w:p>
          <w:p w14:paraId="14AE3D92" w14:textId="77777777" w:rsidR="002F2485" w:rsidRPr="00E938CE" w:rsidRDefault="002F2485"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Metode penelitian, teknik pengambilan sampel, variabel dependen, variabel independe</w:t>
            </w:r>
            <w:r w:rsidR="00ED747C">
              <w:rPr>
                <w:rFonts w:ascii="Times New Roman" w:eastAsia="Times New Roman" w:hAnsi="Times New Roman" w:cs="Times New Roman"/>
                <w:sz w:val="20"/>
                <w:szCs w:val="20"/>
              </w:rPr>
              <w:t>n</w:t>
            </w:r>
            <w:r>
              <w:rPr>
                <w:rFonts w:ascii="Times New Roman" w:eastAsia="Times New Roman" w:hAnsi="Times New Roman" w:cs="Times New Roman"/>
                <w:sz w:val="20"/>
                <w:szCs w:val="20"/>
              </w:rPr>
              <w:t xml:space="preserve">, proksi  pengungkapan </w:t>
            </w:r>
            <w:r>
              <w:rPr>
                <w:rFonts w:ascii="Times New Roman" w:eastAsia="Times New Roman" w:hAnsi="Times New Roman" w:cs="Times New Roman"/>
                <w:i/>
                <w:iCs/>
                <w:sz w:val="20"/>
                <w:szCs w:val="20"/>
              </w:rPr>
              <w:t>sus</w:t>
            </w:r>
            <w:r w:rsidR="00BA3BE0">
              <w:rPr>
                <w:rFonts w:ascii="Times New Roman" w:eastAsia="Times New Roman" w:hAnsi="Times New Roman" w:cs="Times New Roman"/>
                <w:i/>
                <w:iCs/>
                <w:sz w:val="20"/>
                <w:szCs w:val="20"/>
              </w:rPr>
              <w:t>-</w:t>
            </w:r>
            <w:proofErr w:type="spellStart"/>
            <w:r>
              <w:rPr>
                <w:rFonts w:ascii="Times New Roman" w:eastAsia="Times New Roman" w:hAnsi="Times New Roman" w:cs="Times New Roman"/>
                <w:i/>
                <w:iCs/>
                <w:sz w:val="20"/>
                <w:szCs w:val="20"/>
              </w:rPr>
              <w:t>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Pr>
                <w:rFonts w:ascii="Times New Roman" w:eastAsia="Times New Roman" w:hAnsi="Times New Roman" w:cs="Times New Roman"/>
                <w:sz w:val="20"/>
                <w:szCs w:val="20"/>
              </w:rPr>
              <w:t>, dan teknik analisis data.</w:t>
            </w:r>
          </w:p>
          <w:p w14:paraId="7B7CD4E4" w14:textId="77777777" w:rsidR="002F2485" w:rsidRPr="00E77752" w:rsidRDefault="002F2485"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Perbedaan:</w:t>
            </w:r>
          </w:p>
          <w:p w14:paraId="7F003146" w14:textId="77777777" w:rsidR="002F2485" w:rsidRDefault="002F2485"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Obyek penelitian</w:t>
            </w:r>
            <w:r>
              <w:rPr>
                <w:rFonts w:ascii="Times New Roman" w:eastAsia="Times New Roman" w:hAnsi="Times New Roman" w:cs="Times New Roman"/>
                <w:b/>
                <w:bCs/>
                <w:sz w:val="20"/>
                <w:szCs w:val="20"/>
              </w:rPr>
              <w:t>:</w:t>
            </w:r>
            <w:r w:rsidRPr="00746804">
              <w:rPr>
                <w:rFonts w:ascii="Times New Roman" w:eastAsia="Times New Roman" w:hAnsi="Times New Roman" w:cs="Times New Roman"/>
                <w:sz w:val="20"/>
                <w:szCs w:val="20"/>
              </w:rPr>
              <w:t xml:space="preserve"> perusahaan</w:t>
            </w:r>
            <w:r>
              <w:rPr>
                <w:rFonts w:ascii="Times New Roman" w:eastAsia="Times New Roman" w:hAnsi="Times New Roman" w:cs="Times New Roman"/>
                <w:sz w:val="20"/>
                <w:szCs w:val="20"/>
              </w:rPr>
              <w:t xml:space="preserve"> </w:t>
            </w:r>
            <w:proofErr w:type="spellStart"/>
            <w:r w:rsidR="00187A32">
              <w:rPr>
                <w:rFonts w:ascii="Times New Roman" w:eastAsia="Times New Roman" w:hAnsi="Times New Roman" w:cs="Times New Roman"/>
                <w:sz w:val="20"/>
                <w:szCs w:val="20"/>
              </w:rPr>
              <w:t>pertam</w:t>
            </w:r>
            <w:proofErr w:type="spellEnd"/>
            <w:r w:rsidR="00187A32">
              <w:rPr>
                <w:rFonts w:ascii="Times New Roman" w:eastAsia="Times New Roman" w:hAnsi="Times New Roman" w:cs="Times New Roman"/>
                <w:sz w:val="20"/>
                <w:szCs w:val="20"/>
              </w:rPr>
              <w:t>-bangan sektor energi</w:t>
            </w:r>
            <w:r w:rsidR="00187A32">
              <w:rPr>
                <w:rFonts w:ascii="Times New Roman" w:eastAsia="Times New Roman" w:hAnsi="Times New Roman" w:cs="Times New Roman"/>
                <w:i/>
                <w:iCs/>
                <w:sz w:val="20"/>
                <w:szCs w:val="20"/>
              </w:rPr>
              <w:t xml:space="preserve"> </w:t>
            </w:r>
            <w:r w:rsidR="00187A32">
              <w:rPr>
                <w:rFonts w:ascii="Times New Roman" w:eastAsia="Times New Roman" w:hAnsi="Times New Roman" w:cs="Times New Roman"/>
                <w:sz w:val="20"/>
                <w:szCs w:val="20"/>
              </w:rPr>
              <w:t xml:space="preserve"> </w:t>
            </w:r>
            <w:r w:rsidR="00187A32" w:rsidRPr="00FF39DC">
              <w:rPr>
                <w:rFonts w:ascii="Times New Roman" w:eastAsia="Times New Roman" w:hAnsi="Times New Roman" w:cs="Times New Roman"/>
                <w:sz w:val="20"/>
                <w:szCs w:val="20"/>
              </w:rPr>
              <w:t>terdaftar di BEI tahun 20</w:t>
            </w:r>
            <w:r w:rsidR="00187A32">
              <w:rPr>
                <w:rFonts w:ascii="Times New Roman" w:eastAsia="Times New Roman" w:hAnsi="Times New Roman" w:cs="Times New Roman"/>
                <w:sz w:val="20"/>
                <w:szCs w:val="20"/>
              </w:rPr>
              <w:t>19-</w:t>
            </w:r>
            <w:r w:rsidR="00187A32" w:rsidRPr="00FF39DC">
              <w:rPr>
                <w:rFonts w:ascii="Times New Roman" w:eastAsia="Times New Roman" w:hAnsi="Times New Roman" w:cs="Times New Roman"/>
                <w:sz w:val="20"/>
                <w:szCs w:val="20"/>
              </w:rPr>
              <w:t>20</w:t>
            </w:r>
            <w:r w:rsidR="00187A32">
              <w:rPr>
                <w:rFonts w:ascii="Times New Roman" w:eastAsia="Times New Roman" w:hAnsi="Times New Roman" w:cs="Times New Roman"/>
                <w:sz w:val="20"/>
                <w:szCs w:val="20"/>
              </w:rPr>
              <w:t>21</w:t>
            </w:r>
            <w:r w:rsidRPr="00746804">
              <w:rPr>
                <w:rFonts w:ascii="Times New Roman" w:eastAsia="Times New Roman" w:hAnsi="Times New Roman" w:cs="Times New Roman"/>
                <w:b/>
                <w:bCs/>
                <w:sz w:val="20"/>
                <w:szCs w:val="20"/>
              </w:rPr>
              <w:t>vs</w:t>
            </w:r>
            <w:r w:rsidRPr="00746804">
              <w:rPr>
                <w:rFonts w:ascii="Times New Roman" w:eastAsia="Times New Roman" w:hAnsi="Times New Roman" w:cs="Times New Roman"/>
                <w:sz w:val="20"/>
                <w:szCs w:val="20"/>
              </w:rPr>
              <w:t xml:space="preserve"> perusahaan manufaktur </w:t>
            </w:r>
            <w:proofErr w:type="spellStart"/>
            <w:r w:rsidRPr="00746804">
              <w:rPr>
                <w:rFonts w:ascii="Times New Roman" w:eastAsia="Times New Roman" w:hAnsi="Times New Roman" w:cs="Times New Roman"/>
                <w:sz w:val="20"/>
                <w:szCs w:val="20"/>
              </w:rPr>
              <w:t>terdaf</w:t>
            </w:r>
            <w:proofErr w:type="spellEnd"/>
            <w:r w:rsidR="00187A32">
              <w:rPr>
                <w:rFonts w:ascii="Times New Roman" w:eastAsia="Times New Roman" w:hAnsi="Times New Roman" w:cs="Times New Roman"/>
                <w:sz w:val="20"/>
                <w:szCs w:val="20"/>
              </w:rPr>
              <w:t>-</w:t>
            </w:r>
            <w:r w:rsidRPr="00746804">
              <w:rPr>
                <w:rFonts w:ascii="Times New Roman" w:eastAsia="Times New Roman" w:hAnsi="Times New Roman" w:cs="Times New Roman"/>
                <w:sz w:val="20"/>
                <w:szCs w:val="20"/>
              </w:rPr>
              <w:t>tar di BEI tahun 202</w:t>
            </w:r>
            <w:r>
              <w:rPr>
                <w:rFonts w:ascii="Times New Roman" w:eastAsia="Times New Roman" w:hAnsi="Times New Roman" w:cs="Times New Roman"/>
                <w:sz w:val="20"/>
                <w:szCs w:val="20"/>
              </w:rPr>
              <w:t>1</w:t>
            </w:r>
            <w:r w:rsidRPr="00746804">
              <w:rPr>
                <w:rFonts w:ascii="Times New Roman" w:eastAsia="Times New Roman" w:hAnsi="Times New Roman" w:cs="Times New Roman"/>
                <w:sz w:val="20"/>
                <w:szCs w:val="20"/>
              </w:rPr>
              <w:t>-2024</w:t>
            </w:r>
          </w:p>
          <w:p w14:paraId="456F53C6" w14:textId="77777777" w:rsidR="00ED747C" w:rsidRPr="00ED747C" w:rsidRDefault="002F2485"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Landasan teori</w:t>
            </w:r>
            <w:r w:rsidRPr="00746804">
              <w:rPr>
                <w:rFonts w:ascii="Times New Roman" w:eastAsia="Times New Roman" w:hAnsi="Times New Roman" w:cs="Times New Roman"/>
                <w:sz w:val="20"/>
                <w:szCs w:val="20"/>
              </w:rPr>
              <w:t xml:space="preserve">: </w:t>
            </w:r>
            <w:proofErr w:type="spellStart"/>
            <w:r w:rsidRPr="00845EB8">
              <w:rPr>
                <w:rFonts w:ascii="Times New Roman" w:eastAsia="Times New Roman" w:hAnsi="Times New Roman" w:cs="Times New Roman"/>
                <w:i/>
                <w:iCs/>
                <w:sz w:val="20"/>
                <w:szCs w:val="20"/>
              </w:rPr>
              <w:t>s</w:t>
            </w:r>
            <w:r>
              <w:rPr>
                <w:rFonts w:ascii="Times New Roman" w:eastAsia="Times New Roman" w:hAnsi="Times New Roman" w:cs="Times New Roman"/>
                <w:i/>
                <w:iCs/>
                <w:sz w:val="20"/>
                <w:szCs w:val="20"/>
              </w:rPr>
              <w:t>takeholder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 </w:t>
            </w:r>
            <w:r w:rsidRPr="00746804">
              <w:rPr>
                <w:rFonts w:ascii="Times New Roman" w:eastAsia="Times New Roman" w:hAnsi="Times New Roman" w:cs="Times New Roman"/>
                <w:b/>
                <w:bCs/>
                <w:sz w:val="20"/>
                <w:szCs w:val="20"/>
              </w:rPr>
              <w:t>vs</w:t>
            </w:r>
            <w:r w:rsidRPr="00746804">
              <w:rPr>
                <w:rFonts w:ascii="Times New Roman" w:eastAsia="Times New Roman" w:hAnsi="Times New Roman" w:cs="Times New Roman"/>
                <w:sz w:val="20"/>
                <w:szCs w:val="20"/>
              </w:rPr>
              <w:t xml:space="preserve">  </w:t>
            </w:r>
            <w:proofErr w:type="spellStart"/>
            <w:r w:rsidRPr="00746804">
              <w:rPr>
                <w:rFonts w:ascii="Times New Roman" w:eastAsia="Times New Roman" w:hAnsi="Times New Roman" w:cs="Times New Roman"/>
                <w:i/>
                <w:iCs/>
                <w:sz w:val="20"/>
                <w:szCs w:val="20"/>
              </w:rPr>
              <w:t>stakeholder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i/>
                <w:iCs/>
                <w:sz w:val="20"/>
                <w:szCs w:val="20"/>
              </w:rPr>
              <w:t xml:space="preserve">, </w:t>
            </w:r>
            <w:proofErr w:type="spellStart"/>
            <w:r w:rsidRPr="00746804">
              <w:rPr>
                <w:rFonts w:ascii="Times New Roman" w:eastAsia="Times New Roman" w:hAnsi="Times New Roman" w:cs="Times New Roman"/>
                <w:i/>
                <w:iCs/>
                <w:sz w:val="20"/>
                <w:szCs w:val="20"/>
              </w:rPr>
              <w:t>legitimacy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dan</w:t>
            </w:r>
            <w:r w:rsidRPr="00746804">
              <w:rPr>
                <w:rFonts w:ascii="Times New Roman" w:eastAsia="Times New Roman" w:hAnsi="Times New Roman" w:cs="Times New Roman"/>
                <w:sz w:val="20"/>
                <w:szCs w:val="20"/>
              </w:rPr>
              <w:t xml:space="preserve"> </w:t>
            </w:r>
            <w:proofErr w:type="spellStart"/>
            <w:r w:rsidRPr="00746804">
              <w:rPr>
                <w:rFonts w:ascii="Times New Roman" w:eastAsia="Times New Roman" w:hAnsi="Times New Roman" w:cs="Times New Roman"/>
                <w:i/>
                <w:iCs/>
                <w:sz w:val="20"/>
                <w:szCs w:val="20"/>
              </w:rPr>
              <w:t>signal</w:t>
            </w:r>
            <w:proofErr w:type="spellEnd"/>
            <w:r>
              <w:rPr>
                <w:rFonts w:ascii="Times New Roman" w:eastAsia="Times New Roman" w:hAnsi="Times New Roman" w:cs="Times New Roman"/>
                <w:i/>
                <w:iCs/>
                <w:sz w:val="20"/>
                <w:szCs w:val="20"/>
              </w:rPr>
              <w:t>-</w:t>
            </w:r>
            <w:r w:rsidRPr="00746804">
              <w:rPr>
                <w:rFonts w:ascii="Times New Roman" w:eastAsia="Times New Roman" w:hAnsi="Times New Roman" w:cs="Times New Roman"/>
                <w:i/>
                <w:iCs/>
                <w:sz w:val="20"/>
                <w:szCs w:val="20"/>
              </w:rPr>
              <w:t>ling</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p>
          <w:p w14:paraId="5AEDAAD2" w14:textId="77777777" w:rsidR="00B9009F" w:rsidRDefault="00B9009F"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6021EF">
              <w:rPr>
                <w:rFonts w:ascii="Times New Roman" w:eastAsia="Times New Roman" w:hAnsi="Times New Roman" w:cs="Times New Roman"/>
                <w:b/>
                <w:bCs/>
                <w:sz w:val="20"/>
                <w:szCs w:val="20"/>
              </w:rPr>
              <w:t>Variabel kontrol</w:t>
            </w:r>
            <w:r w:rsidRPr="006021EF">
              <w:rPr>
                <w:rFonts w:ascii="Times New Roman" w:eastAsia="Times New Roman" w:hAnsi="Times New Roman" w:cs="Times New Roman"/>
                <w:sz w:val="20"/>
                <w:szCs w:val="20"/>
              </w:rPr>
              <w:t>: tidak ada</w:t>
            </w:r>
            <w:r w:rsidRPr="006021EF">
              <w:rPr>
                <w:rFonts w:ascii="Times New Roman" w:eastAsia="Times New Roman" w:hAnsi="Times New Roman" w:cs="Times New Roman"/>
                <w:i/>
                <w:iCs/>
                <w:sz w:val="20"/>
                <w:szCs w:val="20"/>
              </w:rPr>
              <w:t xml:space="preserve"> </w:t>
            </w:r>
            <w:r w:rsidRPr="006021EF">
              <w:rPr>
                <w:rFonts w:ascii="Times New Roman" w:eastAsia="Times New Roman" w:hAnsi="Times New Roman" w:cs="Times New Roman"/>
                <w:b/>
                <w:bCs/>
                <w:sz w:val="20"/>
                <w:szCs w:val="20"/>
              </w:rPr>
              <w:t>vs</w:t>
            </w:r>
            <w:r w:rsidRPr="006021EF">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strukur</w:t>
            </w:r>
            <w:proofErr w:type="spellEnd"/>
            <w:r>
              <w:rPr>
                <w:rFonts w:ascii="Times New Roman" w:eastAsia="Times New Roman" w:hAnsi="Times New Roman" w:cs="Times New Roman"/>
                <w:sz w:val="20"/>
                <w:szCs w:val="20"/>
              </w:rPr>
              <w:t xml:space="preserve"> modal dan </w:t>
            </w:r>
            <w:r w:rsidRPr="006021EF">
              <w:rPr>
                <w:rFonts w:ascii="Times New Roman" w:eastAsia="Times New Roman" w:hAnsi="Times New Roman" w:cs="Times New Roman"/>
                <w:sz w:val="20"/>
                <w:szCs w:val="20"/>
              </w:rPr>
              <w:t>ukuran perusahaan.</w:t>
            </w:r>
          </w:p>
          <w:p w14:paraId="6ABF1699" w14:textId="77777777" w:rsidR="00ED747C" w:rsidRPr="00ED747C" w:rsidRDefault="00ED747C"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Variabel </w:t>
            </w:r>
            <w:proofErr w:type="spellStart"/>
            <w:r>
              <w:rPr>
                <w:rFonts w:ascii="Times New Roman" w:eastAsia="Times New Roman" w:hAnsi="Times New Roman" w:cs="Times New Roman"/>
                <w:b/>
                <w:bCs/>
                <w:sz w:val="20"/>
                <w:szCs w:val="20"/>
              </w:rPr>
              <w:t>modera</w:t>
            </w:r>
            <w:proofErr w:type="spellEnd"/>
            <w:r>
              <w:rPr>
                <w:rFonts w:ascii="Times New Roman" w:eastAsia="Times New Roman" w:hAnsi="Times New Roman" w:cs="Times New Roman"/>
                <w:b/>
                <w:bCs/>
                <w:sz w:val="20"/>
                <w:szCs w:val="20"/>
              </w:rPr>
              <w:t>-si</w:t>
            </w:r>
            <w:r w:rsidRPr="00ED747C">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profitabilitas </w:t>
            </w:r>
            <w:r>
              <w:rPr>
                <w:rFonts w:ascii="Times New Roman" w:eastAsia="Times New Roman" w:hAnsi="Times New Roman" w:cs="Times New Roman"/>
                <w:b/>
                <w:bCs/>
                <w:sz w:val="20"/>
                <w:szCs w:val="20"/>
              </w:rPr>
              <w:t xml:space="preserve">vs </w:t>
            </w:r>
            <w:r>
              <w:rPr>
                <w:rFonts w:ascii="Times New Roman" w:eastAsia="Times New Roman" w:hAnsi="Times New Roman" w:cs="Times New Roman"/>
                <w:sz w:val="20"/>
                <w:szCs w:val="20"/>
              </w:rPr>
              <w:t>tidak ada.</w:t>
            </w:r>
          </w:p>
        </w:tc>
      </w:tr>
      <w:tr w:rsidR="00475DF4" w:rsidRPr="00FF39DC" w14:paraId="5779E71E" w14:textId="77777777" w:rsidTr="00CE6C42">
        <w:tc>
          <w:tcPr>
            <w:tcW w:w="535" w:type="dxa"/>
          </w:tcPr>
          <w:p w14:paraId="186A5E2E" w14:textId="77777777" w:rsidR="00475DF4" w:rsidRPr="00FF39DC" w:rsidRDefault="00475DF4" w:rsidP="00C04E3A">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1025" w:type="dxa"/>
          </w:tcPr>
          <w:p w14:paraId="43ABBEF0" w14:textId="77777777" w:rsidR="00475DF4" w:rsidRPr="00FF39DC" w:rsidRDefault="00475DF4"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Putri</w:t>
            </w:r>
            <w:r>
              <w:rPr>
                <w:rFonts w:ascii="Times New Roman" w:eastAsia="Times New Roman" w:hAnsi="Times New Roman" w:cs="Times New Roman"/>
                <w:sz w:val="20"/>
                <w:szCs w:val="20"/>
              </w:rPr>
              <w:t xml:space="preserve"> &amp; </w:t>
            </w:r>
            <w:proofErr w:type="spellStart"/>
            <w:r w:rsidRPr="00FF39DC">
              <w:rPr>
                <w:rFonts w:ascii="Times New Roman" w:eastAsia="Times New Roman" w:hAnsi="Times New Roman" w:cs="Times New Roman"/>
                <w:sz w:val="20"/>
                <w:szCs w:val="20"/>
              </w:rPr>
              <w:t>Herawaty</w:t>
            </w:r>
            <w:proofErr w:type="spellEnd"/>
            <w:r w:rsidRPr="00FF39DC">
              <w:rPr>
                <w:rFonts w:ascii="Times New Roman" w:eastAsia="Times New Roman" w:hAnsi="Times New Roman" w:cs="Times New Roman"/>
                <w:sz w:val="20"/>
                <w:szCs w:val="20"/>
              </w:rPr>
              <w:t xml:space="preserve"> (2024)</w:t>
            </w:r>
          </w:p>
        </w:tc>
        <w:tc>
          <w:tcPr>
            <w:tcW w:w="1275" w:type="dxa"/>
          </w:tcPr>
          <w:p w14:paraId="2EC8C7D1" w14:textId="77777777" w:rsidR="00475DF4" w:rsidRPr="00FF39DC" w:rsidRDefault="00475DF4"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P</w:t>
            </w:r>
            <w:r>
              <w:rPr>
                <w:rFonts w:ascii="Times New Roman" w:eastAsia="Times New Roman" w:hAnsi="Times New Roman" w:cs="Times New Roman"/>
                <w:sz w:val="20"/>
                <w:szCs w:val="20"/>
              </w:rPr>
              <w:t xml:space="preserve">engaruh </w:t>
            </w:r>
            <w:proofErr w:type="spellStart"/>
            <w:r w:rsidRPr="00FF39DC">
              <w:rPr>
                <w:rFonts w:ascii="Times New Roman" w:eastAsia="Times New Roman" w:hAnsi="Times New Roman" w:cs="Times New Roman"/>
                <w:sz w:val="20"/>
                <w:szCs w:val="20"/>
              </w:rPr>
              <w:t>P</w:t>
            </w:r>
            <w:r>
              <w:rPr>
                <w:rFonts w:ascii="Times New Roman" w:eastAsia="Times New Roman" w:hAnsi="Times New Roman" w:cs="Times New Roman"/>
                <w:sz w:val="20"/>
                <w:szCs w:val="20"/>
              </w:rPr>
              <w:t>engungka</w:t>
            </w:r>
            <w:proofErr w:type="spellEnd"/>
            <w:r>
              <w:rPr>
                <w:rFonts w:ascii="Times New Roman" w:eastAsia="Times New Roman" w:hAnsi="Times New Roman" w:cs="Times New Roman"/>
                <w:sz w:val="20"/>
                <w:szCs w:val="20"/>
              </w:rPr>
              <w:t xml:space="preserve">-pan </w:t>
            </w:r>
            <w:r w:rsidRPr="00FF39DC">
              <w:rPr>
                <w:rFonts w:ascii="Times New Roman" w:eastAsia="Times New Roman" w:hAnsi="Times New Roman" w:cs="Times New Roman"/>
                <w:i/>
                <w:iCs/>
                <w:sz w:val="20"/>
                <w:szCs w:val="20"/>
              </w:rPr>
              <w:t>S</w:t>
            </w:r>
            <w:r>
              <w:rPr>
                <w:rFonts w:ascii="Times New Roman" w:eastAsia="Times New Roman" w:hAnsi="Times New Roman" w:cs="Times New Roman"/>
                <w:i/>
                <w:iCs/>
                <w:sz w:val="20"/>
                <w:szCs w:val="20"/>
              </w:rPr>
              <w:t>us-</w:t>
            </w:r>
            <w:proofErr w:type="spellStart"/>
            <w:r>
              <w:rPr>
                <w:rFonts w:ascii="Times New Roman" w:eastAsia="Times New Roman" w:hAnsi="Times New Roman" w:cs="Times New Roman"/>
                <w:i/>
                <w:iCs/>
                <w:sz w:val="20"/>
                <w:szCs w:val="20"/>
              </w:rPr>
              <w:t>tainability</w:t>
            </w:r>
            <w:proofErr w:type="spellEnd"/>
            <w:r>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i/>
                <w:iCs/>
                <w:sz w:val="20"/>
                <w:szCs w:val="20"/>
              </w:rPr>
              <w:t>R</w:t>
            </w:r>
            <w:r>
              <w:rPr>
                <w:rFonts w:ascii="Times New Roman" w:eastAsia="Times New Roman" w:hAnsi="Times New Roman" w:cs="Times New Roman"/>
                <w:i/>
                <w:iCs/>
                <w:sz w:val="20"/>
                <w:szCs w:val="20"/>
              </w:rPr>
              <w:t>eporting</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dan </w:t>
            </w:r>
            <w:r w:rsidRPr="00FF39DC">
              <w:rPr>
                <w:rFonts w:ascii="Times New Roman" w:eastAsia="Times New Roman" w:hAnsi="Times New Roman" w:cs="Times New Roman"/>
                <w:sz w:val="20"/>
                <w:szCs w:val="20"/>
              </w:rPr>
              <w:t>U</w:t>
            </w:r>
            <w:r>
              <w:rPr>
                <w:rFonts w:ascii="Times New Roman" w:eastAsia="Times New Roman" w:hAnsi="Times New Roman" w:cs="Times New Roman"/>
                <w:sz w:val="20"/>
                <w:szCs w:val="20"/>
              </w:rPr>
              <w:t xml:space="preserve">kuran </w:t>
            </w:r>
            <w:r w:rsidRPr="00FF39DC">
              <w:rPr>
                <w:rFonts w:ascii="Times New Roman" w:eastAsia="Times New Roman" w:hAnsi="Times New Roman" w:cs="Times New Roman"/>
                <w:sz w:val="20"/>
                <w:szCs w:val="20"/>
              </w:rPr>
              <w:t>P</w:t>
            </w:r>
            <w:r>
              <w:rPr>
                <w:rFonts w:ascii="Times New Roman" w:eastAsia="Times New Roman" w:hAnsi="Times New Roman" w:cs="Times New Roman"/>
                <w:sz w:val="20"/>
                <w:szCs w:val="20"/>
              </w:rPr>
              <w:t xml:space="preserve">erusahaan </w:t>
            </w:r>
            <w:r w:rsidRPr="00FF39DC">
              <w:rPr>
                <w:rFonts w:ascii="Times New Roman" w:eastAsia="Times New Roman" w:hAnsi="Times New Roman" w:cs="Times New Roman"/>
                <w:sz w:val="20"/>
                <w:szCs w:val="20"/>
              </w:rPr>
              <w:t>T</w:t>
            </w:r>
            <w:r>
              <w:rPr>
                <w:rFonts w:ascii="Times New Roman" w:eastAsia="Times New Roman" w:hAnsi="Times New Roman" w:cs="Times New Roman"/>
                <w:sz w:val="20"/>
                <w:szCs w:val="20"/>
              </w:rPr>
              <w:t xml:space="preserve">erhadap </w:t>
            </w:r>
            <w:r w:rsidRPr="00FF39DC">
              <w:rPr>
                <w:rFonts w:ascii="Times New Roman" w:eastAsia="Times New Roman" w:hAnsi="Times New Roman" w:cs="Times New Roman"/>
                <w:sz w:val="20"/>
                <w:szCs w:val="20"/>
              </w:rPr>
              <w:t>N</w:t>
            </w:r>
            <w:r>
              <w:rPr>
                <w:rFonts w:ascii="Times New Roman" w:eastAsia="Times New Roman" w:hAnsi="Times New Roman" w:cs="Times New Roman"/>
                <w:sz w:val="20"/>
                <w:szCs w:val="20"/>
              </w:rPr>
              <w:t xml:space="preserve">ilai </w:t>
            </w:r>
            <w:r w:rsidRPr="00FF39DC">
              <w:rPr>
                <w:rFonts w:ascii="Times New Roman" w:eastAsia="Times New Roman" w:hAnsi="Times New Roman" w:cs="Times New Roman"/>
                <w:sz w:val="20"/>
                <w:szCs w:val="20"/>
              </w:rPr>
              <w:t>P</w:t>
            </w:r>
            <w:r>
              <w:rPr>
                <w:rFonts w:ascii="Times New Roman" w:eastAsia="Times New Roman" w:hAnsi="Times New Roman" w:cs="Times New Roman"/>
                <w:sz w:val="20"/>
                <w:szCs w:val="20"/>
              </w:rPr>
              <w:t>erusa-</w:t>
            </w:r>
            <w:proofErr w:type="spellStart"/>
            <w:r>
              <w:rPr>
                <w:rFonts w:ascii="Times New Roman" w:eastAsia="Times New Roman" w:hAnsi="Times New Roman" w:cs="Times New Roman"/>
                <w:sz w:val="20"/>
                <w:szCs w:val="20"/>
              </w:rPr>
              <w:t>haan</w:t>
            </w:r>
            <w:proofErr w:type="spellEnd"/>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D</w:t>
            </w:r>
            <w:r>
              <w:rPr>
                <w:rFonts w:ascii="Times New Roman" w:eastAsia="Times New Roman" w:hAnsi="Times New Roman" w:cs="Times New Roman"/>
                <w:sz w:val="20"/>
                <w:szCs w:val="20"/>
              </w:rPr>
              <w:t xml:space="preserve">engan </w:t>
            </w:r>
            <w:r w:rsidRPr="00FF39DC">
              <w:rPr>
                <w:rFonts w:ascii="Times New Roman" w:eastAsia="Times New Roman" w:hAnsi="Times New Roman" w:cs="Times New Roman"/>
                <w:sz w:val="20"/>
                <w:szCs w:val="20"/>
              </w:rPr>
              <w:t>K</w:t>
            </w:r>
            <w:r>
              <w:rPr>
                <w:rFonts w:ascii="Times New Roman" w:eastAsia="Times New Roman" w:hAnsi="Times New Roman" w:cs="Times New Roman"/>
                <w:sz w:val="20"/>
                <w:szCs w:val="20"/>
              </w:rPr>
              <w:t xml:space="preserve">omite Audit </w:t>
            </w:r>
            <w:r w:rsidRPr="00FF39DC">
              <w:rPr>
                <w:rFonts w:ascii="Times New Roman" w:eastAsia="Times New Roman" w:hAnsi="Times New Roman" w:cs="Times New Roman"/>
                <w:sz w:val="20"/>
                <w:szCs w:val="20"/>
              </w:rPr>
              <w:t>S</w:t>
            </w:r>
            <w:r>
              <w:rPr>
                <w:rFonts w:ascii="Times New Roman" w:eastAsia="Times New Roman" w:hAnsi="Times New Roman" w:cs="Times New Roman"/>
                <w:sz w:val="20"/>
                <w:szCs w:val="20"/>
              </w:rPr>
              <w:t xml:space="preserve">eba-gai Variabel </w:t>
            </w:r>
            <w:proofErr w:type="spellStart"/>
            <w:r w:rsidRPr="00FF39DC">
              <w:rPr>
                <w:rFonts w:ascii="Times New Roman" w:eastAsia="Times New Roman" w:hAnsi="Times New Roman" w:cs="Times New Roman"/>
                <w:sz w:val="20"/>
                <w:szCs w:val="20"/>
              </w:rPr>
              <w:t>P</w:t>
            </w:r>
            <w:r>
              <w:rPr>
                <w:rFonts w:ascii="Times New Roman" w:eastAsia="Times New Roman" w:hAnsi="Times New Roman" w:cs="Times New Roman"/>
                <w:sz w:val="20"/>
                <w:szCs w:val="20"/>
              </w:rPr>
              <w:t>emoderasi</w:t>
            </w:r>
            <w:proofErr w:type="spellEnd"/>
          </w:p>
        </w:tc>
        <w:tc>
          <w:tcPr>
            <w:tcW w:w="1985" w:type="dxa"/>
          </w:tcPr>
          <w:p w14:paraId="67A67377" w14:textId="77777777" w:rsidR="00475DF4" w:rsidRPr="00FF39DC" w:rsidRDefault="00475DF4"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Metode penelitian: </w:t>
            </w:r>
            <w:r>
              <w:rPr>
                <w:rFonts w:ascii="Times New Roman" w:eastAsia="Times New Roman" w:hAnsi="Times New Roman" w:cs="Times New Roman"/>
                <w:sz w:val="20"/>
                <w:szCs w:val="20"/>
              </w:rPr>
              <w:t>kuan</w:t>
            </w:r>
            <w:r w:rsidRPr="00FF39DC">
              <w:rPr>
                <w:rFonts w:ascii="Times New Roman" w:eastAsia="Times New Roman" w:hAnsi="Times New Roman" w:cs="Times New Roman"/>
                <w:sz w:val="20"/>
                <w:szCs w:val="20"/>
              </w:rPr>
              <w:t>titatif</w:t>
            </w:r>
          </w:p>
          <w:p w14:paraId="77A89490" w14:textId="77777777" w:rsidR="00475DF4" w:rsidRPr="00FF39DC" w:rsidRDefault="00475DF4"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Data penelitian: sekunder</w:t>
            </w:r>
          </w:p>
          <w:p w14:paraId="19584D94" w14:textId="77777777" w:rsidR="00475DF4" w:rsidRPr="00FF39DC" w:rsidRDefault="00475DF4"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Sampel: </w:t>
            </w:r>
            <w:r>
              <w:rPr>
                <w:rFonts w:ascii="Times New Roman" w:eastAsia="Times New Roman" w:hAnsi="Times New Roman" w:cs="Times New Roman"/>
                <w:sz w:val="20"/>
                <w:szCs w:val="20"/>
              </w:rPr>
              <w:t>30</w:t>
            </w:r>
            <w:r w:rsidRPr="00FF39DC">
              <w:rPr>
                <w:rFonts w:ascii="Times New Roman" w:eastAsia="Times New Roman" w:hAnsi="Times New Roman" w:cs="Times New Roman"/>
                <w:sz w:val="20"/>
                <w:szCs w:val="20"/>
              </w:rPr>
              <w:t xml:space="preserve">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sektor energi</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terdaftar di BEI tahun 20</w:t>
            </w:r>
            <w:r>
              <w:rPr>
                <w:rFonts w:ascii="Times New Roman" w:eastAsia="Times New Roman" w:hAnsi="Times New Roman" w:cs="Times New Roman"/>
                <w:sz w:val="20"/>
                <w:szCs w:val="20"/>
              </w:rPr>
              <w:t>21-</w:t>
            </w:r>
            <w:r w:rsidRPr="00FF39DC">
              <w:rPr>
                <w:rFonts w:ascii="Times New Roman" w:eastAsia="Times New Roman" w:hAnsi="Times New Roman" w:cs="Times New Roman"/>
                <w:sz w:val="20"/>
                <w:szCs w:val="20"/>
              </w:rPr>
              <w:t>20</w:t>
            </w:r>
            <w:r>
              <w:rPr>
                <w:rFonts w:ascii="Times New Roman" w:eastAsia="Times New Roman" w:hAnsi="Times New Roman" w:cs="Times New Roman"/>
                <w:sz w:val="20"/>
                <w:szCs w:val="20"/>
              </w:rPr>
              <w:t>23</w:t>
            </w:r>
          </w:p>
          <w:p w14:paraId="6BA4E494" w14:textId="77777777" w:rsidR="00475DF4" w:rsidRPr="00FF39DC" w:rsidRDefault="00475DF4"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Teknik </w:t>
            </w:r>
            <w:proofErr w:type="spellStart"/>
            <w:r w:rsidRPr="00FF39DC">
              <w:rPr>
                <w:rFonts w:ascii="Times New Roman" w:eastAsia="Times New Roman" w:hAnsi="Times New Roman" w:cs="Times New Roman"/>
                <w:sz w:val="20"/>
                <w:szCs w:val="20"/>
              </w:rPr>
              <w:t>pengambi</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lan</w:t>
            </w:r>
            <w:proofErr w:type="spellEnd"/>
            <w:r w:rsidRPr="00FF39DC">
              <w:rPr>
                <w:rFonts w:ascii="Times New Roman" w:eastAsia="Times New Roman" w:hAnsi="Times New Roman" w:cs="Times New Roman"/>
                <w:sz w:val="20"/>
                <w:szCs w:val="20"/>
              </w:rPr>
              <w:t xml:space="preserve"> sampel: </w:t>
            </w:r>
            <w:proofErr w:type="spellStart"/>
            <w:r>
              <w:rPr>
                <w:rFonts w:ascii="Times New Roman" w:eastAsia="Times New Roman" w:hAnsi="Times New Roman" w:cs="Times New Roman"/>
                <w:i/>
                <w:iCs/>
                <w:sz w:val="20"/>
                <w:szCs w:val="20"/>
              </w:rPr>
              <w:t>p</w:t>
            </w:r>
            <w:r w:rsidRPr="00FF39DC">
              <w:rPr>
                <w:rFonts w:ascii="Times New Roman" w:eastAsia="Times New Roman" w:hAnsi="Times New Roman" w:cs="Times New Roman"/>
                <w:i/>
                <w:iCs/>
                <w:sz w:val="20"/>
                <w:szCs w:val="20"/>
              </w:rPr>
              <w:t>urpo</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sive</w:t>
            </w:r>
            <w:proofErr w:type="spellEnd"/>
            <w:r w:rsidRPr="00FF39DC">
              <w:rPr>
                <w:rFonts w:ascii="Times New Roman" w:eastAsia="Times New Roman" w:hAnsi="Times New Roman" w:cs="Times New Roman"/>
                <w:i/>
                <w:iCs/>
                <w:sz w:val="20"/>
                <w:szCs w:val="20"/>
              </w:rPr>
              <w:t xml:space="preserve"> sampling</w:t>
            </w:r>
          </w:p>
          <w:p w14:paraId="2FE1FC5A" w14:textId="77777777" w:rsidR="00475DF4" w:rsidRPr="0093581D" w:rsidRDefault="00475DF4" w:rsidP="00C04E3A">
            <w:pPr>
              <w:pStyle w:val="ListParagraph"/>
              <w:numPr>
                <w:ilvl w:val="0"/>
                <w:numId w:val="28"/>
              </w:numPr>
              <w:spacing w:after="0" w:line="240" w:lineRule="auto"/>
              <w:ind w:left="174" w:hanging="174"/>
              <w:rPr>
                <w:rFonts w:ascii="Times New Roman" w:eastAsia="Times New Roman" w:hAnsi="Times New Roman" w:cs="Times New Roman"/>
                <w:color w:val="000000" w:themeColor="text1"/>
                <w:sz w:val="20"/>
                <w:szCs w:val="20"/>
              </w:rPr>
            </w:pPr>
            <w:r w:rsidRPr="0093581D">
              <w:rPr>
                <w:rFonts w:ascii="Times New Roman" w:eastAsia="Times New Roman" w:hAnsi="Times New Roman" w:cs="Times New Roman"/>
                <w:color w:val="000000" w:themeColor="text1"/>
                <w:sz w:val="20"/>
                <w:szCs w:val="20"/>
              </w:rPr>
              <w:t xml:space="preserve">Variabel dependen: </w:t>
            </w:r>
            <w:r>
              <w:rPr>
                <w:rFonts w:ascii="Times New Roman" w:eastAsia="Times New Roman" w:hAnsi="Times New Roman" w:cs="Times New Roman"/>
                <w:color w:val="000000" w:themeColor="text1"/>
                <w:sz w:val="20"/>
                <w:szCs w:val="20"/>
              </w:rPr>
              <w:t>nilai perusahaan</w:t>
            </w:r>
            <w:r w:rsidRPr="0093581D">
              <w:rPr>
                <w:rFonts w:ascii="Times New Roman" w:eastAsia="Times New Roman" w:hAnsi="Times New Roman" w:cs="Times New Roman"/>
                <w:color w:val="000000" w:themeColor="text1"/>
                <w:sz w:val="20"/>
                <w:szCs w:val="20"/>
              </w:rPr>
              <w:t xml:space="preserve"> dengan proksi </w:t>
            </w:r>
            <w:proofErr w:type="spellStart"/>
            <w:r>
              <w:rPr>
                <w:rFonts w:ascii="Times New Roman" w:eastAsia="Times New Roman" w:hAnsi="Times New Roman" w:cs="Times New Roman"/>
                <w:i/>
                <w:iCs/>
                <w:color w:val="000000" w:themeColor="text1"/>
                <w:sz w:val="20"/>
                <w:szCs w:val="20"/>
              </w:rPr>
              <w:t>Tobin’s</w:t>
            </w:r>
            <w:proofErr w:type="spellEnd"/>
            <w:r>
              <w:rPr>
                <w:rFonts w:ascii="Times New Roman" w:eastAsia="Times New Roman" w:hAnsi="Times New Roman" w:cs="Times New Roman"/>
                <w:i/>
                <w:iCs/>
                <w:color w:val="000000" w:themeColor="text1"/>
                <w:sz w:val="20"/>
                <w:szCs w:val="20"/>
              </w:rPr>
              <w:t xml:space="preserve"> Q</w:t>
            </w:r>
          </w:p>
          <w:p w14:paraId="0B9AC278" w14:textId="77777777" w:rsidR="00475DF4" w:rsidRDefault="00475DF4"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V</w:t>
            </w:r>
            <w:r w:rsidRPr="00FF39DC">
              <w:rPr>
                <w:rFonts w:ascii="Times New Roman" w:eastAsia="Times New Roman" w:hAnsi="Times New Roman" w:cs="Times New Roman"/>
                <w:sz w:val="20"/>
                <w:szCs w:val="20"/>
              </w:rPr>
              <w:t xml:space="preserve">ariabel </w:t>
            </w:r>
            <w:proofErr w:type="spellStart"/>
            <w:r w:rsidRPr="00FF39DC">
              <w:rPr>
                <w:rFonts w:ascii="Times New Roman" w:eastAsia="Times New Roman" w:hAnsi="Times New Roman" w:cs="Times New Roman"/>
                <w:sz w:val="20"/>
                <w:szCs w:val="20"/>
              </w:rPr>
              <w:t>indepen</w:t>
            </w:r>
            <w:r>
              <w:rPr>
                <w:rFonts w:ascii="Times New Roman" w:eastAsia="Times New Roman" w:hAnsi="Times New Roman" w:cs="Times New Roman"/>
                <w:sz w:val="20"/>
                <w:szCs w:val="20"/>
              </w:rPr>
              <w:t>-den</w:t>
            </w:r>
            <w:proofErr w:type="spellEnd"/>
            <w:r>
              <w:rPr>
                <w:rFonts w:ascii="Times New Roman" w:eastAsia="Times New Roman" w:hAnsi="Times New Roman" w:cs="Times New Roman"/>
                <w:sz w:val="20"/>
                <w:szCs w:val="20"/>
              </w:rPr>
              <w:t xml:space="preserve">: pengungkapan </w:t>
            </w:r>
            <w:proofErr w:type="spellStart"/>
            <w:r>
              <w:rPr>
                <w:rFonts w:ascii="Times New Roman" w:eastAsia="Times New Roman" w:hAnsi="Times New Roman" w:cs="Times New Roman"/>
                <w:i/>
                <w:iCs/>
                <w:sz w:val="20"/>
                <w:szCs w:val="20"/>
              </w:rPr>
              <w:t>sustainability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(dengan </w:t>
            </w:r>
            <w:r>
              <w:rPr>
                <w:rFonts w:ascii="Times New Roman" w:eastAsia="Times New Roman" w:hAnsi="Times New Roman" w:cs="Times New Roman"/>
                <w:sz w:val="20"/>
                <w:szCs w:val="20"/>
              </w:rPr>
              <w:lastRenderedPageBreak/>
              <w:t>proksi indeks GRI)</w:t>
            </w:r>
            <w:r w:rsidR="00962331">
              <w:rPr>
                <w:rFonts w:ascii="Times New Roman" w:eastAsia="Times New Roman" w:hAnsi="Times New Roman" w:cs="Times New Roman"/>
                <w:sz w:val="20"/>
                <w:szCs w:val="20"/>
              </w:rPr>
              <w:t xml:space="preserve"> dan ukuran perusa-</w:t>
            </w:r>
            <w:proofErr w:type="spellStart"/>
            <w:r w:rsidR="00962331">
              <w:rPr>
                <w:rFonts w:ascii="Times New Roman" w:eastAsia="Times New Roman" w:hAnsi="Times New Roman" w:cs="Times New Roman"/>
                <w:sz w:val="20"/>
                <w:szCs w:val="20"/>
              </w:rPr>
              <w:t>haan</w:t>
            </w:r>
            <w:proofErr w:type="spellEnd"/>
          </w:p>
          <w:p w14:paraId="4B232ACB" w14:textId="77777777" w:rsidR="00475DF4" w:rsidRDefault="00475DF4"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Variabel </w:t>
            </w:r>
            <w:proofErr w:type="spellStart"/>
            <w:r w:rsidR="00962331">
              <w:rPr>
                <w:rFonts w:ascii="Times New Roman" w:eastAsia="Times New Roman" w:hAnsi="Times New Roman" w:cs="Times New Roman"/>
                <w:sz w:val="20"/>
                <w:szCs w:val="20"/>
              </w:rPr>
              <w:t>pe</w:t>
            </w:r>
            <w:r>
              <w:rPr>
                <w:rFonts w:ascii="Times New Roman" w:eastAsia="Times New Roman" w:hAnsi="Times New Roman" w:cs="Times New Roman"/>
                <w:sz w:val="20"/>
                <w:szCs w:val="20"/>
              </w:rPr>
              <w:t>modera</w:t>
            </w:r>
            <w:proofErr w:type="spellEnd"/>
            <w:r w:rsidR="00962331">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si: </w:t>
            </w:r>
            <w:r w:rsidR="00962331">
              <w:rPr>
                <w:rFonts w:ascii="Times New Roman" w:eastAsia="Times New Roman" w:hAnsi="Times New Roman" w:cs="Times New Roman"/>
                <w:sz w:val="20"/>
                <w:szCs w:val="20"/>
              </w:rPr>
              <w:t>komite audit</w:t>
            </w:r>
          </w:p>
          <w:p w14:paraId="1F2D863D" w14:textId="77777777" w:rsidR="00475DF4" w:rsidRPr="00475DF4" w:rsidRDefault="00475DF4"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475DF4">
              <w:rPr>
                <w:rFonts w:ascii="Times New Roman" w:hAnsi="Times New Roman" w:cs="Times New Roman"/>
                <w:color w:val="000000"/>
                <w:sz w:val="20"/>
                <w:szCs w:val="20"/>
              </w:rPr>
              <w:t xml:space="preserve">Teknik analisis data: analisis </w:t>
            </w:r>
            <w:proofErr w:type="spellStart"/>
            <w:r w:rsidRPr="00475DF4">
              <w:rPr>
                <w:rFonts w:ascii="Times New Roman" w:hAnsi="Times New Roman" w:cs="Times New Roman"/>
                <w:color w:val="000000"/>
                <w:sz w:val="20"/>
                <w:szCs w:val="20"/>
              </w:rPr>
              <w:t>regre</w:t>
            </w:r>
            <w:proofErr w:type="spellEnd"/>
            <w:r w:rsidRPr="00475DF4">
              <w:rPr>
                <w:rFonts w:ascii="Times New Roman" w:hAnsi="Times New Roman" w:cs="Times New Roman"/>
                <w:color w:val="000000"/>
                <w:sz w:val="20"/>
                <w:szCs w:val="20"/>
              </w:rPr>
              <w:t xml:space="preserve">-si linear berganda </w:t>
            </w:r>
            <w:proofErr w:type="spellStart"/>
            <w:r>
              <w:rPr>
                <w:rFonts w:ascii="Times New Roman" w:hAnsi="Times New Roman" w:cs="Times New Roman"/>
                <w:i/>
                <w:iCs/>
                <w:color w:val="000000"/>
                <w:sz w:val="20"/>
                <w:szCs w:val="20"/>
              </w:rPr>
              <w:t>pooled</w:t>
            </w:r>
            <w:proofErr w:type="spellEnd"/>
            <w:r>
              <w:rPr>
                <w:rFonts w:ascii="Times New Roman" w:hAnsi="Times New Roman" w:cs="Times New Roman"/>
                <w:i/>
                <w:iCs/>
                <w:color w:val="000000"/>
                <w:sz w:val="20"/>
                <w:szCs w:val="20"/>
              </w:rPr>
              <w:t xml:space="preserve"> </w:t>
            </w:r>
            <w:r w:rsidRPr="00475DF4">
              <w:rPr>
                <w:rFonts w:ascii="Times New Roman" w:hAnsi="Times New Roman" w:cs="Times New Roman"/>
                <w:color w:val="000000"/>
                <w:sz w:val="20"/>
                <w:szCs w:val="20"/>
              </w:rPr>
              <w:t>data</w:t>
            </w:r>
          </w:p>
        </w:tc>
        <w:tc>
          <w:tcPr>
            <w:tcW w:w="1134" w:type="dxa"/>
          </w:tcPr>
          <w:p w14:paraId="3083997E" w14:textId="77777777" w:rsidR="00475DF4" w:rsidRPr="00FF39DC" w:rsidRDefault="00475DF4"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lastRenderedPageBreak/>
              <w:t xml:space="preserve">Pengungkapan </w:t>
            </w:r>
            <w:proofErr w:type="spellStart"/>
            <w:r>
              <w:rPr>
                <w:rFonts w:ascii="Times New Roman" w:eastAsia="Times New Roman" w:hAnsi="Times New Roman" w:cs="Times New Roman"/>
                <w:i/>
                <w:iCs/>
                <w:sz w:val="20"/>
                <w:szCs w:val="20"/>
              </w:rPr>
              <w:t>s</w:t>
            </w:r>
            <w:r w:rsidRPr="00FF39DC">
              <w:rPr>
                <w:rFonts w:ascii="Times New Roman" w:eastAsia="Times New Roman" w:hAnsi="Times New Roman" w:cs="Times New Roman"/>
                <w:i/>
                <w:iCs/>
                <w:sz w:val="20"/>
                <w:szCs w:val="20"/>
              </w:rPr>
              <w:t>usta</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inability</w:t>
            </w:r>
            <w:proofErr w:type="spellEnd"/>
            <w:r w:rsidRPr="00FF39DC">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w:t>
            </w:r>
            <w:r w:rsidRPr="00FF39DC">
              <w:rPr>
                <w:rFonts w:ascii="Times New Roman" w:eastAsia="Times New Roman" w:hAnsi="Times New Roman" w:cs="Times New Roman"/>
                <w:i/>
                <w:iCs/>
                <w:sz w:val="20"/>
                <w:szCs w:val="20"/>
              </w:rPr>
              <w:t>eporting</w:t>
            </w:r>
            <w:proofErr w:type="spellEnd"/>
            <w:r w:rsidRPr="00FF39DC">
              <w:rPr>
                <w:rFonts w:ascii="Times New Roman" w:eastAsia="Times New Roman" w:hAnsi="Times New Roman" w:cs="Times New Roman"/>
                <w:i/>
                <w:iCs/>
                <w:sz w:val="20"/>
                <w:szCs w:val="20"/>
              </w:rPr>
              <w:t xml:space="preserve"> </w:t>
            </w:r>
            <w:proofErr w:type="spellStart"/>
            <w:r w:rsidRPr="00FF39DC">
              <w:rPr>
                <w:rFonts w:ascii="Times New Roman" w:eastAsia="Times New Roman" w:hAnsi="Times New Roman" w:cs="Times New Roman"/>
                <w:sz w:val="20"/>
                <w:szCs w:val="20"/>
              </w:rPr>
              <w:t>berpenga</w:t>
            </w:r>
            <w:proofErr w:type="spellEnd"/>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ruh </w:t>
            </w:r>
            <w:r>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 xml:space="preserve">ositif terhadap </w:t>
            </w:r>
            <w:r>
              <w:rPr>
                <w:rFonts w:ascii="Times New Roman" w:eastAsia="Times New Roman" w:hAnsi="Times New Roman" w:cs="Times New Roman"/>
                <w:sz w:val="20"/>
                <w:szCs w:val="20"/>
              </w:rPr>
              <w:t>n</w:t>
            </w:r>
            <w:r w:rsidRPr="00FF39DC">
              <w:rPr>
                <w:rFonts w:ascii="Times New Roman" w:eastAsia="Times New Roman" w:hAnsi="Times New Roman" w:cs="Times New Roman"/>
                <w:sz w:val="20"/>
                <w:szCs w:val="20"/>
              </w:rPr>
              <w:t xml:space="preserve">ilai </w:t>
            </w:r>
            <w:proofErr w:type="spellStart"/>
            <w:r>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eru</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sa</w:t>
            </w:r>
            <w:r>
              <w:rPr>
                <w:rFonts w:ascii="Times New Roman" w:eastAsia="Times New Roman" w:hAnsi="Times New Roman" w:cs="Times New Roman"/>
                <w:sz w:val="20"/>
                <w:szCs w:val="20"/>
              </w:rPr>
              <w:t>h</w:t>
            </w:r>
            <w:r w:rsidRPr="00FF39DC">
              <w:rPr>
                <w:rFonts w:ascii="Times New Roman" w:eastAsia="Times New Roman" w:hAnsi="Times New Roman" w:cs="Times New Roman"/>
                <w:sz w:val="20"/>
                <w:szCs w:val="20"/>
              </w:rPr>
              <w:t>aan</w:t>
            </w:r>
            <w:proofErr w:type="spellEnd"/>
            <w:r w:rsidRPr="00FF39DC">
              <w:rPr>
                <w:rFonts w:ascii="Times New Roman" w:eastAsia="Times New Roman" w:hAnsi="Times New Roman" w:cs="Times New Roman"/>
                <w:sz w:val="20"/>
                <w:szCs w:val="20"/>
              </w:rPr>
              <w:t xml:space="preserve"> </w:t>
            </w:r>
          </w:p>
        </w:tc>
        <w:tc>
          <w:tcPr>
            <w:tcW w:w="1984" w:type="dxa"/>
          </w:tcPr>
          <w:p w14:paraId="43A44D9E" w14:textId="77777777" w:rsidR="00475DF4" w:rsidRPr="00E77752" w:rsidRDefault="00475DF4"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Persamaan:</w:t>
            </w:r>
          </w:p>
          <w:p w14:paraId="11426DE2" w14:textId="77777777" w:rsidR="00475DF4" w:rsidRPr="00E938CE" w:rsidRDefault="00475DF4"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Metode penelitian, teknik pengambilan sampel, variabel dependen, </w:t>
            </w:r>
            <w:r w:rsidR="00962331">
              <w:rPr>
                <w:rFonts w:ascii="Times New Roman" w:eastAsia="Times New Roman" w:hAnsi="Times New Roman" w:cs="Times New Roman"/>
                <w:sz w:val="20"/>
                <w:szCs w:val="20"/>
              </w:rPr>
              <w:t xml:space="preserve">proksi nilai perusahaan, dan </w:t>
            </w:r>
            <w:r>
              <w:rPr>
                <w:rFonts w:ascii="Times New Roman" w:eastAsia="Times New Roman" w:hAnsi="Times New Roman" w:cs="Times New Roman"/>
                <w:sz w:val="20"/>
                <w:szCs w:val="20"/>
              </w:rPr>
              <w:t xml:space="preserve">proksi  pengungkapan </w:t>
            </w:r>
            <w:proofErr w:type="spellStart"/>
            <w:r>
              <w:rPr>
                <w:rFonts w:ascii="Times New Roman" w:eastAsia="Times New Roman" w:hAnsi="Times New Roman" w:cs="Times New Roman"/>
                <w:i/>
                <w:iCs/>
                <w:sz w:val="20"/>
                <w:szCs w:val="20"/>
              </w:rPr>
              <w:t>sustainability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Pr>
                <w:rFonts w:ascii="Times New Roman" w:eastAsia="Times New Roman" w:hAnsi="Times New Roman" w:cs="Times New Roman"/>
                <w:sz w:val="20"/>
                <w:szCs w:val="20"/>
              </w:rPr>
              <w:t>.</w:t>
            </w:r>
          </w:p>
          <w:p w14:paraId="3C7E3584" w14:textId="77777777" w:rsidR="00475DF4" w:rsidRPr="00E77752" w:rsidRDefault="00475DF4"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Perbedaan:</w:t>
            </w:r>
          </w:p>
          <w:p w14:paraId="50D7EE8E" w14:textId="77777777" w:rsidR="00475DF4" w:rsidRDefault="00475DF4"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Obyek penelitian</w:t>
            </w:r>
            <w:r>
              <w:rPr>
                <w:rFonts w:ascii="Times New Roman" w:eastAsia="Times New Roman" w:hAnsi="Times New Roman" w:cs="Times New Roman"/>
                <w:b/>
                <w:bCs/>
                <w:sz w:val="20"/>
                <w:szCs w:val="20"/>
              </w:rPr>
              <w:t>:</w:t>
            </w:r>
            <w:r w:rsidRPr="00746804">
              <w:rPr>
                <w:rFonts w:ascii="Times New Roman" w:eastAsia="Times New Roman" w:hAnsi="Times New Roman" w:cs="Times New Roman"/>
                <w:sz w:val="20"/>
                <w:szCs w:val="20"/>
              </w:rPr>
              <w:t xml:space="preserve"> perusahaan</w:t>
            </w:r>
            <w:r>
              <w:rPr>
                <w:rFonts w:ascii="Times New Roman" w:eastAsia="Times New Roman" w:hAnsi="Times New Roman" w:cs="Times New Roman"/>
                <w:sz w:val="20"/>
                <w:szCs w:val="20"/>
              </w:rPr>
              <w:t xml:space="preserve"> sektor energi</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terdaftar di BEI tahun 20</w:t>
            </w:r>
            <w:r>
              <w:rPr>
                <w:rFonts w:ascii="Times New Roman" w:eastAsia="Times New Roman" w:hAnsi="Times New Roman" w:cs="Times New Roman"/>
                <w:sz w:val="20"/>
                <w:szCs w:val="20"/>
              </w:rPr>
              <w:t>21-</w:t>
            </w:r>
            <w:r w:rsidRPr="00FF39DC">
              <w:rPr>
                <w:rFonts w:ascii="Times New Roman" w:eastAsia="Times New Roman" w:hAnsi="Times New Roman" w:cs="Times New Roman"/>
                <w:sz w:val="20"/>
                <w:szCs w:val="20"/>
              </w:rPr>
              <w:t>20</w:t>
            </w:r>
            <w:r>
              <w:rPr>
                <w:rFonts w:ascii="Times New Roman" w:eastAsia="Times New Roman" w:hAnsi="Times New Roman" w:cs="Times New Roman"/>
                <w:sz w:val="20"/>
                <w:szCs w:val="20"/>
              </w:rPr>
              <w:t>23</w:t>
            </w:r>
            <w:r w:rsidR="00DD27CA">
              <w:rPr>
                <w:rFonts w:ascii="Times New Roman" w:eastAsia="Times New Roman" w:hAnsi="Times New Roman" w:cs="Times New Roman"/>
                <w:sz w:val="20"/>
                <w:szCs w:val="20"/>
              </w:rPr>
              <w:t xml:space="preserve"> </w:t>
            </w:r>
            <w:r w:rsidRPr="00746804">
              <w:rPr>
                <w:rFonts w:ascii="Times New Roman" w:eastAsia="Times New Roman" w:hAnsi="Times New Roman" w:cs="Times New Roman"/>
                <w:b/>
                <w:bCs/>
                <w:sz w:val="20"/>
                <w:szCs w:val="20"/>
              </w:rPr>
              <w:t>vs</w:t>
            </w:r>
            <w:r w:rsidRPr="00746804">
              <w:rPr>
                <w:rFonts w:ascii="Times New Roman" w:eastAsia="Times New Roman" w:hAnsi="Times New Roman" w:cs="Times New Roman"/>
                <w:sz w:val="20"/>
                <w:szCs w:val="20"/>
              </w:rPr>
              <w:t xml:space="preserve"> perusahaan manufaktur </w:t>
            </w:r>
            <w:proofErr w:type="spellStart"/>
            <w:r w:rsidRPr="00746804">
              <w:rPr>
                <w:rFonts w:ascii="Times New Roman" w:eastAsia="Times New Roman" w:hAnsi="Times New Roman" w:cs="Times New Roman"/>
                <w:sz w:val="20"/>
                <w:szCs w:val="20"/>
              </w:rPr>
              <w:t>terdaf</w:t>
            </w:r>
            <w:proofErr w:type="spellEnd"/>
            <w:r>
              <w:rPr>
                <w:rFonts w:ascii="Times New Roman" w:eastAsia="Times New Roman" w:hAnsi="Times New Roman" w:cs="Times New Roman"/>
                <w:sz w:val="20"/>
                <w:szCs w:val="20"/>
              </w:rPr>
              <w:t>-</w:t>
            </w:r>
            <w:r w:rsidRPr="00746804">
              <w:rPr>
                <w:rFonts w:ascii="Times New Roman" w:eastAsia="Times New Roman" w:hAnsi="Times New Roman" w:cs="Times New Roman"/>
                <w:sz w:val="20"/>
                <w:szCs w:val="20"/>
              </w:rPr>
              <w:t>tar di BEI tahun 202</w:t>
            </w:r>
            <w:r>
              <w:rPr>
                <w:rFonts w:ascii="Times New Roman" w:eastAsia="Times New Roman" w:hAnsi="Times New Roman" w:cs="Times New Roman"/>
                <w:sz w:val="20"/>
                <w:szCs w:val="20"/>
              </w:rPr>
              <w:t>1</w:t>
            </w:r>
            <w:r w:rsidRPr="00746804">
              <w:rPr>
                <w:rFonts w:ascii="Times New Roman" w:eastAsia="Times New Roman" w:hAnsi="Times New Roman" w:cs="Times New Roman"/>
                <w:sz w:val="20"/>
                <w:szCs w:val="20"/>
              </w:rPr>
              <w:t>-2024</w:t>
            </w:r>
          </w:p>
          <w:p w14:paraId="06E7A31E" w14:textId="77777777" w:rsidR="00475DF4" w:rsidRPr="00ED747C" w:rsidRDefault="00475DF4"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Landasan teori</w:t>
            </w:r>
            <w:r w:rsidRPr="00746804">
              <w:rPr>
                <w:rFonts w:ascii="Times New Roman" w:eastAsia="Times New Roman" w:hAnsi="Times New Roman" w:cs="Times New Roman"/>
                <w:sz w:val="20"/>
                <w:szCs w:val="20"/>
              </w:rPr>
              <w:t xml:space="preserve">: </w:t>
            </w:r>
            <w:proofErr w:type="spellStart"/>
            <w:r w:rsidRPr="00845EB8">
              <w:rPr>
                <w:rFonts w:ascii="Times New Roman" w:eastAsia="Times New Roman" w:hAnsi="Times New Roman" w:cs="Times New Roman"/>
                <w:i/>
                <w:iCs/>
                <w:sz w:val="20"/>
                <w:szCs w:val="20"/>
              </w:rPr>
              <w:t>s</w:t>
            </w:r>
            <w:r>
              <w:rPr>
                <w:rFonts w:ascii="Times New Roman" w:eastAsia="Times New Roman" w:hAnsi="Times New Roman" w:cs="Times New Roman"/>
                <w:i/>
                <w:iCs/>
                <w:sz w:val="20"/>
                <w:szCs w:val="20"/>
              </w:rPr>
              <w:t>takeholder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 </w:t>
            </w:r>
            <w:r w:rsidRPr="00746804">
              <w:rPr>
                <w:rFonts w:ascii="Times New Roman" w:eastAsia="Times New Roman" w:hAnsi="Times New Roman" w:cs="Times New Roman"/>
                <w:b/>
                <w:bCs/>
                <w:sz w:val="20"/>
                <w:szCs w:val="20"/>
              </w:rPr>
              <w:lastRenderedPageBreak/>
              <w:t>vs</w:t>
            </w:r>
            <w:r w:rsidRPr="00746804">
              <w:rPr>
                <w:rFonts w:ascii="Times New Roman" w:eastAsia="Times New Roman" w:hAnsi="Times New Roman" w:cs="Times New Roman"/>
                <w:sz w:val="20"/>
                <w:szCs w:val="20"/>
              </w:rPr>
              <w:t xml:space="preserve">  </w:t>
            </w:r>
            <w:proofErr w:type="spellStart"/>
            <w:r w:rsidRPr="00746804">
              <w:rPr>
                <w:rFonts w:ascii="Times New Roman" w:eastAsia="Times New Roman" w:hAnsi="Times New Roman" w:cs="Times New Roman"/>
                <w:i/>
                <w:iCs/>
                <w:sz w:val="20"/>
                <w:szCs w:val="20"/>
              </w:rPr>
              <w:t>stakeholder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i/>
                <w:iCs/>
                <w:sz w:val="20"/>
                <w:szCs w:val="20"/>
              </w:rPr>
              <w:t xml:space="preserve">, </w:t>
            </w:r>
            <w:proofErr w:type="spellStart"/>
            <w:r w:rsidRPr="00746804">
              <w:rPr>
                <w:rFonts w:ascii="Times New Roman" w:eastAsia="Times New Roman" w:hAnsi="Times New Roman" w:cs="Times New Roman"/>
                <w:i/>
                <w:iCs/>
                <w:sz w:val="20"/>
                <w:szCs w:val="20"/>
              </w:rPr>
              <w:t>legitimacy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dan</w:t>
            </w:r>
            <w:r w:rsidRPr="00746804">
              <w:rPr>
                <w:rFonts w:ascii="Times New Roman" w:eastAsia="Times New Roman" w:hAnsi="Times New Roman" w:cs="Times New Roman"/>
                <w:sz w:val="20"/>
                <w:szCs w:val="20"/>
              </w:rPr>
              <w:t xml:space="preserve"> </w:t>
            </w:r>
            <w:proofErr w:type="spellStart"/>
            <w:r w:rsidRPr="00746804">
              <w:rPr>
                <w:rFonts w:ascii="Times New Roman" w:eastAsia="Times New Roman" w:hAnsi="Times New Roman" w:cs="Times New Roman"/>
                <w:i/>
                <w:iCs/>
                <w:sz w:val="20"/>
                <w:szCs w:val="20"/>
              </w:rPr>
              <w:t>signal</w:t>
            </w:r>
            <w:proofErr w:type="spellEnd"/>
            <w:r>
              <w:rPr>
                <w:rFonts w:ascii="Times New Roman" w:eastAsia="Times New Roman" w:hAnsi="Times New Roman" w:cs="Times New Roman"/>
                <w:i/>
                <w:iCs/>
                <w:sz w:val="20"/>
                <w:szCs w:val="20"/>
              </w:rPr>
              <w:t>-</w:t>
            </w:r>
            <w:r w:rsidRPr="00746804">
              <w:rPr>
                <w:rFonts w:ascii="Times New Roman" w:eastAsia="Times New Roman" w:hAnsi="Times New Roman" w:cs="Times New Roman"/>
                <w:i/>
                <w:iCs/>
                <w:sz w:val="20"/>
                <w:szCs w:val="20"/>
              </w:rPr>
              <w:t>ling</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p>
          <w:p w14:paraId="7F696E17" w14:textId="77777777" w:rsidR="00962331" w:rsidRPr="00962331" w:rsidRDefault="00962331"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962331">
              <w:rPr>
                <w:rFonts w:ascii="Times New Roman" w:eastAsia="Times New Roman" w:hAnsi="Times New Roman" w:cs="Times New Roman"/>
                <w:b/>
                <w:bCs/>
                <w:sz w:val="20"/>
                <w:szCs w:val="20"/>
              </w:rPr>
              <w:t xml:space="preserve">Variabel </w:t>
            </w:r>
            <w:proofErr w:type="spellStart"/>
            <w:r>
              <w:rPr>
                <w:rFonts w:ascii="Times New Roman" w:eastAsia="Times New Roman" w:hAnsi="Times New Roman" w:cs="Times New Roman"/>
                <w:b/>
                <w:bCs/>
                <w:sz w:val="20"/>
                <w:szCs w:val="20"/>
              </w:rPr>
              <w:t>pe</w:t>
            </w:r>
            <w:r w:rsidRPr="00962331">
              <w:rPr>
                <w:rFonts w:ascii="Times New Roman" w:eastAsia="Times New Roman" w:hAnsi="Times New Roman" w:cs="Times New Roman"/>
                <w:b/>
                <w:bCs/>
                <w:sz w:val="20"/>
                <w:szCs w:val="20"/>
              </w:rPr>
              <w:t>mode</w:t>
            </w:r>
            <w:proofErr w:type="spellEnd"/>
            <w:r>
              <w:rPr>
                <w:rFonts w:ascii="Times New Roman" w:eastAsia="Times New Roman" w:hAnsi="Times New Roman" w:cs="Times New Roman"/>
                <w:b/>
                <w:bCs/>
                <w:sz w:val="20"/>
                <w:szCs w:val="20"/>
              </w:rPr>
              <w:t>-</w:t>
            </w:r>
            <w:r w:rsidRPr="00962331">
              <w:rPr>
                <w:rFonts w:ascii="Times New Roman" w:eastAsia="Times New Roman" w:hAnsi="Times New Roman" w:cs="Times New Roman"/>
                <w:b/>
                <w:bCs/>
                <w:sz w:val="20"/>
                <w:szCs w:val="20"/>
              </w:rPr>
              <w:t>rasi</w:t>
            </w:r>
            <w:r w:rsidRPr="0096233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komite audit </w:t>
            </w:r>
            <w:r w:rsidRPr="00962331">
              <w:rPr>
                <w:rFonts w:ascii="Times New Roman" w:eastAsia="Times New Roman" w:hAnsi="Times New Roman" w:cs="Times New Roman"/>
                <w:b/>
                <w:bCs/>
                <w:sz w:val="20"/>
                <w:szCs w:val="20"/>
              </w:rPr>
              <w:t xml:space="preserve">vs </w:t>
            </w:r>
            <w:r w:rsidRPr="00962331">
              <w:rPr>
                <w:rFonts w:ascii="Times New Roman" w:eastAsia="Times New Roman" w:hAnsi="Times New Roman" w:cs="Times New Roman"/>
                <w:sz w:val="20"/>
                <w:szCs w:val="20"/>
              </w:rPr>
              <w:t>tidak ada.</w:t>
            </w:r>
          </w:p>
          <w:p w14:paraId="0AB17167" w14:textId="77777777" w:rsidR="00B9009F" w:rsidRDefault="00B9009F"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6021EF">
              <w:rPr>
                <w:rFonts w:ascii="Times New Roman" w:eastAsia="Times New Roman" w:hAnsi="Times New Roman" w:cs="Times New Roman"/>
                <w:b/>
                <w:bCs/>
                <w:sz w:val="20"/>
                <w:szCs w:val="20"/>
              </w:rPr>
              <w:t>Variabel kontrol</w:t>
            </w:r>
            <w:r w:rsidRPr="006021EF">
              <w:rPr>
                <w:rFonts w:ascii="Times New Roman" w:eastAsia="Times New Roman" w:hAnsi="Times New Roman" w:cs="Times New Roman"/>
                <w:sz w:val="20"/>
                <w:szCs w:val="20"/>
              </w:rPr>
              <w:t>: tidak ada</w:t>
            </w:r>
            <w:r w:rsidRPr="006021EF">
              <w:rPr>
                <w:rFonts w:ascii="Times New Roman" w:eastAsia="Times New Roman" w:hAnsi="Times New Roman" w:cs="Times New Roman"/>
                <w:i/>
                <w:iCs/>
                <w:sz w:val="20"/>
                <w:szCs w:val="20"/>
              </w:rPr>
              <w:t xml:space="preserve"> </w:t>
            </w:r>
            <w:r w:rsidRPr="006021EF">
              <w:rPr>
                <w:rFonts w:ascii="Times New Roman" w:eastAsia="Times New Roman" w:hAnsi="Times New Roman" w:cs="Times New Roman"/>
                <w:b/>
                <w:bCs/>
                <w:sz w:val="20"/>
                <w:szCs w:val="20"/>
              </w:rPr>
              <w:t>vs</w:t>
            </w:r>
            <w:r w:rsidRPr="006021EF">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strukur</w:t>
            </w:r>
            <w:proofErr w:type="spellEnd"/>
            <w:r>
              <w:rPr>
                <w:rFonts w:ascii="Times New Roman" w:eastAsia="Times New Roman" w:hAnsi="Times New Roman" w:cs="Times New Roman"/>
                <w:sz w:val="20"/>
                <w:szCs w:val="20"/>
              </w:rPr>
              <w:t xml:space="preserve"> modal dan </w:t>
            </w:r>
            <w:r w:rsidRPr="006021EF">
              <w:rPr>
                <w:rFonts w:ascii="Times New Roman" w:eastAsia="Times New Roman" w:hAnsi="Times New Roman" w:cs="Times New Roman"/>
                <w:sz w:val="20"/>
                <w:szCs w:val="20"/>
              </w:rPr>
              <w:t>ukuran perusahaan.</w:t>
            </w:r>
          </w:p>
          <w:p w14:paraId="5458386F" w14:textId="77777777" w:rsidR="00475DF4" w:rsidRPr="00962331" w:rsidRDefault="00962331"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962331">
              <w:rPr>
                <w:rFonts w:ascii="Times New Roman" w:eastAsia="Times New Roman" w:hAnsi="Times New Roman" w:cs="Times New Roman"/>
                <w:b/>
                <w:bCs/>
                <w:sz w:val="20"/>
                <w:szCs w:val="20"/>
              </w:rPr>
              <w:t>Tekni</w:t>
            </w:r>
            <w:r w:rsidR="003F0081">
              <w:rPr>
                <w:rFonts w:ascii="Times New Roman" w:eastAsia="Times New Roman" w:hAnsi="Times New Roman" w:cs="Times New Roman"/>
                <w:b/>
                <w:bCs/>
                <w:sz w:val="20"/>
                <w:szCs w:val="20"/>
              </w:rPr>
              <w:t>k</w:t>
            </w:r>
            <w:r w:rsidRPr="00962331">
              <w:rPr>
                <w:rFonts w:ascii="Times New Roman" w:eastAsia="Times New Roman" w:hAnsi="Times New Roman" w:cs="Times New Roman"/>
                <w:b/>
                <w:bCs/>
                <w:sz w:val="20"/>
                <w:szCs w:val="20"/>
              </w:rPr>
              <w:t xml:space="preserve"> analisis</w:t>
            </w:r>
            <w:r>
              <w:rPr>
                <w:rFonts w:ascii="Times New Roman" w:eastAsia="Times New Roman" w:hAnsi="Times New Roman" w:cs="Times New Roman"/>
                <w:sz w:val="20"/>
                <w:szCs w:val="20"/>
              </w:rPr>
              <w:t xml:space="preserve">: regresi linear </w:t>
            </w:r>
            <w:proofErr w:type="spellStart"/>
            <w:r>
              <w:rPr>
                <w:rFonts w:ascii="Times New Roman" w:eastAsia="Times New Roman" w:hAnsi="Times New Roman" w:cs="Times New Roman"/>
                <w:sz w:val="20"/>
                <w:szCs w:val="20"/>
              </w:rPr>
              <w:t>ber</w:t>
            </w:r>
            <w:proofErr w:type="spellEnd"/>
            <w:r>
              <w:rPr>
                <w:rFonts w:ascii="Times New Roman" w:eastAsia="Times New Roman" w:hAnsi="Times New Roman" w:cs="Times New Roman"/>
                <w:sz w:val="20"/>
                <w:szCs w:val="20"/>
              </w:rPr>
              <w:t xml:space="preserve">-ganda </w:t>
            </w:r>
            <w:proofErr w:type="spellStart"/>
            <w:r w:rsidRPr="00962331">
              <w:rPr>
                <w:rFonts w:ascii="Times New Roman" w:eastAsia="Times New Roman" w:hAnsi="Times New Roman" w:cs="Times New Roman"/>
                <w:i/>
                <w:iCs/>
                <w:sz w:val="20"/>
                <w:szCs w:val="20"/>
              </w:rPr>
              <w:t>pooled</w:t>
            </w:r>
            <w:proofErr w:type="spellEnd"/>
            <w:r w:rsidRPr="00962331">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 xml:space="preserve">data </w:t>
            </w:r>
            <w:r w:rsidRPr="00962331">
              <w:rPr>
                <w:rFonts w:ascii="Times New Roman" w:eastAsia="Times New Roman" w:hAnsi="Times New Roman" w:cs="Times New Roman"/>
                <w:b/>
                <w:bCs/>
                <w:sz w:val="20"/>
                <w:szCs w:val="20"/>
              </w:rPr>
              <w:t xml:space="preserve">vs </w:t>
            </w:r>
            <w:r>
              <w:rPr>
                <w:rFonts w:ascii="Times New Roman" w:eastAsia="Times New Roman" w:hAnsi="Times New Roman" w:cs="Times New Roman"/>
                <w:sz w:val="20"/>
                <w:szCs w:val="20"/>
              </w:rPr>
              <w:t>regresi linear data panel.</w:t>
            </w:r>
          </w:p>
        </w:tc>
      </w:tr>
      <w:tr w:rsidR="00AA1870" w:rsidRPr="00FF39DC" w14:paraId="1FE243FA" w14:textId="77777777" w:rsidTr="00CE6C42">
        <w:tc>
          <w:tcPr>
            <w:tcW w:w="535" w:type="dxa"/>
          </w:tcPr>
          <w:p w14:paraId="7AA46035" w14:textId="77777777" w:rsidR="00AA1870" w:rsidRPr="00FF39DC" w:rsidRDefault="00AA1870" w:rsidP="00C04E3A">
            <w:pPr>
              <w:jc w:val="cente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lastRenderedPageBreak/>
              <w:t>1</w:t>
            </w:r>
            <w:r>
              <w:rPr>
                <w:rFonts w:ascii="Times New Roman" w:eastAsia="Times New Roman" w:hAnsi="Times New Roman" w:cs="Times New Roman"/>
                <w:sz w:val="20"/>
                <w:szCs w:val="20"/>
              </w:rPr>
              <w:t>2</w:t>
            </w:r>
          </w:p>
        </w:tc>
        <w:tc>
          <w:tcPr>
            <w:tcW w:w="1025" w:type="dxa"/>
          </w:tcPr>
          <w:p w14:paraId="0F0BCA31" w14:textId="77777777" w:rsidR="00AA1870" w:rsidRPr="00FF39DC" w:rsidRDefault="00AA1870"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Rini</w:t>
            </w:r>
            <w:r w:rsidR="00B22AFF">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(2025)</w:t>
            </w:r>
          </w:p>
        </w:tc>
        <w:tc>
          <w:tcPr>
            <w:tcW w:w="1275" w:type="dxa"/>
          </w:tcPr>
          <w:p w14:paraId="525873DF" w14:textId="77777777" w:rsidR="00AA1870" w:rsidRPr="00FF39DC" w:rsidRDefault="00AA1870"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Pengaruh </w:t>
            </w:r>
            <w:proofErr w:type="spellStart"/>
            <w:r w:rsidRPr="00FF39DC">
              <w:rPr>
                <w:rFonts w:ascii="Times New Roman" w:eastAsia="Times New Roman" w:hAnsi="Times New Roman" w:cs="Times New Roman"/>
                <w:sz w:val="20"/>
                <w:szCs w:val="20"/>
              </w:rPr>
              <w:t>Pengungka</w:t>
            </w:r>
            <w:proofErr w:type="spellEnd"/>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pan Laporan </w:t>
            </w:r>
            <w:proofErr w:type="spellStart"/>
            <w:r w:rsidRPr="00FF39DC">
              <w:rPr>
                <w:rFonts w:ascii="Times New Roman" w:eastAsia="Times New Roman" w:hAnsi="Times New Roman" w:cs="Times New Roman"/>
                <w:sz w:val="20"/>
                <w:szCs w:val="20"/>
              </w:rPr>
              <w:t>Keberlanju</w:t>
            </w:r>
            <w:proofErr w:type="spellEnd"/>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tan terhadap</w:t>
            </w:r>
          </w:p>
          <w:p w14:paraId="26620316" w14:textId="77777777" w:rsidR="00AA1870" w:rsidRPr="00FF39DC" w:rsidRDefault="00AA1870"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Nilai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pada Perusahaan Sub Sektor Perbankan yang </w:t>
            </w:r>
            <w:proofErr w:type="spellStart"/>
            <w:r w:rsidRPr="00FF39DC">
              <w:rPr>
                <w:rFonts w:ascii="Times New Roman" w:eastAsia="Times New Roman" w:hAnsi="Times New Roman" w:cs="Times New Roman"/>
                <w:sz w:val="20"/>
                <w:szCs w:val="20"/>
              </w:rPr>
              <w:t>Terdaf</w:t>
            </w:r>
            <w:proofErr w:type="spellEnd"/>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tar</w:t>
            </w:r>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di BEI Periode 2020-2022</w:t>
            </w:r>
          </w:p>
        </w:tc>
        <w:tc>
          <w:tcPr>
            <w:tcW w:w="1985" w:type="dxa"/>
          </w:tcPr>
          <w:p w14:paraId="191D2B00" w14:textId="77777777" w:rsidR="00AA1870" w:rsidRPr="00FF39DC" w:rsidRDefault="00AA1870"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Metode penelitian: </w:t>
            </w:r>
            <w:r>
              <w:rPr>
                <w:rFonts w:ascii="Times New Roman" w:eastAsia="Times New Roman" w:hAnsi="Times New Roman" w:cs="Times New Roman"/>
                <w:sz w:val="20"/>
                <w:szCs w:val="20"/>
              </w:rPr>
              <w:t>kuan</w:t>
            </w:r>
            <w:r w:rsidRPr="00FF39DC">
              <w:rPr>
                <w:rFonts w:ascii="Times New Roman" w:eastAsia="Times New Roman" w:hAnsi="Times New Roman" w:cs="Times New Roman"/>
                <w:sz w:val="20"/>
                <w:szCs w:val="20"/>
              </w:rPr>
              <w:t>titatif</w:t>
            </w:r>
          </w:p>
          <w:p w14:paraId="0F0767D5" w14:textId="77777777" w:rsidR="00AA1870" w:rsidRPr="00FF39DC" w:rsidRDefault="00AA1870"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Data penelitian: sekunder</w:t>
            </w:r>
          </w:p>
          <w:p w14:paraId="2A271F23" w14:textId="77777777" w:rsidR="00AA1870" w:rsidRPr="00FF39DC" w:rsidRDefault="00AA1870"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Sampel: </w:t>
            </w:r>
            <w:r w:rsidR="00DD27CA">
              <w:rPr>
                <w:rFonts w:ascii="Times New Roman" w:eastAsia="Times New Roman" w:hAnsi="Times New Roman" w:cs="Times New Roman"/>
                <w:sz w:val="20"/>
                <w:szCs w:val="20"/>
              </w:rPr>
              <w:t>17</w:t>
            </w:r>
            <w:r w:rsidRPr="00FF39DC">
              <w:rPr>
                <w:rFonts w:ascii="Times New Roman" w:eastAsia="Times New Roman" w:hAnsi="Times New Roman" w:cs="Times New Roman"/>
                <w:sz w:val="20"/>
                <w:szCs w:val="20"/>
              </w:rPr>
              <w:t xml:space="preserve">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w:t>
            </w:r>
            <w:r w:rsidR="00DD27CA">
              <w:rPr>
                <w:rFonts w:ascii="Times New Roman" w:eastAsia="Times New Roman" w:hAnsi="Times New Roman" w:cs="Times New Roman"/>
                <w:sz w:val="20"/>
                <w:szCs w:val="20"/>
              </w:rPr>
              <w:t xml:space="preserve">sub </w:t>
            </w:r>
            <w:r>
              <w:rPr>
                <w:rFonts w:ascii="Times New Roman" w:eastAsia="Times New Roman" w:hAnsi="Times New Roman" w:cs="Times New Roman"/>
                <w:sz w:val="20"/>
                <w:szCs w:val="20"/>
              </w:rPr>
              <w:t xml:space="preserve">sektor </w:t>
            </w:r>
            <w:r w:rsidR="00DD27CA">
              <w:rPr>
                <w:rFonts w:ascii="Times New Roman" w:eastAsia="Times New Roman" w:hAnsi="Times New Roman" w:cs="Times New Roman"/>
                <w:sz w:val="20"/>
                <w:szCs w:val="20"/>
              </w:rPr>
              <w:t>perbankan</w:t>
            </w:r>
            <w:r w:rsidRPr="00FF39DC">
              <w:rPr>
                <w:rFonts w:ascii="Times New Roman" w:eastAsia="Times New Roman" w:hAnsi="Times New Roman" w:cs="Times New Roman"/>
                <w:sz w:val="20"/>
                <w:szCs w:val="20"/>
              </w:rPr>
              <w:t xml:space="preserve"> di BEI tahun 20</w:t>
            </w:r>
            <w:r>
              <w:rPr>
                <w:rFonts w:ascii="Times New Roman" w:eastAsia="Times New Roman" w:hAnsi="Times New Roman" w:cs="Times New Roman"/>
                <w:sz w:val="20"/>
                <w:szCs w:val="20"/>
              </w:rPr>
              <w:t>2</w:t>
            </w:r>
            <w:r w:rsidR="00DD27CA">
              <w:rPr>
                <w:rFonts w:ascii="Times New Roman" w:eastAsia="Times New Roman" w:hAnsi="Times New Roman" w:cs="Times New Roman"/>
                <w:sz w:val="20"/>
                <w:szCs w:val="20"/>
              </w:rPr>
              <w:t>0</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20</w:t>
            </w:r>
            <w:r>
              <w:rPr>
                <w:rFonts w:ascii="Times New Roman" w:eastAsia="Times New Roman" w:hAnsi="Times New Roman" w:cs="Times New Roman"/>
                <w:sz w:val="20"/>
                <w:szCs w:val="20"/>
              </w:rPr>
              <w:t>2</w:t>
            </w:r>
            <w:r w:rsidR="00DD27CA">
              <w:rPr>
                <w:rFonts w:ascii="Times New Roman" w:eastAsia="Times New Roman" w:hAnsi="Times New Roman" w:cs="Times New Roman"/>
                <w:sz w:val="20"/>
                <w:szCs w:val="20"/>
              </w:rPr>
              <w:t>2</w:t>
            </w:r>
          </w:p>
          <w:p w14:paraId="39E24381" w14:textId="77777777" w:rsidR="00AA1870" w:rsidRPr="00FF39DC" w:rsidRDefault="00AA1870"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Teknik </w:t>
            </w:r>
            <w:proofErr w:type="spellStart"/>
            <w:r w:rsidRPr="00FF39DC">
              <w:rPr>
                <w:rFonts w:ascii="Times New Roman" w:eastAsia="Times New Roman" w:hAnsi="Times New Roman" w:cs="Times New Roman"/>
                <w:sz w:val="20"/>
                <w:szCs w:val="20"/>
              </w:rPr>
              <w:t>pengambi</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lan</w:t>
            </w:r>
            <w:proofErr w:type="spellEnd"/>
            <w:r w:rsidRPr="00FF39DC">
              <w:rPr>
                <w:rFonts w:ascii="Times New Roman" w:eastAsia="Times New Roman" w:hAnsi="Times New Roman" w:cs="Times New Roman"/>
                <w:sz w:val="20"/>
                <w:szCs w:val="20"/>
              </w:rPr>
              <w:t xml:space="preserve"> sampel: </w:t>
            </w:r>
            <w:proofErr w:type="spellStart"/>
            <w:r>
              <w:rPr>
                <w:rFonts w:ascii="Times New Roman" w:eastAsia="Times New Roman" w:hAnsi="Times New Roman" w:cs="Times New Roman"/>
                <w:i/>
                <w:iCs/>
                <w:sz w:val="20"/>
                <w:szCs w:val="20"/>
              </w:rPr>
              <w:t>p</w:t>
            </w:r>
            <w:r w:rsidRPr="00FF39DC">
              <w:rPr>
                <w:rFonts w:ascii="Times New Roman" w:eastAsia="Times New Roman" w:hAnsi="Times New Roman" w:cs="Times New Roman"/>
                <w:i/>
                <w:iCs/>
                <w:sz w:val="20"/>
                <w:szCs w:val="20"/>
              </w:rPr>
              <w:t>urpo</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sive</w:t>
            </w:r>
            <w:proofErr w:type="spellEnd"/>
            <w:r w:rsidRPr="00FF39DC">
              <w:rPr>
                <w:rFonts w:ascii="Times New Roman" w:eastAsia="Times New Roman" w:hAnsi="Times New Roman" w:cs="Times New Roman"/>
                <w:i/>
                <w:iCs/>
                <w:sz w:val="20"/>
                <w:szCs w:val="20"/>
              </w:rPr>
              <w:t xml:space="preserve"> sampling</w:t>
            </w:r>
          </w:p>
          <w:p w14:paraId="384471C6" w14:textId="77777777" w:rsidR="00AA1870" w:rsidRPr="0093581D" w:rsidRDefault="00AA1870" w:rsidP="00C04E3A">
            <w:pPr>
              <w:pStyle w:val="ListParagraph"/>
              <w:numPr>
                <w:ilvl w:val="0"/>
                <w:numId w:val="28"/>
              </w:numPr>
              <w:spacing w:after="0" w:line="240" w:lineRule="auto"/>
              <w:ind w:left="174" w:hanging="174"/>
              <w:rPr>
                <w:rFonts w:ascii="Times New Roman" w:eastAsia="Times New Roman" w:hAnsi="Times New Roman" w:cs="Times New Roman"/>
                <w:color w:val="000000" w:themeColor="text1"/>
                <w:sz w:val="20"/>
                <w:szCs w:val="20"/>
              </w:rPr>
            </w:pPr>
            <w:r w:rsidRPr="0093581D">
              <w:rPr>
                <w:rFonts w:ascii="Times New Roman" w:eastAsia="Times New Roman" w:hAnsi="Times New Roman" w:cs="Times New Roman"/>
                <w:color w:val="000000" w:themeColor="text1"/>
                <w:sz w:val="20"/>
                <w:szCs w:val="20"/>
              </w:rPr>
              <w:t xml:space="preserve">Variabel dependen: </w:t>
            </w:r>
            <w:r>
              <w:rPr>
                <w:rFonts w:ascii="Times New Roman" w:eastAsia="Times New Roman" w:hAnsi="Times New Roman" w:cs="Times New Roman"/>
                <w:color w:val="000000" w:themeColor="text1"/>
                <w:sz w:val="20"/>
                <w:szCs w:val="20"/>
              </w:rPr>
              <w:t>nilai perusahaan</w:t>
            </w:r>
            <w:r w:rsidRPr="0093581D">
              <w:rPr>
                <w:rFonts w:ascii="Times New Roman" w:eastAsia="Times New Roman" w:hAnsi="Times New Roman" w:cs="Times New Roman"/>
                <w:color w:val="000000" w:themeColor="text1"/>
                <w:sz w:val="20"/>
                <w:szCs w:val="20"/>
              </w:rPr>
              <w:t xml:space="preserve"> dengan proksi </w:t>
            </w:r>
            <w:proofErr w:type="spellStart"/>
            <w:r w:rsidR="003F0081">
              <w:rPr>
                <w:rFonts w:ascii="Times New Roman" w:eastAsia="Times New Roman" w:hAnsi="Times New Roman" w:cs="Times New Roman"/>
                <w:i/>
                <w:iCs/>
                <w:color w:val="000000" w:themeColor="text1"/>
                <w:sz w:val="20"/>
                <w:szCs w:val="20"/>
              </w:rPr>
              <w:t>price</w:t>
            </w:r>
            <w:proofErr w:type="spellEnd"/>
            <w:r w:rsidR="003F0081">
              <w:rPr>
                <w:rFonts w:ascii="Times New Roman" w:eastAsia="Times New Roman" w:hAnsi="Times New Roman" w:cs="Times New Roman"/>
                <w:i/>
                <w:iCs/>
                <w:color w:val="000000" w:themeColor="text1"/>
                <w:sz w:val="20"/>
                <w:szCs w:val="20"/>
              </w:rPr>
              <w:t xml:space="preserve"> </w:t>
            </w:r>
            <w:proofErr w:type="spellStart"/>
            <w:r w:rsidR="003F0081">
              <w:rPr>
                <w:rFonts w:ascii="Times New Roman" w:eastAsia="Times New Roman" w:hAnsi="Times New Roman" w:cs="Times New Roman"/>
                <w:i/>
                <w:iCs/>
                <w:color w:val="000000" w:themeColor="text1"/>
                <w:sz w:val="20"/>
                <w:szCs w:val="20"/>
              </w:rPr>
              <w:t>to</w:t>
            </w:r>
            <w:proofErr w:type="spellEnd"/>
            <w:r w:rsidR="003F0081">
              <w:rPr>
                <w:rFonts w:ascii="Times New Roman" w:eastAsia="Times New Roman" w:hAnsi="Times New Roman" w:cs="Times New Roman"/>
                <w:i/>
                <w:iCs/>
                <w:color w:val="000000" w:themeColor="text1"/>
                <w:sz w:val="20"/>
                <w:szCs w:val="20"/>
              </w:rPr>
              <w:t xml:space="preserve"> </w:t>
            </w:r>
            <w:proofErr w:type="spellStart"/>
            <w:r w:rsidR="003F0081">
              <w:rPr>
                <w:rFonts w:ascii="Times New Roman" w:eastAsia="Times New Roman" w:hAnsi="Times New Roman" w:cs="Times New Roman"/>
                <w:i/>
                <w:iCs/>
                <w:color w:val="000000" w:themeColor="text1"/>
                <w:sz w:val="20"/>
                <w:szCs w:val="20"/>
              </w:rPr>
              <w:t>book</w:t>
            </w:r>
            <w:proofErr w:type="spellEnd"/>
            <w:r w:rsidR="003F0081">
              <w:rPr>
                <w:rFonts w:ascii="Times New Roman" w:eastAsia="Times New Roman" w:hAnsi="Times New Roman" w:cs="Times New Roman"/>
                <w:i/>
                <w:iCs/>
                <w:color w:val="000000" w:themeColor="text1"/>
                <w:sz w:val="20"/>
                <w:szCs w:val="20"/>
              </w:rPr>
              <w:t xml:space="preserve"> </w:t>
            </w:r>
            <w:proofErr w:type="spellStart"/>
            <w:r w:rsidR="003F0081">
              <w:rPr>
                <w:rFonts w:ascii="Times New Roman" w:eastAsia="Times New Roman" w:hAnsi="Times New Roman" w:cs="Times New Roman"/>
                <w:i/>
                <w:iCs/>
                <w:color w:val="000000" w:themeColor="text1"/>
                <w:sz w:val="20"/>
                <w:szCs w:val="20"/>
              </w:rPr>
              <w:t>value</w:t>
            </w:r>
            <w:proofErr w:type="spellEnd"/>
          </w:p>
          <w:p w14:paraId="34CD7E77" w14:textId="77777777" w:rsidR="003A7E8F" w:rsidRDefault="00AA1870"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V</w:t>
            </w:r>
            <w:r w:rsidRPr="00FF39DC">
              <w:rPr>
                <w:rFonts w:ascii="Times New Roman" w:eastAsia="Times New Roman" w:hAnsi="Times New Roman" w:cs="Times New Roman"/>
                <w:sz w:val="20"/>
                <w:szCs w:val="20"/>
              </w:rPr>
              <w:t xml:space="preserve">ariabel </w:t>
            </w:r>
            <w:proofErr w:type="spellStart"/>
            <w:r w:rsidRPr="00FF39DC">
              <w:rPr>
                <w:rFonts w:ascii="Times New Roman" w:eastAsia="Times New Roman" w:hAnsi="Times New Roman" w:cs="Times New Roman"/>
                <w:sz w:val="20"/>
                <w:szCs w:val="20"/>
              </w:rPr>
              <w:t>indepen</w:t>
            </w:r>
            <w:r>
              <w:rPr>
                <w:rFonts w:ascii="Times New Roman" w:eastAsia="Times New Roman" w:hAnsi="Times New Roman" w:cs="Times New Roman"/>
                <w:sz w:val="20"/>
                <w:szCs w:val="20"/>
              </w:rPr>
              <w:t>-den</w:t>
            </w:r>
            <w:proofErr w:type="spellEnd"/>
            <w:r>
              <w:rPr>
                <w:rFonts w:ascii="Times New Roman" w:eastAsia="Times New Roman" w:hAnsi="Times New Roman" w:cs="Times New Roman"/>
                <w:sz w:val="20"/>
                <w:szCs w:val="20"/>
              </w:rPr>
              <w:t xml:space="preserve">: pengungkapan </w:t>
            </w:r>
            <w:proofErr w:type="spellStart"/>
            <w:r>
              <w:rPr>
                <w:rFonts w:ascii="Times New Roman" w:eastAsia="Times New Roman" w:hAnsi="Times New Roman" w:cs="Times New Roman"/>
                <w:i/>
                <w:iCs/>
                <w:sz w:val="20"/>
                <w:szCs w:val="20"/>
              </w:rPr>
              <w:t>sustainability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(dengan proksi indeks GRI)</w:t>
            </w:r>
          </w:p>
          <w:p w14:paraId="4A796449" w14:textId="77777777" w:rsidR="00AA1870" w:rsidRPr="00AA1870" w:rsidRDefault="00AA1870"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AA1870">
              <w:rPr>
                <w:rFonts w:ascii="Times New Roman" w:hAnsi="Times New Roman" w:cs="Times New Roman"/>
                <w:color w:val="000000"/>
                <w:sz w:val="20"/>
                <w:szCs w:val="20"/>
              </w:rPr>
              <w:t xml:space="preserve">Teknik analisis data: analisis </w:t>
            </w:r>
            <w:proofErr w:type="spellStart"/>
            <w:r w:rsidRPr="00AA1870">
              <w:rPr>
                <w:rFonts w:ascii="Times New Roman" w:hAnsi="Times New Roman" w:cs="Times New Roman"/>
                <w:color w:val="000000"/>
                <w:sz w:val="20"/>
                <w:szCs w:val="20"/>
              </w:rPr>
              <w:t>regre</w:t>
            </w:r>
            <w:proofErr w:type="spellEnd"/>
            <w:r w:rsidRPr="00AA1870">
              <w:rPr>
                <w:rFonts w:ascii="Times New Roman" w:hAnsi="Times New Roman" w:cs="Times New Roman"/>
                <w:color w:val="000000"/>
                <w:sz w:val="20"/>
                <w:szCs w:val="20"/>
              </w:rPr>
              <w:t>-si linear berganda data</w:t>
            </w:r>
            <w:r w:rsidR="003A7E8F">
              <w:rPr>
                <w:rFonts w:ascii="Times New Roman" w:hAnsi="Times New Roman" w:cs="Times New Roman"/>
                <w:color w:val="000000"/>
                <w:sz w:val="20"/>
                <w:szCs w:val="20"/>
              </w:rPr>
              <w:t xml:space="preserve"> panel</w:t>
            </w:r>
          </w:p>
        </w:tc>
        <w:tc>
          <w:tcPr>
            <w:tcW w:w="1134" w:type="dxa"/>
          </w:tcPr>
          <w:p w14:paraId="2E09222E" w14:textId="77777777" w:rsidR="00AA1870" w:rsidRPr="00FF39DC" w:rsidRDefault="00AA1870" w:rsidP="00C04E3A">
            <w:pPr>
              <w:rPr>
                <w:rFonts w:ascii="Times New Roman" w:eastAsia="Times New Roman" w:hAnsi="Times New Roman" w:cs="Times New Roman"/>
                <w:sz w:val="20"/>
                <w:szCs w:val="20"/>
              </w:rPr>
            </w:pPr>
            <w:proofErr w:type="spellStart"/>
            <w:r w:rsidRPr="00FF39DC">
              <w:rPr>
                <w:rFonts w:ascii="Times New Roman" w:eastAsia="Times New Roman" w:hAnsi="Times New Roman" w:cs="Times New Roman"/>
                <w:sz w:val="20"/>
                <w:szCs w:val="20"/>
              </w:rPr>
              <w:t>Pengung</w:t>
            </w:r>
            <w:proofErr w:type="spellEnd"/>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kapan </w:t>
            </w:r>
            <w:proofErr w:type="spellStart"/>
            <w:r>
              <w:rPr>
                <w:rFonts w:ascii="Times New Roman" w:eastAsia="Times New Roman" w:hAnsi="Times New Roman" w:cs="Times New Roman"/>
                <w:sz w:val="20"/>
                <w:szCs w:val="20"/>
              </w:rPr>
              <w:t>la-poran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ke-berlanjutan</w:t>
            </w:r>
            <w:proofErr w:type="spellEnd"/>
            <w:r w:rsidRPr="00AA1870">
              <w:rPr>
                <w:rFonts w:ascii="Times New Roman" w:eastAsia="Times New Roman" w:hAnsi="Times New Roman" w:cs="Times New Roman"/>
                <w:i/>
                <w:iCs/>
                <w:sz w:val="20"/>
                <w:szCs w:val="20"/>
              </w:rPr>
              <w:t xml:space="preserve"> </w:t>
            </w:r>
            <w:proofErr w:type="spellStart"/>
            <w:r w:rsidR="00B25B7E">
              <w:rPr>
                <w:rFonts w:ascii="Times New Roman" w:eastAsia="Times New Roman" w:hAnsi="Times New Roman" w:cs="Times New Roman"/>
                <w:sz w:val="20"/>
                <w:szCs w:val="20"/>
              </w:rPr>
              <w:t>kineja</w:t>
            </w:r>
            <w:proofErr w:type="spellEnd"/>
            <w:r w:rsidRPr="00FF39DC">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w:t>
            </w:r>
            <w:r w:rsidRPr="00FF39DC">
              <w:rPr>
                <w:rFonts w:ascii="Times New Roman" w:eastAsia="Times New Roman" w:hAnsi="Times New Roman" w:cs="Times New Roman"/>
                <w:sz w:val="20"/>
                <w:szCs w:val="20"/>
              </w:rPr>
              <w:t>ko</w:t>
            </w:r>
            <w:r w:rsidR="00DD27CA">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nomi</w:t>
            </w:r>
            <w:proofErr w:type="spellEnd"/>
            <w:r w:rsidRPr="00FF39DC">
              <w:rPr>
                <w:rFonts w:ascii="Times New Roman" w:eastAsia="Times New Roman" w:hAnsi="Times New Roman" w:cs="Times New Roman"/>
                <w:sz w:val="20"/>
                <w:szCs w:val="20"/>
              </w:rPr>
              <w:t xml:space="preserve"> </w:t>
            </w:r>
            <w:proofErr w:type="spellStart"/>
            <w:r w:rsidR="003C6D4F">
              <w:rPr>
                <w:rFonts w:ascii="Times New Roman" w:eastAsia="Times New Roman" w:hAnsi="Times New Roman" w:cs="Times New Roman"/>
                <w:sz w:val="20"/>
                <w:szCs w:val="20"/>
              </w:rPr>
              <w:t>seca</w:t>
            </w:r>
            <w:r w:rsidR="00DD27CA">
              <w:rPr>
                <w:rFonts w:ascii="Times New Roman" w:eastAsia="Times New Roman" w:hAnsi="Times New Roman" w:cs="Times New Roman"/>
                <w:sz w:val="20"/>
                <w:szCs w:val="20"/>
              </w:rPr>
              <w:t>-</w:t>
            </w:r>
            <w:r w:rsidR="003C6D4F">
              <w:rPr>
                <w:rFonts w:ascii="Times New Roman" w:eastAsia="Times New Roman" w:hAnsi="Times New Roman" w:cs="Times New Roman"/>
                <w:sz w:val="20"/>
                <w:szCs w:val="20"/>
              </w:rPr>
              <w:t>ra</w:t>
            </w:r>
            <w:proofErr w:type="spellEnd"/>
            <w:r w:rsidR="003C6D4F">
              <w:rPr>
                <w:rFonts w:ascii="Times New Roman" w:eastAsia="Times New Roman" w:hAnsi="Times New Roman" w:cs="Times New Roman"/>
                <w:sz w:val="20"/>
                <w:szCs w:val="20"/>
              </w:rPr>
              <w:t xml:space="preserve"> </w:t>
            </w:r>
            <w:proofErr w:type="spellStart"/>
            <w:r w:rsidR="003C6D4F">
              <w:rPr>
                <w:rFonts w:ascii="Times New Roman" w:eastAsia="Times New Roman" w:hAnsi="Times New Roman" w:cs="Times New Roman"/>
                <w:sz w:val="20"/>
                <w:szCs w:val="20"/>
              </w:rPr>
              <w:t>signifi</w:t>
            </w:r>
            <w:proofErr w:type="spellEnd"/>
            <w:r w:rsidR="00DD27CA">
              <w:rPr>
                <w:rFonts w:ascii="Times New Roman" w:eastAsia="Times New Roman" w:hAnsi="Times New Roman" w:cs="Times New Roman"/>
                <w:sz w:val="20"/>
                <w:szCs w:val="20"/>
              </w:rPr>
              <w:t>-</w:t>
            </w:r>
            <w:r w:rsidR="003C6D4F">
              <w:rPr>
                <w:rFonts w:ascii="Times New Roman" w:eastAsia="Times New Roman" w:hAnsi="Times New Roman" w:cs="Times New Roman"/>
                <w:sz w:val="20"/>
                <w:szCs w:val="20"/>
              </w:rPr>
              <w:t xml:space="preserve">kan </w:t>
            </w:r>
            <w:proofErr w:type="spellStart"/>
            <w:r>
              <w:rPr>
                <w:rFonts w:ascii="Times New Roman" w:eastAsia="Times New Roman" w:hAnsi="Times New Roman" w:cs="Times New Roman"/>
                <w:sz w:val="20"/>
                <w:szCs w:val="20"/>
              </w:rPr>
              <w:t>b</w:t>
            </w:r>
            <w:r w:rsidRPr="00FF39DC">
              <w:rPr>
                <w:rFonts w:ascii="Times New Roman" w:eastAsia="Times New Roman" w:hAnsi="Times New Roman" w:cs="Times New Roman"/>
                <w:sz w:val="20"/>
                <w:szCs w:val="20"/>
              </w:rPr>
              <w:t>erpe</w:t>
            </w:r>
            <w:r w:rsidR="003C6D4F">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ngaruh</w:t>
            </w:r>
            <w:proofErr w:type="spellEnd"/>
            <w:r w:rsidRPr="00FF39DC">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o</w:t>
            </w:r>
            <w:r w:rsidR="003C6D4F">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sitif</w:t>
            </w:r>
            <w:proofErr w:type="spellEnd"/>
            <w:r w:rsidR="003C6D4F">
              <w:rPr>
                <w:rFonts w:ascii="Times New Roman" w:eastAsia="Times New Roman" w:hAnsi="Times New Roman" w:cs="Times New Roman"/>
                <w:sz w:val="20"/>
                <w:szCs w:val="20"/>
              </w:rPr>
              <w:t xml:space="preserve">, </w:t>
            </w:r>
            <w:proofErr w:type="spellStart"/>
            <w:r w:rsidR="003A7E8F">
              <w:rPr>
                <w:rFonts w:ascii="Times New Roman" w:eastAsia="Times New Roman" w:hAnsi="Times New Roman" w:cs="Times New Roman"/>
                <w:sz w:val="20"/>
                <w:szCs w:val="20"/>
              </w:rPr>
              <w:t>se-dangkan</w:t>
            </w:r>
            <w:proofErr w:type="spellEnd"/>
            <w:r w:rsidR="003A7E8F">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engung</w:t>
            </w:r>
            <w:proofErr w:type="spellEnd"/>
            <w:r w:rsidR="003C6D4F">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kapan </w:t>
            </w:r>
            <w:proofErr w:type="spellStart"/>
            <w:r w:rsidR="00DD27CA">
              <w:rPr>
                <w:rFonts w:ascii="Times New Roman" w:eastAsia="Times New Roman" w:hAnsi="Times New Roman" w:cs="Times New Roman"/>
                <w:sz w:val="20"/>
                <w:szCs w:val="20"/>
              </w:rPr>
              <w:t>ki-nerja</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l</w:t>
            </w:r>
            <w:r w:rsidRPr="00FF39DC">
              <w:rPr>
                <w:rFonts w:ascii="Times New Roman" w:eastAsia="Times New Roman" w:hAnsi="Times New Roman" w:cs="Times New Roman"/>
                <w:sz w:val="20"/>
                <w:szCs w:val="20"/>
              </w:rPr>
              <w:t>ing</w:t>
            </w:r>
            <w:r w:rsidR="00DD27CA">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kungan</w:t>
            </w:r>
            <w:proofErr w:type="spellEnd"/>
            <w:r w:rsidRPr="00FF39DC">
              <w:rPr>
                <w:rFonts w:ascii="Times New Roman" w:eastAsia="Times New Roman" w:hAnsi="Times New Roman" w:cs="Times New Roman"/>
                <w:sz w:val="20"/>
                <w:szCs w:val="20"/>
              </w:rPr>
              <w:t xml:space="preserve"> </w:t>
            </w:r>
            <w:r w:rsidR="003A7E8F">
              <w:rPr>
                <w:rFonts w:ascii="Times New Roman" w:eastAsia="Times New Roman" w:hAnsi="Times New Roman" w:cs="Times New Roman"/>
                <w:sz w:val="20"/>
                <w:szCs w:val="20"/>
              </w:rPr>
              <w:t xml:space="preserve">dan </w:t>
            </w:r>
            <w:r w:rsidR="00DD27CA">
              <w:rPr>
                <w:rFonts w:ascii="Times New Roman" w:eastAsia="Times New Roman" w:hAnsi="Times New Roman" w:cs="Times New Roman"/>
                <w:sz w:val="20"/>
                <w:szCs w:val="20"/>
              </w:rPr>
              <w:t>kinerja</w:t>
            </w:r>
            <w:r w:rsidR="003A7E8F">
              <w:rPr>
                <w:rFonts w:ascii="Times New Roman" w:eastAsia="Times New Roman" w:hAnsi="Times New Roman" w:cs="Times New Roman"/>
                <w:sz w:val="20"/>
                <w:szCs w:val="20"/>
              </w:rPr>
              <w:t xml:space="preserve"> sosial </w:t>
            </w:r>
            <w:proofErr w:type="spellStart"/>
            <w:r w:rsidR="003C6D4F">
              <w:rPr>
                <w:rFonts w:ascii="Times New Roman" w:eastAsia="Times New Roman" w:hAnsi="Times New Roman" w:cs="Times New Roman"/>
                <w:sz w:val="20"/>
                <w:szCs w:val="20"/>
              </w:rPr>
              <w:t>seca-ra</w:t>
            </w:r>
            <w:proofErr w:type="spellEnd"/>
            <w:r w:rsidR="003C6D4F">
              <w:rPr>
                <w:rFonts w:ascii="Times New Roman" w:eastAsia="Times New Roman" w:hAnsi="Times New Roman" w:cs="Times New Roman"/>
                <w:sz w:val="20"/>
                <w:szCs w:val="20"/>
              </w:rPr>
              <w:t xml:space="preserve"> </w:t>
            </w:r>
            <w:proofErr w:type="spellStart"/>
            <w:r w:rsidR="003C6D4F">
              <w:rPr>
                <w:rFonts w:ascii="Times New Roman" w:eastAsia="Times New Roman" w:hAnsi="Times New Roman" w:cs="Times New Roman"/>
                <w:sz w:val="20"/>
                <w:szCs w:val="20"/>
              </w:rPr>
              <w:t>siginifi</w:t>
            </w:r>
            <w:proofErr w:type="spellEnd"/>
            <w:r w:rsidR="003C6D4F">
              <w:rPr>
                <w:rFonts w:ascii="Times New Roman" w:eastAsia="Times New Roman" w:hAnsi="Times New Roman" w:cs="Times New Roman"/>
                <w:sz w:val="20"/>
                <w:szCs w:val="20"/>
              </w:rPr>
              <w:t xml:space="preserve">-kan </w:t>
            </w:r>
            <w:proofErr w:type="spellStart"/>
            <w:r w:rsidRPr="00FF39DC">
              <w:rPr>
                <w:rFonts w:ascii="Times New Roman" w:eastAsia="Times New Roman" w:hAnsi="Times New Roman" w:cs="Times New Roman"/>
                <w:sz w:val="20"/>
                <w:szCs w:val="20"/>
              </w:rPr>
              <w:t>ber</w:t>
            </w:r>
            <w:proofErr w:type="spellEnd"/>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pengaruh </w:t>
            </w:r>
            <w:r>
              <w:rPr>
                <w:rFonts w:ascii="Times New Roman" w:eastAsia="Times New Roman" w:hAnsi="Times New Roman" w:cs="Times New Roman"/>
                <w:sz w:val="20"/>
                <w:szCs w:val="20"/>
              </w:rPr>
              <w:t>n</w:t>
            </w:r>
            <w:r w:rsidRPr="00FF39DC">
              <w:rPr>
                <w:rFonts w:ascii="Times New Roman" w:eastAsia="Times New Roman" w:hAnsi="Times New Roman" w:cs="Times New Roman"/>
                <w:sz w:val="20"/>
                <w:szCs w:val="20"/>
              </w:rPr>
              <w:t>egatif</w:t>
            </w:r>
            <w:r w:rsidR="003A7E8F">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 xml:space="preserve">terhadap </w:t>
            </w:r>
            <w:r w:rsidR="003C6D4F">
              <w:rPr>
                <w:rFonts w:ascii="Times New Roman" w:eastAsia="Times New Roman" w:hAnsi="Times New Roman" w:cs="Times New Roman"/>
                <w:sz w:val="20"/>
                <w:szCs w:val="20"/>
              </w:rPr>
              <w:t>n</w:t>
            </w:r>
            <w:r w:rsidRPr="00FF39DC">
              <w:rPr>
                <w:rFonts w:ascii="Times New Roman" w:eastAsia="Times New Roman" w:hAnsi="Times New Roman" w:cs="Times New Roman"/>
                <w:sz w:val="20"/>
                <w:szCs w:val="20"/>
              </w:rPr>
              <w:t xml:space="preserve">ilai </w:t>
            </w:r>
            <w:proofErr w:type="spellStart"/>
            <w:r w:rsidR="003C6D4F">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eru</w:t>
            </w:r>
            <w:r w:rsidR="003C6D4F">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sahaan</w:t>
            </w:r>
            <w:proofErr w:type="spellEnd"/>
            <w:r w:rsidRPr="00FF39DC">
              <w:rPr>
                <w:rFonts w:ascii="Times New Roman" w:eastAsia="Times New Roman" w:hAnsi="Times New Roman" w:cs="Times New Roman"/>
                <w:sz w:val="20"/>
                <w:szCs w:val="20"/>
              </w:rPr>
              <w:t xml:space="preserve"> </w:t>
            </w:r>
          </w:p>
        </w:tc>
        <w:tc>
          <w:tcPr>
            <w:tcW w:w="1984" w:type="dxa"/>
          </w:tcPr>
          <w:p w14:paraId="2F711A80" w14:textId="77777777" w:rsidR="00AA1870" w:rsidRPr="00E77752" w:rsidRDefault="00AA1870"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Persamaan:</w:t>
            </w:r>
          </w:p>
          <w:p w14:paraId="21126789" w14:textId="77777777" w:rsidR="00AA1870" w:rsidRPr="00E938CE" w:rsidRDefault="00AA1870"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Metode penelitian, teknik pengambilan sampel, variabel dependen, </w:t>
            </w:r>
            <w:r w:rsidR="003F0081">
              <w:rPr>
                <w:rFonts w:ascii="Times New Roman" w:eastAsia="Times New Roman" w:hAnsi="Times New Roman" w:cs="Times New Roman"/>
                <w:sz w:val="20"/>
                <w:szCs w:val="20"/>
              </w:rPr>
              <w:t>variabel independe</w:t>
            </w:r>
            <w:r w:rsidR="00DC02A8">
              <w:rPr>
                <w:rFonts w:ascii="Times New Roman" w:eastAsia="Times New Roman" w:hAnsi="Times New Roman" w:cs="Times New Roman"/>
                <w:sz w:val="20"/>
                <w:szCs w:val="20"/>
              </w:rPr>
              <w:t>n</w:t>
            </w:r>
            <w:r w:rsidR="003F008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proksi  pengungkapan </w:t>
            </w:r>
            <w:proofErr w:type="spellStart"/>
            <w:r>
              <w:rPr>
                <w:rFonts w:ascii="Times New Roman" w:eastAsia="Times New Roman" w:hAnsi="Times New Roman" w:cs="Times New Roman"/>
                <w:i/>
                <w:iCs/>
                <w:sz w:val="20"/>
                <w:szCs w:val="20"/>
              </w:rPr>
              <w:t>susta</w:t>
            </w:r>
            <w:r w:rsidR="003F0081">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sidR="003F0081">
              <w:rPr>
                <w:rFonts w:ascii="Times New Roman" w:eastAsia="Times New Roman" w:hAnsi="Times New Roman" w:cs="Times New Roman"/>
                <w:sz w:val="20"/>
                <w:szCs w:val="20"/>
              </w:rPr>
              <w:t>, dan tekni</w:t>
            </w:r>
            <w:r w:rsidR="00DC02A8">
              <w:rPr>
                <w:rFonts w:ascii="Times New Roman" w:eastAsia="Times New Roman" w:hAnsi="Times New Roman" w:cs="Times New Roman"/>
                <w:sz w:val="20"/>
                <w:szCs w:val="20"/>
              </w:rPr>
              <w:t>k</w:t>
            </w:r>
            <w:r w:rsidR="003F0081">
              <w:rPr>
                <w:rFonts w:ascii="Times New Roman" w:eastAsia="Times New Roman" w:hAnsi="Times New Roman" w:cs="Times New Roman"/>
                <w:sz w:val="20"/>
                <w:szCs w:val="20"/>
              </w:rPr>
              <w:t xml:space="preserve"> analisis data</w:t>
            </w:r>
          </w:p>
          <w:p w14:paraId="5A1AADBD" w14:textId="77777777" w:rsidR="00AA1870" w:rsidRPr="00E77752" w:rsidRDefault="00AA1870"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Perbedaan:</w:t>
            </w:r>
          </w:p>
          <w:p w14:paraId="4C8803A0" w14:textId="77777777" w:rsidR="00AA1870" w:rsidRDefault="00AA1870"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Obyek penelitian</w:t>
            </w:r>
            <w:r>
              <w:rPr>
                <w:rFonts w:ascii="Times New Roman" w:eastAsia="Times New Roman" w:hAnsi="Times New Roman" w:cs="Times New Roman"/>
                <w:b/>
                <w:bCs/>
                <w:sz w:val="20"/>
                <w:szCs w:val="20"/>
              </w:rPr>
              <w:t>:</w:t>
            </w:r>
            <w:r w:rsidRPr="00746804">
              <w:rPr>
                <w:rFonts w:ascii="Times New Roman" w:eastAsia="Times New Roman" w:hAnsi="Times New Roman" w:cs="Times New Roman"/>
                <w:sz w:val="20"/>
                <w:szCs w:val="20"/>
              </w:rPr>
              <w:t xml:space="preserve"> perusahaan</w:t>
            </w:r>
            <w:r>
              <w:rPr>
                <w:rFonts w:ascii="Times New Roman" w:eastAsia="Times New Roman" w:hAnsi="Times New Roman" w:cs="Times New Roman"/>
                <w:sz w:val="20"/>
                <w:szCs w:val="20"/>
              </w:rPr>
              <w:t xml:space="preserve"> </w:t>
            </w:r>
            <w:r w:rsidR="00DD27CA">
              <w:rPr>
                <w:rFonts w:ascii="Times New Roman" w:eastAsia="Times New Roman" w:hAnsi="Times New Roman" w:cs="Times New Roman"/>
                <w:sz w:val="20"/>
                <w:szCs w:val="20"/>
              </w:rPr>
              <w:t xml:space="preserve">sub </w:t>
            </w:r>
            <w:r>
              <w:rPr>
                <w:rFonts w:ascii="Times New Roman" w:eastAsia="Times New Roman" w:hAnsi="Times New Roman" w:cs="Times New Roman"/>
                <w:sz w:val="20"/>
                <w:szCs w:val="20"/>
              </w:rPr>
              <w:t xml:space="preserve">sektor </w:t>
            </w:r>
            <w:r w:rsidR="00DD27CA">
              <w:rPr>
                <w:rFonts w:ascii="Times New Roman" w:eastAsia="Times New Roman" w:hAnsi="Times New Roman" w:cs="Times New Roman"/>
                <w:sz w:val="20"/>
                <w:szCs w:val="20"/>
              </w:rPr>
              <w:t>perbankan</w:t>
            </w:r>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terdaftar di BEI tahun 20</w:t>
            </w:r>
            <w:r>
              <w:rPr>
                <w:rFonts w:ascii="Times New Roman" w:eastAsia="Times New Roman" w:hAnsi="Times New Roman" w:cs="Times New Roman"/>
                <w:sz w:val="20"/>
                <w:szCs w:val="20"/>
              </w:rPr>
              <w:t>2</w:t>
            </w:r>
            <w:r w:rsidR="00DD27CA">
              <w:rPr>
                <w:rFonts w:ascii="Times New Roman" w:eastAsia="Times New Roman" w:hAnsi="Times New Roman" w:cs="Times New Roman"/>
                <w:sz w:val="20"/>
                <w:szCs w:val="20"/>
              </w:rPr>
              <w:t>0</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20</w:t>
            </w:r>
            <w:r>
              <w:rPr>
                <w:rFonts w:ascii="Times New Roman" w:eastAsia="Times New Roman" w:hAnsi="Times New Roman" w:cs="Times New Roman"/>
                <w:sz w:val="20"/>
                <w:szCs w:val="20"/>
              </w:rPr>
              <w:t>2</w:t>
            </w:r>
            <w:r w:rsidR="00DD27CA">
              <w:rPr>
                <w:rFonts w:ascii="Times New Roman" w:eastAsia="Times New Roman" w:hAnsi="Times New Roman" w:cs="Times New Roman"/>
                <w:sz w:val="20"/>
                <w:szCs w:val="20"/>
              </w:rPr>
              <w:t xml:space="preserve">2 </w:t>
            </w:r>
            <w:r w:rsidRPr="00746804">
              <w:rPr>
                <w:rFonts w:ascii="Times New Roman" w:eastAsia="Times New Roman" w:hAnsi="Times New Roman" w:cs="Times New Roman"/>
                <w:b/>
                <w:bCs/>
                <w:sz w:val="20"/>
                <w:szCs w:val="20"/>
              </w:rPr>
              <w:t>vs</w:t>
            </w:r>
            <w:r w:rsidRPr="00746804">
              <w:rPr>
                <w:rFonts w:ascii="Times New Roman" w:eastAsia="Times New Roman" w:hAnsi="Times New Roman" w:cs="Times New Roman"/>
                <w:sz w:val="20"/>
                <w:szCs w:val="20"/>
              </w:rPr>
              <w:t xml:space="preserve"> perusahaan manufaktur </w:t>
            </w:r>
            <w:proofErr w:type="spellStart"/>
            <w:r w:rsidRPr="00746804">
              <w:rPr>
                <w:rFonts w:ascii="Times New Roman" w:eastAsia="Times New Roman" w:hAnsi="Times New Roman" w:cs="Times New Roman"/>
                <w:sz w:val="20"/>
                <w:szCs w:val="20"/>
              </w:rPr>
              <w:t>terdaf</w:t>
            </w:r>
            <w:proofErr w:type="spellEnd"/>
            <w:r>
              <w:rPr>
                <w:rFonts w:ascii="Times New Roman" w:eastAsia="Times New Roman" w:hAnsi="Times New Roman" w:cs="Times New Roman"/>
                <w:sz w:val="20"/>
                <w:szCs w:val="20"/>
              </w:rPr>
              <w:t>-</w:t>
            </w:r>
            <w:r w:rsidRPr="00746804">
              <w:rPr>
                <w:rFonts w:ascii="Times New Roman" w:eastAsia="Times New Roman" w:hAnsi="Times New Roman" w:cs="Times New Roman"/>
                <w:sz w:val="20"/>
                <w:szCs w:val="20"/>
              </w:rPr>
              <w:t>tar di BEI tahun 202</w:t>
            </w:r>
            <w:r>
              <w:rPr>
                <w:rFonts w:ascii="Times New Roman" w:eastAsia="Times New Roman" w:hAnsi="Times New Roman" w:cs="Times New Roman"/>
                <w:sz w:val="20"/>
                <w:szCs w:val="20"/>
              </w:rPr>
              <w:t>1</w:t>
            </w:r>
            <w:r w:rsidRPr="00746804">
              <w:rPr>
                <w:rFonts w:ascii="Times New Roman" w:eastAsia="Times New Roman" w:hAnsi="Times New Roman" w:cs="Times New Roman"/>
                <w:sz w:val="20"/>
                <w:szCs w:val="20"/>
              </w:rPr>
              <w:t>-2024</w:t>
            </w:r>
          </w:p>
          <w:p w14:paraId="18FFF468" w14:textId="77777777" w:rsidR="00AA1870" w:rsidRPr="00ED747C" w:rsidRDefault="00AA1870"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Landasan teori</w:t>
            </w:r>
            <w:r w:rsidRPr="00746804">
              <w:rPr>
                <w:rFonts w:ascii="Times New Roman" w:eastAsia="Times New Roman" w:hAnsi="Times New Roman" w:cs="Times New Roman"/>
                <w:sz w:val="20"/>
                <w:szCs w:val="20"/>
              </w:rPr>
              <w:t xml:space="preserve">: </w:t>
            </w:r>
            <w:proofErr w:type="spellStart"/>
            <w:r w:rsidR="00A808F9">
              <w:rPr>
                <w:rFonts w:ascii="Times New Roman" w:eastAsia="Times New Roman" w:hAnsi="Times New Roman" w:cs="Times New Roman"/>
                <w:i/>
                <w:iCs/>
                <w:sz w:val="20"/>
                <w:szCs w:val="20"/>
              </w:rPr>
              <w:t>legitimacy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sz w:val="20"/>
                <w:szCs w:val="20"/>
              </w:rPr>
              <w:t xml:space="preserve"> </w:t>
            </w:r>
            <w:r w:rsidR="00F233F8">
              <w:rPr>
                <w:rFonts w:ascii="Times New Roman" w:eastAsia="Times New Roman" w:hAnsi="Times New Roman" w:cs="Times New Roman"/>
                <w:sz w:val="20"/>
                <w:szCs w:val="20"/>
              </w:rPr>
              <w:t xml:space="preserve">dan </w:t>
            </w:r>
            <w:proofErr w:type="spellStart"/>
            <w:r w:rsidR="00A808F9">
              <w:rPr>
                <w:rFonts w:ascii="Times New Roman" w:eastAsia="Times New Roman" w:hAnsi="Times New Roman" w:cs="Times New Roman"/>
                <w:i/>
                <w:iCs/>
                <w:sz w:val="20"/>
                <w:szCs w:val="20"/>
              </w:rPr>
              <w:t>stakeholder</w:t>
            </w:r>
            <w:proofErr w:type="spellEnd"/>
            <w:r w:rsidR="00F233F8" w:rsidRPr="00F233F8">
              <w:rPr>
                <w:rFonts w:ascii="Times New Roman" w:eastAsia="Times New Roman" w:hAnsi="Times New Roman" w:cs="Times New Roman"/>
                <w:i/>
                <w:iCs/>
                <w:sz w:val="20"/>
                <w:szCs w:val="20"/>
              </w:rPr>
              <w:t xml:space="preserve"> </w:t>
            </w:r>
            <w:proofErr w:type="spellStart"/>
            <w:r w:rsidR="00F233F8" w:rsidRPr="00F233F8">
              <w:rPr>
                <w:rFonts w:ascii="Times New Roman" w:eastAsia="Times New Roman" w:hAnsi="Times New Roman" w:cs="Times New Roman"/>
                <w:i/>
                <w:iCs/>
                <w:sz w:val="20"/>
                <w:szCs w:val="20"/>
              </w:rPr>
              <w:t>theory</w:t>
            </w:r>
            <w:proofErr w:type="spellEnd"/>
            <w:r>
              <w:rPr>
                <w:rFonts w:ascii="Times New Roman" w:eastAsia="Times New Roman" w:hAnsi="Times New Roman" w:cs="Times New Roman"/>
                <w:i/>
                <w:iCs/>
                <w:sz w:val="20"/>
                <w:szCs w:val="20"/>
              </w:rPr>
              <w:t xml:space="preserve"> </w:t>
            </w:r>
            <w:r w:rsidRPr="00746804">
              <w:rPr>
                <w:rFonts w:ascii="Times New Roman" w:eastAsia="Times New Roman" w:hAnsi="Times New Roman" w:cs="Times New Roman"/>
                <w:b/>
                <w:bCs/>
                <w:sz w:val="20"/>
                <w:szCs w:val="20"/>
              </w:rPr>
              <w:t>vs</w:t>
            </w:r>
            <w:r w:rsidRPr="00746804">
              <w:rPr>
                <w:rFonts w:ascii="Times New Roman" w:eastAsia="Times New Roman" w:hAnsi="Times New Roman" w:cs="Times New Roman"/>
                <w:sz w:val="20"/>
                <w:szCs w:val="20"/>
              </w:rPr>
              <w:t xml:space="preserve">  </w:t>
            </w:r>
            <w:proofErr w:type="spellStart"/>
            <w:r w:rsidRPr="00746804">
              <w:rPr>
                <w:rFonts w:ascii="Times New Roman" w:eastAsia="Times New Roman" w:hAnsi="Times New Roman" w:cs="Times New Roman"/>
                <w:i/>
                <w:iCs/>
                <w:sz w:val="20"/>
                <w:szCs w:val="20"/>
              </w:rPr>
              <w:t>stakehol</w:t>
            </w:r>
            <w:r w:rsidR="00F233F8">
              <w:rPr>
                <w:rFonts w:ascii="Times New Roman" w:eastAsia="Times New Roman" w:hAnsi="Times New Roman" w:cs="Times New Roman"/>
                <w:i/>
                <w:iCs/>
                <w:sz w:val="20"/>
                <w:szCs w:val="20"/>
              </w:rPr>
              <w:t>-</w:t>
            </w:r>
            <w:r w:rsidRPr="00746804">
              <w:rPr>
                <w:rFonts w:ascii="Times New Roman" w:eastAsia="Times New Roman" w:hAnsi="Times New Roman" w:cs="Times New Roman"/>
                <w:i/>
                <w:iCs/>
                <w:sz w:val="20"/>
                <w:szCs w:val="20"/>
              </w:rPr>
              <w:t>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i/>
                <w:iCs/>
                <w:sz w:val="20"/>
                <w:szCs w:val="20"/>
              </w:rPr>
              <w:t xml:space="preserve">, </w:t>
            </w:r>
            <w:proofErr w:type="spellStart"/>
            <w:r w:rsidRPr="00746804">
              <w:rPr>
                <w:rFonts w:ascii="Times New Roman" w:eastAsia="Times New Roman" w:hAnsi="Times New Roman" w:cs="Times New Roman"/>
                <w:i/>
                <w:iCs/>
                <w:sz w:val="20"/>
                <w:szCs w:val="20"/>
              </w:rPr>
              <w:t>legiti</w:t>
            </w:r>
            <w:r w:rsidR="00F233F8">
              <w:rPr>
                <w:rFonts w:ascii="Times New Roman" w:eastAsia="Times New Roman" w:hAnsi="Times New Roman" w:cs="Times New Roman"/>
                <w:i/>
                <w:iCs/>
                <w:sz w:val="20"/>
                <w:szCs w:val="20"/>
              </w:rPr>
              <w:t>-</w:t>
            </w:r>
            <w:r w:rsidRPr="00746804">
              <w:rPr>
                <w:rFonts w:ascii="Times New Roman" w:eastAsia="Times New Roman" w:hAnsi="Times New Roman" w:cs="Times New Roman"/>
                <w:i/>
                <w:iCs/>
                <w:sz w:val="20"/>
                <w:szCs w:val="20"/>
              </w:rPr>
              <w:t>macy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dan</w:t>
            </w:r>
            <w:r w:rsidRPr="00746804">
              <w:rPr>
                <w:rFonts w:ascii="Times New Roman" w:eastAsia="Times New Roman" w:hAnsi="Times New Roman" w:cs="Times New Roman"/>
                <w:sz w:val="20"/>
                <w:szCs w:val="20"/>
              </w:rPr>
              <w:t xml:space="preserve"> </w:t>
            </w:r>
            <w:proofErr w:type="spellStart"/>
            <w:r w:rsidRPr="00746804">
              <w:rPr>
                <w:rFonts w:ascii="Times New Roman" w:eastAsia="Times New Roman" w:hAnsi="Times New Roman" w:cs="Times New Roman"/>
                <w:i/>
                <w:iCs/>
                <w:sz w:val="20"/>
                <w:szCs w:val="20"/>
              </w:rPr>
              <w:t>signalling</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p>
          <w:p w14:paraId="2E50071C" w14:textId="77777777" w:rsidR="00B9009F" w:rsidRDefault="00B9009F"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6021EF">
              <w:rPr>
                <w:rFonts w:ascii="Times New Roman" w:eastAsia="Times New Roman" w:hAnsi="Times New Roman" w:cs="Times New Roman"/>
                <w:b/>
                <w:bCs/>
                <w:sz w:val="20"/>
                <w:szCs w:val="20"/>
              </w:rPr>
              <w:t>Variabel kontrol</w:t>
            </w:r>
            <w:r w:rsidRPr="006021EF">
              <w:rPr>
                <w:rFonts w:ascii="Times New Roman" w:eastAsia="Times New Roman" w:hAnsi="Times New Roman" w:cs="Times New Roman"/>
                <w:sz w:val="20"/>
                <w:szCs w:val="20"/>
              </w:rPr>
              <w:t>: tidak ada</w:t>
            </w:r>
            <w:r w:rsidRPr="006021EF">
              <w:rPr>
                <w:rFonts w:ascii="Times New Roman" w:eastAsia="Times New Roman" w:hAnsi="Times New Roman" w:cs="Times New Roman"/>
                <w:i/>
                <w:iCs/>
                <w:sz w:val="20"/>
                <w:szCs w:val="20"/>
              </w:rPr>
              <w:t xml:space="preserve"> </w:t>
            </w:r>
            <w:r w:rsidRPr="006021EF">
              <w:rPr>
                <w:rFonts w:ascii="Times New Roman" w:eastAsia="Times New Roman" w:hAnsi="Times New Roman" w:cs="Times New Roman"/>
                <w:b/>
                <w:bCs/>
                <w:sz w:val="20"/>
                <w:szCs w:val="20"/>
              </w:rPr>
              <w:t>vs</w:t>
            </w:r>
            <w:r w:rsidRPr="006021EF">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strukur</w:t>
            </w:r>
            <w:proofErr w:type="spellEnd"/>
            <w:r>
              <w:rPr>
                <w:rFonts w:ascii="Times New Roman" w:eastAsia="Times New Roman" w:hAnsi="Times New Roman" w:cs="Times New Roman"/>
                <w:sz w:val="20"/>
                <w:szCs w:val="20"/>
              </w:rPr>
              <w:t xml:space="preserve"> modal dan </w:t>
            </w:r>
            <w:r w:rsidRPr="006021EF">
              <w:rPr>
                <w:rFonts w:ascii="Times New Roman" w:eastAsia="Times New Roman" w:hAnsi="Times New Roman" w:cs="Times New Roman"/>
                <w:sz w:val="20"/>
                <w:szCs w:val="20"/>
              </w:rPr>
              <w:t>ukuran perusahaan.</w:t>
            </w:r>
          </w:p>
          <w:p w14:paraId="4F2D8208" w14:textId="77777777" w:rsidR="00AA1870" w:rsidRPr="003F0081" w:rsidRDefault="003F0081"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w:t>
            </w:r>
            <w:r w:rsidRPr="007E68CC">
              <w:rPr>
                <w:rFonts w:ascii="Times New Roman" w:eastAsia="Times New Roman" w:hAnsi="Times New Roman" w:cs="Times New Roman"/>
                <w:b/>
                <w:bCs/>
                <w:sz w:val="20"/>
                <w:szCs w:val="20"/>
              </w:rPr>
              <w:t xml:space="preserve">roksi nilai </w:t>
            </w:r>
            <w:proofErr w:type="spellStart"/>
            <w:r w:rsidRPr="007E68CC">
              <w:rPr>
                <w:rFonts w:ascii="Times New Roman" w:eastAsia="Times New Roman" w:hAnsi="Times New Roman" w:cs="Times New Roman"/>
                <w:b/>
                <w:bCs/>
                <w:sz w:val="20"/>
                <w:szCs w:val="20"/>
              </w:rPr>
              <w:t>peru</w:t>
            </w:r>
            <w:r>
              <w:rPr>
                <w:rFonts w:ascii="Times New Roman" w:eastAsia="Times New Roman" w:hAnsi="Times New Roman" w:cs="Times New Roman"/>
                <w:b/>
                <w:bCs/>
                <w:sz w:val="20"/>
                <w:szCs w:val="20"/>
              </w:rPr>
              <w:t>-</w:t>
            </w:r>
            <w:r w:rsidRPr="007E68CC">
              <w:rPr>
                <w:rFonts w:ascii="Times New Roman" w:eastAsia="Times New Roman" w:hAnsi="Times New Roman" w:cs="Times New Roman"/>
                <w:b/>
                <w:bCs/>
                <w:sz w:val="20"/>
                <w:szCs w:val="20"/>
              </w:rPr>
              <w:t>sahaan</w:t>
            </w:r>
            <w:proofErr w:type="spellEnd"/>
            <w:r w:rsidRPr="007E68CC">
              <w:rPr>
                <w:rFonts w:ascii="Times New Roman" w:eastAsia="Times New Roman" w:hAnsi="Times New Roman" w:cs="Times New Roman"/>
                <w:sz w:val="20"/>
                <w:szCs w:val="20"/>
              </w:rPr>
              <w:t xml:space="preserve">: </w:t>
            </w:r>
            <w:proofErr w:type="spellStart"/>
            <w:r w:rsidRPr="007E68CC">
              <w:rPr>
                <w:rFonts w:ascii="Times New Roman" w:eastAsia="Times New Roman" w:hAnsi="Times New Roman" w:cs="Times New Roman"/>
                <w:i/>
                <w:iCs/>
                <w:sz w:val="20"/>
                <w:szCs w:val="20"/>
              </w:rPr>
              <w:t>price</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to</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book</w:t>
            </w:r>
            <w:proofErr w:type="spellEnd"/>
            <w:r w:rsidRPr="007E68CC">
              <w:rPr>
                <w:rFonts w:ascii="Times New Roman" w:eastAsia="Times New Roman" w:hAnsi="Times New Roman" w:cs="Times New Roman"/>
                <w:i/>
                <w:iCs/>
                <w:sz w:val="20"/>
                <w:szCs w:val="20"/>
              </w:rPr>
              <w:t xml:space="preserve"> </w:t>
            </w:r>
            <w:proofErr w:type="spellStart"/>
            <w:r w:rsidRPr="007E68CC">
              <w:rPr>
                <w:rFonts w:ascii="Times New Roman" w:eastAsia="Times New Roman" w:hAnsi="Times New Roman" w:cs="Times New Roman"/>
                <w:i/>
                <w:iCs/>
                <w:sz w:val="20"/>
                <w:szCs w:val="20"/>
              </w:rPr>
              <w:t>value</w:t>
            </w:r>
            <w:proofErr w:type="spellEnd"/>
            <w:r w:rsidRPr="007E68CC">
              <w:rPr>
                <w:rFonts w:ascii="Times New Roman" w:eastAsia="Times New Roman" w:hAnsi="Times New Roman" w:cs="Times New Roman"/>
                <w:i/>
                <w:iCs/>
                <w:sz w:val="20"/>
                <w:szCs w:val="20"/>
              </w:rPr>
              <w:t xml:space="preserve"> </w:t>
            </w:r>
            <w:r w:rsidRPr="007E7AB4">
              <w:rPr>
                <w:rFonts w:ascii="Times New Roman" w:eastAsia="Times New Roman" w:hAnsi="Times New Roman" w:cs="Times New Roman"/>
                <w:b/>
                <w:bCs/>
                <w:sz w:val="20"/>
                <w:szCs w:val="20"/>
              </w:rPr>
              <w:t>vs</w:t>
            </w:r>
            <w:r w:rsidRPr="007E68CC">
              <w:rPr>
                <w:rFonts w:ascii="Times New Roman" w:eastAsia="Times New Roman" w:hAnsi="Times New Roman" w:cs="Times New Roman"/>
                <w:sz w:val="20"/>
                <w:szCs w:val="20"/>
              </w:rPr>
              <w:t xml:space="preserve"> </w:t>
            </w:r>
            <w:proofErr w:type="spellStart"/>
            <w:r w:rsidRPr="00A7554B">
              <w:rPr>
                <w:rFonts w:ascii="Times New Roman" w:eastAsia="Times New Roman" w:hAnsi="Times New Roman" w:cs="Times New Roman"/>
                <w:i/>
                <w:iCs/>
                <w:sz w:val="20"/>
                <w:szCs w:val="20"/>
              </w:rPr>
              <w:t>Tobin’s</w:t>
            </w:r>
            <w:proofErr w:type="spellEnd"/>
            <w:r w:rsidRPr="00A7554B">
              <w:rPr>
                <w:rFonts w:ascii="Times New Roman" w:eastAsia="Times New Roman" w:hAnsi="Times New Roman" w:cs="Times New Roman"/>
                <w:i/>
                <w:iCs/>
                <w:sz w:val="20"/>
                <w:szCs w:val="20"/>
              </w:rPr>
              <w:t xml:space="preserve"> Q</w:t>
            </w:r>
          </w:p>
        </w:tc>
      </w:tr>
      <w:tr w:rsidR="008E3D8B" w:rsidRPr="00FF39DC" w14:paraId="12A59F72" w14:textId="77777777" w:rsidTr="007E4FD0">
        <w:tc>
          <w:tcPr>
            <w:tcW w:w="535" w:type="dxa"/>
            <w:tcBorders>
              <w:bottom w:val="single" w:sz="4" w:space="0" w:color="auto"/>
            </w:tcBorders>
          </w:tcPr>
          <w:p w14:paraId="465683D8" w14:textId="77777777" w:rsidR="008E3D8B" w:rsidRPr="00FF39DC" w:rsidRDefault="008E3D8B" w:rsidP="00C04E3A">
            <w:pPr>
              <w:jc w:val="cente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13</w:t>
            </w:r>
          </w:p>
        </w:tc>
        <w:tc>
          <w:tcPr>
            <w:tcW w:w="1025" w:type="dxa"/>
            <w:tcBorders>
              <w:bottom w:val="single" w:sz="4" w:space="0" w:color="auto"/>
            </w:tcBorders>
          </w:tcPr>
          <w:p w14:paraId="000CCDE3" w14:textId="77777777" w:rsidR="008E3D8B" w:rsidRPr="00FF39DC" w:rsidRDefault="008E3D8B"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Miranti, Ha</w:t>
            </w:r>
            <w:r w:rsidR="004C28FF">
              <w:rPr>
                <w:rFonts w:ascii="Times New Roman" w:eastAsia="Times New Roman" w:hAnsi="Times New Roman" w:cs="Times New Roman"/>
                <w:sz w:val="20"/>
                <w:szCs w:val="20"/>
              </w:rPr>
              <w:t>r</w:t>
            </w:r>
            <w:r w:rsidRPr="00FF39DC">
              <w:rPr>
                <w:rFonts w:ascii="Times New Roman" w:eastAsia="Times New Roman" w:hAnsi="Times New Roman" w:cs="Times New Roman"/>
                <w:sz w:val="20"/>
                <w:szCs w:val="20"/>
              </w:rPr>
              <w:t xml:space="preserve">mono, </w:t>
            </w:r>
            <w:proofErr w:type="spellStart"/>
            <w:r w:rsidRPr="00FF39DC">
              <w:rPr>
                <w:rFonts w:ascii="Times New Roman" w:eastAsia="Times New Roman" w:hAnsi="Times New Roman" w:cs="Times New Roman"/>
                <w:sz w:val="20"/>
                <w:szCs w:val="20"/>
              </w:rPr>
              <w:t>Assih</w:t>
            </w:r>
            <w:proofErr w:type="spellEnd"/>
            <w:r w:rsidRPr="00FF39DC">
              <w:rPr>
                <w:rFonts w:ascii="Times New Roman" w:eastAsia="Times New Roman" w:hAnsi="Times New Roman" w:cs="Times New Roman"/>
                <w:sz w:val="20"/>
                <w:szCs w:val="20"/>
              </w:rPr>
              <w:t xml:space="preserve"> (2025)</w:t>
            </w:r>
          </w:p>
        </w:tc>
        <w:tc>
          <w:tcPr>
            <w:tcW w:w="1275" w:type="dxa"/>
            <w:tcBorders>
              <w:bottom w:val="single" w:sz="4" w:space="0" w:color="auto"/>
            </w:tcBorders>
          </w:tcPr>
          <w:p w14:paraId="06433DD5" w14:textId="77777777" w:rsidR="008E3D8B" w:rsidRPr="00FF39DC" w:rsidRDefault="008E3D8B" w:rsidP="00C04E3A">
            <w:pPr>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Pengaruh </w:t>
            </w:r>
            <w:proofErr w:type="spellStart"/>
            <w:r w:rsidRPr="00FF39DC">
              <w:rPr>
                <w:rFonts w:ascii="Times New Roman" w:eastAsia="Times New Roman" w:hAnsi="Times New Roman" w:cs="Times New Roman"/>
                <w:sz w:val="20"/>
                <w:szCs w:val="20"/>
              </w:rPr>
              <w:t>pengungka</w:t>
            </w:r>
            <w:proofErr w:type="spellEnd"/>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pan </w:t>
            </w:r>
            <w:r w:rsidRPr="008E3D8B">
              <w:rPr>
                <w:rFonts w:ascii="Times New Roman" w:eastAsia="Times New Roman" w:hAnsi="Times New Roman" w:cs="Times New Roman"/>
                <w:i/>
                <w:iCs/>
                <w:sz w:val="20"/>
                <w:szCs w:val="20"/>
              </w:rPr>
              <w:t>sus</w:t>
            </w:r>
            <w:r>
              <w:rPr>
                <w:rFonts w:ascii="Times New Roman" w:eastAsia="Times New Roman" w:hAnsi="Times New Roman" w:cs="Times New Roman"/>
                <w:i/>
                <w:iCs/>
                <w:sz w:val="20"/>
                <w:szCs w:val="20"/>
              </w:rPr>
              <w:t>-</w:t>
            </w:r>
            <w:proofErr w:type="spellStart"/>
            <w:r w:rsidRPr="008E3D8B">
              <w:rPr>
                <w:rFonts w:ascii="Times New Roman" w:eastAsia="Times New Roman" w:hAnsi="Times New Roman" w:cs="Times New Roman"/>
                <w:i/>
                <w:iCs/>
                <w:sz w:val="20"/>
                <w:szCs w:val="20"/>
              </w:rPr>
              <w:t>tainability</w:t>
            </w:r>
            <w:proofErr w:type="spellEnd"/>
            <w:r w:rsidRPr="008E3D8B">
              <w:rPr>
                <w:rFonts w:ascii="Times New Roman" w:eastAsia="Times New Roman" w:hAnsi="Times New Roman" w:cs="Times New Roman"/>
                <w:i/>
                <w:iCs/>
                <w:sz w:val="20"/>
                <w:szCs w:val="20"/>
              </w:rPr>
              <w:t xml:space="preserve"> </w:t>
            </w:r>
            <w:proofErr w:type="spellStart"/>
            <w:r w:rsidRPr="008E3D8B">
              <w:rPr>
                <w:rFonts w:ascii="Times New Roman" w:eastAsia="Times New Roman" w:hAnsi="Times New Roman" w:cs="Times New Roman"/>
                <w:i/>
                <w:iCs/>
                <w:sz w:val="20"/>
                <w:szCs w:val="20"/>
              </w:rPr>
              <w:t>report</w:t>
            </w:r>
            <w:proofErr w:type="spellEnd"/>
            <w:r w:rsidRPr="008E3D8B">
              <w:rPr>
                <w:rFonts w:ascii="Times New Roman" w:eastAsia="Times New Roman" w:hAnsi="Times New Roman" w:cs="Times New Roman"/>
                <w:i/>
                <w:iCs/>
                <w:sz w:val="20"/>
                <w:szCs w:val="20"/>
              </w:rPr>
              <w:t xml:space="preserve"> </w:t>
            </w:r>
            <w:r w:rsidRPr="00FF39DC">
              <w:rPr>
                <w:rFonts w:ascii="Times New Roman" w:eastAsia="Times New Roman" w:hAnsi="Times New Roman" w:cs="Times New Roman"/>
                <w:sz w:val="20"/>
                <w:szCs w:val="20"/>
              </w:rPr>
              <w:t>terhadap nilai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dengan </w:t>
            </w:r>
            <w:r w:rsidRPr="00FF39DC">
              <w:rPr>
                <w:rFonts w:ascii="Times New Roman" w:eastAsia="Times New Roman" w:hAnsi="Times New Roman" w:cs="Times New Roman"/>
                <w:sz w:val="20"/>
                <w:szCs w:val="20"/>
              </w:rPr>
              <w:lastRenderedPageBreak/>
              <w:t xml:space="preserve">ukuran </w:t>
            </w:r>
            <w:proofErr w:type="spellStart"/>
            <w:r w:rsidRPr="00FF39DC">
              <w:rPr>
                <w:rFonts w:ascii="Times New Roman" w:eastAsia="Times New Roman" w:hAnsi="Times New Roman" w:cs="Times New Roman"/>
                <w:sz w:val="20"/>
                <w:szCs w:val="20"/>
              </w:rPr>
              <w:t>peru</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sahaan</w:t>
            </w:r>
            <w:proofErr w:type="spellEnd"/>
            <w:r w:rsidRPr="00FF39DC">
              <w:rPr>
                <w:rFonts w:ascii="Times New Roman" w:eastAsia="Times New Roman" w:hAnsi="Times New Roman" w:cs="Times New Roman"/>
                <w:sz w:val="20"/>
                <w:szCs w:val="20"/>
              </w:rPr>
              <w:t xml:space="preserve"> (</w:t>
            </w:r>
            <w:proofErr w:type="spellStart"/>
            <w:r w:rsidRPr="008E3D8B">
              <w:rPr>
                <w:rFonts w:ascii="Times New Roman" w:eastAsia="Times New Roman" w:hAnsi="Times New Roman" w:cs="Times New Roman"/>
                <w:i/>
                <w:iCs/>
                <w:sz w:val="20"/>
                <w:szCs w:val="20"/>
              </w:rPr>
              <w:t>size</w:t>
            </w:r>
            <w:proofErr w:type="spellEnd"/>
            <w:r w:rsidRPr="00FF39DC">
              <w:rPr>
                <w:rFonts w:ascii="Times New Roman" w:eastAsia="Times New Roman" w:hAnsi="Times New Roman" w:cs="Times New Roman"/>
                <w:sz w:val="20"/>
                <w:szCs w:val="20"/>
              </w:rPr>
              <w:t xml:space="preserve">) sebagai </w:t>
            </w:r>
            <w:proofErr w:type="spellStart"/>
            <w:r w:rsidRPr="00FF39DC">
              <w:rPr>
                <w:rFonts w:ascii="Times New Roman" w:eastAsia="Times New Roman" w:hAnsi="Times New Roman" w:cs="Times New Roman"/>
                <w:sz w:val="20"/>
                <w:szCs w:val="20"/>
              </w:rPr>
              <w:t>vari</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abel</w:t>
            </w:r>
            <w:proofErr w:type="spellEnd"/>
            <w:r w:rsidRPr="00FF39DC">
              <w:rPr>
                <w:rFonts w:ascii="Times New Roman" w:eastAsia="Times New Roman" w:hAnsi="Times New Roman" w:cs="Times New Roman"/>
                <w:sz w:val="20"/>
                <w:szCs w:val="20"/>
              </w:rPr>
              <w:t xml:space="preserve"> kontrol</w:t>
            </w:r>
          </w:p>
        </w:tc>
        <w:tc>
          <w:tcPr>
            <w:tcW w:w="1985" w:type="dxa"/>
            <w:tcBorders>
              <w:bottom w:val="single" w:sz="4" w:space="0" w:color="auto"/>
            </w:tcBorders>
          </w:tcPr>
          <w:p w14:paraId="5CA7C8FB" w14:textId="77777777" w:rsidR="008E3D8B" w:rsidRPr="00FF39DC" w:rsidRDefault="008E3D8B"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lastRenderedPageBreak/>
              <w:t xml:space="preserve">Metode penelitian: </w:t>
            </w:r>
            <w:r>
              <w:rPr>
                <w:rFonts w:ascii="Times New Roman" w:eastAsia="Times New Roman" w:hAnsi="Times New Roman" w:cs="Times New Roman"/>
                <w:sz w:val="20"/>
                <w:szCs w:val="20"/>
              </w:rPr>
              <w:t>kuan</w:t>
            </w:r>
            <w:r w:rsidRPr="00FF39DC">
              <w:rPr>
                <w:rFonts w:ascii="Times New Roman" w:eastAsia="Times New Roman" w:hAnsi="Times New Roman" w:cs="Times New Roman"/>
                <w:sz w:val="20"/>
                <w:szCs w:val="20"/>
              </w:rPr>
              <w:t>titatif</w:t>
            </w:r>
          </w:p>
          <w:p w14:paraId="2BD619F3" w14:textId="77777777" w:rsidR="008E3D8B" w:rsidRPr="00FF39DC" w:rsidRDefault="008E3D8B"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Data penelitian: sekunder</w:t>
            </w:r>
          </w:p>
          <w:p w14:paraId="4FAE3B98" w14:textId="77777777" w:rsidR="008E3D8B" w:rsidRPr="00FF39DC" w:rsidRDefault="008E3D8B"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Sampel: </w:t>
            </w:r>
            <w:r w:rsidR="00DC02A8">
              <w:rPr>
                <w:rFonts w:ascii="Times New Roman" w:eastAsia="Times New Roman" w:hAnsi="Times New Roman" w:cs="Times New Roman"/>
                <w:sz w:val="20"/>
                <w:szCs w:val="20"/>
              </w:rPr>
              <w:t>30</w:t>
            </w:r>
            <w:r w:rsidRPr="00FF39DC">
              <w:rPr>
                <w:rFonts w:ascii="Times New Roman" w:eastAsia="Times New Roman" w:hAnsi="Times New Roman" w:cs="Times New Roman"/>
                <w:sz w:val="20"/>
                <w:szCs w:val="20"/>
              </w:rPr>
              <w:t xml:space="preserve"> perusa</w:t>
            </w:r>
            <w:r>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haan</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sektor</w:t>
            </w:r>
            <w:r w:rsidR="00DC02A8">
              <w:rPr>
                <w:rFonts w:ascii="Times New Roman" w:eastAsia="Times New Roman" w:hAnsi="Times New Roman" w:cs="Times New Roman"/>
                <w:sz w:val="20"/>
                <w:szCs w:val="20"/>
              </w:rPr>
              <w:t xml:space="preserve"> energi</w:t>
            </w:r>
            <w:r>
              <w:rPr>
                <w:rFonts w:ascii="Times New Roman" w:eastAsia="Times New Roman" w:hAnsi="Times New Roman" w:cs="Times New Roman"/>
                <w:sz w:val="20"/>
                <w:szCs w:val="20"/>
              </w:rPr>
              <w:t xml:space="preserve"> </w:t>
            </w:r>
            <w:r w:rsidR="00DC02A8">
              <w:rPr>
                <w:rFonts w:ascii="Times New Roman" w:eastAsia="Times New Roman" w:hAnsi="Times New Roman" w:cs="Times New Roman"/>
                <w:sz w:val="20"/>
                <w:szCs w:val="20"/>
              </w:rPr>
              <w:t xml:space="preserve">yang terdaftar </w:t>
            </w:r>
            <w:r w:rsidRPr="00FF39DC">
              <w:rPr>
                <w:rFonts w:ascii="Times New Roman" w:eastAsia="Times New Roman" w:hAnsi="Times New Roman" w:cs="Times New Roman"/>
                <w:sz w:val="20"/>
                <w:szCs w:val="20"/>
              </w:rPr>
              <w:t xml:space="preserve">di </w:t>
            </w:r>
            <w:r w:rsidRPr="00FF39DC">
              <w:rPr>
                <w:rFonts w:ascii="Times New Roman" w:eastAsia="Times New Roman" w:hAnsi="Times New Roman" w:cs="Times New Roman"/>
                <w:sz w:val="20"/>
                <w:szCs w:val="20"/>
              </w:rPr>
              <w:lastRenderedPageBreak/>
              <w:t>BEI tahun 20</w:t>
            </w:r>
            <w:r>
              <w:rPr>
                <w:rFonts w:ascii="Times New Roman" w:eastAsia="Times New Roman" w:hAnsi="Times New Roman" w:cs="Times New Roman"/>
                <w:sz w:val="20"/>
                <w:szCs w:val="20"/>
              </w:rPr>
              <w:t>2</w:t>
            </w:r>
            <w:r w:rsidR="00DC02A8">
              <w:rPr>
                <w:rFonts w:ascii="Times New Roman" w:eastAsia="Times New Roman" w:hAnsi="Times New Roman" w:cs="Times New Roman"/>
                <w:sz w:val="20"/>
                <w:szCs w:val="20"/>
              </w:rPr>
              <w:t>1</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20</w:t>
            </w:r>
            <w:r>
              <w:rPr>
                <w:rFonts w:ascii="Times New Roman" w:eastAsia="Times New Roman" w:hAnsi="Times New Roman" w:cs="Times New Roman"/>
                <w:sz w:val="20"/>
                <w:szCs w:val="20"/>
              </w:rPr>
              <w:t>2</w:t>
            </w:r>
            <w:r w:rsidR="00DC02A8">
              <w:rPr>
                <w:rFonts w:ascii="Times New Roman" w:eastAsia="Times New Roman" w:hAnsi="Times New Roman" w:cs="Times New Roman"/>
                <w:sz w:val="20"/>
                <w:szCs w:val="20"/>
              </w:rPr>
              <w:t>3</w:t>
            </w:r>
          </w:p>
          <w:p w14:paraId="6A311886" w14:textId="77777777" w:rsidR="008E3D8B" w:rsidRPr="00FF39DC" w:rsidRDefault="008E3D8B"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FF39DC">
              <w:rPr>
                <w:rFonts w:ascii="Times New Roman" w:eastAsia="Times New Roman" w:hAnsi="Times New Roman" w:cs="Times New Roman"/>
                <w:sz w:val="20"/>
                <w:szCs w:val="20"/>
              </w:rPr>
              <w:t xml:space="preserve">Teknik </w:t>
            </w:r>
            <w:proofErr w:type="spellStart"/>
            <w:r w:rsidRPr="00FF39DC">
              <w:rPr>
                <w:rFonts w:ascii="Times New Roman" w:eastAsia="Times New Roman" w:hAnsi="Times New Roman" w:cs="Times New Roman"/>
                <w:sz w:val="20"/>
                <w:szCs w:val="20"/>
              </w:rPr>
              <w:t>pengambi</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lan</w:t>
            </w:r>
            <w:proofErr w:type="spellEnd"/>
            <w:r w:rsidRPr="00FF39DC">
              <w:rPr>
                <w:rFonts w:ascii="Times New Roman" w:eastAsia="Times New Roman" w:hAnsi="Times New Roman" w:cs="Times New Roman"/>
                <w:sz w:val="20"/>
                <w:szCs w:val="20"/>
              </w:rPr>
              <w:t xml:space="preserve"> sampel: </w:t>
            </w:r>
            <w:proofErr w:type="spellStart"/>
            <w:r>
              <w:rPr>
                <w:rFonts w:ascii="Times New Roman" w:eastAsia="Times New Roman" w:hAnsi="Times New Roman" w:cs="Times New Roman"/>
                <w:i/>
                <w:iCs/>
                <w:sz w:val="20"/>
                <w:szCs w:val="20"/>
              </w:rPr>
              <w:t>p</w:t>
            </w:r>
            <w:r w:rsidRPr="00FF39DC">
              <w:rPr>
                <w:rFonts w:ascii="Times New Roman" w:eastAsia="Times New Roman" w:hAnsi="Times New Roman" w:cs="Times New Roman"/>
                <w:i/>
                <w:iCs/>
                <w:sz w:val="20"/>
                <w:szCs w:val="20"/>
              </w:rPr>
              <w:t>urpo</w:t>
            </w:r>
            <w:r>
              <w:rPr>
                <w:rFonts w:ascii="Times New Roman" w:eastAsia="Times New Roman" w:hAnsi="Times New Roman" w:cs="Times New Roman"/>
                <w:i/>
                <w:iCs/>
                <w:sz w:val="20"/>
                <w:szCs w:val="20"/>
              </w:rPr>
              <w:t>-</w:t>
            </w:r>
            <w:r w:rsidRPr="00FF39DC">
              <w:rPr>
                <w:rFonts w:ascii="Times New Roman" w:eastAsia="Times New Roman" w:hAnsi="Times New Roman" w:cs="Times New Roman"/>
                <w:i/>
                <w:iCs/>
                <w:sz w:val="20"/>
                <w:szCs w:val="20"/>
              </w:rPr>
              <w:t>sive</w:t>
            </w:r>
            <w:proofErr w:type="spellEnd"/>
            <w:r w:rsidRPr="00FF39DC">
              <w:rPr>
                <w:rFonts w:ascii="Times New Roman" w:eastAsia="Times New Roman" w:hAnsi="Times New Roman" w:cs="Times New Roman"/>
                <w:i/>
                <w:iCs/>
                <w:sz w:val="20"/>
                <w:szCs w:val="20"/>
              </w:rPr>
              <w:t xml:space="preserve"> sampling</w:t>
            </w:r>
          </w:p>
          <w:p w14:paraId="7886B281" w14:textId="77777777" w:rsidR="008E3D8B" w:rsidRPr="0093581D" w:rsidRDefault="008E3D8B" w:rsidP="00C04E3A">
            <w:pPr>
              <w:pStyle w:val="ListParagraph"/>
              <w:numPr>
                <w:ilvl w:val="0"/>
                <w:numId w:val="28"/>
              </w:numPr>
              <w:spacing w:after="0" w:line="240" w:lineRule="auto"/>
              <w:ind w:left="174" w:hanging="174"/>
              <w:rPr>
                <w:rFonts w:ascii="Times New Roman" w:eastAsia="Times New Roman" w:hAnsi="Times New Roman" w:cs="Times New Roman"/>
                <w:color w:val="000000" w:themeColor="text1"/>
                <w:sz w:val="20"/>
                <w:szCs w:val="20"/>
              </w:rPr>
            </w:pPr>
            <w:r w:rsidRPr="0093581D">
              <w:rPr>
                <w:rFonts w:ascii="Times New Roman" w:eastAsia="Times New Roman" w:hAnsi="Times New Roman" w:cs="Times New Roman"/>
                <w:color w:val="000000" w:themeColor="text1"/>
                <w:sz w:val="20"/>
                <w:szCs w:val="20"/>
              </w:rPr>
              <w:t xml:space="preserve">Variabel dependen: </w:t>
            </w:r>
            <w:r>
              <w:rPr>
                <w:rFonts w:ascii="Times New Roman" w:eastAsia="Times New Roman" w:hAnsi="Times New Roman" w:cs="Times New Roman"/>
                <w:color w:val="000000" w:themeColor="text1"/>
                <w:sz w:val="20"/>
                <w:szCs w:val="20"/>
              </w:rPr>
              <w:t>nilai perusahaan</w:t>
            </w:r>
            <w:r w:rsidRPr="0093581D">
              <w:rPr>
                <w:rFonts w:ascii="Times New Roman" w:eastAsia="Times New Roman" w:hAnsi="Times New Roman" w:cs="Times New Roman"/>
                <w:color w:val="000000" w:themeColor="text1"/>
                <w:sz w:val="20"/>
                <w:szCs w:val="20"/>
              </w:rPr>
              <w:t xml:space="preserve"> dengan proksi </w:t>
            </w:r>
            <w:proofErr w:type="spellStart"/>
            <w:r w:rsidR="00E34577">
              <w:rPr>
                <w:rFonts w:ascii="Times New Roman" w:eastAsia="Times New Roman" w:hAnsi="Times New Roman" w:cs="Times New Roman"/>
                <w:i/>
                <w:iCs/>
                <w:color w:val="000000" w:themeColor="text1"/>
                <w:sz w:val="20"/>
                <w:szCs w:val="20"/>
              </w:rPr>
              <w:t>Tobin’s</w:t>
            </w:r>
            <w:proofErr w:type="spellEnd"/>
            <w:r w:rsidR="00E34577">
              <w:rPr>
                <w:rFonts w:ascii="Times New Roman" w:eastAsia="Times New Roman" w:hAnsi="Times New Roman" w:cs="Times New Roman"/>
                <w:i/>
                <w:iCs/>
                <w:color w:val="000000" w:themeColor="text1"/>
                <w:sz w:val="20"/>
                <w:szCs w:val="20"/>
              </w:rPr>
              <w:t xml:space="preserve"> Q</w:t>
            </w:r>
          </w:p>
          <w:p w14:paraId="627AF94B" w14:textId="77777777" w:rsidR="00E34577" w:rsidRDefault="008E3D8B"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V</w:t>
            </w:r>
            <w:r w:rsidRPr="00FF39DC">
              <w:rPr>
                <w:rFonts w:ascii="Times New Roman" w:eastAsia="Times New Roman" w:hAnsi="Times New Roman" w:cs="Times New Roman"/>
                <w:sz w:val="20"/>
                <w:szCs w:val="20"/>
              </w:rPr>
              <w:t xml:space="preserve">ariabel </w:t>
            </w:r>
            <w:proofErr w:type="spellStart"/>
            <w:r w:rsidRPr="00FF39DC">
              <w:rPr>
                <w:rFonts w:ascii="Times New Roman" w:eastAsia="Times New Roman" w:hAnsi="Times New Roman" w:cs="Times New Roman"/>
                <w:sz w:val="20"/>
                <w:szCs w:val="20"/>
              </w:rPr>
              <w:t>indepen</w:t>
            </w:r>
            <w:r>
              <w:rPr>
                <w:rFonts w:ascii="Times New Roman" w:eastAsia="Times New Roman" w:hAnsi="Times New Roman" w:cs="Times New Roman"/>
                <w:sz w:val="20"/>
                <w:szCs w:val="20"/>
              </w:rPr>
              <w:t>-den</w:t>
            </w:r>
            <w:proofErr w:type="spellEnd"/>
            <w:r>
              <w:rPr>
                <w:rFonts w:ascii="Times New Roman" w:eastAsia="Times New Roman" w:hAnsi="Times New Roman" w:cs="Times New Roman"/>
                <w:sz w:val="20"/>
                <w:szCs w:val="20"/>
              </w:rPr>
              <w:t xml:space="preserve">: pengungkapan </w:t>
            </w:r>
            <w:proofErr w:type="spellStart"/>
            <w:r>
              <w:rPr>
                <w:rFonts w:ascii="Times New Roman" w:eastAsia="Times New Roman" w:hAnsi="Times New Roman" w:cs="Times New Roman"/>
                <w:i/>
                <w:iCs/>
                <w:sz w:val="20"/>
                <w:szCs w:val="20"/>
              </w:rPr>
              <w:t>sustainability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sidRPr="00FF39D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(dengan proksi indeks GRI)</w:t>
            </w:r>
          </w:p>
          <w:p w14:paraId="22BAAAF5" w14:textId="77777777" w:rsidR="00DC02A8" w:rsidRDefault="00DC02A8"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Pr>
                <w:rFonts w:ascii="Times New Roman" w:eastAsia="Times New Roman" w:hAnsi="Times New Roman" w:cs="Times New Roman"/>
                <w:sz w:val="20"/>
                <w:szCs w:val="20"/>
              </w:rPr>
              <w:t>Variabel kontro</w:t>
            </w:r>
            <w:r w:rsidR="00B9009F">
              <w:rPr>
                <w:rFonts w:ascii="Times New Roman" w:eastAsia="Times New Roman" w:hAnsi="Times New Roman" w:cs="Times New Roman"/>
                <w:sz w:val="20"/>
                <w:szCs w:val="20"/>
              </w:rPr>
              <w:t>l</w:t>
            </w:r>
            <w:r>
              <w:rPr>
                <w:rFonts w:ascii="Times New Roman" w:eastAsia="Times New Roman" w:hAnsi="Times New Roman" w:cs="Times New Roman"/>
                <w:sz w:val="20"/>
                <w:szCs w:val="20"/>
              </w:rPr>
              <w:t>: ukuran perusahaan (</w:t>
            </w:r>
            <w:proofErr w:type="spellStart"/>
            <w:r w:rsidRPr="00DC02A8">
              <w:rPr>
                <w:rFonts w:ascii="Times New Roman" w:eastAsia="Times New Roman" w:hAnsi="Times New Roman" w:cs="Times New Roman"/>
                <w:i/>
                <w:iCs/>
                <w:sz w:val="20"/>
                <w:szCs w:val="20"/>
              </w:rPr>
              <w:t>size</w:t>
            </w:r>
            <w:proofErr w:type="spellEnd"/>
            <w:r>
              <w:rPr>
                <w:rFonts w:ascii="Times New Roman" w:eastAsia="Times New Roman" w:hAnsi="Times New Roman" w:cs="Times New Roman"/>
                <w:sz w:val="20"/>
                <w:szCs w:val="20"/>
              </w:rPr>
              <w:t>)</w:t>
            </w:r>
          </w:p>
          <w:p w14:paraId="6E3D4461" w14:textId="77777777" w:rsidR="008E3D8B" w:rsidRPr="00E34577" w:rsidRDefault="008E3D8B" w:rsidP="00C04E3A">
            <w:pPr>
              <w:pStyle w:val="ListParagraph"/>
              <w:numPr>
                <w:ilvl w:val="0"/>
                <w:numId w:val="28"/>
              </w:numPr>
              <w:spacing w:after="0" w:line="240" w:lineRule="auto"/>
              <w:ind w:left="174" w:hanging="174"/>
              <w:rPr>
                <w:rFonts w:ascii="Times New Roman" w:eastAsia="Times New Roman" w:hAnsi="Times New Roman" w:cs="Times New Roman"/>
                <w:sz w:val="20"/>
                <w:szCs w:val="20"/>
              </w:rPr>
            </w:pPr>
            <w:r w:rsidRPr="00E34577">
              <w:rPr>
                <w:rFonts w:ascii="Times New Roman" w:hAnsi="Times New Roman" w:cs="Times New Roman"/>
                <w:color w:val="000000"/>
                <w:sz w:val="20"/>
                <w:szCs w:val="20"/>
              </w:rPr>
              <w:t xml:space="preserve">Teknik analisis data: analisis </w:t>
            </w:r>
            <w:proofErr w:type="spellStart"/>
            <w:r w:rsidRPr="00E34577">
              <w:rPr>
                <w:rFonts w:ascii="Times New Roman" w:hAnsi="Times New Roman" w:cs="Times New Roman"/>
                <w:color w:val="000000"/>
                <w:sz w:val="20"/>
                <w:szCs w:val="20"/>
              </w:rPr>
              <w:t>regre</w:t>
            </w:r>
            <w:proofErr w:type="spellEnd"/>
            <w:r w:rsidRPr="00E34577">
              <w:rPr>
                <w:rFonts w:ascii="Times New Roman" w:hAnsi="Times New Roman" w:cs="Times New Roman"/>
                <w:color w:val="000000"/>
                <w:sz w:val="20"/>
                <w:szCs w:val="20"/>
              </w:rPr>
              <w:t>-si linear berganda data panel</w:t>
            </w:r>
          </w:p>
        </w:tc>
        <w:tc>
          <w:tcPr>
            <w:tcW w:w="1134" w:type="dxa"/>
            <w:tcBorders>
              <w:bottom w:val="single" w:sz="4" w:space="0" w:color="auto"/>
            </w:tcBorders>
          </w:tcPr>
          <w:p w14:paraId="3F75331A" w14:textId="77777777" w:rsidR="008E3D8B" w:rsidRPr="00FF39DC" w:rsidRDefault="008E3D8B" w:rsidP="00C04E3A">
            <w:pPr>
              <w:rPr>
                <w:rFonts w:ascii="Times New Roman" w:eastAsia="Times New Roman" w:hAnsi="Times New Roman" w:cs="Times New Roman"/>
                <w:sz w:val="20"/>
                <w:szCs w:val="20"/>
              </w:rPr>
            </w:pPr>
            <w:proofErr w:type="spellStart"/>
            <w:r w:rsidRPr="00FF39DC">
              <w:rPr>
                <w:rFonts w:ascii="Times New Roman" w:eastAsia="Times New Roman" w:hAnsi="Times New Roman" w:cs="Times New Roman"/>
                <w:sz w:val="20"/>
                <w:szCs w:val="20"/>
              </w:rPr>
              <w:lastRenderedPageBreak/>
              <w:t>Pengung</w:t>
            </w:r>
            <w:proofErr w:type="spellEnd"/>
            <w:r w:rsidR="004D4BB7">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kapan </w:t>
            </w:r>
            <w:r w:rsidR="004D4BB7" w:rsidRPr="004D4BB7">
              <w:rPr>
                <w:rFonts w:ascii="Times New Roman" w:eastAsia="Times New Roman" w:hAnsi="Times New Roman" w:cs="Times New Roman"/>
                <w:i/>
                <w:iCs/>
                <w:sz w:val="20"/>
                <w:szCs w:val="20"/>
              </w:rPr>
              <w:t>s</w:t>
            </w:r>
            <w:r w:rsidRPr="004D4BB7">
              <w:rPr>
                <w:rFonts w:ascii="Times New Roman" w:eastAsia="Times New Roman" w:hAnsi="Times New Roman" w:cs="Times New Roman"/>
                <w:i/>
                <w:iCs/>
                <w:sz w:val="20"/>
                <w:szCs w:val="20"/>
              </w:rPr>
              <w:t>us</w:t>
            </w:r>
            <w:r w:rsidR="004D4BB7" w:rsidRPr="004D4BB7">
              <w:rPr>
                <w:rFonts w:ascii="Times New Roman" w:eastAsia="Times New Roman" w:hAnsi="Times New Roman" w:cs="Times New Roman"/>
                <w:i/>
                <w:iCs/>
                <w:sz w:val="20"/>
                <w:szCs w:val="20"/>
              </w:rPr>
              <w:t>-</w:t>
            </w:r>
            <w:proofErr w:type="spellStart"/>
            <w:r w:rsidRPr="004D4BB7">
              <w:rPr>
                <w:rFonts w:ascii="Times New Roman" w:eastAsia="Times New Roman" w:hAnsi="Times New Roman" w:cs="Times New Roman"/>
                <w:i/>
                <w:iCs/>
                <w:sz w:val="20"/>
                <w:szCs w:val="20"/>
              </w:rPr>
              <w:t>tainability</w:t>
            </w:r>
            <w:proofErr w:type="spellEnd"/>
            <w:r w:rsidRPr="004D4BB7">
              <w:rPr>
                <w:rFonts w:ascii="Times New Roman" w:eastAsia="Times New Roman" w:hAnsi="Times New Roman" w:cs="Times New Roman"/>
                <w:i/>
                <w:iCs/>
                <w:sz w:val="20"/>
                <w:szCs w:val="20"/>
              </w:rPr>
              <w:t xml:space="preserve"> </w:t>
            </w:r>
            <w:proofErr w:type="spellStart"/>
            <w:r w:rsidR="004D4BB7">
              <w:rPr>
                <w:rFonts w:ascii="Times New Roman" w:eastAsia="Times New Roman" w:hAnsi="Times New Roman" w:cs="Times New Roman"/>
                <w:i/>
                <w:iCs/>
                <w:sz w:val="20"/>
                <w:szCs w:val="20"/>
              </w:rPr>
              <w:t>r</w:t>
            </w:r>
            <w:r w:rsidRPr="004D4BB7">
              <w:rPr>
                <w:rFonts w:ascii="Times New Roman" w:eastAsia="Times New Roman" w:hAnsi="Times New Roman" w:cs="Times New Roman"/>
                <w:i/>
                <w:iCs/>
                <w:sz w:val="20"/>
                <w:szCs w:val="20"/>
              </w:rPr>
              <w:t>eport</w:t>
            </w:r>
            <w:proofErr w:type="spellEnd"/>
            <w:r w:rsidR="004D4BB7">
              <w:rPr>
                <w:rFonts w:ascii="Times New Roman" w:eastAsia="Times New Roman" w:hAnsi="Times New Roman" w:cs="Times New Roman"/>
                <w:i/>
                <w:iCs/>
                <w:sz w:val="20"/>
                <w:szCs w:val="20"/>
              </w:rPr>
              <w:t xml:space="preserve"> </w:t>
            </w:r>
            <w:r w:rsidR="004D4BB7">
              <w:rPr>
                <w:rFonts w:ascii="Times New Roman" w:eastAsia="Times New Roman" w:hAnsi="Times New Roman" w:cs="Times New Roman"/>
                <w:sz w:val="20"/>
                <w:szCs w:val="20"/>
              </w:rPr>
              <w:t>as-</w:t>
            </w:r>
            <w:r w:rsidRPr="00FF39DC">
              <w:rPr>
                <w:rFonts w:ascii="Times New Roman" w:eastAsia="Times New Roman" w:hAnsi="Times New Roman" w:cs="Times New Roman"/>
                <w:sz w:val="20"/>
                <w:szCs w:val="20"/>
              </w:rPr>
              <w:t xml:space="preserve">pek </w:t>
            </w:r>
            <w:proofErr w:type="spellStart"/>
            <w:r w:rsidR="004D4BB7">
              <w:rPr>
                <w:rFonts w:ascii="Times New Roman" w:eastAsia="Times New Roman" w:hAnsi="Times New Roman" w:cs="Times New Roman"/>
                <w:sz w:val="20"/>
                <w:szCs w:val="20"/>
              </w:rPr>
              <w:t>e</w:t>
            </w:r>
            <w:r w:rsidRPr="00FF39DC">
              <w:rPr>
                <w:rFonts w:ascii="Times New Roman" w:eastAsia="Times New Roman" w:hAnsi="Times New Roman" w:cs="Times New Roman"/>
                <w:sz w:val="20"/>
                <w:szCs w:val="20"/>
              </w:rPr>
              <w:t>kono</w:t>
            </w:r>
            <w:proofErr w:type="spellEnd"/>
            <w:r w:rsidR="004D4BB7">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mi </w:t>
            </w:r>
            <w:proofErr w:type="spellStart"/>
            <w:r w:rsidR="004D4BB7">
              <w:rPr>
                <w:rFonts w:ascii="Times New Roman" w:eastAsia="Times New Roman" w:hAnsi="Times New Roman" w:cs="Times New Roman"/>
                <w:sz w:val="20"/>
                <w:szCs w:val="20"/>
              </w:rPr>
              <w:t>b</w:t>
            </w:r>
            <w:r w:rsidRPr="00FF39DC">
              <w:rPr>
                <w:rFonts w:ascii="Times New Roman" w:eastAsia="Times New Roman" w:hAnsi="Times New Roman" w:cs="Times New Roman"/>
                <w:sz w:val="20"/>
                <w:szCs w:val="20"/>
              </w:rPr>
              <w:t>erpenga</w:t>
            </w:r>
            <w:proofErr w:type="spellEnd"/>
            <w:r w:rsidR="004D4BB7">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ruh </w:t>
            </w:r>
            <w:r w:rsidR="004D4BB7">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 xml:space="preserve">ositif </w:t>
            </w:r>
            <w:r w:rsidR="004D4BB7">
              <w:rPr>
                <w:rFonts w:ascii="Times New Roman" w:eastAsia="Times New Roman" w:hAnsi="Times New Roman" w:cs="Times New Roman"/>
                <w:sz w:val="20"/>
                <w:szCs w:val="20"/>
              </w:rPr>
              <w:lastRenderedPageBreak/>
              <w:t>s</w:t>
            </w:r>
            <w:r w:rsidRPr="00FF39DC">
              <w:rPr>
                <w:rFonts w:ascii="Times New Roman" w:eastAsia="Times New Roman" w:hAnsi="Times New Roman" w:cs="Times New Roman"/>
                <w:sz w:val="20"/>
                <w:szCs w:val="20"/>
              </w:rPr>
              <w:t xml:space="preserve">ignifikan, </w:t>
            </w:r>
            <w:proofErr w:type="spellStart"/>
            <w:r w:rsidR="004D4BB7">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engung</w:t>
            </w:r>
            <w:proofErr w:type="spellEnd"/>
            <w:r w:rsidR="004D4BB7">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kapan </w:t>
            </w:r>
            <w:r w:rsidR="004D4BB7">
              <w:rPr>
                <w:rFonts w:ascii="Times New Roman" w:eastAsia="Times New Roman" w:hAnsi="Times New Roman" w:cs="Times New Roman"/>
                <w:sz w:val="20"/>
                <w:szCs w:val="20"/>
              </w:rPr>
              <w:t>a</w:t>
            </w:r>
            <w:r w:rsidRPr="00FF39DC">
              <w:rPr>
                <w:rFonts w:ascii="Times New Roman" w:eastAsia="Times New Roman" w:hAnsi="Times New Roman" w:cs="Times New Roman"/>
                <w:sz w:val="20"/>
                <w:szCs w:val="20"/>
              </w:rPr>
              <w:t>s</w:t>
            </w:r>
            <w:r w:rsidR="004D4BB7">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pek </w:t>
            </w:r>
            <w:r w:rsidR="004D4BB7">
              <w:rPr>
                <w:rFonts w:ascii="Times New Roman" w:eastAsia="Times New Roman" w:hAnsi="Times New Roman" w:cs="Times New Roman"/>
                <w:sz w:val="20"/>
                <w:szCs w:val="20"/>
              </w:rPr>
              <w:t>l</w:t>
            </w:r>
            <w:r w:rsidRPr="00FF39DC">
              <w:rPr>
                <w:rFonts w:ascii="Times New Roman" w:eastAsia="Times New Roman" w:hAnsi="Times New Roman" w:cs="Times New Roman"/>
                <w:sz w:val="20"/>
                <w:szCs w:val="20"/>
              </w:rPr>
              <w:t>ingku</w:t>
            </w:r>
            <w:r w:rsidR="004D4BB7">
              <w:rPr>
                <w:rFonts w:ascii="Times New Roman" w:eastAsia="Times New Roman" w:hAnsi="Times New Roman" w:cs="Times New Roman"/>
                <w:sz w:val="20"/>
                <w:szCs w:val="20"/>
              </w:rPr>
              <w:t>-</w:t>
            </w:r>
            <w:proofErr w:type="spellStart"/>
            <w:r w:rsidRPr="00FF39DC">
              <w:rPr>
                <w:rFonts w:ascii="Times New Roman" w:eastAsia="Times New Roman" w:hAnsi="Times New Roman" w:cs="Times New Roman"/>
                <w:sz w:val="20"/>
                <w:szCs w:val="20"/>
              </w:rPr>
              <w:t>ngan</w:t>
            </w:r>
            <w:proofErr w:type="spellEnd"/>
            <w:r w:rsidRPr="00FF39DC">
              <w:rPr>
                <w:rFonts w:ascii="Times New Roman" w:eastAsia="Times New Roman" w:hAnsi="Times New Roman" w:cs="Times New Roman"/>
                <w:sz w:val="20"/>
                <w:szCs w:val="20"/>
              </w:rPr>
              <w:t xml:space="preserve"> tidak </w:t>
            </w:r>
            <w:proofErr w:type="spellStart"/>
            <w:r w:rsidRPr="00FF39DC">
              <w:rPr>
                <w:rFonts w:ascii="Times New Roman" w:eastAsia="Times New Roman" w:hAnsi="Times New Roman" w:cs="Times New Roman"/>
                <w:sz w:val="20"/>
                <w:szCs w:val="20"/>
              </w:rPr>
              <w:t>berpenga</w:t>
            </w:r>
            <w:proofErr w:type="spellEnd"/>
            <w:r w:rsidR="004D4BB7">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ruh </w:t>
            </w:r>
            <w:proofErr w:type="spellStart"/>
            <w:r w:rsidR="004D4BB7">
              <w:rPr>
                <w:rFonts w:ascii="Times New Roman" w:eastAsia="Times New Roman" w:hAnsi="Times New Roman" w:cs="Times New Roman"/>
                <w:sz w:val="20"/>
                <w:szCs w:val="20"/>
              </w:rPr>
              <w:t>si</w:t>
            </w:r>
            <w:r w:rsidRPr="00FF39DC">
              <w:rPr>
                <w:rFonts w:ascii="Times New Roman" w:eastAsia="Times New Roman" w:hAnsi="Times New Roman" w:cs="Times New Roman"/>
                <w:sz w:val="20"/>
                <w:szCs w:val="20"/>
              </w:rPr>
              <w:t>gnifi</w:t>
            </w:r>
            <w:proofErr w:type="spellEnd"/>
            <w:r w:rsidR="004D4BB7">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kan, dan </w:t>
            </w:r>
            <w:proofErr w:type="spellStart"/>
            <w:r w:rsidR="004D4BB7">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engung</w:t>
            </w:r>
            <w:proofErr w:type="spellEnd"/>
            <w:r w:rsidR="004D4BB7">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kapan </w:t>
            </w:r>
            <w:r w:rsidR="004D4BB7">
              <w:rPr>
                <w:rFonts w:ascii="Times New Roman" w:eastAsia="Times New Roman" w:hAnsi="Times New Roman" w:cs="Times New Roman"/>
                <w:sz w:val="20"/>
                <w:szCs w:val="20"/>
              </w:rPr>
              <w:t>a</w:t>
            </w:r>
            <w:r w:rsidRPr="00FF39DC">
              <w:rPr>
                <w:rFonts w:ascii="Times New Roman" w:eastAsia="Times New Roman" w:hAnsi="Times New Roman" w:cs="Times New Roman"/>
                <w:sz w:val="20"/>
                <w:szCs w:val="20"/>
              </w:rPr>
              <w:t>s</w:t>
            </w:r>
            <w:r w:rsidR="004D4BB7">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pek </w:t>
            </w:r>
            <w:r w:rsidR="004D4BB7">
              <w:rPr>
                <w:rFonts w:ascii="Times New Roman" w:eastAsia="Times New Roman" w:hAnsi="Times New Roman" w:cs="Times New Roman"/>
                <w:sz w:val="20"/>
                <w:szCs w:val="20"/>
              </w:rPr>
              <w:t>s</w:t>
            </w:r>
            <w:r w:rsidRPr="00FF39DC">
              <w:rPr>
                <w:rFonts w:ascii="Times New Roman" w:eastAsia="Times New Roman" w:hAnsi="Times New Roman" w:cs="Times New Roman"/>
                <w:sz w:val="20"/>
                <w:szCs w:val="20"/>
              </w:rPr>
              <w:t xml:space="preserve">osial </w:t>
            </w:r>
            <w:proofErr w:type="spellStart"/>
            <w:r w:rsidRPr="00FF39DC">
              <w:rPr>
                <w:rFonts w:ascii="Times New Roman" w:eastAsia="Times New Roman" w:hAnsi="Times New Roman" w:cs="Times New Roman"/>
                <w:sz w:val="20"/>
                <w:szCs w:val="20"/>
              </w:rPr>
              <w:t>berpenga</w:t>
            </w:r>
            <w:proofErr w:type="spellEnd"/>
            <w:r w:rsidR="004D4BB7">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 xml:space="preserve">ruh </w:t>
            </w:r>
            <w:r w:rsidR="004D4BB7">
              <w:rPr>
                <w:rFonts w:ascii="Times New Roman" w:eastAsia="Times New Roman" w:hAnsi="Times New Roman" w:cs="Times New Roman"/>
                <w:sz w:val="20"/>
                <w:szCs w:val="20"/>
              </w:rPr>
              <w:t>n</w:t>
            </w:r>
            <w:r w:rsidRPr="00FF39DC">
              <w:rPr>
                <w:rFonts w:ascii="Times New Roman" w:eastAsia="Times New Roman" w:hAnsi="Times New Roman" w:cs="Times New Roman"/>
                <w:sz w:val="20"/>
                <w:szCs w:val="20"/>
              </w:rPr>
              <w:t xml:space="preserve">egatif signifikan terhadap </w:t>
            </w:r>
            <w:r w:rsidR="004D4BB7">
              <w:rPr>
                <w:rFonts w:ascii="Times New Roman" w:eastAsia="Times New Roman" w:hAnsi="Times New Roman" w:cs="Times New Roman"/>
                <w:sz w:val="20"/>
                <w:szCs w:val="20"/>
              </w:rPr>
              <w:t>n</w:t>
            </w:r>
            <w:r w:rsidRPr="00FF39DC">
              <w:rPr>
                <w:rFonts w:ascii="Times New Roman" w:eastAsia="Times New Roman" w:hAnsi="Times New Roman" w:cs="Times New Roman"/>
                <w:sz w:val="20"/>
                <w:szCs w:val="20"/>
              </w:rPr>
              <w:t xml:space="preserve">ilai </w:t>
            </w:r>
            <w:proofErr w:type="spellStart"/>
            <w:r w:rsidR="004D4BB7">
              <w:rPr>
                <w:rFonts w:ascii="Times New Roman" w:eastAsia="Times New Roman" w:hAnsi="Times New Roman" w:cs="Times New Roman"/>
                <w:sz w:val="20"/>
                <w:szCs w:val="20"/>
              </w:rPr>
              <w:t>p</w:t>
            </w:r>
            <w:r w:rsidRPr="00FF39DC">
              <w:rPr>
                <w:rFonts w:ascii="Times New Roman" w:eastAsia="Times New Roman" w:hAnsi="Times New Roman" w:cs="Times New Roman"/>
                <w:sz w:val="20"/>
                <w:szCs w:val="20"/>
              </w:rPr>
              <w:t>eru</w:t>
            </w:r>
            <w:r w:rsidR="004D4BB7">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sahaan</w:t>
            </w:r>
            <w:proofErr w:type="spellEnd"/>
            <w:r w:rsidRPr="00FF39DC">
              <w:rPr>
                <w:rFonts w:ascii="Times New Roman" w:eastAsia="Times New Roman" w:hAnsi="Times New Roman" w:cs="Times New Roman"/>
                <w:sz w:val="20"/>
                <w:szCs w:val="20"/>
              </w:rPr>
              <w:t xml:space="preserve"> </w:t>
            </w:r>
          </w:p>
        </w:tc>
        <w:tc>
          <w:tcPr>
            <w:tcW w:w="1984" w:type="dxa"/>
            <w:tcBorders>
              <w:bottom w:val="single" w:sz="4" w:space="0" w:color="auto"/>
            </w:tcBorders>
          </w:tcPr>
          <w:p w14:paraId="0E363BA6" w14:textId="77777777" w:rsidR="008E3D8B" w:rsidRPr="00E77752" w:rsidRDefault="008E3D8B"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lastRenderedPageBreak/>
              <w:t>Persamaan:</w:t>
            </w:r>
          </w:p>
          <w:p w14:paraId="519B028E" w14:textId="77777777" w:rsidR="008E3D8B" w:rsidRPr="00E938CE" w:rsidRDefault="008E3D8B" w:rsidP="00C04E3A">
            <w:pPr>
              <w:rPr>
                <w:rFonts w:ascii="Times New Roman" w:eastAsia="Times New Roman" w:hAnsi="Times New Roman" w:cs="Times New Roman"/>
                <w:sz w:val="20"/>
                <w:szCs w:val="20"/>
              </w:rPr>
            </w:pPr>
            <w:r>
              <w:rPr>
                <w:rFonts w:ascii="Times New Roman" w:eastAsia="Times New Roman" w:hAnsi="Times New Roman" w:cs="Times New Roman"/>
                <w:sz w:val="20"/>
                <w:szCs w:val="20"/>
              </w:rPr>
              <w:t>Metode penelitian, teknik pengambilan sampel, variabel dependen, variabel independe</w:t>
            </w:r>
            <w:r w:rsidR="00DC02A8">
              <w:rPr>
                <w:rFonts w:ascii="Times New Roman" w:eastAsia="Times New Roman" w:hAnsi="Times New Roman" w:cs="Times New Roman"/>
                <w:sz w:val="20"/>
                <w:szCs w:val="20"/>
              </w:rPr>
              <w:t>n</w:t>
            </w:r>
            <w:r>
              <w:rPr>
                <w:rFonts w:ascii="Times New Roman" w:eastAsia="Times New Roman" w:hAnsi="Times New Roman" w:cs="Times New Roman"/>
                <w:sz w:val="20"/>
                <w:szCs w:val="20"/>
              </w:rPr>
              <w:t xml:space="preserve">, </w:t>
            </w:r>
            <w:r w:rsidR="00DC02A8">
              <w:rPr>
                <w:rFonts w:ascii="Times New Roman" w:eastAsia="Times New Roman" w:hAnsi="Times New Roman" w:cs="Times New Roman"/>
                <w:sz w:val="20"/>
                <w:szCs w:val="20"/>
              </w:rPr>
              <w:t xml:space="preserve">proksi nilai perusahaan, </w:t>
            </w:r>
            <w:r>
              <w:rPr>
                <w:rFonts w:ascii="Times New Roman" w:eastAsia="Times New Roman" w:hAnsi="Times New Roman" w:cs="Times New Roman"/>
                <w:sz w:val="20"/>
                <w:szCs w:val="20"/>
              </w:rPr>
              <w:t xml:space="preserve">proksi  pengungkapan </w:t>
            </w:r>
            <w:proofErr w:type="spellStart"/>
            <w:r>
              <w:rPr>
                <w:rFonts w:ascii="Times New Roman" w:eastAsia="Times New Roman" w:hAnsi="Times New Roman" w:cs="Times New Roman"/>
                <w:i/>
                <w:iCs/>
                <w:sz w:val="20"/>
                <w:szCs w:val="20"/>
              </w:rPr>
              <w:lastRenderedPageBreak/>
              <w:t>sustainability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report</w:t>
            </w:r>
            <w:proofErr w:type="spellEnd"/>
            <w:r>
              <w:rPr>
                <w:rFonts w:ascii="Times New Roman" w:eastAsia="Times New Roman" w:hAnsi="Times New Roman" w:cs="Times New Roman"/>
                <w:sz w:val="20"/>
                <w:szCs w:val="20"/>
              </w:rPr>
              <w:t>,</w:t>
            </w:r>
            <w:r w:rsidR="00DC02A8">
              <w:rPr>
                <w:rFonts w:ascii="Times New Roman" w:eastAsia="Times New Roman" w:hAnsi="Times New Roman" w:cs="Times New Roman"/>
                <w:sz w:val="20"/>
                <w:szCs w:val="20"/>
              </w:rPr>
              <w:t xml:space="preserve">  dan </w:t>
            </w:r>
            <w:r>
              <w:rPr>
                <w:rFonts w:ascii="Times New Roman" w:eastAsia="Times New Roman" w:hAnsi="Times New Roman" w:cs="Times New Roman"/>
                <w:sz w:val="20"/>
                <w:szCs w:val="20"/>
              </w:rPr>
              <w:t>tekni</w:t>
            </w:r>
            <w:r w:rsidR="00DC02A8">
              <w:rPr>
                <w:rFonts w:ascii="Times New Roman" w:eastAsia="Times New Roman" w:hAnsi="Times New Roman" w:cs="Times New Roman"/>
                <w:sz w:val="20"/>
                <w:szCs w:val="20"/>
              </w:rPr>
              <w:t>k</w:t>
            </w:r>
            <w:r>
              <w:rPr>
                <w:rFonts w:ascii="Times New Roman" w:eastAsia="Times New Roman" w:hAnsi="Times New Roman" w:cs="Times New Roman"/>
                <w:sz w:val="20"/>
                <w:szCs w:val="20"/>
              </w:rPr>
              <w:t xml:space="preserve"> analisis data</w:t>
            </w:r>
          </w:p>
          <w:p w14:paraId="42BDE4B7" w14:textId="77777777" w:rsidR="008E3D8B" w:rsidRPr="00E77752" w:rsidRDefault="008E3D8B" w:rsidP="00C04E3A">
            <w:pPr>
              <w:rPr>
                <w:rFonts w:ascii="Times New Roman" w:eastAsia="Times New Roman" w:hAnsi="Times New Roman" w:cs="Times New Roman"/>
                <w:b/>
                <w:bCs/>
                <w:sz w:val="20"/>
                <w:szCs w:val="20"/>
                <w:u w:val="single"/>
              </w:rPr>
            </w:pPr>
            <w:r w:rsidRPr="00E77752">
              <w:rPr>
                <w:rFonts w:ascii="Times New Roman" w:eastAsia="Times New Roman" w:hAnsi="Times New Roman" w:cs="Times New Roman"/>
                <w:b/>
                <w:bCs/>
                <w:sz w:val="20"/>
                <w:szCs w:val="20"/>
                <w:u w:val="single"/>
              </w:rPr>
              <w:t>Perbedaan:</w:t>
            </w:r>
          </w:p>
          <w:p w14:paraId="09FC263D" w14:textId="77777777" w:rsidR="008E3D8B" w:rsidRDefault="008E3D8B"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Obyek penelitian</w:t>
            </w:r>
            <w:r>
              <w:rPr>
                <w:rFonts w:ascii="Times New Roman" w:eastAsia="Times New Roman" w:hAnsi="Times New Roman" w:cs="Times New Roman"/>
                <w:b/>
                <w:bCs/>
                <w:sz w:val="20"/>
                <w:szCs w:val="20"/>
              </w:rPr>
              <w:t>:</w:t>
            </w:r>
            <w:r w:rsidRPr="00746804">
              <w:rPr>
                <w:rFonts w:ascii="Times New Roman" w:eastAsia="Times New Roman" w:hAnsi="Times New Roman" w:cs="Times New Roman"/>
                <w:sz w:val="20"/>
                <w:szCs w:val="20"/>
              </w:rPr>
              <w:t xml:space="preserve"> perusahaan</w:t>
            </w:r>
            <w:r>
              <w:rPr>
                <w:rFonts w:ascii="Times New Roman" w:eastAsia="Times New Roman" w:hAnsi="Times New Roman" w:cs="Times New Roman"/>
                <w:sz w:val="20"/>
                <w:szCs w:val="20"/>
              </w:rPr>
              <w:t xml:space="preserve"> sektor </w:t>
            </w:r>
            <w:r w:rsidR="00DC02A8">
              <w:rPr>
                <w:rFonts w:ascii="Times New Roman" w:eastAsia="Times New Roman" w:hAnsi="Times New Roman" w:cs="Times New Roman"/>
                <w:sz w:val="20"/>
                <w:szCs w:val="20"/>
              </w:rPr>
              <w:t>energi</w:t>
            </w:r>
            <w:r>
              <w:rPr>
                <w:rFonts w:ascii="Times New Roman" w:eastAsia="Times New Roman" w:hAnsi="Times New Roman" w:cs="Times New Roman"/>
                <w:sz w:val="20"/>
                <w:szCs w:val="20"/>
              </w:rPr>
              <w:t xml:space="preserve"> </w:t>
            </w:r>
            <w:r w:rsidRPr="00FF39DC">
              <w:rPr>
                <w:rFonts w:ascii="Times New Roman" w:eastAsia="Times New Roman" w:hAnsi="Times New Roman" w:cs="Times New Roman"/>
                <w:sz w:val="20"/>
                <w:szCs w:val="20"/>
              </w:rPr>
              <w:t>terdaftar di BEI tahun 20</w:t>
            </w:r>
            <w:r>
              <w:rPr>
                <w:rFonts w:ascii="Times New Roman" w:eastAsia="Times New Roman" w:hAnsi="Times New Roman" w:cs="Times New Roman"/>
                <w:sz w:val="20"/>
                <w:szCs w:val="20"/>
              </w:rPr>
              <w:t>2</w:t>
            </w:r>
            <w:r w:rsidR="00DC02A8">
              <w:rPr>
                <w:rFonts w:ascii="Times New Roman" w:eastAsia="Times New Roman" w:hAnsi="Times New Roman" w:cs="Times New Roman"/>
                <w:sz w:val="20"/>
                <w:szCs w:val="20"/>
              </w:rPr>
              <w:t>1</w:t>
            </w:r>
            <w:r>
              <w:rPr>
                <w:rFonts w:ascii="Times New Roman" w:eastAsia="Times New Roman" w:hAnsi="Times New Roman" w:cs="Times New Roman"/>
                <w:sz w:val="20"/>
                <w:szCs w:val="20"/>
              </w:rPr>
              <w:t>-</w:t>
            </w:r>
            <w:r w:rsidRPr="00FF39DC">
              <w:rPr>
                <w:rFonts w:ascii="Times New Roman" w:eastAsia="Times New Roman" w:hAnsi="Times New Roman" w:cs="Times New Roman"/>
                <w:sz w:val="20"/>
                <w:szCs w:val="20"/>
              </w:rPr>
              <w:t>20</w:t>
            </w:r>
            <w:r>
              <w:rPr>
                <w:rFonts w:ascii="Times New Roman" w:eastAsia="Times New Roman" w:hAnsi="Times New Roman" w:cs="Times New Roman"/>
                <w:sz w:val="20"/>
                <w:szCs w:val="20"/>
              </w:rPr>
              <w:t>2</w:t>
            </w:r>
            <w:r w:rsidR="00DC02A8">
              <w:rPr>
                <w:rFonts w:ascii="Times New Roman" w:eastAsia="Times New Roman" w:hAnsi="Times New Roman" w:cs="Times New Roman"/>
                <w:sz w:val="20"/>
                <w:szCs w:val="20"/>
              </w:rPr>
              <w:t>3</w:t>
            </w:r>
            <w:r>
              <w:rPr>
                <w:rFonts w:ascii="Times New Roman" w:eastAsia="Times New Roman" w:hAnsi="Times New Roman" w:cs="Times New Roman"/>
                <w:sz w:val="20"/>
                <w:szCs w:val="20"/>
              </w:rPr>
              <w:t xml:space="preserve"> </w:t>
            </w:r>
            <w:r w:rsidRPr="00746804">
              <w:rPr>
                <w:rFonts w:ascii="Times New Roman" w:eastAsia="Times New Roman" w:hAnsi="Times New Roman" w:cs="Times New Roman"/>
                <w:b/>
                <w:bCs/>
                <w:sz w:val="20"/>
                <w:szCs w:val="20"/>
              </w:rPr>
              <w:t>vs</w:t>
            </w:r>
            <w:r w:rsidRPr="00746804">
              <w:rPr>
                <w:rFonts w:ascii="Times New Roman" w:eastAsia="Times New Roman" w:hAnsi="Times New Roman" w:cs="Times New Roman"/>
                <w:sz w:val="20"/>
                <w:szCs w:val="20"/>
              </w:rPr>
              <w:t xml:space="preserve"> perusahaan manufaktur </w:t>
            </w:r>
            <w:proofErr w:type="spellStart"/>
            <w:r w:rsidRPr="00746804">
              <w:rPr>
                <w:rFonts w:ascii="Times New Roman" w:eastAsia="Times New Roman" w:hAnsi="Times New Roman" w:cs="Times New Roman"/>
                <w:sz w:val="20"/>
                <w:szCs w:val="20"/>
              </w:rPr>
              <w:t>terdaf</w:t>
            </w:r>
            <w:proofErr w:type="spellEnd"/>
            <w:r>
              <w:rPr>
                <w:rFonts w:ascii="Times New Roman" w:eastAsia="Times New Roman" w:hAnsi="Times New Roman" w:cs="Times New Roman"/>
                <w:sz w:val="20"/>
                <w:szCs w:val="20"/>
              </w:rPr>
              <w:t>-</w:t>
            </w:r>
            <w:r w:rsidRPr="00746804">
              <w:rPr>
                <w:rFonts w:ascii="Times New Roman" w:eastAsia="Times New Roman" w:hAnsi="Times New Roman" w:cs="Times New Roman"/>
                <w:sz w:val="20"/>
                <w:szCs w:val="20"/>
              </w:rPr>
              <w:t>tar di BEI tahun 202</w:t>
            </w:r>
            <w:r>
              <w:rPr>
                <w:rFonts w:ascii="Times New Roman" w:eastAsia="Times New Roman" w:hAnsi="Times New Roman" w:cs="Times New Roman"/>
                <w:sz w:val="20"/>
                <w:szCs w:val="20"/>
              </w:rPr>
              <w:t>1</w:t>
            </w:r>
            <w:r w:rsidRPr="00746804">
              <w:rPr>
                <w:rFonts w:ascii="Times New Roman" w:eastAsia="Times New Roman" w:hAnsi="Times New Roman" w:cs="Times New Roman"/>
                <w:sz w:val="20"/>
                <w:szCs w:val="20"/>
              </w:rPr>
              <w:t>-2024</w:t>
            </w:r>
          </w:p>
          <w:p w14:paraId="295398E6" w14:textId="77777777" w:rsidR="008E3D8B" w:rsidRPr="00B9009F" w:rsidRDefault="008E3D8B"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746804">
              <w:rPr>
                <w:rFonts w:ascii="Times New Roman" w:eastAsia="Times New Roman" w:hAnsi="Times New Roman" w:cs="Times New Roman"/>
                <w:b/>
                <w:bCs/>
                <w:sz w:val="20"/>
                <w:szCs w:val="20"/>
              </w:rPr>
              <w:t>Landasan teori</w:t>
            </w:r>
            <w:r w:rsidRPr="00746804">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i/>
                <w:iCs/>
                <w:sz w:val="20"/>
                <w:szCs w:val="20"/>
              </w:rPr>
              <w:t>stakeholder</w:t>
            </w:r>
            <w:proofErr w:type="spellEnd"/>
            <w:r w:rsidRPr="00F233F8">
              <w:rPr>
                <w:rFonts w:ascii="Times New Roman" w:eastAsia="Times New Roman" w:hAnsi="Times New Roman" w:cs="Times New Roman"/>
                <w:i/>
                <w:iCs/>
                <w:sz w:val="20"/>
                <w:szCs w:val="20"/>
              </w:rPr>
              <w:t xml:space="preserve"> </w:t>
            </w:r>
            <w:proofErr w:type="spellStart"/>
            <w:r w:rsidRPr="00F233F8">
              <w:rPr>
                <w:rFonts w:ascii="Times New Roman" w:eastAsia="Times New Roman" w:hAnsi="Times New Roman" w:cs="Times New Roman"/>
                <w:i/>
                <w:iCs/>
                <w:sz w:val="20"/>
                <w:szCs w:val="20"/>
              </w:rPr>
              <w:t>theory</w:t>
            </w:r>
            <w:proofErr w:type="spellEnd"/>
            <w:r>
              <w:rPr>
                <w:rFonts w:ascii="Times New Roman" w:eastAsia="Times New Roman" w:hAnsi="Times New Roman" w:cs="Times New Roman"/>
                <w:i/>
                <w:iCs/>
                <w:sz w:val="20"/>
                <w:szCs w:val="20"/>
              </w:rPr>
              <w:t xml:space="preserve"> </w:t>
            </w:r>
            <w:r w:rsidRPr="00746804">
              <w:rPr>
                <w:rFonts w:ascii="Times New Roman" w:eastAsia="Times New Roman" w:hAnsi="Times New Roman" w:cs="Times New Roman"/>
                <w:b/>
                <w:bCs/>
                <w:sz w:val="20"/>
                <w:szCs w:val="20"/>
              </w:rPr>
              <w:t>vs</w:t>
            </w:r>
            <w:r w:rsidR="00511CAD">
              <w:rPr>
                <w:rFonts w:ascii="Times New Roman" w:eastAsia="Times New Roman" w:hAnsi="Times New Roman" w:cs="Times New Roman"/>
                <w:sz w:val="20"/>
                <w:szCs w:val="20"/>
              </w:rPr>
              <w:t xml:space="preserve"> </w:t>
            </w:r>
            <w:proofErr w:type="spellStart"/>
            <w:r w:rsidRPr="00746804">
              <w:rPr>
                <w:rFonts w:ascii="Times New Roman" w:eastAsia="Times New Roman" w:hAnsi="Times New Roman" w:cs="Times New Roman"/>
                <w:i/>
                <w:iCs/>
                <w:sz w:val="20"/>
                <w:szCs w:val="20"/>
              </w:rPr>
              <w:t>stakeholder</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i/>
                <w:iCs/>
                <w:sz w:val="20"/>
                <w:szCs w:val="20"/>
              </w:rPr>
              <w:t xml:space="preserve">, </w:t>
            </w:r>
            <w:proofErr w:type="spellStart"/>
            <w:r w:rsidRPr="00746804">
              <w:rPr>
                <w:rFonts w:ascii="Times New Roman" w:eastAsia="Times New Roman" w:hAnsi="Times New Roman" w:cs="Times New Roman"/>
                <w:i/>
                <w:iCs/>
                <w:sz w:val="20"/>
                <w:szCs w:val="20"/>
              </w:rPr>
              <w:t>legitimacy</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r w:rsidRPr="00746804">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dan</w:t>
            </w:r>
            <w:r w:rsidRPr="00746804">
              <w:rPr>
                <w:rFonts w:ascii="Times New Roman" w:eastAsia="Times New Roman" w:hAnsi="Times New Roman" w:cs="Times New Roman"/>
                <w:sz w:val="20"/>
                <w:szCs w:val="20"/>
              </w:rPr>
              <w:t xml:space="preserve"> </w:t>
            </w:r>
            <w:proofErr w:type="spellStart"/>
            <w:r w:rsidRPr="00746804">
              <w:rPr>
                <w:rFonts w:ascii="Times New Roman" w:eastAsia="Times New Roman" w:hAnsi="Times New Roman" w:cs="Times New Roman"/>
                <w:i/>
                <w:iCs/>
                <w:sz w:val="20"/>
                <w:szCs w:val="20"/>
              </w:rPr>
              <w:t>signal</w:t>
            </w:r>
            <w:proofErr w:type="spellEnd"/>
            <w:r w:rsidR="00511CAD">
              <w:rPr>
                <w:rFonts w:ascii="Times New Roman" w:eastAsia="Times New Roman" w:hAnsi="Times New Roman" w:cs="Times New Roman"/>
                <w:i/>
                <w:iCs/>
                <w:sz w:val="20"/>
                <w:szCs w:val="20"/>
              </w:rPr>
              <w:t>-</w:t>
            </w:r>
            <w:r w:rsidRPr="00746804">
              <w:rPr>
                <w:rFonts w:ascii="Times New Roman" w:eastAsia="Times New Roman" w:hAnsi="Times New Roman" w:cs="Times New Roman"/>
                <w:i/>
                <w:iCs/>
                <w:sz w:val="20"/>
                <w:szCs w:val="20"/>
              </w:rPr>
              <w:t>ling</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theory</w:t>
            </w:r>
            <w:proofErr w:type="spellEnd"/>
          </w:p>
          <w:p w14:paraId="071D85E0" w14:textId="77777777" w:rsidR="00B9009F" w:rsidRPr="00CA6667" w:rsidRDefault="00B9009F" w:rsidP="00C04E3A">
            <w:pPr>
              <w:pStyle w:val="ListParagraph"/>
              <w:numPr>
                <w:ilvl w:val="0"/>
                <w:numId w:val="28"/>
              </w:numPr>
              <w:spacing w:after="0" w:line="240" w:lineRule="auto"/>
              <w:ind w:left="179" w:hanging="179"/>
              <w:rPr>
                <w:rFonts w:ascii="Times New Roman" w:eastAsia="Times New Roman" w:hAnsi="Times New Roman" w:cs="Times New Roman"/>
                <w:sz w:val="20"/>
                <w:szCs w:val="20"/>
              </w:rPr>
            </w:pPr>
            <w:r w:rsidRPr="006021EF">
              <w:rPr>
                <w:rFonts w:ascii="Times New Roman" w:eastAsia="Times New Roman" w:hAnsi="Times New Roman" w:cs="Times New Roman"/>
                <w:b/>
                <w:bCs/>
                <w:sz w:val="20"/>
                <w:szCs w:val="20"/>
              </w:rPr>
              <w:t>Variabel kontrol</w:t>
            </w:r>
            <w:r w:rsidRPr="006021EF">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ukuran perusahaan</w:t>
            </w:r>
            <w:r w:rsidRPr="006021EF">
              <w:rPr>
                <w:rFonts w:ascii="Times New Roman" w:eastAsia="Times New Roman" w:hAnsi="Times New Roman" w:cs="Times New Roman"/>
                <w:i/>
                <w:iCs/>
                <w:sz w:val="20"/>
                <w:szCs w:val="20"/>
              </w:rPr>
              <w:t xml:space="preserve"> </w:t>
            </w:r>
            <w:r w:rsidRPr="006021EF">
              <w:rPr>
                <w:rFonts w:ascii="Times New Roman" w:eastAsia="Times New Roman" w:hAnsi="Times New Roman" w:cs="Times New Roman"/>
                <w:b/>
                <w:bCs/>
                <w:sz w:val="20"/>
                <w:szCs w:val="20"/>
              </w:rPr>
              <w:t>vs</w:t>
            </w:r>
            <w:r w:rsidRPr="006021EF">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strukur</w:t>
            </w:r>
            <w:proofErr w:type="spellEnd"/>
            <w:r>
              <w:rPr>
                <w:rFonts w:ascii="Times New Roman" w:eastAsia="Times New Roman" w:hAnsi="Times New Roman" w:cs="Times New Roman"/>
                <w:sz w:val="20"/>
                <w:szCs w:val="20"/>
              </w:rPr>
              <w:t xml:space="preserve"> modal dan </w:t>
            </w:r>
            <w:r w:rsidRPr="006021EF">
              <w:rPr>
                <w:rFonts w:ascii="Times New Roman" w:eastAsia="Times New Roman" w:hAnsi="Times New Roman" w:cs="Times New Roman"/>
                <w:sz w:val="20"/>
                <w:szCs w:val="20"/>
              </w:rPr>
              <w:t>ukuran perusahaan.</w:t>
            </w:r>
          </w:p>
        </w:tc>
      </w:tr>
      <w:tr w:rsidR="007E4FD0" w:rsidRPr="00FF39DC" w14:paraId="51CDC5E8" w14:textId="77777777" w:rsidTr="007E4FD0">
        <w:tc>
          <w:tcPr>
            <w:tcW w:w="535" w:type="dxa"/>
            <w:tcBorders>
              <w:top w:val="single" w:sz="4" w:space="0" w:color="auto"/>
              <w:left w:val="nil"/>
              <w:bottom w:val="nil"/>
              <w:right w:val="nil"/>
            </w:tcBorders>
          </w:tcPr>
          <w:p w14:paraId="76E28D4F" w14:textId="77777777" w:rsidR="007E4FD0" w:rsidRPr="00FF39DC" w:rsidRDefault="007E4FD0" w:rsidP="00C04E3A">
            <w:pPr>
              <w:jc w:val="center"/>
              <w:rPr>
                <w:rFonts w:ascii="Times New Roman" w:eastAsia="Times New Roman" w:hAnsi="Times New Roman" w:cs="Times New Roman"/>
                <w:sz w:val="20"/>
                <w:szCs w:val="20"/>
              </w:rPr>
            </w:pPr>
          </w:p>
        </w:tc>
        <w:tc>
          <w:tcPr>
            <w:tcW w:w="1025" w:type="dxa"/>
            <w:tcBorders>
              <w:top w:val="single" w:sz="4" w:space="0" w:color="auto"/>
              <w:left w:val="nil"/>
              <w:bottom w:val="nil"/>
              <w:right w:val="nil"/>
            </w:tcBorders>
          </w:tcPr>
          <w:p w14:paraId="6C54190A" w14:textId="77777777" w:rsidR="007E4FD0" w:rsidRPr="00FF39DC" w:rsidRDefault="007E4FD0" w:rsidP="00C04E3A">
            <w:pPr>
              <w:rPr>
                <w:rFonts w:ascii="Times New Roman" w:eastAsia="Times New Roman" w:hAnsi="Times New Roman" w:cs="Times New Roman"/>
                <w:sz w:val="20"/>
                <w:szCs w:val="20"/>
              </w:rPr>
            </w:pPr>
          </w:p>
        </w:tc>
        <w:tc>
          <w:tcPr>
            <w:tcW w:w="1275" w:type="dxa"/>
            <w:tcBorders>
              <w:top w:val="single" w:sz="4" w:space="0" w:color="auto"/>
              <w:left w:val="nil"/>
              <w:bottom w:val="nil"/>
              <w:right w:val="nil"/>
            </w:tcBorders>
          </w:tcPr>
          <w:p w14:paraId="715192E2" w14:textId="77777777" w:rsidR="007E4FD0" w:rsidRPr="00FF39DC" w:rsidRDefault="007E4FD0" w:rsidP="00C04E3A">
            <w:pPr>
              <w:rPr>
                <w:rFonts w:ascii="Times New Roman" w:eastAsia="Times New Roman" w:hAnsi="Times New Roman" w:cs="Times New Roman"/>
                <w:sz w:val="20"/>
                <w:szCs w:val="20"/>
              </w:rPr>
            </w:pPr>
          </w:p>
        </w:tc>
        <w:tc>
          <w:tcPr>
            <w:tcW w:w="1985" w:type="dxa"/>
            <w:tcBorders>
              <w:top w:val="single" w:sz="4" w:space="0" w:color="auto"/>
              <w:left w:val="nil"/>
              <w:bottom w:val="nil"/>
              <w:right w:val="nil"/>
            </w:tcBorders>
          </w:tcPr>
          <w:p w14:paraId="617CEADA" w14:textId="77777777" w:rsidR="007E4FD0" w:rsidRPr="00FF39DC" w:rsidRDefault="007E4FD0" w:rsidP="007E4FD0">
            <w:pPr>
              <w:pStyle w:val="ListParagraph"/>
              <w:spacing w:after="0" w:line="240" w:lineRule="auto"/>
              <w:ind w:left="174"/>
              <w:rPr>
                <w:rFonts w:ascii="Times New Roman" w:eastAsia="Times New Roman" w:hAnsi="Times New Roman" w:cs="Times New Roman"/>
                <w:sz w:val="20"/>
                <w:szCs w:val="20"/>
              </w:rPr>
            </w:pPr>
          </w:p>
        </w:tc>
        <w:tc>
          <w:tcPr>
            <w:tcW w:w="1134" w:type="dxa"/>
            <w:tcBorders>
              <w:top w:val="single" w:sz="4" w:space="0" w:color="auto"/>
              <w:left w:val="nil"/>
              <w:bottom w:val="nil"/>
              <w:right w:val="nil"/>
            </w:tcBorders>
          </w:tcPr>
          <w:p w14:paraId="104A85B0" w14:textId="77777777" w:rsidR="007E4FD0" w:rsidRPr="00FF39DC" w:rsidRDefault="007E4FD0" w:rsidP="00C04E3A">
            <w:pPr>
              <w:rPr>
                <w:rFonts w:ascii="Times New Roman" w:eastAsia="Times New Roman" w:hAnsi="Times New Roman" w:cs="Times New Roman"/>
                <w:sz w:val="20"/>
                <w:szCs w:val="20"/>
              </w:rPr>
            </w:pPr>
          </w:p>
        </w:tc>
        <w:tc>
          <w:tcPr>
            <w:tcW w:w="1984" w:type="dxa"/>
            <w:tcBorders>
              <w:top w:val="single" w:sz="4" w:space="0" w:color="auto"/>
              <w:left w:val="nil"/>
              <w:bottom w:val="nil"/>
              <w:right w:val="nil"/>
            </w:tcBorders>
          </w:tcPr>
          <w:p w14:paraId="15F77846" w14:textId="77777777" w:rsidR="007E4FD0" w:rsidRPr="00E77752" w:rsidRDefault="007E4FD0" w:rsidP="00C04E3A">
            <w:pPr>
              <w:rPr>
                <w:rFonts w:ascii="Times New Roman" w:eastAsia="Times New Roman" w:hAnsi="Times New Roman" w:cs="Times New Roman"/>
                <w:b/>
                <w:bCs/>
                <w:sz w:val="20"/>
                <w:szCs w:val="20"/>
                <w:u w:val="single"/>
              </w:rPr>
            </w:pPr>
          </w:p>
        </w:tc>
      </w:tr>
    </w:tbl>
    <w:p w14:paraId="5E2E4320" w14:textId="77777777" w:rsidR="001760AE" w:rsidRDefault="00000000" w:rsidP="00F93950">
      <w:pPr>
        <w:pStyle w:val="Heading2"/>
        <w:spacing w:after="0" w:line="480" w:lineRule="auto"/>
      </w:pPr>
      <w:bookmarkStart w:id="48" w:name="_Toc200565959"/>
      <w:bookmarkStart w:id="49" w:name="_Toc210814621"/>
      <w:bookmarkStart w:id="50" w:name="_Toc216679502"/>
      <w:r>
        <w:t>2.</w:t>
      </w:r>
      <w:r w:rsidR="00511CAD">
        <w:t>5</w:t>
      </w:r>
      <w:r w:rsidR="00494E23">
        <w:t xml:space="preserve"> </w:t>
      </w:r>
      <w:r w:rsidR="00AE1879">
        <w:t xml:space="preserve">Pengembangan </w:t>
      </w:r>
      <w:r>
        <w:t>Hipotesis</w:t>
      </w:r>
      <w:bookmarkEnd w:id="48"/>
      <w:bookmarkEnd w:id="49"/>
      <w:bookmarkEnd w:id="50"/>
      <w:r>
        <w:t xml:space="preserve"> </w:t>
      </w:r>
    </w:p>
    <w:p w14:paraId="2FD20768" w14:textId="77777777" w:rsidR="00337699" w:rsidRPr="009A7151" w:rsidRDefault="00337699" w:rsidP="00337699">
      <w:pPr>
        <w:pStyle w:val="BodyText"/>
        <w:spacing w:line="480" w:lineRule="auto"/>
        <w:ind w:left="0" w:right="-11" w:firstLine="567"/>
        <w:jc w:val="both"/>
        <w:rPr>
          <w:lang w:val="id" w:eastAsia="id-ID"/>
        </w:rPr>
      </w:pPr>
      <w:r w:rsidRPr="009A7151">
        <w:rPr>
          <w:lang w:val="id"/>
        </w:rPr>
        <w:t xml:space="preserve">Berdasarkan kerangka teoretis dan hasil penelitian sebelumnya yang telah diuraikan di atas, dapat dibangun hipotesis tentang bagaimana pengungkapan laporan keberlanjutan memengaruhi nilai perusahaan. Menurut teori pemangku kepentingan, perusahaan berkewajiban untuk memenuhi kepentingan semua pemangku kepentingan meliputi investor, masyarakat, dan regulator dengan menyajikan informasi yang jelas tentang kinerja perusahaan dalam aspek ekonomi, sosial, dan lingkungan </w:t>
      </w:r>
      <w:r w:rsidRPr="009A7151">
        <w:rPr>
          <w:lang w:val="id" w:eastAsia="id-ID"/>
        </w:rPr>
        <w:t xml:space="preserve">sejalan dengan prinsip pembangunan berkelanjutan </w:t>
      </w:r>
      <w:sdt>
        <w:sdtPr>
          <w:rPr>
            <w:color w:val="000000"/>
            <w:lang w:val="id" w:eastAsia="id-ID"/>
          </w:rPr>
          <w:tag w:val="MENDELEY_CITATION_v3_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"/>
          <w:id w:val="1775443380"/>
          <w:placeholder>
            <w:docPart w:val="DefaultPlaceholder_-1854013440"/>
          </w:placeholder>
        </w:sdtPr>
        <w:sdtContent>
          <w:r w:rsidR="00DC56C7" w:rsidRPr="00DC56C7">
            <w:rPr>
              <w:color w:val="000000"/>
              <w:lang w:val="id" w:eastAsia="id-ID"/>
            </w:rPr>
            <w:t>(</w:t>
          </w:r>
          <w:proofErr w:type="spellStart"/>
          <w:r w:rsidR="00DC56C7" w:rsidRPr="00DC56C7">
            <w:rPr>
              <w:color w:val="000000"/>
              <w:lang w:val="id" w:eastAsia="id-ID"/>
            </w:rPr>
            <w:t>Elkington</w:t>
          </w:r>
          <w:proofErr w:type="spellEnd"/>
          <w:r w:rsidR="00DC56C7" w:rsidRPr="00DC56C7">
            <w:rPr>
              <w:color w:val="000000"/>
              <w:lang w:val="id" w:eastAsia="id-ID"/>
            </w:rPr>
            <w:t>, 1997)</w:t>
          </w:r>
        </w:sdtContent>
      </w:sdt>
      <w:r w:rsidRPr="009A7151">
        <w:rPr>
          <w:lang w:val="id" w:eastAsia="id-ID"/>
        </w:rPr>
        <w:t>.</w:t>
      </w:r>
      <w:r w:rsidR="00A946EC">
        <w:rPr>
          <w:lang w:val="id"/>
        </w:rPr>
        <w:t xml:space="preserve"> </w:t>
      </w:r>
      <w:r w:rsidRPr="009A7151">
        <w:rPr>
          <w:lang w:val="id"/>
        </w:rPr>
        <w:t xml:space="preserve">Salah satu cara untuk memenuhi tuntutan tersebut adalah </w:t>
      </w:r>
      <w:r w:rsidR="00A946EC">
        <w:rPr>
          <w:lang w:val="id"/>
        </w:rPr>
        <w:t>dengan menyajikan</w:t>
      </w:r>
      <w:r w:rsidRPr="009A7151">
        <w:rPr>
          <w:lang w:val="id"/>
        </w:rPr>
        <w:t xml:space="preserve"> laporan keberlanjutan.</w:t>
      </w:r>
      <w:r w:rsidR="003F0A76">
        <w:rPr>
          <w:lang w:val="id"/>
        </w:rPr>
        <w:t xml:space="preserve"> </w:t>
      </w:r>
      <w:r w:rsidRPr="009A7151">
        <w:rPr>
          <w:lang w:val="id"/>
        </w:rPr>
        <w:t xml:space="preserve">Pengungkapan laporan keberlanjutan </w:t>
      </w:r>
      <w:r w:rsidRPr="009A7151">
        <w:rPr>
          <w:lang w:val="id" w:eastAsia="id-ID"/>
        </w:rPr>
        <w:t xml:space="preserve">yang </w:t>
      </w:r>
      <w:proofErr w:type="spellStart"/>
      <w:r w:rsidRPr="009A7151">
        <w:rPr>
          <w:lang w:val="id" w:eastAsia="id-ID"/>
        </w:rPr>
        <w:t>ber</w:t>
      </w:r>
      <w:proofErr w:type="spellEnd"/>
      <w:r w:rsidR="003F0A76">
        <w:rPr>
          <w:lang w:val="id" w:eastAsia="id-ID"/>
        </w:rPr>
        <w:t>-</w:t>
      </w:r>
      <w:r w:rsidRPr="009A7151">
        <w:rPr>
          <w:lang w:val="id" w:eastAsia="id-ID"/>
        </w:rPr>
        <w:t>kualitas dan transparan dapat memperbaiki reputasi perusahaan serta meningkat</w:t>
      </w:r>
      <w:r w:rsidR="00A946EC">
        <w:rPr>
          <w:lang w:val="id" w:eastAsia="id-ID"/>
        </w:rPr>
        <w:t>-</w:t>
      </w:r>
      <w:r w:rsidRPr="009A7151">
        <w:rPr>
          <w:lang w:val="id" w:eastAsia="id-ID"/>
        </w:rPr>
        <w:t>kan kepercayaan investor,</w:t>
      </w:r>
      <w:r w:rsidRPr="009A7151">
        <w:rPr>
          <w:lang w:val="id"/>
        </w:rPr>
        <w:t xml:space="preserve"> y</w:t>
      </w:r>
      <w:r w:rsidRPr="009A7151">
        <w:rPr>
          <w:lang w:val="id" w:eastAsia="id-ID"/>
        </w:rPr>
        <w:t>ang pada gilirannya menarik lebih banyak investasi dan mendukung peningkatan nilai perusahaan.</w:t>
      </w:r>
    </w:p>
    <w:p w14:paraId="2772E006" w14:textId="77777777" w:rsidR="00337699" w:rsidRPr="009A7151" w:rsidRDefault="00337699" w:rsidP="00337699">
      <w:pPr>
        <w:rPr>
          <w:rFonts w:ascii="Times New Roman" w:eastAsia="Times New Roman" w:hAnsi="Times New Roman" w:cs="Times New Roman"/>
          <w:sz w:val="24"/>
          <w:szCs w:val="24"/>
          <w:lang w:eastAsia="id-ID"/>
        </w:rPr>
      </w:pPr>
      <w:r w:rsidRPr="009A7151">
        <w:rPr>
          <w:lang w:eastAsia="id-ID"/>
        </w:rPr>
        <w:br w:type="page"/>
      </w:r>
    </w:p>
    <w:p w14:paraId="7D090557" w14:textId="77777777" w:rsidR="00337699" w:rsidRPr="009A7151" w:rsidRDefault="00337699" w:rsidP="00337699">
      <w:pPr>
        <w:pStyle w:val="BodyText"/>
        <w:spacing w:line="480" w:lineRule="auto"/>
        <w:ind w:left="0" w:right="-11" w:firstLine="567"/>
        <w:jc w:val="both"/>
        <w:rPr>
          <w:lang w:val="id"/>
        </w:rPr>
      </w:pPr>
      <w:r w:rsidRPr="009A7151">
        <w:rPr>
          <w:lang w:val="id" w:eastAsia="id-ID"/>
        </w:rPr>
        <w:lastRenderedPageBreak/>
        <w:t xml:space="preserve">Berdasarkan teori legitimasi, perusahaan harus memenuhi harapan sosial agar dianggap sah dan mendapatkan legitimasi dari masyarakat </w:t>
      </w:r>
      <w:sdt>
        <w:sdtPr>
          <w:rPr>
            <w:color w:val="000000"/>
            <w:lang w:val="id" w:eastAsia="id-ID"/>
          </w:rPr>
          <w:tag w:val="MENDELEY_CITATION_v3_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"/>
          <w:id w:val="522523578"/>
          <w:placeholder>
            <w:docPart w:val="DefaultPlaceholder_-1854013440"/>
          </w:placeholder>
        </w:sdtPr>
        <w:sdtContent>
          <w:r w:rsidR="00DC56C7" w:rsidRPr="00DC56C7">
            <w:rPr>
              <w:color w:val="000000"/>
              <w:lang w:val="id" w:eastAsia="id-ID"/>
            </w:rPr>
            <w:t>(</w:t>
          </w:r>
          <w:proofErr w:type="spellStart"/>
          <w:r w:rsidR="00DC56C7" w:rsidRPr="00DC56C7">
            <w:rPr>
              <w:color w:val="000000"/>
              <w:lang w:val="id" w:eastAsia="id-ID"/>
            </w:rPr>
            <w:t>Deegan</w:t>
          </w:r>
          <w:proofErr w:type="spellEnd"/>
          <w:r w:rsidR="00DC56C7" w:rsidRPr="00DC56C7">
            <w:rPr>
              <w:color w:val="000000"/>
              <w:lang w:val="id" w:eastAsia="id-ID"/>
            </w:rPr>
            <w:t>, 2002)</w:t>
          </w:r>
        </w:sdtContent>
      </w:sdt>
      <w:r w:rsidRPr="009A7151">
        <w:rPr>
          <w:lang w:val="id" w:eastAsia="id-ID"/>
        </w:rPr>
        <w:t xml:space="preserve">. </w:t>
      </w:r>
      <w:r w:rsidRPr="009A7151">
        <w:rPr>
          <w:rStyle w:val="ymcsib"/>
          <w:lang w:val="id"/>
        </w:rPr>
        <w:t xml:space="preserve">Untuk memperoleh dan mempertahankan legitimasi, perusahaan perlu </w:t>
      </w:r>
      <w:proofErr w:type="spellStart"/>
      <w:r w:rsidR="000A3D3C">
        <w:rPr>
          <w:rStyle w:val="ymcsib"/>
          <w:lang w:val="id"/>
        </w:rPr>
        <w:t>mengimplemntasi</w:t>
      </w:r>
      <w:proofErr w:type="spellEnd"/>
      <w:r w:rsidR="000A3D3C">
        <w:rPr>
          <w:rStyle w:val="ymcsib"/>
          <w:lang w:val="id"/>
        </w:rPr>
        <w:t xml:space="preserve">-kan </w:t>
      </w:r>
      <w:r w:rsidRPr="009A7151">
        <w:rPr>
          <w:rStyle w:val="ymcsib"/>
          <w:lang w:val="id"/>
        </w:rPr>
        <w:t xml:space="preserve">tanggung jawab sosial dan </w:t>
      </w:r>
      <w:r w:rsidR="00ED7133">
        <w:rPr>
          <w:rStyle w:val="ymcsib"/>
          <w:lang w:val="id"/>
        </w:rPr>
        <w:t xml:space="preserve">lingkungan serta </w:t>
      </w:r>
      <w:r w:rsidR="00A01CC9">
        <w:rPr>
          <w:rStyle w:val="ymcsib"/>
          <w:lang w:val="id"/>
        </w:rPr>
        <w:t>me</w:t>
      </w:r>
      <w:r w:rsidRPr="009A7151">
        <w:rPr>
          <w:rStyle w:val="ymcsib"/>
          <w:lang w:val="id"/>
        </w:rPr>
        <w:t>ngungkap</w:t>
      </w:r>
      <w:r w:rsidR="00A01CC9">
        <w:rPr>
          <w:rStyle w:val="ymcsib"/>
          <w:lang w:val="id"/>
        </w:rPr>
        <w:t>k</w:t>
      </w:r>
      <w:r w:rsidRPr="009A7151">
        <w:rPr>
          <w:rStyle w:val="ymcsib"/>
          <w:lang w:val="id"/>
        </w:rPr>
        <w:t>an</w:t>
      </w:r>
      <w:r w:rsidR="000A3D3C">
        <w:rPr>
          <w:rStyle w:val="ymcsib"/>
          <w:lang w:val="id"/>
        </w:rPr>
        <w:t xml:space="preserve"> praktik tersebut</w:t>
      </w:r>
      <w:r w:rsidRPr="009A7151">
        <w:rPr>
          <w:rStyle w:val="ymcsib"/>
          <w:lang w:val="id"/>
        </w:rPr>
        <w:t xml:space="preserve"> </w:t>
      </w:r>
      <w:r w:rsidR="00A01CC9">
        <w:rPr>
          <w:rStyle w:val="ymcsib"/>
          <w:lang w:val="id"/>
        </w:rPr>
        <w:t>secara transparan</w:t>
      </w:r>
      <w:r w:rsidRPr="009A7151">
        <w:rPr>
          <w:rStyle w:val="ymcsib"/>
          <w:lang w:val="id"/>
        </w:rPr>
        <w:t>. S</w:t>
      </w:r>
      <w:r w:rsidRPr="009A7151">
        <w:rPr>
          <w:lang w:val="id"/>
        </w:rPr>
        <w:t xml:space="preserve">alah satu cara perusahaan mengkomunikasikan komitmennya terhadap tanggung jawab sosial dan lingkungan, </w:t>
      </w:r>
      <w:r w:rsidR="00196B70">
        <w:rPr>
          <w:lang w:val="id"/>
        </w:rPr>
        <w:t>sehingga</w:t>
      </w:r>
      <w:r w:rsidRPr="009A7151">
        <w:rPr>
          <w:lang w:val="id"/>
        </w:rPr>
        <w:t xml:space="preserve"> masyarakat melihat </w:t>
      </w:r>
      <w:r w:rsidR="00A01CC9">
        <w:rPr>
          <w:lang w:val="id"/>
        </w:rPr>
        <w:t xml:space="preserve">aktivitas </w:t>
      </w:r>
      <w:r w:rsidRPr="009A7151">
        <w:rPr>
          <w:lang w:val="id"/>
        </w:rPr>
        <w:t>perusahaan se</w:t>
      </w:r>
      <w:r w:rsidR="00A01CC9">
        <w:rPr>
          <w:lang w:val="id"/>
        </w:rPr>
        <w:t xml:space="preserve">laras </w:t>
      </w:r>
      <w:r w:rsidR="00196B70">
        <w:rPr>
          <w:lang w:val="id"/>
        </w:rPr>
        <w:t xml:space="preserve">dengan </w:t>
      </w:r>
      <w:r w:rsidRPr="009A7151">
        <w:rPr>
          <w:lang w:val="id"/>
        </w:rPr>
        <w:t>nilai-nilai sosial yang berlaku adalah</w:t>
      </w:r>
      <w:r w:rsidR="00196B70">
        <w:rPr>
          <w:lang w:val="id"/>
        </w:rPr>
        <w:t xml:space="preserve"> </w:t>
      </w:r>
      <w:r w:rsidRPr="009A7151">
        <w:rPr>
          <w:lang w:val="id"/>
        </w:rPr>
        <w:t>dengan</w:t>
      </w:r>
      <w:r w:rsidR="00196B70">
        <w:rPr>
          <w:lang w:val="id"/>
        </w:rPr>
        <w:t xml:space="preserve"> </w:t>
      </w:r>
      <w:r w:rsidRPr="009A7151">
        <w:rPr>
          <w:lang w:val="id"/>
        </w:rPr>
        <w:t>pengungkapan</w:t>
      </w:r>
      <w:r w:rsidR="00196B70">
        <w:rPr>
          <w:lang w:val="id"/>
        </w:rPr>
        <w:t xml:space="preserve"> </w:t>
      </w:r>
      <w:r w:rsidRPr="009A7151">
        <w:rPr>
          <w:lang w:val="id"/>
        </w:rPr>
        <w:t>laporan</w:t>
      </w:r>
      <w:r w:rsidR="00196B70">
        <w:rPr>
          <w:lang w:val="id"/>
        </w:rPr>
        <w:t xml:space="preserve"> </w:t>
      </w:r>
      <w:r w:rsidRPr="009A7151">
        <w:rPr>
          <w:lang w:val="id"/>
        </w:rPr>
        <w:t>keberlanjutan.</w:t>
      </w:r>
      <w:r w:rsidR="00196B70">
        <w:rPr>
          <w:rStyle w:val="vkekvd"/>
          <w:lang w:val="id"/>
        </w:rPr>
        <w:t xml:space="preserve"> </w:t>
      </w:r>
      <w:r w:rsidRPr="009A7151">
        <w:rPr>
          <w:lang w:val="id"/>
        </w:rPr>
        <w:t>Apabila</w:t>
      </w:r>
      <w:r w:rsidR="00196B70">
        <w:rPr>
          <w:lang w:val="id"/>
        </w:rPr>
        <w:t xml:space="preserve"> </w:t>
      </w:r>
      <w:r w:rsidRPr="009A7151">
        <w:rPr>
          <w:lang w:val="id"/>
        </w:rPr>
        <w:t>perusahaan</w:t>
      </w:r>
      <w:r w:rsidR="00196B70">
        <w:rPr>
          <w:lang w:val="id"/>
        </w:rPr>
        <w:t xml:space="preserve"> </w:t>
      </w:r>
      <w:r w:rsidRPr="009A7151">
        <w:rPr>
          <w:lang w:val="id"/>
        </w:rPr>
        <w:t>dinilai menunjukkan komitmen pada prinsip-prinsip keberlanjutan maka investor diharapkan lebih tertarik untuk menanamkan modalnya pada perusahaan sehingga selanjutnya dapat meningkatkan nilai perusahaan.</w:t>
      </w:r>
    </w:p>
    <w:p w14:paraId="5E1EDF87" w14:textId="77777777" w:rsidR="00337699" w:rsidRPr="009A7151" w:rsidRDefault="00337699" w:rsidP="00337699">
      <w:pPr>
        <w:pStyle w:val="BodyText"/>
        <w:spacing w:line="480" w:lineRule="auto"/>
        <w:ind w:left="0" w:right="-11" w:firstLine="567"/>
        <w:jc w:val="both"/>
        <w:rPr>
          <w:rStyle w:val="ymcsib"/>
          <w:lang w:val="id"/>
        </w:rPr>
      </w:pPr>
      <w:r w:rsidRPr="009A7151">
        <w:rPr>
          <w:lang w:val="id"/>
        </w:rPr>
        <w:t>Pada sisi yang lain, sesuai dengan teori sinyal, semua informasi yang disampaikan perusahaan melalui berbagai tindakan, seperti pengumuman kinerja atau laporan keuangan, dapat dianggap sebagai sinyal baik (</w:t>
      </w:r>
      <w:proofErr w:type="spellStart"/>
      <w:r w:rsidRPr="009A7151">
        <w:rPr>
          <w:i/>
          <w:iCs/>
          <w:lang w:val="id"/>
        </w:rPr>
        <w:t>good</w:t>
      </w:r>
      <w:proofErr w:type="spellEnd"/>
      <w:r w:rsidRPr="009A7151">
        <w:rPr>
          <w:i/>
          <w:iCs/>
          <w:lang w:val="id"/>
        </w:rPr>
        <w:t xml:space="preserve"> </w:t>
      </w:r>
      <w:proofErr w:type="spellStart"/>
      <w:r w:rsidRPr="009A7151">
        <w:rPr>
          <w:i/>
          <w:iCs/>
          <w:lang w:val="id"/>
        </w:rPr>
        <w:t>news</w:t>
      </w:r>
      <w:proofErr w:type="spellEnd"/>
      <w:r w:rsidRPr="009A7151">
        <w:rPr>
          <w:lang w:val="id"/>
        </w:rPr>
        <w:t>) atau sinyal buruk (</w:t>
      </w:r>
      <w:r w:rsidRPr="009A7151">
        <w:rPr>
          <w:i/>
          <w:iCs/>
          <w:lang w:val="id"/>
        </w:rPr>
        <w:t xml:space="preserve">bad </w:t>
      </w:r>
      <w:proofErr w:type="spellStart"/>
      <w:r w:rsidRPr="009A7151">
        <w:rPr>
          <w:i/>
          <w:iCs/>
          <w:lang w:val="id"/>
        </w:rPr>
        <w:t>news</w:t>
      </w:r>
      <w:proofErr w:type="spellEnd"/>
      <w:r w:rsidRPr="009A7151">
        <w:rPr>
          <w:lang w:val="id"/>
        </w:rPr>
        <w:t xml:space="preserve">) oleh investor, yang akan memengaruhi keputusan investasi mereka </w:t>
      </w:r>
      <w:sdt>
        <w:sdtPr>
          <w:rPr>
            <w:color w:val="000000"/>
            <w:lang w:val="id"/>
          </w:rPr>
          <w:tag w:val="MENDELEY_CITATION_v3_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"/>
          <w:id w:val="1861999594"/>
          <w:placeholder>
            <w:docPart w:val="DefaultPlaceholder_-1854013440"/>
          </w:placeholder>
        </w:sdtPr>
        <w:sdtContent>
          <w:r w:rsidR="00DC56C7" w:rsidRPr="00DC56C7">
            <w:rPr>
              <w:color w:val="000000"/>
              <w:lang w:val="id"/>
            </w:rPr>
            <w:t>(</w:t>
          </w:r>
          <w:proofErr w:type="spellStart"/>
          <w:r w:rsidR="00DC56C7" w:rsidRPr="00DC56C7">
            <w:rPr>
              <w:color w:val="000000"/>
              <w:lang w:val="id"/>
            </w:rPr>
            <w:t>Brigham</w:t>
          </w:r>
          <w:proofErr w:type="spellEnd"/>
          <w:r w:rsidR="00DC56C7" w:rsidRPr="00DC56C7">
            <w:rPr>
              <w:color w:val="000000"/>
              <w:lang w:val="id"/>
            </w:rPr>
            <w:t xml:space="preserve"> &amp; </w:t>
          </w:r>
          <w:proofErr w:type="spellStart"/>
          <w:r w:rsidR="00DC56C7" w:rsidRPr="00DC56C7">
            <w:rPr>
              <w:color w:val="000000"/>
              <w:lang w:val="id"/>
            </w:rPr>
            <w:t>Houston</w:t>
          </w:r>
          <w:proofErr w:type="spellEnd"/>
          <w:r w:rsidR="00DC56C7" w:rsidRPr="00DC56C7">
            <w:rPr>
              <w:color w:val="000000"/>
              <w:lang w:val="id"/>
            </w:rPr>
            <w:t>, 2019)</w:t>
          </w:r>
        </w:sdtContent>
      </w:sdt>
      <w:r w:rsidRPr="009A7151">
        <w:rPr>
          <w:lang w:val="id"/>
        </w:rPr>
        <w:t xml:space="preserve">. Pengungkapan </w:t>
      </w:r>
      <w:r w:rsidRPr="009A7151">
        <w:rPr>
          <w:rStyle w:val="ymcsib"/>
          <w:lang w:val="id"/>
        </w:rPr>
        <w:t xml:space="preserve">laporan keberlanjutan merupakan sinyal positif bagi investor dan pemangku kepentingan lainnya mengenai pengelolaan risiko </w:t>
      </w:r>
      <w:proofErr w:type="spellStart"/>
      <w:r w:rsidRPr="009A7151">
        <w:rPr>
          <w:rStyle w:val="ymcsib"/>
          <w:lang w:val="id"/>
        </w:rPr>
        <w:t>nonkeuangan</w:t>
      </w:r>
      <w:proofErr w:type="spellEnd"/>
      <w:r w:rsidRPr="009A7151">
        <w:rPr>
          <w:rStyle w:val="ymcsib"/>
          <w:lang w:val="id"/>
        </w:rPr>
        <w:t>, yang dapat meningkatkan kepercayaan dan prospek masa depan perusahaan. Hal ini dapat meningkatkan keunggulan kompetitif dan citra perusahaan serta mempengaruhi persepsi investor dan pemangku kepentingan lainnya</w:t>
      </w:r>
      <w:r w:rsidRPr="009A7151">
        <w:rPr>
          <w:b/>
          <w:bCs/>
          <w:lang w:val="id"/>
        </w:rPr>
        <w:t xml:space="preserve">, </w:t>
      </w:r>
      <w:r w:rsidRPr="009A7151">
        <w:rPr>
          <w:lang w:val="id"/>
        </w:rPr>
        <w:t xml:space="preserve">yang pada akhirnya </w:t>
      </w:r>
      <w:r w:rsidRPr="009A7151">
        <w:rPr>
          <w:rStyle w:val="ymcsib"/>
          <w:lang w:val="id"/>
        </w:rPr>
        <w:t xml:space="preserve">dapat meningkatkan nilai perusahaan. </w:t>
      </w:r>
    </w:p>
    <w:p w14:paraId="617220DF" w14:textId="77777777" w:rsidR="00337699" w:rsidRPr="009A7151" w:rsidRDefault="00337699" w:rsidP="00337699">
      <w:pPr>
        <w:pStyle w:val="BodyText"/>
        <w:spacing w:line="480" w:lineRule="auto"/>
        <w:ind w:left="0" w:right="-11" w:firstLine="567"/>
        <w:jc w:val="both"/>
        <w:rPr>
          <w:lang w:val="id"/>
        </w:rPr>
      </w:pPr>
      <w:r w:rsidRPr="009A7151">
        <w:rPr>
          <w:rStyle w:val="ymcsib"/>
          <w:lang w:val="id"/>
        </w:rPr>
        <w:t xml:space="preserve">Penelitian sebelumnya yang dilakukan oleh </w:t>
      </w:r>
      <w:sdt>
        <w:sdtPr>
          <w:rPr>
            <w:rStyle w:val="ymcsib"/>
            <w:color w:val="000000"/>
            <w:lang w:val="id"/>
          </w:rPr>
          <w:tag w:val="MENDELEY_CITATION_v3_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"/>
          <w:id w:val="1307819030"/>
          <w:placeholder>
            <w:docPart w:val="DefaultPlaceholder_-1854013440"/>
          </w:placeholder>
        </w:sdtPr>
        <w:sdtContent>
          <w:proofErr w:type="spellStart"/>
          <w:r w:rsidR="00DC56C7" w:rsidRPr="00DC56C7">
            <w:rPr>
              <w:rStyle w:val="ymcsib"/>
              <w:color w:val="000000"/>
              <w:lang w:val="id"/>
            </w:rPr>
            <w:t>Jemunu</w:t>
          </w:r>
          <w:proofErr w:type="spellEnd"/>
          <w:r w:rsidR="00DC56C7" w:rsidRPr="00DC56C7">
            <w:rPr>
              <w:rStyle w:val="ymcsib"/>
              <w:color w:val="000000"/>
              <w:lang w:val="id"/>
            </w:rPr>
            <w:t>, dkk. (2021)</w:t>
          </w:r>
        </w:sdtContent>
      </w:sdt>
      <w:r w:rsidRPr="009A7151">
        <w:rPr>
          <w:rStyle w:val="ymcsib"/>
          <w:lang w:val="id"/>
        </w:rPr>
        <w:t xml:space="preserve">, menunjuk-kan </w:t>
      </w:r>
      <w:r w:rsidRPr="009A7151">
        <w:rPr>
          <w:lang w:val="id"/>
        </w:rPr>
        <w:t xml:space="preserve">bahwa pengungkapan laporan keberlanjutan berpengaruh positif terhadap nilai </w:t>
      </w:r>
      <w:r w:rsidRPr="009A7151">
        <w:rPr>
          <w:lang w:val="id"/>
        </w:rPr>
        <w:lastRenderedPageBreak/>
        <w:t xml:space="preserve">perusahaan. Hasil penelitian tersebut searah dengan hasil penelitian </w:t>
      </w:r>
      <w:sdt>
        <w:sdtPr>
          <w:rPr>
            <w:color w:val="000000"/>
            <w:lang w:val="id"/>
          </w:rPr>
          <w:tag w:val="MENDELEY_CITATION_v3_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"/>
          <w:id w:val="-980307536"/>
          <w:placeholder>
            <w:docPart w:val="DefaultPlaceholder_-1854013440"/>
          </w:placeholder>
        </w:sdtPr>
        <w:sdtContent>
          <w:r w:rsidR="00DC56C7" w:rsidRPr="00DC56C7">
            <w:rPr>
              <w:color w:val="000000"/>
              <w:lang w:val="id"/>
            </w:rPr>
            <w:t>Rahman, dkk. (2021)</w:t>
          </w:r>
        </w:sdtContent>
      </w:sdt>
      <w:r w:rsidRPr="009A7151">
        <w:rPr>
          <w:lang w:val="id"/>
        </w:rPr>
        <w:t xml:space="preserve">, </w:t>
      </w:r>
      <w:sdt>
        <w:sdtPr>
          <w:rPr>
            <w:color w:val="000000"/>
            <w:lang w:val="id"/>
          </w:rPr>
          <w:tag w:val="MENDELEY_CITATION_v3_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"/>
          <w:id w:val="1517503383"/>
          <w:placeholder>
            <w:docPart w:val="DefaultPlaceholder_-1854013440"/>
          </w:placeholder>
        </w:sdtPr>
        <w:sdtContent>
          <w:proofErr w:type="spellStart"/>
          <w:r w:rsidR="00DC56C7" w:rsidRPr="00DC56C7">
            <w:rPr>
              <w:color w:val="000000"/>
              <w:lang w:val="id"/>
            </w:rPr>
            <w:t>Sevnia</w:t>
          </w:r>
          <w:proofErr w:type="spellEnd"/>
          <w:r w:rsidR="00DC56C7" w:rsidRPr="00DC56C7">
            <w:rPr>
              <w:color w:val="000000"/>
              <w:lang w:val="id"/>
            </w:rPr>
            <w:t xml:space="preserve"> dan Mulyani (2023)</w:t>
          </w:r>
        </w:sdtContent>
      </w:sdt>
      <w:r w:rsidRPr="009A7151">
        <w:rPr>
          <w:lang w:val="id"/>
        </w:rPr>
        <w:t xml:space="preserve">, </w:t>
      </w:r>
      <w:sdt>
        <w:sdtPr>
          <w:rPr>
            <w:color w:val="000000"/>
            <w:lang w:val="id"/>
          </w:rPr>
          <w:tag w:val="MENDELEY_CITATION_v3_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"/>
          <w:id w:val="1353371120"/>
          <w:placeholder>
            <w:docPart w:val="DefaultPlaceholder_-1854013440"/>
          </w:placeholder>
        </w:sdtPr>
        <w:sdtContent>
          <w:r w:rsidR="00DC56C7" w:rsidRPr="00DC56C7">
            <w:rPr>
              <w:color w:val="000000"/>
              <w:lang w:val="id"/>
            </w:rPr>
            <w:t xml:space="preserve">Lestari dan </w:t>
          </w:r>
          <w:proofErr w:type="spellStart"/>
          <w:r w:rsidR="00DC56C7" w:rsidRPr="00DC56C7">
            <w:rPr>
              <w:color w:val="000000"/>
              <w:lang w:val="id"/>
            </w:rPr>
            <w:t>Khomsiyah</w:t>
          </w:r>
          <w:proofErr w:type="spellEnd"/>
          <w:r w:rsidR="00DC56C7" w:rsidRPr="00DC56C7">
            <w:rPr>
              <w:color w:val="000000"/>
              <w:lang w:val="id"/>
            </w:rPr>
            <w:t xml:space="preserve"> (2023)</w:t>
          </w:r>
        </w:sdtContent>
      </w:sdt>
      <w:r w:rsidRPr="009A7151">
        <w:rPr>
          <w:lang w:val="id"/>
        </w:rPr>
        <w:t xml:space="preserve">, </w:t>
      </w:r>
      <w:sdt>
        <w:sdtPr>
          <w:rPr>
            <w:color w:val="000000"/>
            <w:lang w:val="id"/>
          </w:rPr>
          <w:tag w:val="MENDELEY_CITATION_v3_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"/>
          <w:id w:val="-652984673"/>
          <w:placeholder>
            <w:docPart w:val="DefaultPlaceholder_-1854013440"/>
          </w:placeholder>
        </w:sdtPr>
        <w:sdtContent>
          <w:r w:rsidR="00DC56C7" w:rsidRPr="00DC56C7">
            <w:rPr>
              <w:color w:val="000000"/>
              <w:lang w:val="id"/>
            </w:rPr>
            <w:t>Prasetyo (2024)</w:t>
          </w:r>
        </w:sdtContent>
      </w:sdt>
      <w:r w:rsidRPr="009A7151">
        <w:rPr>
          <w:lang w:val="id"/>
        </w:rPr>
        <w:t xml:space="preserve">, serta </w:t>
      </w:r>
      <w:sdt>
        <w:sdtPr>
          <w:rPr>
            <w:color w:val="000000"/>
            <w:lang w:val="id"/>
          </w:rPr>
          <w:tag w:val="MENDELEY_CITATION_v3_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"/>
          <w:id w:val="-1790510450"/>
          <w:placeholder>
            <w:docPart w:val="DefaultPlaceholder_-1854013440"/>
          </w:placeholder>
        </w:sdtPr>
        <w:sdtContent>
          <w:r w:rsidR="00DC56C7" w:rsidRPr="00DC56C7">
            <w:rPr>
              <w:color w:val="000000"/>
              <w:lang w:val="id"/>
            </w:rPr>
            <w:t xml:space="preserve">Putri dan </w:t>
          </w:r>
          <w:proofErr w:type="spellStart"/>
          <w:r w:rsidR="00DC56C7" w:rsidRPr="00DC56C7">
            <w:rPr>
              <w:color w:val="000000"/>
              <w:lang w:val="id"/>
            </w:rPr>
            <w:t>Herawaty</w:t>
          </w:r>
          <w:proofErr w:type="spellEnd"/>
          <w:r w:rsidR="00DC56C7" w:rsidRPr="00DC56C7">
            <w:rPr>
              <w:color w:val="000000"/>
              <w:lang w:val="id"/>
            </w:rPr>
            <w:t xml:space="preserve"> (2024)</w:t>
          </w:r>
        </w:sdtContent>
      </w:sdt>
      <w:r w:rsidRPr="009A7151">
        <w:rPr>
          <w:lang w:val="id"/>
        </w:rPr>
        <w:t>, bahwa pengungkapan laporan keberlanjutan</w:t>
      </w:r>
      <w:r w:rsidRPr="009A7151">
        <w:rPr>
          <w:i/>
          <w:iCs/>
          <w:lang w:val="id"/>
        </w:rPr>
        <w:t xml:space="preserve"> </w:t>
      </w:r>
      <w:r w:rsidR="00CB0F54">
        <w:rPr>
          <w:lang w:val="id"/>
        </w:rPr>
        <w:t xml:space="preserve">secara berpengaruh dan signifikan terhadap </w:t>
      </w:r>
      <w:r w:rsidRPr="009A7151">
        <w:rPr>
          <w:lang w:val="id"/>
        </w:rPr>
        <w:t xml:space="preserve">nilai perusahaan. </w:t>
      </w:r>
    </w:p>
    <w:p w14:paraId="7263FB40" w14:textId="77777777" w:rsidR="009709BD" w:rsidRPr="00882D65" w:rsidRDefault="00337699" w:rsidP="00337699">
      <w:pPr>
        <w:pStyle w:val="BodyText"/>
        <w:spacing w:line="480" w:lineRule="auto"/>
        <w:ind w:left="0" w:right="-11" w:firstLine="567"/>
        <w:jc w:val="both"/>
        <w:rPr>
          <w:bCs/>
          <w:color w:val="000000" w:themeColor="text1"/>
          <w:lang w:val="id"/>
        </w:rPr>
      </w:pPr>
      <w:r w:rsidRPr="009A7151">
        <w:rPr>
          <w:lang w:val="id"/>
        </w:rPr>
        <w:t xml:space="preserve">Menurut </w:t>
      </w:r>
      <w:sdt>
        <w:sdtPr>
          <w:rPr>
            <w:color w:val="000000"/>
            <w:lang w:val="id"/>
          </w:rPr>
          <w:tag w:val="MENDELEY_CITATION_v3_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"/>
          <w:id w:val="102241282"/>
          <w:placeholder>
            <w:docPart w:val="DefaultPlaceholder_-1854013440"/>
          </w:placeholder>
        </w:sdtPr>
        <w:sdtContent>
          <w:proofErr w:type="spellStart"/>
          <w:r w:rsidR="00DC56C7" w:rsidRPr="00DC56C7">
            <w:rPr>
              <w:color w:val="000000"/>
              <w:lang w:val="id"/>
            </w:rPr>
            <w:t>Elkington</w:t>
          </w:r>
          <w:proofErr w:type="spellEnd"/>
          <w:r w:rsidR="00DC56C7" w:rsidRPr="00DC56C7">
            <w:rPr>
              <w:color w:val="000000"/>
              <w:lang w:val="id"/>
            </w:rPr>
            <w:t xml:space="preserve"> (1997)</w:t>
          </w:r>
        </w:sdtContent>
      </w:sdt>
      <w:r w:rsidRPr="009A7151">
        <w:rPr>
          <w:lang w:val="id"/>
        </w:rPr>
        <w:t xml:space="preserve">, fokus pengukuran dan pelaporan kinerja pertumbuhan berkelanjutan perusahaan dibedakan ke dalam tiga aspek utama keberlanjutan yang dikenal sebagai </w:t>
      </w:r>
      <w:proofErr w:type="spellStart"/>
      <w:r w:rsidRPr="009A7151">
        <w:rPr>
          <w:i/>
          <w:iCs/>
          <w:lang w:val="id"/>
        </w:rPr>
        <w:t>Triple</w:t>
      </w:r>
      <w:proofErr w:type="spellEnd"/>
      <w:r w:rsidRPr="009A7151">
        <w:rPr>
          <w:i/>
          <w:iCs/>
          <w:lang w:val="id"/>
        </w:rPr>
        <w:t xml:space="preserve"> </w:t>
      </w:r>
      <w:proofErr w:type="spellStart"/>
      <w:r w:rsidRPr="009A7151">
        <w:rPr>
          <w:i/>
          <w:iCs/>
          <w:lang w:val="id"/>
        </w:rPr>
        <w:t>Bottom</w:t>
      </w:r>
      <w:proofErr w:type="spellEnd"/>
      <w:r w:rsidRPr="009A7151">
        <w:rPr>
          <w:i/>
          <w:iCs/>
          <w:lang w:val="id"/>
        </w:rPr>
        <w:t xml:space="preserve"> Line</w:t>
      </w:r>
      <w:r w:rsidRPr="009A7151">
        <w:rPr>
          <w:lang w:val="id"/>
        </w:rPr>
        <w:t xml:space="preserve"> (TBL). Ketiga aspek keberlanjutan tersebut meliputi aspek ekonomi, lingkungan, dan so</w:t>
      </w:r>
      <w:r w:rsidR="00CB0F54">
        <w:rPr>
          <w:lang w:val="id"/>
        </w:rPr>
        <w:t>s</w:t>
      </w:r>
      <w:r w:rsidRPr="009A7151">
        <w:rPr>
          <w:lang w:val="id"/>
        </w:rPr>
        <w:t>ial.</w:t>
      </w:r>
    </w:p>
    <w:p w14:paraId="00AACA34" w14:textId="77777777" w:rsidR="00536E1E" w:rsidRPr="00D40265" w:rsidRDefault="00536E1E" w:rsidP="00536E1E">
      <w:pPr>
        <w:tabs>
          <w:tab w:val="left" w:pos="426"/>
        </w:tabs>
        <w:spacing w:line="240" w:lineRule="auto"/>
        <w:ind w:left="426" w:hanging="426"/>
        <w:jc w:val="both"/>
        <w:rPr>
          <w:rFonts w:ascii="Times New Roman" w:eastAsia="Times New Roman" w:hAnsi="Times New Roman" w:cs="Times New Roman"/>
          <w:bCs/>
          <w:color w:val="000000" w:themeColor="text1"/>
          <w:sz w:val="24"/>
          <w:szCs w:val="24"/>
        </w:rPr>
      </w:pPr>
    </w:p>
    <w:p w14:paraId="331BDB6C" w14:textId="77777777" w:rsidR="00FE0D5C" w:rsidRPr="00D40265" w:rsidRDefault="00FE0D5C" w:rsidP="00536E1E">
      <w:pPr>
        <w:pStyle w:val="Heading3"/>
        <w:tabs>
          <w:tab w:val="left" w:pos="567"/>
        </w:tabs>
        <w:spacing w:before="0" w:line="480" w:lineRule="auto"/>
        <w:ind w:left="567" w:hanging="567"/>
        <w:jc w:val="both"/>
        <w:rPr>
          <w:rFonts w:eastAsia="Times New Roman" w:cs="Times New Roman"/>
          <w:color w:val="000000" w:themeColor="text1"/>
          <w:szCs w:val="24"/>
        </w:rPr>
      </w:pPr>
      <w:bookmarkStart w:id="51" w:name="_Toc210814623"/>
      <w:bookmarkStart w:id="52" w:name="_Toc216679503"/>
      <w:r w:rsidRPr="00D40265">
        <w:rPr>
          <w:color w:val="000000" w:themeColor="text1"/>
        </w:rPr>
        <w:t>2.</w:t>
      </w:r>
      <w:r w:rsidR="00FB4D80">
        <w:rPr>
          <w:color w:val="000000" w:themeColor="text1"/>
        </w:rPr>
        <w:t>5</w:t>
      </w:r>
      <w:r w:rsidRPr="00D40265">
        <w:rPr>
          <w:color w:val="000000" w:themeColor="text1"/>
        </w:rPr>
        <w:t>.</w:t>
      </w:r>
      <w:r w:rsidR="00C8316B">
        <w:rPr>
          <w:color w:val="000000" w:themeColor="text1"/>
        </w:rPr>
        <w:t>1</w:t>
      </w:r>
      <w:r w:rsidR="00D40265" w:rsidRPr="00D40265">
        <w:rPr>
          <w:color w:val="000000" w:themeColor="text1"/>
        </w:rPr>
        <w:tab/>
      </w:r>
      <w:r w:rsidRPr="00D40265">
        <w:rPr>
          <w:color w:val="000000" w:themeColor="text1"/>
        </w:rPr>
        <w:t xml:space="preserve">Pengaruh Pengungkapan Laporan </w:t>
      </w:r>
      <w:r w:rsidR="00D40265" w:rsidRPr="00D40265">
        <w:rPr>
          <w:color w:val="000000" w:themeColor="text1"/>
        </w:rPr>
        <w:t xml:space="preserve">Keberlanjutan </w:t>
      </w:r>
      <w:r w:rsidR="00D97998">
        <w:rPr>
          <w:color w:val="000000" w:themeColor="text1"/>
        </w:rPr>
        <w:t>(</w:t>
      </w:r>
      <w:proofErr w:type="spellStart"/>
      <w:r w:rsidR="00D97998">
        <w:rPr>
          <w:i/>
          <w:iCs/>
          <w:color w:val="000000" w:themeColor="text1"/>
        </w:rPr>
        <w:t>Sustainability</w:t>
      </w:r>
      <w:proofErr w:type="spellEnd"/>
      <w:r w:rsidR="00D97998">
        <w:rPr>
          <w:i/>
          <w:iCs/>
          <w:color w:val="000000" w:themeColor="text1"/>
        </w:rPr>
        <w:t xml:space="preserve"> </w:t>
      </w:r>
      <w:proofErr w:type="spellStart"/>
      <w:r w:rsidR="00D97998">
        <w:rPr>
          <w:i/>
          <w:iCs/>
          <w:color w:val="000000" w:themeColor="text1"/>
        </w:rPr>
        <w:t>Report</w:t>
      </w:r>
      <w:proofErr w:type="spellEnd"/>
      <w:r w:rsidR="00D97998">
        <w:rPr>
          <w:color w:val="000000" w:themeColor="text1"/>
        </w:rPr>
        <w:t xml:space="preserve">) </w:t>
      </w:r>
      <w:r w:rsidR="00D40265" w:rsidRPr="00D40265">
        <w:rPr>
          <w:color w:val="000000" w:themeColor="text1"/>
        </w:rPr>
        <w:t xml:space="preserve">Aspek </w:t>
      </w:r>
      <w:r w:rsidRPr="00D40265">
        <w:rPr>
          <w:color w:val="000000" w:themeColor="text1"/>
        </w:rPr>
        <w:t>Ekonomi</w:t>
      </w:r>
      <w:r w:rsidR="00D40265" w:rsidRPr="00D40265">
        <w:rPr>
          <w:color w:val="000000" w:themeColor="text1"/>
        </w:rPr>
        <w:t xml:space="preserve"> </w:t>
      </w:r>
      <w:r w:rsidRPr="00D40265">
        <w:rPr>
          <w:color w:val="000000" w:themeColor="text1"/>
        </w:rPr>
        <w:t xml:space="preserve">terhadap </w:t>
      </w:r>
      <w:r w:rsidR="00D40265">
        <w:rPr>
          <w:color w:val="000000" w:themeColor="text1"/>
        </w:rPr>
        <w:t>N</w:t>
      </w:r>
      <w:r w:rsidRPr="00D40265">
        <w:rPr>
          <w:color w:val="000000" w:themeColor="text1"/>
        </w:rPr>
        <w:t xml:space="preserve">ilai </w:t>
      </w:r>
      <w:r w:rsidR="00D40265">
        <w:rPr>
          <w:color w:val="000000" w:themeColor="text1"/>
        </w:rPr>
        <w:t>P</w:t>
      </w:r>
      <w:r w:rsidRPr="00D40265">
        <w:rPr>
          <w:color w:val="000000" w:themeColor="text1"/>
        </w:rPr>
        <w:t>erusahaan.</w:t>
      </w:r>
      <w:bookmarkEnd w:id="51"/>
      <w:bookmarkEnd w:id="52"/>
    </w:p>
    <w:p w14:paraId="4EBD905B" w14:textId="77777777" w:rsidR="00337699" w:rsidRPr="009A7151" w:rsidRDefault="00337699" w:rsidP="00337699">
      <w:pPr>
        <w:spacing w:line="480" w:lineRule="auto"/>
        <w:ind w:firstLine="567"/>
        <w:jc w:val="both"/>
        <w:rPr>
          <w:rFonts w:ascii="Times New Roman" w:hAnsi="Times New Roman" w:cs="Times New Roman"/>
          <w:sz w:val="24"/>
          <w:szCs w:val="24"/>
        </w:rPr>
      </w:pPr>
      <w:r w:rsidRPr="009A7151">
        <w:rPr>
          <w:rFonts w:ascii="Times New Roman" w:eastAsia="Times New Roman" w:hAnsi="Times New Roman" w:cs="Times New Roman"/>
          <w:color w:val="000000" w:themeColor="text1"/>
          <w:sz w:val="24"/>
          <w:szCs w:val="24"/>
        </w:rPr>
        <w:t xml:space="preserve">Dari segi aspek ekonomi, </w:t>
      </w:r>
      <w:r w:rsidRPr="009A7151">
        <w:rPr>
          <w:rFonts w:ascii="Times New Roman" w:eastAsia="Times New Roman" w:hAnsi="Times New Roman" w:cs="Times New Roman"/>
          <w:sz w:val="24"/>
          <w:szCs w:val="24"/>
        </w:rPr>
        <w:t xml:space="preserve">pengungkapan laporan keberlanjutan menunjukkan kinerja perusahaan dalam menghasilkan laba </w:t>
      </w:r>
      <w:r w:rsidRPr="009A7151">
        <w:rPr>
          <w:rFonts w:ascii="Times New Roman" w:hAnsi="Times New Roman" w:cs="Times New Roman"/>
          <w:sz w:val="24"/>
          <w:szCs w:val="24"/>
        </w:rPr>
        <w:t xml:space="preserve">yang dicapai dengan mempertimbang-kan dan menyeimbangkan dampak keuangan dan nilai ekonomi yang diciptakan oleh perusahaan </w:t>
      </w:r>
      <w:r w:rsidRPr="009A7151">
        <w:rPr>
          <w:rFonts w:ascii="Times New Roman" w:hAnsi="Times New Roman" w:cs="Times New Roman"/>
          <w:sz w:val="24"/>
          <w:szCs w:val="24"/>
          <w:lang w:eastAsia="id-ID"/>
        </w:rPr>
        <w:t>sejalan dengan prinsip pembangunan berkelanjutan</w:t>
      </w:r>
      <w:r w:rsidRPr="009A7151">
        <w:rPr>
          <w:rFonts w:ascii="Times New Roman" w:hAnsi="Times New Roman" w:cs="Times New Roman"/>
          <w:sz w:val="24"/>
          <w:szCs w:val="24"/>
        </w:rPr>
        <w:t xml:space="preserve">. </w:t>
      </w:r>
      <w:r w:rsidRPr="009A7151">
        <w:rPr>
          <w:rFonts w:ascii="Times New Roman" w:eastAsia="Times New Roman" w:hAnsi="Times New Roman" w:cs="Times New Roman"/>
          <w:sz w:val="24"/>
          <w:szCs w:val="24"/>
          <w:lang w:eastAsia="id-ID"/>
        </w:rPr>
        <w:t xml:space="preserve">Aspek ini mencakup bagaimana perusahaan menghasilkan laba, nilai yang ditambahkan, dan kontribusinya terhadap kemakmuran ekonomi. Pengungkapan aspek ekonomi dalam laporan keberlanjutan dapat memberikan informasi </w:t>
      </w:r>
      <w:r w:rsidRPr="009A7151">
        <w:rPr>
          <w:rFonts w:ascii="Times New Roman" w:eastAsia="Times New Roman" w:hAnsi="Times New Roman" w:cs="Times New Roman"/>
          <w:sz w:val="24"/>
          <w:szCs w:val="24"/>
          <w:lang w:val="id-ID" w:eastAsia="id-ID"/>
        </w:rPr>
        <w:t xml:space="preserve">yang komprehensif kepada pemangku kepentingan termasuk investor tentang kinerja perusahaan dalam mengelola ekonomi secara berkelanjutan, sehingga dalam jangka panjang dapat memengaruhi profitabilitas dan kinerja keuangan perusahaan di masa </w:t>
      </w:r>
      <w:proofErr w:type="spellStart"/>
      <w:r w:rsidRPr="009A7151">
        <w:rPr>
          <w:rFonts w:ascii="Times New Roman" w:eastAsia="Times New Roman" w:hAnsi="Times New Roman" w:cs="Times New Roman"/>
          <w:sz w:val="24"/>
          <w:szCs w:val="24"/>
          <w:lang w:val="id-ID" w:eastAsia="id-ID"/>
        </w:rPr>
        <w:t>men</w:t>
      </w:r>
      <w:proofErr w:type="spellEnd"/>
      <w:r w:rsidRPr="009A7151">
        <w:rPr>
          <w:rFonts w:ascii="Times New Roman" w:eastAsia="Times New Roman" w:hAnsi="Times New Roman" w:cs="Times New Roman"/>
          <w:sz w:val="24"/>
          <w:szCs w:val="24"/>
          <w:lang w:val="id-ID" w:eastAsia="id-ID"/>
        </w:rPr>
        <w:t xml:space="preserve">-datang. Hal ini akan memperbaiki </w:t>
      </w:r>
      <w:r w:rsidRPr="009A7151">
        <w:rPr>
          <w:rFonts w:ascii="Times New Roman" w:hAnsi="Times New Roman" w:cs="Times New Roman"/>
          <w:sz w:val="24"/>
          <w:szCs w:val="24"/>
        </w:rPr>
        <w:t>citra perusahaan serta meningkatkan keper-</w:t>
      </w:r>
      <w:proofErr w:type="spellStart"/>
      <w:r w:rsidRPr="009A7151">
        <w:rPr>
          <w:rFonts w:ascii="Times New Roman" w:hAnsi="Times New Roman" w:cs="Times New Roman"/>
          <w:sz w:val="24"/>
          <w:szCs w:val="24"/>
        </w:rPr>
        <w:t>cayaan</w:t>
      </w:r>
      <w:proofErr w:type="spellEnd"/>
      <w:r w:rsidRPr="009A7151">
        <w:rPr>
          <w:rFonts w:ascii="Times New Roman" w:hAnsi="Times New Roman" w:cs="Times New Roman"/>
          <w:sz w:val="24"/>
          <w:szCs w:val="24"/>
        </w:rPr>
        <w:t xml:space="preserve"> investor, sehingga akhirnya dapat mendorong investasi jangka panjang dan meningkatkan nilai perusahaan.</w:t>
      </w:r>
    </w:p>
    <w:p w14:paraId="5957DB65" w14:textId="77777777" w:rsidR="00337699" w:rsidRPr="009A7151" w:rsidRDefault="00337699" w:rsidP="00337699">
      <w:pPr>
        <w:spacing w:line="480" w:lineRule="auto"/>
        <w:ind w:firstLine="567"/>
        <w:jc w:val="both"/>
        <w:rPr>
          <w:rFonts w:ascii="Times New Roman" w:eastAsia="Times New Roman" w:hAnsi="Times New Roman" w:cs="Times New Roman"/>
          <w:sz w:val="24"/>
          <w:szCs w:val="24"/>
        </w:rPr>
      </w:pPr>
      <w:r w:rsidRPr="009A7151">
        <w:rPr>
          <w:rFonts w:ascii="Times New Roman" w:hAnsi="Times New Roman" w:cs="Times New Roman"/>
          <w:sz w:val="24"/>
          <w:szCs w:val="24"/>
        </w:rPr>
        <w:lastRenderedPageBreak/>
        <w:t xml:space="preserve">Secara empiris, penelitian </w:t>
      </w:r>
      <w:r w:rsidRPr="009A7151">
        <w:rPr>
          <w:rFonts w:ascii="Times New Roman" w:eastAsia="Times New Roman" w:hAnsi="Times New Roman" w:cs="Times New Roman"/>
          <w:sz w:val="24"/>
          <w:szCs w:val="24"/>
        </w:rPr>
        <w:t xml:space="preserve">sebelumnya yang dilakukan oleh </w:t>
      </w:r>
      <w:sdt>
        <w:sdtPr>
          <w:rPr>
            <w:rFonts w:ascii="Times New Roman" w:eastAsia="Times New Roman" w:hAnsi="Times New Roman" w:cs="Times New Roman"/>
            <w:color w:val="000000"/>
            <w:sz w:val="24"/>
            <w:szCs w:val="24"/>
          </w:rPr>
          <w:tag w:val="MENDELEY_CITATION_v3_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"/>
          <w:id w:val="-1760521431"/>
          <w:placeholder>
            <w:docPart w:val="DefaultPlaceholder_-1854013440"/>
          </w:placeholder>
        </w:sdtPr>
        <w:sdtContent>
          <w:r w:rsidR="00DC56C7" w:rsidRPr="00DC56C7">
            <w:rPr>
              <w:rFonts w:ascii="Times New Roman" w:eastAsia="Times New Roman" w:hAnsi="Times New Roman" w:cs="Times New Roman"/>
              <w:color w:val="000000"/>
              <w:sz w:val="24"/>
              <w:szCs w:val="24"/>
            </w:rPr>
            <w:t>Rini (2025)</w:t>
          </w:r>
        </w:sdtContent>
      </w:sdt>
      <w:r w:rsidRPr="009A7151">
        <w:rPr>
          <w:rFonts w:ascii="Times New Roman" w:eastAsia="Times New Roman" w:hAnsi="Times New Roman" w:cs="Times New Roman"/>
          <w:sz w:val="24"/>
          <w:szCs w:val="24"/>
        </w:rPr>
        <w:t xml:space="preserve"> men</w:t>
      </w:r>
      <w:r w:rsidR="00F828F7">
        <w:rPr>
          <w:rFonts w:ascii="Times New Roman" w:eastAsia="Times New Roman" w:hAnsi="Times New Roman" w:cs="Times New Roman"/>
          <w:sz w:val="24"/>
          <w:szCs w:val="24"/>
        </w:rPr>
        <w:t xml:space="preserve">unjukkan hasil </w:t>
      </w:r>
      <w:r w:rsidRPr="009A7151">
        <w:rPr>
          <w:rFonts w:ascii="Times New Roman" w:eastAsia="Times New Roman" w:hAnsi="Times New Roman" w:cs="Times New Roman"/>
          <w:sz w:val="24"/>
          <w:szCs w:val="24"/>
        </w:rPr>
        <w:t>bahwa pengungkapan kinerja ekonomi dalam laporan keberlanjutan berpengaruh positif terhadap nilai perusahaan. Temuan</w:t>
      </w:r>
      <w:r w:rsidR="00F828F7">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 xml:space="preserve">tersebut searah dengan </w:t>
      </w:r>
      <w:sdt>
        <w:sdtPr>
          <w:rPr>
            <w:rFonts w:ascii="Times New Roman" w:eastAsia="Times New Roman" w:hAnsi="Times New Roman" w:cs="Times New Roman"/>
            <w:color w:val="000000"/>
            <w:sz w:val="24"/>
            <w:szCs w:val="24"/>
          </w:rPr>
          <w:tag w:val="MENDELEY_CITATION_v3_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"/>
          <w:id w:val="101853981"/>
          <w:placeholder>
            <w:docPart w:val="DefaultPlaceholder_-1854013440"/>
          </w:placeholder>
        </w:sdtPr>
        <w:sdtContent>
          <w:r w:rsidR="00DC56C7" w:rsidRPr="00DC56C7">
            <w:rPr>
              <w:rFonts w:ascii="Times New Roman" w:eastAsia="Times New Roman" w:hAnsi="Times New Roman" w:cs="Times New Roman"/>
              <w:color w:val="000000"/>
              <w:sz w:val="24"/>
            </w:rPr>
            <w:t>Septina dan Idawati (2023)</w:t>
          </w:r>
        </w:sdtContent>
      </w:sdt>
      <w:r w:rsidRPr="009A7151">
        <w:rPr>
          <w:rFonts w:ascii="Times New Roman" w:eastAsia="Times New Roman" w:hAnsi="Times New Roman" w:cs="Times New Roman"/>
          <w:sz w:val="24"/>
          <w:szCs w:val="24"/>
        </w:rPr>
        <w:t xml:space="preserve"> yang menemukan bukti bahwa pengungkapan laporan keberlanjutan aspek ekonomi berpengaruh positif dan signifikan terhadap nilai perusahaan. Berdasarkan uraian di atas, </w:t>
      </w:r>
      <w:r w:rsidRPr="009A7151">
        <w:rPr>
          <w:rFonts w:ascii="Times New Roman" w:hAnsi="Times New Roman" w:cs="Times New Roman"/>
          <w:sz w:val="24"/>
          <w:szCs w:val="24"/>
        </w:rPr>
        <w:t>hipotesis penelitian dirumus-kan sebagai berikut:</w:t>
      </w:r>
    </w:p>
    <w:p w14:paraId="1A889C3E" w14:textId="77777777" w:rsidR="001760AE" w:rsidRDefault="00337699" w:rsidP="00337699">
      <w:pPr>
        <w:tabs>
          <w:tab w:val="left" w:pos="426"/>
        </w:tabs>
        <w:spacing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w:t>
      </w:r>
      <w:r w:rsidRPr="009A7151">
        <w:rPr>
          <w:rFonts w:ascii="Times New Roman" w:eastAsia="Times New Roman" w:hAnsi="Times New Roman" w:cs="Times New Roman"/>
          <w:sz w:val="24"/>
          <w:szCs w:val="24"/>
          <w:vertAlign w:val="subscript"/>
        </w:rPr>
        <w:t>1</w:t>
      </w:r>
      <w:r w:rsidRPr="009A7151">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ab/>
        <w:t>Pengungkapan laporan keberlanjutan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aspek ekonomi berpengaruh positif terhadap nilai perusahaan</w:t>
      </w:r>
      <w:r w:rsidR="00494E23" w:rsidRPr="00494E23">
        <w:rPr>
          <w:rFonts w:ascii="Times New Roman" w:eastAsia="Times New Roman" w:hAnsi="Times New Roman" w:cs="Times New Roman"/>
          <w:sz w:val="24"/>
          <w:szCs w:val="24"/>
        </w:rPr>
        <w:t>.</w:t>
      </w:r>
    </w:p>
    <w:p w14:paraId="05DEB53E" w14:textId="77777777" w:rsidR="00536E1E" w:rsidRDefault="00536E1E" w:rsidP="00536E1E">
      <w:pPr>
        <w:tabs>
          <w:tab w:val="left" w:pos="426"/>
        </w:tabs>
        <w:spacing w:line="240" w:lineRule="auto"/>
        <w:ind w:left="426" w:hanging="426"/>
        <w:jc w:val="both"/>
        <w:rPr>
          <w:rFonts w:ascii="Times New Roman" w:eastAsia="Times New Roman" w:hAnsi="Times New Roman" w:cs="Times New Roman"/>
          <w:sz w:val="24"/>
          <w:szCs w:val="24"/>
        </w:rPr>
      </w:pPr>
    </w:p>
    <w:p w14:paraId="4BDBC046" w14:textId="77777777" w:rsidR="009B31D4" w:rsidRPr="00177902" w:rsidRDefault="009B31D4" w:rsidP="00536E1E">
      <w:pPr>
        <w:pStyle w:val="Heading3"/>
        <w:tabs>
          <w:tab w:val="left" w:pos="567"/>
        </w:tabs>
        <w:spacing w:before="0" w:line="480" w:lineRule="auto"/>
        <w:ind w:left="567" w:hanging="567"/>
        <w:jc w:val="both"/>
        <w:rPr>
          <w:rFonts w:eastAsia="Times New Roman" w:cs="Times New Roman"/>
          <w:szCs w:val="24"/>
        </w:rPr>
      </w:pPr>
      <w:bookmarkStart w:id="53" w:name="_Toc210814624"/>
      <w:bookmarkStart w:id="54" w:name="_Toc216679504"/>
      <w:r>
        <w:t>2.</w:t>
      </w:r>
      <w:r w:rsidR="00FB4D80">
        <w:t>5</w:t>
      </w:r>
      <w:r>
        <w:t>.</w:t>
      </w:r>
      <w:r w:rsidR="009709BD">
        <w:t>2</w:t>
      </w:r>
      <w:r>
        <w:tab/>
      </w:r>
      <w:r w:rsidRPr="00177902">
        <w:rPr>
          <w:rFonts w:cs="Times New Roman"/>
          <w:szCs w:val="24"/>
        </w:rPr>
        <w:t>Pengaruh Pengungkapan Laporan Keberlanjutan (</w:t>
      </w:r>
      <w:proofErr w:type="spellStart"/>
      <w:r w:rsidRPr="00177902">
        <w:rPr>
          <w:rFonts w:cs="Times New Roman"/>
          <w:i/>
          <w:szCs w:val="24"/>
        </w:rPr>
        <w:t>Sustainability</w:t>
      </w:r>
      <w:proofErr w:type="spellEnd"/>
      <w:r w:rsidRPr="00177902">
        <w:rPr>
          <w:rFonts w:cs="Times New Roman"/>
          <w:i/>
          <w:szCs w:val="24"/>
        </w:rPr>
        <w:t xml:space="preserve"> </w:t>
      </w:r>
      <w:proofErr w:type="spellStart"/>
      <w:r w:rsidRPr="00177902">
        <w:rPr>
          <w:rFonts w:cs="Times New Roman"/>
          <w:i/>
          <w:szCs w:val="24"/>
        </w:rPr>
        <w:t>Report</w:t>
      </w:r>
      <w:proofErr w:type="spellEnd"/>
      <w:r w:rsidRPr="00177902">
        <w:rPr>
          <w:rFonts w:cs="Times New Roman"/>
          <w:szCs w:val="24"/>
        </w:rPr>
        <w:t>) Aspek Lingkungan terhadap Nilai Perusahaan.</w:t>
      </w:r>
      <w:bookmarkEnd w:id="53"/>
      <w:bookmarkEnd w:id="54"/>
    </w:p>
    <w:p w14:paraId="486C1279" w14:textId="77777777" w:rsidR="00337699" w:rsidRPr="009A7151" w:rsidRDefault="00337699" w:rsidP="00337699">
      <w:pPr>
        <w:spacing w:line="480" w:lineRule="auto"/>
        <w:ind w:firstLine="567"/>
        <w:jc w:val="both"/>
        <w:rPr>
          <w:rFonts w:ascii="Times New Roman" w:eastAsia="Times New Roman" w:hAnsi="Times New Roman" w:cs="Times New Roman"/>
          <w:sz w:val="24"/>
          <w:szCs w:val="24"/>
          <w:lang w:val="id-ID" w:eastAsia="id-ID"/>
        </w:rPr>
      </w:pPr>
      <w:r w:rsidRPr="009A7151">
        <w:rPr>
          <w:rFonts w:ascii="Times New Roman" w:hAnsi="Times New Roman" w:cs="Times New Roman"/>
          <w:sz w:val="24"/>
          <w:szCs w:val="24"/>
        </w:rPr>
        <w:t xml:space="preserve">Dari segi aspek lingkungan, laporan keberlanjutan menunjukkan kinerja perusahaan dalam mengelola dampak operasional perusahaan terhadap lingkungan sejalan dengan prinsip keberlanjutan. Aspek ini mencakup sejauh mana perusahaan mengelola dampak aktivitasnya terhadap lingkungan, baik dalam meminimalkan pencemaran maupun dalam melestarikan lingkungan, bagaimana perusahaan menggunakan sumber daya alam secara efisien dan upaya untuk mengurangi emisi gas rumah kaca, dan sejauh mana perusahaan mematuhi berbagai peraturan dan standar lingkungan yang berlaku dalam menjalankan kegiatan operasi. </w:t>
      </w:r>
      <w:proofErr w:type="spellStart"/>
      <w:r w:rsidRPr="009A7151">
        <w:rPr>
          <w:rFonts w:ascii="Times New Roman" w:eastAsia="Times New Roman" w:hAnsi="Times New Roman" w:cs="Times New Roman"/>
          <w:sz w:val="24"/>
          <w:szCs w:val="24"/>
          <w:lang w:val="id-ID" w:eastAsia="id-ID"/>
        </w:rPr>
        <w:t>Pengung</w:t>
      </w:r>
      <w:proofErr w:type="spellEnd"/>
      <w:r w:rsidRPr="009A7151">
        <w:rPr>
          <w:rFonts w:ascii="Times New Roman" w:eastAsia="Times New Roman" w:hAnsi="Times New Roman" w:cs="Times New Roman"/>
          <w:sz w:val="24"/>
          <w:szCs w:val="24"/>
          <w:lang w:val="id-ID" w:eastAsia="id-ID"/>
        </w:rPr>
        <w:t xml:space="preserve">-kapan aspek lingkungan dalam laporan keberlanjutan memberikan informasi mengenai kinerja perusahaan dalam mengelola risiko dan memenuhi standar etika lingkungan yang dapat mempengaruhi kelangsungan hidup perusahaan. </w:t>
      </w:r>
      <w:proofErr w:type="spellStart"/>
      <w:r w:rsidRPr="009A7151">
        <w:rPr>
          <w:rFonts w:ascii="Times New Roman" w:hAnsi="Times New Roman" w:cs="Times New Roman"/>
          <w:sz w:val="24"/>
          <w:szCs w:val="24"/>
        </w:rPr>
        <w:t>Pengung</w:t>
      </w:r>
      <w:proofErr w:type="spellEnd"/>
      <w:r w:rsidRPr="009A7151">
        <w:rPr>
          <w:rFonts w:ascii="Times New Roman" w:hAnsi="Times New Roman" w:cs="Times New Roman"/>
          <w:sz w:val="24"/>
          <w:szCs w:val="24"/>
        </w:rPr>
        <w:t xml:space="preserve">-kapan ini meliputi informasi mengenai tanggung jawab perusahaan terhadap lingkungan, termasuk pengelolaan limbah, emisi, </w:t>
      </w:r>
      <w:r w:rsidRPr="009A7151">
        <w:rPr>
          <w:rFonts w:ascii="Times New Roman" w:eastAsia="Times New Roman" w:hAnsi="Times New Roman" w:cs="Times New Roman"/>
          <w:sz w:val="24"/>
          <w:szCs w:val="24"/>
        </w:rPr>
        <w:t xml:space="preserve">efisiensi energi, dan konservasi </w:t>
      </w:r>
      <w:r w:rsidRPr="009A7151">
        <w:rPr>
          <w:rFonts w:ascii="Times New Roman" w:eastAsia="Times New Roman" w:hAnsi="Times New Roman" w:cs="Times New Roman"/>
          <w:sz w:val="24"/>
          <w:szCs w:val="24"/>
        </w:rPr>
        <w:lastRenderedPageBreak/>
        <w:t xml:space="preserve">sumber daya alam. </w:t>
      </w:r>
      <w:r w:rsidRPr="009A7151">
        <w:rPr>
          <w:rFonts w:ascii="Times New Roman" w:eastAsia="Times New Roman" w:hAnsi="Times New Roman" w:cs="Times New Roman"/>
          <w:sz w:val="24"/>
          <w:szCs w:val="24"/>
          <w:lang w:val="id-ID" w:eastAsia="id-ID"/>
        </w:rPr>
        <w:t xml:space="preserve">Hal ini </w:t>
      </w:r>
      <w:r w:rsidRPr="009A7151">
        <w:rPr>
          <w:rFonts w:ascii="Times New Roman" w:hAnsi="Times New Roman" w:cs="Times New Roman"/>
          <w:sz w:val="24"/>
          <w:szCs w:val="24"/>
        </w:rPr>
        <w:t xml:space="preserve">memungkinkan investor dan pemangku kepentingan lainnya untuk mengevaluasi komitmen dan kontribusi perusahaan terhadap pembangunan berkelanjutan, sebuah faktor yang semakin penting dalam keputusan investasi modern. </w:t>
      </w:r>
      <w:r w:rsidRPr="009A7151">
        <w:rPr>
          <w:rFonts w:ascii="Times New Roman" w:eastAsia="Times New Roman" w:hAnsi="Times New Roman" w:cs="Times New Roman"/>
          <w:sz w:val="24"/>
          <w:szCs w:val="24"/>
        </w:rPr>
        <w:t>Perusahaan yang transparan dalam pengelolaan lingkungan cenderung dianggap lebih berkelanjutan dan minim risiko jangka panjang sehingga dapat</w:t>
      </w:r>
      <w:r w:rsidRPr="009A7151">
        <w:rPr>
          <w:rFonts w:ascii="Times New Roman" w:eastAsia="Times New Roman" w:hAnsi="Times New Roman" w:cs="Times New Roman"/>
          <w:sz w:val="24"/>
          <w:szCs w:val="24"/>
          <w:lang w:val="id-ID" w:eastAsia="id-ID"/>
        </w:rPr>
        <w:t xml:space="preserve"> meningkatkan kepercayaan investor dan pemangku kepentingan lainnya dalam berinvestasi</w:t>
      </w:r>
      <w:r w:rsidR="00F828F7">
        <w:rPr>
          <w:rFonts w:ascii="Times New Roman" w:eastAsia="Times New Roman" w:hAnsi="Times New Roman" w:cs="Times New Roman"/>
          <w:sz w:val="24"/>
          <w:szCs w:val="24"/>
          <w:lang w:val="id-ID" w:eastAsia="id-ID"/>
        </w:rPr>
        <w:t xml:space="preserve"> pada </w:t>
      </w:r>
      <w:r w:rsidRPr="009A7151">
        <w:rPr>
          <w:rFonts w:ascii="Times New Roman" w:eastAsia="Times New Roman" w:hAnsi="Times New Roman" w:cs="Times New Roman"/>
          <w:sz w:val="24"/>
          <w:szCs w:val="24"/>
          <w:lang w:val="id-ID" w:eastAsia="id-ID"/>
        </w:rPr>
        <w:t xml:space="preserve">perusahaan, sehingga akhirnya dapat menambah nilai perusahaan. </w:t>
      </w:r>
    </w:p>
    <w:p w14:paraId="750D8C03" w14:textId="77777777" w:rsidR="00337699" w:rsidRPr="009A7151" w:rsidRDefault="00337699" w:rsidP="00337699">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lang w:val="id-ID" w:eastAsia="id-ID"/>
        </w:rPr>
        <w:t xml:space="preserve">Secara empiris, penelitian sebelumnya </w:t>
      </w:r>
      <w:r w:rsidRPr="009A7151">
        <w:rPr>
          <w:rFonts w:ascii="Times New Roman" w:eastAsia="Times New Roman" w:hAnsi="Times New Roman" w:cs="Times New Roman"/>
          <w:sz w:val="24"/>
          <w:szCs w:val="24"/>
        </w:rPr>
        <w:t xml:space="preserve">yang dilakukan oleh </w:t>
      </w:r>
      <w:sdt>
        <w:sdtPr>
          <w:rPr>
            <w:rFonts w:ascii="Times New Roman" w:eastAsia="Times New Roman" w:hAnsi="Times New Roman" w:cs="Times New Roman"/>
            <w:color w:val="000000"/>
            <w:sz w:val="24"/>
            <w:szCs w:val="24"/>
          </w:rPr>
          <w:tag w:val="MENDELEY_CITATION_v3_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"/>
          <w:id w:val="661822566"/>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rPr>
            <w:t>Wihardjo</w:t>
          </w:r>
          <w:proofErr w:type="spellEnd"/>
          <w:r w:rsidR="00DC56C7" w:rsidRPr="00DC56C7">
            <w:rPr>
              <w:rFonts w:ascii="Times New Roman" w:eastAsia="Times New Roman" w:hAnsi="Times New Roman" w:cs="Times New Roman"/>
              <w:color w:val="000000"/>
              <w:sz w:val="24"/>
            </w:rPr>
            <w:t xml:space="preserve"> &amp; Eka-</w:t>
          </w:r>
          <w:proofErr w:type="spellStart"/>
          <w:r w:rsidR="00DC56C7" w:rsidRPr="00DC56C7">
            <w:rPr>
              <w:rFonts w:ascii="Times New Roman" w:eastAsia="Times New Roman" w:hAnsi="Times New Roman" w:cs="Times New Roman"/>
              <w:color w:val="000000"/>
              <w:sz w:val="24"/>
            </w:rPr>
            <w:t>djaja</w:t>
          </w:r>
          <w:proofErr w:type="spellEnd"/>
          <w:r w:rsidR="00DC56C7" w:rsidRPr="00DC56C7">
            <w:rPr>
              <w:rFonts w:ascii="Times New Roman" w:eastAsia="Times New Roman" w:hAnsi="Times New Roman" w:cs="Times New Roman"/>
              <w:color w:val="000000"/>
              <w:sz w:val="24"/>
            </w:rPr>
            <w:t xml:space="preserve"> (2024)</w:t>
          </w:r>
        </w:sdtContent>
      </w:sdt>
      <w:r w:rsidRPr="009A7151">
        <w:rPr>
          <w:rFonts w:ascii="Times New Roman" w:eastAsia="Times New Roman" w:hAnsi="Times New Roman" w:cs="Times New Roman"/>
          <w:sz w:val="24"/>
          <w:szCs w:val="24"/>
        </w:rPr>
        <w:t xml:space="preserve"> menunjukkan hasil bahwa pengungkapan kinerja lingkungan dalam laporan keberlanjutan berpengaruh positif dan signifikan terhadap nilai perusahaan. Namun demikian hasil penelitian tersebut tidak didukung oleh hasil penelitian </w:t>
      </w:r>
      <w:sdt>
        <w:sdtPr>
          <w:rPr>
            <w:rFonts w:ascii="Times New Roman" w:eastAsia="Times New Roman" w:hAnsi="Times New Roman" w:cs="Times New Roman"/>
            <w:color w:val="000000"/>
            <w:sz w:val="24"/>
            <w:szCs w:val="24"/>
          </w:rPr>
          <w:tag w:val="MENDELEY_CITATION_v3_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"/>
          <w:id w:val="1383443732"/>
          <w:placeholder>
            <w:docPart w:val="DefaultPlaceholder_-1854013440"/>
          </w:placeholder>
        </w:sdtPr>
        <w:sdtContent>
          <w:r w:rsidR="00DC56C7" w:rsidRPr="00DC56C7">
            <w:rPr>
              <w:rFonts w:ascii="Times New Roman" w:eastAsia="Times New Roman" w:hAnsi="Times New Roman" w:cs="Times New Roman"/>
              <w:color w:val="000000"/>
              <w:sz w:val="24"/>
              <w:szCs w:val="24"/>
            </w:rPr>
            <w:t>Rini (2025)</w:t>
          </w:r>
        </w:sdtContent>
      </w:sdt>
      <w:r w:rsidRPr="009A7151">
        <w:rPr>
          <w:rFonts w:ascii="Times New Roman" w:eastAsia="Times New Roman" w:hAnsi="Times New Roman" w:cs="Times New Roman"/>
          <w:sz w:val="24"/>
          <w:szCs w:val="24"/>
        </w:rPr>
        <w:t xml:space="preserve"> yang menunjukkan bahwa pengungkapan laporan keberlanjutan aspek ling</w:t>
      </w:r>
      <w:r>
        <w:rPr>
          <w:rFonts w:ascii="Times New Roman" w:eastAsia="Times New Roman" w:hAnsi="Times New Roman" w:cs="Times New Roman"/>
          <w:sz w:val="24"/>
          <w:szCs w:val="24"/>
        </w:rPr>
        <w:t>-</w:t>
      </w:r>
      <w:proofErr w:type="spellStart"/>
      <w:r w:rsidRPr="009A7151">
        <w:rPr>
          <w:rFonts w:ascii="Times New Roman" w:eastAsia="Times New Roman" w:hAnsi="Times New Roman" w:cs="Times New Roman"/>
          <w:sz w:val="24"/>
          <w:szCs w:val="24"/>
        </w:rPr>
        <w:t>kungan</w:t>
      </w:r>
      <w:proofErr w:type="spellEnd"/>
      <w:r w:rsidRPr="009A7151">
        <w:rPr>
          <w:rFonts w:ascii="Times New Roman" w:eastAsia="Times New Roman" w:hAnsi="Times New Roman" w:cs="Times New Roman"/>
          <w:sz w:val="24"/>
          <w:szCs w:val="24"/>
        </w:rPr>
        <w:t xml:space="preserve"> berpengaruh negatif terhadap nilai perusahaan. Bahkan penelitian </w:t>
      </w:r>
      <w:sdt>
        <w:sdtPr>
          <w:rPr>
            <w:rFonts w:ascii="Times New Roman" w:eastAsia="Times New Roman" w:hAnsi="Times New Roman" w:cs="Times New Roman"/>
            <w:color w:val="000000"/>
            <w:sz w:val="24"/>
            <w:szCs w:val="24"/>
          </w:rPr>
          <w:tag w:val="MENDELEY_CITATION_v3_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"/>
          <w:id w:val="-163549387"/>
          <w:placeholder>
            <w:docPart w:val="DefaultPlaceholder_-1854013440"/>
          </w:placeholder>
        </w:sdtPr>
        <w:sdtContent>
          <w:r w:rsidR="00DC56C7" w:rsidRPr="00DC56C7">
            <w:rPr>
              <w:rFonts w:ascii="Times New Roman" w:eastAsia="Times New Roman" w:hAnsi="Times New Roman" w:cs="Times New Roman"/>
              <w:color w:val="000000"/>
              <w:sz w:val="24"/>
              <w:szCs w:val="24"/>
            </w:rPr>
            <w:t>Miranti dan Harmono (2025)</w:t>
          </w:r>
        </w:sdtContent>
      </w:sdt>
      <w:r w:rsidRPr="009A7151">
        <w:rPr>
          <w:rFonts w:ascii="Times New Roman" w:eastAsia="Times New Roman" w:hAnsi="Times New Roman" w:cs="Times New Roman"/>
          <w:sz w:val="24"/>
          <w:szCs w:val="24"/>
        </w:rPr>
        <w:t xml:space="preserve"> menemukan bukti empiris bahwa pengungkapan kinerja lingkungan dalam laporan keberlanjutan tidak berpengaruh terhadap nilai perusa</w:t>
      </w:r>
      <w:r>
        <w:rPr>
          <w:rFonts w:ascii="Times New Roman" w:eastAsia="Times New Roman" w:hAnsi="Times New Roman" w:cs="Times New Roman"/>
          <w:sz w:val="24"/>
          <w:szCs w:val="24"/>
        </w:rPr>
        <w:t>-</w:t>
      </w:r>
      <w:proofErr w:type="spellStart"/>
      <w:r w:rsidRPr="009A7151">
        <w:rPr>
          <w:rFonts w:ascii="Times New Roman" w:eastAsia="Times New Roman" w:hAnsi="Times New Roman" w:cs="Times New Roman"/>
          <w:sz w:val="24"/>
          <w:szCs w:val="24"/>
        </w:rPr>
        <w:t>haan</w:t>
      </w:r>
      <w:proofErr w:type="spellEnd"/>
      <w:r w:rsidRPr="009A7151">
        <w:rPr>
          <w:rFonts w:ascii="Times New Roman" w:eastAsia="Times New Roman" w:hAnsi="Times New Roman" w:cs="Times New Roman"/>
          <w:sz w:val="24"/>
          <w:szCs w:val="24"/>
        </w:rPr>
        <w:t>. Atas dasar hal itu perlu dilakukan kembali penelitian dengan hipotesis sebagai berikut:</w:t>
      </w:r>
    </w:p>
    <w:p w14:paraId="23C14A0D" w14:textId="77777777" w:rsidR="009B31D4" w:rsidRDefault="00337699" w:rsidP="00337699">
      <w:pPr>
        <w:tabs>
          <w:tab w:val="left" w:pos="426"/>
        </w:tabs>
        <w:spacing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w:t>
      </w:r>
      <w:r w:rsidRPr="009A7151">
        <w:rPr>
          <w:rFonts w:ascii="Times New Roman" w:eastAsia="Times New Roman" w:hAnsi="Times New Roman" w:cs="Times New Roman"/>
          <w:sz w:val="24"/>
          <w:szCs w:val="24"/>
          <w:vertAlign w:val="subscript"/>
        </w:rPr>
        <w:t>2</w:t>
      </w:r>
      <w:r w:rsidRPr="009A7151">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ab/>
        <w:t>Pengungkapan laporan keberlanjutan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aspek lingkungan berpengaruh positif terhadap nilai perusahaan</w:t>
      </w:r>
    </w:p>
    <w:p w14:paraId="49428B0C" w14:textId="77777777" w:rsidR="005A7317" w:rsidRDefault="005A7317" w:rsidP="005A7317">
      <w:pPr>
        <w:tabs>
          <w:tab w:val="left" w:pos="426"/>
        </w:tabs>
        <w:spacing w:line="240" w:lineRule="auto"/>
        <w:ind w:left="426" w:hanging="426"/>
        <w:jc w:val="both"/>
        <w:rPr>
          <w:rFonts w:ascii="Times New Roman" w:eastAsia="Times New Roman" w:hAnsi="Times New Roman" w:cs="Times New Roman"/>
          <w:sz w:val="24"/>
          <w:szCs w:val="24"/>
        </w:rPr>
      </w:pPr>
    </w:p>
    <w:p w14:paraId="18DD194A" w14:textId="77777777" w:rsidR="00494E23" w:rsidRDefault="00494E23" w:rsidP="005A7317">
      <w:pPr>
        <w:pStyle w:val="Heading3"/>
        <w:tabs>
          <w:tab w:val="left" w:pos="567"/>
        </w:tabs>
        <w:spacing w:before="0" w:line="480" w:lineRule="auto"/>
        <w:ind w:left="567" w:hanging="567"/>
        <w:jc w:val="both"/>
      </w:pPr>
      <w:bookmarkStart w:id="55" w:name="_Toc210814625"/>
      <w:bookmarkStart w:id="56" w:name="_Toc216679505"/>
      <w:r>
        <w:t>2.</w:t>
      </w:r>
      <w:r w:rsidR="00FB4D80">
        <w:t>5</w:t>
      </w:r>
      <w:r>
        <w:t>.</w:t>
      </w:r>
      <w:r w:rsidR="009709BD">
        <w:t>3</w:t>
      </w:r>
      <w:r w:rsidR="003B1E3A">
        <w:tab/>
      </w:r>
      <w:r w:rsidRPr="00EE45B7">
        <w:t>Peng</w:t>
      </w:r>
      <w:r>
        <w:t>aruh Peng</w:t>
      </w:r>
      <w:r w:rsidRPr="00EE45B7">
        <w:t xml:space="preserve">ungkapan </w:t>
      </w:r>
      <w:r>
        <w:t>L</w:t>
      </w:r>
      <w:r w:rsidRPr="00EE45B7">
        <w:t xml:space="preserve">aporan </w:t>
      </w:r>
      <w:r w:rsidR="003B1E3A">
        <w:t xml:space="preserve">Keberlanjutan </w:t>
      </w:r>
      <w:r w:rsidR="003B1E3A">
        <w:rPr>
          <w:color w:val="000000" w:themeColor="text1"/>
        </w:rPr>
        <w:t>(</w:t>
      </w:r>
      <w:proofErr w:type="spellStart"/>
      <w:r w:rsidR="003B1E3A">
        <w:rPr>
          <w:i/>
          <w:iCs/>
          <w:color w:val="000000" w:themeColor="text1"/>
        </w:rPr>
        <w:t>Sustainability</w:t>
      </w:r>
      <w:proofErr w:type="spellEnd"/>
      <w:r w:rsidR="003B1E3A">
        <w:rPr>
          <w:i/>
          <w:iCs/>
          <w:color w:val="000000" w:themeColor="text1"/>
        </w:rPr>
        <w:t xml:space="preserve"> </w:t>
      </w:r>
      <w:proofErr w:type="spellStart"/>
      <w:r w:rsidR="003B1E3A">
        <w:rPr>
          <w:i/>
          <w:iCs/>
          <w:color w:val="000000" w:themeColor="text1"/>
        </w:rPr>
        <w:t>Report</w:t>
      </w:r>
      <w:proofErr w:type="spellEnd"/>
      <w:r w:rsidR="003B1E3A">
        <w:rPr>
          <w:color w:val="000000" w:themeColor="text1"/>
        </w:rPr>
        <w:t xml:space="preserve">) </w:t>
      </w:r>
      <w:r w:rsidR="003B1E3A">
        <w:t xml:space="preserve">Aspek </w:t>
      </w:r>
      <w:r>
        <w:t>Sosial</w:t>
      </w:r>
      <w:r w:rsidRPr="00EE45B7">
        <w:t xml:space="preserve"> terhadap </w:t>
      </w:r>
      <w:r w:rsidR="003B1E3A">
        <w:t>N</w:t>
      </w:r>
      <w:r w:rsidRPr="00EE45B7">
        <w:t xml:space="preserve">ilai </w:t>
      </w:r>
      <w:r w:rsidR="003B1E3A">
        <w:t>P</w:t>
      </w:r>
      <w:r w:rsidRPr="00EE45B7">
        <w:t>erusahaan.</w:t>
      </w:r>
      <w:bookmarkEnd w:id="55"/>
      <w:bookmarkEnd w:id="56"/>
    </w:p>
    <w:p w14:paraId="751FDBC2" w14:textId="77777777" w:rsidR="00337699" w:rsidRPr="009A7151" w:rsidRDefault="00337699" w:rsidP="00337699">
      <w:pPr>
        <w:spacing w:line="480" w:lineRule="auto"/>
        <w:ind w:firstLine="567"/>
        <w:jc w:val="both"/>
        <w:rPr>
          <w:rFonts w:ascii="Times New Roman" w:hAnsi="Times New Roman" w:cs="Times New Roman"/>
          <w:sz w:val="24"/>
          <w:szCs w:val="24"/>
        </w:rPr>
      </w:pPr>
      <w:r w:rsidRPr="009A7151">
        <w:rPr>
          <w:rFonts w:ascii="Times New Roman" w:eastAsia="Times New Roman" w:hAnsi="Times New Roman" w:cs="Times New Roman"/>
          <w:sz w:val="24"/>
          <w:szCs w:val="24"/>
        </w:rPr>
        <w:t xml:space="preserve">Dari segi aspek sosial, laporan keberlanjutan menunjukkan kinerja perusahaan dalam </w:t>
      </w:r>
      <w:r w:rsidRPr="009A7151">
        <w:rPr>
          <w:rFonts w:ascii="Times New Roman" w:hAnsi="Times New Roman" w:cs="Times New Roman"/>
          <w:sz w:val="24"/>
          <w:szCs w:val="24"/>
        </w:rPr>
        <w:t xml:space="preserve">mengelola dampak operasional perusahaan terhadap masyarakat </w:t>
      </w:r>
      <w:r w:rsidRPr="009A7151">
        <w:rPr>
          <w:rFonts w:ascii="Times New Roman" w:hAnsi="Times New Roman" w:cs="Times New Roman"/>
          <w:sz w:val="24"/>
          <w:szCs w:val="24"/>
        </w:rPr>
        <w:lastRenderedPageBreak/>
        <w:t xml:space="preserve">serta kontribusinya terhadap pencapaian tujuan pembangunan berkelanjutan. Aspek ini mencakup bagaimana perusahaan berinteraksi dan berkontribusi kepada masyarakat di sekitar perusahaan, mengelola hubungan dan meningkatkan kesejahteraan karyawan, berkontribusi terhadap penanganan isu-isu sosial yang berkembang di masyarakat luas, dan beroperasi dalam batasan-batasan regulasi yang ditetapkan oleh pemerintah. Bagi investor dan pemangku kepentingan lainnya, pengungkapan informasi kinerja sosial perusahaan melalui laporan keberlanjutan memberikan informasi yang jelas dan transparan tentang komitmen perusahaan terhadap praktik etis dan bertanggung jawab kepada masyarakat, karyawan, dan lingkungan. </w:t>
      </w:r>
      <w:bookmarkStart w:id="57" w:name="_Hlk210316153"/>
      <w:r w:rsidRPr="009A7151">
        <w:rPr>
          <w:rFonts w:ascii="Times New Roman" w:hAnsi="Times New Roman" w:cs="Times New Roman"/>
          <w:sz w:val="24"/>
          <w:szCs w:val="24"/>
        </w:rPr>
        <w:t xml:space="preserve">Hal ini </w:t>
      </w:r>
      <w:bookmarkEnd w:id="57"/>
      <w:r w:rsidRPr="009A7151">
        <w:rPr>
          <w:rFonts w:ascii="Times New Roman" w:hAnsi="Times New Roman" w:cs="Times New Roman"/>
          <w:sz w:val="24"/>
          <w:szCs w:val="24"/>
        </w:rPr>
        <w:t>dapat mempengaruhi persepsi pemangku kepentingan termasuk investor terhadap tanggung jawab sosial perusahaan, yang dapat meningkatkan citra positif dan kepercayaan terhadap perusahaan dan pada gilirannya dapat meningkatkan nilai perusahaan.</w:t>
      </w:r>
    </w:p>
    <w:p w14:paraId="623EA44D" w14:textId="77777777" w:rsidR="00337699" w:rsidRPr="009A7151" w:rsidRDefault="00337699" w:rsidP="00337699">
      <w:pPr>
        <w:spacing w:line="480" w:lineRule="auto"/>
        <w:ind w:firstLine="567"/>
        <w:jc w:val="both"/>
        <w:rPr>
          <w:rFonts w:ascii="Times New Roman" w:eastAsia="Times New Roman" w:hAnsi="Times New Roman" w:cs="Times New Roman"/>
          <w:sz w:val="24"/>
          <w:szCs w:val="24"/>
        </w:rPr>
      </w:pPr>
      <w:r w:rsidRPr="009A7151">
        <w:rPr>
          <w:rFonts w:ascii="Times New Roman" w:hAnsi="Times New Roman" w:cs="Times New Roman"/>
          <w:sz w:val="24"/>
          <w:szCs w:val="24"/>
        </w:rPr>
        <w:t xml:space="preserve">Pada sisi yang lain, </w:t>
      </w:r>
      <w:r w:rsidR="005F4D54">
        <w:rPr>
          <w:rFonts w:ascii="Times New Roman" w:hAnsi="Times New Roman" w:cs="Times New Roman"/>
          <w:sz w:val="24"/>
          <w:szCs w:val="24"/>
        </w:rPr>
        <w:t xml:space="preserve">secara empiris </w:t>
      </w:r>
      <w:r w:rsidRPr="009A7151">
        <w:rPr>
          <w:rFonts w:ascii="Times New Roman" w:hAnsi="Times New Roman" w:cs="Times New Roman"/>
          <w:sz w:val="24"/>
          <w:szCs w:val="24"/>
        </w:rPr>
        <w:t xml:space="preserve">penelitian sebelumnya yang dilakukan oleh </w:t>
      </w:r>
      <w:sdt>
        <w:sdtPr>
          <w:rPr>
            <w:rFonts w:ascii="Times New Roman" w:hAnsi="Times New Roman" w:cs="Times New Roman"/>
            <w:color w:val="000000"/>
            <w:sz w:val="24"/>
            <w:szCs w:val="24"/>
          </w:rPr>
          <w:tag w:val="MENDELEY_CITATION_v3_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"/>
          <w:id w:val="-594007628"/>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rPr>
            <w:t>Wihardjo</w:t>
          </w:r>
          <w:proofErr w:type="spellEnd"/>
          <w:r w:rsidR="00DC56C7" w:rsidRPr="00DC56C7">
            <w:rPr>
              <w:rFonts w:ascii="Times New Roman" w:eastAsia="Times New Roman" w:hAnsi="Times New Roman" w:cs="Times New Roman"/>
              <w:color w:val="000000"/>
              <w:sz w:val="24"/>
            </w:rPr>
            <w:t xml:space="preserve"> dan </w:t>
          </w:r>
          <w:proofErr w:type="spellStart"/>
          <w:r w:rsidR="00DC56C7" w:rsidRPr="00DC56C7">
            <w:rPr>
              <w:rFonts w:ascii="Times New Roman" w:eastAsia="Times New Roman" w:hAnsi="Times New Roman" w:cs="Times New Roman"/>
              <w:color w:val="000000"/>
              <w:sz w:val="24"/>
            </w:rPr>
            <w:t>Ekadjaja</w:t>
          </w:r>
          <w:proofErr w:type="spellEnd"/>
          <w:r w:rsidR="00DC56C7" w:rsidRPr="00DC56C7">
            <w:rPr>
              <w:rFonts w:ascii="Times New Roman" w:eastAsia="Times New Roman" w:hAnsi="Times New Roman" w:cs="Times New Roman"/>
              <w:color w:val="000000"/>
              <w:sz w:val="24"/>
            </w:rPr>
            <w:t xml:space="preserve"> (2024)</w:t>
          </w:r>
        </w:sdtContent>
      </w:sdt>
      <w:r w:rsidRPr="009A7151">
        <w:rPr>
          <w:rFonts w:ascii="Times New Roman" w:hAnsi="Times New Roman" w:cs="Times New Roman"/>
          <w:sz w:val="24"/>
          <w:szCs w:val="24"/>
        </w:rPr>
        <w:t xml:space="preserve"> menghasilkan temuan tidak sesuai dengan kerangka teoritis di atas. Penelit</w:t>
      </w:r>
      <w:r w:rsidR="005F4D54">
        <w:rPr>
          <w:rFonts w:ascii="Times New Roman" w:hAnsi="Times New Roman" w:cs="Times New Roman"/>
          <w:sz w:val="24"/>
          <w:szCs w:val="24"/>
        </w:rPr>
        <w:t>i</w:t>
      </w:r>
      <w:r w:rsidRPr="009A7151">
        <w:rPr>
          <w:rFonts w:ascii="Times New Roman" w:hAnsi="Times New Roman" w:cs="Times New Roman"/>
          <w:sz w:val="24"/>
          <w:szCs w:val="24"/>
        </w:rPr>
        <w:t xml:space="preserve">an tersebut justru </w:t>
      </w:r>
      <w:r w:rsidR="00916F4C">
        <w:rPr>
          <w:rFonts w:ascii="Times New Roman" w:hAnsi="Times New Roman" w:cs="Times New Roman"/>
          <w:sz w:val="24"/>
          <w:szCs w:val="24"/>
        </w:rPr>
        <w:t>menemu</w:t>
      </w:r>
      <w:r w:rsidRPr="009A7151">
        <w:rPr>
          <w:rFonts w:ascii="Times New Roman" w:hAnsi="Times New Roman" w:cs="Times New Roman"/>
          <w:sz w:val="24"/>
          <w:szCs w:val="24"/>
        </w:rPr>
        <w:t xml:space="preserve">kan </w:t>
      </w:r>
      <w:r w:rsidR="00916F4C">
        <w:rPr>
          <w:rFonts w:ascii="Times New Roman" w:hAnsi="Times New Roman" w:cs="Times New Roman"/>
          <w:sz w:val="24"/>
          <w:szCs w:val="24"/>
        </w:rPr>
        <w:t xml:space="preserve">bahwa </w:t>
      </w:r>
      <w:r w:rsidRPr="009A7151">
        <w:rPr>
          <w:rFonts w:ascii="Times New Roman" w:hAnsi="Times New Roman" w:cs="Times New Roman"/>
          <w:sz w:val="24"/>
          <w:szCs w:val="24"/>
        </w:rPr>
        <w:t xml:space="preserve">pengungkapan kinerja sosial dalam laporan keberlanjutan tidak memengaruhi nilai perusahaan. Tidak seperti temuan dari </w:t>
      </w:r>
      <w:r w:rsidRPr="009A7151">
        <w:rPr>
          <w:rFonts w:ascii="Times New Roman" w:eastAsia="Times New Roman" w:hAnsi="Times New Roman" w:cs="Times New Roman"/>
          <w:sz w:val="24"/>
          <w:szCs w:val="24"/>
        </w:rPr>
        <w:t xml:space="preserve">penelitian </w:t>
      </w:r>
      <w:sdt>
        <w:sdtPr>
          <w:rPr>
            <w:rFonts w:ascii="Times New Roman" w:eastAsia="Times New Roman" w:hAnsi="Times New Roman" w:cs="Times New Roman"/>
            <w:color w:val="000000"/>
            <w:sz w:val="24"/>
            <w:szCs w:val="24"/>
          </w:rPr>
          <w:tag w:val="MENDELEY_CITATION_v3_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"/>
          <w:id w:val="-1478452845"/>
          <w:placeholder>
            <w:docPart w:val="DefaultPlaceholder_-1854013440"/>
          </w:placeholder>
        </w:sdtPr>
        <w:sdtContent>
          <w:r w:rsidR="00DC56C7" w:rsidRPr="00DC56C7">
            <w:rPr>
              <w:rFonts w:ascii="Times New Roman" w:eastAsia="Times New Roman" w:hAnsi="Times New Roman" w:cs="Times New Roman"/>
              <w:color w:val="000000"/>
              <w:sz w:val="24"/>
              <w:szCs w:val="24"/>
            </w:rPr>
            <w:t>Rini (2025)</w:t>
          </w:r>
        </w:sdtContent>
      </w:sdt>
      <w:r w:rsidRPr="009A7151">
        <w:rPr>
          <w:rFonts w:ascii="Times New Roman" w:eastAsia="Times New Roman" w:hAnsi="Times New Roman" w:cs="Times New Roman"/>
          <w:sz w:val="24"/>
          <w:szCs w:val="24"/>
        </w:rPr>
        <w:t xml:space="preserve"> serta </w:t>
      </w:r>
      <w:sdt>
        <w:sdtPr>
          <w:rPr>
            <w:rFonts w:ascii="Times New Roman" w:eastAsia="Times New Roman" w:hAnsi="Times New Roman" w:cs="Times New Roman"/>
            <w:color w:val="000000"/>
            <w:sz w:val="24"/>
            <w:szCs w:val="24"/>
          </w:rPr>
          <w:tag w:val="MENDELEY_CITATION_v3_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"/>
          <w:id w:val="-394965832"/>
          <w:placeholder>
            <w:docPart w:val="DefaultPlaceholder_-1854013440"/>
          </w:placeholder>
        </w:sdtPr>
        <w:sdtContent>
          <w:r w:rsidR="00DC56C7" w:rsidRPr="00DC56C7">
            <w:rPr>
              <w:rFonts w:ascii="Times New Roman" w:eastAsia="Times New Roman" w:hAnsi="Times New Roman" w:cs="Times New Roman"/>
              <w:color w:val="000000"/>
              <w:sz w:val="24"/>
              <w:szCs w:val="24"/>
            </w:rPr>
            <w:t>Miranti dan Harmono (2025)</w:t>
          </w:r>
        </w:sdtContent>
      </w:sdt>
      <w:r w:rsidRPr="009A7151">
        <w:rPr>
          <w:rFonts w:ascii="Times New Roman" w:eastAsia="Times New Roman" w:hAnsi="Times New Roman" w:cs="Times New Roman"/>
          <w:sz w:val="24"/>
          <w:szCs w:val="24"/>
        </w:rPr>
        <w:t xml:space="preserve"> yang menunjukkan bahwa pengungkapan laporan keberlanjutan aspek sosial berpengaruh negatif dan signifikan terhadap nilai perusahaan. Oleh karena itu, perlu dilakukan kembali penelitian dengan hipotesis sebagai berikut:</w:t>
      </w:r>
    </w:p>
    <w:p w14:paraId="1831FD82" w14:textId="77777777" w:rsidR="001760AE" w:rsidRDefault="00337699" w:rsidP="00337699">
      <w:pPr>
        <w:tabs>
          <w:tab w:val="left" w:pos="426"/>
        </w:tabs>
        <w:spacing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w:t>
      </w:r>
      <w:r w:rsidRPr="009A7151">
        <w:rPr>
          <w:rFonts w:ascii="Times New Roman" w:eastAsia="Times New Roman" w:hAnsi="Times New Roman" w:cs="Times New Roman"/>
          <w:sz w:val="24"/>
          <w:szCs w:val="24"/>
          <w:vertAlign w:val="subscript"/>
        </w:rPr>
        <w:t>3</w:t>
      </w:r>
      <w:r w:rsidRPr="009A7151">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ab/>
        <w:t>Pengungkapan laporan keberlanjutan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aspek sosial berpengaruh positif terhadap nilai perusahaan.</w:t>
      </w:r>
      <w:r w:rsidR="00494E23">
        <w:rPr>
          <w:rFonts w:ascii="Times New Roman" w:eastAsia="Times New Roman" w:hAnsi="Times New Roman" w:cs="Times New Roman"/>
          <w:sz w:val="24"/>
          <w:szCs w:val="24"/>
        </w:rPr>
        <w:t xml:space="preserve"> </w:t>
      </w:r>
    </w:p>
    <w:p w14:paraId="50D72E68" w14:textId="77777777" w:rsidR="0092521A" w:rsidRDefault="0092521A" w:rsidP="00860E40">
      <w:pPr>
        <w:spacing w:line="480" w:lineRule="auto"/>
        <w:rPr>
          <w:rFonts w:ascii="Times New Roman" w:hAnsi="Times New Roman"/>
          <w:b/>
          <w:sz w:val="24"/>
          <w:szCs w:val="40"/>
        </w:rPr>
      </w:pPr>
      <w:bookmarkStart w:id="58" w:name="_Toc200565961"/>
      <w:r>
        <w:br w:type="page"/>
      </w:r>
    </w:p>
    <w:p w14:paraId="6A1C1EE0" w14:textId="77777777" w:rsidR="00D817CD" w:rsidRDefault="00000000" w:rsidP="00FB4D80">
      <w:pPr>
        <w:pStyle w:val="Heading1"/>
        <w:spacing w:before="0" w:after="0" w:line="480" w:lineRule="auto"/>
      </w:pPr>
      <w:bookmarkStart w:id="59" w:name="_Toc210814626"/>
      <w:bookmarkStart w:id="60" w:name="_Toc216679506"/>
      <w:r>
        <w:lastRenderedPageBreak/>
        <w:t>BAB III</w:t>
      </w:r>
      <w:r w:rsidR="00AB05D3">
        <w:t xml:space="preserve"> </w:t>
      </w:r>
      <w:r w:rsidR="00AB05D3">
        <w:br/>
      </w:r>
      <w:r>
        <w:t>METODOLOGI PENELITIAN</w:t>
      </w:r>
      <w:bookmarkEnd w:id="58"/>
      <w:bookmarkEnd w:id="59"/>
      <w:bookmarkEnd w:id="60"/>
    </w:p>
    <w:p w14:paraId="53D96212" w14:textId="77777777" w:rsidR="00220E89" w:rsidRPr="00220E89" w:rsidRDefault="00220E89" w:rsidP="00220E89"/>
    <w:p w14:paraId="55943F8E" w14:textId="77777777" w:rsidR="001760AE" w:rsidRPr="0069538A" w:rsidRDefault="00000000" w:rsidP="00D817CD">
      <w:pPr>
        <w:pStyle w:val="Heading2"/>
        <w:tabs>
          <w:tab w:val="left" w:pos="426"/>
        </w:tabs>
        <w:spacing w:before="0" w:after="0" w:line="480" w:lineRule="auto"/>
      </w:pPr>
      <w:bookmarkStart w:id="61" w:name="_Toc200565962"/>
      <w:bookmarkStart w:id="62" w:name="_Toc210814627"/>
      <w:bookmarkStart w:id="63" w:name="_Toc216679507"/>
      <w:r w:rsidRPr="0069538A">
        <w:t>3.1</w:t>
      </w:r>
      <w:r w:rsidR="00486273">
        <w:t xml:space="preserve"> </w:t>
      </w:r>
      <w:r w:rsidR="00FE3946" w:rsidRPr="0069538A">
        <w:t>Ruang Lingkup</w:t>
      </w:r>
      <w:r w:rsidRPr="0069538A">
        <w:t xml:space="preserve"> Penelitian</w:t>
      </w:r>
      <w:bookmarkEnd w:id="61"/>
      <w:bookmarkEnd w:id="62"/>
      <w:bookmarkEnd w:id="63"/>
    </w:p>
    <w:p w14:paraId="3356FD75" w14:textId="77777777" w:rsidR="00B836AB" w:rsidRPr="0069538A" w:rsidRDefault="00B836AB" w:rsidP="00860E40">
      <w:pPr>
        <w:tabs>
          <w:tab w:val="left" w:pos="567"/>
        </w:tabs>
        <w:spacing w:line="480" w:lineRule="auto"/>
        <w:jc w:val="both"/>
        <w:rPr>
          <w:rFonts w:ascii="Times New Roman" w:eastAsia="Times New Roman" w:hAnsi="Times New Roman" w:cs="Times New Roman"/>
          <w:b/>
          <w:bCs/>
          <w:sz w:val="24"/>
          <w:szCs w:val="24"/>
        </w:rPr>
      </w:pPr>
      <w:r w:rsidRPr="0069538A">
        <w:rPr>
          <w:rFonts w:ascii="Times New Roman" w:eastAsia="Times New Roman" w:hAnsi="Times New Roman" w:cs="Times New Roman"/>
          <w:b/>
          <w:bCs/>
          <w:sz w:val="24"/>
          <w:szCs w:val="24"/>
        </w:rPr>
        <w:t>3.1.1</w:t>
      </w:r>
      <w:r w:rsidR="0004355E">
        <w:rPr>
          <w:rFonts w:ascii="Times New Roman" w:eastAsia="Times New Roman" w:hAnsi="Times New Roman" w:cs="Times New Roman"/>
          <w:b/>
          <w:bCs/>
          <w:sz w:val="24"/>
          <w:szCs w:val="24"/>
        </w:rPr>
        <w:tab/>
      </w:r>
      <w:r w:rsidR="00654D24">
        <w:rPr>
          <w:rFonts w:ascii="Times New Roman" w:eastAsia="Times New Roman" w:hAnsi="Times New Roman" w:cs="Times New Roman"/>
          <w:b/>
          <w:bCs/>
          <w:sz w:val="24"/>
          <w:szCs w:val="24"/>
        </w:rPr>
        <w:t xml:space="preserve">Jenis dan </w:t>
      </w:r>
      <w:r w:rsidRPr="0069538A">
        <w:rPr>
          <w:rFonts w:ascii="Times New Roman" w:eastAsia="Times New Roman" w:hAnsi="Times New Roman" w:cs="Times New Roman"/>
          <w:b/>
          <w:bCs/>
          <w:sz w:val="24"/>
          <w:szCs w:val="24"/>
        </w:rPr>
        <w:t>Metode Penelitian</w:t>
      </w:r>
    </w:p>
    <w:p w14:paraId="2B46474C" w14:textId="77777777" w:rsidR="0069538A" w:rsidRDefault="00B836AB" w:rsidP="00860E40">
      <w:pPr>
        <w:pBdr>
          <w:top w:val="nil"/>
          <w:left w:val="nil"/>
          <w:bottom w:val="nil"/>
          <w:right w:val="nil"/>
          <w:between w:val="nil"/>
        </w:pBdr>
        <w:tabs>
          <w:tab w:val="left" w:pos="567"/>
        </w:tabs>
        <w:spacing w:line="480" w:lineRule="auto"/>
        <w:jc w:val="both"/>
        <w:rPr>
          <w:rFonts w:ascii="Times New Roman" w:eastAsia="Times New Roman" w:hAnsi="Times New Roman" w:cs="Times New Roman"/>
          <w:sz w:val="24"/>
          <w:szCs w:val="24"/>
          <w:lang w:val="id-ID"/>
        </w:rPr>
      </w:pPr>
      <w:r w:rsidRPr="0069538A">
        <w:rPr>
          <w:rFonts w:ascii="Times New Roman" w:eastAsia="Times New Roman" w:hAnsi="Times New Roman" w:cs="Times New Roman"/>
          <w:sz w:val="24"/>
          <w:szCs w:val="24"/>
        </w:rPr>
        <w:tab/>
      </w:r>
      <w:r w:rsidR="004726F5" w:rsidRPr="009A7151">
        <w:rPr>
          <w:rFonts w:ascii="Times New Roman" w:eastAsia="Times New Roman" w:hAnsi="Times New Roman" w:cs="Times New Roman"/>
          <w:sz w:val="24"/>
          <w:szCs w:val="24"/>
          <w:lang w:val="id-ID"/>
        </w:rPr>
        <w:t xml:space="preserve">Jenis penelitian yang diterapkan pada penelitian ini adalah penelitian kuantitatif </w:t>
      </w:r>
      <w:r w:rsidR="004726F5" w:rsidRPr="009A7151">
        <w:rPr>
          <w:rFonts w:ascii="Times New Roman" w:eastAsia="Times New Roman" w:hAnsi="Times New Roman" w:cs="Times New Roman"/>
          <w:sz w:val="24"/>
          <w:szCs w:val="24"/>
        </w:rPr>
        <w:t>yaitu penelitian yang me</w:t>
      </w:r>
      <w:r w:rsidR="003026C6">
        <w:rPr>
          <w:rFonts w:ascii="Times New Roman" w:eastAsia="Times New Roman" w:hAnsi="Times New Roman" w:cs="Times New Roman"/>
          <w:sz w:val="24"/>
          <w:szCs w:val="24"/>
        </w:rPr>
        <w:t>ngguna</w:t>
      </w:r>
      <w:r w:rsidR="004726F5" w:rsidRPr="009A7151">
        <w:rPr>
          <w:rFonts w:ascii="Times New Roman" w:eastAsia="Times New Roman" w:hAnsi="Times New Roman" w:cs="Times New Roman"/>
          <w:sz w:val="24"/>
          <w:szCs w:val="24"/>
        </w:rPr>
        <w:t xml:space="preserve">kan data dalam bentuk angka atau numerik </w:t>
      </w:r>
      <w:r w:rsidR="003026C6">
        <w:rPr>
          <w:rFonts w:ascii="Times New Roman" w:eastAsia="Times New Roman" w:hAnsi="Times New Roman" w:cs="Times New Roman"/>
          <w:sz w:val="24"/>
          <w:szCs w:val="24"/>
        </w:rPr>
        <w:t>dan di</w:t>
      </w:r>
      <w:r w:rsidR="004726F5" w:rsidRPr="009A7151">
        <w:rPr>
          <w:rFonts w:ascii="Times New Roman" w:eastAsia="Times New Roman" w:hAnsi="Times New Roman" w:cs="Times New Roman"/>
          <w:sz w:val="24"/>
          <w:szCs w:val="24"/>
        </w:rPr>
        <w:t>analisis menggunakan statistik.</w:t>
      </w:r>
      <w:r w:rsidR="004726F5" w:rsidRPr="009A7151">
        <w:rPr>
          <w:rFonts w:ascii="Times New Roman" w:eastAsia="Times New Roman" w:hAnsi="Times New Roman" w:cs="Times New Roman"/>
          <w:sz w:val="24"/>
          <w:szCs w:val="24"/>
          <w:lang w:val="id-ID"/>
        </w:rPr>
        <w:t xml:space="preserve"> </w:t>
      </w:r>
      <w:r w:rsidR="003026C6">
        <w:rPr>
          <w:rFonts w:ascii="Times New Roman" w:eastAsia="Times New Roman" w:hAnsi="Times New Roman" w:cs="Times New Roman"/>
          <w:sz w:val="24"/>
          <w:szCs w:val="24"/>
          <w:lang w:val="id-ID"/>
        </w:rPr>
        <w:t>M</w:t>
      </w:r>
      <w:r w:rsidR="004726F5" w:rsidRPr="009A7151">
        <w:rPr>
          <w:rFonts w:ascii="Times New Roman" w:eastAsia="Times New Roman" w:hAnsi="Times New Roman" w:cs="Times New Roman"/>
          <w:sz w:val="24"/>
          <w:szCs w:val="24"/>
          <w:lang w:val="id-ID"/>
        </w:rPr>
        <w:t xml:space="preserve">etode kuantitatif yang digunakan adalah metode kausalitas. Menurut </w:t>
      </w:r>
      <w:sdt>
        <w:sdtPr>
          <w:rPr>
            <w:rFonts w:ascii="Times New Roman" w:eastAsia="Times New Roman" w:hAnsi="Times New Roman" w:cs="Times New Roman"/>
            <w:color w:val="000000"/>
            <w:sz w:val="24"/>
            <w:szCs w:val="24"/>
            <w:lang w:val="id-ID"/>
          </w:rPr>
          <w:tag w:val="MENDELEY_CITATION_v3_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"/>
          <w:id w:val="1920520293"/>
          <w:placeholder>
            <w:docPart w:val="DefaultPlaceholder_-1854013440"/>
          </w:placeholder>
        </w:sdtPr>
        <w:sdtContent>
          <w:r w:rsidR="00DC56C7" w:rsidRPr="00DC56C7">
            <w:rPr>
              <w:rFonts w:ascii="Times New Roman" w:eastAsia="Times New Roman" w:hAnsi="Times New Roman" w:cs="Times New Roman"/>
              <w:color w:val="000000"/>
              <w:sz w:val="24"/>
              <w:szCs w:val="24"/>
              <w:lang w:val="id-ID"/>
            </w:rPr>
            <w:t>Sugiyono (2013)</w:t>
          </w:r>
        </w:sdtContent>
      </w:sdt>
      <w:r w:rsidR="004726F5" w:rsidRPr="009A7151">
        <w:rPr>
          <w:rFonts w:ascii="Times New Roman" w:eastAsia="Times New Roman" w:hAnsi="Times New Roman" w:cs="Times New Roman"/>
          <w:sz w:val="24"/>
          <w:szCs w:val="24"/>
          <w:lang w:val="id-ID"/>
        </w:rPr>
        <w:t>, penelitian kausal merupakan penelitian yang menguji hubungan sebab akibat antara dua variabel atau lebih, yakni variabel independen (penyebab) dan variabel dependen (akibat), serta mengukur seberapa erat dan berarti tidaknya pengaruh yang terjadi. Uji kausalitas pada penelitian ini digunakan untuk me</w:t>
      </w:r>
      <w:r w:rsidR="00751283">
        <w:rPr>
          <w:rFonts w:ascii="Times New Roman" w:eastAsia="Times New Roman" w:hAnsi="Times New Roman" w:cs="Times New Roman"/>
          <w:sz w:val="24"/>
          <w:szCs w:val="24"/>
          <w:lang w:val="id-ID"/>
        </w:rPr>
        <w:t>ngetahui</w:t>
      </w:r>
      <w:r w:rsidR="004726F5" w:rsidRPr="009A7151">
        <w:rPr>
          <w:rFonts w:ascii="Times New Roman" w:eastAsia="Times New Roman" w:hAnsi="Times New Roman" w:cs="Times New Roman"/>
          <w:sz w:val="24"/>
          <w:szCs w:val="24"/>
          <w:lang w:val="id-ID"/>
        </w:rPr>
        <w:t xml:space="preserve"> pengaruh pengungkapan laporan keberlanjutan (</w:t>
      </w:r>
      <w:proofErr w:type="spellStart"/>
      <w:r w:rsidR="004726F5" w:rsidRPr="009A7151">
        <w:rPr>
          <w:rFonts w:ascii="Times New Roman" w:eastAsia="Times New Roman" w:hAnsi="Times New Roman" w:cs="Times New Roman"/>
          <w:i/>
          <w:iCs/>
          <w:sz w:val="24"/>
          <w:szCs w:val="24"/>
          <w:lang w:val="id-ID"/>
        </w:rPr>
        <w:t>sustainability</w:t>
      </w:r>
      <w:proofErr w:type="spellEnd"/>
      <w:r w:rsidR="004726F5" w:rsidRPr="009A7151">
        <w:rPr>
          <w:rFonts w:ascii="Times New Roman" w:eastAsia="Times New Roman" w:hAnsi="Times New Roman" w:cs="Times New Roman"/>
          <w:i/>
          <w:iCs/>
          <w:sz w:val="24"/>
          <w:szCs w:val="24"/>
          <w:lang w:val="id-ID"/>
        </w:rPr>
        <w:t xml:space="preserve"> </w:t>
      </w:r>
      <w:proofErr w:type="spellStart"/>
      <w:r w:rsidR="004726F5" w:rsidRPr="009A7151">
        <w:rPr>
          <w:rFonts w:ascii="Times New Roman" w:eastAsia="Times New Roman" w:hAnsi="Times New Roman" w:cs="Times New Roman"/>
          <w:i/>
          <w:iCs/>
          <w:sz w:val="24"/>
          <w:szCs w:val="24"/>
          <w:lang w:val="id-ID"/>
        </w:rPr>
        <w:t>report</w:t>
      </w:r>
      <w:proofErr w:type="spellEnd"/>
      <w:r w:rsidR="004726F5" w:rsidRPr="009A7151">
        <w:rPr>
          <w:rFonts w:ascii="Times New Roman" w:eastAsia="Times New Roman" w:hAnsi="Times New Roman" w:cs="Times New Roman"/>
          <w:sz w:val="24"/>
          <w:szCs w:val="24"/>
          <w:lang w:val="id-ID"/>
        </w:rPr>
        <w:t>) terhadap nilai perusahaan.</w:t>
      </w:r>
      <w:r w:rsidRPr="0069538A">
        <w:rPr>
          <w:rFonts w:ascii="Times New Roman" w:eastAsia="Times New Roman" w:hAnsi="Times New Roman" w:cs="Times New Roman"/>
          <w:sz w:val="24"/>
          <w:szCs w:val="24"/>
          <w:lang w:val="id-ID"/>
        </w:rPr>
        <w:t>.</w:t>
      </w:r>
    </w:p>
    <w:p w14:paraId="422A07A0" w14:textId="77777777" w:rsidR="00D817CD" w:rsidRPr="0069538A" w:rsidRDefault="00D817CD" w:rsidP="00D817CD">
      <w:pPr>
        <w:pBdr>
          <w:top w:val="nil"/>
          <w:left w:val="nil"/>
          <w:bottom w:val="nil"/>
          <w:right w:val="nil"/>
          <w:between w:val="nil"/>
        </w:pBdr>
        <w:tabs>
          <w:tab w:val="left" w:pos="567"/>
        </w:tabs>
        <w:spacing w:line="240" w:lineRule="auto"/>
        <w:jc w:val="both"/>
        <w:rPr>
          <w:rFonts w:ascii="Times New Roman" w:eastAsia="Times New Roman" w:hAnsi="Times New Roman" w:cs="Times New Roman"/>
          <w:sz w:val="24"/>
          <w:szCs w:val="24"/>
          <w:lang w:val="id-ID"/>
        </w:rPr>
      </w:pPr>
    </w:p>
    <w:p w14:paraId="617356DF" w14:textId="77777777" w:rsidR="0069538A" w:rsidRPr="0069538A" w:rsidRDefault="0069538A" w:rsidP="00D817CD">
      <w:pPr>
        <w:tabs>
          <w:tab w:val="left" w:pos="567"/>
        </w:tabs>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3.1.2</w:t>
      </w:r>
      <w:r w:rsidR="0004355E">
        <w:rPr>
          <w:rFonts w:ascii="Times New Roman" w:hAnsi="Times New Roman" w:cs="Times New Roman"/>
          <w:b/>
          <w:bCs/>
          <w:sz w:val="24"/>
          <w:szCs w:val="24"/>
        </w:rPr>
        <w:tab/>
      </w:r>
      <w:r w:rsidRPr="0069538A">
        <w:rPr>
          <w:rFonts w:ascii="Times New Roman" w:hAnsi="Times New Roman" w:cs="Times New Roman"/>
          <w:b/>
          <w:bCs/>
          <w:sz w:val="24"/>
          <w:szCs w:val="24"/>
        </w:rPr>
        <w:t xml:space="preserve">Subjek dan Objek Penelitian </w:t>
      </w:r>
    </w:p>
    <w:p w14:paraId="20D8895F" w14:textId="77777777" w:rsidR="004726F5" w:rsidRDefault="004726F5" w:rsidP="004726F5">
      <w:pPr>
        <w:pStyle w:val="NormalWeb"/>
        <w:shd w:val="clear" w:color="auto" w:fill="FFFFFF"/>
        <w:spacing w:before="0" w:beforeAutospacing="0" w:after="0" w:afterAutospacing="0" w:line="480" w:lineRule="auto"/>
        <w:ind w:firstLine="567"/>
        <w:contextualSpacing/>
        <w:jc w:val="both"/>
        <w:rPr>
          <w:color w:val="000000" w:themeColor="text1"/>
        </w:rPr>
      </w:pPr>
      <w:r w:rsidRPr="009A7151">
        <w:rPr>
          <w:color w:val="000000" w:themeColor="text1"/>
        </w:rPr>
        <w:t xml:space="preserve">Subjek penelitian </w:t>
      </w:r>
      <w:r w:rsidR="00751283">
        <w:rPr>
          <w:color w:val="000000" w:themeColor="text1"/>
        </w:rPr>
        <w:t xml:space="preserve">adalah </w:t>
      </w:r>
      <w:r w:rsidRPr="009A7151">
        <w:rPr>
          <w:color w:val="000000" w:themeColor="text1"/>
        </w:rPr>
        <w:t xml:space="preserve">individu maupun organisasi yang menjadi sumber informasi peneliti untuk mendapatkan data penelitian. Menurut </w:t>
      </w:r>
      <w:bookmarkStart w:id="64" w:name="_Hlk191834204"/>
      <w:bookmarkStart w:id="65" w:name="_Hlk191975411"/>
      <w:sdt>
        <w:sdtPr>
          <w:rPr>
            <w:color w:val="000000"/>
          </w:rPr>
          <w:tag w:val="MENDELEY_CITATION_v3_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"/>
          <w:id w:val="-1232077162"/>
          <w:placeholder>
            <w:docPart w:val="DefaultPlaceholder_-1854013440"/>
          </w:placeholder>
        </w:sdtPr>
        <w:sdtContent>
          <w:bookmarkEnd w:id="65"/>
          <w:r w:rsidR="00DC56C7" w:rsidRPr="00DC56C7">
            <w:rPr>
              <w:color w:val="000000"/>
            </w:rPr>
            <w:t>Arikunto (2019)</w:t>
          </w:r>
        </w:sdtContent>
      </w:sdt>
      <w:r w:rsidRPr="009A7151">
        <w:rPr>
          <w:color w:val="000000" w:themeColor="text1"/>
        </w:rPr>
        <w:t xml:space="preserve">, </w:t>
      </w:r>
      <w:bookmarkEnd w:id="64"/>
      <w:r w:rsidRPr="009A7151">
        <w:rPr>
          <w:color w:val="000000" w:themeColor="text1"/>
        </w:rPr>
        <w:t xml:space="preserve">subjek penelitian </w:t>
      </w:r>
      <w:r w:rsidR="00751283">
        <w:rPr>
          <w:color w:val="000000" w:themeColor="text1"/>
        </w:rPr>
        <w:t xml:space="preserve">adalah </w:t>
      </w:r>
      <w:r w:rsidRPr="009A7151">
        <w:rPr>
          <w:color w:val="000000" w:themeColor="text1"/>
        </w:rPr>
        <w:t xml:space="preserve">batasan yang digunakan dalam penelitian </w:t>
      </w:r>
      <w:proofErr w:type="spellStart"/>
      <w:r w:rsidR="00751283">
        <w:rPr>
          <w:color w:val="000000" w:themeColor="text1"/>
        </w:rPr>
        <w:t>dimana</w:t>
      </w:r>
      <w:proofErr w:type="spellEnd"/>
      <w:r w:rsidR="00751283">
        <w:rPr>
          <w:color w:val="000000" w:themeColor="text1"/>
        </w:rPr>
        <w:t xml:space="preserve"> peneliti dapat </w:t>
      </w:r>
      <w:r w:rsidRPr="009A7151">
        <w:rPr>
          <w:color w:val="000000" w:themeColor="text1"/>
        </w:rPr>
        <w:t xml:space="preserve">menentukan batasan tersebut melalui benda, hal, atau orang untuk melekatnya variabel penelitian. Subjek penelitian </w:t>
      </w:r>
      <w:r w:rsidR="00751283">
        <w:rPr>
          <w:color w:val="000000" w:themeColor="text1"/>
        </w:rPr>
        <w:t>dalam penelitian ini</w:t>
      </w:r>
      <w:r w:rsidRPr="009A7151">
        <w:rPr>
          <w:color w:val="000000" w:themeColor="text1"/>
        </w:rPr>
        <w:t xml:space="preserve"> adalah perusahaan manufaktur yang ter</w:t>
      </w:r>
      <w:r w:rsidR="00751283">
        <w:rPr>
          <w:color w:val="000000" w:themeColor="text1"/>
        </w:rPr>
        <w:t>catat</w:t>
      </w:r>
      <w:r w:rsidRPr="009A7151">
        <w:rPr>
          <w:color w:val="000000" w:themeColor="text1"/>
        </w:rPr>
        <w:t xml:space="preserve"> di Bursa Efek Indonesia (BEI) periode 2021-2024.</w:t>
      </w:r>
    </w:p>
    <w:p w14:paraId="2E1ACB9E" w14:textId="77777777" w:rsidR="005A1F2B" w:rsidRPr="009A7151" w:rsidRDefault="005A1F2B" w:rsidP="005A1F2B">
      <w:pPr>
        <w:pStyle w:val="NormalWeb"/>
        <w:shd w:val="clear" w:color="auto" w:fill="FFFFFF"/>
        <w:spacing w:before="0" w:beforeAutospacing="0" w:after="0" w:afterAutospacing="0"/>
        <w:ind w:firstLine="567"/>
        <w:contextualSpacing/>
        <w:jc w:val="both"/>
        <w:rPr>
          <w:color w:val="000000" w:themeColor="text1"/>
        </w:rPr>
      </w:pPr>
    </w:p>
    <w:p w14:paraId="55023886" w14:textId="77777777" w:rsidR="00D817CD" w:rsidRPr="0093089D" w:rsidRDefault="004726F5" w:rsidP="00C61EEB">
      <w:pPr>
        <w:pStyle w:val="NormalWeb"/>
        <w:shd w:val="clear" w:color="auto" w:fill="FFFFFF"/>
        <w:spacing w:before="0" w:beforeAutospacing="0" w:after="240" w:afterAutospacing="0" w:line="480" w:lineRule="auto"/>
        <w:ind w:firstLine="567"/>
        <w:contextualSpacing/>
        <w:jc w:val="both"/>
        <w:rPr>
          <w:color w:val="000000" w:themeColor="text1"/>
        </w:rPr>
      </w:pPr>
      <w:r w:rsidRPr="009A7151">
        <w:rPr>
          <w:color w:val="000000" w:themeColor="text1"/>
        </w:rPr>
        <w:t xml:space="preserve">Objek penelitian adalah suatu hal yang diteliti atau menjadi pemusatan dan sasaran pada kegiatan penelitian. Menurut </w:t>
      </w:r>
      <w:sdt>
        <w:sdtPr>
          <w:rPr>
            <w:color w:val="000000"/>
          </w:rPr>
          <w:tag w:val="MENDELEY_CITATION_v3_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"/>
          <w:id w:val="1623267985"/>
          <w:placeholder>
            <w:docPart w:val="DefaultPlaceholder_-1854013440"/>
          </w:placeholder>
        </w:sdtPr>
        <w:sdtContent>
          <w:r w:rsidR="00DC56C7" w:rsidRPr="00DC56C7">
            <w:rPr>
              <w:color w:val="000000"/>
            </w:rPr>
            <w:t>Sugiyono (2013)</w:t>
          </w:r>
        </w:sdtContent>
      </w:sdt>
      <w:r w:rsidRPr="009A7151">
        <w:rPr>
          <w:color w:val="000000" w:themeColor="text1"/>
        </w:rPr>
        <w:t>, objek penelitian merupakan suatu nilai, atribut, atau karakterist</w:t>
      </w:r>
      <w:r w:rsidR="00E31D84">
        <w:rPr>
          <w:color w:val="000000" w:themeColor="text1"/>
        </w:rPr>
        <w:t>i</w:t>
      </w:r>
      <w:r w:rsidRPr="009A7151">
        <w:rPr>
          <w:color w:val="000000" w:themeColor="text1"/>
        </w:rPr>
        <w:t xml:space="preserve">k dari aktivitas atau objek dengan </w:t>
      </w:r>
      <w:r w:rsidRPr="009A7151">
        <w:rPr>
          <w:color w:val="000000" w:themeColor="text1"/>
        </w:rPr>
        <w:lastRenderedPageBreak/>
        <w:t>variasi tertentu yang dite</w:t>
      </w:r>
      <w:r w:rsidR="00540AA9">
        <w:rPr>
          <w:color w:val="000000" w:themeColor="text1"/>
        </w:rPr>
        <w:t>tap</w:t>
      </w:r>
      <w:r w:rsidRPr="009A7151">
        <w:rPr>
          <w:color w:val="000000" w:themeColor="text1"/>
        </w:rPr>
        <w:t xml:space="preserve">kan untuk dipelajari, dianalisis, dan ditarik </w:t>
      </w:r>
      <w:proofErr w:type="spellStart"/>
      <w:r w:rsidRPr="009A7151">
        <w:rPr>
          <w:color w:val="000000" w:themeColor="text1"/>
        </w:rPr>
        <w:t>kesimpulan</w:t>
      </w:r>
      <w:r w:rsidR="00540AA9">
        <w:rPr>
          <w:color w:val="000000" w:themeColor="text1"/>
        </w:rPr>
        <w:t>-</w:t>
      </w:r>
      <w:r w:rsidRPr="009A7151">
        <w:rPr>
          <w:color w:val="000000" w:themeColor="text1"/>
        </w:rPr>
        <w:t>nya</w:t>
      </w:r>
      <w:proofErr w:type="spellEnd"/>
      <w:r w:rsidRPr="009A7151">
        <w:rPr>
          <w:color w:val="000000" w:themeColor="text1"/>
        </w:rPr>
        <w:t xml:space="preserve">. Obyek penelitian </w:t>
      </w:r>
      <w:r w:rsidR="00540AA9">
        <w:rPr>
          <w:color w:val="000000" w:themeColor="text1"/>
        </w:rPr>
        <w:t xml:space="preserve">dalam penelitian ini </w:t>
      </w:r>
      <w:r w:rsidRPr="009A7151">
        <w:rPr>
          <w:color w:val="000000" w:themeColor="text1"/>
        </w:rPr>
        <w:t>adalah pengungkapan dalam laporan keberlanjutan (</w:t>
      </w:r>
      <w:proofErr w:type="spellStart"/>
      <w:r w:rsidRPr="009A7151">
        <w:rPr>
          <w:i/>
          <w:iCs/>
          <w:color w:val="000000" w:themeColor="text1"/>
        </w:rPr>
        <w:t>sustainability</w:t>
      </w:r>
      <w:proofErr w:type="spellEnd"/>
      <w:r w:rsidRPr="009A7151">
        <w:rPr>
          <w:i/>
          <w:iCs/>
          <w:color w:val="000000" w:themeColor="text1"/>
        </w:rPr>
        <w:t xml:space="preserve"> </w:t>
      </w:r>
      <w:proofErr w:type="spellStart"/>
      <w:r w:rsidRPr="009A7151">
        <w:rPr>
          <w:i/>
          <w:iCs/>
          <w:color w:val="000000" w:themeColor="text1"/>
        </w:rPr>
        <w:t>report</w:t>
      </w:r>
      <w:proofErr w:type="spellEnd"/>
      <w:r w:rsidRPr="009A7151">
        <w:rPr>
          <w:color w:val="000000" w:themeColor="text1"/>
        </w:rPr>
        <w:t>) dan nilai perusahaan</w:t>
      </w:r>
      <w:r w:rsidR="0069538A" w:rsidRPr="0093089D">
        <w:rPr>
          <w:color w:val="000000" w:themeColor="text1"/>
        </w:rPr>
        <w:t>.</w:t>
      </w:r>
    </w:p>
    <w:p w14:paraId="513F5B7F" w14:textId="77777777" w:rsidR="001760AE" w:rsidRPr="0004355E" w:rsidRDefault="00C61EEB" w:rsidP="00C61EEB">
      <w:pPr>
        <w:pStyle w:val="Heading2"/>
        <w:spacing w:before="0"/>
      </w:pPr>
      <w:bookmarkStart w:id="66" w:name="_Toc216679508"/>
      <w:r>
        <w:t xml:space="preserve">3.2 </w:t>
      </w:r>
      <w:r w:rsidRPr="0004355E">
        <w:t>Sampel</w:t>
      </w:r>
      <w:r w:rsidR="0049460F" w:rsidRPr="0004355E">
        <w:t xml:space="preserve"> dan Data Penelitian</w:t>
      </w:r>
      <w:bookmarkEnd w:id="66"/>
    </w:p>
    <w:p w14:paraId="06A609C8" w14:textId="77777777" w:rsidR="0004355E" w:rsidRPr="00654D24" w:rsidRDefault="0004355E" w:rsidP="00D817CD">
      <w:pPr>
        <w:tabs>
          <w:tab w:val="left" w:pos="567"/>
        </w:tabs>
        <w:spacing w:line="480" w:lineRule="auto"/>
        <w:jc w:val="both"/>
        <w:rPr>
          <w:rFonts w:ascii="Times New Roman" w:eastAsia="Times New Roman" w:hAnsi="Times New Roman" w:cs="Times New Roman"/>
          <w:b/>
          <w:sz w:val="24"/>
          <w:szCs w:val="24"/>
        </w:rPr>
      </w:pPr>
      <w:r w:rsidRPr="00654D24">
        <w:rPr>
          <w:rFonts w:ascii="Times New Roman" w:eastAsia="Times New Roman" w:hAnsi="Times New Roman" w:cs="Times New Roman"/>
          <w:b/>
          <w:sz w:val="24"/>
          <w:szCs w:val="24"/>
        </w:rPr>
        <w:t>3.2.1</w:t>
      </w:r>
      <w:r w:rsidRPr="00654D24">
        <w:rPr>
          <w:rFonts w:ascii="Times New Roman" w:eastAsia="Times New Roman" w:hAnsi="Times New Roman" w:cs="Times New Roman"/>
          <w:b/>
          <w:sz w:val="24"/>
          <w:szCs w:val="24"/>
        </w:rPr>
        <w:tab/>
        <w:t>Sampel Penelitian</w:t>
      </w:r>
    </w:p>
    <w:p w14:paraId="2AD1EDB0" w14:textId="77777777" w:rsidR="004726F5" w:rsidRDefault="004726F5" w:rsidP="004726F5">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Menurut </w:t>
      </w:r>
      <w:sdt>
        <w:sdtPr>
          <w:rPr>
            <w:rFonts w:ascii="Times New Roman" w:eastAsia="Times New Roman" w:hAnsi="Times New Roman" w:cs="Times New Roman"/>
            <w:color w:val="000000"/>
            <w:sz w:val="24"/>
            <w:szCs w:val="24"/>
          </w:rPr>
          <w:tag w:val="MENDELEY_CITATION_v3_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"/>
          <w:id w:val="1221870840"/>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szCs w:val="24"/>
            </w:rPr>
            <w:t>Hair</w:t>
          </w:r>
          <w:proofErr w:type="spellEnd"/>
          <w:r w:rsidR="00DC56C7" w:rsidRPr="00DC56C7">
            <w:rPr>
              <w:rFonts w:ascii="Times New Roman" w:eastAsia="Times New Roman" w:hAnsi="Times New Roman" w:cs="Times New Roman"/>
              <w:color w:val="000000"/>
              <w:sz w:val="24"/>
              <w:szCs w:val="24"/>
            </w:rPr>
            <w:t>, dkk. (2019)</w:t>
          </w:r>
        </w:sdtContent>
      </w:sdt>
      <w:r w:rsidRPr="009A7151">
        <w:rPr>
          <w:rFonts w:ascii="Times New Roman" w:eastAsia="Times New Roman" w:hAnsi="Times New Roman" w:cs="Times New Roman"/>
          <w:sz w:val="24"/>
          <w:szCs w:val="24"/>
        </w:rPr>
        <w:t>, populasi adalah keseluruhan obyek penelitian yang menjadi sasaran utama, yang terdiri dari semua anggota yang memiliki karak-</w:t>
      </w:r>
      <w:proofErr w:type="spellStart"/>
      <w:r w:rsidRPr="009A7151">
        <w:rPr>
          <w:rFonts w:ascii="Times New Roman" w:eastAsia="Times New Roman" w:hAnsi="Times New Roman" w:cs="Times New Roman"/>
          <w:sz w:val="24"/>
          <w:szCs w:val="24"/>
        </w:rPr>
        <w:t>teristik</w:t>
      </w:r>
      <w:proofErr w:type="spellEnd"/>
      <w:r w:rsidRPr="009A7151">
        <w:rPr>
          <w:rFonts w:ascii="Times New Roman" w:eastAsia="Times New Roman" w:hAnsi="Times New Roman" w:cs="Times New Roman"/>
          <w:sz w:val="24"/>
          <w:szCs w:val="24"/>
        </w:rPr>
        <w:t xml:space="preserve"> tertentu dan akan diteliti. </w:t>
      </w:r>
      <w:r w:rsidR="00E31D84">
        <w:rPr>
          <w:rFonts w:ascii="Times New Roman" w:eastAsia="Times New Roman" w:hAnsi="Times New Roman" w:cs="Times New Roman"/>
          <w:sz w:val="24"/>
          <w:szCs w:val="24"/>
        </w:rPr>
        <w:t>S</w:t>
      </w:r>
      <w:r w:rsidRPr="009A7151">
        <w:rPr>
          <w:rFonts w:ascii="Times New Roman" w:eastAsia="Times New Roman" w:hAnsi="Times New Roman" w:cs="Times New Roman"/>
          <w:sz w:val="24"/>
          <w:szCs w:val="24"/>
        </w:rPr>
        <w:t>ampel merupakan bagian dari populasi yang dipilih untuk di</w:t>
      </w:r>
      <w:r w:rsidR="00E31D84">
        <w:rPr>
          <w:rFonts w:ascii="Times New Roman" w:eastAsia="Times New Roman" w:hAnsi="Times New Roman" w:cs="Times New Roman"/>
          <w:sz w:val="24"/>
          <w:szCs w:val="24"/>
        </w:rPr>
        <w:t>teliti dan dianalisis</w:t>
      </w:r>
      <w:r w:rsidRPr="009A7151">
        <w:rPr>
          <w:rFonts w:ascii="Times New Roman" w:eastAsia="Times New Roman" w:hAnsi="Times New Roman" w:cs="Times New Roman"/>
          <w:sz w:val="24"/>
          <w:szCs w:val="24"/>
        </w:rPr>
        <w:t xml:space="preserve">, yang diharapkan dapat merepresentasikan karakteristik seluruh populasi. </w:t>
      </w:r>
    </w:p>
    <w:p w14:paraId="52983CF9" w14:textId="77777777" w:rsidR="005A1F2B" w:rsidRPr="009A7151" w:rsidRDefault="005A1F2B" w:rsidP="005A1F2B">
      <w:pPr>
        <w:spacing w:line="240" w:lineRule="auto"/>
        <w:ind w:firstLine="567"/>
        <w:jc w:val="both"/>
        <w:rPr>
          <w:rFonts w:ascii="Times New Roman" w:eastAsia="Times New Roman" w:hAnsi="Times New Roman" w:cs="Times New Roman"/>
          <w:sz w:val="24"/>
          <w:szCs w:val="24"/>
        </w:rPr>
      </w:pPr>
    </w:p>
    <w:p w14:paraId="3567F399" w14:textId="77777777" w:rsidR="004726F5" w:rsidRDefault="004726F5" w:rsidP="004726F5">
      <w:pPr>
        <w:spacing w:line="480" w:lineRule="auto"/>
        <w:ind w:firstLine="567"/>
        <w:jc w:val="both"/>
        <w:rPr>
          <w:rFonts w:ascii="Times New Roman" w:eastAsia="Times New Roman" w:hAnsi="Times New Roman" w:cs="Times New Roman"/>
          <w:sz w:val="24"/>
          <w:szCs w:val="24"/>
          <w:lang w:val="id-ID"/>
        </w:rPr>
      </w:pPr>
      <w:r w:rsidRPr="009A7151">
        <w:rPr>
          <w:rFonts w:ascii="Times New Roman" w:eastAsia="Times New Roman" w:hAnsi="Times New Roman" w:cs="Times New Roman"/>
          <w:sz w:val="24"/>
          <w:szCs w:val="24"/>
        </w:rPr>
        <w:t xml:space="preserve">Populasi </w:t>
      </w:r>
      <w:r w:rsidR="00E31D84">
        <w:rPr>
          <w:rFonts w:ascii="Times New Roman" w:eastAsia="Times New Roman" w:hAnsi="Times New Roman" w:cs="Times New Roman"/>
          <w:sz w:val="24"/>
          <w:szCs w:val="24"/>
        </w:rPr>
        <w:t>dalam penelitian ini</w:t>
      </w:r>
      <w:r w:rsidRPr="009A7151">
        <w:rPr>
          <w:rFonts w:ascii="Times New Roman" w:eastAsia="Times New Roman" w:hAnsi="Times New Roman" w:cs="Times New Roman"/>
          <w:sz w:val="24"/>
          <w:szCs w:val="24"/>
        </w:rPr>
        <w:t xml:space="preserve"> meliputi seluruh perusahaan yang tergolong</w:t>
      </w:r>
      <w:r w:rsidR="00E31D84">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 xml:space="preserve">perusahaan manufaktur yang tercatat di Bursa Efek Indonesia (BEI) pada periode 2021-2024. </w:t>
      </w:r>
      <w:r w:rsidR="00E31D84">
        <w:rPr>
          <w:rFonts w:ascii="Times New Roman" w:eastAsia="Times New Roman" w:hAnsi="Times New Roman" w:cs="Times New Roman"/>
          <w:sz w:val="24"/>
          <w:szCs w:val="24"/>
        </w:rPr>
        <w:t>S</w:t>
      </w:r>
      <w:r w:rsidRPr="009A7151">
        <w:rPr>
          <w:rFonts w:ascii="Times New Roman" w:eastAsia="Times New Roman" w:hAnsi="Times New Roman" w:cs="Times New Roman"/>
          <w:sz w:val="24"/>
          <w:szCs w:val="24"/>
          <w:lang w:val="id-ID"/>
        </w:rPr>
        <w:t xml:space="preserve">ampel </w:t>
      </w:r>
      <w:r w:rsidR="00E31D84">
        <w:rPr>
          <w:rFonts w:ascii="Times New Roman" w:eastAsia="Times New Roman" w:hAnsi="Times New Roman" w:cs="Times New Roman"/>
          <w:sz w:val="24"/>
          <w:szCs w:val="24"/>
          <w:lang w:val="id-ID"/>
        </w:rPr>
        <w:t>dalam penelitian ini</w:t>
      </w:r>
      <w:r w:rsidRPr="009A7151">
        <w:rPr>
          <w:rFonts w:ascii="Times New Roman" w:eastAsia="Times New Roman" w:hAnsi="Times New Roman" w:cs="Times New Roman"/>
          <w:sz w:val="24"/>
          <w:szCs w:val="24"/>
          <w:lang w:val="id-ID"/>
        </w:rPr>
        <w:t xml:space="preserve"> di</w:t>
      </w:r>
      <w:r w:rsidR="00F83C7B">
        <w:rPr>
          <w:rFonts w:ascii="Times New Roman" w:eastAsia="Times New Roman" w:hAnsi="Times New Roman" w:cs="Times New Roman"/>
          <w:sz w:val="24"/>
          <w:szCs w:val="24"/>
          <w:lang w:val="id-ID"/>
        </w:rPr>
        <w:t>ambil</w:t>
      </w:r>
      <w:r w:rsidRPr="009A7151">
        <w:rPr>
          <w:rFonts w:ascii="Times New Roman" w:eastAsia="Times New Roman" w:hAnsi="Times New Roman" w:cs="Times New Roman"/>
          <w:sz w:val="24"/>
          <w:szCs w:val="24"/>
          <w:lang w:val="id-ID"/>
        </w:rPr>
        <w:t xml:space="preserve"> dari populasi yang ada melalui metode </w:t>
      </w:r>
      <w:proofErr w:type="spellStart"/>
      <w:r w:rsidRPr="009A7151">
        <w:rPr>
          <w:rFonts w:ascii="Times New Roman" w:eastAsia="Times New Roman" w:hAnsi="Times New Roman" w:cs="Times New Roman"/>
          <w:i/>
          <w:sz w:val="24"/>
          <w:szCs w:val="24"/>
          <w:lang w:val="id-ID"/>
        </w:rPr>
        <w:t>purposive</w:t>
      </w:r>
      <w:proofErr w:type="spellEnd"/>
      <w:r w:rsidRPr="009A7151">
        <w:rPr>
          <w:rFonts w:ascii="Times New Roman" w:eastAsia="Times New Roman" w:hAnsi="Times New Roman" w:cs="Times New Roman"/>
          <w:i/>
          <w:sz w:val="24"/>
          <w:szCs w:val="24"/>
          <w:lang w:val="id-ID"/>
        </w:rPr>
        <w:t xml:space="preserve"> sampling</w:t>
      </w:r>
      <w:r w:rsidRPr="009A7151">
        <w:rPr>
          <w:rFonts w:ascii="Times New Roman" w:eastAsia="Times New Roman" w:hAnsi="Times New Roman" w:cs="Times New Roman"/>
          <w:sz w:val="24"/>
          <w:szCs w:val="24"/>
          <w:lang w:val="id-ID"/>
        </w:rPr>
        <w:t xml:space="preserve"> khususnya </w:t>
      </w:r>
      <w:proofErr w:type="spellStart"/>
      <w:r w:rsidRPr="009A7151">
        <w:rPr>
          <w:rFonts w:ascii="Times New Roman" w:eastAsia="Times New Roman" w:hAnsi="Times New Roman" w:cs="Times New Roman"/>
          <w:i/>
          <w:sz w:val="24"/>
          <w:szCs w:val="24"/>
          <w:lang w:val="id-ID"/>
        </w:rPr>
        <w:t>judgment</w:t>
      </w:r>
      <w:proofErr w:type="spellEnd"/>
      <w:r w:rsidRPr="009A7151">
        <w:rPr>
          <w:rFonts w:ascii="Times New Roman" w:eastAsia="Times New Roman" w:hAnsi="Times New Roman" w:cs="Times New Roman"/>
          <w:i/>
          <w:sz w:val="24"/>
          <w:szCs w:val="24"/>
          <w:lang w:val="id-ID"/>
        </w:rPr>
        <w:t xml:space="preserve"> sampling</w:t>
      </w:r>
      <w:r w:rsidRPr="009A7151">
        <w:rPr>
          <w:rFonts w:ascii="Times New Roman" w:eastAsia="Times New Roman" w:hAnsi="Times New Roman" w:cs="Times New Roman"/>
          <w:sz w:val="24"/>
          <w:szCs w:val="24"/>
          <w:lang w:val="id-ID"/>
        </w:rPr>
        <w:t xml:space="preserve">, </w:t>
      </w:r>
      <w:r w:rsidR="00F83C7B">
        <w:rPr>
          <w:rFonts w:ascii="Times New Roman" w:eastAsia="Times New Roman" w:hAnsi="Times New Roman" w:cs="Times New Roman"/>
          <w:sz w:val="24"/>
          <w:szCs w:val="24"/>
          <w:lang w:val="id-ID"/>
        </w:rPr>
        <w:t xml:space="preserve">yaitu teknik </w:t>
      </w:r>
      <w:r w:rsidRPr="009A7151">
        <w:rPr>
          <w:rFonts w:ascii="Times New Roman" w:eastAsia="Times New Roman" w:hAnsi="Times New Roman" w:cs="Times New Roman"/>
          <w:sz w:val="24"/>
          <w:szCs w:val="24"/>
          <w:lang w:val="id-ID"/>
        </w:rPr>
        <w:t xml:space="preserve">pemilihan sampel </w:t>
      </w:r>
      <w:r w:rsidR="00F83C7B">
        <w:rPr>
          <w:rFonts w:ascii="Times New Roman" w:eastAsia="Times New Roman" w:hAnsi="Times New Roman" w:cs="Times New Roman"/>
          <w:sz w:val="24"/>
          <w:szCs w:val="24"/>
          <w:lang w:val="id-ID"/>
        </w:rPr>
        <w:t>yang di</w:t>
      </w:r>
      <w:r w:rsidRPr="009A7151">
        <w:rPr>
          <w:rFonts w:ascii="Times New Roman" w:eastAsia="Times New Roman" w:hAnsi="Times New Roman" w:cs="Times New Roman"/>
          <w:sz w:val="24"/>
          <w:szCs w:val="24"/>
          <w:lang w:val="id-ID"/>
        </w:rPr>
        <w:t>dasar</w:t>
      </w:r>
      <w:r w:rsidR="00F83C7B">
        <w:rPr>
          <w:rFonts w:ascii="Times New Roman" w:eastAsia="Times New Roman" w:hAnsi="Times New Roman" w:cs="Times New Roman"/>
          <w:sz w:val="24"/>
          <w:szCs w:val="24"/>
          <w:lang w:val="id-ID"/>
        </w:rPr>
        <w:t>kan pada</w:t>
      </w:r>
      <w:r w:rsidRPr="009A7151">
        <w:rPr>
          <w:rFonts w:ascii="Times New Roman" w:eastAsia="Times New Roman" w:hAnsi="Times New Roman" w:cs="Times New Roman"/>
          <w:sz w:val="24"/>
          <w:szCs w:val="24"/>
          <w:lang w:val="id-ID"/>
        </w:rPr>
        <w:t xml:space="preserve"> kriteria tertentu. Pemilihan sampel dilakukan secara </w:t>
      </w:r>
      <w:proofErr w:type="spellStart"/>
      <w:r w:rsidRPr="009A7151">
        <w:rPr>
          <w:rFonts w:ascii="Times New Roman" w:eastAsia="Times New Roman" w:hAnsi="Times New Roman" w:cs="Times New Roman"/>
          <w:i/>
          <w:sz w:val="24"/>
          <w:szCs w:val="24"/>
          <w:lang w:val="id-ID"/>
        </w:rPr>
        <w:t>purposive</w:t>
      </w:r>
      <w:proofErr w:type="spellEnd"/>
      <w:r w:rsidRPr="009A7151">
        <w:rPr>
          <w:rFonts w:ascii="Times New Roman" w:eastAsia="Times New Roman" w:hAnsi="Times New Roman" w:cs="Times New Roman"/>
          <w:i/>
          <w:sz w:val="24"/>
          <w:szCs w:val="24"/>
          <w:lang w:val="id-ID"/>
        </w:rPr>
        <w:t xml:space="preserve"> </w:t>
      </w:r>
      <w:r w:rsidR="0072402D">
        <w:rPr>
          <w:rFonts w:ascii="Times New Roman" w:eastAsia="Times New Roman" w:hAnsi="Times New Roman" w:cs="Times New Roman"/>
          <w:sz w:val="24"/>
          <w:szCs w:val="24"/>
          <w:lang w:val="id-ID"/>
        </w:rPr>
        <w:t>untuk</w:t>
      </w:r>
      <w:r w:rsidRPr="009A7151">
        <w:rPr>
          <w:rFonts w:ascii="Times New Roman" w:eastAsia="Times New Roman" w:hAnsi="Times New Roman" w:cs="Times New Roman"/>
          <w:sz w:val="24"/>
          <w:szCs w:val="24"/>
          <w:lang w:val="id-ID"/>
        </w:rPr>
        <w:t xml:space="preserve"> memperoleh sampel yang representatif </w:t>
      </w:r>
      <w:r w:rsidR="0072402D">
        <w:rPr>
          <w:rFonts w:ascii="Times New Roman" w:eastAsia="Times New Roman" w:hAnsi="Times New Roman" w:cs="Times New Roman"/>
          <w:sz w:val="24"/>
          <w:szCs w:val="24"/>
          <w:lang w:val="id-ID"/>
        </w:rPr>
        <w:t>berdasarkan</w:t>
      </w:r>
      <w:r w:rsidRPr="009A7151">
        <w:rPr>
          <w:rFonts w:ascii="Times New Roman" w:eastAsia="Times New Roman" w:hAnsi="Times New Roman" w:cs="Times New Roman"/>
          <w:sz w:val="24"/>
          <w:szCs w:val="24"/>
          <w:lang w:val="id-ID"/>
        </w:rPr>
        <w:t xml:space="preserve"> kriteria yang dianggap paling sesuai dan memiliki informasi penting untuk penelitian.</w:t>
      </w:r>
    </w:p>
    <w:p w14:paraId="6FF917EF" w14:textId="77777777" w:rsidR="005A1F2B" w:rsidRPr="009A7151" w:rsidRDefault="005A1F2B" w:rsidP="005A1F2B">
      <w:pPr>
        <w:spacing w:line="240" w:lineRule="auto"/>
        <w:ind w:firstLine="567"/>
        <w:jc w:val="both"/>
        <w:rPr>
          <w:rFonts w:ascii="Times New Roman" w:eastAsia="Times New Roman" w:hAnsi="Times New Roman" w:cs="Times New Roman"/>
          <w:sz w:val="24"/>
          <w:szCs w:val="24"/>
          <w:lang w:val="id-ID"/>
        </w:rPr>
      </w:pPr>
    </w:p>
    <w:p w14:paraId="4218267B" w14:textId="77777777" w:rsidR="004726F5" w:rsidRPr="009A7151" w:rsidRDefault="004726F5" w:rsidP="004726F5">
      <w:pPr>
        <w:spacing w:line="480" w:lineRule="auto"/>
        <w:ind w:firstLine="567"/>
        <w:jc w:val="both"/>
        <w:rPr>
          <w:rFonts w:ascii="Times New Roman" w:eastAsia="Times New Roman" w:hAnsi="Times New Roman" w:cs="Times New Roman"/>
          <w:sz w:val="24"/>
          <w:szCs w:val="24"/>
          <w:lang w:val="id-ID"/>
        </w:rPr>
      </w:pPr>
      <w:r w:rsidRPr="009A7151">
        <w:rPr>
          <w:rFonts w:ascii="Times New Roman" w:eastAsia="Times New Roman" w:hAnsi="Times New Roman" w:cs="Times New Roman"/>
          <w:sz w:val="24"/>
          <w:szCs w:val="24"/>
          <w:lang w:val="id-ID"/>
        </w:rPr>
        <w:t xml:space="preserve">Menurut </w:t>
      </w:r>
      <w:sdt>
        <w:sdtPr>
          <w:rPr>
            <w:rFonts w:ascii="Times New Roman" w:eastAsia="Times New Roman" w:hAnsi="Times New Roman" w:cs="Times New Roman"/>
            <w:color w:val="000000"/>
            <w:sz w:val="24"/>
            <w:szCs w:val="24"/>
            <w:lang w:val="id-ID"/>
          </w:rPr>
          <w:tag w:val="MENDELEY_CITATION_v3_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"/>
          <w:id w:val="-581910239"/>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szCs w:val="24"/>
              <w:lang w:val="id-ID"/>
            </w:rPr>
            <w:t>Hair</w:t>
          </w:r>
          <w:proofErr w:type="spellEnd"/>
          <w:r w:rsidR="00DC56C7" w:rsidRPr="00DC56C7">
            <w:rPr>
              <w:rFonts w:ascii="Times New Roman" w:eastAsia="Times New Roman" w:hAnsi="Times New Roman" w:cs="Times New Roman"/>
              <w:color w:val="000000"/>
              <w:sz w:val="24"/>
              <w:szCs w:val="24"/>
              <w:lang w:val="id-ID"/>
            </w:rPr>
            <w:t>, dkk. (2019)</w:t>
          </w:r>
        </w:sdtContent>
      </w:sdt>
      <w:r w:rsidRPr="009A7151">
        <w:rPr>
          <w:rFonts w:ascii="Times New Roman" w:eastAsia="Times New Roman" w:hAnsi="Times New Roman" w:cs="Times New Roman"/>
          <w:sz w:val="24"/>
          <w:szCs w:val="24"/>
          <w:lang w:val="id-ID"/>
        </w:rPr>
        <w:t xml:space="preserve">, sampel yang representatif adalah sampel yang secara akurat mencerminkan karakteristik dan proporsi populasi yang lebih besar sehingga dapat digunakan untuk membuat kesimpulan yang dapat digeneralisasi tentang populasi tersebut. Namun demikian </w:t>
      </w:r>
      <w:sdt>
        <w:sdtPr>
          <w:rPr>
            <w:rFonts w:ascii="Times New Roman" w:eastAsia="Times New Roman" w:hAnsi="Times New Roman" w:cs="Times New Roman"/>
            <w:color w:val="000000"/>
            <w:sz w:val="24"/>
            <w:szCs w:val="24"/>
            <w:lang w:val="id-ID"/>
          </w:rPr>
          <w:tag w:val="MENDELEY_CITATION_v3_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"/>
          <w:id w:val="-777797341"/>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szCs w:val="24"/>
              <w:lang w:val="id-ID"/>
            </w:rPr>
            <w:t>Hair</w:t>
          </w:r>
          <w:proofErr w:type="spellEnd"/>
          <w:r w:rsidR="00DC56C7" w:rsidRPr="00DC56C7">
            <w:rPr>
              <w:rFonts w:ascii="Times New Roman" w:eastAsia="Times New Roman" w:hAnsi="Times New Roman" w:cs="Times New Roman"/>
              <w:color w:val="000000"/>
              <w:sz w:val="24"/>
              <w:szCs w:val="24"/>
              <w:lang w:val="id-ID"/>
            </w:rPr>
            <w:t>, dkk. (2019)</w:t>
          </w:r>
        </w:sdtContent>
      </w:sdt>
      <w:r w:rsidRPr="009A7151">
        <w:rPr>
          <w:rFonts w:ascii="Times New Roman" w:eastAsia="Times New Roman" w:hAnsi="Times New Roman" w:cs="Times New Roman"/>
          <w:sz w:val="24"/>
          <w:szCs w:val="24"/>
          <w:lang w:val="id-ID"/>
        </w:rPr>
        <w:t xml:space="preserve"> menegaskan bahwa keterwakilan (</w:t>
      </w:r>
      <w:proofErr w:type="spellStart"/>
      <w:r w:rsidRPr="009A7151">
        <w:rPr>
          <w:rFonts w:ascii="Times New Roman" w:eastAsia="Times New Roman" w:hAnsi="Times New Roman" w:cs="Times New Roman"/>
          <w:i/>
          <w:iCs/>
          <w:sz w:val="24"/>
          <w:szCs w:val="24"/>
          <w:lang w:val="id-ID"/>
        </w:rPr>
        <w:t>representativeness</w:t>
      </w:r>
      <w:proofErr w:type="spellEnd"/>
      <w:r w:rsidRPr="009A7151">
        <w:rPr>
          <w:rFonts w:ascii="Times New Roman" w:eastAsia="Times New Roman" w:hAnsi="Times New Roman" w:cs="Times New Roman"/>
          <w:sz w:val="24"/>
          <w:szCs w:val="24"/>
          <w:lang w:val="id-ID"/>
        </w:rPr>
        <w:t xml:space="preserve">) sampel dalam </w:t>
      </w:r>
      <w:proofErr w:type="spellStart"/>
      <w:r w:rsidRPr="009A7151">
        <w:rPr>
          <w:rFonts w:ascii="Times New Roman" w:eastAsia="Times New Roman" w:hAnsi="Times New Roman" w:cs="Times New Roman"/>
          <w:i/>
          <w:iCs/>
          <w:sz w:val="24"/>
          <w:szCs w:val="24"/>
          <w:lang w:val="id-ID"/>
        </w:rPr>
        <w:t>purposive</w:t>
      </w:r>
      <w:proofErr w:type="spellEnd"/>
      <w:r w:rsidRPr="009A7151">
        <w:rPr>
          <w:rFonts w:ascii="Times New Roman" w:eastAsia="Times New Roman" w:hAnsi="Times New Roman" w:cs="Times New Roman"/>
          <w:i/>
          <w:iCs/>
          <w:sz w:val="24"/>
          <w:szCs w:val="24"/>
          <w:lang w:val="id-ID"/>
        </w:rPr>
        <w:t xml:space="preserve"> sampling</w:t>
      </w:r>
      <w:r w:rsidRPr="009A7151">
        <w:rPr>
          <w:rFonts w:ascii="Times New Roman" w:eastAsia="Times New Roman" w:hAnsi="Times New Roman" w:cs="Times New Roman"/>
          <w:sz w:val="24"/>
          <w:szCs w:val="24"/>
          <w:lang w:val="id-ID"/>
        </w:rPr>
        <w:t xml:space="preserve"> tidak diukur dari generalisasi statistik ke populasi yang lebih luas, melainkan dari kesesuaian </w:t>
      </w:r>
      <w:r w:rsidRPr="009A7151">
        <w:rPr>
          <w:rFonts w:ascii="Times New Roman" w:eastAsia="Times New Roman" w:hAnsi="Times New Roman" w:cs="Times New Roman"/>
          <w:sz w:val="24"/>
          <w:szCs w:val="24"/>
          <w:lang w:val="id-ID"/>
        </w:rPr>
        <w:lastRenderedPageBreak/>
        <w:t>kriteria yang ditetapkan peneliti dan kemampuan sampel tersebut untuk memberikan informasi yang mendalam. Penetapan kriteria untuk sampel meru</w:t>
      </w:r>
      <w:r w:rsidR="0072402D">
        <w:rPr>
          <w:rFonts w:ascii="Times New Roman" w:eastAsia="Times New Roman" w:hAnsi="Times New Roman" w:cs="Times New Roman"/>
          <w:sz w:val="24"/>
          <w:szCs w:val="24"/>
          <w:lang w:val="id-ID"/>
        </w:rPr>
        <w:t>-</w:t>
      </w:r>
      <w:r w:rsidRPr="009A7151">
        <w:rPr>
          <w:rFonts w:ascii="Times New Roman" w:eastAsia="Times New Roman" w:hAnsi="Times New Roman" w:cs="Times New Roman"/>
          <w:sz w:val="24"/>
          <w:szCs w:val="24"/>
          <w:lang w:val="id-ID"/>
        </w:rPr>
        <w:t xml:space="preserve">pakan hal yang krusial dalam mencegah </w:t>
      </w:r>
      <w:r w:rsidR="0072402D">
        <w:rPr>
          <w:rFonts w:ascii="Times New Roman" w:eastAsia="Times New Roman" w:hAnsi="Times New Roman" w:cs="Times New Roman"/>
          <w:sz w:val="24"/>
          <w:szCs w:val="24"/>
          <w:lang w:val="id-ID"/>
        </w:rPr>
        <w:t xml:space="preserve">terjadinya </w:t>
      </w:r>
      <w:r w:rsidRPr="009A7151">
        <w:rPr>
          <w:rFonts w:ascii="Times New Roman" w:eastAsia="Times New Roman" w:hAnsi="Times New Roman" w:cs="Times New Roman"/>
          <w:sz w:val="24"/>
          <w:szCs w:val="24"/>
          <w:lang w:val="id-ID"/>
        </w:rPr>
        <w:t>kesalahan dalam pemilihan sampel penelitian, yang dapat memengaruhi hasil analisis.</w:t>
      </w:r>
    </w:p>
    <w:p w14:paraId="338923DC" w14:textId="77777777" w:rsidR="004726F5" w:rsidRPr="009A7151" w:rsidRDefault="004726F5" w:rsidP="004726F5">
      <w:pPr>
        <w:spacing w:line="240" w:lineRule="auto"/>
        <w:jc w:val="both"/>
        <w:rPr>
          <w:rFonts w:ascii="Times New Roman" w:eastAsia="Times New Roman" w:hAnsi="Times New Roman" w:cs="Times New Roman"/>
          <w:sz w:val="24"/>
          <w:szCs w:val="24"/>
          <w:lang w:val="id-ID"/>
        </w:rPr>
      </w:pPr>
    </w:p>
    <w:p w14:paraId="2F318D55" w14:textId="77777777" w:rsidR="004726F5" w:rsidRPr="009A7151" w:rsidRDefault="004726F5" w:rsidP="004726F5">
      <w:pPr>
        <w:spacing w:line="480" w:lineRule="auto"/>
        <w:ind w:firstLine="567"/>
        <w:jc w:val="both"/>
        <w:rPr>
          <w:rFonts w:ascii="Times New Roman" w:eastAsia="Times New Roman" w:hAnsi="Times New Roman" w:cs="Times New Roman"/>
          <w:sz w:val="24"/>
          <w:szCs w:val="24"/>
          <w:lang w:val="id-ID"/>
        </w:rPr>
      </w:pPr>
      <w:r w:rsidRPr="009A7151">
        <w:rPr>
          <w:rFonts w:ascii="Times New Roman" w:eastAsia="Times New Roman" w:hAnsi="Times New Roman" w:cs="Times New Roman"/>
          <w:sz w:val="24"/>
          <w:szCs w:val="24"/>
          <w:lang w:val="id-ID"/>
        </w:rPr>
        <w:t xml:space="preserve">Kriteria yang digunakan sebagai pertimbangan pengambilan sampel dalam penelitian ini adalah: </w:t>
      </w:r>
    </w:p>
    <w:p w14:paraId="1B07CAA0" w14:textId="77777777" w:rsidR="004726F5" w:rsidRPr="009A7151" w:rsidRDefault="004726F5" w:rsidP="004726F5">
      <w:pPr>
        <w:numPr>
          <w:ilvl w:val="0"/>
          <w:numId w:val="12"/>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Perusahaan manufaktur ter</w:t>
      </w:r>
      <w:r w:rsidR="0072402D">
        <w:rPr>
          <w:rFonts w:ascii="Times New Roman" w:eastAsia="Times New Roman" w:hAnsi="Times New Roman" w:cs="Times New Roman"/>
          <w:sz w:val="24"/>
          <w:szCs w:val="24"/>
        </w:rPr>
        <w:t>catat</w:t>
      </w:r>
      <w:r w:rsidRPr="009A7151">
        <w:rPr>
          <w:rFonts w:ascii="Times New Roman" w:eastAsia="Times New Roman" w:hAnsi="Times New Roman" w:cs="Times New Roman"/>
          <w:sz w:val="24"/>
          <w:szCs w:val="24"/>
        </w:rPr>
        <w:t xml:space="preserve"> secara konsisten di BEI selama periode 2021-2024</w:t>
      </w:r>
    </w:p>
    <w:p w14:paraId="14F52050" w14:textId="77777777" w:rsidR="004726F5" w:rsidRPr="009A7151" w:rsidRDefault="004726F5" w:rsidP="004726F5">
      <w:pPr>
        <w:numPr>
          <w:ilvl w:val="0"/>
          <w:numId w:val="12"/>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Menerbitkan laporan tahunan (</w:t>
      </w:r>
      <w:proofErr w:type="spellStart"/>
      <w:r w:rsidRPr="009A7151">
        <w:rPr>
          <w:rFonts w:ascii="Times New Roman" w:eastAsia="Times New Roman" w:hAnsi="Times New Roman" w:cs="Times New Roman"/>
          <w:i/>
          <w:iCs/>
          <w:sz w:val="24"/>
          <w:szCs w:val="24"/>
        </w:rPr>
        <w:t>annual</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lengkap selama periode 2021-2024</w:t>
      </w:r>
    </w:p>
    <w:p w14:paraId="1AE55BC8" w14:textId="77777777" w:rsidR="004726F5" w:rsidRPr="009A7151" w:rsidRDefault="004726F5" w:rsidP="004726F5">
      <w:pPr>
        <w:numPr>
          <w:ilvl w:val="0"/>
          <w:numId w:val="12"/>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Menerbitkan laporan keberlanjutan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xml:space="preserve">) serta menggunakan standar </w:t>
      </w:r>
      <w:r w:rsidRPr="009A7151">
        <w:rPr>
          <w:rFonts w:ascii="Times New Roman" w:eastAsia="Times New Roman" w:hAnsi="Times New Roman" w:cs="Times New Roman"/>
          <w:i/>
          <w:sz w:val="24"/>
          <w:szCs w:val="24"/>
        </w:rPr>
        <w:t xml:space="preserve">Global </w:t>
      </w:r>
      <w:proofErr w:type="spellStart"/>
      <w:r w:rsidRPr="009A7151">
        <w:rPr>
          <w:rFonts w:ascii="Times New Roman" w:eastAsia="Times New Roman" w:hAnsi="Times New Roman" w:cs="Times New Roman"/>
          <w:i/>
          <w:sz w:val="24"/>
          <w:szCs w:val="24"/>
        </w:rPr>
        <w:t>Reporting</w:t>
      </w:r>
      <w:proofErr w:type="spellEnd"/>
      <w:r w:rsidRPr="009A7151">
        <w:rPr>
          <w:rFonts w:ascii="Times New Roman" w:eastAsia="Times New Roman" w:hAnsi="Times New Roman" w:cs="Times New Roman"/>
          <w:i/>
          <w:sz w:val="24"/>
          <w:szCs w:val="24"/>
        </w:rPr>
        <w:t xml:space="preserve"> </w:t>
      </w:r>
      <w:proofErr w:type="spellStart"/>
      <w:r w:rsidRPr="009A7151">
        <w:rPr>
          <w:rFonts w:ascii="Times New Roman" w:eastAsia="Times New Roman" w:hAnsi="Times New Roman" w:cs="Times New Roman"/>
          <w:i/>
          <w:sz w:val="24"/>
          <w:szCs w:val="24"/>
        </w:rPr>
        <w:t>Initiative</w:t>
      </w:r>
      <w:proofErr w:type="spellEnd"/>
      <w:r w:rsidRPr="009A7151">
        <w:rPr>
          <w:rFonts w:ascii="Times New Roman" w:eastAsia="Times New Roman" w:hAnsi="Times New Roman" w:cs="Times New Roman"/>
          <w:sz w:val="24"/>
          <w:szCs w:val="24"/>
        </w:rPr>
        <w:t xml:space="preserve"> (</w:t>
      </w:r>
      <w:r w:rsidRPr="009A7151">
        <w:rPr>
          <w:rFonts w:ascii="Times New Roman" w:eastAsia="Times New Roman" w:hAnsi="Times New Roman" w:cs="Times New Roman"/>
          <w:i/>
          <w:sz w:val="24"/>
          <w:szCs w:val="24"/>
        </w:rPr>
        <w:t>GRI</w:t>
      </w:r>
      <w:r w:rsidRPr="009A7151">
        <w:rPr>
          <w:rFonts w:ascii="Times New Roman" w:eastAsia="Times New Roman" w:hAnsi="Times New Roman" w:cs="Times New Roman"/>
          <w:sz w:val="24"/>
          <w:szCs w:val="24"/>
        </w:rPr>
        <w:t>) selama periode 2021-2024</w:t>
      </w:r>
    </w:p>
    <w:p w14:paraId="6BFEBC67" w14:textId="77777777" w:rsidR="004726F5" w:rsidRPr="009A7151" w:rsidRDefault="004726F5" w:rsidP="004726F5">
      <w:pPr>
        <w:numPr>
          <w:ilvl w:val="0"/>
          <w:numId w:val="12"/>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Tidak mengalami kerugian selama periode 2021-2024</w:t>
      </w:r>
    </w:p>
    <w:p w14:paraId="268EB6D4" w14:textId="77777777" w:rsidR="004726F5" w:rsidRPr="009A7151" w:rsidRDefault="004726F5" w:rsidP="004726F5">
      <w:pPr>
        <w:numPr>
          <w:ilvl w:val="0"/>
          <w:numId w:val="12"/>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Laporan keberlanjutan dan laporan tahunan tersedia lengkap selama periode 2021-2024 di </w:t>
      </w:r>
      <w:proofErr w:type="spellStart"/>
      <w:r w:rsidRPr="009A7151">
        <w:rPr>
          <w:rFonts w:ascii="Times New Roman" w:eastAsia="Times New Roman" w:hAnsi="Times New Roman" w:cs="Times New Roman"/>
          <w:i/>
          <w:iCs/>
          <w:sz w:val="24"/>
          <w:szCs w:val="24"/>
        </w:rPr>
        <w:t>website</w:t>
      </w:r>
      <w:proofErr w:type="spellEnd"/>
      <w:r w:rsidRPr="009A7151">
        <w:rPr>
          <w:rFonts w:ascii="Times New Roman" w:eastAsia="Times New Roman" w:hAnsi="Times New Roman" w:cs="Times New Roman"/>
          <w:sz w:val="24"/>
          <w:szCs w:val="24"/>
        </w:rPr>
        <w:t xml:space="preserve"> BEI dan/atau </w:t>
      </w:r>
      <w:proofErr w:type="spellStart"/>
      <w:r w:rsidRPr="009A7151">
        <w:rPr>
          <w:rFonts w:ascii="Times New Roman" w:eastAsia="Times New Roman" w:hAnsi="Times New Roman" w:cs="Times New Roman"/>
          <w:i/>
          <w:iCs/>
          <w:sz w:val="24"/>
          <w:szCs w:val="24"/>
        </w:rPr>
        <w:t>website</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perusahaan</w:t>
      </w:r>
      <w:r w:rsidR="0072402D">
        <w:rPr>
          <w:rFonts w:ascii="Times New Roman" w:eastAsia="Times New Roman" w:hAnsi="Times New Roman" w:cs="Times New Roman"/>
          <w:sz w:val="24"/>
          <w:szCs w:val="24"/>
        </w:rPr>
        <w:t>.</w:t>
      </w:r>
    </w:p>
    <w:p w14:paraId="4C089CC9" w14:textId="77777777" w:rsidR="004726F5" w:rsidRPr="009A7151" w:rsidRDefault="004726F5" w:rsidP="004726F5">
      <w:pPr>
        <w:spacing w:line="240" w:lineRule="auto"/>
        <w:jc w:val="both"/>
        <w:rPr>
          <w:rFonts w:ascii="Times New Roman" w:eastAsia="Times New Roman" w:hAnsi="Times New Roman" w:cs="Times New Roman"/>
          <w:sz w:val="24"/>
          <w:szCs w:val="24"/>
        </w:rPr>
      </w:pPr>
    </w:p>
    <w:p w14:paraId="0173A696" w14:textId="77777777" w:rsidR="00353DD4" w:rsidRDefault="004726F5" w:rsidP="004726F5">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Dalam konteks pemodelan, </w:t>
      </w:r>
      <w:sdt>
        <w:sdtPr>
          <w:rPr>
            <w:rFonts w:ascii="Times New Roman" w:eastAsia="Times New Roman" w:hAnsi="Times New Roman" w:cs="Times New Roman"/>
            <w:color w:val="000000"/>
            <w:sz w:val="24"/>
            <w:szCs w:val="24"/>
          </w:rPr>
          <w:tag w:val="MENDELEY_CITATION_v3_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"/>
          <w:id w:val="1409893275"/>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szCs w:val="24"/>
            </w:rPr>
            <w:t>Hair</w:t>
          </w:r>
          <w:proofErr w:type="spellEnd"/>
          <w:r w:rsidR="00DC56C7" w:rsidRPr="00DC56C7">
            <w:rPr>
              <w:rFonts w:ascii="Times New Roman" w:eastAsia="Times New Roman" w:hAnsi="Times New Roman" w:cs="Times New Roman"/>
              <w:color w:val="000000"/>
              <w:sz w:val="24"/>
              <w:szCs w:val="24"/>
            </w:rPr>
            <w:t>, dkk. (2019)</w:t>
          </w:r>
        </w:sdtContent>
      </w:sdt>
      <w:r w:rsidRPr="009A7151">
        <w:rPr>
          <w:rFonts w:ascii="Times New Roman" w:eastAsia="Times New Roman" w:hAnsi="Times New Roman" w:cs="Times New Roman"/>
          <w:sz w:val="24"/>
          <w:szCs w:val="24"/>
        </w:rPr>
        <w:t xml:space="preserve"> lebih lanjut memberikan panduan mengenai ukuran sampel yang baik, terutama dalam analisis statistik </w:t>
      </w:r>
      <w:proofErr w:type="spellStart"/>
      <w:r w:rsidRPr="009A7151">
        <w:rPr>
          <w:rFonts w:ascii="Times New Roman" w:eastAsia="Times New Roman" w:hAnsi="Times New Roman" w:cs="Times New Roman"/>
          <w:sz w:val="24"/>
          <w:szCs w:val="24"/>
        </w:rPr>
        <w:t>multivariat</w:t>
      </w:r>
      <w:proofErr w:type="spellEnd"/>
      <w:r w:rsidRPr="009A7151">
        <w:rPr>
          <w:rFonts w:ascii="Times New Roman" w:eastAsia="Times New Roman" w:hAnsi="Times New Roman" w:cs="Times New Roman"/>
          <w:sz w:val="24"/>
          <w:szCs w:val="24"/>
        </w:rPr>
        <w:t xml:space="preserve">. Salah satu pedoman yang direkomendasikan untuk menentukan sampel yang representatif adalah aturan </w:t>
      </w:r>
      <w:r w:rsidRPr="009A7151">
        <w:rPr>
          <w:rFonts w:ascii="Times New Roman" w:eastAsia="Times New Roman" w:hAnsi="Times New Roman" w:cs="Times New Roman"/>
          <w:i/>
          <w:iCs/>
          <w:sz w:val="24"/>
          <w:szCs w:val="24"/>
        </w:rPr>
        <w:t xml:space="preserve">10-times </w:t>
      </w:r>
      <w:proofErr w:type="spellStart"/>
      <w:r w:rsidRPr="009A7151">
        <w:rPr>
          <w:rFonts w:ascii="Times New Roman" w:eastAsia="Times New Roman" w:hAnsi="Times New Roman" w:cs="Times New Roman"/>
          <w:i/>
          <w:iCs/>
          <w:sz w:val="24"/>
          <w:szCs w:val="24"/>
        </w:rPr>
        <w:t>rule</w:t>
      </w:r>
      <w:proofErr w:type="spellEnd"/>
      <w:r w:rsidRPr="009A7151">
        <w:rPr>
          <w:rFonts w:ascii="Times New Roman" w:eastAsia="Times New Roman" w:hAnsi="Times New Roman" w:cs="Times New Roman"/>
          <w:sz w:val="24"/>
          <w:szCs w:val="24"/>
        </w:rPr>
        <w:t>, yang menunjukkan bahwa ukuran sampel representatif minimal harus 10 kali lipat dari jumlah variabel yang dianalisis, dengan jumlah total sampel tidak kurang dari 100 observasi.</w:t>
      </w:r>
    </w:p>
    <w:p w14:paraId="4CCA7A9E" w14:textId="77777777" w:rsidR="00D817CD" w:rsidRDefault="00D817CD" w:rsidP="00D817CD">
      <w:pPr>
        <w:spacing w:line="240" w:lineRule="auto"/>
        <w:jc w:val="both"/>
        <w:rPr>
          <w:rFonts w:ascii="Times New Roman" w:eastAsia="Times New Roman" w:hAnsi="Times New Roman" w:cs="Times New Roman"/>
          <w:sz w:val="24"/>
          <w:szCs w:val="24"/>
        </w:rPr>
      </w:pPr>
    </w:p>
    <w:p w14:paraId="0ECEED19" w14:textId="77777777" w:rsidR="00C61EEB" w:rsidRDefault="00C61EEB">
      <w:pPr>
        <w:rPr>
          <w:rFonts w:ascii="Times New Roman" w:hAnsi="Times New Roman" w:cs="Times New Roman"/>
          <w:b/>
          <w:bCs/>
          <w:sz w:val="24"/>
          <w:szCs w:val="24"/>
        </w:rPr>
      </w:pPr>
      <w:bookmarkStart w:id="67" w:name="_Toc200565964"/>
      <w:bookmarkStart w:id="68" w:name="_Toc210814628"/>
      <w:r>
        <w:rPr>
          <w:rFonts w:ascii="Times New Roman" w:hAnsi="Times New Roman" w:cs="Times New Roman"/>
          <w:b/>
          <w:bCs/>
          <w:sz w:val="24"/>
          <w:szCs w:val="24"/>
        </w:rPr>
        <w:br w:type="page"/>
      </w:r>
    </w:p>
    <w:p w14:paraId="336A9407" w14:textId="77777777" w:rsidR="001760AE" w:rsidRPr="00C61EEB" w:rsidRDefault="00000000" w:rsidP="00C61EEB">
      <w:pPr>
        <w:spacing w:line="480" w:lineRule="auto"/>
        <w:rPr>
          <w:rFonts w:ascii="Times New Roman" w:hAnsi="Times New Roman" w:cs="Times New Roman"/>
          <w:b/>
          <w:bCs/>
          <w:sz w:val="24"/>
          <w:szCs w:val="24"/>
        </w:rPr>
      </w:pPr>
      <w:r w:rsidRPr="00C61EEB">
        <w:rPr>
          <w:rFonts w:ascii="Times New Roman" w:hAnsi="Times New Roman" w:cs="Times New Roman"/>
          <w:b/>
          <w:bCs/>
          <w:sz w:val="24"/>
          <w:szCs w:val="24"/>
        </w:rPr>
        <w:lastRenderedPageBreak/>
        <w:t>3.</w:t>
      </w:r>
      <w:r w:rsidR="00E537C1" w:rsidRPr="00C61EEB">
        <w:rPr>
          <w:rFonts w:ascii="Times New Roman" w:hAnsi="Times New Roman" w:cs="Times New Roman"/>
          <w:b/>
          <w:bCs/>
          <w:sz w:val="24"/>
          <w:szCs w:val="24"/>
        </w:rPr>
        <w:t>2</w:t>
      </w:r>
      <w:r w:rsidR="004726F5" w:rsidRPr="00C61EEB">
        <w:rPr>
          <w:rFonts w:ascii="Times New Roman" w:hAnsi="Times New Roman" w:cs="Times New Roman"/>
          <w:b/>
          <w:bCs/>
          <w:sz w:val="24"/>
          <w:szCs w:val="24"/>
        </w:rPr>
        <w:t>.2</w:t>
      </w:r>
      <w:r w:rsidR="00486273" w:rsidRPr="00C61EEB">
        <w:rPr>
          <w:rFonts w:ascii="Times New Roman" w:hAnsi="Times New Roman" w:cs="Times New Roman"/>
          <w:b/>
          <w:bCs/>
          <w:sz w:val="24"/>
          <w:szCs w:val="24"/>
        </w:rPr>
        <w:t xml:space="preserve"> </w:t>
      </w:r>
      <w:r w:rsidRPr="00C61EEB">
        <w:rPr>
          <w:rFonts w:ascii="Times New Roman" w:hAnsi="Times New Roman" w:cs="Times New Roman"/>
          <w:b/>
          <w:bCs/>
          <w:sz w:val="24"/>
          <w:szCs w:val="24"/>
        </w:rPr>
        <w:t>Data</w:t>
      </w:r>
      <w:bookmarkEnd w:id="67"/>
      <w:r w:rsidR="00E537C1" w:rsidRPr="00C61EEB">
        <w:rPr>
          <w:rFonts w:ascii="Times New Roman" w:hAnsi="Times New Roman" w:cs="Times New Roman"/>
          <w:b/>
          <w:bCs/>
          <w:sz w:val="24"/>
          <w:szCs w:val="24"/>
        </w:rPr>
        <w:t xml:space="preserve"> Penelitian</w:t>
      </w:r>
      <w:bookmarkEnd w:id="68"/>
    </w:p>
    <w:p w14:paraId="1ABD9003" w14:textId="77777777" w:rsidR="004726F5" w:rsidRPr="009A7151" w:rsidRDefault="004726F5" w:rsidP="004726F5">
      <w:pPr>
        <w:pStyle w:val="ListParagraph"/>
        <w:tabs>
          <w:tab w:val="left" w:pos="567"/>
        </w:tabs>
        <w:spacing w:after="0" w:line="480" w:lineRule="auto"/>
        <w:ind w:left="0" w:right="49" w:firstLine="567"/>
        <w:jc w:val="both"/>
        <w:rPr>
          <w:rFonts w:ascii="Times New Roman" w:hAnsi="Times New Roman" w:cs="Times New Roman"/>
          <w:color w:val="000000" w:themeColor="text1"/>
        </w:rPr>
      </w:pPr>
      <w:r w:rsidRPr="009A7151">
        <w:rPr>
          <w:rFonts w:ascii="Times New Roman" w:hAnsi="Times New Roman" w:cs="Times New Roman"/>
          <w:color w:val="000000" w:themeColor="text1"/>
        </w:rPr>
        <w:t>Data mer</w:t>
      </w:r>
      <w:r w:rsidR="005A1F2B">
        <w:rPr>
          <w:rFonts w:ascii="Times New Roman" w:hAnsi="Times New Roman" w:cs="Times New Roman"/>
          <w:color w:val="000000" w:themeColor="text1"/>
        </w:rPr>
        <w:t>upakan</w:t>
      </w:r>
      <w:r w:rsidRPr="009A7151">
        <w:rPr>
          <w:rFonts w:ascii="Times New Roman" w:hAnsi="Times New Roman" w:cs="Times New Roman"/>
          <w:color w:val="000000" w:themeColor="text1"/>
        </w:rPr>
        <w:t xml:space="preserve"> pada kumpulan fakta baik berupa </w:t>
      </w:r>
      <w:r w:rsidR="005A1F2B">
        <w:rPr>
          <w:rFonts w:ascii="Times New Roman" w:hAnsi="Times New Roman" w:cs="Times New Roman"/>
          <w:color w:val="000000" w:themeColor="text1"/>
        </w:rPr>
        <w:t>simbol (</w:t>
      </w:r>
      <w:r w:rsidRPr="009A7151">
        <w:rPr>
          <w:rFonts w:ascii="Times New Roman" w:hAnsi="Times New Roman" w:cs="Times New Roman"/>
          <w:color w:val="000000" w:themeColor="text1"/>
        </w:rPr>
        <w:t>kualitatif</w:t>
      </w:r>
      <w:r w:rsidR="005A1F2B">
        <w:rPr>
          <w:rFonts w:ascii="Times New Roman" w:hAnsi="Times New Roman" w:cs="Times New Roman"/>
          <w:color w:val="000000" w:themeColor="text1"/>
        </w:rPr>
        <w:t>)</w:t>
      </w:r>
      <w:r w:rsidRPr="009A7151">
        <w:rPr>
          <w:rFonts w:ascii="Times New Roman" w:hAnsi="Times New Roman" w:cs="Times New Roman"/>
          <w:color w:val="000000" w:themeColor="text1"/>
        </w:rPr>
        <w:t xml:space="preserve"> maupun </w:t>
      </w:r>
      <w:r w:rsidR="005A1F2B">
        <w:rPr>
          <w:rFonts w:ascii="Times New Roman" w:hAnsi="Times New Roman" w:cs="Times New Roman"/>
          <w:color w:val="000000" w:themeColor="text1"/>
        </w:rPr>
        <w:t>angka (</w:t>
      </w:r>
      <w:r w:rsidRPr="009A7151">
        <w:rPr>
          <w:rFonts w:ascii="Times New Roman" w:hAnsi="Times New Roman" w:cs="Times New Roman"/>
          <w:color w:val="000000" w:themeColor="text1"/>
        </w:rPr>
        <w:t>kuantitatif</w:t>
      </w:r>
      <w:r w:rsidR="005A1F2B">
        <w:rPr>
          <w:rFonts w:ascii="Times New Roman" w:hAnsi="Times New Roman" w:cs="Times New Roman"/>
          <w:color w:val="000000" w:themeColor="text1"/>
        </w:rPr>
        <w:t xml:space="preserve">) </w:t>
      </w:r>
      <w:r w:rsidRPr="009A7151">
        <w:rPr>
          <w:rFonts w:ascii="Times New Roman" w:hAnsi="Times New Roman" w:cs="Times New Roman"/>
          <w:color w:val="000000" w:themeColor="text1"/>
        </w:rPr>
        <w:t>yang di</w:t>
      </w:r>
      <w:r w:rsidR="005A1F2B">
        <w:rPr>
          <w:rFonts w:ascii="Times New Roman" w:hAnsi="Times New Roman" w:cs="Times New Roman"/>
          <w:color w:val="000000" w:themeColor="text1"/>
        </w:rPr>
        <w:t>dapatkan</w:t>
      </w:r>
      <w:r w:rsidRPr="009A7151">
        <w:rPr>
          <w:rFonts w:ascii="Times New Roman" w:hAnsi="Times New Roman" w:cs="Times New Roman"/>
          <w:color w:val="000000" w:themeColor="text1"/>
        </w:rPr>
        <w:t xml:space="preserve"> melalui observasi terhadap objek penelitian. Menurut </w:t>
      </w:r>
      <w:sdt>
        <w:sdtPr>
          <w:rPr>
            <w:rFonts w:ascii="Times New Roman" w:hAnsi="Times New Roman" w:cs="Times New Roman"/>
            <w:color w:val="000000"/>
          </w:rPr>
          <w:tag w:val="MENDELEY_CITATION_v3_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"/>
          <w:id w:val="1345125966"/>
          <w:placeholder>
            <w:docPart w:val="DefaultPlaceholder_-1854013440"/>
          </w:placeholder>
        </w:sdtPr>
        <w:sdtContent>
          <w:r w:rsidR="00DC56C7" w:rsidRPr="00DC56C7">
            <w:rPr>
              <w:rFonts w:ascii="Times New Roman" w:hAnsi="Times New Roman" w:cs="Times New Roman"/>
              <w:color w:val="000000"/>
            </w:rPr>
            <w:t>Arikunto (2019)</w:t>
          </w:r>
        </w:sdtContent>
      </w:sdt>
      <w:r w:rsidRPr="009A7151">
        <w:rPr>
          <w:rFonts w:ascii="Times New Roman" w:hAnsi="Times New Roman" w:cs="Times New Roman"/>
          <w:color w:val="000000" w:themeColor="text1"/>
        </w:rPr>
        <w:t xml:space="preserve">, data penelitian mencakup </w:t>
      </w:r>
      <w:r w:rsidR="005A1F2B">
        <w:rPr>
          <w:rFonts w:ascii="Times New Roman" w:hAnsi="Times New Roman" w:cs="Times New Roman"/>
          <w:color w:val="000000" w:themeColor="text1"/>
        </w:rPr>
        <w:t xml:space="preserve">segala bentuk </w:t>
      </w:r>
      <w:r w:rsidRPr="009A7151">
        <w:rPr>
          <w:rFonts w:ascii="Times New Roman" w:hAnsi="Times New Roman" w:cs="Times New Roman"/>
          <w:color w:val="000000" w:themeColor="text1"/>
        </w:rPr>
        <w:t xml:space="preserve">fakta dan angka hasil pengukuran yang memiliki satuan dan nilai, yang dapat digunakan sebagai dasar untuk menyusun informasi. </w:t>
      </w:r>
      <w:r w:rsidR="0088300C">
        <w:rPr>
          <w:rFonts w:ascii="Times New Roman" w:hAnsi="Times New Roman" w:cs="Times New Roman"/>
          <w:color w:val="000000" w:themeColor="text1"/>
        </w:rPr>
        <w:t>Jenis d</w:t>
      </w:r>
      <w:r w:rsidRPr="009A7151">
        <w:rPr>
          <w:rFonts w:ascii="Times New Roman" w:hAnsi="Times New Roman" w:cs="Times New Roman"/>
          <w:color w:val="000000" w:themeColor="text1"/>
        </w:rPr>
        <w:t xml:space="preserve">ata </w:t>
      </w:r>
      <w:r w:rsidR="0088300C">
        <w:rPr>
          <w:rFonts w:ascii="Times New Roman" w:hAnsi="Times New Roman" w:cs="Times New Roman"/>
          <w:color w:val="000000" w:themeColor="text1"/>
        </w:rPr>
        <w:t>penelitian dalam penelitian ini a</w:t>
      </w:r>
      <w:r w:rsidRPr="009A7151">
        <w:rPr>
          <w:rFonts w:ascii="Times New Roman" w:hAnsi="Times New Roman" w:cs="Times New Roman"/>
          <w:color w:val="000000" w:themeColor="text1"/>
        </w:rPr>
        <w:t xml:space="preserve">dalah data sekunder. </w:t>
      </w:r>
      <w:sdt>
        <w:sdtPr>
          <w:rPr>
            <w:rFonts w:ascii="Times New Roman" w:hAnsi="Times New Roman" w:cs="Times New Roman"/>
            <w:color w:val="000000"/>
          </w:rPr>
          <w:tag w:val="MENDELEY_CITATION_v3_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"/>
          <w:id w:val="-1018151459"/>
          <w:placeholder>
            <w:docPart w:val="DefaultPlaceholder_-1854013440"/>
          </w:placeholder>
        </w:sdtPr>
        <w:sdtContent>
          <w:r w:rsidR="00DC56C7" w:rsidRPr="00DC56C7">
            <w:rPr>
              <w:rFonts w:ascii="Times New Roman" w:hAnsi="Times New Roman" w:cs="Times New Roman"/>
              <w:color w:val="000000"/>
            </w:rPr>
            <w:t>Sugiyono (2013)</w:t>
          </w:r>
        </w:sdtContent>
      </w:sdt>
      <w:r w:rsidRPr="009A7151">
        <w:rPr>
          <w:rFonts w:ascii="Times New Roman" w:hAnsi="Times New Roman" w:cs="Times New Roman"/>
          <w:color w:val="000000" w:themeColor="text1"/>
        </w:rPr>
        <w:t xml:space="preserve">, mendefinisikan data sekunder sebagai </w:t>
      </w:r>
      <w:r w:rsidR="0088300C">
        <w:rPr>
          <w:rFonts w:ascii="Times New Roman" w:hAnsi="Times New Roman" w:cs="Times New Roman"/>
          <w:color w:val="000000" w:themeColor="text1"/>
        </w:rPr>
        <w:t xml:space="preserve">data </w:t>
      </w:r>
      <w:r w:rsidRPr="009A7151">
        <w:rPr>
          <w:rFonts w:ascii="Times New Roman" w:hAnsi="Times New Roman" w:cs="Times New Roman"/>
          <w:color w:val="000000" w:themeColor="text1"/>
        </w:rPr>
        <w:t xml:space="preserve">yang sudah tersedia sebelumnya dan tidak diperoleh peneliti secara langsung dari sumber aslinya. Data ini diperoleh dan dicatat oleh pihak lain yang relevan dengan penelitian. Data sekunder diperoleh peneliti melalui media perantara, seperti internet, literatur, buku, jurnal dan sumber lainnya yang digunakan sebagai data pendukung dalam penelitian. </w:t>
      </w:r>
      <w:r w:rsidR="0088300C">
        <w:rPr>
          <w:rFonts w:ascii="Times New Roman" w:hAnsi="Times New Roman" w:cs="Times New Roman"/>
          <w:color w:val="000000" w:themeColor="text1"/>
        </w:rPr>
        <w:t>D</w:t>
      </w:r>
      <w:r w:rsidRPr="009A7151">
        <w:rPr>
          <w:rFonts w:ascii="Times New Roman" w:hAnsi="Times New Roman" w:cs="Times New Roman"/>
          <w:color w:val="000000" w:themeColor="text1"/>
        </w:rPr>
        <w:t xml:space="preserve">ata sekunder yang digunakan </w:t>
      </w:r>
      <w:r w:rsidR="0088300C">
        <w:rPr>
          <w:rFonts w:ascii="Times New Roman" w:hAnsi="Times New Roman" w:cs="Times New Roman"/>
          <w:color w:val="000000" w:themeColor="text1"/>
        </w:rPr>
        <w:t xml:space="preserve">dalam penelitian ini </w:t>
      </w:r>
      <w:r w:rsidRPr="009A7151">
        <w:rPr>
          <w:rFonts w:ascii="Times New Roman" w:hAnsi="Times New Roman" w:cs="Times New Roman"/>
          <w:color w:val="000000" w:themeColor="text1"/>
        </w:rPr>
        <w:t>meliputi:</w:t>
      </w:r>
    </w:p>
    <w:p w14:paraId="754A70CB" w14:textId="77777777" w:rsidR="004726F5" w:rsidRPr="009A7151" w:rsidRDefault="004726F5" w:rsidP="004726F5">
      <w:pPr>
        <w:numPr>
          <w:ilvl w:val="0"/>
          <w:numId w:val="8"/>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Data keuangan </w:t>
      </w:r>
      <w:r w:rsidR="0088300C">
        <w:rPr>
          <w:rFonts w:ascii="Times New Roman" w:eastAsia="Times New Roman" w:hAnsi="Times New Roman" w:cs="Times New Roman"/>
          <w:sz w:val="24"/>
          <w:szCs w:val="24"/>
        </w:rPr>
        <w:t>pada</w:t>
      </w:r>
      <w:r w:rsidRPr="009A7151">
        <w:rPr>
          <w:rFonts w:ascii="Times New Roman" w:eastAsia="Times New Roman" w:hAnsi="Times New Roman" w:cs="Times New Roman"/>
          <w:sz w:val="24"/>
          <w:szCs w:val="24"/>
        </w:rPr>
        <w:t xml:space="preserve"> Laporan Tahunan (</w:t>
      </w:r>
      <w:proofErr w:type="spellStart"/>
      <w:r w:rsidRPr="009A7151">
        <w:rPr>
          <w:rFonts w:ascii="Times New Roman" w:eastAsia="Times New Roman" w:hAnsi="Times New Roman" w:cs="Times New Roman"/>
          <w:i/>
          <w:iCs/>
          <w:sz w:val="24"/>
          <w:szCs w:val="24"/>
        </w:rPr>
        <w:t>Annual</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periode 2021-2024</w:t>
      </w:r>
    </w:p>
    <w:p w14:paraId="43D6144E" w14:textId="77777777" w:rsidR="004726F5" w:rsidRPr="009A7151" w:rsidRDefault="004726F5" w:rsidP="004726F5">
      <w:pPr>
        <w:numPr>
          <w:ilvl w:val="0"/>
          <w:numId w:val="8"/>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Data </w:t>
      </w:r>
      <w:proofErr w:type="spellStart"/>
      <w:r w:rsidRPr="009A7151">
        <w:rPr>
          <w:rFonts w:ascii="Times New Roman" w:eastAsia="Times New Roman" w:hAnsi="Times New Roman" w:cs="Times New Roman"/>
          <w:sz w:val="24"/>
          <w:szCs w:val="24"/>
        </w:rPr>
        <w:t>nonkeuangan</w:t>
      </w:r>
      <w:proofErr w:type="spellEnd"/>
      <w:r w:rsidRPr="009A7151">
        <w:rPr>
          <w:rFonts w:ascii="Times New Roman" w:eastAsia="Times New Roman" w:hAnsi="Times New Roman" w:cs="Times New Roman"/>
          <w:sz w:val="24"/>
          <w:szCs w:val="24"/>
        </w:rPr>
        <w:t xml:space="preserve"> </w:t>
      </w:r>
      <w:r w:rsidR="0088300C">
        <w:rPr>
          <w:rFonts w:ascii="Times New Roman" w:eastAsia="Times New Roman" w:hAnsi="Times New Roman" w:cs="Times New Roman"/>
          <w:sz w:val="24"/>
          <w:szCs w:val="24"/>
        </w:rPr>
        <w:t>pada</w:t>
      </w:r>
      <w:r w:rsidRPr="009A7151">
        <w:rPr>
          <w:rFonts w:ascii="Times New Roman" w:eastAsia="Times New Roman" w:hAnsi="Times New Roman" w:cs="Times New Roman"/>
          <w:sz w:val="24"/>
          <w:szCs w:val="24"/>
        </w:rPr>
        <w:t xml:space="preserve"> Laporan Keberlanjutan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periode 2021-2024</w:t>
      </w:r>
    </w:p>
    <w:p w14:paraId="06D5D838" w14:textId="77777777" w:rsidR="004726F5" w:rsidRDefault="004726F5" w:rsidP="004726F5">
      <w:pPr>
        <w:numPr>
          <w:ilvl w:val="0"/>
          <w:numId w:val="8"/>
        </w:numPr>
        <w:spacing w:line="480" w:lineRule="auto"/>
        <w:ind w:left="284" w:hanging="284"/>
        <w:jc w:val="both"/>
        <w:rPr>
          <w:rFonts w:ascii="Times New Roman" w:eastAsia="Times New Roman" w:hAnsi="Times New Roman" w:cs="Times New Roman"/>
          <w:color w:val="000000" w:themeColor="text1"/>
          <w:sz w:val="24"/>
          <w:szCs w:val="24"/>
        </w:rPr>
      </w:pPr>
      <w:r w:rsidRPr="009A7151">
        <w:rPr>
          <w:rFonts w:ascii="Times New Roman" w:eastAsia="Times New Roman" w:hAnsi="Times New Roman" w:cs="Times New Roman"/>
          <w:sz w:val="24"/>
          <w:szCs w:val="24"/>
        </w:rPr>
        <w:t>Data harga penutupan (</w:t>
      </w:r>
      <w:proofErr w:type="spellStart"/>
      <w:r w:rsidRPr="009A7151">
        <w:rPr>
          <w:rFonts w:ascii="Times New Roman" w:eastAsia="Times New Roman" w:hAnsi="Times New Roman" w:cs="Times New Roman"/>
          <w:i/>
          <w:iCs/>
          <w:sz w:val="24"/>
          <w:szCs w:val="24"/>
        </w:rPr>
        <w:t>closing</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price</w:t>
      </w:r>
      <w:proofErr w:type="spellEnd"/>
      <w:r w:rsidRPr="009A7151">
        <w:rPr>
          <w:rFonts w:ascii="Times New Roman" w:eastAsia="Times New Roman" w:hAnsi="Times New Roman" w:cs="Times New Roman"/>
          <w:sz w:val="24"/>
          <w:szCs w:val="24"/>
        </w:rPr>
        <w:t>) saham pada akhir periode 2021-2024 yang tercatat pada situs resmi Bursa Efek Indonesia (</w:t>
      </w:r>
      <w:hyperlink r:id="rId18" w:history="1">
        <w:r w:rsidRPr="009A7151">
          <w:rPr>
            <w:rStyle w:val="Hyperlink"/>
            <w:rFonts w:ascii="Times New Roman" w:eastAsia="Times New Roman" w:hAnsi="Times New Roman" w:cs="Times New Roman"/>
            <w:i/>
            <w:iCs/>
            <w:sz w:val="24"/>
            <w:szCs w:val="24"/>
          </w:rPr>
          <w:t>www.idx.co.id</w:t>
        </w:r>
      </w:hyperlink>
      <w:r w:rsidRPr="009A7151">
        <w:rPr>
          <w:rFonts w:ascii="Times New Roman" w:eastAsia="Times New Roman" w:hAnsi="Times New Roman" w:cs="Times New Roman"/>
          <w:sz w:val="24"/>
          <w:szCs w:val="24"/>
        </w:rPr>
        <w:t>) dan situs resmi masing-</w:t>
      </w:r>
      <w:r w:rsidRPr="009A7151">
        <w:rPr>
          <w:rFonts w:ascii="Times New Roman" w:eastAsia="Times New Roman" w:hAnsi="Times New Roman" w:cs="Times New Roman"/>
          <w:color w:val="000000" w:themeColor="text1"/>
          <w:sz w:val="24"/>
          <w:szCs w:val="24"/>
        </w:rPr>
        <w:t>masing perusahaan.</w:t>
      </w:r>
    </w:p>
    <w:p w14:paraId="54D494B0" w14:textId="77777777" w:rsidR="004726F5" w:rsidRPr="009A7151" w:rsidRDefault="004726F5" w:rsidP="004726F5">
      <w:pPr>
        <w:pStyle w:val="ListParagraph"/>
        <w:spacing w:after="0" w:line="480" w:lineRule="auto"/>
        <w:ind w:left="0" w:firstLine="567"/>
        <w:jc w:val="both"/>
        <w:rPr>
          <w:rFonts w:ascii="Times New Roman" w:hAnsi="Times New Roman" w:cs="Times New Roman"/>
          <w:color w:val="000000" w:themeColor="text1"/>
        </w:rPr>
      </w:pPr>
      <w:r w:rsidRPr="009A7151">
        <w:rPr>
          <w:rFonts w:ascii="Times New Roman" w:hAnsi="Times New Roman" w:cs="Times New Roman"/>
          <w:color w:val="000000" w:themeColor="text1"/>
        </w:rPr>
        <w:t xml:space="preserve">Sumber data adalah subjek untuk mengetahui tentang asal usul data </w:t>
      </w:r>
      <w:r w:rsidR="00585F0C">
        <w:rPr>
          <w:rFonts w:ascii="Times New Roman" w:hAnsi="Times New Roman" w:cs="Times New Roman"/>
          <w:color w:val="000000" w:themeColor="text1"/>
        </w:rPr>
        <w:t xml:space="preserve">atau dari mana </w:t>
      </w:r>
      <w:r w:rsidRPr="009A7151">
        <w:rPr>
          <w:rFonts w:ascii="Times New Roman" w:hAnsi="Times New Roman" w:cs="Times New Roman"/>
          <w:color w:val="000000" w:themeColor="text1"/>
        </w:rPr>
        <w:t xml:space="preserve">tersebut diambil </w:t>
      </w:r>
      <w:sdt>
        <w:sdtPr>
          <w:rPr>
            <w:rFonts w:ascii="Times New Roman" w:hAnsi="Times New Roman" w:cs="Times New Roman"/>
            <w:color w:val="000000"/>
          </w:rPr>
          <w:tag w:val="MENDELEY_CITATION_v3_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"/>
          <w:id w:val="-135715491"/>
          <w:placeholder>
            <w:docPart w:val="DefaultPlaceholder_-1854013440"/>
          </w:placeholder>
        </w:sdtPr>
        <w:sdtContent>
          <w:r w:rsidR="00DC56C7" w:rsidRPr="00DC56C7">
            <w:rPr>
              <w:rFonts w:ascii="Times New Roman" w:hAnsi="Times New Roman" w:cs="Times New Roman"/>
              <w:color w:val="000000"/>
            </w:rPr>
            <w:t>(Arikunto, 2019)</w:t>
          </w:r>
        </w:sdtContent>
      </w:sdt>
      <w:r w:rsidRPr="009A7151">
        <w:rPr>
          <w:rFonts w:ascii="Times New Roman" w:hAnsi="Times New Roman" w:cs="Times New Roman"/>
          <w:color w:val="000000" w:themeColor="text1"/>
        </w:rPr>
        <w:t xml:space="preserve">. Penelitian ini menggunakan situs resmi Bursa Efek Indonesia (BEI) melalui </w:t>
      </w:r>
      <w:hyperlink r:id="rId19" w:history="1">
        <w:r w:rsidRPr="009A7151">
          <w:rPr>
            <w:rStyle w:val="Hyperlink"/>
            <w:rFonts w:ascii="Times New Roman" w:hAnsi="Times New Roman" w:cs="Times New Roman"/>
            <w:i/>
            <w:iCs/>
            <w:color w:val="0000FF"/>
          </w:rPr>
          <w:t>www.</w:t>
        </w:r>
      </w:hyperlink>
      <w:r w:rsidRPr="009A7151">
        <w:rPr>
          <w:rFonts w:ascii="Times New Roman" w:hAnsi="Times New Roman" w:cs="Times New Roman"/>
          <w:i/>
          <w:iCs/>
          <w:color w:val="0000FF"/>
          <w:u w:val="single"/>
        </w:rPr>
        <w:t>idx.co.id</w:t>
      </w:r>
      <w:r w:rsidRPr="009A7151">
        <w:rPr>
          <w:rFonts w:ascii="Times New Roman" w:hAnsi="Times New Roman" w:cs="Times New Roman"/>
          <w:i/>
          <w:iCs/>
          <w:color w:val="0000FF"/>
        </w:rPr>
        <w:t xml:space="preserve"> </w:t>
      </w:r>
      <w:r w:rsidRPr="009A7151">
        <w:rPr>
          <w:rFonts w:ascii="Times New Roman" w:hAnsi="Times New Roman" w:cs="Times New Roman"/>
          <w:color w:val="000000" w:themeColor="text1"/>
        </w:rPr>
        <w:t xml:space="preserve">serta situs resmi </w:t>
      </w:r>
      <w:r w:rsidR="00585F0C">
        <w:rPr>
          <w:rFonts w:ascii="Times New Roman" w:hAnsi="Times New Roman" w:cs="Times New Roman"/>
          <w:color w:val="000000" w:themeColor="text1"/>
        </w:rPr>
        <w:t xml:space="preserve">masing-masing </w:t>
      </w:r>
      <w:r w:rsidRPr="009A7151">
        <w:rPr>
          <w:rFonts w:ascii="Times New Roman" w:hAnsi="Times New Roman" w:cs="Times New Roman"/>
          <w:color w:val="000000" w:themeColor="text1"/>
        </w:rPr>
        <w:t>perusahaan sebagai sumber</w:t>
      </w:r>
      <w:r w:rsidR="003D582D">
        <w:rPr>
          <w:rFonts w:ascii="Times New Roman" w:hAnsi="Times New Roman" w:cs="Times New Roman"/>
          <w:color w:val="000000" w:themeColor="text1"/>
        </w:rPr>
        <w:t xml:space="preserve"> data</w:t>
      </w:r>
      <w:r w:rsidRPr="009A7151">
        <w:rPr>
          <w:rFonts w:ascii="Times New Roman" w:hAnsi="Times New Roman" w:cs="Times New Roman"/>
          <w:color w:val="000000" w:themeColor="text1"/>
        </w:rPr>
        <w:t xml:space="preserve">. Dengan demikian diharapkan data sekunder yang </w:t>
      </w:r>
      <w:r w:rsidR="003D582D">
        <w:rPr>
          <w:rFonts w:ascii="Times New Roman" w:hAnsi="Times New Roman" w:cs="Times New Roman"/>
          <w:color w:val="000000" w:themeColor="text1"/>
        </w:rPr>
        <w:t>digunakan dalam penelitian</w:t>
      </w:r>
      <w:r w:rsidRPr="009A7151">
        <w:rPr>
          <w:rFonts w:ascii="Times New Roman" w:hAnsi="Times New Roman" w:cs="Times New Roman"/>
          <w:color w:val="000000" w:themeColor="text1"/>
        </w:rPr>
        <w:t xml:space="preserve"> dapat memenuhi persyaratan </w:t>
      </w:r>
      <w:proofErr w:type="spellStart"/>
      <w:r w:rsidRPr="009A7151">
        <w:rPr>
          <w:rFonts w:ascii="Times New Roman" w:hAnsi="Times New Roman" w:cs="Times New Roman"/>
          <w:i/>
          <w:iCs/>
          <w:color w:val="000000" w:themeColor="text1"/>
        </w:rPr>
        <w:t>reliable</w:t>
      </w:r>
      <w:proofErr w:type="spellEnd"/>
      <w:r w:rsidRPr="009A7151">
        <w:rPr>
          <w:rFonts w:ascii="Times New Roman" w:hAnsi="Times New Roman" w:cs="Times New Roman"/>
          <w:i/>
          <w:iCs/>
          <w:color w:val="000000" w:themeColor="text1"/>
        </w:rPr>
        <w:t xml:space="preserve">, </w:t>
      </w:r>
      <w:proofErr w:type="spellStart"/>
      <w:r w:rsidRPr="009A7151">
        <w:rPr>
          <w:rFonts w:ascii="Times New Roman" w:hAnsi="Times New Roman" w:cs="Times New Roman"/>
          <w:i/>
          <w:iCs/>
          <w:color w:val="000000" w:themeColor="text1"/>
        </w:rPr>
        <w:t>suitable</w:t>
      </w:r>
      <w:proofErr w:type="spellEnd"/>
      <w:r w:rsidRPr="009A7151">
        <w:rPr>
          <w:rFonts w:ascii="Times New Roman" w:hAnsi="Times New Roman" w:cs="Times New Roman"/>
          <w:i/>
          <w:iCs/>
          <w:color w:val="000000" w:themeColor="text1"/>
        </w:rPr>
        <w:t xml:space="preserve">, </w:t>
      </w:r>
      <w:r w:rsidRPr="009A7151">
        <w:rPr>
          <w:rFonts w:ascii="Times New Roman" w:hAnsi="Times New Roman" w:cs="Times New Roman"/>
          <w:color w:val="000000" w:themeColor="text1"/>
        </w:rPr>
        <w:t xml:space="preserve">dan </w:t>
      </w:r>
      <w:proofErr w:type="spellStart"/>
      <w:r w:rsidRPr="009A7151">
        <w:rPr>
          <w:rFonts w:ascii="Times New Roman" w:hAnsi="Times New Roman" w:cs="Times New Roman"/>
          <w:i/>
          <w:iCs/>
          <w:color w:val="000000" w:themeColor="text1"/>
        </w:rPr>
        <w:lastRenderedPageBreak/>
        <w:t>adequate</w:t>
      </w:r>
      <w:proofErr w:type="spellEnd"/>
      <w:r w:rsidRPr="009A7151">
        <w:rPr>
          <w:rFonts w:ascii="Times New Roman" w:hAnsi="Times New Roman" w:cs="Times New Roman"/>
          <w:i/>
          <w:iCs/>
          <w:color w:val="000000" w:themeColor="text1"/>
        </w:rPr>
        <w:t xml:space="preserve"> </w:t>
      </w:r>
      <w:r w:rsidRPr="009A7151">
        <w:rPr>
          <w:rFonts w:ascii="Times New Roman" w:hAnsi="Times New Roman" w:cs="Times New Roman"/>
          <w:color w:val="000000" w:themeColor="text1"/>
        </w:rPr>
        <w:t xml:space="preserve">karena data sekunder tersebut diterbitkan secara formal oleh pihak yang memiliki otoritas </w:t>
      </w:r>
      <w:sdt>
        <w:sdtPr>
          <w:rPr>
            <w:rFonts w:ascii="Times New Roman" w:hAnsi="Times New Roman" w:cs="Times New Roman"/>
            <w:color w:val="000000"/>
          </w:rPr>
          <w:tag w:val="MENDELEY_CITATION_v3_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"/>
          <w:id w:val="270203091"/>
          <w:placeholder>
            <w:docPart w:val="DefaultPlaceholder_-1854013440"/>
          </w:placeholder>
        </w:sdtPr>
        <w:sdtContent>
          <w:r w:rsidR="00DC56C7" w:rsidRPr="00DC56C7">
            <w:rPr>
              <w:rFonts w:ascii="Times New Roman" w:hAnsi="Times New Roman" w:cs="Times New Roman"/>
              <w:color w:val="000000"/>
            </w:rPr>
            <w:t>(</w:t>
          </w:r>
          <w:proofErr w:type="spellStart"/>
          <w:r w:rsidR="00DC56C7" w:rsidRPr="00DC56C7">
            <w:rPr>
              <w:rFonts w:ascii="Times New Roman" w:hAnsi="Times New Roman" w:cs="Times New Roman"/>
              <w:color w:val="000000"/>
            </w:rPr>
            <w:t>Kothari</w:t>
          </w:r>
          <w:proofErr w:type="spellEnd"/>
          <w:r w:rsidR="00DC56C7" w:rsidRPr="00DC56C7">
            <w:rPr>
              <w:rFonts w:ascii="Times New Roman" w:hAnsi="Times New Roman" w:cs="Times New Roman"/>
              <w:color w:val="000000"/>
            </w:rPr>
            <w:t>, 2004)</w:t>
          </w:r>
        </w:sdtContent>
      </w:sdt>
      <w:r w:rsidRPr="009A7151">
        <w:rPr>
          <w:rFonts w:ascii="Times New Roman" w:hAnsi="Times New Roman" w:cs="Times New Roman"/>
          <w:color w:val="000000" w:themeColor="text1"/>
        </w:rPr>
        <w:t>.</w:t>
      </w:r>
    </w:p>
    <w:p w14:paraId="7A59148D" w14:textId="77777777" w:rsidR="004726F5" w:rsidRPr="009A7151" w:rsidRDefault="004726F5" w:rsidP="004726F5">
      <w:pPr>
        <w:pStyle w:val="ListParagraph"/>
        <w:spacing w:after="0" w:line="480" w:lineRule="auto"/>
        <w:ind w:left="0" w:firstLine="567"/>
        <w:jc w:val="both"/>
        <w:rPr>
          <w:rFonts w:ascii="Times New Roman" w:hAnsi="Times New Roman" w:cs="Times New Roman"/>
          <w:color w:val="000000" w:themeColor="text1"/>
        </w:rPr>
      </w:pPr>
      <w:r w:rsidRPr="009A7151">
        <w:rPr>
          <w:rFonts w:ascii="Times New Roman" w:hAnsi="Times New Roman" w:cs="Times New Roman"/>
          <w:color w:val="000000" w:themeColor="text1"/>
        </w:rPr>
        <w:t xml:space="preserve">Teknik pengumpulan data merupakan metode yang digunakan oleh peneliti untuk memperoleh informasi, fakta, atau data yang terkait </w:t>
      </w:r>
      <w:bookmarkStart w:id="69" w:name="_Hlk191841642"/>
      <w:sdt>
        <w:sdtPr>
          <w:rPr>
            <w:rFonts w:ascii="Times New Roman" w:hAnsi="Times New Roman" w:cs="Times New Roman"/>
            <w:color w:val="000000"/>
          </w:rPr>
          <w:tag w:val="MENDELEY_CITATION_v3_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"/>
          <w:id w:val="1452751224"/>
          <w:placeholder>
            <w:docPart w:val="DefaultPlaceholder_-1854013440"/>
          </w:placeholder>
        </w:sdtPr>
        <w:sdtEndPr>
          <w:rPr>
            <w:spacing w:val="3"/>
            <w:shd w:val="clear" w:color="auto" w:fill="FFFFFF"/>
          </w:rPr>
        </w:sdtEndPr>
        <w:sdtContent>
          <w:r w:rsidR="00DC56C7" w:rsidRPr="00DC56C7">
            <w:rPr>
              <w:rFonts w:ascii="Times New Roman" w:hAnsi="Times New Roman" w:cs="Times New Roman"/>
              <w:color w:val="000000"/>
              <w:spacing w:val="3"/>
              <w:shd w:val="clear" w:color="auto" w:fill="FFFFFF"/>
            </w:rPr>
            <w:t>(Arikunto, 2019)</w:t>
          </w:r>
        </w:sdtContent>
      </w:sdt>
      <w:r w:rsidRPr="009A7151">
        <w:rPr>
          <w:rFonts w:ascii="Times New Roman" w:hAnsi="Times New Roman" w:cs="Times New Roman"/>
          <w:color w:val="000000" w:themeColor="text1"/>
          <w:spacing w:val="3"/>
          <w:shd w:val="clear" w:color="auto" w:fill="FFFFFF"/>
        </w:rPr>
        <w:t>.</w:t>
      </w:r>
      <w:r w:rsidRPr="009A7151">
        <w:rPr>
          <w:rFonts w:ascii="Times New Roman" w:hAnsi="Times New Roman" w:cs="Times New Roman"/>
          <w:color w:val="000000" w:themeColor="text1"/>
        </w:rPr>
        <w:t xml:space="preserve"> </w:t>
      </w:r>
      <w:bookmarkEnd w:id="69"/>
      <w:r w:rsidRPr="009A7151">
        <w:rPr>
          <w:rFonts w:ascii="Times New Roman" w:hAnsi="Times New Roman" w:cs="Times New Roman"/>
          <w:color w:val="000000" w:themeColor="text1"/>
        </w:rPr>
        <w:t>Teknik ini memerlukan pendekatan yang sistematis, terencana, dan teratur agar dapat memperoleh data yang valid dan juga sesuai dengan kenyataannya. P</w:t>
      </w:r>
      <w:r w:rsidRPr="009A7151">
        <w:rPr>
          <w:rFonts w:ascii="Times New Roman" w:eastAsia="Times New Roman" w:hAnsi="Times New Roman" w:cs="Times New Roman"/>
        </w:rPr>
        <w:t>engumpulan data dalam penelitian dilakukan melalui teknik dokumentasi dengan tahapan sebagai berikut:</w:t>
      </w:r>
    </w:p>
    <w:p w14:paraId="467665A6" w14:textId="77777777" w:rsidR="004726F5" w:rsidRPr="009A7151" w:rsidRDefault="004726F5" w:rsidP="004726F5">
      <w:pPr>
        <w:numPr>
          <w:ilvl w:val="0"/>
          <w:numId w:val="22"/>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Mengunduh laporan keberlanjutan dan laporan tahunan dari situs BEI dan situs resmi perusahaan</w:t>
      </w:r>
    </w:p>
    <w:p w14:paraId="47267808" w14:textId="77777777" w:rsidR="004726F5" w:rsidRPr="009A7151" w:rsidRDefault="004726F5" w:rsidP="004726F5">
      <w:pPr>
        <w:numPr>
          <w:ilvl w:val="0"/>
          <w:numId w:val="22"/>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Mengekstrak data keuangan yang diperlukan untuk menghitung nilai perusahaan</w:t>
      </w:r>
    </w:p>
    <w:p w14:paraId="29D7A5DF" w14:textId="77777777" w:rsidR="004726F5" w:rsidRPr="009A7151" w:rsidRDefault="004726F5" w:rsidP="004726F5">
      <w:pPr>
        <w:numPr>
          <w:ilvl w:val="0"/>
          <w:numId w:val="22"/>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Menelusuri informasi pengungkapan keberlanjutan pada laporan perusahaan</w:t>
      </w:r>
    </w:p>
    <w:p w14:paraId="5103231E" w14:textId="77777777" w:rsidR="004726F5" w:rsidRPr="009A7151" w:rsidRDefault="004726F5" w:rsidP="004726F5">
      <w:pPr>
        <w:numPr>
          <w:ilvl w:val="0"/>
          <w:numId w:val="22"/>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Mencatat data dalam instrumen penelitian berupa tabel indikator</w:t>
      </w:r>
    </w:p>
    <w:p w14:paraId="00671E34" w14:textId="77777777" w:rsidR="001760AE" w:rsidRDefault="004726F5" w:rsidP="004726F5">
      <w:pPr>
        <w:numPr>
          <w:ilvl w:val="0"/>
          <w:numId w:val="22"/>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Melakukan rekapitulasi dan tabulasi data</w:t>
      </w:r>
    </w:p>
    <w:p w14:paraId="0EFE5E60" w14:textId="77777777" w:rsidR="00D817CD" w:rsidRPr="00B83C72" w:rsidRDefault="00D817CD" w:rsidP="00D817CD">
      <w:pPr>
        <w:spacing w:line="240" w:lineRule="auto"/>
        <w:jc w:val="both"/>
        <w:rPr>
          <w:rFonts w:ascii="Times New Roman" w:eastAsia="Times New Roman" w:hAnsi="Times New Roman" w:cs="Times New Roman"/>
          <w:sz w:val="24"/>
          <w:szCs w:val="24"/>
        </w:rPr>
      </w:pPr>
    </w:p>
    <w:p w14:paraId="4F77462B" w14:textId="77777777" w:rsidR="001760AE" w:rsidRPr="007945A6" w:rsidRDefault="00000000" w:rsidP="00D817CD">
      <w:pPr>
        <w:pStyle w:val="Heading2"/>
        <w:tabs>
          <w:tab w:val="left" w:pos="426"/>
        </w:tabs>
        <w:spacing w:before="0" w:after="0" w:line="480" w:lineRule="auto"/>
      </w:pPr>
      <w:bookmarkStart w:id="70" w:name="_u9gdcikt0gzt" w:colFirst="0" w:colLast="0"/>
      <w:bookmarkStart w:id="71" w:name="_Toc210814629"/>
      <w:bookmarkStart w:id="72" w:name="_Toc216679509"/>
      <w:bookmarkEnd w:id="70"/>
      <w:r w:rsidRPr="00B83C72">
        <w:t>3.</w:t>
      </w:r>
      <w:r w:rsidR="00CE54EF" w:rsidRPr="00B83C72">
        <w:t>3</w:t>
      </w:r>
      <w:bookmarkStart w:id="73" w:name="_Toc200565965"/>
      <w:r w:rsidR="00CE54EF" w:rsidRPr="00B83C72">
        <w:t xml:space="preserve"> </w:t>
      </w:r>
      <w:r w:rsidR="00CE54EF" w:rsidRPr="007945A6">
        <w:t xml:space="preserve">Jenis dan Definisi Operasional </w:t>
      </w:r>
      <w:r w:rsidRPr="007945A6">
        <w:t>Variabel Penelitian</w:t>
      </w:r>
      <w:bookmarkEnd w:id="71"/>
      <w:bookmarkEnd w:id="72"/>
      <w:bookmarkEnd w:id="73"/>
    </w:p>
    <w:p w14:paraId="2DCBB7CB" w14:textId="77777777" w:rsidR="004726F5" w:rsidRPr="009A7151" w:rsidRDefault="00CE54EF" w:rsidP="004726F5">
      <w:pPr>
        <w:tabs>
          <w:tab w:val="left" w:pos="567"/>
          <w:tab w:val="right" w:pos="7920"/>
          <w:tab w:val="right" w:pos="8640"/>
        </w:tabs>
        <w:spacing w:line="480" w:lineRule="auto"/>
        <w:jc w:val="both"/>
        <w:rPr>
          <w:rFonts w:ascii="Times New Roman" w:eastAsia="Times New Roman" w:hAnsi="Times New Roman" w:cs="Times New Roman"/>
          <w:sz w:val="24"/>
          <w:szCs w:val="24"/>
          <w:lang w:val="id-ID" w:eastAsia="id-ID"/>
        </w:rPr>
      </w:pPr>
      <w:r w:rsidRPr="007945A6">
        <w:rPr>
          <w:rFonts w:ascii="Times New Roman" w:eastAsia="Times New Roman" w:hAnsi="Times New Roman" w:cs="Times New Roman"/>
          <w:sz w:val="24"/>
          <w:szCs w:val="24"/>
          <w:lang w:val="id-ID"/>
        </w:rPr>
        <w:tab/>
      </w:r>
      <w:r w:rsidR="004726F5" w:rsidRPr="009A7151">
        <w:rPr>
          <w:rFonts w:ascii="Times New Roman" w:eastAsia="Times New Roman" w:hAnsi="Times New Roman" w:cs="Times New Roman"/>
          <w:sz w:val="24"/>
          <w:szCs w:val="24"/>
          <w:lang w:val="id-ID"/>
        </w:rPr>
        <w:t xml:space="preserve">Variabel penelitian yang digunakan meliputi tiga jenis variabel, yaitu variabel dependen (terikat), variabel independen (bebas), dan variabel kontrol. </w:t>
      </w:r>
      <w:r w:rsidR="004726F5" w:rsidRPr="009A7151">
        <w:rPr>
          <w:rFonts w:ascii="Times New Roman" w:hAnsi="Times New Roman" w:cs="Times New Roman"/>
          <w:sz w:val="24"/>
          <w:szCs w:val="24"/>
        </w:rPr>
        <w:t xml:space="preserve">Variabel dependen merupakan variabel yang terikat dan nilainya bergantung pada variabel lain (variabel independen). Variabel dependen merupakan fokus utama penelitian yang ingin diamati dampak dari variabel lain tersebut. </w:t>
      </w:r>
      <w:r w:rsidR="00856193">
        <w:rPr>
          <w:rFonts w:ascii="Times New Roman" w:hAnsi="Times New Roman" w:cs="Times New Roman"/>
          <w:sz w:val="24"/>
          <w:szCs w:val="24"/>
        </w:rPr>
        <w:t>V</w:t>
      </w:r>
      <w:r w:rsidR="004726F5" w:rsidRPr="009A7151">
        <w:rPr>
          <w:rFonts w:ascii="Times New Roman" w:hAnsi="Times New Roman" w:cs="Times New Roman"/>
          <w:sz w:val="24"/>
          <w:szCs w:val="24"/>
        </w:rPr>
        <w:t xml:space="preserve">ariabel independen adalah variabel yang </w:t>
      </w:r>
      <w:r w:rsidR="004726F5" w:rsidRPr="009A7151">
        <w:rPr>
          <w:rFonts w:ascii="Times New Roman" w:eastAsia="Times New Roman" w:hAnsi="Times New Roman" w:cs="Times New Roman"/>
          <w:sz w:val="24"/>
          <w:szCs w:val="24"/>
          <w:lang w:val="id-ID" w:eastAsia="id-ID"/>
        </w:rPr>
        <w:t xml:space="preserve">berdiri sendiri dan tidak dipengaruhi oleh variabel lain dalam penelitian yang sama. Variabel independen merupakan variabel </w:t>
      </w:r>
      <w:r w:rsidR="004726F5" w:rsidRPr="009A7151">
        <w:rPr>
          <w:rFonts w:ascii="Times New Roman" w:hAnsi="Times New Roman" w:cs="Times New Roman"/>
          <w:sz w:val="24"/>
          <w:szCs w:val="24"/>
        </w:rPr>
        <w:t>yang m</w:t>
      </w:r>
      <w:proofErr w:type="spellStart"/>
      <w:r w:rsidR="004726F5" w:rsidRPr="009A7151">
        <w:rPr>
          <w:rFonts w:ascii="Times New Roman" w:eastAsia="Times New Roman" w:hAnsi="Times New Roman" w:cs="Times New Roman"/>
          <w:sz w:val="24"/>
          <w:szCs w:val="24"/>
          <w:lang w:val="id-ID" w:eastAsia="id-ID"/>
        </w:rPr>
        <w:t>enjadi</w:t>
      </w:r>
      <w:proofErr w:type="spellEnd"/>
      <w:r w:rsidR="004726F5" w:rsidRPr="009A7151">
        <w:rPr>
          <w:rFonts w:ascii="Times New Roman" w:eastAsia="Times New Roman" w:hAnsi="Times New Roman" w:cs="Times New Roman"/>
          <w:sz w:val="24"/>
          <w:szCs w:val="24"/>
          <w:lang w:val="id-ID" w:eastAsia="id-ID"/>
        </w:rPr>
        <w:t xml:space="preserve"> penyebab perubahan pada variabel lain (variabel dependen), dan dapat dimanipulasi </w:t>
      </w:r>
    </w:p>
    <w:p w14:paraId="7B56C06F" w14:textId="77777777" w:rsidR="004726F5" w:rsidRPr="009A7151" w:rsidRDefault="004726F5" w:rsidP="004726F5">
      <w:pPr>
        <w:tabs>
          <w:tab w:val="left" w:pos="567"/>
          <w:tab w:val="right" w:pos="7920"/>
          <w:tab w:val="right" w:pos="8640"/>
        </w:tabs>
        <w:spacing w:line="480" w:lineRule="auto"/>
        <w:jc w:val="both"/>
        <w:rPr>
          <w:rFonts w:ascii="Times New Roman" w:eastAsia="Times New Roman" w:hAnsi="Times New Roman" w:cs="Times New Roman"/>
          <w:sz w:val="24"/>
          <w:szCs w:val="24"/>
          <w:lang w:val="id-ID" w:eastAsia="id-ID"/>
        </w:rPr>
      </w:pPr>
      <w:r w:rsidRPr="009A7151">
        <w:rPr>
          <w:rFonts w:ascii="Times New Roman" w:eastAsia="Times New Roman" w:hAnsi="Times New Roman" w:cs="Times New Roman"/>
          <w:sz w:val="24"/>
          <w:szCs w:val="24"/>
          <w:lang w:val="id-ID" w:eastAsia="id-ID"/>
        </w:rPr>
        <w:lastRenderedPageBreak/>
        <w:t>oleh peneliti untuk mengamati dampaknya. </w:t>
      </w:r>
      <w:r w:rsidR="00856193">
        <w:rPr>
          <w:rFonts w:ascii="Times New Roman" w:eastAsia="Times New Roman" w:hAnsi="Times New Roman" w:cs="Times New Roman"/>
          <w:sz w:val="24"/>
          <w:szCs w:val="24"/>
          <w:lang w:val="id-ID" w:eastAsia="id-ID"/>
        </w:rPr>
        <w:t>V</w:t>
      </w:r>
      <w:r w:rsidRPr="009A7151">
        <w:rPr>
          <w:rFonts w:ascii="Times New Roman" w:eastAsia="Times New Roman" w:hAnsi="Times New Roman" w:cs="Times New Roman"/>
          <w:sz w:val="24"/>
          <w:szCs w:val="24"/>
          <w:lang w:val="id-ID" w:eastAsia="id-ID"/>
        </w:rPr>
        <w:t xml:space="preserve">ariabel kontrol adalah </w:t>
      </w:r>
      <w:r w:rsidRPr="009A7151">
        <w:rPr>
          <w:rFonts w:ascii="Times New Roman" w:hAnsi="Times New Roman" w:cs="Times New Roman"/>
          <w:sz w:val="24"/>
          <w:szCs w:val="24"/>
        </w:rPr>
        <w:t xml:space="preserve">variabel yang dijaga tetap konstan atau terbatas untuk memastikan hasil penelitian hanya dipengaruhi oleh variabel independen, menjaga validitas internal, dan mencegah pengaruh faktor lain yang tidak dilibatkan dalam penelitian. </w:t>
      </w:r>
      <w:r w:rsidRPr="009A7151">
        <w:rPr>
          <w:rFonts w:ascii="Times New Roman" w:eastAsia="Times New Roman" w:hAnsi="Times New Roman" w:cs="Times New Roman"/>
          <w:sz w:val="24"/>
          <w:szCs w:val="24"/>
          <w:lang w:val="id-ID" w:eastAsia="id-ID"/>
        </w:rPr>
        <w:t>Variabel kontrol bukan menjadi fokus utama penelitian, tetapi dikendalikan karena memiliki relevansi dan potensi memengaruhi terhadap hasil penelitian.</w:t>
      </w:r>
    </w:p>
    <w:p w14:paraId="4A214C6C" w14:textId="77777777" w:rsidR="00CE54EF" w:rsidRDefault="004726F5" w:rsidP="004726F5">
      <w:pPr>
        <w:tabs>
          <w:tab w:val="left" w:pos="567"/>
          <w:tab w:val="right" w:pos="7920"/>
          <w:tab w:val="right" w:pos="8640"/>
        </w:tabs>
        <w:spacing w:line="480" w:lineRule="auto"/>
        <w:jc w:val="both"/>
        <w:rPr>
          <w:rFonts w:ascii="Times New Roman" w:eastAsia="Times New Roman" w:hAnsi="Times New Roman" w:cs="Times New Roman"/>
          <w:sz w:val="24"/>
          <w:szCs w:val="24"/>
          <w:lang w:val="id-ID"/>
        </w:rPr>
      </w:pPr>
      <w:r w:rsidRPr="009A7151">
        <w:rPr>
          <w:rFonts w:ascii="Times New Roman" w:eastAsia="Times New Roman" w:hAnsi="Times New Roman" w:cs="Times New Roman"/>
          <w:sz w:val="24"/>
          <w:szCs w:val="24"/>
          <w:lang w:val="id-ID" w:eastAsia="id-ID"/>
        </w:rPr>
        <w:tab/>
      </w:r>
      <w:r w:rsidRPr="009A7151">
        <w:rPr>
          <w:rFonts w:ascii="Times New Roman" w:eastAsia="Times New Roman" w:hAnsi="Times New Roman" w:cs="Times New Roman"/>
          <w:sz w:val="24"/>
          <w:szCs w:val="24"/>
          <w:lang w:val="id-ID"/>
        </w:rPr>
        <w:t xml:space="preserve">Definisi operasional dan pengukuran masing-masing variabel </w:t>
      </w:r>
      <w:r w:rsidR="00856193">
        <w:rPr>
          <w:rFonts w:ascii="Times New Roman" w:eastAsia="Times New Roman" w:hAnsi="Times New Roman" w:cs="Times New Roman"/>
          <w:sz w:val="24"/>
          <w:szCs w:val="24"/>
          <w:lang w:val="id-ID"/>
        </w:rPr>
        <w:t xml:space="preserve">penelitian </w:t>
      </w:r>
      <w:r w:rsidRPr="009A7151">
        <w:rPr>
          <w:rFonts w:ascii="Times New Roman" w:eastAsia="Times New Roman" w:hAnsi="Times New Roman" w:cs="Times New Roman"/>
          <w:sz w:val="24"/>
          <w:szCs w:val="24"/>
          <w:lang w:val="id-ID"/>
        </w:rPr>
        <w:t>adalah sebagai berikut:</w:t>
      </w:r>
    </w:p>
    <w:p w14:paraId="7A7DACDD" w14:textId="77777777" w:rsidR="00D817CD" w:rsidRPr="00D0570D" w:rsidRDefault="00D817CD" w:rsidP="00D817CD">
      <w:pPr>
        <w:tabs>
          <w:tab w:val="left" w:pos="567"/>
          <w:tab w:val="right" w:pos="7920"/>
          <w:tab w:val="right" w:pos="8640"/>
        </w:tabs>
        <w:spacing w:line="240" w:lineRule="auto"/>
        <w:jc w:val="both"/>
        <w:rPr>
          <w:rFonts w:ascii="Times New Roman" w:hAnsi="Times New Roman" w:cs="Times New Roman"/>
          <w:sz w:val="24"/>
          <w:szCs w:val="24"/>
        </w:rPr>
      </w:pPr>
    </w:p>
    <w:p w14:paraId="425D8E20" w14:textId="77777777" w:rsidR="001760AE" w:rsidRPr="00B83C72" w:rsidRDefault="00000000" w:rsidP="00D817CD">
      <w:pPr>
        <w:pStyle w:val="Heading3"/>
        <w:spacing w:before="0" w:line="480" w:lineRule="auto"/>
        <w:rPr>
          <w:rFonts w:cs="Times New Roman"/>
        </w:rPr>
      </w:pPr>
      <w:bookmarkStart w:id="74" w:name="_n4bdzsarg6e0" w:colFirst="0" w:colLast="0"/>
      <w:bookmarkStart w:id="75" w:name="_Toc200565966"/>
      <w:bookmarkStart w:id="76" w:name="_Toc210814630"/>
      <w:bookmarkStart w:id="77" w:name="_Toc216679510"/>
      <w:bookmarkEnd w:id="74"/>
      <w:r w:rsidRPr="00B83C72">
        <w:rPr>
          <w:rFonts w:cs="Times New Roman"/>
        </w:rPr>
        <w:t>3.</w:t>
      </w:r>
      <w:r w:rsidR="00CE54EF" w:rsidRPr="00B83C72">
        <w:rPr>
          <w:rFonts w:cs="Times New Roman"/>
        </w:rPr>
        <w:t>3</w:t>
      </w:r>
      <w:r w:rsidRPr="00B83C72">
        <w:rPr>
          <w:rFonts w:cs="Times New Roman"/>
        </w:rPr>
        <w:t>.1 Variabel Dependen</w:t>
      </w:r>
      <w:bookmarkEnd w:id="75"/>
      <w:bookmarkEnd w:id="76"/>
      <w:bookmarkEnd w:id="77"/>
    </w:p>
    <w:p w14:paraId="1A223493" w14:textId="77777777" w:rsidR="004726F5" w:rsidRPr="009A7151" w:rsidRDefault="004726F5" w:rsidP="004726F5">
      <w:pPr>
        <w:spacing w:line="480" w:lineRule="auto"/>
        <w:ind w:firstLine="720"/>
        <w:jc w:val="both"/>
        <w:rPr>
          <w:rFonts w:ascii="Times New Roman" w:hAnsi="Times New Roman" w:cs="Times New Roman"/>
          <w:sz w:val="24"/>
          <w:szCs w:val="24"/>
        </w:rPr>
      </w:pPr>
      <w:bookmarkStart w:id="78" w:name="_Toc200565967"/>
      <w:r w:rsidRPr="009A7151">
        <w:rPr>
          <w:rFonts w:ascii="Times New Roman" w:eastAsia="Times New Roman" w:hAnsi="Times New Roman" w:cs="Times New Roman"/>
          <w:sz w:val="24"/>
          <w:szCs w:val="24"/>
        </w:rPr>
        <w:t xml:space="preserve">Variabel dependen </w:t>
      </w:r>
      <w:r w:rsidR="002A6DB7">
        <w:rPr>
          <w:rFonts w:ascii="Times New Roman" w:eastAsia="Times New Roman" w:hAnsi="Times New Roman" w:cs="Times New Roman"/>
          <w:sz w:val="24"/>
          <w:szCs w:val="24"/>
        </w:rPr>
        <w:t>dalam penelitian ini</w:t>
      </w:r>
      <w:r w:rsidRPr="009A7151">
        <w:rPr>
          <w:rFonts w:ascii="Times New Roman" w:eastAsia="Times New Roman" w:hAnsi="Times New Roman" w:cs="Times New Roman"/>
          <w:sz w:val="24"/>
          <w:szCs w:val="24"/>
        </w:rPr>
        <w:t xml:space="preserve"> adalah nilai perusahaan. </w:t>
      </w:r>
      <w:bookmarkStart w:id="79" w:name="_9w85w3v2nx7l" w:colFirst="0" w:colLast="0"/>
      <w:bookmarkEnd w:id="79"/>
      <w:r w:rsidR="002A6DB7">
        <w:rPr>
          <w:rFonts w:ascii="Times New Roman" w:eastAsia="Times New Roman" w:hAnsi="Times New Roman" w:cs="Times New Roman"/>
          <w:sz w:val="24"/>
          <w:szCs w:val="24"/>
        </w:rPr>
        <w:t xml:space="preserve">Menurut </w:t>
      </w:r>
      <w:sdt>
        <w:sdtPr>
          <w:rPr>
            <w:rFonts w:ascii="Times New Roman" w:eastAsia="Times New Roman" w:hAnsi="Times New Roman" w:cs="Times New Roman"/>
            <w:color w:val="000000"/>
            <w:sz w:val="24"/>
            <w:szCs w:val="24"/>
          </w:rPr>
          <w:tag w:val="MENDELEY_CITATION_v3_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"/>
          <w:id w:val="-1810319627"/>
          <w:placeholder>
            <w:docPart w:val="DefaultPlaceholder_-1854013440"/>
          </w:placeholder>
        </w:sdtPr>
        <w:sdtEndPr>
          <w:rPr>
            <w:lang w:eastAsia="id-ID"/>
          </w:rPr>
        </w:sdtEndPr>
        <w:sdtContent>
          <w:r w:rsidR="00DC56C7" w:rsidRPr="00DC56C7">
            <w:rPr>
              <w:rFonts w:ascii="Times New Roman" w:eastAsia="Times New Roman" w:hAnsi="Times New Roman" w:cs="Times New Roman"/>
              <w:color w:val="000000"/>
              <w:sz w:val="24"/>
            </w:rPr>
            <w:t>Husnan dan Pujiastuti (2012)</w:t>
          </w:r>
        </w:sdtContent>
      </w:sdt>
      <w:r w:rsidR="002A6DB7">
        <w:rPr>
          <w:rFonts w:ascii="Times New Roman" w:eastAsia="Times New Roman" w:hAnsi="Times New Roman" w:cs="Times New Roman"/>
          <w:sz w:val="24"/>
          <w:szCs w:val="24"/>
          <w:lang w:eastAsia="id-ID"/>
        </w:rPr>
        <w:t>, n</w:t>
      </w:r>
      <w:r w:rsidRPr="009A7151">
        <w:rPr>
          <w:rFonts w:ascii="Times New Roman" w:eastAsia="Times New Roman" w:hAnsi="Times New Roman" w:cs="Times New Roman"/>
          <w:sz w:val="24"/>
          <w:szCs w:val="24"/>
          <w:lang w:eastAsia="id-ID"/>
        </w:rPr>
        <w:t xml:space="preserve">ilai perusahaan adalah jumlah yang </w:t>
      </w:r>
      <w:r w:rsidR="002A6DB7">
        <w:rPr>
          <w:rFonts w:ascii="Times New Roman" w:eastAsia="Times New Roman" w:hAnsi="Times New Roman" w:cs="Times New Roman"/>
          <w:sz w:val="24"/>
          <w:szCs w:val="24"/>
          <w:lang w:eastAsia="id-ID"/>
        </w:rPr>
        <w:t>b</w:t>
      </w:r>
      <w:r w:rsidRPr="009A7151">
        <w:rPr>
          <w:rFonts w:ascii="Times New Roman" w:eastAsia="Times New Roman" w:hAnsi="Times New Roman" w:cs="Times New Roman"/>
          <w:sz w:val="24"/>
          <w:szCs w:val="24"/>
          <w:lang w:eastAsia="id-ID"/>
        </w:rPr>
        <w:t xml:space="preserve">ersedia dibayar oleh calon pembeli apabila perusahaan tersebut dijual. Nilai perusahaan mere-presentasikan pandangan investor terhadap kinerja, prospek masa depan, termasuk bagaimana kapasitas perusahaan dalam menghasilkan nilai </w:t>
      </w:r>
      <w:r w:rsidR="002A6DB7">
        <w:rPr>
          <w:rFonts w:ascii="Times New Roman" w:eastAsia="Times New Roman" w:hAnsi="Times New Roman" w:cs="Times New Roman"/>
          <w:sz w:val="24"/>
          <w:szCs w:val="24"/>
          <w:lang w:eastAsia="id-ID"/>
        </w:rPr>
        <w:t xml:space="preserve">tambah </w:t>
      </w:r>
      <w:r w:rsidRPr="009A7151">
        <w:rPr>
          <w:rFonts w:ascii="Times New Roman" w:eastAsia="Times New Roman" w:hAnsi="Times New Roman" w:cs="Times New Roman"/>
          <w:sz w:val="24"/>
          <w:szCs w:val="24"/>
          <w:lang w:eastAsia="id-ID"/>
        </w:rPr>
        <w:t xml:space="preserve">bagi pemegang saham, yang tercermin pada pergerakan harga saham perusahaan. Nilai perusahaan </w:t>
      </w:r>
      <w:r w:rsidR="002A6DB7">
        <w:rPr>
          <w:rFonts w:ascii="Times New Roman" w:eastAsia="Times New Roman" w:hAnsi="Times New Roman" w:cs="Times New Roman"/>
          <w:sz w:val="24"/>
          <w:szCs w:val="24"/>
          <w:lang w:eastAsia="id-ID"/>
        </w:rPr>
        <w:t>dalam penelitian ini</w:t>
      </w:r>
      <w:r w:rsidRPr="009A7151">
        <w:rPr>
          <w:rFonts w:ascii="Times New Roman" w:eastAsia="Times New Roman" w:hAnsi="Times New Roman" w:cs="Times New Roman"/>
          <w:sz w:val="24"/>
          <w:szCs w:val="24"/>
          <w:lang w:eastAsia="id-ID"/>
        </w:rPr>
        <w:t xml:space="preserve"> diukur dengan menggunakan proksi </w:t>
      </w:r>
      <w:proofErr w:type="spellStart"/>
      <w:r w:rsidRPr="009A7151">
        <w:rPr>
          <w:rFonts w:ascii="Times New Roman" w:eastAsia="Times New Roman" w:hAnsi="Times New Roman" w:cs="Times New Roman"/>
          <w:sz w:val="24"/>
          <w:szCs w:val="24"/>
          <w:lang w:eastAsia="id-ID"/>
        </w:rPr>
        <w:t>Tobin’s</w:t>
      </w:r>
      <w:proofErr w:type="spellEnd"/>
      <w:r w:rsidRPr="009A7151">
        <w:rPr>
          <w:rFonts w:ascii="Times New Roman" w:eastAsia="Times New Roman" w:hAnsi="Times New Roman" w:cs="Times New Roman"/>
          <w:sz w:val="24"/>
          <w:szCs w:val="24"/>
          <w:lang w:eastAsia="id-ID"/>
        </w:rPr>
        <w:t xml:space="preserve"> Q. </w:t>
      </w:r>
      <w:r w:rsidRPr="009A7151">
        <w:rPr>
          <w:rFonts w:ascii="Times New Roman" w:eastAsia="Times New Roman" w:hAnsi="Times New Roman" w:cs="Times New Roman"/>
          <w:sz w:val="24"/>
          <w:szCs w:val="24"/>
          <w:lang w:val="id-ID"/>
        </w:rPr>
        <w:t xml:space="preserve">Penggunaan </w:t>
      </w:r>
      <w:proofErr w:type="spellStart"/>
      <w:r w:rsidRPr="009A7151">
        <w:rPr>
          <w:rFonts w:ascii="Times New Roman" w:eastAsia="Times New Roman" w:hAnsi="Times New Roman" w:cs="Times New Roman"/>
          <w:sz w:val="24"/>
          <w:szCs w:val="24"/>
          <w:lang w:val="id-ID"/>
        </w:rPr>
        <w:t>Tobin’s</w:t>
      </w:r>
      <w:proofErr w:type="spellEnd"/>
      <w:r w:rsidRPr="009A7151">
        <w:rPr>
          <w:rFonts w:ascii="Times New Roman" w:eastAsia="Times New Roman" w:hAnsi="Times New Roman" w:cs="Times New Roman"/>
          <w:sz w:val="24"/>
          <w:szCs w:val="24"/>
          <w:lang w:val="id-ID"/>
        </w:rPr>
        <w:t xml:space="preserve"> Q sebagai proksi atas ukuran nilai perusahaan didasari oleh alasan bahwa </w:t>
      </w:r>
      <w:proofErr w:type="spellStart"/>
      <w:r w:rsidRPr="009A7151">
        <w:rPr>
          <w:rFonts w:ascii="Times New Roman" w:eastAsia="Times New Roman" w:hAnsi="Times New Roman" w:cs="Times New Roman"/>
          <w:sz w:val="24"/>
          <w:szCs w:val="24"/>
          <w:lang w:val="id-ID" w:eastAsia="id-ID"/>
        </w:rPr>
        <w:t>Tobin's</w:t>
      </w:r>
      <w:proofErr w:type="spellEnd"/>
      <w:r w:rsidRPr="009A7151">
        <w:rPr>
          <w:rFonts w:ascii="Times New Roman" w:eastAsia="Times New Roman" w:hAnsi="Times New Roman" w:cs="Times New Roman"/>
          <w:sz w:val="24"/>
          <w:szCs w:val="24"/>
          <w:lang w:val="id-ID" w:eastAsia="id-ID"/>
        </w:rPr>
        <w:t xml:space="preserve"> Q menghasilkan </w:t>
      </w:r>
      <w:proofErr w:type="spellStart"/>
      <w:r w:rsidRPr="009A7151">
        <w:rPr>
          <w:rFonts w:ascii="Times New Roman" w:eastAsia="Times New Roman" w:hAnsi="Times New Roman" w:cs="Times New Roman"/>
          <w:sz w:val="24"/>
          <w:szCs w:val="24"/>
          <w:lang w:val="id-ID" w:eastAsia="id-ID"/>
        </w:rPr>
        <w:t>valuasi</w:t>
      </w:r>
      <w:proofErr w:type="spellEnd"/>
      <w:r w:rsidRPr="009A7151">
        <w:rPr>
          <w:rFonts w:ascii="Times New Roman" w:eastAsia="Times New Roman" w:hAnsi="Times New Roman" w:cs="Times New Roman"/>
          <w:sz w:val="24"/>
          <w:szCs w:val="24"/>
          <w:lang w:val="id-ID" w:eastAsia="id-ID"/>
        </w:rPr>
        <w:t xml:space="preserve"> yang lebih komprehensif dan berwawasan ke depan tentang nilai perusahaan </w:t>
      </w:r>
      <w:sdt>
        <w:sdtPr>
          <w:rPr>
            <w:rFonts w:ascii="Times New Roman" w:eastAsia="Times New Roman" w:hAnsi="Times New Roman" w:cs="Times New Roman"/>
            <w:color w:val="000000"/>
            <w:sz w:val="24"/>
            <w:szCs w:val="24"/>
            <w:lang w:val="id-ID" w:eastAsia="id-ID"/>
          </w:rPr>
          <w:tag w:val="MENDELEY_CITATION_v3_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"/>
          <w:id w:val="-18084302"/>
          <w:placeholder>
            <w:docPart w:val="DefaultPlaceholder_-1854013440"/>
          </w:placeholder>
        </w:sdtPr>
        <w:sdtContent>
          <w:r w:rsidR="00DC56C7" w:rsidRPr="00DC56C7">
            <w:rPr>
              <w:rFonts w:ascii="Times New Roman" w:eastAsia="Times New Roman" w:hAnsi="Times New Roman" w:cs="Times New Roman"/>
              <w:color w:val="000000"/>
              <w:sz w:val="24"/>
            </w:rPr>
            <w:t>(</w:t>
          </w:r>
          <w:proofErr w:type="spellStart"/>
          <w:r w:rsidR="00DC56C7" w:rsidRPr="00DC56C7">
            <w:rPr>
              <w:rFonts w:ascii="Times New Roman" w:eastAsia="Times New Roman" w:hAnsi="Times New Roman" w:cs="Times New Roman"/>
              <w:color w:val="000000"/>
              <w:sz w:val="24"/>
            </w:rPr>
            <w:t>Smithers</w:t>
          </w:r>
          <w:proofErr w:type="spellEnd"/>
          <w:r w:rsidR="00DC56C7" w:rsidRPr="00DC56C7">
            <w:rPr>
              <w:rFonts w:ascii="Times New Roman" w:eastAsia="Times New Roman" w:hAnsi="Times New Roman" w:cs="Times New Roman"/>
              <w:color w:val="000000"/>
              <w:sz w:val="24"/>
            </w:rPr>
            <w:t xml:space="preserve"> &amp; </w:t>
          </w:r>
          <w:proofErr w:type="spellStart"/>
          <w:r w:rsidR="00DC56C7" w:rsidRPr="00DC56C7">
            <w:rPr>
              <w:rFonts w:ascii="Times New Roman" w:eastAsia="Times New Roman" w:hAnsi="Times New Roman" w:cs="Times New Roman"/>
              <w:color w:val="000000"/>
              <w:sz w:val="24"/>
            </w:rPr>
            <w:t>Wright</w:t>
          </w:r>
          <w:proofErr w:type="spellEnd"/>
          <w:r w:rsidR="00DC56C7" w:rsidRPr="00DC56C7">
            <w:rPr>
              <w:rFonts w:ascii="Times New Roman" w:eastAsia="Times New Roman" w:hAnsi="Times New Roman" w:cs="Times New Roman"/>
              <w:color w:val="000000"/>
              <w:sz w:val="24"/>
            </w:rPr>
            <w:t>, 2007)</w:t>
          </w:r>
        </w:sdtContent>
      </w:sdt>
      <w:r w:rsidRPr="009A7151">
        <w:rPr>
          <w:rFonts w:ascii="Times New Roman" w:eastAsia="Times New Roman" w:hAnsi="Times New Roman" w:cs="Times New Roman"/>
          <w:sz w:val="24"/>
          <w:szCs w:val="24"/>
          <w:lang w:val="id-ID" w:eastAsia="id-ID"/>
        </w:rPr>
        <w:t xml:space="preserve">. Hal itu dikarenakan </w:t>
      </w:r>
      <w:proofErr w:type="spellStart"/>
      <w:r w:rsidRPr="009A7151">
        <w:rPr>
          <w:rFonts w:ascii="Times New Roman" w:hAnsi="Times New Roman" w:cs="Times New Roman"/>
          <w:sz w:val="24"/>
          <w:szCs w:val="24"/>
        </w:rPr>
        <w:t>Tobin's</w:t>
      </w:r>
      <w:proofErr w:type="spellEnd"/>
      <w:r w:rsidRPr="009A7151">
        <w:rPr>
          <w:rFonts w:ascii="Times New Roman" w:hAnsi="Times New Roman" w:cs="Times New Roman"/>
          <w:sz w:val="24"/>
          <w:szCs w:val="24"/>
        </w:rPr>
        <w:t xml:space="preserve"> Q mempertimbangkan nilai pasar total perusahaan termasuk aset tak berwujud dan </w:t>
      </w:r>
      <w:r w:rsidRPr="009A7151">
        <w:rPr>
          <w:rFonts w:ascii="Times New Roman" w:eastAsia="Times New Roman" w:hAnsi="Times New Roman" w:cs="Times New Roman"/>
          <w:sz w:val="24"/>
          <w:szCs w:val="24"/>
          <w:lang w:val="id-ID" w:eastAsia="id-ID"/>
        </w:rPr>
        <w:t>memasukkan pandangan pasar mengenai prospek perusahaan, sehingga dapat menjadi indikator kinerja masa depan. </w:t>
      </w:r>
    </w:p>
    <w:p w14:paraId="2D47A1CD" w14:textId="77777777" w:rsidR="004726F5" w:rsidRPr="009A7151" w:rsidRDefault="004726F5" w:rsidP="004726F5">
      <w:pPr>
        <w:spacing w:line="480" w:lineRule="auto"/>
        <w:ind w:firstLine="720"/>
        <w:jc w:val="both"/>
        <w:rPr>
          <w:rFonts w:ascii="Times New Roman" w:eastAsia="Times New Roman" w:hAnsi="Times New Roman" w:cs="Times New Roman"/>
          <w:sz w:val="24"/>
          <w:szCs w:val="24"/>
          <w:lang w:val="id-ID" w:eastAsia="id-ID"/>
        </w:rPr>
      </w:pPr>
      <w:proofErr w:type="spellStart"/>
      <w:r w:rsidRPr="009A7151">
        <w:rPr>
          <w:rFonts w:ascii="Times New Roman" w:eastAsia="Times New Roman" w:hAnsi="Times New Roman" w:cs="Times New Roman"/>
          <w:sz w:val="24"/>
          <w:szCs w:val="24"/>
          <w:lang w:val="id-ID" w:eastAsia="id-ID"/>
        </w:rPr>
        <w:t>Tobin’s</w:t>
      </w:r>
      <w:proofErr w:type="spellEnd"/>
      <w:r w:rsidRPr="009A7151">
        <w:rPr>
          <w:rFonts w:ascii="Times New Roman" w:eastAsia="Times New Roman" w:hAnsi="Times New Roman" w:cs="Times New Roman"/>
          <w:sz w:val="24"/>
          <w:szCs w:val="24"/>
          <w:lang w:val="id-ID" w:eastAsia="id-ID"/>
        </w:rPr>
        <w:t xml:space="preserve"> Q merupakan rasio yang menggambarkan perbandingan antara </w:t>
      </w:r>
      <w:r w:rsidRPr="009A7151">
        <w:rPr>
          <w:rFonts w:ascii="Times New Roman" w:hAnsi="Times New Roman" w:cs="Times New Roman"/>
          <w:sz w:val="24"/>
          <w:szCs w:val="24"/>
        </w:rPr>
        <w:t xml:space="preserve">nilai pasar aset terhadap biaya penggantian perusahaan yang bermanfaat untuk menilai </w:t>
      </w:r>
      <w:r w:rsidRPr="009A7151">
        <w:rPr>
          <w:rFonts w:ascii="Times New Roman" w:hAnsi="Times New Roman" w:cs="Times New Roman"/>
          <w:sz w:val="24"/>
          <w:szCs w:val="24"/>
        </w:rPr>
        <w:lastRenderedPageBreak/>
        <w:t>apakah perusahaan dinilai terlalu tinggi (</w:t>
      </w:r>
      <w:proofErr w:type="spellStart"/>
      <w:r w:rsidRPr="009A7151">
        <w:rPr>
          <w:rFonts w:ascii="Times New Roman" w:hAnsi="Times New Roman" w:cs="Times New Roman"/>
          <w:i/>
          <w:iCs/>
          <w:sz w:val="24"/>
          <w:szCs w:val="24"/>
        </w:rPr>
        <w:t>overvalued</w:t>
      </w:r>
      <w:proofErr w:type="spellEnd"/>
      <w:r w:rsidRPr="009A7151">
        <w:rPr>
          <w:rFonts w:ascii="Times New Roman" w:hAnsi="Times New Roman" w:cs="Times New Roman"/>
          <w:sz w:val="24"/>
          <w:szCs w:val="24"/>
        </w:rPr>
        <w:t>) atau terlalu rendah (</w:t>
      </w:r>
      <w:proofErr w:type="spellStart"/>
      <w:r w:rsidRPr="009A7151">
        <w:rPr>
          <w:rFonts w:ascii="Times New Roman" w:hAnsi="Times New Roman" w:cs="Times New Roman"/>
          <w:i/>
          <w:iCs/>
          <w:sz w:val="24"/>
          <w:szCs w:val="24"/>
        </w:rPr>
        <w:t>under-valued</w:t>
      </w:r>
      <w:proofErr w:type="spellEnd"/>
      <w:r w:rsidRPr="009A7151">
        <w:rPr>
          <w:rFonts w:ascii="Times New Roman" w:hAnsi="Times New Roman" w:cs="Times New Roman"/>
          <w:sz w:val="24"/>
          <w:szCs w:val="24"/>
        </w:rPr>
        <w:t xml:space="preserve">). Nilai perusahaan dianggap wajar jika </w:t>
      </w:r>
      <w:r w:rsidRPr="009A7151">
        <w:rPr>
          <w:rFonts w:ascii="Times New Roman" w:eastAsia="Times New Roman" w:hAnsi="Times New Roman" w:cs="Times New Roman"/>
          <w:sz w:val="24"/>
          <w:szCs w:val="24"/>
          <w:lang w:val="id-ID" w:eastAsia="id-ID"/>
        </w:rPr>
        <w:t xml:space="preserve">nilai pasar aset perusahaan dan biaya penggantiannya sama, yang berarti nilai Q = 1. Jika nilai Q &gt; 1 maka nilai pasar aset perusahaan lebih tinggi dari biaya penggantiannya, yang menandakan </w:t>
      </w:r>
      <w:proofErr w:type="spellStart"/>
      <w:r w:rsidRPr="009A7151">
        <w:rPr>
          <w:rFonts w:ascii="Times New Roman" w:eastAsia="Times New Roman" w:hAnsi="Times New Roman" w:cs="Times New Roman"/>
          <w:sz w:val="24"/>
          <w:szCs w:val="24"/>
          <w:lang w:val="id-ID" w:eastAsia="id-ID"/>
        </w:rPr>
        <w:t>tejadi-nya</w:t>
      </w:r>
      <w:proofErr w:type="spellEnd"/>
      <w:r w:rsidRPr="009A7151">
        <w:rPr>
          <w:rFonts w:ascii="Times New Roman" w:eastAsia="Times New Roman" w:hAnsi="Times New Roman" w:cs="Times New Roman"/>
          <w:sz w:val="24"/>
          <w:szCs w:val="24"/>
          <w:lang w:val="id-ID" w:eastAsia="id-ID"/>
        </w:rPr>
        <w:t xml:space="preserve"> penggunaan aset secara efisien dan adanya potensi pertumbuhan sehingga </w:t>
      </w:r>
      <w:proofErr w:type="spellStart"/>
      <w:r w:rsidRPr="009A7151">
        <w:rPr>
          <w:rFonts w:ascii="Times New Roman" w:eastAsia="Times New Roman" w:hAnsi="Times New Roman" w:cs="Times New Roman"/>
          <w:sz w:val="24"/>
          <w:szCs w:val="24"/>
          <w:lang w:val="id-ID" w:eastAsia="id-ID"/>
        </w:rPr>
        <w:t>peru-sahaan</w:t>
      </w:r>
      <w:proofErr w:type="spellEnd"/>
      <w:r w:rsidRPr="009A7151">
        <w:rPr>
          <w:rFonts w:ascii="Times New Roman" w:eastAsia="Times New Roman" w:hAnsi="Times New Roman" w:cs="Times New Roman"/>
          <w:sz w:val="24"/>
          <w:szCs w:val="24"/>
          <w:lang w:val="id-ID" w:eastAsia="id-ID"/>
        </w:rPr>
        <w:t xml:space="preserve"> dihargai tinggi oleh pasar. Sebaliknya, jika nilai Q &lt; 1 maka nilai pasar aset lebih rendah dari biaya penggantiannya, yang menunjukkan terjadinya inefisiensi dalam penggunaan aset sehingga perusahaan dinilai rendah oleh pasar.</w:t>
      </w:r>
    </w:p>
    <w:p w14:paraId="30170A5E" w14:textId="77777777" w:rsidR="009D2360" w:rsidRDefault="00165E4F" w:rsidP="004726F5">
      <w:pPr>
        <w:spacing w:line="480" w:lineRule="auto"/>
        <w:ind w:firstLine="720"/>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 xml:space="preserve">Rasio </w:t>
      </w:r>
      <w:proofErr w:type="spellStart"/>
      <w:r w:rsidR="004726F5" w:rsidRPr="009A7151">
        <w:rPr>
          <w:rFonts w:ascii="Times New Roman" w:eastAsia="Times New Roman" w:hAnsi="Times New Roman" w:cs="Times New Roman"/>
          <w:sz w:val="24"/>
          <w:szCs w:val="24"/>
          <w:lang w:val="id-ID" w:eastAsia="id-ID"/>
        </w:rPr>
        <w:t>Tobin’s</w:t>
      </w:r>
      <w:proofErr w:type="spellEnd"/>
      <w:r w:rsidR="004726F5" w:rsidRPr="009A7151">
        <w:rPr>
          <w:rFonts w:ascii="Times New Roman" w:eastAsia="Times New Roman" w:hAnsi="Times New Roman" w:cs="Times New Roman"/>
          <w:sz w:val="24"/>
          <w:szCs w:val="24"/>
          <w:lang w:val="id-ID" w:eastAsia="id-ID"/>
        </w:rPr>
        <w:t xml:space="preserve"> Q </w:t>
      </w:r>
      <w:r>
        <w:rPr>
          <w:rFonts w:ascii="Times New Roman" w:eastAsia="Times New Roman" w:hAnsi="Times New Roman" w:cs="Times New Roman"/>
          <w:sz w:val="24"/>
          <w:szCs w:val="24"/>
          <w:lang w:val="id-ID" w:eastAsia="id-ID"/>
        </w:rPr>
        <w:t xml:space="preserve">dihitung </w:t>
      </w:r>
      <w:r w:rsidR="004726F5" w:rsidRPr="009A7151">
        <w:rPr>
          <w:rFonts w:ascii="Times New Roman" w:eastAsia="Times New Roman" w:hAnsi="Times New Roman" w:cs="Times New Roman"/>
          <w:sz w:val="24"/>
          <w:szCs w:val="24"/>
          <w:lang w:val="id-ID" w:eastAsia="id-ID"/>
        </w:rPr>
        <w:t xml:space="preserve">menggunakan </w:t>
      </w:r>
      <w:r>
        <w:rPr>
          <w:rFonts w:ascii="Times New Roman" w:eastAsia="Times New Roman" w:hAnsi="Times New Roman" w:cs="Times New Roman"/>
          <w:sz w:val="24"/>
          <w:szCs w:val="24"/>
          <w:lang w:val="id-ID" w:eastAsia="id-ID"/>
        </w:rPr>
        <w:t xml:space="preserve">rumus </w:t>
      </w:r>
      <w:r w:rsidR="004726F5" w:rsidRPr="009A7151">
        <w:rPr>
          <w:rFonts w:ascii="Times New Roman" w:eastAsia="Times New Roman" w:hAnsi="Times New Roman" w:cs="Times New Roman"/>
          <w:sz w:val="24"/>
          <w:szCs w:val="24"/>
          <w:lang w:val="id-ID" w:eastAsia="id-ID"/>
        </w:rPr>
        <w:t xml:space="preserve">sebagai berikut </w:t>
      </w:r>
      <w:sdt>
        <w:sdtPr>
          <w:rPr>
            <w:rFonts w:ascii="Times New Roman" w:eastAsia="Times New Roman" w:hAnsi="Times New Roman" w:cs="Times New Roman"/>
            <w:color w:val="000000"/>
            <w:sz w:val="24"/>
            <w:szCs w:val="24"/>
            <w:lang w:val="id-ID" w:eastAsia="id-ID"/>
          </w:rPr>
          <w:tag w:val="MENDELEY_CITATION_v3_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"/>
          <w:id w:val="-113529727"/>
          <w:placeholder>
            <w:docPart w:val="DefaultPlaceholder_-1854013440"/>
          </w:placeholder>
        </w:sdtPr>
        <w:sdtContent>
          <w:r w:rsidR="00DC56C7" w:rsidRPr="00DC56C7">
            <w:rPr>
              <w:rFonts w:ascii="Times New Roman" w:eastAsia="Times New Roman" w:hAnsi="Times New Roman" w:cs="Times New Roman"/>
              <w:color w:val="000000"/>
              <w:sz w:val="24"/>
            </w:rPr>
            <w:t>(</w:t>
          </w:r>
          <w:proofErr w:type="spellStart"/>
          <w:r w:rsidR="00DC56C7" w:rsidRPr="00DC56C7">
            <w:rPr>
              <w:rFonts w:ascii="Times New Roman" w:eastAsia="Times New Roman" w:hAnsi="Times New Roman" w:cs="Times New Roman"/>
              <w:color w:val="000000"/>
              <w:sz w:val="24"/>
            </w:rPr>
            <w:t>Chung</w:t>
          </w:r>
          <w:proofErr w:type="spellEnd"/>
          <w:r w:rsidR="00DC56C7" w:rsidRPr="00DC56C7">
            <w:rPr>
              <w:rFonts w:ascii="Times New Roman" w:eastAsia="Times New Roman" w:hAnsi="Times New Roman" w:cs="Times New Roman"/>
              <w:color w:val="000000"/>
              <w:sz w:val="24"/>
            </w:rPr>
            <w:t xml:space="preserve"> &amp; </w:t>
          </w:r>
          <w:proofErr w:type="spellStart"/>
          <w:r w:rsidR="00DC56C7" w:rsidRPr="00DC56C7">
            <w:rPr>
              <w:rFonts w:ascii="Times New Roman" w:eastAsia="Times New Roman" w:hAnsi="Times New Roman" w:cs="Times New Roman"/>
              <w:color w:val="000000"/>
              <w:sz w:val="24"/>
            </w:rPr>
            <w:t>Pruitt</w:t>
          </w:r>
          <w:proofErr w:type="spellEnd"/>
          <w:r w:rsidR="00DC56C7" w:rsidRPr="00DC56C7">
            <w:rPr>
              <w:rFonts w:ascii="Times New Roman" w:eastAsia="Times New Roman" w:hAnsi="Times New Roman" w:cs="Times New Roman"/>
              <w:color w:val="000000"/>
              <w:sz w:val="24"/>
            </w:rPr>
            <w:t>, 1994)</w:t>
          </w:r>
        </w:sdtContent>
      </w:sdt>
      <w:r w:rsidR="004726F5" w:rsidRPr="009A7151">
        <w:rPr>
          <w:rFonts w:ascii="Times New Roman" w:eastAsia="Times New Roman" w:hAnsi="Times New Roman" w:cs="Times New Roman"/>
          <w:sz w:val="24"/>
          <w:szCs w:val="24"/>
          <w:lang w:val="id-ID" w:eastAsia="id-ID"/>
        </w:rPr>
        <w:t>:</w:t>
      </w:r>
      <w:r w:rsidR="00EB7838">
        <w:rPr>
          <w:rFonts w:ascii="Times New Roman" w:eastAsia="Times New Roman" w:hAnsi="Times New Roman" w:cs="Times New Roman"/>
          <w:sz w:val="24"/>
          <w:szCs w:val="24"/>
          <w:lang w:val="id-ID" w:eastAsia="id-ID"/>
        </w:rPr>
        <w:t xml:space="preserve"> </w:t>
      </w:r>
      <w:r w:rsidR="009D2360">
        <w:rPr>
          <w:rFonts w:ascii="Times New Roman" w:eastAsia="Times New Roman" w:hAnsi="Times New Roman" w:cs="Times New Roman"/>
          <w:sz w:val="24"/>
          <w:szCs w:val="24"/>
          <w:lang w:val="id-ID" w:eastAsia="id-ID"/>
        </w:rPr>
        <w:t xml:space="preserve"> </w:t>
      </w:r>
    </w:p>
    <w:p w14:paraId="7EF58A44" w14:textId="77777777" w:rsidR="00EB7838" w:rsidRPr="009D2360" w:rsidRDefault="00EB7838" w:rsidP="009D2360">
      <w:pPr>
        <w:spacing w:line="360" w:lineRule="auto"/>
        <w:ind w:firstLine="720"/>
        <w:jc w:val="both"/>
        <w:rPr>
          <w:rFonts w:ascii="Times New Roman" w:hAnsi="Times New Roman" w:cs="Times New Roman"/>
          <w:sz w:val="24"/>
          <w:szCs w:val="24"/>
        </w:rPr>
      </w:pPr>
    </w:p>
    <w:tbl>
      <w:tblPr>
        <w:tblStyle w:val="TableGrid"/>
        <w:tblW w:w="0" w:type="auto"/>
        <w:tblInd w:w="5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3"/>
        <w:gridCol w:w="352"/>
        <w:gridCol w:w="1776"/>
        <w:gridCol w:w="3543"/>
      </w:tblGrid>
      <w:tr w:rsidR="00EB7838" w14:paraId="17074D12" w14:textId="77777777" w:rsidTr="002D4988">
        <w:tc>
          <w:tcPr>
            <w:tcW w:w="1133" w:type="dxa"/>
            <w:vMerge w:val="restart"/>
            <w:tcBorders>
              <w:right w:val="nil"/>
            </w:tcBorders>
            <w:vAlign w:val="center"/>
          </w:tcPr>
          <w:p w14:paraId="2CC655E7" w14:textId="77777777" w:rsidR="00EB7838" w:rsidRDefault="00EB7838" w:rsidP="00722C6B">
            <w:pPr>
              <w:spacing w:before="50" w:after="50"/>
              <w:jc w:val="center"/>
              <w:rPr>
                <w:rFonts w:ascii="Times New Roman" w:hAnsi="Times New Roman" w:cs="Times New Roman"/>
                <w:sz w:val="24"/>
                <w:szCs w:val="24"/>
              </w:rPr>
            </w:pPr>
            <w:r>
              <w:rPr>
                <w:rFonts w:ascii="Times New Roman" w:hAnsi="Times New Roman" w:cs="Times New Roman"/>
                <w:sz w:val="24"/>
                <w:szCs w:val="24"/>
              </w:rPr>
              <w:t>Q</w:t>
            </w:r>
          </w:p>
        </w:tc>
        <w:tc>
          <w:tcPr>
            <w:tcW w:w="352" w:type="dxa"/>
            <w:vMerge w:val="restart"/>
            <w:tcBorders>
              <w:left w:val="nil"/>
              <w:right w:val="nil"/>
            </w:tcBorders>
            <w:vAlign w:val="center"/>
          </w:tcPr>
          <w:p w14:paraId="4FDA5ADB" w14:textId="77777777" w:rsidR="00EB7838" w:rsidRDefault="00EB7838" w:rsidP="00722C6B">
            <w:pPr>
              <w:spacing w:before="50" w:after="50"/>
              <w:jc w:val="center"/>
              <w:rPr>
                <w:rFonts w:ascii="Times New Roman" w:hAnsi="Times New Roman" w:cs="Times New Roman"/>
                <w:sz w:val="24"/>
                <w:szCs w:val="24"/>
              </w:rPr>
            </w:pPr>
            <w:r>
              <w:rPr>
                <w:rFonts w:ascii="Times New Roman" w:hAnsi="Times New Roman" w:cs="Times New Roman"/>
                <w:sz w:val="24"/>
                <w:szCs w:val="24"/>
              </w:rPr>
              <w:t>=</w:t>
            </w:r>
          </w:p>
        </w:tc>
        <w:tc>
          <w:tcPr>
            <w:tcW w:w="1776" w:type="dxa"/>
            <w:tcBorders>
              <w:left w:val="nil"/>
              <w:right w:val="nil"/>
            </w:tcBorders>
            <w:vAlign w:val="center"/>
          </w:tcPr>
          <w:p w14:paraId="06DC5888" w14:textId="77777777" w:rsidR="00EB7838" w:rsidRDefault="00EB7838" w:rsidP="00722C6B">
            <w:pPr>
              <w:spacing w:before="50" w:after="50"/>
              <w:jc w:val="center"/>
              <w:rPr>
                <w:rFonts w:ascii="Times New Roman" w:hAnsi="Times New Roman" w:cs="Times New Roman"/>
                <w:sz w:val="24"/>
                <w:szCs w:val="24"/>
              </w:rPr>
            </w:pPr>
            <w:r>
              <w:rPr>
                <w:rFonts w:ascii="Times New Roman" w:hAnsi="Times New Roman" w:cs="Times New Roman"/>
                <w:sz w:val="24"/>
                <w:szCs w:val="24"/>
              </w:rPr>
              <w:t>MVS + D</w:t>
            </w:r>
          </w:p>
        </w:tc>
        <w:tc>
          <w:tcPr>
            <w:tcW w:w="3543" w:type="dxa"/>
            <w:vMerge w:val="restart"/>
            <w:tcBorders>
              <w:left w:val="nil"/>
            </w:tcBorders>
            <w:vAlign w:val="center"/>
          </w:tcPr>
          <w:p w14:paraId="4E3D0C22" w14:textId="77777777" w:rsidR="00EB7838" w:rsidRDefault="00EB7838" w:rsidP="00722C6B">
            <w:pPr>
              <w:spacing w:before="50" w:after="50"/>
              <w:jc w:val="right"/>
              <w:rPr>
                <w:rFonts w:ascii="Times New Roman" w:hAnsi="Times New Roman" w:cs="Times New Roman"/>
                <w:sz w:val="24"/>
                <w:szCs w:val="24"/>
              </w:rPr>
            </w:pPr>
            <w:r>
              <w:rPr>
                <w:rFonts w:ascii="Times New Roman" w:hAnsi="Times New Roman" w:cs="Times New Roman"/>
                <w:sz w:val="24"/>
                <w:szCs w:val="24"/>
              </w:rPr>
              <w:t>.............................................. (</w:t>
            </w:r>
            <w:r w:rsidR="002D4988">
              <w:rPr>
                <w:rFonts w:ascii="Times New Roman" w:hAnsi="Times New Roman" w:cs="Times New Roman"/>
                <w:sz w:val="24"/>
                <w:szCs w:val="24"/>
              </w:rPr>
              <w:t>3.</w:t>
            </w:r>
            <w:r>
              <w:rPr>
                <w:rFonts w:ascii="Times New Roman" w:hAnsi="Times New Roman" w:cs="Times New Roman"/>
                <w:sz w:val="24"/>
                <w:szCs w:val="24"/>
              </w:rPr>
              <w:t>1)</w:t>
            </w:r>
          </w:p>
        </w:tc>
      </w:tr>
      <w:tr w:rsidR="00EB7838" w14:paraId="64DB68C5" w14:textId="77777777" w:rsidTr="002D4988">
        <w:tc>
          <w:tcPr>
            <w:tcW w:w="1133" w:type="dxa"/>
            <w:vMerge/>
            <w:tcBorders>
              <w:right w:val="nil"/>
            </w:tcBorders>
            <w:vAlign w:val="center"/>
          </w:tcPr>
          <w:p w14:paraId="0E24616A" w14:textId="77777777" w:rsidR="00EB7838" w:rsidRDefault="00EB7838" w:rsidP="00722C6B">
            <w:pPr>
              <w:spacing w:before="50" w:after="50"/>
              <w:jc w:val="center"/>
              <w:rPr>
                <w:rFonts w:ascii="Times New Roman" w:hAnsi="Times New Roman" w:cs="Times New Roman"/>
                <w:sz w:val="24"/>
                <w:szCs w:val="24"/>
              </w:rPr>
            </w:pPr>
          </w:p>
        </w:tc>
        <w:tc>
          <w:tcPr>
            <w:tcW w:w="352" w:type="dxa"/>
            <w:vMerge/>
            <w:tcBorders>
              <w:left w:val="nil"/>
              <w:right w:val="nil"/>
            </w:tcBorders>
            <w:vAlign w:val="center"/>
          </w:tcPr>
          <w:p w14:paraId="24B9E9FD" w14:textId="77777777" w:rsidR="00EB7838" w:rsidRDefault="00EB7838" w:rsidP="00722C6B">
            <w:pPr>
              <w:spacing w:before="50" w:after="50"/>
              <w:jc w:val="center"/>
              <w:rPr>
                <w:rFonts w:ascii="Times New Roman" w:hAnsi="Times New Roman" w:cs="Times New Roman"/>
                <w:sz w:val="24"/>
                <w:szCs w:val="24"/>
              </w:rPr>
            </w:pPr>
          </w:p>
        </w:tc>
        <w:tc>
          <w:tcPr>
            <w:tcW w:w="1776" w:type="dxa"/>
            <w:tcBorders>
              <w:left w:val="nil"/>
              <w:right w:val="nil"/>
            </w:tcBorders>
            <w:vAlign w:val="center"/>
          </w:tcPr>
          <w:p w14:paraId="0B525785" w14:textId="77777777" w:rsidR="00EB7838" w:rsidRDefault="00EB7838" w:rsidP="00722C6B">
            <w:pPr>
              <w:spacing w:before="50" w:after="50"/>
              <w:jc w:val="center"/>
              <w:rPr>
                <w:rFonts w:ascii="Times New Roman" w:hAnsi="Times New Roman" w:cs="Times New Roman"/>
                <w:sz w:val="24"/>
                <w:szCs w:val="24"/>
              </w:rPr>
            </w:pPr>
            <w:r>
              <w:rPr>
                <w:rFonts w:ascii="Times New Roman" w:hAnsi="Times New Roman" w:cs="Times New Roman"/>
                <w:sz w:val="24"/>
                <w:szCs w:val="24"/>
              </w:rPr>
              <w:t>TA</w:t>
            </w:r>
          </w:p>
        </w:tc>
        <w:tc>
          <w:tcPr>
            <w:tcW w:w="3543" w:type="dxa"/>
            <w:vMerge/>
            <w:tcBorders>
              <w:left w:val="nil"/>
            </w:tcBorders>
            <w:vAlign w:val="center"/>
          </w:tcPr>
          <w:p w14:paraId="70F43D2A" w14:textId="77777777" w:rsidR="00EB7838" w:rsidRDefault="00EB7838" w:rsidP="00722C6B">
            <w:pPr>
              <w:spacing w:before="50" w:after="50"/>
              <w:jc w:val="center"/>
              <w:rPr>
                <w:rFonts w:ascii="Times New Roman" w:hAnsi="Times New Roman" w:cs="Times New Roman"/>
                <w:sz w:val="24"/>
                <w:szCs w:val="24"/>
              </w:rPr>
            </w:pPr>
          </w:p>
        </w:tc>
      </w:tr>
    </w:tbl>
    <w:p w14:paraId="504F38CA" w14:textId="77777777" w:rsidR="002D4988" w:rsidRDefault="002D4988" w:rsidP="00266F52">
      <w:pPr>
        <w:spacing w:line="240" w:lineRule="auto"/>
        <w:jc w:val="both"/>
        <w:rPr>
          <w:rFonts w:ascii="Times New Roman" w:eastAsia="Times New Roman" w:hAnsi="Times New Roman" w:cs="Times New Roman"/>
          <w:sz w:val="24"/>
          <w:szCs w:val="24"/>
        </w:rPr>
      </w:pPr>
    </w:p>
    <w:p w14:paraId="0A427474" w14:textId="77777777" w:rsidR="00266F52" w:rsidRDefault="00266F52" w:rsidP="00266F52">
      <w:pPr>
        <w:spacing w:line="240" w:lineRule="auto"/>
        <w:jc w:val="both"/>
        <w:rPr>
          <w:rFonts w:ascii="Times New Roman" w:eastAsia="Times New Roman" w:hAnsi="Times New Roman" w:cs="Times New Roman"/>
          <w:sz w:val="24"/>
          <w:szCs w:val="24"/>
        </w:rPr>
      </w:pPr>
    </w:p>
    <w:p w14:paraId="327A3C2A" w14:textId="77777777" w:rsidR="004726F5" w:rsidRPr="009A7151" w:rsidRDefault="004726F5" w:rsidP="004726F5">
      <w:pPr>
        <w:tabs>
          <w:tab w:val="left" w:pos="567"/>
          <w:tab w:val="left" w:pos="1134"/>
          <w:tab w:val="left" w:pos="1418"/>
        </w:tabs>
        <w:spacing w:line="240" w:lineRule="auto"/>
        <w:ind w:left="1418" w:right="567" w:hanging="851"/>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Q </w:t>
      </w:r>
      <w:r w:rsidRPr="009A7151">
        <w:rPr>
          <w:rFonts w:ascii="Times New Roman" w:eastAsia="Times New Roman" w:hAnsi="Times New Roman" w:cs="Times New Roman"/>
          <w:sz w:val="24"/>
          <w:szCs w:val="24"/>
        </w:rPr>
        <w:tab/>
        <w:t>=</w:t>
      </w:r>
      <w:r w:rsidRPr="009A7151">
        <w:rPr>
          <w:rFonts w:ascii="Times New Roman" w:eastAsia="Times New Roman" w:hAnsi="Times New Roman" w:cs="Times New Roman"/>
          <w:sz w:val="24"/>
          <w:szCs w:val="24"/>
        </w:rPr>
        <w:tab/>
        <w:t xml:space="preserve">Nilai </w:t>
      </w:r>
      <w:proofErr w:type="spellStart"/>
      <w:r w:rsidRPr="009A7151">
        <w:rPr>
          <w:rFonts w:ascii="Times New Roman" w:eastAsia="Times New Roman" w:hAnsi="Times New Roman" w:cs="Times New Roman"/>
          <w:sz w:val="24"/>
          <w:szCs w:val="24"/>
        </w:rPr>
        <w:t>Tobin’s</w:t>
      </w:r>
      <w:proofErr w:type="spellEnd"/>
      <w:r w:rsidRPr="009A7151">
        <w:rPr>
          <w:rFonts w:ascii="Times New Roman" w:eastAsia="Times New Roman" w:hAnsi="Times New Roman" w:cs="Times New Roman"/>
          <w:sz w:val="24"/>
          <w:szCs w:val="24"/>
        </w:rPr>
        <w:t xml:space="preserve"> Q</w:t>
      </w:r>
    </w:p>
    <w:p w14:paraId="1662EFAD" w14:textId="77777777" w:rsidR="004726F5" w:rsidRPr="009A7151" w:rsidRDefault="004726F5" w:rsidP="004726F5">
      <w:pPr>
        <w:tabs>
          <w:tab w:val="left" w:pos="567"/>
          <w:tab w:val="left" w:pos="1134"/>
          <w:tab w:val="left" w:pos="1418"/>
        </w:tabs>
        <w:spacing w:line="240" w:lineRule="auto"/>
        <w:ind w:left="1418" w:right="567" w:hanging="851"/>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MVS</w:t>
      </w:r>
      <w:r w:rsidRPr="009A7151">
        <w:rPr>
          <w:rFonts w:ascii="Times New Roman" w:eastAsia="Times New Roman" w:hAnsi="Times New Roman" w:cs="Times New Roman"/>
          <w:sz w:val="24"/>
          <w:szCs w:val="24"/>
          <w:vertAlign w:val="subscript"/>
        </w:rPr>
        <w:tab/>
      </w:r>
      <w:r w:rsidRPr="009A7151">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ab/>
      </w:r>
      <w:proofErr w:type="spellStart"/>
      <w:r w:rsidRPr="009A7151">
        <w:rPr>
          <w:rFonts w:ascii="Times New Roman" w:eastAsia="Times New Roman" w:hAnsi="Times New Roman" w:cs="Times New Roman"/>
          <w:i/>
          <w:iCs/>
          <w:sz w:val="24"/>
          <w:szCs w:val="24"/>
        </w:rPr>
        <w:t>Market</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Value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of</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all</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outstanding</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Shares</w:t>
      </w:r>
      <w:proofErr w:type="spellEnd"/>
      <w:r w:rsidRPr="009A7151">
        <w:rPr>
          <w:rFonts w:ascii="Times New Roman" w:eastAsia="Times New Roman" w:hAnsi="Times New Roman" w:cs="Times New Roman"/>
          <w:sz w:val="24"/>
          <w:szCs w:val="24"/>
        </w:rPr>
        <w:t xml:space="preserve">, yaitu nilai pasar saham yang dihitung dengan mengalikan total lembar saham beredar dengan harga pasar per lembar saham </w:t>
      </w:r>
    </w:p>
    <w:p w14:paraId="6C918035" w14:textId="77777777" w:rsidR="004726F5" w:rsidRPr="009A7151" w:rsidRDefault="004726F5" w:rsidP="004726F5">
      <w:pPr>
        <w:tabs>
          <w:tab w:val="left" w:pos="567"/>
          <w:tab w:val="left" w:pos="1134"/>
          <w:tab w:val="left" w:pos="1418"/>
        </w:tabs>
        <w:spacing w:line="240" w:lineRule="auto"/>
        <w:ind w:left="1418" w:right="567" w:hanging="851"/>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D </w:t>
      </w:r>
      <w:r w:rsidRPr="009A7151">
        <w:rPr>
          <w:rFonts w:ascii="Times New Roman" w:eastAsia="Times New Roman" w:hAnsi="Times New Roman" w:cs="Times New Roman"/>
          <w:sz w:val="24"/>
          <w:szCs w:val="24"/>
        </w:rPr>
        <w:tab/>
        <w:t xml:space="preserve">= </w:t>
      </w:r>
      <w:r w:rsidRPr="009A7151">
        <w:rPr>
          <w:rFonts w:ascii="Times New Roman" w:eastAsia="Times New Roman" w:hAnsi="Times New Roman" w:cs="Times New Roman"/>
          <w:sz w:val="24"/>
          <w:szCs w:val="24"/>
        </w:rPr>
        <w:tab/>
      </w:r>
      <w:proofErr w:type="spellStart"/>
      <w:r w:rsidRPr="009A7151">
        <w:rPr>
          <w:rFonts w:ascii="Times New Roman" w:eastAsia="Times New Roman" w:hAnsi="Times New Roman" w:cs="Times New Roman"/>
          <w:i/>
          <w:iCs/>
          <w:sz w:val="24"/>
          <w:szCs w:val="24"/>
        </w:rPr>
        <w:t>Debt</w:t>
      </w:r>
      <w:proofErr w:type="spellEnd"/>
      <w:r w:rsidRPr="009A7151">
        <w:rPr>
          <w:rFonts w:ascii="Times New Roman" w:eastAsia="Times New Roman" w:hAnsi="Times New Roman" w:cs="Times New Roman"/>
          <w:sz w:val="24"/>
          <w:szCs w:val="24"/>
        </w:rPr>
        <w:t>, yaitu nilai pasar utang yang dihitung dengan cara nilai buku utang lancar (</w:t>
      </w:r>
      <w:proofErr w:type="spellStart"/>
      <w:r w:rsidRPr="009A7151">
        <w:rPr>
          <w:rFonts w:ascii="Times New Roman" w:eastAsia="Times New Roman" w:hAnsi="Times New Roman" w:cs="Times New Roman"/>
          <w:i/>
          <w:iCs/>
          <w:sz w:val="24"/>
          <w:szCs w:val="24"/>
        </w:rPr>
        <w:t>Accounting</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Value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of</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the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firm’s</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Current</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Liabilites</w:t>
      </w:r>
      <w:proofErr w:type="spellEnd"/>
      <w:r w:rsidRPr="009A7151">
        <w:rPr>
          <w:rFonts w:ascii="Times New Roman" w:eastAsia="Times New Roman" w:hAnsi="Times New Roman" w:cs="Times New Roman"/>
          <w:i/>
          <w:iCs/>
          <w:sz w:val="24"/>
          <w:szCs w:val="24"/>
        </w:rPr>
        <w:t>/AVCL</w:t>
      </w:r>
      <w:r w:rsidRPr="009A7151">
        <w:rPr>
          <w:rFonts w:ascii="Times New Roman" w:eastAsia="Times New Roman" w:hAnsi="Times New Roman" w:cs="Times New Roman"/>
          <w:sz w:val="24"/>
          <w:szCs w:val="24"/>
        </w:rPr>
        <w:t>) dikurangi nilai buku aset lancar (</w:t>
      </w:r>
      <w:proofErr w:type="spellStart"/>
      <w:r w:rsidRPr="009A7151">
        <w:rPr>
          <w:rFonts w:ascii="Times New Roman" w:eastAsia="Times New Roman" w:hAnsi="Times New Roman" w:cs="Times New Roman"/>
          <w:i/>
          <w:iCs/>
          <w:sz w:val="24"/>
          <w:szCs w:val="24"/>
        </w:rPr>
        <w:t>Accounting</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Value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of</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the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firm’s</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Current</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Assets</w:t>
      </w:r>
      <w:proofErr w:type="spellEnd"/>
      <w:r w:rsidRPr="009A7151">
        <w:rPr>
          <w:rFonts w:ascii="Times New Roman" w:eastAsia="Times New Roman" w:hAnsi="Times New Roman" w:cs="Times New Roman"/>
          <w:i/>
          <w:iCs/>
          <w:sz w:val="24"/>
          <w:szCs w:val="24"/>
        </w:rPr>
        <w:t>/ AVCA</w:t>
      </w:r>
      <w:r w:rsidRPr="009A7151">
        <w:rPr>
          <w:rFonts w:ascii="Times New Roman" w:eastAsia="Times New Roman" w:hAnsi="Times New Roman" w:cs="Times New Roman"/>
          <w:sz w:val="24"/>
          <w:szCs w:val="24"/>
        </w:rPr>
        <w:t>) ditambah nilai buku kewajiban jangka panjang (</w:t>
      </w:r>
      <w:proofErr w:type="spellStart"/>
      <w:r w:rsidRPr="009A7151">
        <w:rPr>
          <w:rFonts w:ascii="Times New Roman" w:eastAsia="Times New Roman" w:hAnsi="Times New Roman" w:cs="Times New Roman"/>
          <w:i/>
          <w:iCs/>
          <w:sz w:val="24"/>
          <w:szCs w:val="24"/>
        </w:rPr>
        <w:t>Accounting</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Value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of</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the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firm’s</w:t>
      </w:r>
      <w:proofErr w:type="spellEnd"/>
      <w:r w:rsidRPr="009A7151">
        <w:rPr>
          <w:rFonts w:ascii="Times New Roman" w:eastAsia="Times New Roman" w:hAnsi="Times New Roman" w:cs="Times New Roman"/>
          <w:i/>
          <w:iCs/>
          <w:sz w:val="24"/>
          <w:szCs w:val="24"/>
        </w:rPr>
        <w:t xml:space="preserve"> Long Term </w:t>
      </w:r>
      <w:proofErr w:type="spellStart"/>
      <w:r w:rsidRPr="009A7151">
        <w:rPr>
          <w:rFonts w:ascii="Times New Roman" w:eastAsia="Times New Roman" w:hAnsi="Times New Roman" w:cs="Times New Roman"/>
          <w:i/>
          <w:iCs/>
          <w:sz w:val="24"/>
          <w:szCs w:val="24"/>
        </w:rPr>
        <w:t>Debt</w:t>
      </w:r>
      <w:proofErr w:type="spellEnd"/>
      <w:r w:rsidRPr="009A7151">
        <w:rPr>
          <w:rFonts w:ascii="Times New Roman" w:eastAsia="Times New Roman" w:hAnsi="Times New Roman" w:cs="Times New Roman"/>
          <w:i/>
          <w:iCs/>
          <w:sz w:val="24"/>
          <w:szCs w:val="24"/>
        </w:rPr>
        <w:t>/AVLTD</w:t>
      </w:r>
      <w:r w:rsidRPr="009A7151">
        <w:rPr>
          <w:rFonts w:ascii="Times New Roman" w:eastAsia="Times New Roman" w:hAnsi="Times New Roman" w:cs="Times New Roman"/>
          <w:sz w:val="24"/>
          <w:szCs w:val="24"/>
        </w:rPr>
        <w:t xml:space="preserve">). </w:t>
      </w:r>
    </w:p>
    <w:p w14:paraId="24F07295" w14:textId="77777777" w:rsidR="00E5143F" w:rsidRPr="00E5143F" w:rsidRDefault="004726F5" w:rsidP="004726F5">
      <w:pPr>
        <w:tabs>
          <w:tab w:val="left" w:pos="567"/>
          <w:tab w:val="left" w:pos="1134"/>
          <w:tab w:val="left" w:pos="1418"/>
        </w:tabs>
        <w:spacing w:line="240" w:lineRule="auto"/>
        <w:ind w:left="1418" w:right="567" w:hanging="851"/>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TA </w:t>
      </w:r>
      <w:r w:rsidRPr="009A7151">
        <w:rPr>
          <w:rFonts w:ascii="Times New Roman" w:eastAsia="Times New Roman" w:hAnsi="Times New Roman" w:cs="Times New Roman"/>
          <w:sz w:val="24"/>
          <w:szCs w:val="24"/>
        </w:rPr>
        <w:tab/>
        <w:t xml:space="preserve">= </w:t>
      </w:r>
      <w:bookmarkStart w:id="80" w:name="_r1ma5fgzypu0" w:colFirst="0" w:colLast="0"/>
      <w:bookmarkStart w:id="81" w:name="_dsddwz4nk08u" w:colFirst="0" w:colLast="0"/>
      <w:bookmarkEnd w:id="80"/>
      <w:bookmarkEnd w:id="81"/>
      <w:r w:rsidRPr="009A7151">
        <w:rPr>
          <w:rFonts w:ascii="Times New Roman" w:eastAsia="Times New Roman" w:hAnsi="Times New Roman" w:cs="Times New Roman"/>
          <w:sz w:val="24"/>
          <w:szCs w:val="24"/>
        </w:rPr>
        <w:tab/>
      </w:r>
      <w:proofErr w:type="spellStart"/>
      <w:r w:rsidRPr="009A7151">
        <w:rPr>
          <w:rFonts w:ascii="Times New Roman" w:eastAsia="Times New Roman" w:hAnsi="Times New Roman" w:cs="Times New Roman"/>
          <w:i/>
          <w:iCs/>
          <w:sz w:val="24"/>
          <w:szCs w:val="24"/>
        </w:rPr>
        <w:t>Firm’s</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Assets</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nilai buku total aset</w:t>
      </w:r>
      <w:r w:rsidR="0014532B">
        <w:rPr>
          <w:rFonts w:ascii="Times New Roman" w:eastAsia="Times New Roman" w:hAnsi="Times New Roman" w:cs="Times New Roman"/>
          <w:sz w:val="24"/>
          <w:szCs w:val="24"/>
        </w:rPr>
        <w:t>.</w:t>
      </w:r>
    </w:p>
    <w:p w14:paraId="37688563" w14:textId="77777777" w:rsidR="00722C6B" w:rsidRDefault="00722C6B" w:rsidP="00860E40">
      <w:pPr>
        <w:spacing w:line="480" w:lineRule="auto"/>
        <w:jc w:val="both"/>
        <w:rPr>
          <w:rFonts w:ascii="Times New Roman" w:eastAsia="Times New Roman" w:hAnsi="Times New Roman" w:cs="Times New Roman"/>
          <w:sz w:val="24"/>
          <w:szCs w:val="24"/>
        </w:rPr>
      </w:pPr>
    </w:p>
    <w:p w14:paraId="3FD1F6D7" w14:textId="77777777" w:rsidR="002D4988" w:rsidRDefault="0014532B" w:rsidP="00860E4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uraian di atas, maka rumus perhitungan rasio </w:t>
      </w:r>
      <w:proofErr w:type="spellStart"/>
      <w:r>
        <w:rPr>
          <w:rFonts w:ascii="Times New Roman" w:eastAsia="Times New Roman" w:hAnsi="Times New Roman" w:cs="Times New Roman"/>
          <w:sz w:val="24"/>
          <w:szCs w:val="24"/>
        </w:rPr>
        <w:t>Tobin’s</w:t>
      </w:r>
      <w:proofErr w:type="spellEnd"/>
      <w:r>
        <w:rPr>
          <w:rFonts w:ascii="Times New Roman" w:eastAsia="Times New Roman" w:hAnsi="Times New Roman" w:cs="Times New Roman"/>
          <w:sz w:val="24"/>
          <w:szCs w:val="24"/>
        </w:rPr>
        <w:t xml:space="preserve"> Q </w:t>
      </w:r>
      <w:r w:rsidR="00B96AAE">
        <w:rPr>
          <w:rFonts w:ascii="Times New Roman" w:eastAsia="Times New Roman" w:hAnsi="Times New Roman" w:cs="Times New Roman"/>
          <w:sz w:val="24"/>
          <w:szCs w:val="24"/>
        </w:rPr>
        <w:t xml:space="preserve">yang diguna-kan dalam penelitian </w:t>
      </w:r>
      <w:r>
        <w:rPr>
          <w:rFonts w:ascii="Times New Roman" w:eastAsia="Times New Roman" w:hAnsi="Times New Roman" w:cs="Times New Roman"/>
          <w:sz w:val="24"/>
          <w:szCs w:val="24"/>
        </w:rPr>
        <w:t>dirumuskan kembali menjadi sebagai berikut:</w:t>
      </w:r>
    </w:p>
    <w:p w14:paraId="74F761B5" w14:textId="77777777" w:rsidR="00860E40" w:rsidRPr="00860E40" w:rsidRDefault="00860E40" w:rsidP="00860E40">
      <w:pPr>
        <w:spacing w:line="480" w:lineRule="auto"/>
        <w:jc w:val="both"/>
        <w:rPr>
          <w:rFonts w:ascii="Times New Roman" w:eastAsia="Times New Roman" w:hAnsi="Times New Roman" w:cs="Times New Roman"/>
          <w:sz w:val="12"/>
          <w:szCs w:val="12"/>
        </w:rPr>
      </w:pPr>
    </w:p>
    <w:tbl>
      <w:tblPr>
        <w:tblStyle w:val="TableGrid"/>
        <w:tblW w:w="0" w:type="auto"/>
        <w:tblInd w:w="5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3"/>
        <w:gridCol w:w="352"/>
        <w:gridCol w:w="3897"/>
        <w:gridCol w:w="1422"/>
      </w:tblGrid>
      <w:tr w:rsidR="007D7D7E" w14:paraId="293AA7D2" w14:textId="77777777" w:rsidTr="00000C94">
        <w:tc>
          <w:tcPr>
            <w:tcW w:w="1133" w:type="dxa"/>
            <w:vMerge w:val="restart"/>
            <w:tcBorders>
              <w:right w:val="nil"/>
            </w:tcBorders>
            <w:vAlign w:val="center"/>
          </w:tcPr>
          <w:p w14:paraId="516C4128" w14:textId="77777777" w:rsidR="007D7D7E" w:rsidRDefault="007D7D7E" w:rsidP="00722C6B">
            <w:pPr>
              <w:spacing w:before="50" w:after="50"/>
              <w:jc w:val="center"/>
              <w:rPr>
                <w:rFonts w:ascii="Times New Roman" w:hAnsi="Times New Roman" w:cs="Times New Roman"/>
                <w:sz w:val="24"/>
                <w:szCs w:val="24"/>
              </w:rPr>
            </w:pPr>
            <w:r>
              <w:rPr>
                <w:rFonts w:ascii="Times New Roman" w:hAnsi="Times New Roman" w:cs="Times New Roman"/>
                <w:sz w:val="24"/>
                <w:szCs w:val="24"/>
              </w:rPr>
              <w:t>Q</w:t>
            </w:r>
          </w:p>
        </w:tc>
        <w:tc>
          <w:tcPr>
            <w:tcW w:w="352" w:type="dxa"/>
            <w:vMerge w:val="restart"/>
            <w:tcBorders>
              <w:left w:val="nil"/>
              <w:right w:val="nil"/>
            </w:tcBorders>
            <w:vAlign w:val="center"/>
          </w:tcPr>
          <w:p w14:paraId="410C84A8" w14:textId="77777777" w:rsidR="007D7D7E" w:rsidRDefault="007D7D7E" w:rsidP="00722C6B">
            <w:pPr>
              <w:spacing w:before="50" w:after="50"/>
              <w:jc w:val="center"/>
              <w:rPr>
                <w:rFonts w:ascii="Times New Roman" w:hAnsi="Times New Roman" w:cs="Times New Roman"/>
                <w:sz w:val="24"/>
                <w:szCs w:val="24"/>
              </w:rPr>
            </w:pPr>
            <w:r>
              <w:rPr>
                <w:rFonts w:ascii="Times New Roman" w:hAnsi="Times New Roman" w:cs="Times New Roman"/>
                <w:sz w:val="24"/>
                <w:szCs w:val="24"/>
              </w:rPr>
              <w:t>=</w:t>
            </w:r>
          </w:p>
        </w:tc>
        <w:tc>
          <w:tcPr>
            <w:tcW w:w="3897" w:type="dxa"/>
            <w:tcBorders>
              <w:left w:val="nil"/>
              <w:right w:val="nil"/>
            </w:tcBorders>
            <w:vAlign w:val="center"/>
          </w:tcPr>
          <w:p w14:paraId="1849F4CE" w14:textId="77777777" w:rsidR="007D7D7E" w:rsidRDefault="007D7D7E" w:rsidP="00722C6B">
            <w:pPr>
              <w:spacing w:before="50" w:after="50"/>
              <w:jc w:val="center"/>
              <w:rPr>
                <w:rFonts w:ascii="Times New Roman" w:hAnsi="Times New Roman" w:cs="Times New Roman"/>
                <w:sz w:val="24"/>
                <w:szCs w:val="24"/>
              </w:rPr>
            </w:pPr>
            <w:r>
              <w:rPr>
                <w:rFonts w:ascii="Times New Roman" w:hAnsi="Times New Roman" w:cs="Times New Roman"/>
                <w:sz w:val="24"/>
                <w:szCs w:val="24"/>
              </w:rPr>
              <w:t xml:space="preserve">MVS + </w:t>
            </w:r>
            <w:r w:rsidR="00000C94">
              <w:rPr>
                <w:rFonts w:ascii="Times New Roman" w:hAnsi="Times New Roman" w:cs="Times New Roman"/>
                <w:sz w:val="24"/>
                <w:szCs w:val="24"/>
              </w:rPr>
              <w:t xml:space="preserve">(AVCL – AVCA) + AVLTD </w:t>
            </w:r>
          </w:p>
        </w:tc>
        <w:tc>
          <w:tcPr>
            <w:tcW w:w="1422" w:type="dxa"/>
            <w:vMerge w:val="restart"/>
            <w:tcBorders>
              <w:left w:val="nil"/>
            </w:tcBorders>
            <w:vAlign w:val="center"/>
          </w:tcPr>
          <w:p w14:paraId="68413928" w14:textId="77777777" w:rsidR="007D7D7E" w:rsidRDefault="007D7D7E" w:rsidP="00722C6B">
            <w:pPr>
              <w:spacing w:before="50" w:after="50"/>
              <w:jc w:val="right"/>
              <w:rPr>
                <w:rFonts w:ascii="Times New Roman" w:hAnsi="Times New Roman" w:cs="Times New Roman"/>
                <w:sz w:val="24"/>
                <w:szCs w:val="24"/>
              </w:rPr>
            </w:pPr>
            <w:r>
              <w:rPr>
                <w:rFonts w:ascii="Times New Roman" w:hAnsi="Times New Roman" w:cs="Times New Roman"/>
                <w:sz w:val="24"/>
                <w:szCs w:val="24"/>
              </w:rPr>
              <w:t>........... (3.</w:t>
            </w:r>
            <w:r w:rsidR="00000C94">
              <w:rPr>
                <w:rFonts w:ascii="Times New Roman" w:hAnsi="Times New Roman" w:cs="Times New Roman"/>
                <w:sz w:val="24"/>
                <w:szCs w:val="24"/>
              </w:rPr>
              <w:t>2</w:t>
            </w:r>
            <w:r>
              <w:rPr>
                <w:rFonts w:ascii="Times New Roman" w:hAnsi="Times New Roman" w:cs="Times New Roman"/>
                <w:sz w:val="24"/>
                <w:szCs w:val="24"/>
              </w:rPr>
              <w:t>)</w:t>
            </w:r>
          </w:p>
        </w:tc>
      </w:tr>
      <w:tr w:rsidR="007D7D7E" w14:paraId="12F6DBEE" w14:textId="77777777" w:rsidTr="00000C94">
        <w:tc>
          <w:tcPr>
            <w:tcW w:w="1133" w:type="dxa"/>
            <w:vMerge/>
            <w:tcBorders>
              <w:right w:val="nil"/>
            </w:tcBorders>
            <w:vAlign w:val="center"/>
          </w:tcPr>
          <w:p w14:paraId="4A44F988" w14:textId="77777777" w:rsidR="007D7D7E" w:rsidRDefault="007D7D7E" w:rsidP="00722C6B">
            <w:pPr>
              <w:spacing w:before="50" w:after="50"/>
              <w:jc w:val="center"/>
              <w:rPr>
                <w:rFonts w:ascii="Times New Roman" w:hAnsi="Times New Roman" w:cs="Times New Roman"/>
                <w:sz w:val="24"/>
                <w:szCs w:val="24"/>
              </w:rPr>
            </w:pPr>
          </w:p>
        </w:tc>
        <w:tc>
          <w:tcPr>
            <w:tcW w:w="352" w:type="dxa"/>
            <w:vMerge/>
            <w:tcBorders>
              <w:left w:val="nil"/>
              <w:right w:val="nil"/>
            </w:tcBorders>
            <w:vAlign w:val="center"/>
          </w:tcPr>
          <w:p w14:paraId="5325B2DE" w14:textId="77777777" w:rsidR="007D7D7E" w:rsidRDefault="007D7D7E" w:rsidP="00722C6B">
            <w:pPr>
              <w:spacing w:before="50" w:after="50"/>
              <w:jc w:val="center"/>
              <w:rPr>
                <w:rFonts w:ascii="Times New Roman" w:hAnsi="Times New Roman" w:cs="Times New Roman"/>
                <w:sz w:val="24"/>
                <w:szCs w:val="24"/>
              </w:rPr>
            </w:pPr>
          </w:p>
        </w:tc>
        <w:tc>
          <w:tcPr>
            <w:tcW w:w="3897" w:type="dxa"/>
            <w:tcBorders>
              <w:left w:val="nil"/>
              <w:right w:val="nil"/>
            </w:tcBorders>
            <w:vAlign w:val="center"/>
          </w:tcPr>
          <w:p w14:paraId="684BCE08" w14:textId="77777777" w:rsidR="007D7D7E" w:rsidRDefault="007D7D7E" w:rsidP="00722C6B">
            <w:pPr>
              <w:spacing w:before="50" w:after="50"/>
              <w:jc w:val="center"/>
              <w:rPr>
                <w:rFonts w:ascii="Times New Roman" w:hAnsi="Times New Roman" w:cs="Times New Roman"/>
                <w:sz w:val="24"/>
                <w:szCs w:val="24"/>
              </w:rPr>
            </w:pPr>
            <w:r>
              <w:rPr>
                <w:rFonts w:ascii="Times New Roman" w:hAnsi="Times New Roman" w:cs="Times New Roman"/>
                <w:sz w:val="24"/>
                <w:szCs w:val="24"/>
              </w:rPr>
              <w:t>TA</w:t>
            </w:r>
          </w:p>
        </w:tc>
        <w:tc>
          <w:tcPr>
            <w:tcW w:w="1422" w:type="dxa"/>
            <w:vMerge/>
            <w:tcBorders>
              <w:left w:val="nil"/>
            </w:tcBorders>
            <w:vAlign w:val="center"/>
          </w:tcPr>
          <w:p w14:paraId="3F2BEB83" w14:textId="77777777" w:rsidR="007D7D7E" w:rsidRDefault="007D7D7E" w:rsidP="00722C6B">
            <w:pPr>
              <w:spacing w:before="50" w:after="50"/>
              <w:jc w:val="center"/>
              <w:rPr>
                <w:rFonts w:ascii="Times New Roman" w:hAnsi="Times New Roman" w:cs="Times New Roman"/>
                <w:sz w:val="24"/>
                <w:szCs w:val="24"/>
              </w:rPr>
            </w:pPr>
          </w:p>
        </w:tc>
      </w:tr>
    </w:tbl>
    <w:p w14:paraId="235FFD0C" w14:textId="77777777" w:rsidR="00D817CD" w:rsidRPr="00D0570D" w:rsidRDefault="00D817CD" w:rsidP="001F26EA">
      <w:pPr>
        <w:tabs>
          <w:tab w:val="left" w:pos="567"/>
          <w:tab w:val="right" w:pos="7920"/>
          <w:tab w:val="right" w:pos="8640"/>
        </w:tabs>
        <w:spacing w:line="360" w:lineRule="auto"/>
        <w:ind w:firstLine="567"/>
        <w:jc w:val="both"/>
        <w:rPr>
          <w:rFonts w:ascii="Times New Roman" w:hAnsi="Times New Roman" w:cs="Times New Roman"/>
          <w:sz w:val="24"/>
          <w:szCs w:val="24"/>
        </w:rPr>
      </w:pPr>
    </w:p>
    <w:p w14:paraId="347B890E" w14:textId="77777777" w:rsidR="00613D0E" w:rsidRPr="00B83C72" w:rsidRDefault="00613D0E" w:rsidP="00D817CD">
      <w:pPr>
        <w:pStyle w:val="Heading3"/>
        <w:spacing w:before="0" w:line="480" w:lineRule="auto"/>
        <w:rPr>
          <w:rFonts w:cs="Times New Roman"/>
        </w:rPr>
      </w:pPr>
      <w:bookmarkStart w:id="82" w:name="_Toc210814631"/>
      <w:bookmarkStart w:id="83" w:name="_Toc216679511"/>
      <w:r w:rsidRPr="00B83C72">
        <w:rPr>
          <w:rFonts w:cs="Times New Roman"/>
        </w:rPr>
        <w:lastRenderedPageBreak/>
        <w:t>3.3.</w:t>
      </w:r>
      <w:r>
        <w:rPr>
          <w:rFonts w:cs="Times New Roman"/>
        </w:rPr>
        <w:t>2</w:t>
      </w:r>
      <w:r w:rsidRPr="00B83C72">
        <w:rPr>
          <w:rFonts w:cs="Times New Roman"/>
        </w:rPr>
        <w:t xml:space="preserve"> Variabel </w:t>
      </w:r>
      <w:r>
        <w:rPr>
          <w:rFonts w:cs="Times New Roman"/>
        </w:rPr>
        <w:t>Ind</w:t>
      </w:r>
      <w:r w:rsidRPr="00B83C72">
        <w:rPr>
          <w:rFonts w:cs="Times New Roman"/>
        </w:rPr>
        <w:t>ependen</w:t>
      </w:r>
      <w:bookmarkEnd w:id="82"/>
      <w:bookmarkEnd w:id="83"/>
    </w:p>
    <w:bookmarkEnd w:id="78"/>
    <w:p w14:paraId="0245B3CF" w14:textId="77777777" w:rsidR="004726F5" w:rsidRPr="009A7151" w:rsidRDefault="004726F5" w:rsidP="001E1726">
      <w:pPr>
        <w:spacing w:line="480" w:lineRule="auto"/>
        <w:ind w:firstLine="72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Variabel independen </w:t>
      </w:r>
      <w:r w:rsidR="00165E4F">
        <w:rPr>
          <w:rFonts w:ascii="Times New Roman" w:eastAsia="Times New Roman" w:hAnsi="Times New Roman" w:cs="Times New Roman"/>
          <w:sz w:val="24"/>
          <w:szCs w:val="24"/>
        </w:rPr>
        <w:t xml:space="preserve">dalam penelitian ini </w:t>
      </w:r>
      <w:r w:rsidRPr="009A7151">
        <w:rPr>
          <w:rFonts w:ascii="Times New Roman" w:eastAsia="Times New Roman" w:hAnsi="Times New Roman" w:cs="Times New Roman"/>
          <w:sz w:val="24"/>
          <w:szCs w:val="24"/>
        </w:rPr>
        <w:t>adalah pengungkapan laporan keberlanjutan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xml:space="preserve">). Laporan keberlanjutan </w:t>
      </w:r>
      <w:r w:rsidRPr="009A7151">
        <w:rPr>
          <w:rFonts w:ascii="Times New Roman" w:hAnsi="Times New Roman" w:cs="Times New Roman"/>
          <w:sz w:val="24"/>
          <w:szCs w:val="24"/>
        </w:rPr>
        <w:t>merupakan laporan yang me</w:t>
      </w:r>
      <w:r w:rsidR="00165E4F">
        <w:rPr>
          <w:rFonts w:ascii="Times New Roman" w:hAnsi="Times New Roman" w:cs="Times New Roman"/>
          <w:sz w:val="24"/>
          <w:szCs w:val="24"/>
        </w:rPr>
        <w:t>njelas</w:t>
      </w:r>
      <w:r w:rsidRPr="009A7151">
        <w:rPr>
          <w:rFonts w:ascii="Times New Roman" w:hAnsi="Times New Roman" w:cs="Times New Roman"/>
          <w:sz w:val="24"/>
          <w:szCs w:val="24"/>
        </w:rPr>
        <w:t xml:space="preserve">kan dan mengungkapkan dampak ekonomi, lingkungan, sosial, dan tata kelola sebuah organisasi kepada pemangku kepentingan, sebagai bentuk akuntabilitas untuk berkontribusi pada pembangunan berkelanjutan </w:t>
      </w:r>
      <w:sdt>
        <w:sdtPr>
          <w:rPr>
            <w:rFonts w:ascii="Times New Roman" w:hAnsi="Times New Roman" w:cs="Times New Roman"/>
            <w:color w:val="000000"/>
            <w:sz w:val="24"/>
            <w:szCs w:val="24"/>
          </w:rPr>
          <w:tag w:val="MENDELEY_CITATION_v3_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"/>
          <w:id w:val="607703313"/>
          <w:placeholder>
            <w:docPart w:val="DefaultPlaceholder_-1854013440"/>
          </w:placeholder>
        </w:sdtPr>
        <w:sdtContent>
          <w:r w:rsidR="00DC56C7" w:rsidRPr="00DC56C7">
            <w:rPr>
              <w:rFonts w:ascii="Times New Roman" w:hAnsi="Times New Roman" w:cs="Times New Roman"/>
              <w:color w:val="000000"/>
              <w:sz w:val="24"/>
              <w:szCs w:val="24"/>
            </w:rPr>
            <w:t xml:space="preserve">(Global </w:t>
          </w:r>
          <w:proofErr w:type="spellStart"/>
          <w:r w:rsidR="00DC56C7" w:rsidRPr="00DC56C7">
            <w:rPr>
              <w:rFonts w:ascii="Times New Roman" w:hAnsi="Times New Roman" w:cs="Times New Roman"/>
              <w:color w:val="000000"/>
              <w:sz w:val="24"/>
              <w:szCs w:val="24"/>
            </w:rPr>
            <w:t>Reporting</w:t>
          </w:r>
          <w:proofErr w:type="spellEnd"/>
          <w:r w:rsidR="00DC56C7" w:rsidRPr="00DC56C7">
            <w:rPr>
              <w:rFonts w:ascii="Times New Roman" w:hAnsi="Times New Roman" w:cs="Times New Roman"/>
              <w:color w:val="000000"/>
              <w:sz w:val="24"/>
              <w:szCs w:val="24"/>
            </w:rPr>
            <w:t xml:space="preserve"> </w:t>
          </w:r>
          <w:proofErr w:type="spellStart"/>
          <w:r w:rsidR="00DC56C7" w:rsidRPr="00DC56C7">
            <w:rPr>
              <w:rFonts w:ascii="Times New Roman" w:hAnsi="Times New Roman" w:cs="Times New Roman"/>
              <w:color w:val="000000"/>
              <w:sz w:val="24"/>
              <w:szCs w:val="24"/>
            </w:rPr>
            <w:t>Initiative</w:t>
          </w:r>
          <w:proofErr w:type="spellEnd"/>
          <w:r w:rsidR="00DC56C7" w:rsidRPr="00DC56C7">
            <w:rPr>
              <w:rFonts w:ascii="Times New Roman" w:hAnsi="Times New Roman" w:cs="Times New Roman"/>
              <w:color w:val="000000"/>
              <w:sz w:val="24"/>
              <w:szCs w:val="24"/>
            </w:rPr>
            <w:t>, 2021)</w:t>
          </w:r>
        </w:sdtContent>
      </w:sdt>
      <w:r w:rsidRPr="009A7151">
        <w:rPr>
          <w:rFonts w:ascii="Times New Roman" w:hAnsi="Times New Roman" w:cs="Times New Roman"/>
          <w:sz w:val="24"/>
          <w:szCs w:val="24"/>
        </w:rPr>
        <w:t>.</w:t>
      </w:r>
      <w:r w:rsidRPr="009A7151">
        <w:rPr>
          <w:rFonts w:ascii="Times New Roman" w:eastAsia="Times New Roman" w:hAnsi="Times New Roman" w:cs="Times New Roman"/>
          <w:sz w:val="24"/>
          <w:szCs w:val="24"/>
        </w:rPr>
        <w:t xml:space="preserve"> Pengukuran pengungkapan laporan keberlanjutan dalam penelitian dilakukan dengan menggunakan proksi indeks pengungkapan laporan keberlanjutan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Reporting</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Disclosure</w:t>
      </w:r>
      <w:proofErr w:type="spellEnd"/>
      <w:r w:rsidRPr="009A7151">
        <w:rPr>
          <w:rFonts w:ascii="Times New Roman" w:eastAsia="Times New Roman" w:hAnsi="Times New Roman" w:cs="Times New Roman"/>
          <w:i/>
          <w:iCs/>
          <w:sz w:val="24"/>
          <w:szCs w:val="24"/>
        </w:rPr>
        <w:t xml:space="preserve"> Index</w:t>
      </w:r>
      <w:r w:rsidRPr="009A7151">
        <w:rPr>
          <w:rFonts w:ascii="Times New Roman" w:eastAsia="Times New Roman" w:hAnsi="Times New Roman" w:cs="Times New Roman"/>
          <w:sz w:val="24"/>
          <w:szCs w:val="24"/>
        </w:rPr>
        <w:t xml:space="preserve">/SRDI) berdasar-kan indikator </w:t>
      </w:r>
      <w:r w:rsidRPr="009A7151">
        <w:rPr>
          <w:rFonts w:ascii="Times New Roman" w:eastAsia="Times New Roman" w:hAnsi="Times New Roman" w:cs="Times New Roman"/>
          <w:i/>
          <w:iCs/>
          <w:sz w:val="24"/>
          <w:szCs w:val="24"/>
        </w:rPr>
        <w:t xml:space="preserve">GRI </w:t>
      </w:r>
      <w:proofErr w:type="spellStart"/>
      <w:r w:rsidRPr="009A7151">
        <w:rPr>
          <w:rFonts w:ascii="Times New Roman" w:eastAsia="Times New Roman" w:hAnsi="Times New Roman" w:cs="Times New Roman"/>
          <w:i/>
          <w:iCs/>
          <w:sz w:val="24"/>
          <w:szCs w:val="24"/>
        </w:rPr>
        <w:t>Standards</w:t>
      </w:r>
      <w:proofErr w:type="spellEnd"/>
      <w:r w:rsidRPr="009A7151">
        <w:rPr>
          <w:rFonts w:ascii="Times New Roman" w:eastAsia="Times New Roman" w:hAnsi="Times New Roman" w:cs="Times New Roman"/>
          <w:i/>
          <w:iCs/>
          <w:sz w:val="24"/>
          <w:szCs w:val="24"/>
        </w:rPr>
        <w:t xml:space="preserve"> Universal</w:t>
      </w:r>
      <w:r w:rsidRPr="009A7151">
        <w:rPr>
          <w:rFonts w:ascii="Times New Roman" w:eastAsia="Times New Roman" w:hAnsi="Times New Roman" w:cs="Times New Roman"/>
          <w:sz w:val="24"/>
          <w:szCs w:val="24"/>
        </w:rPr>
        <w:t xml:space="preserve"> yang merupakan pedoman pelaporan keberlanjutan yang diakui secara internasional.</w:t>
      </w:r>
      <w:r w:rsidR="001E1726">
        <w:rPr>
          <w:rFonts w:ascii="Times New Roman" w:eastAsia="Times New Roman" w:hAnsi="Times New Roman" w:cs="Times New Roman"/>
          <w:sz w:val="24"/>
          <w:szCs w:val="24"/>
        </w:rPr>
        <w:t xml:space="preserve"> </w:t>
      </w:r>
      <w:r w:rsidR="00165E4F">
        <w:rPr>
          <w:rFonts w:ascii="Times New Roman" w:eastAsia="Times New Roman" w:hAnsi="Times New Roman" w:cs="Times New Roman"/>
          <w:sz w:val="24"/>
          <w:szCs w:val="24"/>
        </w:rPr>
        <w:t>I</w:t>
      </w:r>
      <w:r w:rsidRPr="009A7151">
        <w:rPr>
          <w:rFonts w:ascii="Times New Roman" w:eastAsia="Times New Roman" w:hAnsi="Times New Roman" w:cs="Times New Roman"/>
          <w:sz w:val="24"/>
          <w:szCs w:val="24"/>
        </w:rPr>
        <w:t xml:space="preserve">ndikator pengungkapan laporan keberlanjutan dalam </w:t>
      </w:r>
      <w:r w:rsidRPr="009A7151">
        <w:rPr>
          <w:rFonts w:ascii="Times New Roman" w:eastAsia="Times New Roman" w:hAnsi="Times New Roman" w:cs="Times New Roman"/>
          <w:i/>
          <w:iCs/>
          <w:sz w:val="24"/>
          <w:szCs w:val="24"/>
        </w:rPr>
        <w:t xml:space="preserve">GRI </w:t>
      </w:r>
      <w:proofErr w:type="spellStart"/>
      <w:r w:rsidRPr="009A7151">
        <w:rPr>
          <w:rFonts w:ascii="Times New Roman" w:eastAsia="Times New Roman" w:hAnsi="Times New Roman" w:cs="Times New Roman"/>
          <w:i/>
          <w:iCs/>
          <w:sz w:val="24"/>
          <w:szCs w:val="24"/>
        </w:rPr>
        <w:t>Standards</w:t>
      </w:r>
      <w:proofErr w:type="spellEnd"/>
      <w:r w:rsidRPr="009A7151">
        <w:rPr>
          <w:rFonts w:ascii="Times New Roman" w:eastAsia="Times New Roman" w:hAnsi="Times New Roman" w:cs="Times New Roman"/>
          <w:i/>
          <w:iCs/>
          <w:sz w:val="24"/>
          <w:szCs w:val="24"/>
        </w:rPr>
        <w:t xml:space="preserve"> Universal </w:t>
      </w:r>
      <w:r w:rsidRPr="009A7151">
        <w:rPr>
          <w:rFonts w:ascii="Times New Roman" w:eastAsia="Times New Roman" w:hAnsi="Times New Roman" w:cs="Times New Roman"/>
          <w:sz w:val="24"/>
          <w:szCs w:val="24"/>
        </w:rPr>
        <w:t>yang digunakan dalam penelitian difokuskan pada tiga aspek utama yaitu:</w:t>
      </w:r>
    </w:p>
    <w:p w14:paraId="470FB7E2" w14:textId="77777777" w:rsidR="004726F5" w:rsidRPr="009A7151" w:rsidRDefault="004726F5" w:rsidP="004726F5">
      <w:pPr>
        <w:numPr>
          <w:ilvl w:val="0"/>
          <w:numId w:val="15"/>
        </w:numPr>
        <w:spacing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Aspek Ekonomi terdiri dari 7 indikator meliputi 17 item</w:t>
      </w:r>
    </w:p>
    <w:p w14:paraId="410E2EF9" w14:textId="77777777" w:rsidR="004726F5" w:rsidRPr="009A7151" w:rsidRDefault="004726F5" w:rsidP="004726F5">
      <w:pPr>
        <w:numPr>
          <w:ilvl w:val="0"/>
          <w:numId w:val="15"/>
        </w:numPr>
        <w:spacing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Aspek Lingkungan terdiri 8 indikator meliputi 33 item</w:t>
      </w:r>
    </w:p>
    <w:p w14:paraId="582CD714" w14:textId="77777777" w:rsidR="004726F5" w:rsidRPr="009A7151" w:rsidRDefault="004726F5" w:rsidP="004726F5">
      <w:pPr>
        <w:numPr>
          <w:ilvl w:val="0"/>
          <w:numId w:val="15"/>
        </w:numPr>
        <w:spacing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Aspek Sosial terdiri dari 19 indikator meliputi 40 item</w:t>
      </w:r>
    </w:p>
    <w:p w14:paraId="4B440530" w14:textId="77777777" w:rsidR="00E05679" w:rsidRDefault="004726F5" w:rsidP="004726F5">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Secara rinci indikator dan item dari masing-masing indikator pengungkapan keberlanjutan tersebut disajikan sebagai berikut:</w:t>
      </w:r>
      <w:r w:rsidR="00E05679">
        <w:rPr>
          <w:rFonts w:ascii="Times New Roman" w:eastAsia="Times New Roman" w:hAnsi="Times New Roman" w:cs="Times New Roman"/>
          <w:sz w:val="24"/>
          <w:szCs w:val="24"/>
        </w:rPr>
        <w:t xml:space="preserve"> </w:t>
      </w:r>
    </w:p>
    <w:p w14:paraId="0B87E3FF" w14:textId="77777777" w:rsidR="00E05679" w:rsidRPr="005B486D" w:rsidRDefault="00125708" w:rsidP="00125708">
      <w:pPr>
        <w:pStyle w:val="Caption"/>
        <w:spacing w:after="0" w:line="276" w:lineRule="auto"/>
        <w:jc w:val="center"/>
        <w:rPr>
          <w:rFonts w:ascii="Times New Roman" w:hAnsi="Times New Roman" w:cs="Times New Roman"/>
          <w:b/>
          <w:bCs/>
          <w:i w:val="0"/>
          <w:iCs w:val="0"/>
          <w:color w:val="auto"/>
          <w:sz w:val="24"/>
          <w:szCs w:val="24"/>
        </w:rPr>
      </w:pPr>
      <w:bookmarkStart w:id="84" w:name="_Toc213369053"/>
      <w:bookmarkStart w:id="85" w:name="_Toc213369206"/>
      <w:bookmarkStart w:id="86" w:name="_Toc213369509"/>
      <w:r w:rsidRPr="005B486D">
        <w:rPr>
          <w:rFonts w:ascii="Times New Roman" w:hAnsi="Times New Roman" w:cs="Times New Roman"/>
          <w:b/>
          <w:bCs/>
          <w:i w:val="0"/>
          <w:iCs w:val="0"/>
          <w:color w:val="auto"/>
          <w:sz w:val="24"/>
          <w:szCs w:val="24"/>
        </w:rPr>
        <w:t>Tabel 3.</w:t>
      </w:r>
      <w:r w:rsidRPr="005B486D">
        <w:rPr>
          <w:rFonts w:ascii="Times New Roman" w:hAnsi="Times New Roman" w:cs="Times New Roman"/>
          <w:b/>
          <w:bCs/>
          <w:i w:val="0"/>
          <w:iCs w:val="0"/>
          <w:color w:val="auto"/>
          <w:sz w:val="24"/>
          <w:szCs w:val="24"/>
        </w:rPr>
        <w:fldChar w:fldCharType="begin"/>
      </w:r>
      <w:r w:rsidRPr="005B486D">
        <w:rPr>
          <w:rFonts w:ascii="Times New Roman" w:hAnsi="Times New Roman" w:cs="Times New Roman"/>
          <w:b/>
          <w:bCs/>
          <w:i w:val="0"/>
          <w:iCs w:val="0"/>
          <w:color w:val="auto"/>
          <w:sz w:val="24"/>
          <w:szCs w:val="24"/>
        </w:rPr>
        <w:instrText xml:space="preserve"> SEQ Tabel_3. \* ARABIC </w:instrText>
      </w:r>
      <w:r w:rsidRPr="005B486D">
        <w:rPr>
          <w:rFonts w:ascii="Times New Roman" w:hAnsi="Times New Roman" w:cs="Times New Roman"/>
          <w:b/>
          <w:bCs/>
          <w:i w:val="0"/>
          <w:iCs w:val="0"/>
          <w:color w:val="auto"/>
          <w:sz w:val="24"/>
          <w:szCs w:val="24"/>
        </w:rPr>
        <w:fldChar w:fldCharType="separate"/>
      </w:r>
      <w:r w:rsidR="0026562F">
        <w:rPr>
          <w:rFonts w:ascii="Times New Roman" w:hAnsi="Times New Roman" w:cs="Times New Roman"/>
          <w:b/>
          <w:bCs/>
          <w:i w:val="0"/>
          <w:iCs w:val="0"/>
          <w:noProof/>
          <w:color w:val="auto"/>
          <w:sz w:val="24"/>
          <w:szCs w:val="24"/>
        </w:rPr>
        <w:t>1</w:t>
      </w:r>
      <w:r w:rsidRPr="005B486D">
        <w:rPr>
          <w:rFonts w:ascii="Times New Roman" w:hAnsi="Times New Roman" w:cs="Times New Roman"/>
          <w:b/>
          <w:bCs/>
          <w:i w:val="0"/>
          <w:iCs w:val="0"/>
          <w:color w:val="auto"/>
          <w:sz w:val="24"/>
          <w:szCs w:val="24"/>
        </w:rPr>
        <w:fldChar w:fldCharType="end"/>
      </w:r>
      <w:r w:rsidRPr="005B486D">
        <w:rPr>
          <w:rFonts w:ascii="Times New Roman" w:hAnsi="Times New Roman" w:cs="Times New Roman"/>
          <w:b/>
          <w:bCs/>
          <w:i w:val="0"/>
          <w:iCs w:val="0"/>
          <w:color w:val="auto"/>
          <w:sz w:val="24"/>
          <w:szCs w:val="24"/>
        </w:rPr>
        <w:br/>
      </w:r>
      <w:r w:rsidR="00E05679" w:rsidRPr="005B486D">
        <w:rPr>
          <w:rFonts w:ascii="Times New Roman" w:hAnsi="Times New Roman" w:cs="Times New Roman"/>
          <w:b/>
          <w:bCs/>
          <w:i w:val="0"/>
          <w:iCs w:val="0"/>
          <w:color w:val="auto"/>
          <w:sz w:val="24"/>
          <w:szCs w:val="24"/>
        </w:rPr>
        <w:t xml:space="preserve">Daftar item </w:t>
      </w:r>
      <w:proofErr w:type="spellStart"/>
      <w:r w:rsidR="00E05679" w:rsidRPr="005B486D">
        <w:rPr>
          <w:rFonts w:ascii="Times New Roman" w:hAnsi="Times New Roman" w:cs="Times New Roman"/>
          <w:b/>
          <w:bCs/>
          <w:color w:val="auto"/>
          <w:sz w:val="24"/>
          <w:szCs w:val="24"/>
        </w:rPr>
        <w:t>Volundatery</w:t>
      </w:r>
      <w:proofErr w:type="spellEnd"/>
      <w:r w:rsidR="00E05679" w:rsidRPr="005B486D">
        <w:rPr>
          <w:rFonts w:ascii="Times New Roman" w:hAnsi="Times New Roman" w:cs="Times New Roman"/>
          <w:b/>
          <w:bCs/>
          <w:color w:val="auto"/>
          <w:sz w:val="24"/>
          <w:szCs w:val="24"/>
        </w:rPr>
        <w:t xml:space="preserve"> </w:t>
      </w:r>
      <w:proofErr w:type="spellStart"/>
      <w:r w:rsidR="00E05679" w:rsidRPr="005B486D">
        <w:rPr>
          <w:rFonts w:ascii="Times New Roman" w:hAnsi="Times New Roman" w:cs="Times New Roman"/>
          <w:b/>
          <w:bCs/>
          <w:color w:val="auto"/>
          <w:sz w:val="24"/>
          <w:szCs w:val="24"/>
        </w:rPr>
        <w:t>Disclousure</w:t>
      </w:r>
      <w:proofErr w:type="spellEnd"/>
      <w:r w:rsidR="00E05679" w:rsidRPr="005B486D">
        <w:rPr>
          <w:rFonts w:ascii="Times New Roman" w:hAnsi="Times New Roman" w:cs="Times New Roman"/>
          <w:b/>
          <w:bCs/>
          <w:color w:val="auto"/>
          <w:sz w:val="24"/>
          <w:szCs w:val="24"/>
        </w:rPr>
        <w:t xml:space="preserve"> </w:t>
      </w:r>
      <w:proofErr w:type="spellStart"/>
      <w:r w:rsidR="00E05679" w:rsidRPr="005B486D">
        <w:rPr>
          <w:rFonts w:ascii="Times New Roman" w:hAnsi="Times New Roman" w:cs="Times New Roman"/>
          <w:b/>
          <w:bCs/>
          <w:color w:val="auto"/>
          <w:sz w:val="24"/>
          <w:szCs w:val="24"/>
        </w:rPr>
        <w:t>Sustainability</w:t>
      </w:r>
      <w:proofErr w:type="spellEnd"/>
      <w:r w:rsidR="00E05679" w:rsidRPr="005B486D">
        <w:rPr>
          <w:rFonts w:ascii="Times New Roman" w:hAnsi="Times New Roman" w:cs="Times New Roman"/>
          <w:b/>
          <w:bCs/>
          <w:color w:val="auto"/>
          <w:sz w:val="24"/>
          <w:szCs w:val="24"/>
        </w:rPr>
        <w:t xml:space="preserve"> </w:t>
      </w:r>
      <w:proofErr w:type="spellStart"/>
      <w:r w:rsidR="00E05679" w:rsidRPr="005B486D">
        <w:rPr>
          <w:rFonts w:ascii="Times New Roman" w:hAnsi="Times New Roman" w:cs="Times New Roman"/>
          <w:b/>
          <w:bCs/>
          <w:color w:val="auto"/>
          <w:sz w:val="24"/>
          <w:szCs w:val="24"/>
        </w:rPr>
        <w:t>Report</w:t>
      </w:r>
      <w:bookmarkEnd w:id="84"/>
      <w:bookmarkEnd w:id="85"/>
      <w:bookmarkEnd w:id="86"/>
      <w:proofErr w:type="spellEnd"/>
    </w:p>
    <w:p w14:paraId="77427424" w14:textId="77777777" w:rsidR="00E05679" w:rsidRPr="005B486D" w:rsidRDefault="00E05679" w:rsidP="00E05679">
      <w:pPr>
        <w:spacing w:line="240" w:lineRule="auto"/>
        <w:rPr>
          <w:rFonts w:ascii="Times New Roman" w:hAnsi="Times New Roman" w:cs="Times New Roman"/>
          <w:sz w:val="24"/>
          <w:szCs w:val="24"/>
        </w:rPr>
      </w:pPr>
    </w:p>
    <w:tbl>
      <w:tblPr>
        <w:tblStyle w:val="TableGrid"/>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
        <w:gridCol w:w="1118"/>
        <w:gridCol w:w="8"/>
        <w:gridCol w:w="1977"/>
        <w:gridCol w:w="8"/>
        <w:gridCol w:w="842"/>
        <w:gridCol w:w="8"/>
        <w:gridCol w:w="3955"/>
        <w:gridCol w:w="8"/>
      </w:tblGrid>
      <w:tr w:rsidR="005B486D" w:rsidRPr="005B486D" w14:paraId="32F65CAC" w14:textId="77777777" w:rsidTr="004726F5">
        <w:trPr>
          <w:gridBefore w:val="1"/>
          <w:wBefore w:w="8" w:type="dxa"/>
        </w:trPr>
        <w:tc>
          <w:tcPr>
            <w:tcW w:w="3111" w:type="dxa"/>
            <w:gridSpan w:val="4"/>
            <w:vAlign w:val="center"/>
          </w:tcPr>
          <w:p w14:paraId="4B6E865C" w14:textId="77777777" w:rsidR="005B486D" w:rsidRPr="005B486D" w:rsidRDefault="005B486D" w:rsidP="00527646">
            <w:pPr>
              <w:spacing w:line="230" w:lineRule="auto"/>
              <w:jc w:val="center"/>
              <w:rPr>
                <w:rFonts w:ascii="Times New Roman" w:hAnsi="Times New Roman" w:cs="Times New Roman"/>
                <w:b/>
                <w:bCs/>
                <w:sz w:val="24"/>
                <w:szCs w:val="24"/>
              </w:rPr>
            </w:pPr>
            <w:r w:rsidRPr="005B486D">
              <w:rPr>
                <w:rFonts w:ascii="Times New Roman" w:hAnsi="Times New Roman" w:cs="Times New Roman"/>
                <w:b/>
                <w:bCs/>
                <w:sz w:val="24"/>
                <w:szCs w:val="24"/>
              </w:rPr>
              <w:t>Komponen Laporan Berkelanjutan</w:t>
            </w:r>
          </w:p>
        </w:tc>
        <w:tc>
          <w:tcPr>
            <w:tcW w:w="4813" w:type="dxa"/>
            <w:gridSpan w:val="4"/>
            <w:vAlign w:val="center"/>
          </w:tcPr>
          <w:p w14:paraId="6A2545DF" w14:textId="77777777" w:rsidR="005B486D" w:rsidRPr="005B486D" w:rsidRDefault="005B486D" w:rsidP="00527646">
            <w:pPr>
              <w:spacing w:line="230" w:lineRule="auto"/>
              <w:jc w:val="center"/>
              <w:rPr>
                <w:rFonts w:ascii="Times New Roman" w:hAnsi="Times New Roman" w:cs="Times New Roman"/>
                <w:b/>
                <w:bCs/>
                <w:sz w:val="24"/>
                <w:szCs w:val="24"/>
              </w:rPr>
            </w:pPr>
            <w:r w:rsidRPr="005B486D">
              <w:rPr>
                <w:rFonts w:ascii="Times New Roman" w:hAnsi="Times New Roman" w:cs="Times New Roman"/>
                <w:b/>
                <w:bCs/>
                <w:sz w:val="24"/>
                <w:szCs w:val="24"/>
              </w:rPr>
              <w:t>Item</w:t>
            </w:r>
          </w:p>
        </w:tc>
      </w:tr>
      <w:tr w:rsidR="00E5253B" w:rsidRPr="005B486D" w14:paraId="394D8B17" w14:textId="77777777" w:rsidTr="004726F5">
        <w:trPr>
          <w:gridBefore w:val="1"/>
          <w:wBefore w:w="8" w:type="dxa"/>
        </w:trPr>
        <w:tc>
          <w:tcPr>
            <w:tcW w:w="7924" w:type="dxa"/>
            <w:gridSpan w:val="8"/>
            <w:tcBorders>
              <w:bottom w:val="single" w:sz="6" w:space="0" w:color="auto"/>
            </w:tcBorders>
          </w:tcPr>
          <w:p w14:paraId="304DF21A" w14:textId="77777777" w:rsidR="00E5253B" w:rsidRPr="005B486D" w:rsidRDefault="00E5253B" w:rsidP="00E5253B">
            <w:pPr>
              <w:spacing w:line="230" w:lineRule="auto"/>
              <w:jc w:val="center"/>
              <w:rPr>
                <w:rFonts w:ascii="Times New Roman" w:hAnsi="Times New Roman" w:cs="Times New Roman"/>
                <w:b/>
                <w:bCs/>
                <w:sz w:val="24"/>
                <w:szCs w:val="24"/>
              </w:rPr>
            </w:pPr>
            <w:r w:rsidRPr="005B486D">
              <w:rPr>
                <w:rFonts w:ascii="Times New Roman" w:hAnsi="Times New Roman" w:cs="Times New Roman"/>
                <w:b/>
                <w:bCs/>
                <w:sz w:val="24"/>
                <w:szCs w:val="24"/>
              </w:rPr>
              <w:t>ASPEK EKONOMI</w:t>
            </w:r>
          </w:p>
        </w:tc>
      </w:tr>
      <w:tr w:rsidR="005B486D" w:rsidRPr="005B486D" w14:paraId="6EC2CA12" w14:textId="77777777" w:rsidTr="004726F5">
        <w:trPr>
          <w:gridBefore w:val="1"/>
          <w:wBefore w:w="8" w:type="dxa"/>
        </w:trPr>
        <w:tc>
          <w:tcPr>
            <w:tcW w:w="1126" w:type="dxa"/>
            <w:gridSpan w:val="2"/>
            <w:tcBorders>
              <w:bottom w:val="nil"/>
              <w:right w:val="nil"/>
            </w:tcBorders>
          </w:tcPr>
          <w:p w14:paraId="6EDDBB4F" w14:textId="77777777" w:rsidR="005B486D" w:rsidRPr="005B486D" w:rsidRDefault="005B486D" w:rsidP="00527646">
            <w:pPr>
              <w:spacing w:line="230" w:lineRule="auto"/>
              <w:rPr>
                <w:rFonts w:ascii="Times New Roman" w:hAnsi="Times New Roman" w:cs="Times New Roman"/>
                <w:sz w:val="24"/>
                <w:szCs w:val="24"/>
              </w:rPr>
            </w:pPr>
            <w:r>
              <w:rPr>
                <w:rFonts w:ascii="Times New Roman" w:hAnsi="Times New Roman" w:cs="Times New Roman"/>
                <w:sz w:val="24"/>
                <w:szCs w:val="24"/>
              </w:rPr>
              <w:t>GRI 201</w:t>
            </w:r>
            <w:r w:rsidR="0051361C">
              <w:rPr>
                <w:rFonts w:ascii="Times New Roman" w:hAnsi="Times New Roman" w:cs="Times New Roman"/>
                <w:sz w:val="24"/>
                <w:szCs w:val="24"/>
              </w:rPr>
              <w:t>:</w:t>
            </w:r>
          </w:p>
        </w:tc>
        <w:tc>
          <w:tcPr>
            <w:tcW w:w="1985" w:type="dxa"/>
            <w:gridSpan w:val="2"/>
            <w:tcBorders>
              <w:left w:val="nil"/>
              <w:bottom w:val="nil"/>
            </w:tcBorders>
          </w:tcPr>
          <w:p w14:paraId="4B67AA41" w14:textId="77777777" w:rsidR="005B486D" w:rsidRPr="005B486D" w:rsidRDefault="005B486D" w:rsidP="00527646">
            <w:pPr>
              <w:spacing w:line="230" w:lineRule="auto"/>
              <w:rPr>
                <w:rFonts w:ascii="Times New Roman" w:hAnsi="Times New Roman" w:cs="Times New Roman"/>
                <w:sz w:val="24"/>
                <w:szCs w:val="24"/>
              </w:rPr>
            </w:pPr>
            <w:r>
              <w:rPr>
                <w:rFonts w:ascii="Times New Roman" w:hAnsi="Times New Roman" w:cs="Times New Roman"/>
                <w:sz w:val="24"/>
                <w:szCs w:val="24"/>
              </w:rPr>
              <w:t>Kinerja Ekonomi 2016</w:t>
            </w:r>
          </w:p>
        </w:tc>
        <w:tc>
          <w:tcPr>
            <w:tcW w:w="850" w:type="dxa"/>
            <w:gridSpan w:val="2"/>
            <w:tcBorders>
              <w:bottom w:val="nil"/>
              <w:right w:val="nil"/>
            </w:tcBorders>
          </w:tcPr>
          <w:p w14:paraId="62FB5076" w14:textId="77777777" w:rsidR="005B486D" w:rsidRPr="005B486D" w:rsidRDefault="005B486D" w:rsidP="00527646">
            <w:pPr>
              <w:spacing w:line="230" w:lineRule="auto"/>
              <w:rPr>
                <w:rFonts w:ascii="Times New Roman" w:hAnsi="Times New Roman" w:cs="Times New Roman"/>
                <w:sz w:val="24"/>
                <w:szCs w:val="24"/>
              </w:rPr>
            </w:pPr>
            <w:r>
              <w:rPr>
                <w:rFonts w:ascii="Times New Roman" w:hAnsi="Times New Roman" w:cs="Times New Roman"/>
                <w:sz w:val="24"/>
                <w:szCs w:val="24"/>
              </w:rPr>
              <w:t>201-1</w:t>
            </w:r>
          </w:p>
        </w:tc>
        <w:tc>
          <w:tcPr>
            <w:tcW w:w="3963" w:type="dxa"/>
            <w:gridSpan w:val="2"/>
            <w:tcBorders>
              <w:left w:val="nil"/>
              <w:bottom w:val="nil"/>
            </w:tcBorders>
          </w:tcPr>
          <w:p w14:paraId="5E4A9854" w14:textId="77777777" w:rsidR="005B486D" w:rsidRPr="005B486D" w:rsidRDefault="005B486D" w:rsidP="00527646">
            <w:pPr>
              <w:spacing w:line="230" w:lineRule="auto"/>
              <w:rPr>
                <w:rFonts w:ascii="Times New Roman" w:hAnsi="Times New Roman" w:cs="Times New Roman"/>
                <w:sz w:val="24"/>
                <w:szCs w:val="24"/>
              </w:rPr>
            </w:pPr>
            <w:r>
              <w:rPr>
                <w:rFonts w:ascii="Times New Roman" w:eastAsia="Times New Roman" w:hAnsi="Times New Roman" w:cs="Times New Roman"/>
                <w:sz w:val="24"/>
                <w:szCs w:val="24"/>
              </w:rPr>
              <w:t>Nilai ekonomi langsung yang dihasil-kan dan didistribusikan</w:t>
            </w:r>
          </w:p>
        </w:tc>
      </w:tr>
      <w:tr w:rsidR="005B486D" w:rsidRPr="005B486D" w14:paraId="27D04127" w14:textId="77777777" w:rsidTr="001E1726">
        <w:trPr>
          <w:gridBefore w:val="1"/>
          <w:wBefore w:w="8" w:type="dxa"/>
        </w:trPr>
        <w:tc>
          <w:tcPr>
            <w:tcW w:w="1126" w:type="dxa"/>
            <w:gridSpan w:val="2"/>
            <w:tcBorders>
              <w:top w:val="nil"/>
              <w:bottom w:val="nil"/>
              <w:right w:val="nil"/>
            </w:tcBorders>
          </w:tcPr>
          <w:p w14:paraId="41CF0289" w14:textId="77777777" w:rsidR="005B486D" w:rsidRPr="005B486D" w:rsidRDefault="005B486D" w:rsidP="00527646">
            <w:pPr>
              <w:spacing w:line="230" w:lineRule="auto"/>
              <w:rPr>
                <w:rFonts w:ascii="Times New Roman" w:hAnsi="Times New Roman" w:cs="Times New Roman"/>
                <w:sz w:val="24"/>
                <w:szCs w:val="24"/>
              </w:rPr>
            </w:pPr>
          </w:p>
        </w:tc>
        <w:tc>
          <w:tcPr>
            <w:tcW w:w="1985" w:type="dxa"/>
            <w:gridSpan w:val="2"/>
            <w:tcBorders>
              <w:top w:val="nil"/>
              <w:left w:val="nil"/>
              <w:bottom w:val="nil"/>
            </w:tcBorders>
          </w:tcPr>
          <w:p w14:paraId="3DA10E1F" w14:textId="77777777" w:rsidR="005B486D" w:rsidRPr="005B486D" w:rsidRDefault="005B486D" w:rsidP="00527646">
            <w:pPr>
              <w:spacing w:line="230" w:lineRule="auto"/>
              <w:rPr>
                <w:rFonts w:ascii="Times New Roman" w:hAnsi="Times New Roman" w:cs="Times New Roman"/>
                <w:sz w:val="24"/>
                <w:szCs w:val="24"/>
              </w:rPr>
            </w:pPr>
          </w:p>
        </w:tc>
        <w:tc>
          <w:tcPr>
            <w:tcW w:w="850" w:type="dxa"/>
            <w:gridSpan w:val="2"/>
            <w:tcBorders>
              <w:top w:val="nil"/>
              <w:bottom w:val="nil"/>
              <w:right w:val="nil"/>
            </w:tcBorders>
          </w:tcPr>
          <w:p w14:paraId="66A7989F" w14:textId="77777777" w:rsidR="005B486D" w:rsidRPr="005B486D" w:rsidRDefault="005B486D" w:rsidP="00527646">
            <w:pPr>
              <w:spacing w:line="230" w:lineRule="auto"/>
              <w:rPr>
                <w:rFonts w:ascii="Times New Roman" w:hAnsi="Times New Roman" w:cs="Times New Roman"/>
                <w:sz w:val="24"/>
                <w:szCs w:val="24"/>
              </w:rPr>
            </w:pPr>
            <w:r>
              <w:rPr>
                <w:rFonts w:ascii="Times New Roman" w:hAnsi="Times New Roman" w:cs="Times New Roman"/>
                <w:sz w:val="24"/>
                <w:szCs w:val="24"/>
              </w:rPr>
              <w:t>201-2</w:t>
            </w:r>
          </w:p>
        </w:tc>
        <w:tc>
          <w:tcPr>
            <w:tcW w:w="3963" w:type="dxa"/>
            <w:gridSpan w:val="2"/>
            <w:tcBorders>
              <w:top w:val="nil"/>
              <w:left w:val="nil"/>
              <w:bottom w:val="nil"/>
            </w:tcBorders>
          </w:tcPr>
          <w:p w14:paraId="4696F20A" w14:textId="77777777" w:rsidR="005B486D" w:rsidRPr="005B486D" w:rsidRDefault="005B486D" w:rsidP="00527646">
            <w:pPr>
              <w:spacing w:line="230" w:lineRule="auto"/>
              <w:rPr>
                <w:rFonts w:ascii="Times New Roman" w:hAnsi="Times New Roman" w:cs="Times New Roman"/>
                <w:sz w:val="24"/>
                <w:szCs w:val="24"/>
              </w:rPr>
            </w:pPr>
            <w:r>
              <w:rPr>
                <w:rFonts w:ascii="Times New Roman" w:eastAsia="Times New Roman" w:hAnsi="Times New Roman" w:cs="Times New Roman"/>
                <w:sz w:val="24"/>
                <w:szCs w:val="24"/>
              </w:rPr>
              <w:t>Implikasi keuangan serta risiko dan peluang lain akibat perubahan iklim</w:t>
            </w:r>
          </w:p>
        </w:tc>
      </w:tr>
      <w:tr w:rsidR="005B486D" w:rsidRPr="005B486D" w14:paraId="582001B4" w14:textId="77777777" w:rsidTr="001E1726">
        <w:trPr>
          <w:gridBefore w:val="1"/>
          <w:wBefore w:w="8" w:type="dxa"/>
        </w:trPr>
        <w:tc>
          <w:tcPr>
            <w:tcW w:w="1126" w:type="dxa"/>
            <w:gridSpan w:val="2"/>
            <w:tcBorders>
              <w:top w:val="nil"/>
              <w:bottom w:val="single" w:sz="4" w:space="0" w:color="auto"/>
              <w:right w:val="nil"/>
            </w:tcBorders>
          </w:tcPr>
          <w:p w14:paraId="7B602EA2" w14:textId="77777777" w:rsidR="005B486D" w:rsidRPr="005B486D" w:rsidRDefault="005B486D" w:rsidP="00527646">
            <w:pPr>
              <w:spacing w:line="230" w:lineRule="auto"/>
              <w:rPr>
                <w:rFonts w:ascii="Times New Roman" w:hAnsi="Times New Roman" w:cs="Times New Roman"/>
                <w:sz w:val="24"/>
                <w:szCs w:val="24"/>
              </w:rPr>
            </w:pPr>
          </w:p>
        </w:tc>
        <w:tc>
          <w:tcPr>
            <w:tcW w:w="1985" w:type="dxa"/>
            <w:gridSpan w:val="2"/>
            <w:tcBorders>
              <w:top w:val="nil"/>
              <w:left w:val="nil"/>
              <w:bottom w:val="single" w:sz="4" w:space="0" w:color="auto"/>
            </w:tcBorders>
          </w:tcPr>
          <w:p w14:paraId="33EA0945" w14:textId="77777777" w:rsidR="005B486D" w:rsidRPr="005B486D" w:rsidRDefault="005B486D" w:rsidP="00527646">
            <w:pPr>
              <w:spacing w:line="230" w:lineRule="auto"/>
              <w:rPr>
                <w:rFonts w:ascii="Times New Roman" w:hAnsi="Times New Roman" w:cs="Times New Roman"/>
                <w:sz w:val="24"/>
                <w:szCs w:val="24"/>
              </w:rPr>
            </w:pPr>
          </w:p>
        </w:tc>
        <w:tc>
          <w:tcPr>
            <w:tcW w:w="850" w:type="dxa"/>
            <w:gridSpan w:val="2"/>
            <w:tcBorders>
              <w:top w:val="nil"/>
              <w:bottom w:val="single" w:sz="4" w:space="0" w:color="auto"/>
              <w:right w:val="nil"/>
            </w:tcBorders>
          </w:tcPr>
          <w:p w14:paraId="34725ED4" w14:textId="77777777" w:rsidR="005B486D" w:rsidRPr="005B486D" w:rsidRDefault="005B486D" w:rsidP="00527646">
            <w:pPr>
              <w:spacing w:line="230" w:lineRule="auto"/>
              <w:rPr>
                <w:rFonts w:ascii="Times New Roman" w:hAnsi="Times New Roman" w:cs="Times New Roman"/>
                <w:sz w:val="24"/>
                <w:szCs w:val="24"/>
              </w:rPr>
            </w:pPr>
            <w:r>
              <w:rPr>
                <w:rFonts w:ascii="Times New Roman" w:hAnsi="Times New Roman" w:cs="Times New Roman"/>
                <w:sz w:val="24"/>
                <w:szCs w:val="24"/>
              </w:rPr>
              <w:t>201-3</w:t>
            </w:r>
          </w:p>
        </w:tc>
        <w:tc>
          <w:tcPr>
            <w:tcW w:w="3963" w:type="dxa"/>
            <w:gridSpan w:val="2"/>
            <w:tcBorders>
              <w:top w:val="nil"/>
              <w:left w:val="nil"/>
              <w:bottom w:val="single" w:sz="4" w:space="0" w:color="auto"/>
            </w:tcBorders>
          </w:tcPr>
          <w:p w14:paraId="22ACBECA" w14:textId="77777777" w:rsidR="005B486D" w:rsidRPr="005B486D" w:rsidRDefault="005B486D" w:rsidP="00527646">
            <w:pPr>
              <w:spacing w:line="230" w:lineRule="auto"/>
              <w:rPr>
                <w:rFonts w:ascii="Times New Roman" w:hAnsi="Times New Roman" w:cs="Times New Roman"/>
                <w:sz w:val="24"/>
                <w:szCs w:val="24"/>
              </w:rPr>
            </w:pPr>
            <w:r>
              <w:rPr>
                <w:rFonts w:ascii="Times New Roman" w:eastAsia="Times New Roman" w:hAnsi="Times New Roman" w:cs="Times New Roman"/>
                <w:sz w:val="24"/>
                <w:szCs w:val="24"/>
              </w:rPr>
              <w:t>Kewajiban program pensiun manfaat pasti dan program pensiun lainnya</w:t>
            </w:r>
          </w:p>
        </w:tc>
      </w:tr>
      <w:tr w:rsidR="005B486D" w:rsidRPr="005B486D" w14:paraId="46E024DD" w14:textId="77777777" w:rsidTr="001E1726">
        <w:trPr>
          <w:gridBefore w:val="1"/>
          <w:wBefore w:w="8" w:type="dxa"/>
        </w:trPr>
        <w:tc>
          <w:tcPr>
            <w:tcW w:w="1126" w:type="dxa"/>
            <w:gridSpan w:val="2"/>
            <w:tcBorders>
              <w:top w:val="single" w:sz="4" w:space="0" w:color="auto"/>
              <w:bottom w:val="single" w:sz="6" w:space="0" w:color="auto"/>
              <w:right w:val="nil"/>
            </w:tcBorders>
          </w:tcPr>
          <w:p w14:paraId="5EEE4AAE" w14:textId="77777777" w:rsidR="005B486D" w:rsidRPr="005B486D" w:rsidRDefault="005B486D" w:rsidP="00527646">
            <w:pPr>
              <w:spacing w:line="230" w:lineRule="auto"/>
              <w:rPr>
                <w:rFonts w:ascii="Times New Roman" w:hAnsi="Times New Roman" w:cs="Times New Roman"/>
                <w:sz w:val="24"/>
                <w:szCs w:val="24"/>
              </w:rPr>
            </w:pPr>
          </w:p>
        </w:tc>
        <w:tc>
          <w:tcPr>
            <w:tcW w:w="1985" w:type="dxa"/>
            <w:gridSpan w:val="2"/>
            <w:tcBorders>
              <w:top w:val="single" w:sz="4" w:space="0" w:color="auto"/>
              <w:left w:val="nil"/>
              <w:bottom w:val="single" w:sz="6" w:space="0" w:color="auto"/>
            </w:tcBorders>
          </w:tcPr>
          <w:p w14:paraId="76B3CB73" w14:textId="77777777" w:rsidR="005B486D" w:rsidRPr="005B486D" w:rsidRDefault="005B486D" w:rsidP="00527646">
            <w:pPr>
              <w:spacing w:line="230" w:lineRule="auto"/>
              <w:rPr>
                <w:rFonts w:ascii="Times New Roman" w:hAnsi="Times New Roman" w:cs="Times New Roman"/>
                <w:sz w:val="24"/>
                <w:szCs w:val="24"/>
              </w:rPr>
            </w:pPr>
          </w:p>
        </w:tc>
        <w:tc>
          <w:tcPr>
            <w:tcW w:w="850" w:type="dxa"/>
            <w:gridSpan w:val="2"/>
            <w:tcBorders>
              <w:top w:val="single" w:sz="4" w:space="0" w:color="auto"/>
              <w:bottom w:val="single" w:sz="6" w:space="0" w:color="auto"/>
              <w:right w:val="nil"/>
            </w:tcBorders>
          </w:tcPr>
          <w:p w14:paraId="6A90FD9A" w14:textId="77777777" w:rsidR="005B486D" w:rsidRDefault="005B486D" w:rsidP="00527646">
            <w:pPr>
              <w:spacing w:line="230" w:lineRule="auto"/>
              <w:rPr>
                <w:rFonts w:ascii="Times New Roman" w:hAnsi="Times New Roman" w:cs="Times New Roman"/>
                <w:sz w:val="24"/>
                <w:szCs w:val="24"/>
              </w:rPr>
            </w:pPr>
            <w:r>
              <w:rPr>
                <w:rFonts w:ascii="Times New Roman" w:hAnsi="Times New Roman" w:cs="Times New Roman"/>
                <w:sz w:val="24"/>
                <w:szCs w:val="24"/>
              </w:rPr>
              <w:t>201-4</w:t>
            </w:r>
          </w:p>
        </w:tc>
        <w:tc>
          <w:tcPr>
            <w:tcW w:w="3963" w:type="dxa"/>
            <w:gridSpan w:val="2"/>
            <w:tcBorders>
              <w:top w:val="single" w:sz="4" w:space="0" w:color="auto"/>
              <w:left w:val="nil"/>
              <w:bottom w:val="single" w:sz="6" w:space="0" w:color="auto"/>
            </w:tcBorders>
          </w:tcPr>
          <w:p w14:paraId="575DDC7A" w14:textId="77777777" w:rsidR="005B486D" w:rsidRDefault="005B486D" w:rsidP="00527646">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Bantuan finansial yang diterima dari pemerintah</w:t>
            </w:r>
          </w:p>
        </w:tc>
      </w:tr>
      <w:tr w:rsidR="005B486D" w:rsidRPr="005B486D" w14:paraId="3F165D9D" w14:textId="77777777" w:rsidTr="004726F5">
        <w:trPr>
          <w:gridBefore w:val="1"/>
          <w:wBefore w:w="8" w:type="dxa"/>
        </w:trPr>
        <w:tc>
          <w:tcPr>
            <w:tcW w:w="1126" w:type="dxa"/>
            <w:gridSpan w:val="2"/>
            <w:tcBorders>
              <w:bottom w:val="nil"/>
              <w:right w:val="nil"/>
            </w:tcBorders>
          </w:tcPr>
          <w:p w14:paraId="1FF30562" w14:textId="77777777" w:rsidR="005B486D" w:rsidRPr="005B486D" w:rsidRDefault="005B486D" w:rsidP="00527646">
            <w:pPr>
              <w:spacing w:line="230" w:lineRule="auto"/>
              <w:rPr>
                <w:rFonts w:ascii="Times New Roman" w:hAnsi="Times New Roman" w:cs="Times New Roman"/>
                <w:sz w:val="24"/>
                <w:szCs w:val="24"/>
              </w:rPr>
            </w:pPr>
            <w:r>
              <w:rPr>
                <w:rFonts w:ascii="Times New Roman" w:hAnsi="Times New Roman" w:cs="Times New Roman"/>
                <w:sz w:val="24"/>
                <w:szCs w:val="24"/>
              </w:rPr>
              <w:t>GRI 202</w:t>
            </w:r>
            <w:r w:rsidR="0051361C">
              <w:rPr>
                <w:rFonts w:ascii="Times New Roman" w:hAnsi="Times New Roman" w:cs="Times New Roman"/>
                <w:sz w:val="24"/>
                <w:szCs w:val="24"/>
              </w:rPr>
              <w:t>:</w:t>
            </w:r>
          </w:p>
        </w:tc>
        <w:tc>
          <w:tcPr>
            <w:tcW w:w="1985" w:type="dxa"/>
            <w:gridSpan w:val="2"/>
            <w:tcBorders>
              <w:left w:val="nil"/>
              <w:bottom w:val="nil"/>
            </w:tcBorders>
          </w:tcPr>
          <w:p w14:paraId="492244F0" w14:textId="77777777" w:rsidR="005B486D" w:rsidRPr="005B486D" w:rsidRDefault="005B486D" w:rsidP="00527646">
            <w:pPr>
              <w:spacing w:line="230" w:lineRule="auto"/>
              <w:rPr>
                <w:rFonts w:ascii="Times New Roman" w:hAnsi="Times New Roman" w:cs="Times New Roman"/>
                <w:sz w:val="24"/>
                <w:szCs w:val="24"/>
              </w:rPr>
            </w:pPr>
            <w:r>
              <w:rPr>
                <w:rFonts w:ascii="Times New Roman" w:eastAsia="Times New Roman" w:hAnsi="Times New Roman" w:cs="Times New Roman"/>
                <w:sz w:val="24"/>
                <w:szCs w:val="24"/>
              </w:rPr>
              <w:t>Keberadaan Pasar 2016</w:t>
            </w:r>
          </w:p>
        </w:tc>
        <w:tc>
          <w:tcPr>
            <w:tcW w:w="850" w:type="dxa"/>
            <w:gridSpan w:val="2"/>
            <w:tcBorders>
              <w:bottom w:val="nil"/>
              <w:right w:val="nil"/>
            </w:tcBorders>
          </w:tcPr>
          <w:p w14:paraId="42BB77D7" w14:textId="77777777" w:rsidR="005B486D" w:rsidRDefault="005B486D" w:rsidP="00527646">
            <w:pPr>
              <w:spacing w:line="230" w:lineRule="auto"/>
              <w:rPr>
                <w:rFonts w:ascii="Times New Roman" w:hAnsi="Times New Roman" w:cs="Times New Roman"/>
                <w:sz w:val="24"/>
                <w:szCs w:val="24"/>
              </w:rPr>
            </w:pPr>
            <w:r>
              <w:rPr>
                <w:rFonts w:ascii="Times New Roman" w:hAnsi="Times New Roman" w:cs="Times New Roman"/>
                <w:sz w:val="24"/>
                <w:szCs w:val="24"/>
              </w:rPr>
              <w:t>202-1</w:t>
            </w:r>
          </w:p>
        </w:tc>
        <w:tc>
          <w:tcPr>
            <w:tcW w:w="3963" w:type="dxa"/>
            <w:gridSpan w:val="2"/>
            <w:tcBorders>
              <w:left w:val="nil"/>
              <w:bottom w:val="nil"/>
            </w:tcBorders>
          </w:tcPr>
          <w:p w14:paraId="2CF145FA" w14:textId="77777777" w:rsidR="005B486D" w:rsidRDefault="005B486D" w:rsidP="00527646">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Rasio standar upah karyawan pemula berdasarkan gender dibandingkan upah minimum lokal</w:t>
            </w:r>
          </w:p>
        </w:tc>
      </w:tr>
      <w:tr w:rsidR="005B486D" w:rsidRPr="005B486D" w14:paraId="39185D84" w14:textId="77777777" w:rsidTr="004726F5">
        <w:trPr>
          <w:gridBefore w:val="1"/>
          <w:wBefore w:w="8" w:type="dxa"/>
        </w:trPr>
        <w:tc>
          <w:tcPr>
            <w:tcW w:w="1126" w:type="dxa"/>
            <w:gridSpan w:val="2"/>
            <w:tcBorders>
              <w:top w:val="nil"/>
              <w:bottom w:val="single" w:sz="6" w:space="0" w:color="auto"/>
              <w:right w:val="nil"/>
            </w:tcBorders>
          </w:tcPr>
          <w:p w14:paraId="5812290C" w14:textId="77777777" w:rsidR="005B486D" w:rsidRDefault="005B486D" w:rsidP="00527646">
            <w:pPr>
              <w:spacing w:line="230" w:lineRule="auto"/>
              <w:rPr>
                <w:rFonts w:ascii="Times New Roman" w:hAnsi="Times New Roman" w:cs="Times New Roman"/>
                <w:sz w:val="24"/>
                <w:szCs w:val="24"/>
              </w:rPr>
            </w:pPr>
          </w:p>
        </w:tc>
        <w:tc>
          <w:tcPr>
            <w:tcW w:w="1985" w:type="dxa"/>
            <w:gridSpan w:val="2"/>
            <w:tcBorders>
              <w:top w:val="nil"/>
              <w:left w:val="nil"/>
              <w:bottom w:val="single" w:sz="6" w:space="0" w:color="auto"/>
            </w:tcBorders>
          </w:tcPr>
          <w:p w14:paraId="4BBDA978" w14:textId="77777777" w:rsidR="005B486D" w:rsidRDefault="005B486D" w:rsidP="00527646">
            <w:pPr>
              <w:spacing w:line="230" w:lineRule="auto"/>
              <w:rPr>
                <w:rFonts w:ascii="Times New Roman" w:eastAsia="Times New Roman" w:hAnsi="Times New Roman" w:cs="Times New Roman"/>
                <w:sz w:val="24"/>
                <w:szCs w:val="24"/>
              </w:rPr>
            </w:pPr>
          </w:p>
        </w:tc>
        <w:tc>
          <w:tcPr>
            <w:tcW w:w="850" w:type="dxa"/>
            <w:gridSpan w:val="2"/>
            <w:tcBorders>
              <w:top w:val="nil"/>
              <w:bottom w:val="single" w:sz="6" w:space="0" w:color="auto"/>
              <w:right w:val="nil"/>
            </w:tcBorders>
          </w:tcPr>
          <w:p w14:paraId="461B40F4" w14:textId="77777777" w:rsidR="005B486D" w:rsidRDefault="005B486D" w:rsidP="00527646">
            <w:pPr>
              <w:spacing w:line="230" w:lineRule="auto"/>
              <w:rPr>
                <w:rFonts w:ascii="Times New Roman" w:hAnsi="Times New Roman" w:cs="Times New Roman"/>
                <w:sz w:val="24"/>
                <w:szCs w:val="24"/>
              </w:rPr>
            </w:pPr>
            <w:r>
              <w:rPr>
                <w:rFonts w:ascii="Times New Roman" w:hAnsi="Times New Roman" w:cs="Times New Roman"/>
                <w:sz w:val="24"/>
                <w:szCs w:val="24"/>
              </w:rPr>
              <w:t>202-2</w:t>
            </w:r>
          </w:p>
        </w:tc>
        <w:tc>
          <w:tcPr>
            <w:tcW w:w="3963" w:type="dxa"/>
            <w:gridSpan w:val="2"/>
            <w:tcBorders>
              <w:top w:val="nil"/>
              <w:left w:val="nil"/>
              <w:bottom w:val="single" w:sz="6" w:space="0" w:color="auto"/>
            </w:tcBorders>
          </w:tcPr>
          <w:p w14:paraId="1E979ABF" w14:textId="77777777" w:rsidR="005B486D" w:rsidRDefault="005B486D" w:rsidP="00527646">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Proporsi manajemen senior yang berasal dari masyarakat</w:t>
            </w:r>
          </w:p>
        </w:tc>
      </w:tr>
      <w:tr w:rsidR="005B486D" w:rsidRPr="005B486D" w14:paraId="5E97B179" w14:textId="77777777" w:rsidTr="004726F5">
        <w:trPr>
          <w:gridBefore w:val="1"/>
          <w:wBefore w:w="8" w:type="dxa"/>
          <w:trHeight w:val="500"/>
        </w:trPr>
        <w:tc>
          <w:tcPr>
            <w:tcW w:w="1126" w:type="dxa"/>
            <w:gridSpan w:val="2"/>
            <w:tcBorders>
              <w:bottom w:val="nil"/>
              <w:right w:val="nil"/>
            </w:tcBorders>
          </w:tcPr>
          <w:p w14:paraId="76C85968" w14:textId="77777777" w:rsidR="005B486D" w:rsidRDefault="0055072A" w:rsidP="00527646">
            <w:pPr>
              <w:spacing w:line="230" w:lineRule="auto"/>
              <w:rPr>
                <w:rFonts w:ascii="Times New Roman" w:hAnsi="Times New Roman" w:cs="Times New Roman"/>
                <w:sz w:val="24"/>
                <w:szCs w:val="24"/>
              </w:rPr>
            </w:pPr>
            <w:r>
              <w:rPr>
                <w:rFonts w:ascii="Times New Roman" w:hAnsi="Times New Roman" w:cs="Times New Roman"/>
                <w:sz w:val="24"/>
                <w:szCs w:val="24"/>
              </w:rPr>
              <w:t>GRI 20</w:t>
            </w:r>
            <w:r w:rsidR="00C5537C">
              <w:rPr>
                <w:rFonts w:ascii="Times New Roman" w:hAnsi="Times New Roman" w:cs="Times New Roman"/>
                <w:sz w:val="24"/>
                <w:szCs w:val="24"/>
              </w:rPr>
              <w:t>3</w:t>
            </w:r>
            <w:r w:rsidR="0051361C">
              <w:rPr>
                <w:rFonts w:ascii="Times New Roman" w:hAnsi="Times New Roman" w:cs="Times New Roman"/>
                <w:sz w:val="24"/>
                <w:szCs w:val="24"/>
              </w:rPr>
              <w:t>:</w:t>
            </w:r>
          </w:p>
        </w:tc>
        <w:tc>
          <w:tcPr>
            <w:tcW w:w="1985" w:type="dxa"/>
            <w:gridSpan w:val="2"/>
            <w:tcBorders>
              <w:left w:val="nil"/>
              <w:bottom w:val="nil"/>
            </w:tcBorders>
          </w:tcPr>
          <w:p w14:paraId="7F1ADD6B" w14:textId="77777777" w:rsidR="005B486D" w:rsidRDefault="0055072A" w:rsidP="00527646">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Dampak Ekonomi Tidak Langsung </w:t>
            </w:r>
          </w:p>
        </w:tc>
        <w:tc>
          <w:tcPr>
            <w:tcW w:w="850" w:type="dxa"/>
            <w:gridSpan w:val="2"/>
            <w:tcBorders>
              <w:bottom w:val="nil"/>
              <w:right w:val="nil"/>
            </w:tcBorders>
          </w:tcPr>
          <w:p w14:paraId="44AD4EC7" w14:textId="77777777" w:rsidR="005B486D" w:rsidRDefault="0055072A" w:rsidP="00527646">
            <w:pPr>
              <w:spacing w:line="230" w:lineRule="auto"/>
              <w:rPr>
                <w:rFonts w:ascii="Times New Roman" w:hAnsi="Times New Roman" w:cs="Times New Roman"/>
                <w:sz w:val="24"/>
                <w:szCs w:val="24"/>
              </w:rPr>
            </w:pPr>
            <w:r>
              <w:rPr>
                <w:rFonts w:ascii="Times New Roman" w:hAnsi="Times New Roman" w:cs="Times New Roman"/>
                <w:sz w:val="24"/>
                <w:szCs w:val="24"/>
              </w:rPr>
              <w:t>203-1</w:t>
            </w:r>
          </w:p>
        </w:tc>
        <w:tc>
          <w:tcPr>
            <w:tcW w:w="3963" w:type="dxa"/>
            <w:gridSpan w:val="2"/>
            <w:tcBorders>
              <w:left w:val="nil"/>
              <w:bottom w:val="nil"/>
            </w:tcBorders>
          </w:tcPr>
          <w:p w14:paraId="47B3FA57" w14:textId="77777777" w:rsidR="005B486D" w:rsidRDefault="0055072A" w:rsidP="00527646">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Investasi infrastruktur dan dukungan layanan</w:t>
            </w:r>
          </w:p>
        </w:tc>
      </w:tr>
      <w:tr w:rsidR="0055072A" w:rsidRPr="005B486D" w14:paraId="215ECDA8" w14:textId="77777777" w:rsidTr="004726F5">
        <w:trPr>
          <w:gridBefore w:val="1"/>
          <w:wBefore w:w="8" w:type="dxa"/>
        </w:trPr>
        <w:tc>
          <w:tcPr>
            <w:tcW w:w="1126" w:type="dxa"/>
            <w:gridSpan w:val="2"/>
            <w:tcBorders>
              <w:top w:val="nil"/>
              <w:right w:val="nil"/>
            </w:tcBorders>
          </w:tcPr>
          <w:p w14:paraId="7C804EF0" w14:textId="77777777" w:rsidR="0055072A" w:rsidRDefault="0055072A" w:rsidP="00527646">
            <w:pPr>
              <w:spacing w:line="230" w:lineRule="auto"/>
              <w:rPr>
                <w:rFonts w:ascii="Times New Roman" w:hAnsi="Times New Roman" w:cs="Times New Roman"/>
                <w:sz w:val="24"/>
                <w:szCs w:val="24"/>
              </w:rPr>
            </w:pPr>
          </w:p>
        </w:tc>
        <w:tc>
          <w:tcPr>
            <w:tcW w:w="1985" w:type="dxa"/>
            <w:gridSpan w:val="2"/>
            <w:tcBorders>
              <w:top w:val="nil"/>
              <w:left w:val="nil"/>
              <w:bottom w:val="single" w:sz="6" w:space="0" w:color="auto"/>
            </w:tcBorders>
          </w:tcPr>
          <w:p w14:paraId="6161412D" w14:textId="77777777" w:rsidR="0055072A" w:rsidRDefault="0055072A" w:rsidP="00527646">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2016</w:t>
            </w:r>
          </w:p>
        </w:tc>
        <w:tc>
          <w:tcPr>
            <w:tcW w:w="850" w:type="dxa"/>
            <w:gridSpan w:val="2"/>
            <w:tcBorders>
              <w:top w:val="nil"/>
              <w:right w:val="nil"/>
            </w:tcBorders>
          </w:tcPr>
          <w:p w14:paraId="6B0E3C14" w14:textId="77777777" w:rsidR="0055072A" w:rsidRDefault="0055072A" w:rsidP="00527646">
            <w:pPr>
              <w:spacing w:line="230" w:lineRule="auto"/>
              <w:rPr>
                <w:rFonts w:ascii="Times New Roman" w:hAnsi="Times New Roman" w:cs="Times New Roman"/>
                <w:sz w:val="24"/>
                <w:szCs w:val="24"/>
              </w:rPr>
            </w:pPr>
            <w:r>
              <w:rPr>
                <w:rFonts w:ascii="Times New Roman" w:hAnsi="Times New Roman" w:cs="Times New Roman"/>
                <w:sz w:val="24"/>
                <w:szCs w:val="24"/>
              </w:rPr>
              <w:t>203-2</w:t>
            </w:r>
          </w:p>
        </w:tc>
        <w:tc>
          <w:tcPr>
            <w:tcW w:w="3963" w:type="dxa"/>
            <w:gridSpan w:val="2"/>
            <w:tcBorders>
              <w:top w:val="nil"/>
              <w:left w:val="nil"/>
              <w:bottom w:val="single" w:sz="6" w:space="0" w:color="auto"/>
            </w:tcBorders>
          </w:tcPr>
          <w:p w14:paraId="1C23B837" w14:textId="77777777" w:rsidR="0055072A" w:rsidRDefault="0055072A" w:rsidP="00527646">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Dampak ekonomi tidak langsung yang signifikan</w:t>
            </w:r>
          </w:p>
        </w:tc>
      </w:tr>
      <w:tr w:rsidR="0055072A" w:rsidRPr="005B486D" w14:paraId="56F30515" w14:textId="77777777" w:rsidTr="004726F5">
        <w:trPr>
          <w:gridBefore w:val="1"/>
          <w:wBefore w:w="8" w:type="dxa"/>
        </w:trPr>
        <w:tc>
          <w:tcPr>
            <w:tcW w:w="1126" w:type="dxa"/>
            <w:gridSpan w:val="2"/>
            <w:tcBorders>
              <w:bottom w:val="single" w:sz="6" w:space="0" w:color="auto"/>
              <w:right w:val="nil"/>
            </w:tcBorders>
          </w:tcPr>
          <w:p w14:paraId="4D0457EF" w14:textId="77777777" w:rsidR="0055072A"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GRI 204</w:t>
            </w:r>
            <w:r w:rsidR="0051361C">
              <w:rPr>
                <w:rFonts w:ascii="Times New Roman" w:hAnsi="Times New Roman" w:cs="Times New Roman"/>
                <w:sz w:val="24"/>
                <w:szCs w:val="24"/>
              </w:rPr>
              <w:t>:</w:t>
            </w:r>
          </w:p>
        </w:tc>
        <w:tc>
          <w:tcPr>
            <w:tcW w:w="1985" w:type="dxa"/>
            <w:gridSpan w:val="2"/>
            <w:tcBorders>
              <w:left w:val="nil"/>
              <w:bottom w:val="single" w:sz="6" w:space="0" w:color="auto"/>
            </w:tcBorders>
          </w:tcPr>
          <w:p w14:paraId="3AAE449D" w14:textId="77777777" w:rsidR="0055072A" w:rsidRDefault="00C5537C" w:rsidP="00527646">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Praktik Pengada-</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2016</w:t>
            </w:r>
          </w:p>
        </w:tc>
        <w:tc>
          <w:tcPr>
            <w:tcW w:w="850" w:type="dxa"/>
            <w:gridSpan w:val="2"/>
            <w:tcBorders>
              <w:bottom w:val="single" w:sz="6" w:space="0" w:color="auto"/>
              <w:right w:val="nil"/>
            </w:tcBorders>
          </w:tcPr>
          <w:p w14:paraId="4A8B1E3D" w14:textId="77777777" w:rsidR="0055072A"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204-1</w:t>
            </w:r>
          </w:p>
        </w:tc>
        <w:tc>
          <w:tcPr>
            <w:tcW w:w="3963" w:type="dxa"/>
            <w:gridSpan w:val="2"/>
            <w:tcBorders>
              <w:left w:val="nil"/>
              <w:bottom w:val="single" w:sz="6" w:space="0" w:color="auto"/>
            </w:tcBorders>
          </w:tcPr>
          <w:p w14:paraId="5613F6E1" w14:textId="77777777" w:rsidR="0055072A" w:rsidRDefault="00C5537C" w:rsidP="00527646">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Proporsi pengeluaran untuk pemasok lokal</w:t>
            </w:r>
          </w:p>
        </w:tc>
      </w:tr>
      <w:tr w:rsidR="00C5537C" w:rsidRPr="005B486D" w14:paraId="59717351" w14:textId="77777777" w:rsidTr="004726F5">
        <w:trPr>
          <w:gridBefore w:val="1"/>
          <w:wBefore w:w="8" w:type="dxa"/>
        </w:trPr>
        <w:tc>
          <w:tcPr>
            <w:tcW w:w="1126" w:type="dxa"/>
            <w:gridSpan w:val="2"/>
            <w:tcBorders>
              <w:bottom w:val="nil"/>
              <w:right w:val="nil"/>
            </w:tcBorders>
          </w:tcPr>
          <w:p w14:paraId="4416CD52"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GRI 205</w:t>
            </w:r>
            <w:r w:rsidR="0051361C">
              <w:rPr>
                <w:rFonts w:ascii="Times New Roman" w:hAnsi="Times New Roman" w:cs="Times New Roman"/>
                <w:sz w:val="24"/>
                <w:szCs w:val="24"/>
              </w:rPr>
              <w:t>:</w:t>
            </w:r>
          </w:p>
        </w:tc>
        <w:tc>
          <w:tcPr>
            <w:tcW w:w="1985" w:type="dxa"/>
            <w:gridSpan w:val="2"/>
            <w:tcBorders>
              <w:left w:val="nil"/>
              <w:bottom w:val="nil"/>
            </w:tcBorders>
          </w:tcPr>
          <w:p w14:paraId="39CFA2B3" w14:textId="77777777" w:rsidR="00C5537C" w:rsidRDefault="00C5537C" w:rsidP="00527646">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Anti Korupsi 2016</w:t>
            </w:r>
          </w:p>
        </w:tc>
        <w:tc>
          <w:tcPr>
            <w:tcW w:w="850" w:type="dxa"/>
            <w:gridSpan w:val="2"/>
            <w:tcBorders>
              <w:bottom w:val="nil"/>
              <w:right w:val="nil"/>
            </w:tcBorders>
          </w:tcPr>
          <w:p w14:paraId="6DA173AF"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205-1</w:t>
            </w:r>
          </w:p>
        </w:tc>
        <w:tc>
          <w:tcPr>
            <w:tcW w:w="3963" w:type="dxa"/>
            <w:gridSpan w:val="2"/>
            <w:tcBorders>
              <w:left w:val="nil"/>
              <w:bottom w:val="nil"/>
            </w:tcBorders>
          </w:tcPr>
          <w:p w14:paraId="65DFE56D" w14:textId="77777777" w:rsidR="00C5537C" w:rsidRDefault="00C5537C" w:rsidP="00527646">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Operasi-operasi yang dinilai memiliki risiko terkait korupsi</w:t>
            </w:r>
          </w:p>
        </w:tc>
      </w:tr>
      <w:tr w:rsidR="00C5537C" w:rsidRPr="005B486D" w14:paraId="1D37A2E1" w14:textId="77777777" w:rsidTr="004726F5">
        <w:trPr>
          <w:gridBefore w:val="1"/>
          <w:wBefore w:w="8" w:type="dxa"/>
        </w:trPr>
        <w:tc>
          <w:tcPr>
            <w:tcW w:w="1126" w:type="dxa"/>
            <w:gridSpan w:val="2"/>
            <w:tcBorders>
              <w:top w:val="nil"/>
              <w:bottom w:val="nil"/>
              <w:right w:val="nil"/>
            </w:tcBorders>
          </w:tcPr>
          <w:p w14:paraId="7061D9C4" w14:textId="77777777" w:rsidR="00C5537C" w:rsidRDefault="00C5537C" w:rsidP="00527646">
            <w:pPr>
              <w:spacing w:line="230" w:lineRule="auto"/>
              <w:rPr>
                <w:rFonts w:ascii="Times New Roman" w:hAnsi="Times New Roman" w:cs="Times New Roman"/>
                <w:sz w:val="24"/>
                <w:szCs w:val="24"/>
              </w:rPr>
            </w:pPr>
          </w:p>
        </w:tc>
        <w:tc>
          <w:tcPr>
            <w:tcW w:w="1985" w:type="dxa"/>
            <w:gridSpan w:val="2"/>
            <w:tcBorders>
              <w:top w:val="nil"/>
              <w:left w:val="nil"/>
              <w:bottom w:val="nil"/>
            </w:tcBorders>
          </w:tcPr>
          <w:p w14:paraId="74EC3141" w14:textId="77777777" w:rsidR="00C5537C" w:rsidRDefault="00C5537C" w:rsidP="00527646">
            <w:pPr>
              <w:spacing w:line="230" w:lineRule="auto"/>
              <w:rPr>
                <w:rFonts w:ascii="Times New Roman" w:eastAsia="Times New Roman" w:hAnsi="Times New Roman" w:cs="Times New Roman"/>
                <w:sz w:val="24"/>
                <w:szCs w:val="24"/>
              </w:rPr>
            </w:pPr>
          </w:p>
        </w:tc>
        <w:tc>
          <w:tcPr>
            <w:tcW w:w="850" w:type="dxa"/>
            <w:gridSpan w:val="2"/>
            <w:tcBorders>
              <w:top w:val="nil"/>
              <w:bottom w:val="nil"/>
              <w:right w:val="nil"/>
            </w:tcBorders>
          </w:tcPr>
          <w:p w14:paraId="242A90F6"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205-2</w:t>
            </w:r>
          </w:p>
        </w:tc>
        <w:tc>
          <w:tcPr>
            <w:tcW w:w="3963" w:type="dxa"/>
            <w:gridSpan w:val="2"/>
            <w:tcBorders>
              <w:top w:val="nil"/>
              <w:left w:val="nil"/>
              <w:bottom w:val="nil"/>
            </w:tcBorders>
          </w:tcPr>
          <w:p w14:paraId="1007FB12" w14:textId="77777777" w:rsidR="00C5537C" w:rsidRDefault="00C5537C" w:rsidP="00527646">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Komunikasi dan pelatihan tentang kebijakan dan prosedur anti-korupsi</w:t>
            </w:r>
          </w:p>
        </w:tc>
      </w:tr>
      <w:tr w:rsidR="00C5537C" w:rsidRPr="005B486D" w14:paraId="366B072E" w14:textId="77777777" w:rsidTr="004726F5">
        <w:trPr>
          <w:gridBefore w:val="1"/>
          <w:wBefore w:w="8" w:type="dxa"/>
        </w:trPr>
        <w:tc>
          <w:tcPr>
            <w:tcW w:w="1126" w:type="dxa"/>
            <w:gridSpan w:val="2"/>
            <w:tcBorders>
              <w:top w:val="nil"/>
              <w:right w:val="nil"/>
            </w:tcBorders>
          </w:tcPr>
          <w:p w14:paraId="7A705432" w14:textId="77777777" w:rsidR="00C5537C" w:rsidRDefault="00C5537C" w:rsidP="00527646">
            <w:pPr>
              <w:spacing w:line="230" w:lineRule="auto"/>
              <w:rPr>
                <w:rFonts w:ascii="Times New Roman" w:hAnsi="Times New Roman" w:cs="Times New Roman"/>
                <w:sz w:val="24"/>
                <w:szCs w:val="24"/>
              </w:rPr>
            </w:pPr>
          </w:p>
        </w:tc>
        <w:tc>
          <w:tcPr>
            <w:tcW w:w="1985" w:type="dxa"/>
            <w:gridSpan w:val="2"/>
            <w:tcBorders>
              <w:top w:val="nil"/>
              <w:left w:val="nil"/>
            </w:tcBorders>
          </w:tcPr>
          <w:p w14:paraId="425B06CA" w14:textId="77777777" w:rsidR="00C5537C" w:rsidRDefault="00C5537C" w:rsidP="00527646">
            <w:pPr>
              <w:spacing w:line="230" w:lineRule="auto"/>
              <w:rPr>
                <w:rFonts w:ascii="Times New Roman" w:eastAsia="Times New Roman" w:hAnsi="Times New Roman" w:cs="Times New Roman"/>
                <w:sz w:val="24"/>
                <w:szCs w:val="24"/>
              </w:rPr>
            </w:pPr>
          </w:p>
        </w:tc>
        <w:tc>
          <w:tcPr>
            <w:tcW w:w="850" w:type="dxa"/>
            <w:gridSpan w:val="2"/>
            <w:tcBorders>
              <w:top w:val="nil"/>
              <w:right w:val="nil"/>
            </w:tcBorders>
          </w:tcPr>
          <w:p w14:paraId="39203A57"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205-3</w:t>
            </w:r>
          </w:p>
        </w:tc>
        <w:tc>
          <w:tcPr>
            <w:tcW w:w="3963" w:type="dxa"/>
            <w:gridSpan w:val="2"/>
            <w:tcBorders>
              <w:top w:val="nil"/>
              <w:left w:val="nil"/>
            </w:tcBorders>
          </w:tcPr>
          <w:p w14:paraId="246AF5F9" w14:textId="77777777" w:rsidR="00C5537C" w:rsidRDefault="00C5537C" w:rsidP="00527646">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Insiden korupsi yang terbukti dan tindakan yang diambil</w:t>
            </w:r>
          </w:p>
        </w:tc>
      </w:tr>
      <w:tr w:rsidR="00C5537C" w:rsidRPr="005B486D" w14:paraId="5B7CE175" w14:textId="77777777" w:rsidTr="004726F5">
        <w:trPr>
          <w:gridBefore w:val="1"/>
          <w:wBefore w:w="8" w:type="dxa"/>
        </w:trPr>
        <w:tc>
          <w:tcPr>
            <w:tcW w:w="1126" w:type="dxa"/>
            <w:gridSpan w:val="2"/>
            <w:tcBorders>
              <w:bottom w:val="single" w:sz="6" w:space="0" w:color="auto"/>
              <w:right w:val="nil"/>
            </w:tcBorders>
          </w:tcPr>
          <w:p w14:paraId="42FF529E"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GRI 206</w:t>
            </w:r>
            <w:r w:rsidR="0051361C">
              <w:rPr>
                <w:rFonts w:ascii="Times New Roman" w:hAnsi="Times New Roman" w:cs="Times New Roman"/>
                <w:sz w:val="24"/>
                <w:szCs w:val="24"/>
              </w:rPr>
              <w:t>:</w:t>
            </w:r>
          </w:p>
        </w:tc>
        <w:tc>
          <w:tcPr>
            <w:tcW w:w="1985" w:type="dxa"/>
            <w:gridSpan w:val="2"/>
            <w:tcBorders>
              <w:left w:val="nil"/>
              <w:bottom w:val="single" w:sz="6" w:space="0" w:color="auto"/>
            </w:tcBorders>
          </w:tcPr>
          <w:p w14:paraId="5811483F" w14:textId="77777777" w:rsidR="00C5537C" w:rsidRDefault="00C5537C" w:rsidP="00527646">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Perilaku Anti Persaingan 2016</w:t>
            </w:r>
          </w:p>
        </w:tc>
        <w:tc>
          <w:tcPr>
            <w:tcW w:w="850" w:type="dxa"/>
            <w:gridSpan w:val="2"/>
            <w:tcBorders>
              <w:bottom w:val="single" w:sz="6" w:space="0" w:color="auto"/>
              <w:right w:val="nil"/>
            </w:tcBorders>
          </w:tcPr>
          <w:p w14:paraId="2A0D725A"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206-1</w:t>
            </w:r>
          </w:p>
        </w:tc>
        <w:tc>
          <w:tcPr>
            <w:tcW w:w="3963" w:type="dxa"/>
            <w:gridSpan w:val="2"/>
            <w:tcBorders>
              <w:left w:val="nil"/>
              <w:bottom w:val="single" w:sz="6" w:space="0" w:color="auto"/>
            </w:tcBorders>
          </w:tcPr>
          <w:p w14:paraId="60E8BBE3" w14:textId="77777777" w:rsidR="00C5537C" w:rsidRDefault="00C5537C" w:rsidP="00527646">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Langkah-langkah hukum untuk peri-laku anti-persaingan, anti-</w:t>
            </w:r>
            <w:proofErr w:type="spellStart"/>
            <w:r>
              <w:rPr>
                <w:rFonts w:ascii="Times New Roman" w:eastAsia="Times New Roman" w:hAnsi="Times New Roman" w:cs="Times New Roman"/>
                <w:sz w:val="24"/>
                <w:szCs w:val="24"/>
              </w:rPr>
              <w:t>trust</w:t>
            </w:r>
            <w:proofErr w:type="spellEnd"/>
            <w:r>
              <w:rPr>
                <w:rFonts w:ascii="Times New Roman" w:eastAsia="Times New Roman" w:hAnsi="Times New Roman" w:cs="Times New Roman"/>
                <w:sz w:val="24"/>
                <w:szCs w:val="24"/>
              </w:rPr>
              <w:t>, dan praktik monopoli</w:t>
            </w:r>
          </w:p>
        </w:tc>
      </w:tr>
      <w:tr w:rsidR="00C5537C" w:rsidRPr="005B486D" w14:paraId="23239C0D" w14:textId="77777777" w:rsidTr="004726F5">
        <w:trPr>
          <w:gridBefore w:val="1"/>
          <w:wBefore w:w="8" w:type="dxa"/>
        </w:trPr>
        <w:tc>
          <w:tcPr>
            <w:tcW w:w="1126" w:type="dxa"/>
            <w:gridSpan w:val="2"/>
            <w:tcBorders>
              <w:bottom w:val="nil"/>
              <w:right w:val="nil"/>
            </w:tcBorders>
          </w:tcPr>
          <w:p w14:paraId="60E23838"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GRI 207</w:t>
            </w:r>
            <w:r w:rsidR="0051361C">
              <w:rPr>
                <w:rFonts w:ascii="Times New Roman" w:hAnsi="Times New Roman" w:cs="Times New Roman"/>
                <w:sz w:val="24"/>
                <w:szCs w:val="24"/>
              </w:rPr>
              <w:t>:</w:t>
            </w:r>
          </w:p>
        </w:tc>
        <w:tc>
          <w:tcPr>
            <w:tcW w:w="1985" w:type="dxa"/>
            <w:gridSpan w:val="2"/>
            <w:tcBorders>
              <w:left w:val="nil"/>
              <w:bottom w:val="nil"/>
            </w:tcBorders>
          </w:tcPr>
          <w:p w14:paraId="619399B4" w14:textId="77777777" w:rsidR="00C5537C" w:rsidRDefault="00C5537C" w:rsidP="00527646">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Pajak 2019</w:t>
            </w:r>
          </w:p>
        </w:tc>
        <w:tc>
          <w:tcPr>
            <w:tcW w:w="850" w:type="dxa"/>
            <w:gridSpan w:val="2"/>
            <w:tcBorders>
              <w:bottom w:val="nil"/>
              <w:right w:val="nil"/>
            </w:tcBorders>
          </w:tcPr>
          <w:p w14:paraId="767C74AA"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207-1</w:t>
            </w:r>
          </w:p>
        </w:tc>
        <w:tc>
          <w:tcPr>
            <w:tcW w:w="3963" w:type="dxa"/>
            <w:gridSpan w:val="2"/>
            <w:tcBorders>
              <w:left w:val="nil"/>
              <w:bottom w:val="nil"/>
            </w:tcBorders>
          </w:tcPr>
          <w:p w14:paraId="1F949BA4" w14:textId="77777777" w:rsidR="00C5537C" w:rsidRDefault="00C5537C" w:rsidP="00527646">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Pendekatan terhadap pajak</w:t>
            </w:r>
          </w:p>
        </w:tc>
      </w:tr>
      <w:tr w:rsidR="00C5537C" w:rsidRPr="005B486D" w14:paraId="32F9107B" w14:textId="77777777" w:rsidTr="004726F5">
        <w:trPr>
          <w:gridBefore w:val="1"/>
          <w:wBefore w:w="8" w:type="dxa"/>
        </w:trPr>
        <w:tc>
          <w:tcPr>
            <w:tcW w:w="1126" w:type="dxa"/>
            <w:gridSpan w:val="2"/>
            <w:tcBorders>
              <w:top w:val="nil"/>
              <w:bottom w:val="nil"/>
              <w:right w:val="nil"/>
            </w:tcBorders>
          </w:tcPr>
          <w:p w14:paraId="28265E6A" w14:textId="77777777" w:rsidR="00C5537C" w:rsidRDefault="00C5537C" w:rsidP="00527646">
            <w:pPr>
              <w:spacing w:line="230" w:lineRule="auto"/>
              <w:rPr>
                <w:rFonts w:ascii="Times New Roman" w:hAnsi="Times New Roman" w:cs="Times New Roman"/>
                <w:sz w:val="24"/>
                <w:szCs w:val="24"/>
              </w:rPr>
            </w:pPr>
          </w:p>
        </w:tc>
        <w:tc>
          <w:tcPr>
            <w:tcW w:w="1985" w:type="dxa"/>
            <w:gridSpan w:val="2"/>
            <w:tcBorders>
              <w:top w:val="nil"/>
              <w:left w:val="nil"/>
              <w:bottom w:val="nil"/>
            </w:tcBorders>
          </w:tcPr>
          <w:p w14:paraId="6300CB1E" w14:textId="77777777" w:rsidR="00C5537C" w:rsidRDefault="00C5537C" w:rsidP="00527646">
            <w:pPr>
              <w:spacing w:line="230" w:lineRule="auto"/>
              <w:rPr>
                <w:rFonts w:ascii="Times New Roman" w:eastAsia="Times New Roman" w:hAnsi="Times New Roman" w:cs="Times New Roman"/>
                <w:sz w:val="24"/>
                <w:szCs w:val="24"/>
              </w:rPr>
            </w:pPr>
          </w:p>
        </w:tc>
        <w:tc>
          <w:tcPr>
            <w:tcW w:w="850" w:type="dxa"/>
            <w:gridSpan w:val="2"/>
            <w:tcBorders>
              <w:top w:val="nil"/>
              <w:bottom w:val="nil"/>
              <w:right w:val="nil"/>
            </w:tcBorders>
          </w:tcPr>
          <w:p w14:paraId="307D2A19"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207-2</w:t>
            </w:r>
          </w:p>
        </w:tc>
        <w:tc>
          <w:tcPr>
            <w:tcW w:w="3963" w:type="dxa"/>
            <w:gridSpan w:val="2"/>
            <w:tcBorders>
              <w:top w:val="nil"/>
              <w:left w:val="nil"/>
              <w:bottom w:val="nil"/>
            </w:tcBorders>
          </w:tcPr>
          <w:p w14:paraId="4CC4BFA6" w14:textId="77777777" w:rsidR="00C5537C" w:rsidRDefault="00C5537C" w:rsidP="00527646">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Tata kelola, pengontrolan, dan mana-</w:t>
            </w:r>
            <w:proofErr w:type="spellStart"/>
            <w:r>
              <w:rPr>
                <w:rFonts w:ascii="Times New Roman" w:eastAsia="Times New Roman" w:hAnsi="Times New Roman" w:cs="Times New Roman"/>
                <w:sz w:val="24"/>
                <w:szCs w:val="24"/>
              </w:rPr>
              <w:t>jemen</w:t>
            </w:r>
            <w:proofErr w:type="spellEnd"/>
            <w:r>
              <w:rPr>
                <w:rFonts w:ascii="Times New Roman" w:eastAsia="Times New Roman" w:hAnsi="Times New Roman" w:cs="Times New Roman"/>
                <w:sz w:val="24"/>
                <w:szCs w:val="24"/>
              </w:rPr>
              <w:t xml:space="preserve"> risiko pajak</w:t>
            </w:r>
          </w:p>
        </w:tc>
      </w:tr>
      <w:tr w:rsidR="00C5537C" w:rsidRPr="005B486D" w14:paraId="6809D0F0" w14:textId="77777777" w:rsidTr="004726F5">
        <w:trPr>
          <w:gridBefore w:val="1"/>
          <w:wBefore w:w="8" w:type="dxa"/>
        </w:trPr>
        <w:tc>
          <w:tcPr>
            <w:tcW w:w="1126" w:type="dxa"/>
            <w:gridSpan w:val="2"/>
            <w:tcBorders>
              <w:top w:val="nil"/>
              <w:bottom w:val="nil"/>
              <w:right w:val="nil"/>
            </w:tcBorders>
          </w:tcPr>
          <w:p w14:paraId="17FA1BF9" w14:textId="77777777" w:rsidR="00C5537C" w:rsidRDefault="00C5537C" w:rsidP="00527646">
            <w:pPr>
              <w:spacing w:line="230" w:lineRule="auto"/>
              <w:rPr>
                <w:rFonts w:ascii="Times New Roman" w:hAnsi="Times New Roman" w:cs="Times New Roman"/>
                <w:sz w:val="24"/>
                <w:szCs w:val="24"/>
              </w:rPr>
            </w:pPr>
          </w:p>
        </w:tc>
        <w:tc>
          <w:tcPr>
            <w:tcW w:w="1985" w:type="dxa"/>
            <w:gridSpan w:val="2"/>
            <w:tcBorders>
              <w:top w:val="nil"/>
              <w:left w:val="nil"/>
              <w:bottom w:val="nil"/>
            </w:tcBorders>
          </w:tcPr>
          <w:p w14:paraId="710FD866" w14:textId="77777777" w:rsidR="00C5537C" w:rsidRDefault="00C5537C" w:rsidP="00527646">
            <w:pPr>
              <w:spacing w:line="230" w:lineRule="auto"/>
              <w:rPr>
                <w:rFonts w:ascii="Times New Roman" w:eastAsia="Times New Roman" w:hAnsi="Times New Roman" w:cs="Times New Roman"/>
                <w:sz w:val="24"/>
                <w:szCs w:val="24"/>
              </w:rPr>
            </w:pPr>
          </w:p>
        </w:tc>
        <w:tc>
          <w:tcPr>
            <w:tcW w:w="850" w:type="dxa"/>
            <w:gridSpan w:val="2"/>
            <w:tcBorders>
              <w:top w:val="nil"/>
              <w:bottom w:val="nil"/>
              <w:right w:val="nil"/>
            </w:tcBorders>
          </w:tcPr>
          <w:p w14:paraId="07EDC30F"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207-3</w:t>
            </w:r>
          </w:p>
        </w:tc>
        <w:tc>
          <w:tcPr>
            <w:tcW w:w="3963" w:type="dxa"/>
            <w:gridSpan w:val="2"/>
            <w:tcBorders>
              <w:top w:val="nil"/>
              <w:left w:val="nil"/>
              <w:bottom w:val="nil"/>
            </w:tcBorders>
          </w:tcPr>
          <w:p w14:paraId="4760CF9F" w14:textId="77777777" w:rsidR="00C5537C" w:rsidRDefault="00C5537C" w:rsidP="00527646">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Keterlibatan pemangku kepentingan dan pengelolaan masalah terkait pajak</w:t>
            </w:r>
          </w:p>
        </w:tc>
      </w:tr>
      <w:tr w:rsidR="00C5537C" w:rsidRPr="005B486D" w14:paraId="16A15C22" w14:textId="77777777" w:rsidTr="004726F5">
        <w:trPr>
          <w:gridBefore w:val="1"/>
          <w:wBefore w:w="8" w:type="dxa"/>
        </w:trPr>
        <w:tc>
          <w:tcPr>
            <w:tcW w:w="1126" w:type="dxa"/>
            <w:gridSpan w:val="2"/>
            <w:tcBorders>
              <w:top w:val="nil"/>
              <w:right w:val="nil"/>
            </w:tcBorders>
          </w:tcPr>
          <w:p w14:paraId="5BA180A5" w14:textId="77777777" w:rsidR="00C5537C" w:rsidRDefault="00C5537C" w:rsidP="00527646">
            <w:pPr>
              <w:spacing w:line="230" w:lineRule="auto"/>
              <w:rPr>
                <w:rFonts w:ascii="Times New Roman" w:hAnsi="Times New Roman" w:cs="Times New Roman"/>
                <w:sz w:val="24"/>
                <w:szCs w:val="24"/>
              </w:rPr>
            </w:pPr>
          </w:p>
        </w:tc>
        <w:tc>
          <w:tcPr>
            <w:tcW w:w="1985" w:type="dxa"/>
            <w:gridSpan w:val="2"/>
            <w:tcBorders>
              <w:top w:val="nil"/>
              <w:left w:val="nil"/>
            </w:tcBorders>
          </w:tcPr>
          <w:p w14:paraId="5DD124A3" w14:textId="77777777" w:rsidR="00C5537C" w:rsidRDefault="00C5537C" w:rsidP="00527646">
            <w:pPr>
              <w:spacing w:line="230" w:lineRule="auto"/>
              <w:rPr>
                <w:rFonts w:ascii="Times New Roman" w:eastAsia="Times New Roman" w:hAnsi="Times New Roman" w:cs="Times New Roman"/>
                <w:sz w:val="24"/>
                <w:szCs w:val="24"/>
              </w:rPr>
            </w:pPr>
          </w:p>
        </w:tc>
        <w:tc>
          <w:tcPr>
            <w:tcW w:w="850" w:type="dxa"/>
            <w:gridSpan w:val="2"/>
            <w:tcBorders>
              <w:top w:val="nil"/>
              <w:right w:val="nil"/>
            </w:tcBorders>
          </w:tcPr>
          <w:p w14:paraId="3B77743B"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207-4</w:t>
            </w:r>
          </w:p>
        </w:tc>
        <w:tc>
          <w:tcPr>
            <w:tcW w:w="3963" w:type="dxa"/>
            <w:gridSpan w:val="2"/>
            <w:tcBorders>
              <w:top w:val="nil"/>
              <w:left w:val="nil"/>
              <w:bottom w:val="single" w:sz="6" w:space="0" w:color="auto"/>
            </w:tcBorders>
          </w:tcPr>
          <w:p w14:paraId="70B2CE4D" w14:textId="77777777" w:rsidR="00C5537C" w:rsidRDefault="00C5537C" w:rsidP="00527646">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Laporan per negara</w:t>
            </w:r>
          </w:p>
        </w:tc>
      </w:tr>
      <w:tr w:rsidR="00E5253B" w:rsidRPr="005B486D" w14:paraId="1E45D2FC" w14:textId="77777777" w:rsidTr="004726F5">
        <w:trPr>
          <w:gridBefore w:val="1"/>
          <w:wBefore w:w="8" w:type="dxa"/>
        </w:trPr>
        <w:tc>
          <w:tcPr>
            <w:tcW w:w="7924" w:type="dxa"/>
            <w:gridSpan w:val="8"/>
            <w:tcBorders>
              <w:bottom w:val="single" w:sz="6" w:space="0" w:color="auto"/>
            </w:tcBorders>
          </w:tcPr>
          <w:p w14:paraId="47583714" w14:textId="77777777" w:rsidR="00E5253B" w:rsidRDefault="00E5253B" w:rsidP="00E5253B">
            <w:pPr>
              <w:widowControl w:val="0"/>
              <w:pBdr>
                <w:top w:val="nil"/>
                <w:left w:val="nil"/>
                <w:bottom w:val="nil"/>
                <w:right w:val="nil"/>
                <w:between w:val="nil"/>
              </w:pBdr>
              <w:spacing w:line="230" w:lineRule="auto"/>
              <w:jc w:val="center"/>
              <w:rPr>
                <w:rFonts w:ascii="Times New Roman" w:eastAsia="Times New Roman" w:hAnsi="Times New Roman" w:cs="Times New Roman"/>
                <w:sz w:val="24"/>
                <w:szCs w:val="24"/>
              </w:rPr>
            </w:pPr>
            <w:r w:rsidRPr="00527646">
              <w:rPr>
                <w:rFonts w:ascii="Times New Roman" w:eastAsia="Times New Roman" w:hAnsi="Times New Roman" w:cs="Times New Roman"/>
                <w:b/>
                <w:bCs/>
                <w:sz w:val="24"/>
                <w:szCs w:val="24"/>
              </w:rPr>
              <w:t>ASPEK LINGKUNGAN</w:t>
            </w:r>
          </w:p>
        </w:tc>
      </w:tr>
      <w:tr w:rsidR="00C5537C" w:rsidRPr="005B486D" w14:paraId="4FB0EE0E" w14:textId="77777777" w:rsidTr="004726F5">
        <w:trPr>
          <w:gridBefore w:val="1"/>
          <w:wBefore w:w="8" w:type="dxa"/>
        </w:trPr>
        <w:tc>
          <w:tcPr>
            <w:tcW w:w="1126" w:type="dxa"/>
            <w:gridSpan w:val="2"/>
            <w:tcBorders>
              <w:bottom w:val="nil"/>
              <w:right w:val="nil"/>
            </w:tcBorders>
          </w:tcPr>
          <w:p w14:paraId="77BBC36B"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GRI 301</w:t>
            </w:r>
            <w:r w:rsidR="0051361C">
              <w:rPr>
                <w:rFonts w:ascii="Times New Roman" w:hAnsi="Times New Roman" w:cs="Times New Roman"/>
                <w:sz w:val="24"/>
                <w:szCs w:val="24"/>
              </w:rPr>
              <w:t>:</w:t>
            </w:r>
          </w:p>
        </w:tc>
        <w:tc>
          <w:tcPr>
            <w:tcW w:w="1985" w:type="dxa"/>
            <w:gridSpan w:val="2"/>
            <w:tcBorders>
              <w:left w:val="nil"/>
              <w:bottom w:val="nil"/>
            </w:tcBorders>
          </w:tcPr>
          <w:p w14:paraId="7944D0B6" w14:textId="77777777" w:rsidR="00C5537C" w:rsidRDefault="00C5537C" w:rsidP="00527646">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Material 2016</w:t>
            </w:r>
          </w:p>
        </w:tc>
        <w:tc>
          <w:tcPr>
            <w:tcW w:w="850" w:type="dxa"/>
            <w:gridSpan w:val="2"/>
            <w:tcBorders>
              <w:bottom w:val="nil"/>
              <w:right w:val="nil"/>
            </w:tcBorders>
          </w:tcPr>
          <w:p w14:paraId="6007C53C"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301-1</w:t>
            </w:r>
          </w:p>
        </w:tc>
        <w:tc>
          <w:tcPr>
            <w:tcW w:w="3963" w:type="dxa"/>
            <w:gridSpan w:val="2"/>
            <w:tcBorders>
              <w:left w:val="nil"/>
              <w:bottom w:val="nil"/>
            </w:tcBorders>
          </w:tcPr>
          <w:p w14:paraId="25267706" w14:textId="77777777" w:rsidR="00C5537C" w:rsidRDefault="00C5537C" w:rsidP="00527646">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Material yang digunakan berdasarkan berat atau volume</w:t>
            </w:r>
          </w:p>
        </w:tc>
      </w:tr>
      <w:tr w:rsidR="00C5537C" w:rsidRPr="005B486D" w14:paraId="11D9ADB1" w14:textId="77777777" w:rsidTr="004726F5">
        <w:trPr>
          <w:gridBefore w:val="1"/>
          <w:wBefore w:w="8" w:type="dxa"/>
        </w:trPr>
        <w:tc>
          <w:tcPr>
            <w:tcW w:w="1126" w:type="dxa"/>
            <w:gridSpan w:val="2"/>
            <w:tcBorders>
              <w:top w:val="nil"/>
              <w:bottom w:val="nil"/>
              <w:right w:val="nil"/>
            </w:tcBorders>
          </w:tcPr>
          <w:p w14:paraId="51A976DC" w14:textId="77777777" w:rsidR="00C5537C" w:rsidRDefault="00C5537C" w:rsidP="00527646">
            <w:pPr>
              <w:spacing w:line="230" w:lineRule="auto"/>
              <w:rPr>
                <w:rFonts w:ascii="Times New Roman" w:hAnsi="Times New Roman" w:cs="Times New Roman"/>
                <w:sz w:val="24"/>
                <w:szCs w:val="24"/>
              </w:rPr>
            </w:pPr>
          </w:p>
        </w:tc>
        <w:tc>
          <w:tcPr>
            <w:tcW w:w="1985" w:type="dxa"/>
            <w:gridSpan w:val="2"/>
            <w:tcBorders>
              <w:top w:val="nil"/>
              <w:left w:val="nil"/>
              <w:bottom w:val="nil"/>
            </w:tcBorders>
          </w:tcPr>
          <w:p w14:paraId="6D41C5B6" w14:textId="77777777" w:rsidR="00C5537C" w:rsidRDefault="00C5537C" w:rsidP="00527646">
            <w:pPr>
              <w:spacing w:line="230" w:lineRule="auto"/>
              <w:rPr>
                <w:rFonts w:ascii="Times New Roman" w:eastAsia="Times New Roman" w:hAnsi="Times New Roman" w:cs="Times New Roman"/>
                <w:sz w:val="24"/>
                <w:szCs w:val="24"/>
              </w:rPr>
            </w:pPr>
          </w:p>
        </w:tc>
        <w:tc>
          <w:tcPr>
            <w:tcW w:w="850" w:type="dxa"/>
            <w:gridSpan w:val="2"/>
            <w:tcBorders>
              <w:top w:val="nil"/>
              <w:bottom w:val="nil"/>
              <w:right w:val="nil"/>
            </w:tcBorders>
          </w:tcPr>
          <w:p w14:paraId="0F4AD79F"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301-2</w:t>
            </w:r>
          </w:p>
        </w:tc>
        <w:tc>
          <w:tcPr>
            <w:tcW w:w="3963" w:type="dxa"/>
            <w:gridSpan w:val="2"/>
            <w:tcBorders>
              <w:top w:val="nil"/>
              <w:left w:val="nil"/>
              <w:bottom w:val="nil"/>
            </w:tcBorders>
          </w:tcPr>
          <w:p w14:paraId="453EB605" w14:textId="77777777" w:rsidR="00C5537C" w:rsidRDefault="00C5537C" w:rsidP="00527646">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Material </w:t>
            </w: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dari daur ulang yang digunakan</w:t>
            </w:r>
          </w:p>
        </w:tc>
      </w:tr>
      <w:tr w:rsidR="00C5537C" w:rsidRPr="005B486D" w14:paraId="25D998FB" w14:textId="77777777" w:rsidTr="004726F5">
        <w:trPr>
          <w:gridBefore w:val="1"/>
          <w:wBefore w:w="8" w:type="dxa"/>
        </w:trPr>
        <w:tc>
          <w:tcPr>
            <w:tcW w:w="1126" w:type="dxa"/>
            <w:gridSpan w:val="2"/>
            <w:tcBorders>
              <w:top w:val="nil"/>
              <w:bottom w:val="single" w:sz="6" w:space="0" w:color="auto"/>
              <w:right w:val="nil"/>
            </w:tcBorders>
          </w:tcPr>
          <w:p w14:paraId="66E92AE7" w14:textId="77777777" w:rsidR="00C5537C" w:rsidRDefault="00C5537C" w:rsidP="00527646">
            <w:pPr>
              <w:spacing w:line="230" w:lineRule="auto"/>
              <w:rPr>
                <w:rFonts w:ascii="Times New Roman" w:hAnsi="Times New Roman" w:cs="Times New Roman"/>
                <w:sz w:val="24"/>
                <w:szCs w:val="24"/>
              </w:rPr>
            </w:pPr>
          </w:p>
        </w:tc>
        <w:tc>
          <w:tcPr>
            <w:tcW w:w="1985" w:type="dxa"/>
            <w:gridSpan w:val="2"/>
            <w:tcBorders>
              <w:top w:val="nil"/>
              <w:left w:val="nil"/>
              <w:bottom w:val="single" w:sz="6" w:space="0" w:color="auto"/>
            </w:tcBorders>
          </w:tcPr>
          <w:p w14:paraId="1A1FC453" w14:textId="77777777" w:rsidR="00C5537C" w:rsidRDefault="00C5537C" w:rsidP="00527646">
            <w:pPr>
              <w:spacing w:line="230" w:lineRule="auto"/>
              <w:rPr>
                <w:rFonts w:ascii="Times New Roman" w:eastAsia="Times New Roman" w:hAnsi="Times New Roman" w:cs="Times New Roman"/>
                <w:sz w:val="24"/>
                <w:szCs w:val="24"/>
              </w:rPr>
            </w:pPr>
          </w:p>
        </w:tc>
        <w:tc>
          <w:tcPr>
            <w:tcW w:w="850" w:type="dxa"/>
            <w:gridSpan w:val="2"/>
            <w:tcBorders>
              <w:top w:val="nil"/>
              <w:bottom w:val="single" w:sz="6" w:space="0" w:color="auto"/>
              <w:right w:val="nil"/>
            </w:tcBorders>
          </w:tcPr>
          <w:p w14:paraId="4FBB66EA" w14:textId="77777777" w:rsidR="00C5537C" w:rsidRDefault="00C5537C" w:rsidP="00527646">
            <w:pPr>
              <w:spacing w:line="230" w:lineRule="auto"/>
              <w:rPr>
                <w:rFonts w:ascii="Times New Roman" w:hAnsi="Times New Roman" w:cs="Times New Roman"/>
                <w:sz w:val="24"/>
                <w:szCs w:val="24"/>
              </w:rPr>
            </w:pPr>
            <w:r>
              <w:rPr>
                <w:rFonts w:ascii="Times New Roman" w:hAnsi="Times New Roman" w:cs="Times New Roman"/>
                <w:sz w:val="24"/>
                <w:szCs w:val="24"/>
              </w:rPr>
              <w:t>301-3</w:t>
            </w:r>
          </w:p>
        </w:tc>
        <w:tc>
          <w:tcPr>
            <w:tcW w:w="3963" w:type="dxa"/>
            <w:gridSpan w:val="2"/>
            <w:tcBorders>
              <w:top w:val="nil"/>
              <w:left w:val="nil"/>
              <w:bottom w:val="single" w:sz="6" w:space="0" w:color="auto"/>
            </w:tcBorders>
          </w:tcPr>
          <w:p w14:paraId="6367F2C7" w14:textId="77777777" w:rsidR="00C5537C" w:rsidRDefault="00C5537C" w:rsidP="00527646">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 pemerolehan ulang dan material kemasannya</w:t>
            </w:r>
          </w:p>
        </w:tc>
      </w:tr>
      <w:tr w:rsidR="00C5537C" w:rsidRPr="005B486D" w14:paraId="1E56D8EE" w14:textId="77777777" w:rsidTr="004726F5">
        <w:trPr>
          <w:gridBefore w:val="1"/>
          <w:wBefore w:w="8" w:type="dxa"/>
        </w:trPr>
        <w:tc>
          <w:tcPr>
            <w:tcW w:w="1126" w:type="dxa"/>
            <w:gridSpan w:val="2"/>
            <w:tcBorders>
              <w:bottom w:val="nil"/>
              <w:right w:val="nil"/>
            </w:tcBorders>
          </w:tcPr>
          <w:p w14:paraId="27CEA31C" w14:textId="77777777" w:rsidR="00C5537C" w:rsidRDefault="00527646" w:rsidP="00BF4DE5">
            <w:pPr>
              <w:rPr>
                <w:rFonts w:ascii="Times New Roman" w:hAnsi="Times New Roman" w:cs="Times New Roman"/>
                <w:sz w:val="24"/>
                <w:szCs w:val="24"/>
              </w:rPr>
            </w:pPr>
            <w:r>
              <w:rPr>
                <w:rFonts w:ascii="Times New Roman" w:hAnsi="Times New Roman" w:cs="Times New Roman"/>
                <w:sz w:val="24"/>
                <w:szCs w:val="24"/>
              </w:rPr>
              <w:t>GRI 302</w:t>
            </w:r>
            <w:r w:rsidR="0051361C">
              <w:rPr>
                <w:rFonts w:ascii="Times New Roman" w:hAnsi="Times New Roman" w:cs="Times New Roman"/>
                <w:sz w:val="24"/>
                <w:szCs w:val="24"/>
              </w:rPr>
              <w:t>:</w:t>
            </w:r>
          </w:p>
        </w:tc>
        <w:tc>
          <w:tcPr>
            <w:tcW w:w="1985" w:type="dxa"/>
            <w:gridSpan w:val="2"/>
            <w:tcBorders>
              <w:left w:val="nil"/>
              <w:bottom w:val="nil"/>
            </w:tcBorders>
          </w:tcPr>
          <w:p w14:paraId="3D543F6A" w14:textId="77777777" w:rsidR="00C5537C" w:rsidRDefault="00527646" w:rsidP="00BF4DE5">
            <w:pPr>
              <w:rPr>
                <w:rFonts w:ascii="Times New Roman" w:eastAsia="Times New Roman" w:hAnsi="Times New Roman" w:cs="Times New Roman"/>
                <w:sz w:val="24"/>
                <w:szCs w:val="24"/>
              </w:rPr>
            </w:pPr>
            <w:r>
              <w:rPr>
                <w:rFonts w:ascii="Times New Roman" w:eastAsia="Times New Roman" w:hAnsi="Times New Roman" w:cs="Times New Roman"/>
                <w:sz w:val="24"/>
                <w:szCs w:val="24"/>
              </w:rPr>
              <w:t>Energi 2016</w:t>
            </w:r>
          </w:p>
        </w:tc>
        <w:tc>
          <w:tcPr>
            <w:tcW w:w="850" w:type="dxa"/>
            <w:gridSpan w:val="2"/>
            <w:tcBorders>
              <w:bottom w:val="nil"/>
              <w:right w:val="nil"/>
            </w:tcBorders>
          </w:tcPr>
          <w:p w14:paraId="6411A1F8" w14:textId="77777777" w:rsidR="00C5537C" w:rsidRDefault="00527646" w:rsidP="00BF4DE5">
            <w:pPr>
              <w:rPr>
                <w:rFonts w:ascii="Times New Roman" w:hAnsi="Times New Roman" w:cs="Times New Roman"/>
                <w:sz w:val="24"/>
                <w:szCs w:val="24"/>
              </w:rPr>
            </w:pPr>
            <w:r>
              <w:rPr>
                <w:rFonts w:ascii="Times New Roman" w:hAnsi="Times New Roman" w:cs="Times New Roman"/>
                <w:sz w:val="24"/>
                <w:szCs w:val="24"/>
              </w:rPr>
              <w:t>302-1</w:t>
            </w:r>
          </w:p>
        </w:tc>
        <w:tc>
          <w:tcPr>
            <w:tcW w:w="3963" w:type="dxa"/>
            <w:gridSpan w:val="2"/>
            <w:tcBorders>
              <w:left w:val="nil"/>
              <w:bottom w:val="nil"/>
            </w:tcBorders>
          </w:tcPr>
          <w:p w14:paraId="137F867B" w14:textId="77777777" w:rsidR="00C5537C"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Konsumsi energi dalam organisasi</w:t>
            </w:r>
          </w:p>
        </w:tc>
      </w:tr>
      <w:tr w:rsidR="00527646" w:rsidRPr="005B486D" w14:paraId="30335B04" w14:textId="77777777" w:rsidTr="004726F5">
        <w:trPr>
          <w:gridBefore w:val="1"/>
          <w:wBefore w:w="8" w:type="dxa"/>
        </w:trPr>
        <w:tc>
          <w:tcPr>
            <w:tcW w:w="1126" w:type="dxa"/>
            <w:gridSpan w:val="2"/>
            <w:tcBorders>
              <w:top w:val="nil"/>
              <w:bottom w:val="nil"/>
              <w:right w:val="nil"/>
            </w:tcBorders>
          </w:tcPr>
          <w:p w14:paraId="04CCD770" w14:textId="77777777" w:rsidR="00527646" w:rsidRDefault="00527646" w:rsidP="00BF4DE5">
            <w:pPr>
              <w:rPr>
                <w:rFonts w:ascii="Times New Roman" w:hAnsi="Times New Roman" w:cs="Times New Roman"/>
                <w:sz w:val="24"/>
                <w:szCs w:val="24"/>
              </w:rPr>
            </w:pPr>
          </w:p>
        </w:tc>
        <w:tc>
          <w:tcPr>
            <w:tcW w:w="1985" w:type="dxa"/>
            <w:gridSpan w:val="2"/>
            <w:tcBorders>
              <w:top w:val="nil"/>
              <w:left w:val="nil"/>
              <w:bottom w:val="nil"/>
            </w:tcBorders>
          </w:tcPr>
          <w:p w14:paraId="4171A746" w14:textId="77777777" w:rsidR="00527646" w:rsidRDefault="00527646" w:rsidP="00BF4DE5">
            <w:pPr>
              <w:rPr>
                <w:rFonts w:ascii="Times New Roman" w:eastAsia="Times New Roman" w:hAnsi="Times New Roman" w:cs="Times New Roman"/>
                <w:sz w:val="24"/>
                <w:szCs w:val="24"/>
              </w:rPr>
            </w:pPr>
          </w:p>
        </w:tc>
        <w:tc>
          <w:tcPr>
            <w:tcW w:w="850" w:type="dxa"/>
            <w:gridSpan w:val="2"/>
            <w:tcBorders>
              <w:top w:val="nil"/>
              <w:bottom w:val="nil"/>
              <w:right w:val="nil"/>
            </w:tcBorders>
          </w:tcPr>
          <w:p w14:paraId="402AFC20"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302-2</w:t>
            </w:r>
          </w:p>
        </w:tc>
        <w:tc>
          <w:tcPr>
            <w:tcW w:w="3963" w:type="dxa"/>
            <w:gridSpan w:val="2"/>
            <w:tcBorders>
              <w:top w:val="nil"/>
              <w:left w:val="nil"/>
              <w:bottom w:val="nil"/>
            </w:tcBorders>
          </w:tcPr>
          <w:p w14:paraId="4C172D58"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Konsumsi energi di luar organisasi</w:t>
            </w:r>
          </w:p>
        </w:tc>
      </w:tr>
      <w:tr w:rsidR="00527646" w:rsidRPr="005B486D" w14:paraId="07A54460" w14:textId="77777777" w:rsidTr="004726F5">
        <w:trPr>
          <w:gridBefore w:val="1"/>
          <w:wBefore w:w="8" w:type="dxa"/>
        </w:trPr>
        <w:tc>
          <w:tcPr>
            <w:tcW w:w="1126" w:type="dxa"/>
            <w:gridSpan w:val="2"/>
            <w:tcBorders>
              <w:top w:val="nil"/>
              <w:bottom w:val="nil"/>
              <w:right w:val="nil"/>
            </w:tcBorders>
          </w:tcPr>
          <w:p w14:paraId="3D377E52" w14:textId="77777777" w:rsidR="00527646" w:rsidRDefault="00527646" w:rsidP="00BF4DE5">
            <w:pPr>
              <w:rPr>
                <w:rFonts w:ascii="Times New Roman" w:hAnsi="Times New Roman" w:cs="Times New Roman"/>
                <w:sz w:val="24"/>
                <w:szCs w:val="24"/>
              </w:rPr>
            </w:pPr>
          </w:p>
        </w:tc>
        <w:tc>
          <w:tcPr>
            <w:tcW w:w="1985" w:type="dxa"/>
            <w:gridSpan w:val="2"/>
            <w:tcBorders>
              <w:top w:val="nil"/>
              <w:left w:val="nil"/>
              <w:bottom w:val="nil"/>
            </w:tcBorders>
          </w:tcPr>
          <w:p w14:paraId="14F5EFC6" w14:textId="77777777" w:rsidR="00527646" w:rsidRDefault="00527646" w:rsidP="00BF4DE5">
            <w:pPr>
              <w:rPr>
                <w:rFonts w:ascii="Times New Roman" w:eastAsia="Times New Roman" w:hAnsi="Times New Roman" w:cs="Times New Roman"/>
                <w:sz w:val="24"/>
                <w:szCs w:val="24"/>
              </w:rPr>
            </w:pPr>
          </w:p>
        </w:tc>
        <w:tc>
          <w:tcPr>
            <w:tcW w:w="850" w:type="dxa"/>
            <w:gridSpan w:val="2"/>
            <w:tcBorders>
              <w:top w:val="nil"/>
              <w:bottom w:val="nil"/>
              <w:right w:val="nil"/>
            </w:tcBorders>
          </w:tcPr>
          <w:p w14:paraId="39FC4C8E"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302-3</w:t>
            </w:r>
          </w:p>
        </w:tc>
        <w:tc>
          <w:tcPr>
            <w:tcW w:w="3963" w:type="dxa"/>
            <w:gridSpan w:val="2"/>
            <w:tcBorders>
              <w:top w:val="nil"/>
              <w:left w:val="nil"/>
              <w:bottom w:val="nil"/>
            </w:tcBorders>
          </w:tcPr>
          <w:p w14:paraId="1F11C452"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Intensitas energi</w:t>
            </w:r>
          </w:p>
        </w:tc>
      </w:tr>
      <w:tr w:rsidR="00527646" w:rsidRPr="005B486D" w14:paraId="1F8D261A" w14:textId="77777777" w:rsidTr="004726F5">
        <w:trPr>
          <w:gridBefore w:val="1"/>
          <w:wBefore w:w="8" w:type="dxa"/>
        </w:trPr>
        <w:tc>
          <w:tcPr>
            <w:tcW w:w="1126" w:type="dxa"/>
            <w:gridSpan w:val="2"/>
            <w:tcBorders>
              <w:top w:val="nil"/>
              <w:bottom w:val="nil"/>
              <w:right w:val="nil"/>
            </w:tcBorders>
          </w:tcPr>
          <w:p w14:paraId="6A3CCE65" w14:textId="77777777" w:rsidR="00527646" w:rsidRDefault="00527646" w:rsidP="00BF4DE5">
            <w:pPr>
              <w:rPr>
                <w:rFonts w:ascii="Times New Roman" w:hAnsi="Times New Roman" w:cs="Times New Roman"/>
                <w:sz w:val="24"/>
                <w:szCs w:val="24"/>
              </w:rPr>
            </w:pPr>
          </w:p>
        </w:tc>
        <w:tc>
          <w:tcPr>
            <w:tcW w:w="1985" w:type="dxa"/>
            <w:gridSpan w:val="2"/>
            <w:tcBorders>
              <w:top w:val="nil"/>
              <w:left w:val="nil"/>
              <w:bottom w:val="nil"/>
            </w:tcBorders>
          </w:tcPr>
          <w:p w14:paraId="39C6E962" w14:textId="77777777" w:rsidR="00527646" w:rsidRDefault="00527646" w:rsidP="00BF4DE5">
            <w:pPr>
              <w:rPr>
                <w:rFonts w:ascii="Times New Roman" w:eastAsia="Times New Roman" w:hAnsi="Times New Roman" w:cs="Times New Roman"/>
                <w:sz w:val="24"/>
                <w:szCs w:val="24"/>
              </w:rPr>
            </w:pPr>
          </w:p>
        </w:tc>
        <w:tc>
          <w:tcPr>
            <w:tcW w:w="850" w:type="dxa"/>
            <w:gridSpan w:val="2"/>
            <w:tcBorders>
              <w:top w:val="nil"/>
              <w:bottom w:val="nil"/>
              <w:right w:val="nil"/>
            </w:tcBorders>
          </w:tcPr>
          <w:p w14:paraId="1EF435A3"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302-4</w:t>
            </w:r>
          </w:p>
        </w:tc>
        <w:tc>
          <w:tcPr>
            <w:tcW w:w="3963" w:type="dxa"/>
            <w:gridSpan w:val="2"/>
            <w:tcBorders>
              <w:top w:val="nil"/>
              <w:left w:val="nil"/>
              <w:bottom w:val="nil"/>
            </w:tcBorders>
          </w:tcPr>
          <w:p w14:paraId="19BA6A4F"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Pengurangan konsumsi energi</w:t>
            </w:r>
          </w:p>
        </w:tc>
      </w:tr>
      <w:tr w:rsidR="00527646" w:rsidRPr="005B486D" w14:paraId="35ADB44B" w14:textId="77777777" w:rsidTr="004726F5">
        <w:trPr>
          <w:gridBefore w:val="1"/>
          <w:wBefore w:w="8" w:type="dxa"/>
        </w:trPr>
        <w:tc>
          <w:tcPr>
            <w:tcW w:w="1126" w:type="dxa"/>
            <w:gridSpan w:val="2"/>
            <w:tcBorders>
              <w:top w:val="nil"/>
              <w:bottom w:val="single" w:sz="6" w:space="0" w:color="auto"/>
              <w:right w:val="nil"/>
            </w:tcBorders>
          </w:tcPr>
          <w:p w14:paraId="04FB7F47" w14:textId="77777777" w:rsidR="00527646" w:rsidRDefault="00527646" w:rsidP="00BF4DE5">
            <w:pPr>
              <w:rPr>
                <w:rFonts w:ascii="Times New Roman" w:hAnsi="Times New Roman" w:cs="Times New Roman"/>
                <w:sz w:val="24"/>
                <w:szCs w:val="24"/>
              </w:rPr>
            </w:pPr>
          </w:p>
        </w:tc>
        <w:tc>
          <w:tcPr>
            <w:tcW w:w="1985" w:type="dxa"/>
            <w:gridSpan w:val="2"/>
            <w:tcBorders>
              <w:top w:val="nil"/>
              <w:left w:val="nil"/>
              <w:bottom w:val="single" w:sz="6" w:space="0" w:color="auto"/>
            </w:tcBorders>
          </w:tcPr>
          <w:p w14:paraId="3F4E7360" w14:textId="77777777" w:rsidR="00527646" w:rsidRDefault="00527646" w:rsidP="00BF4DE5">
            <w:pPr>
              <w:rPr>
                <w:rFonts w:ascii="Times New Roman" w:eastAsia="Times New Roman" w:hAnsi="Times New Roman" w:cs="Times New Roman"/>
                <w:sz w:val="24"/>
                <w:szCs w:val="24"/>
              </w:rPr>
            </w:pPr>
          </w:p>
        </w:tc>
        <w:tc>
          <w:tcPr>
            <w:tcW w:w="850" w:type="dxa"/>
            <w:gridSpan w:val="2"/>
            <w:tcBorders>
              <w:top w:val="nil"/>
              <w:bottom w:val="single" w:sz="6" w:space="0" w:color="auto"/>
              <w:right w:val="nil"/>
            </w:tcBorders>
          </w:tcPr>
          <w:p w14:paraId="3FAD06A3"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302-5</w:t>
            </w:r>
          </w:p>
        </w:tc>
        <w:tc>
          <w:tcPr>
            <w:tcW w:w="3963" w:type="dxa"/>
            <w:gridSpan w:val="2"/>
            <w:tcBorders>
              <w:top w:val="nil"/>
              <w:left w:val="nil"/>
              <w:bottom w:val="single" w:sz="6" w:space="0" w:color="auto"/>
            </w:tcBorders>
          </w:tcPr>
          <w:p w14:paraId="6BE4701B"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Pengurangan pada energi yang </w:t>
            </w:r>
            <w:proofErr w:type="spellStart"/>
            <w:r>
              <w:rPr>
                <w:rFonts w:ascii="Times New Roman" w:eastAsia="Times New Roman" w:hAnsi="Times New Roman" w:cs="Times New Roman"/>
                <w:sz w:val="24"/>
                <w:szCs w:val="24"/>
              </w:rPr>
              <w:t>dibu-tuhkan</w:t>
            </w:r>
            <w:proofErr w:type="spellEnd"/>
            <w:r>
              <w:rPr>
                <w:rFonts w:ascii="Times New Roman" w:eastAsia="Times New Roman" w:hAnsi="Times New Roman" w:cs="Times New Roman"/>
                <w:sz w:val="24"/>
                <w:szCs w:val="24"/>
              </w:rPr>
              <w:t xml:space="preserve"> untuk produk</w:t>
            </w:r>
          </w:p>
        </w:tc>
      </w:tr>
      <w:tr w:rsidR="00527646" w:rsidRPr="005B486D" w14:paraId="112A4C6C" w14:textId="77777777" w:rsidTr="004726F5">
        <w:trPr>
          <w:gridBefore w:val="1"/>
          <w:wBefore w:w="8" w:type="dxa"/>
        </w:trPr>
        <w:tc>
          <w:tcPr>
            <w:tcW w:w="1126" w:type="dxa"/>
            <w:gridSpan w:val="2"/>
            <w:tcBorders>
              <w:bottom w:val="nil"/>
              <w:right w:val="nil"/>
            </w:tcBorders>
          </w:tcPr>
          <w:p w14:paraId="63EA7E15"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GRI 303</w:t>
            </w:r>
            <w:r w:rsidR="0051361C">
              <w:rPr>
                <w:rFonts w:ascii="Times New Roman" w:hAnsi="Times New Roman" w:cs="Times New Roman"/>
                <w:sz w:val="24"/>
                <w:szCs w:val="24"/>
              </w:rPr>
              <w:t>:</w:t>
            </w:r>
          </w:p>
        </w:tc>
        <w:tc>
          <w:tcPr>
            <w:tcW w:w="1985" w:type="dxa"/>
            <w:gridSpan w:val="2"/>
            <w:tcBorders>
              <w:left w:val="nil"/>
              <w:bottom w:val="nil"/>
            </w:tcBorders>
          </w:tcPr>
          <w:p w14:paraId="35F3C77E" w14:textId="77777777" w:rsidR="00527646" w:rsidRDefault="00527646" w:rsidP="00BF4DE5">
            <w:pPr>
              <w:rPr>
                <w:rFonts w:ascii="Times New Roman" w:eastAsia="Times New Roman" w:hAnsi="Times New Roman" w:cs="Times New Roman"/>
                <w:sz w:val="24"/>
                <w:szCs w:val="24"/>
              </w:rPr>
            </w:pPr>
            <w:r>
              <w:rPr>
                <w:rFonts w:ascii="Times New Roman" w:eastAsia="Times New Roman" w:hAnsi="Times New Roman" w:cs="Times New Roman"/>
                <w:sz w:val="24"/>
                <w:szCs w:val="24"/>
              </w:rPr>
              <w:t>Air dan Efluen 2018</w:t>
            </w:r>
          </w:p>
        </w:tc>
        <w:tc>
          <w:tcPr>
            <w:tcW w:w="850" w:type="dxa"/>
            <w:gridSpan w:val="2"/>
            <w:tcBorders>
              <w:bottom w:val="nil"/>
              <w:right w:val="nil"/>
            </w:tcBorders>
          </w:tcPr>
          <w:p w14:paraId="6438FAC6"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303-1</w:t>
            </w:r>
          </w:p>
        </w:tc>
        <w:tc>
          <w:tcPr>
            <w:tcW w:w="3963" w:type="dxa"/>
            <w:gridSpan w:val="2"/>
            <w:tcBorders>
              <w:left w:val="nil"/>
              <w:bottom w:val="nil"/>
            </w:tcBorders>
          </w:tcPr>
          <w:p w14:paraId="78F95B23"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Interaksi dengan air sebagai sumber daya bersama</w:t>
            </w:r>
          </w:p>
        </w:tc>
      </w:tr>
      <w:tr w:rsidR="00527646" w:rsidRPr="005B486D" w14:paraId="521C48CD" w14:textId="77777777" w:rsidTr="004726F5">
        <w:trPr>
          <w:gridBefore w:val="1"/>
          <w:wBefore w:w="8" w:type="dxa"/>
        </w:trPr>
        <w:tc>
          <w:tcPr>
            <w:tcW w:w="1126" w:type="dxa"/>
            <w:gridSpan w:val="2"/>
            <w:tcBorders>
              <w:top w:val="nil"/>
              <w:bottom w:val="nil"/>
              <w:right w:val="nil"/>
            </w:tcBorders>
          </w:tcPr>
          <w:p w14:paraId="1EC284B5" w14:textId="77777777" w:rsidR="00527646" w:rsidRDefault="00527646" w:rsidP="00BF4DE5">
            <w:pPr>
              <w:rPr>
                <w:rFonts w:ascii="Times New Roman" w:hAnsi="Times New Roman" w:cs="Times New Roman"/>
                <w:sz w:val="24"/>
                <w:szCs w:val="24"/>
              </w:rPr>
            </w:pPr>
          </w:p>
        </w:tc>
        <w:tc>
          <w:tcPr>
            <w:tcW w:w="1985" w:type="dxa"/>
            <w:gridSpan w:val="2"/>
            <w:tcBorders>
              <w:top w:val="nil"/>
              <w:left w:val="nil"/>
              <w:bottom w:val="nil"/>
            </w:tcBorders>
          </w:tcPr>
          <w:p w14:paraId="2769D372" w14:textId="77777777" w:rsidR="00527646" w:rsidRDefault="00527646" w:rsidP="00BF4DE5">
            <w:pPr>
              <w:rPr>
                <w:rFonts w:ascii="Times New Roman" w:eastAsia="Times New Roman" w:hAnsi="Times New Roman" w:cs="Times New Roman"/>
                <w:sz w:val="24"/>
                <w:szCs w:val="24"/>
              </w:rPr>
            </w:pPr>
          </w:p>
        </w:tc>
        <w:tc>
          <w:tcPr>
            <w:tcW w:w="850" w:type="dxa"/>
            <w:gridSpan w:val="2"/>
            <w:tcBorders>
              <w:top w:val="nil"/>
              <w:bottom w:val="nil"/>
              <w:right w:val="nil"/>
            </w:tcBorders>
          </w:tcPr>
          <w:p w14:paraId="21E17F07"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303-2</w:t>
            </w:r>
          </w:p>
        </w:tc>
        <w:tc>
          <w:tcPr>
            <w:tcW w:w="3963" w:type="dxa"/>
            <w:gridSpan w:val="2"/>
            <w:tcBorders>
              <w:top w:val="nil"/>
              <w:left w:val="nil"/>
              <w:bottom w:val="nil"/>
            </w:tcBorders>
          </w:tcPr>
          <w:p w14:paraId="62D2F560"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dampak yang berkaitan dengan pembuangan air</w:t>
            </w:r>
          </w:p>
        </w:tc>
      </w:tr>
      <w:tr w:rsidR="00527646" w:rsidRPr="005B486D" w14:paraId="63542993" w14:textId="77777777" w:rsidTr="004726F5">
        <w:trPr>
          <w:gridBefore w:val="1"/>
          <w:wBefore w:w="8" w:type="dxa"/>
        </w:trPr>
        <w:tc>
          <w:tcPr>
            <w:tcW w:w="1126" w:type="dxa"/>
            <w:gridSpan w:val="2"/>
            <w:tcBorders>
              <w:top w:val="nil"/>
              <w:bottom w:val="nil"/>
              <w:right w:val="nil"/>
            </w:tcBorders>
          </w:tcPr>
          <w:p w14:paraId="2221D404" w14:textId="77777777" w:rsidR="00527646" w:rsidRDefault="00527646" w:rsidP="00BF4DE5">
            <w:pPr>
              <w:rPr>
                <w:rFonts w:ascii="Times New Roman" w:hAnsi="Times New Roman" w:cs="Times New Roman"/>
                <w:sz w:val="24"/>
                <w:szCs w:val="24"/>
              </w:rPr>
            </w:pPr>
          </w:p>
        </w:tc>
        <w:tc>
          <w:tcPr>
            <w:tcW w:w="1985" w:type="dxa"/>
            <w:gridSpan w:val="2"/>
            <w:tcBorders>
              <w:top w:val="nil"/>
              <w:left w:val="nil"/>
              <w:bottom w:val="nil"/>
            </w:tcBorders>
          </w:tcPr>
          <w:p w14:paraId="06CF5461" w14:textId="77777777" w:rsidR="00527646" w:rsidRDefault="00527646" w:rsidP="00BF4DE5">
            <w:pPr>
              <w:rPr>
                <w:rFonts w:ascii="Times New Roman" w:eastAsia="Times New Roman" w:hAnsi="Times New Roman" w:cs="Times New Roman"/>
                <w:sz w:val="24"/>
                <w:szCs w:val="24"/>
              </w:rPr>
            </w:pPr>
          </w:p>
        </w:tc>
        <w:tc>
          <w:tcPr>
            <w:tcW w:w="850" w:type="dxa"/>
            <w:gridSpan w:val="2"/>
            <w:tcBorders>
              <w:top w:val="nil"/>
              <w:bottom w:val="nil"/>
              <w:right w:val="nil"/>
            </w:tcBorders>
          </w:tcPr>
          <w:p w14:paraId="5AE4C62F"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303-3</w:t>
            </w:r>
          </w:p>
        </w:tc>
        <w:tc>
          <w:tcPr>
            <w:tcW w:w="3963" w:type="dxa"/>
            <w:gridSpan w:val="2"/>
            <w:tcBorders>
              <w:top w:val="nil"/>
              <w:left w:val="nil"/>
              <w:bottom w:val="nil"/>
            </w:tcBorders>
          </w:tcPr>
          <w:p w14:paraId="1593D4B7"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Pengambilan air</w:t>
            </w:r>
          </w:p>
        </w:tc>
      </w:tr>
      <w:tr w:rsidR="00527646" w:rsidRPr="005B486D" w14:paraId="7824C4CD" w14:textId="77777777" w:rsidTr="004726F5">
        <w:trPr>
          <w:gridBefore w:val="1"/>
          <w:wBefore w:w="8" w:type="dxa"/>
        </w:trPr>
        <w:tc>
          <w:tcPr>
            <w:tcW w:w="1126" w:type="dxa"/>
            <w:gridSpan w:val="2"/>
            <w:tcBorders>
              <w:top w:val="nil"/>
              <w:bottom w:val="nil"/>
              <w:right w:val="nil"/>
            </w:tcBorders>
          </w:tcPr>
          <w:p w14:paraId="2ECBD5FA" w14:textId="77777777" w:rsidR="00527646" w:rsidRDefault="00527646" w:rsidP="00BF4DE5">
            <w:pPr>
              <w:rPr>
                <w:rFonts w:ascii="Times New Roman" w:hAnsi="Times New Roman" w:cs="Times New Roman"/>
                <w:sz w:val="24"/>
                <w:szCs w:val="24"/>
              </w:rPr>
            </w:pPr>
          </w:p>
        </w:tc>
        <w:tc>
          <w:tcPr>
            <w:tcW w:w="1985" w:type="dxa"/>
            <w:gridSpan w:val="2"/>
            <w:tcBorders>
              <w:top w:val="nil"/>
              <w:left w:val="nil"/>
              <w:bottom w:val="nil"/>
            </w:tcBorders>
          </w:tcPr>
          <w:p w14:paraId="5CDCAF09" w14:textId="77777777" w:rsidR="00527646" w:rsidRDefault="00527646" w:rsidP="00BF4DE5">
            <w:pPr>
              <w:rPr>
                <w:rFonts w:ascii="Times New Roman" w:eastAsia="Times New Roman" w:hAnsi="Times New Roman" w:cs="Times New Roman"/>
                <w:sz w:val="24"/>
                <w:szCs w:val="24"/>
              </w:rPr>
            </w:pPr>
          </w:p>
        </w:tc>
        <w:tc>
          <w:tcPr>
            <w:tcW w:w="850" w:type="dxa"/>
            <w:gridSpan w:val="2"/>
            <w:tcBorders>
              <w:top w:val="nil"/>
              <w:bottom w:val="nil"/>
              <w:right w:val="nil"/>
            </w:tcBorders>
          </w:tcPr>
          <w:p w14:paraId="1933D698"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303-4</w:t>
            </w:r>
          </w:p>
        </w:tc>
        <w:tc>
          <w:tcPr>
            <w:tcW w:w="3963" w:type="dxa"/>
            <w:gridSpan w:val="2"/>
            <w:tcBorders>
              <w:top w:val="nil"/>
              <w:left w:val="nil"/>
              <w:bottom w:val="nil"/>
            </w:tcBorders>
          </w:tcPr>
          <w:p w14:paraId="74BC5564"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Pembuangan air</w:t>
            </w:r>
          </w:p>
        </w:tc>
      </w:tr>
      <w:tr w:rsidR="00527646" w:rsidRPr="005B486D" w14:paraId="7AB7D45B" w14:textId="77777777" w:rsidTr="004726F5">
        <w:trPr>
          <w:gridBefore w:val="1"/>
          <w:wBefore w:w="8" w:type="dxa"/>
        </w:trPr>
        <w:tc>
          <w:tcPr>
            <w:tcW w:w="1126" w:type="dxa"/>
            <w:gridSpan w:val="2"/>
            <w:tcBorders>
              <w:top w:val="nil"/>
              <w:bottom w:val="nil"/>
              <w:right w:val="nil"/>
            </w:tcBorders>
          </w:tcPr>
          <w:p w14:paraId="359EE6D5" w14:textId="77777777" w:rsidR="00527646" w:rsidRDefault="00527646" w:rsidP="00BF4DE5">
            <w:pPr>
              <w:rPr>
                <w:rFonts w:ascii="Times New Roman" w:hAnsi="Times New Roman" w:cs="Times New Roman"/>
                <w:sz w:val="24"/>
                <w:szCs w:val="24"/>
              </w:rPr>
            </w:pPr>
          </w:p>
        </w:tc>
        <w:tc>
          <w:tcPr>
            <w:tcW w:w="1985" w:type="dxa"/>
            <w:gridSpan w:val="2"/>
            <w:tcBorders>
              <w:top w:val="nil"/>
              <w:left w:val="nil"/>
              <w:bottom w:val="nil"/>
            </w:tcBorders>
          </w:tcPr>
          <w:p w14:paraId="2C0A44AF" w14:textId="77777777" w:rsidR="00527646" w:rsidRDefault="00527646" w:rsidP="00BF4DE5">
            <w:pPr>
              <w:rPr>
                <w:rFonts w:ascii="Times New Roman" w:eastAsia="Times New Roman" w:hAnsi="Times New Roman" w:cs="Times New Roman"/>
                <w:sz w:val="24"/>
                <w:szCs w:val="24"/>
              </w:rPr>
            </w:pPr>
          </w:p>
        </w:tc>
        <w:tc>
          <w:tcPr>
            <w:tcW w:w="850" w:type="dxa"/>
            <w:gridSpan w:val="2"/>
            <w:tcBorders>
              <w:top w:val="nil"/>
              <w:bottom w:val="nil"/>
              <w:right w:val="nil"/>
            </w:tcBorders>
          </w:tcPr>
          <w:p w14:paraId="20F9B61B"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303-5</w:t>
            </w:r>
          </w:p>
        </w:tc>
        <w:tc>
          <w:tcPr>
            <w:tcW w:w="3963" w:type="dxa"/>
            <w:gridSpan w:val="2"/>
            <w:tcBorders>
              <w:top w:val="nil"/>
              <w:left w:val="nil"/>
              <w:bottom w:val="nil"/>
            </w:tcBorders>
          </w:tcPr>
          <w:p w14:paraId="26CBFD0E"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Konsumsi air</w:t>
            </w:r>
          </w:p>
        </w:tc>
      </w:tr>
      <w:tr w:rsidR="00527646" w:rsidRPr="005B486D" w14:paraId="0864EFF6" w14:textId="77777777" w:rsidTr="004726F5">
        <w:trPr>
          <w:gridBefore w:val="1"/>
          <w:wBefore w:w="8" w:type="dxa"/>
        </w:trPr>
        <w:tc>
          <w:tcPr>
            <w:tcW w:w="1126" w:type="dxa"/>
            <w:gridSpan w:val="2"/>
            <w:tcBorders>
              <w:top w:val="nil"/>
              <w:bottom w:val="single" w:sz="6" w:space="0" w:color="auto"/>
              <w:right w:val="nil"/>
            </w:tcBorders>
          </w:tcPr>
          <w:p w14:paraId="795A91D4" w14:textId="77777777" w:rsidR="00527646" w:rsidRDefault="00527646" w:rsidP="00BF4DE5">
            <w:pPr>
              <w:rPr>
                <w:rFonts w:ascii="Times New Roman" w:hAnsi="Times New Roman" w:cs="Times New Roman"/>
                <w:sz w:val="24"/>
                <w:szCs w:val="24"/>
              </w:rPr>
            </w:pPr>
          </w:p>
        </w:tc>
        <w:tc>
          <w:tcPr>
            <w:tcW w:w="1985" w:type="dxa"/>
            <w:gridSpan w:val="2"/>
            <w:tcBorders>
              <w:top w:val="nil"/>
              <w:left w:val="nil"/>
              <w:bottom w:val="single" w:sz="6" w:space="0" w:color="auto"/>
            </w:tcBorders>
          </w:tcPr>
          <w:p w14:paraId="22996C13" w14:textId="77777777" w:rsidR="00527646" w:rsidRDefault="00527646" w:rsidP="00BF4DE5">
            <w:pPr>
              <w:rPr>
                <w:rFonts w:ascii="Times New Roman" w:eastAsia="Times New Roman" w:hAnsi="Times New Roman" w:cs="Times New Roman"/>
                <w:sz w:val="24"/>
                <w:szCs w:val="24"/>
              </w:rPr>
            </w:pPr>
          </w:p>
        </w:tc>
        <w:tc>
          <w:tcPr>
            <w:tcW w:w="850" w:type="dxa"/>
            <w:gridSpan w:val="2"/>
            <w:tcBorders>
              <w:top w:val="nil"/>
              <w:bottom w:val="single" w:sz="6" w:space="0" w:color="auto"/>
              <w:right w:val="nil"/>
            </w:tcBorders>
          </w:tcPr>
          <w:p w14:paraId="72D3EAB1"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303-6</w:t>
            </w:r>
          </w:p>
        </w:tc>
        <w:tc>
          <w:tcPr>
            <w:tcW w:w="3963" w:type="dxa"/>
            <w:gridSpan w:val="2"/>
            <w:tcBorders>
              <w:top w:val="nil"/>
              <w:left w:val="nil"/>
              <w:bottom w:val="single" w:sz="6" w:space="0" w:color="auto"/>
            </w:tcBorders>
          </w:tcPr>
          <w:p w14:paraId="46DF87AE"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Pengelolaan limbah</w:t>
            </w:r>
          </w:p>
        </w:tc>
      </w:tr>
      <w:tr w:rsidR="00527646" w:rsidRPr="005B486D" w14:paraId="23B0EB25" w14:textId="77777777" w:rsidTr="004726F5">
        <w:trPr>
          <w:gridBefore w:val="1"/>
          <w:wBefore w:w="8" w:type="dxa"/>
        </w:trPr>
        <w:tc>
          <w:tcPr>
            <w:tcW w:w="1126" w:type="dxa"/>
            <w:gridSpan w:val="2"/>
            <w:tcBorders>
              <w:bottom w:val="nil"/>
              <w:right w:val="nil"/>
            </w:tcBorders>
          </w:tcPr>
          <w:p w14:paraId="23566A5D"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lastRenderedPageBreak/>
              <w:t>GRI 304</w:t>
            </w:r>
            <w:r w:rsidR="0051361C">
              <w:rPr>
                <w:rFonts w:ascii="Times New Roman" w:hAnsi="Times New Roman" w:cs="Times New Roman"/>
                <w:sz w:val="24"/>
                <w:szCs w:val="24"/>
              </w:rPr>
              <w:t>:</w:t>
            </w:r>
          </w:p>
        </w:tc>
        <w:tc>
          <w:tcPr>
            <w:tcW w:w="1985" w:type="dxa"/>
            <w:gridSpan w:val="2"/>
            <w:tcBorders>
              <w:left w:val="nil"/>
              <w:bottom w:val="nil"/>
            </w:tcBorders>
          </w:tcPr>
          <w:p w14:paraId="453B3BE4"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Keanekaragaman Hayati 2016</w:t>
            </w:r>
          </w:p>
        </w:tc>
        <w:tc>
          <w:tcPr>
            <w:tcW w:w="850" w:type="dxa"/>
            <w:gridSpan w:val="2"/>
            <w:tcBorders>
              <w:bottom w:val="nil"/>
              <w:right w:val="nil"/>
            </w:tcBorders>
          </w:tcPr>
          <w:p w14:paraId="0C7565F5"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304-1</w:t>
            </w:r>
          </w:p>
        </w:tc>
        <w:tc>
          <w:tcPr>
            <w:tcW w:w="3963" w:type="dxa"/>
            <w:gridSpan w:val="2"/>
            <w:tcBorders>
              <w:left w:val="nil"/>
              <w:bottom w:val="nil"/>
            </w:tcBorders>
          </w:tcPr>
          <w:p w14:paraId="0ED53077"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Lokasi operasi yang dimiliki, disewa, dikelola, atau berbatasan dengan kawasan lindung dan area bernilai keanekaragaman hayati tinggi di luar kawasan lindung</w:t>
            </w:r>
          </w:p>
        </w:tc>
      </w:tr>
      <w:tr w:rsidR="00527646" w:rsidRPr="005B486D" w14:paraId="2E8FD2A8" w14:textId="77777777" w:rsidTr="004726F5">
        <w:trPr>
          <w:gridBefore w:val="1"/>
          <w:wBefore w:w="8" w:type="dxa"/>
        </w:trPr>
        <w:tc>
          <w:tcPr>
            <w:tcW w:w="1126" w:type="dxa"/>
            <w:gridSpan w:val="2"/>
            <w:tcBorders>
              <w:top w:val="nil"/>
              <w:bottom w:val="nil"/>
              <w:right w:val="nil"/>
            </w:tcBorders>
          </w:tcPr>
          <w:p w14:paraId="5539C0D5" w14:textId="77777777" w:rsidR="00527646" w:rsidRDefault="00527646" w:rsidP="00BF4DE5">
            <w:pPr>
              <w:rPr>
                <w:rFonts w:ascii="Times New Roman" w:hAnsi="Times New Roman" w:cs="Times New Roman"/>
                <w:sz w:val="24"/>
                <w:szCs w:val="24"/>
              </w:rPr>
            </w:pPr>
          </w:p>
        </w:tc>
        <w:tc>
          <w:tcPr>
            <w:tcW w:w="1985" w:type="dxa"/>
            <w:gridSpan w:val="2"/>
            <w:tcBorders>
              <w:top w:val="nil"/>
              <w:left w:val="nil"/>
              <w:bottom w:val="nil"/>
            </w:tcBorders>
          </w:tcPr>
          <w:p w14:paraId="23A795C7"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nil"/>
              <w:right w:val="nil"/>
            </w:tcBorders>
          </w:tcPr>
          <w:p w14:paraId="6F29CA6F"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3-4-2</w:t>
            </w:r>
          </w:p>
        </w:tc>
        <w:tc>
          <w:tcPr>
            <w:tcW w:w="3963" w:type="dxa"/>
            <w:gridSpan w:val="2"/>
            <w:tcBorders>
              <w:top w:val="nil"/>
              <w:left w:val="nil"/>
              <w:bottom w:val="nil"/>
            </w:tcBorders>
          </w:tcPr>
          <w:p w14:paraId="3147E7AE"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Dampak signifikan dari aktivitas, produk, dan jasa terhadap </w:t>
            </w:r>
            <w:proofErr w:type="spellStart"/>
            <w:r>
              <w:rPr>
                <w:rFonts w:ascii="Times New Roman" w:eastAsia="Times New Roman" w:hAnsi="Times New Roman" w:cs="Times New Roman"/>
                <w:sz w:val="24"/>
                <w:szCs w:val="24"/>
              </w:rPr>
              <w:t>keaneka-ragaman</w:t>
            </w:r>
            <w:proofErr w:type="spellEnd"/>
            <w:r>
              <w:rPr>
                <w:rFonts w:ascii="Times New Roman" w:eastAsia="Times New Roman" w:hAnsi="Times New Roman" w:cs="Times New Roman"/>
                <w:sz w:val="24"/>
                <w:szCs w:val="24"/>
              </w:rPr>
              <w:t xml:space="preserve"> hayati</w:t>
            </w:r>
          </w:p>
        </w:tc>
      </w:tr>
      <w:tr w:rsidR="00527646" w:rsidRPr="005B486D" w14:paraId="6443B3C6" w14:textId="77777777" w:rsidTr="004726F5">
        <w:trPr>
          <w:gridBefore w:val="1"/>
          <w:wBefore w:w="8" w:type="dxa"/>
        </w:trPr>
        <w:tc>
          <w:tcPr>
            <w:tcW w:w="1126" w:type="dxa"/>
            <w:gridSpan w:val="2"/>
            <w:tcBorders>
              <w:top w:val="nil"/>
              <w:bottom w:val="nil"/>
              <w:right w:val="nil"/>
            </w:tcBorders>
          </w:tcPr>
          <w:p w14:paraId="5E9145B4" w14:textId="77777777" w:rsidR="00527646" w:rsidRDefault="00527646" w:rsidP="00BF4DE5">
            <w:pPr>
              <w:rPr>
                <w:rFonts w:ascii="Times New Roman" w:hAnsi="Times New Roman" w:cs="Times New Roman"/>
                <w:sz w:val="24"/>
                <w:szCs w:val="24"/>
              </w:rPr>
            </w:pPr>
          </w:p>
        </w:tc>
        <w:tc>
          <w:tcPr>
            <w:tcW w:w="1985" w:type="dxa"/>
            <w:gridSpan w:val="2"/>
            <w:tcBorders>
              <w:top w:val="nil"/>
              <w:left w:val="nil"/>
              <w:bottom w:val="nil"/>
            </w:tcBorders>
          </w:tcPr>
          <w:p w14:paraId="062BFFF5"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nil"/>
              <w:right w:val="nil"/>
            </w:tcBorders>
          </w:tcPr>
          <w:p w14:paraId="61070D41"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304-3</w:t>
            </w:r>
          </w:p>
        </w:tc>
        <w:tc>
          <w:tcPr>
            <w:tcW w:w="3963" w:type="dxa"/>
            <w:gridSpan w:val="2"/>
            <w:tcBorders>
              <w:top w:val="nil"/>
              <w:left w:val="nil"/>
              <w:bottom w:val="nil"/>
            </w:tcBorders>
          </w:tcPr>
          <w:p w14:paraId="669459BE"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Habitat yang dilindungi</w:t>
            </w:r>
            <w:r w:rsidR="001E1726">
              <w:rPr>
                <w:rFonts w:ascii="Times New Roman" w:eastAsia="Times New Roman" w:hAnsi="Times New Roman" w:cs="Times New Roman"/>
                <w:sz w:val="24"/>
                <w:szCs w:val="24"/>
              </w:rPr>
              <w:t>/</w:t>
            </w:r>
            <w:r>
              <w:rPr>
                <w:rFonts w:ascii="Times New Roman" w:eastAsia="Times New Roman" w:hAnsi="Times New Roman" w:cs="Times New Roman"/>
                <w:sz w:val="24"/>
                <w:szCs w:val="24"/>
              </w:rPr>
              <w:t>direstorasi</w:t>
            </w:r>
          </w:p>
        </w:tc>
      </w:tr>
      <w:tr w:rsidR="00527646" w:rsidRPr="005B486D" w14:paraId="0BFE36BB" w14:textId="77777777" w:rsidTr="004726F5">
        <w:trPr>
          <w:gridBefore w:val="1"/>
          <w:wBefore w:w="8" w:type="dxa"/>
        </w:trPr>
        <w:tc>
          <w:tcPr>
            <w:tcW w:w="1126" w:type="dxa"/>
            <w:gridSpan w:val="2"/>
            <w:tcBorders>
              <w:top w:val="nil"/>
              <w:bottom w:val="single" w:sz="6" w:space="0" w:color="auto"/>
              <w:right w:val="nil"/>
            </w:tcBorders>
          </w:tcPr>
          <w:p w14:paraId="1454A666" w14:textId="77777777" w:rsidR="00527646" w:rsidRDefault="00527646" w:rsidP="00BF4DE5">
            <w:pPr>
              <w:rPr>
                <w:rFonts w:ascii="Times New Roman" w:hAnsi="Times New Roman" w:cs="Times New Roman"/>
                <w:sz w:val="24"/>
                <w:szCs w:val="24"/>
              </w:rPr>
            </w:pPr>
          </w:p>
        </w:tc>
        <w:tc>
          <w:tcPr>
            <w:tcW w:w="1985" w:type="dxa"/>
            <w:gridSpan w:val="2"/>
            <w:tcBorders>
              <w:top w:val="nil"/>
              <w:left w:val="nil"/>
              <w:bottom w:val="single" w:sz="6" w:space="0" w:color="auto"/>
            </w:tcBorders>
          </w:tcPr>
          <w:p w14:paraId="0E804703"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single" w:sz="6" w:space="0" w:color="auto"/>
              <w:right w:val="nil"/>
            </w:tcBorders>
          </w:tcPr>
          <w:p w14:paraId="6A30FB27"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304-4</w:t>
            </w:r>
          </w:p>
        </w:tc>
        <w:tc>
          <w:tcPr>
            <w:tcW w:w="3963" w:type="dxa"/>
            <w:gridSpan w:val="2"/>
            <w:tcBorders>
              <w:top w:val="nil"/>
              <w:left w:val="nil"/>
              <w:bottom w:val="single" w:sz="6" w:space="0" w:color="auto"/>
            </w:tcBorders>
          </w:tcPr>
          <w:p w14:paraId="742008CB"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Spesies Daftar Merah IUCN dan spesies daftar konservasi nasional yang habitatnya terdampak operasi</w:t>
            </w:r>
          </w:p>
        </w:tc>
      </w:tr>
      <w:tr w:rsidR="00527646" w:rsidRPr="005B486D" w14:paraId="3A770AD4" w14:textId="77777777" w:rsidTr="004726F5">
        <w:trPr>
          <w:gridBefore w:val="1"/>
          <w:wBefore w:w="8" w:type="dxa"/>
        </w:trPr>
        <w:tc>
          <w:tcPr>
            <w:tcW w:w="1126" w:type="dxa"/>
            <w:gridSpan w:val="2"/>
            <w:tcBorders>
              <w:bottom w:val="nil"/>
              <w:right w:val="nil"/>
            </w:tcBorders>
          </w:tcPr>
          <w:p w14:paraId="32865576"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GRI 305</w:t>
            </w:r>
            <w:r w:rsidR="0051361C">
              <w:rPr>
                <w:rFonts w:ascii="Times New Roman" w:hAnsi="Times New Roman" w:cs="Times New Roman"/>
                <w:sz w:val="24"/>
                <w:szCs w:val="24"/>
              </w:rPr>
              <w:t>:</w:t>
            </w:r>
          </w:p>
        </w:tc>
        <w:tc>
          <w:tcPr>
            <w:tcW w:w="1985" w:type="dxa"/>
            <w:gridSpan w:val="2"/>
            <w:tcBorders>
              <w:left w:val="nil"/>
              <w:bottom w:val="nil"/>
            </w:tcBorders>
          </w:tcPr>
          <w:p w14:paraId="66896C2D" w14:textId="77777777" w:rsidR="00527646" w:rsidRDefault="00527646"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Emisi 2016</w:t>
            </w:r>
          </w:p>
        </w:tc>
        <w:tc>
          <w:tcPr>
            <w:tcW w:w="850" w:type="dxa"/>
            <w:gridSpan w:val="2"/>
            <w:tcBorders>
              <w:bottom w:val="nil"/>
              <w:right w:val="nil"/>
            </w:tcBorders>
          </w:tcPr>
          <w:p w14:paraId="4107F229" w14:textId="77777777" w:rsidR="00527646" w:rsidRDefault="00527646" w:rsidP="00BF4DE5">
            <w:pPr>
              <w:rPr>
                <w:rFonts w:ascii="Times New Roman" w:hAnsi="Times New Roman" w:cs="Times New Roman"/>
                <w:sz w:val="24"/>
                <w:szCs w:val="24"/>
              </w:rPr>
            </w:pPr>
            <w:r>
              <w:rPr>
                <w:rFonts w:ascii="Times New Roman" w:hAnsi="Times New Roman" w:cs="Times New Roman"/>
                <w:sz w:val="24"/>
                <w:szCs w:val="24"/>
              </w:rPr>
              <w:t>305-1</w:t>
            </w:r>
          </w:p>
        </w:tc>
        <w:tc>
          <w:tcPr>
            <w:tcW w:w="3963" w:type="dxa"/>
            <w:gridSpan w:val="2"/>
            <w:tcBorders>
              <w:left w:val="nil"/>
              <w:bottom w:val="nil"/>
            </w:tcBorders>
          </w:tcPr>
          <w:p w14:paraId="68E1D360" w14:textId="77777777" w:rsidR="00527646" w:rsidRDefault="00CF0263"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Emisi GRK (Cakupan 1) langsung</w:t>
            </w:r>
          </w:p>
        </w:tc>
      </w:tr>
      <w:tr w:rsidR="00CF0263" w:rsidRPr="005B486D" w14:paraId="2A8D9696" w14:textId="77777777" w:rsidTr="004726F5">
        <w:trPr>
          <w:gridBefore w:val="1"/>
          <w:wBefore w:w="8" w:type="dxa"/>
        </w:trPr>
        <w:tc>
          <w:tcPr>
            <w:tcW w:w="1126" w:type="dxa"/>
            <w:gridSpan w:val="2"/>
            <w:tcBorders>
              <w:top w:val="nil"/>
              <w:bottom w:val="nil"/>
              <w:right w:val="nil"/>
            </w:tcBorders>
          </w:tcPr>
          <w:p w14:paraId="03E731A6" w14:textId="77777777" w:rsidR="00CF0263" w:rsidRDefault="00CF0263" w:rsidP="00BF4DE5">
            <w:pPr>
              <w:rPr>
                <w:rFonts w:ascii="Times New Roman" w:hAnsi="Times New Roman" w:cs="Times New Roman"/>
                <w:sz w:val="24"/>
                <w:szCs w:val="24"/>
              </w:rPr>
            </w:pPr>
          </w:p>
        </w:tc>
        <w:tc>
          <w:tcPr>
            <w:tcW w:w="1985" w:type="dxa"/>
            <w:gridSpan w:val="2"/>
            <w:tcBorders>
              <w:top w:val="nil"/>
              <w:left w:val="nil"/>
              <w:bottom w:val="nil"/>
            </w:tcBorders>
          </w:tcPr>
          <w:p w14:paraId="57685D7C" w14:textId="77777777" w:rsidR="00CF0263" w:rsidRDefault="00CF0263" w:rsidP="00BF4DE5">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nil"/>
              <w:right w:val="nil"/>
            </w:tcBorders>
          </w:tcPr>
          <w:p w14:paraId="59D73004" w14:textId="77777777" w:rsidR="00CF0263" w:rsidRDefault="00CF0263" w:rsidP="00BF4DE5">
            <w:pPr>
              <w:rPr>
                <w:rFonts w:ascii="Times New Roman" w:hAnsi="Times New Roman" w:cs="Times New Roman"/>
                <w:sz w:val="24"/>
                <w:szCs w:val="24"/>
              </w:rPr>
            </w:pPr>
            <w:r>
              <w:rPr>
                <w:rFonts w:ascii="Times New Roman" w:hAnsi="Times New Roman" w:cs="Times New Roman"/>
                <w:sz w:val="24"/>
                <w:szCs w:val="24"/>
              </w:rPr>
              <w:t>305-2</w:t>
            </w:r>
          </w:p>
        </w:tc>
        <w:tc>
          <w:tcPr>
            <w:tcW w:w="3963" w:type="dxa"/>
            <w:gridSpan w:val="2"/>
            <w:tcBorders>
              <w:top w:val="nil"/>
              <w:left w:val="nil"/>
              <w:bottom w:val="nil"/>
            </w:tcBorders>
          </w:tcPr>
          <w:p w14:paraId="2F59FEB8" w14:textId="77777777" w:rsidR="00CF0263" w:rsidRDefault="00CF0263"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Emisi energi GRK (Cakupan 2) tidak langsung</w:t>
            </w:r>
          </w:p>
        </w:tc>
      </w:tr>
      <w:tr w:rsidR="00CF0263" w:rsidRPr="005B486D" w14:paraId="25E8E31A" w14:textId="77777777" w:rsidTr="004726F5">
        <w:trPr>
          <w:gridBefore w:val="1"/>
          <w:wBefore w:w="8" w:type="dxa"/>
        </w:trPr>
        <w:tc>
          <w:tcPr>
            <w:tcW w:w="1126" w:type="dxa"/>
            <w:gridSpan w:val="2"/>
            <w:tcBorders>
              <w:top w:val="nil"/>
              <w:bottom w:val="nil"/>
              <w:right w:val="nil"/>
            </w:tcBorders>
          </w:tcPr>
          <w:p w14:paraId="14D6C5BF" w14:textId="77777777" w:rsidR="00CF0263" w:rsidRDefault="00CF0263" w:rsidP="00BF4DE5">
            <w:pPr>
              <w:rPr>
                <w:rFonts w:ascii="Times New Roman" w:hAnsi="Times New Roman" w:cs="Times New Roman"/>
                <w:sz w:val="24"/>
                <w:szCs w:val="24"/>
              </w:rPr>
            </w:pPr>
          </w:p>
        </w:tc>
        <w:tc>
          <w:tcPr>
            <w:tcW w:w="1985" w:type="dxa"/>
            <w:gridSpan w:val="2"/>
            <w:tcBorders>
              <w:top w:val="nil"/>
              <w:left w:val="nil"/>
              <w:bottom w:val="nil"/>
            </w:tcBorders>
          </w:tcPr>
          <w:p w14:paraId="0E6CEE48" w14:textId="77777777" w:rsidR="00CF0263" w:rsidRDefault="00CF0263" w:rsidP="00BF4DE5">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nil"/>
              <w:right w:val="nil"/>
            </w:tcBorders>
          </w:tcPr>
          <w:p w14:paraId="03FDF4FC" w14:textId="77777777" w:rsidR="00CF0263" w:rsidRDefault="00CF0263" w:rsidP="00BF4DE5">
            <w:pPr>
              <w:rPr>
                <w:rFonts w:ascii="Times New Roman" w:hAnsi="Times New Roman" w:cs="Times New Roman"/>
                <w:sz w:val="24"/>
                <w:szCs w:val="24"/>
              </w:rPr>
            </w:pPr>
            <w:r>
              <w:rPr>
                <w:rFonts w:ascii="Times New Roman" w:hAnsi="Times New Roman" w:cs="Times New Roman"/>
                <w:sz w:val="24"/>
                <w:szCs w:val="24"/>
              </w:rPr>
              <w:t>305-3</w:t>
            </w:r>
          </w:p>
        </w:tc>
        <w:tc>
          <w:tcPr>
            <w:tcW w:w="3963" w:type="dxa"/>
            <w:gridSpan w:val="2"/>
            <w:tcBorders>
              <w:top w:val="nil"/>
              <w:left w:val="nil"/>
              <w:bottom w:val="nil"/>
            </w:tcBorders>
          </w:tcPr>
          <w:p w14:paraId="40AC1D32" w14:textId="77777777" w:rsidR="00CF0263" w:rsidRDefault="00CF0263"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Emisi GRK (Cakupan 3) tidak langsung lainnya</w:t>
            </w:r>
          </w:p>
        </w:tc>
      </w:tr>
      <w:tr w:rsidR="00CF0263" w:rsidRPr="005B486D" w14:paraId="04579A13" w14:textId="77777777" w:rsidTr="004726F5">
        <w:trPr>
          <w:gridBefore w:val="1"/>
          <w:wBefore w:w="8" w:type="dxa"/>
        </w:trPr>
        <w:tc>
          <w:tcPr>
            <w:tcW w:w="1126" w:type="dxa"/>
            <w:gridSpan w:val="2"/>
            <w:tcBorders>
              <w:top w:val="nil"/>
              <w:bottom w:val="nil"/>
              <w:right w:val="nil"/>
            </w:tcBorders>
          </w:tcPr>
          <w:p w14:paraId="725D3169" w14:textId="77777777" w:rsidR="00CF0263" w:rsidRDefault="00CF0263" w:rsidP="00BF4DE5">
            <w:pPr>
              <w:rPr>
                <w:rFonts w:ascii="Times New Roman" w:hAnsi="Times New Roman" w:cs="Times New Roman"/>
                <w:sz w:val="24"/>
                <w:szCs w:val="24"/>
              </w:rPr>
            </w:pPr>
          </w:p>
        </w:tc>
        <w:tc>
          <w:tcPr>
            <w:tcW w:w="1985" w:type="dxa"/>
            <w:gridSpan w:val="2"/>
            <w:tcBorders>
              <w:top w:val="nil"/>
              <w:left w:val="nil"/>
              <w:bottom w:val="nil"/>
            </w:tcBorders>
          </w:tcPr>
          <w:p w14:paraId="7C3D8898" w14:textId="77777777" w:rsidR="00CF0263" w:rsidRDefault="00CF0263" w:rsidP="00BF4DE5">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nil"/>
              <w:right w:val="nil"/>
            </w:tcBorders>
          </w:tcPr>
          <w:p w14:paraId="5FAE2E5F" w14:textId="77777777" w:rsidR="00CF0263" w:rsidRDefault="00CF0263" w:rsidP="00BF4DE5">
            <w:pPr>
              <w:rPr>
                <w:rFonts w:ascii="Times New Roman" w:hAnsi="Times New Roman" w:cs="Times New Roman"/>
                <w:sz w:val="24"/>
                <w:szCs w:val="24"/>
              </w:rPr>
            </w:pPr>
            <w:r>
              <w:rPr>
                <w:rFonts w:ascii="Times New Roman" w:hAnsi="Times New Roman" w:cs="Times New Roman"/>
                <w:sz w:val="24"/>
                <w:szCs w:val="24"/>
              </w:rPr>
              <w:t>305-4</w:t>
            </w:r>
          </w:p>
        </w:tc>
        <w:tc>
          <w:tcPr>
            <w:tcW w:w="3963" w:type="dxa"/>
            <w:gridSpan w:val="2"/>
            <w:tcBorders>
              <w:top w:val="nil"/>
              <w:left w:val="nil"/>
              <w:bottom w:val="nil"/>
            </w:tcBorders>
          </w:tcPr>
          <w:p w14:paraId="3835D5CB" w14:textId="77777777" w:rsidR="00CF0263" w:rsidRDefault="00CF0263"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Intensitas emisi GRK</w:t>
            </w:r>
          </w:p>
        </w:tc>
      </w:tr>
      <w:tr w:rsidR="00CF0263" w:rsidRPr="005B486D" w14:paraId="5615B07F" w14:textId="77777777" w:rsidTr="004726F5">
        <w:trPr>
          <w:gridBefore w:val="1"/>
          <w:wBefore w:w="8" w:type="dxa"/>
        </w:trPr>
        <w:tc>
          <w:tcPr>
            <w:tcW w:w="1126" w:type="dxa"/>
            <w:gridSpan w:val="2"/>
            <w:tcBorders>
              <w:top w:val="nil"/>
              <w:bottom w:val="nil"/>
              <w:right w:val="nil"/>
            </w:tcBorders>
          </w:tcPr>
          <w:p w14:paraId="2FBE8FC3" w14:textId="77777777" w:rsidR="00CF0263" w:rsidRDefault="00CF0263" w:rsidP="00BF4DE5">
            <w:pPr>
              <w:rPr>
                <w:rFonts w:ascii="Times New Roman" w:hAnsi="Times New Roman" w:cs="Times New Roman"/>
                <w:sz w:val="24"/>
                <w:szCs w:val="24"/>
              </w:rPr>
            </w:pPr>
          </w:p>
        </w:tc>
        <w:tc>
          <w:tcPr>
            <w:tcW w:w="1985" w:type="dxa"/>
            <w:gridSpan w:val="2"/>
            <w:tcBorders>
              <w:top w:val="nil"/>
              <w:left w:val="nil"/>
              <w:bottom w:val="nil"/>
            </w:tcBorders>
          </w:tcPr>
          <w:p w14:paraId="3C9E02E8" w14:textId="77777777" w:rsidR="00CF0263" w:rsidRDefault="00CF0263" w:rsidP="00BF4DE5">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nil"/>
              <w:right w:val="nil"/>
            </w:tcBorders>
          </w:tcPr>
          <w:p w14:paraId="14E25AAC" w14:textId="77777777" w:rsidR="00CF0263" w:rsidRDefault="00CF0263" w:rsidP="00BF4DE5">
            <w:pPr>
              <w:rPr>
                <w:rFonts w:ascii="Times New Roman" w:hAnsi="Times New Roman" w:cs="Times New Roman"/>
                <w:sz w:val="24"/>
                <w:szCs w:val="24"/>
              </w:rPr>
            </w:pPr>
            <w:r>
              <w:rPr>
                <w:rFonts w:ascii="Times New Roman" w:hAnsi="Times New Roman" w:cs="Times New Roman"/>
                <w:sz w:val="24"/>
                <w:szCs w:val="24"/>
              </w:rPr>
              <w:t>305-5</w:t>
            </w:r>
          </w:p>
        </w:tc>
        <w:tc>
          <w:tcPr>
            <w:tcW w:w="3963" w:type="dxa"/>
            <w:gridSpan w:val="2"/>
            <w:tcBorders>
              <w:top w:val="nil"/>
              <w:left w:val="nil"/>
              <w:bottom w:val="nil"/>
            </w:tcBorders>
          </w:tcPr>
          <w:p w14:paraId="4ABD2A89" w14:textId="77777777" w:rsidR="00CF0263" w:rsidRDefault="00CF0263"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Pengurangan emisi GRK</w:t>
            </w:r>
          </w:p>
        </w:tc>
      </w:tr>
      <w:tr w:rsidR="00CF0263" w:rsidRPr="005B486D" w14:paraId="6847F055" w14:textId="77777777" w:rsidTr="004726F5">
        <w:trPr>
          <w:gridBefore w:val="1"/>
          <w:wBefore w:w="8" w:type="dxa"/>
        </w:trPr>
        <w:tc>
          <w:tcPr>
            <w:tcW w:w="1126" w:type="dxa"/>
            <w:gridSpan w:val="2"/>
            <w:tcBorders>
              <w:top w:val="nil"/>
              <w:bottom w:val="nil"/>
              <w:right w:val="nil"/>
            </w:tcBorders>
          </w:tcPr>
          <w:p w14:paraId="1920D31A" w14:textId="77777777" w:rsidR="00CF0263" w:rsidRDefault="00CF0263" w:rsidP="00BF4DE5">
            <w:pPr>
              <w:rPr>
                <w:rFonts w:ascii="Times New Roman" w:hAnsi="Times New Roman" w:cs="Times New Roman"/>
                <w:sz w:val="24"/>
                <w:szCs w:val="24"/>
              </w:rPr>
            </w:pPr>
          </w:p>
        </w:tc>
        <w:tc>
          <w:tcPr>
            <w:tcW w:w="1985" w:type="dxa"/>
            <w:gridSpan w:val="2"/>
            <w:tcBorders>
              <w:top w:val="nil"/>
              <w:left w:val="nil"/>
              <w:bottom w:val="nil"/>
            </w:tcBorders>
          </w:tcPr>
          <w:p w14:paraId="1B4F538E" w14:textId="77777777" w:rsidR="00CF0263" w:rsidRDefault="00CF0263" w:rsidP="00BF4DE5">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nil"/>
              <w:right w:val="nil"/>
            </w:tcBorders>
          </w:tcPr>
          <w:p w14:paraId="4D453086" w14:textId="77777777" w:rsidR="00CF0263" w:rsidRDefault="00CF0263" w:rsidP="00BF4DE5">
            <w:pPr>
              <w:rPr>
                <w:rFonts w:ascii="Times New Roman" w:hAnsi="Times New Roman" w:cs="Times New Roman"/>
                <w:sz w:val="24"/>
                <w:szCs w:val="24"/>
              </w:rPr>
            </w:pPr>
            <w:r>
              <w:rPr>
                <w:rFonts w:ascii="Times New Roman" w:hAnsi="Times New Roman" w:cs="Times New Roman"/>
                <w:sz w:val="24"/>
                <w:szCs w:val="24"/>
              </w:rPr>
              <w:t>305-6</w:t>
            </w:r>
          </w:p>
        </w:tc>
        <w:tc>
          <w:tcPr>
            <w:tcW w:w="3963" w:type="dxa"/>
            <w:gridSpan w:val="2"/>
            <w:tcBorders>
              <w:top w:val="nil"/>
              <w:left w:val="nil"/>
              <w:bottom w:val="nil"/>
            </w:tcBorders>
          </w:tcPr>
          <w:p w14:paraId="72635886" w14:textId="77777777" w:rsidR="00CF0263" w:rsidRDefault="00CF0263"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Emisi zat perusak ozon (ODS)</w:t>
            </w:r>
          </w:p>
        </w:tc>
      </w:tr>
      <w:tr w:rsidR="00CF0263" w:rsidRPr="005B486D" w14:paraId="4231F59E" w14:textId="77777777" w:rsidTr="004726F5">
        <w:trPr>
          <w:gridBefore w:val="1"/>
          <w:wBefore w:w="8" w:type="dxa"/>
        </w:trPr>
        <w:tc>
          <w:tcPr>
            <w:tcW w:w="1126" w:type="dxa"/>
            <w:gridSpan w:val="2"/>
            <w:tcBorders>
              <w:top w:val="nil"/>
              <w:bottom w:val="single" w:sz="6" w:space="0" w:color="auto"/>
              <w:right w:val="nil"/>
            </w:tcBorders>
          </w:tcPr>
          <w:p w14:paraId="2ADBDD33" w14:textId="77777777" w:rsidR="00CF0263" w:rsidRDefault="00CF0263" w:rsidP="00BF4DE5">
            <w:pPr>
              <w:rPr>
                <w:rFonts w:ascii="Times New Roman" w:hAnsi="Times New Roman" w:cs="Times New Roman"/>
                <w:sz w:val="24"/>
                <w:szCs w:val="24"/>
              </w:rPr>
            </w:pPr>
          </w:p>
        </w:tc>
        <w:tc>
          <w:tcPr>
            <w:tcW w:w="1985" w:type="dxa"/>
            <w:gridSpan w:val="2"/>
            <w:tcBorders>
              <w:top w:val="nil"/>
              <w:left w:val="nil"/>
              <w:bottom w:val="single" w:sz="6" w:space="0" w:color="auto"/>
            </w:tcBorders>
          </w:tcPr>
          <w:p w14:paraId="4FC1ABB8" w14:textId="77777777" w:rsidR="00CF0263" w:rsidRDefault="00CF0263" w:rsidP="00BF4DE5">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single" w:sz="6" w:space="0" w:color="auto"/>
              <w:right w:val="nil"/>
            </w:tcBorders>
          </w:tcPr>
          <w:p w14:paraId="53E5828A" w14:textId="77777777" w:rsidR="00CF0263" w:rsidRDefault="00CF0263" w:rsidP="00BF4DE5">
            <w:pPr>
              <w:rPr>
                <w:rFonts w:ascii="Times New Roman" w:hAnsi="Times New Roman" w:cs="Times New Roman"/>
                <w:sz w:val="24"/>
                <w:szCs w:val="24"/>
              </w:rPr>
            </w:pPr>
            <w:r>
              <w:rPr>
                <w:rFonts w:ascii="Times New Roman" w:hAnsi="Times New Roman" w:cs="Times New Roman"/>
                <w:sz w:val="24"/>
                <w:szCs w:val="24"/>
              </w:rPr>
              <w:t>305-7</w:t>
            </w:r>
          </w:p>
        </w:tc>
        <w:tc>
          <w:tcPr>
            <w:tcW w:w="3963" w:type="dxa"/>
            <w:gridSpan w:val="2"/>
            <w:tcBorders>
              <w:top w:val="nil"/>
              <w:left w:val="nil"/>
              <w:bottom w:val="single" w:sz="6" w:space="0" w:color="auto"/>
            </w:tcBorders>
          </w:tcPr>
          <w:p w14:paraId="26CDDA07" w14:textId="77777777" w:rsidR="00CF0263" w:rsidRDefault="00CF0263"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Nitrogen oksida (</w:t>
            </w:r>
            <w:proofErr w:type="spellStart"/>
            <w:r>
              <w:rPr>
                <w:rFonts w:ascii="Times New Roman" w:eastAsia="Times New Roman" w:hAnsi="Times New Roman" w:cs="Times New Roman"/>
                <w:sz w:val="24"/>
                <w:szCs w:val="24"/>
              </w:rPr>
              <w:t>NOx</w:t>
            </w:r>
            <w:proofErr w:type="spellEnd"/>
            <w:r>
              <w:rPr>
                <w:rFonts w:ascii="Times New Roman" w:eastAsia="Times New Roman" w:hAnsi="Times New Roman" w:cs="Times New Roman"/>
                <w:sz w:val="24"/>
                <w:szCs w:val="24"/>
              </w:rPr>
              <w:t>), belerang oksida (</w:t>
            </w:r>
            <w:proofErr w:type="spellStart"/>
            <w:r>
              <w:rPr>
                <w:rFonts w:ascii="Times New Roman" w:eastAsia="Times New Roman" w:hAnsi="Times New Roman" w:cs="Times New Roman"/>
                <w:sz w:val="24"/>
                <w:szCs w:val="24"/>
              </w:rPr>
              <w:t>SOx</w:t>
            </w:r>
            <w:proofErr w:type="spellEnd"/>
            <w:r>
              <w:rPr>
                <w:rFonts w:ascii="Times New Roman" w:eastAsia="Times New Roman" w:hAnsi="Times New Roman" w:cs="Times New Roman"/>
                <w:sz w:val="24"/>
                <w:szCs w:val="24"/>
              </w:rPr>
              <w:t xml:space="preserve">), dan emisi udara </w:t>
            </w:r>
            <w:proofErr w:type="spellStart"/>
            <w:r>
              <w:rPr>
                <w:rFonts w:ascii="Times New Roman" w:eastAsia="Times New Roman" w:hAnsi="Times New Roman" w:cs="Times New Roman"/>
                <w:sz w:val="24"/>
                <w:szCs w:val="24"/>
              </w:rPr>
              <w:t>signifi</w:t>
            </w:r>
            <w:proofErr w:type="spellEnd"/>
            <w:r>
              <w:rPr>
                <w:rFonts w:ascii="Times New Roman" w:eastAsia="Times New Roman" w:hAnsi="Times New Roman" w:cs="Times New Roman"/>
                <w:sz w:val="24"/>
                <w:szCs w:val="24"/>
              </w:rPr>
              <w:t>-kan lainnya</w:t>
            </w:r>
          </w:p>
        </w:tc>
      </w:tr>
      <w:tr w:rsidR="00CF0263" w:rsidRPr="005B486D" w14:paraId="2AE73B38" w14:textId="77777777" w:rsidTr="004726F5">
        <w:trPr>
          <w:gridBefore w:val="1"/>
          <w:wBefore w:w="8" w:type="dxa"/>
        </w:trPr>
        <w:tc>
          <w:tcPr>
            <w:tcW w:w="1126" w:type="dxa"/>
            <w:gridSpan w:val="2"/>
            <w:tcBorders>
              <w:bottom w:val="nil"/>
              <w:right w:val="nil"/>
            </w:tcBorders>
          </w:tcPr>
          <w:p w14:paraId="11A87549" w14:textId="77777777" w:rsidR="00CF0263" w:rsidRDefault="00BF4DE5" w:rsidP="00BF4DE5">
            <w:pPr>
              <w:rPr>
                <w:rFonts w:ascii="Times New Roman" w:hAnsi="Times New Roman" w:cs="Times New Roman"/>
                <w:sz w:val="24"/>
                <w:szCs w:val="24"/>
              </w:rPr>
            </w:pPr>
            <w:r>
              <w:rPr>
                <w:rFonts w:ascii="Times New Roman" w:hAnsi="Times New Roman" w:cs="Times New Roman"/>
                <w:sz w:val="24"/>
                <w:szCs w:val="24"/>
              </w:rPr>
              <w:t>GRI 306</w:t>
            </w:r>
            <w:r w:rsidR="0051361C">
              <w:rPr>
                <w:rFonts w:ascii="Times New Roman" w:hAnsi="Times New Roman" w:cs="Times New Roman"/>
                <w:sz w:val="24"/>
                <w:szCs w:val="24"/>
              </w:rPr>
              <w:t>:</w:t>
            </w:r>
          </w:p>
        </w:tc>
        <w:tc>
          <w:tcPr>
            <w:tcW w:w="1985" w:type="dxa"/>
            <w:gridSpan w:val="2"/>
            <w:tcBorders>
              <w:left w:val="nil"/>
              <w:bottom w:val="nil"/>
            </w:tcBorders>
          </w:tcPr>
          <w:p w14:paraId="06A81E8E" w14:textId="77777777" w:rsidR="00CF0263" w:rsidRDefault="00BF4DE5"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Limbah 2020</w:t>
            </w:r>
          </w:p>
        </w:tc>
        <w:tc>
          <w:tcPr>
            <w:tcW w:w="850" w:type="dxa"/>
            <w:gridSpan w:val="2"/>
            <w:tcBorders>
              <w:bottom w:val="nil"/>
              <w:right w:val="nil"/>
            </w:tcBorders>
          </w:tcPr>
          <w:p w14:paraId="7AA8E76D" w14:textId="77777777" w:rsidR="00CF0263" w:rsidRDefault="00BF4DE5" w:rsidP="00BF4DE5">
            <w:pPr>
              <w:rPr>
                <w:rFonts w:ascii="Times New Roman" w:hAnsi="Times New Roman" w:cs="Times New Roman"/>
                <w:sz w:val="24"/>
                <w:szCs w:val="24"/>
              </w:rPr>
            </w:pPr>
            <w:r>
              <w:rPr>
                <w:rFonts w:ascii="Times New Roman" w:hAnsi="Times New Roman" w:cs="Times New Roman"/>
                <w:sz w:val="24"/>
                <w:szCs w:val="24"/>
              </w:rPr>
              <w:t>306-1</w:t>
            </w:r>
          </w:p>
        </w:tc>
        <w:tc>
          <w:tcPr>
            <w:tcW w:w="3963" w:type="dxa"/>
            <w:gridSpan w:val="2"/>
            <w:tcBorders>
              <w:left w:val="nil"/>
              <w:bottom w:val="nil"/>
            </w:tcBorders>
          </w:tcPr>
          <w:p w14:paraId="3CC3497E" w14:textId="77777777" w:rsidR="00CF0263" w:rsidRDefault="00BF4DE5" w:rsidP="00BF4DE5">
            <w:pPr>
              <w:widowControl w:val="0"/>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Timbulan</w:t>
            </w:r>
            <w:proofErr w:type="spellEnd"/>
            <w:r>
              <w:rPr>
                <w:rFonts w:ascii="Times New Roman" w:eastAsia="Times New Roman" w:hAnsi="Times New Roman" w:cs="Times New Roman"/>
                <w:sz w:val="24"/>
                <w:szCs w:val="24"/>
              </w:rPr>
              <w:t xml:space="preserve"> limbah dan dampak </w:t>
            </w:r>
            <w:proofErr w:type="spellStart"/>
            <w:r>
              <w:rPr>
                <w:rFonts w:ascii="Times New Roman" w:eastAsia="Times New Roman" w:hAnsi="Times New Roman" w:cs="Times New Roman"/>
                <w:sz w:val="24"/>
                <w:szCs w:val="24"/>
              </w:rPr>
              <w:t>signifi</w:t>
            </w:r>
            <w:proofErr w:type="spellEnd"/>
            <w:r>
              <w:rPr>
                <w:rFonts w:ascii="Times New Roman" w:eastAsia="Times New Roman" w:hAnsi="Times New Roman" w:cs="Times New Roman"/>
                <w:sz w:val="24"/>
                <w:szCs w:val="24"/>
              </w:rPr>
              <w:t>-kan terkait limbah</w:t>
            </w:r>
          </w:p>
        </w:tc>
      </w:tr>
      <w:tr w:rsidR="00BF4DE5" w:rsidRPr="005B486D" w14:paraId="53D95815" w14:textId="77777777" w:rsidTr="004726F5">
        <w:trPr>
          <w:gridBefore w:val="1"/>
          <w:wBefore w:w="8" w:type="dxa"/>
        </w:trPr>
        <w:tc>
          <w:tcPr>
            <w:tcW w:w="1126" w:type="dxa"/>
            <w:gridSpan w:val="2"/>
            <w:tcBorders>
              <w:top w:val="nil"/>
              <w:bottom w:val="nil"/>
              <w:right w:val="nil"/>
            </w:tcBorders>
          </w:tcPr>
          <w:p w14:paraId="03D7A206" w14:textId="77777777" w:rsidR="00BF4DE5" w:rsidRDefault="00BF4DE5" w:rsidP="00BF4DE5">
            <w:pPr>
              <w:rPr>
                <w:rFonts w:ascii="Times New Roman" w:hAnsi="Times New Roman" w:cs="Times New Roman"/>
                <w:sz w:val="24"/>
                <w:szCs w:val="24"/>
              </w:rPr>
            </w:pPr>
          </w:p>
        </w:tc>
        <w:tc>
          <w:tcPr>
            <w:tcW w:w="1985" w:type="dxa"/>
            <w:gridSpan w:val="2"/>
            <w:tcBorders>
              <w:top w:val="nil"/>
              <w:left w:val="nil"/>
              <w:bottom w:val="nil"/>
            </w:tcBorders>
          </w:tcPr>
          <w:p w14:paraId="026F6905" w14:textId="77777777" w:rsidR="00BF4DE5" w:rsidRDefault="00BF4DE5" w:rsidP="00BF4DE5">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nil"/>
              <w:right w:val="nil"/>
            </w:tcBorders>
          </w:tcPr>
          <w:p w14:paraId="071C9812" w14:textId="77777777" w:rsidR="00BF4DE5" w:rsidRDefault="00BF4DE5" w:rsidP="00BF4DE5">
            <w:pPr>
              <w:rPr>
                <w:rFonts w:ascii="Times New Roman" w:hAnsi="Times New Roman" w:cs="Times New Roman"/>
                <w:sz w:val="24"/>
                <w:szCs w:val="24"/>
              </w:rPr>
            </w:pPr>
            <w:r>
              <w:rPr>
                <w:rFonts w:ascii="Times New Roman" w:hAnsi="Times New Roman" w:cs="Times New Roman"/>
                <w:sz w:val="24"/>
                <w:szCs w:val="24"/>
              </w:rPr>
              <w:t>306-2</w:t>
            </w:r>
          </w:p>
        </w:tc>
        <w:tc>
          <w:tcPr>
            <w:tcW w:w="3963" w:type="dxa"/>
            <w:gridSpan w:val="2"/>
            <w:tcBorders>
              <w:top w:val="nil"/>
              <w:left w:val="nil"/>
              <w:bottom w:val="nil"/>
            </w:tcBorders>
          </w:tcPr>
          <w:p w14:paraId="6F02A74E" w14:textId="77777777" w:rsidR="00BF4DE5" w:rsidRDefault="00BF4DE5"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dampak signifikan terkait limbah</w:t>
            </w:r>
          </w:p>
        </w:tc>
      </w:tr>
      <w:tr w:rsidR="00BF4DE5" w:rsidRPr="005B486D" w14:paraId="1752C450" w14:textId="77777777" w:rsidTr="004726F5">
        <w:trPr>
          <w:gridBefore w:val="1"/>
          <w:wBefore w:w="8" w:type="dxa"/>
        </w:trPr>
        <w:tc>
          <w:tcPr>
            <w:tcW w:w="1126" w:type="dxa"/>
            <w:gridSpan w:val="2"/>
            <w:tcBorders>
              <w:top w:val="nil"/>
              <w:bottom w:val="nil"/>
              <w:right w:val="nil"/>
            </w:tcBorders>
          </w:tcPr>
          <w:p w14:paraId="5414F8D1" w14:textId="77777777" w:rsidR="00BF4DE5" w:rsidRDefault="00BF4DE5" w:rsidP="00BF4DE5">
            <w:pPr>
              <w:rPr>
                <w:rFonts w:ascii="Times New Roman" w:hAnsi="Times New Roman" w:cs="Times New Roman"/>
                <w:sz w:val="24"/>
                <w:szCs w:val="24"/>
              </w:rPr>
            </w:pPr>
          </w:p>
        </w:tc>
        <w:tc>
          <w:tcPr>
            <w:tcW w:w="1985" w:type="dxa"/>
            <w:gridSpan w:val="2"/>
            <w:tcBorders>
              <w:top w:val="nil"/>
              <w:left w:val="nil"/>
              <w:bottom w:val="nil"/>
            </w:tcBorders>
          </w:tcPr>
          <w:p w14:paraId="439A45F0" w14:textId="77777777" w:rsidR="00BF4DE5" w:rsidRDefault="00BF4DE5" w:rsidP="00BF4DE5">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nil"/>
              <w:right w:val="nil"/>
            </w:tcBorders>
          </w:tcPr>
          <w:p w14:paraId="1079E421" w14:textId="77777777" w:rsidR="00BF4DE5" w:rsidRDefault="00BF4DE5" w:rsidP="00BF4DE5">
            <w:pPr>
              <w:rPr>
                <w:rFonts w:ascii="Times New Roman" w:hAnsi="Times New Roman" w:cs="Times New Roman"/>
                <w:sz w:val="24"/>
                <w:szCs w:val="24"/>
              </w:rPr>
            </w:pPr>
            <w:r>
              <w:rPr>
                <w:rFonts w:ascii="Times New Roman" w:hAnsi="Times New Roman" w:cs="Times New Roman"/>
                <w:sz w:val="24"/>
                <w:szCs w:val="24"/>
              </w:rPr>
              <w:t>306-3</w:t>
            </w:r>
          </w:p>
        </w:tc>
        <w:tc>
          <w:tcPr>
            <w:tcW w:w="3963" w:type="dxa"/>
            <w:gridSpan w:val="2"/>
            <w:tcBorders>
              <w:top w:val="nil"/>
              <w:left w:val="nil"/>
              <w:bottom w:val="nil"/>
            </w:tcBorders>
          </w:tcPr>
          <w:p w14:paraId="2F317498" w14:textId="77777777" w:rsidR="00BF4DE5" w:rsidRDefault="00BF4DE5"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Timbunan limbah</w:t>
            </w:r>
          </w:p>
        </w:tc>
      </w:tr>
      <w:tr w:rsidR="00BF4DE5" w:rsidRPr="005B486D" w14:paraId="28E6CAE7" w14:textId="77777777" w:rsidTr="004726F5">
        <w:trPr>
          <w:gridBefore w:val="1"/>
          <w:wBefore w:w="8" w:type="dxa"/>
        </w:trPr>
        <w:tc>
          <w:tcPr>
            <w:tcW w:w="1126" w:type="dxa"/>
            <w:gridSpan w:val="2"/>
            <w:tcBorders>
              <w:top w:val="nil"/>
              <w:bottom w:val="nil"/>
              <w:right w:val="nil"/>
            </w:tcBorders>
          </w:tcPr>
          <w:p w14:paraId="5D41E36A" w14:textId="77777777" w:rsidR="00BF4DE5" w:rsidRDefault="00BF4DE5" w:rsidP="00BF4DE5">
            <w:pPr>
              <w:rPr>
                <w:rFonts w:ascii="Times New Roman" w:hAnsi="Times New Roman" w:cs="Times New Roman"/>
                <w:sz w:val="24"/>
                <w:szCs w:val="24"/>
              </w:rPr>
            </w:pPr>
          </w:p>
        </w:tc>
        <w:tc>
          <w:tcPr>
            <w:tcW w:w="1985" w:type="dxa"/>
            <w:gridSpan w:val="2"/>
            <w:tcBorders>
              <w:top w:val="nil"/>
              <w:left w:val="nil"/>
              <w:bottom w:val="nil"/>
            </w:tcBorders>
          </w:tcPr>
          <w:p w14:paraId="43BE35BF" w14:textId="77777777" w:rsidR="00BF4DE5" w:rsidRDefault="00BF4DE5" w:rsidP="00BF4DE5">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nil"/>
              <w:right w:val="nil"/>
            </w:tcBorders>
          </w:tcPr>
          <w:p w14:paraId="7320AADD" w14:textId="77777777" w:rsidR="00BF4DE5" w:rsidRDefault="00BF4DE5" w:rsidP="00BF4DE5">
            <w:pPr>
              <w:rPr>
                <w:rFonts w:ascii="Times New Roman" w:hAnsi="Times New Roman" w:cs="Times New Roman"/>
                <w:sz w:val="24"/>
                <w:szCs w:val="24"/>
              </w:rPr>
            </w:pPr>
            <w:r>
              <w:rPr>
                <w:rFonts w:ascii="Times New Roman" w:hAnsi="Times New Roman" w:cs="Times New Roman"/>
                <w:sz w:val="24"/>
                <w:szCs w:val="24"/>
              </w:rPr>
              <w:t>306-4</w:t>
            </w:r>
          </w:p>
        </w:tc>
        <w:tc>
          <w:tcPr>
            <w:tcW w:w="3963" w:type="dxa"/>
            <w:gridSpan w:val="2"/>
            <w:tcBorders>
              <w:top w:val="nil"/>
              <w:left w:val="nil"/>
              <w:bottom w:val="nil"/>
            </w:tcBorders>
          </w:tcPr>
          <w:p w14:paraId="4747CF41" w14:textId="77777777" w:rsidR="00BF4DE5" w:rsidRDefault="00BF4DE5"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Limbah yang dialihkan dari </w:t>
            </w:r>
            <w:proofErr w:type="spellStart"/>
            <w:r>
              <w:rPr>
                <w:rFonts w:ascii="Times New Roman" w:eastAsia="Times New Roman" w:hAnsi="Times New Roman" w:cs="Times New Roman"/>
                <w:sz w:val="24"/>
                <w:szCs w:val="24"/>
              </w:rPr>
              <w:t>pembu</w:t>
            </w:r>
            <w:proofErr w:type="spellEnd"/>
            <w:r>
              <w:rPr>
                <w:rFonts w:ascii="Times New Roman" w:eastAsia="Times New Roman" w:hAnsi="Times New Roman" w:cs="Times New Roman"/>
                <w:sz w:val="24"/>
                <w:szCs w:val="24"/>
              </w:rPr>
              <w:t>-angan akhir</w:t>
            </w:r>
          </w:p>
        </w:tc>
      </w:tr>
      <w:tr w:rsidR="00BF4DE5" w:rsidRPr="005B486D" w14:paraId="78F023D5" w14:textId="77777777" w:rsidTr="004726F5">
        <w:trPr>
          <w:gridBefore w:val="1"/>
          <w:wBefore w:w="8" w:type="dxa"/>
        </w:trPr>
        <w:tc>
          <w:tcPr>
            <w:tcW w:w="1126" w:type="dxa"/>
            <w:gridSpan w:val="2"/>
            <w:tcBorders>
              <w:top w:val="nil"/>
              <w:bottom w:val="single" w:sz="6" w:space="0" w:color="auto"/>
              <w:right w:val="nil"/>
            </w:tcBorders>
          </w:tcPr>
          <w:p w14:paraId="3902D50A" w14:textId="77777777" w:rsidR="00BF4DE5" w:rsidRDefault="00BF4DE5" w:rsidP="00BF4DE5">
            <w:pPr>
              <w:rPr>
                <w:rFonts w:ascii="Times New Roman" w:hAnsi="Times New Roman" w:cs="Times New Roman"/>
                <w:sz w:val="24"/>
                <w:szCs w:val="24"/>
              </w:rPr>
            </w:pPr>
          </w:p>
        </w:tc>
        <w:tc>
          <w:tcPr>
            <w:tcW w:w="1985" w:type="dxa"/>
            <w:gridSpan w:val="2"/>
            <w:tcBorders>
              <w:top w:val="nil"/>
              <w:left w:val="nil"/>
              <w:bottom w:val="single" w:sz="6" w:space="0" w:color="auto"/>
            </w:tcBorders>
          </w:tcPr>
          <w:p w14:paraId="3CB3A14C" w14:textId="77777777" w:rsidR="00BF4DE5" w:rsidRDefault="00BF4DE5" w:rsidP="00BF4DE5">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single" w:sz="6" w:space="0" w:color="auto"/>
              <w:right w:val="nil"/>
            </w:tcBorders>
          </w:tcPr>
          <w:p w14:paraId="523FB115" w14:textId="77777777" w:rsidR="00BF4DE5" w:rsidRDefault="00BF4DE5" w:rsidP="00BF4DE5">
            <w:pPr>
              <w:rPr>
                <w:rFonts w:ascii="Times New Roman" w:hAnsi="Times New Roman" w:cs="Times New Roman"/>
                <w:sz w:val="24"/>
                <w:szCs w:val="24"/>
              </w:rPr>
            </w:pPr>
            <w:r>
              <w:rPr>
                <w:rFonts w:ascii="Times New Roman" w:hAnsi="Times New Roman" w:cs="Times New Roman"/>
                <w:sz w:val="24"/>
                <w:szCs w:val="24"/>
              </w:rPr>
              <w:t>306-5</w:t>
            </w:r>
          </w:p>
        </w:tc>
        <w:tc>
          <w:tcPr>
            <w:tcW w:w="3963" w:type="dxa"/>
            <w:gridSpan w:val="2"/>
            <w:tcBorders>
              <w:top w:val="nil"/>
              <w:left w:val="nil"/>
              <w:bottom w:val="single" w:sz="6" w:space="0" w:color="auto"/>
            </w:tcBorders>
          </w:tcPr>
          <w:p w14:paraId="70794F9D" w14:textId="77777777" w:rsidR="00BF4DE5" w:rsidRDefault="00BF4DE5" w:rsidP="00BF4DE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Limbah yang dikirimkan ke </w:t>
            </w:r>
            <w:proofErr w:type="spellStart"/>
            <w:r>
              <w:rPr>
                <w:rFonts w:ascii="Times New Roman" w:eastAsia="Times New Roman" w:hAnsi="Times New Roman" w:cs="Times New Roman"/>
                <w:sz w:val="24"/>
                <w:szCs w:val="24"/>
              </w:rPr>
              <w:t>pembu</w:t>
            </w:r>
            <w:proofErr w:type="spellEnd"/>
            <w:r>
              <w:rPr>
                <w:rFonts w:ascii="Times New Roman" w:eastAsia="Times New Roman" w:hAnsi="Times New Roman" w:cs="Times New Roman"/>
                <w:sz w:val="24"/>
                <w:szCs w:val="24"/>
              </w:rPr>
              <w:t>-angan akhir</w:t>
            </w:r>
          </w:p>
        </w:tc>
      </w:tr>
      <w:tr w:rsidR="00BF4DE5" w:rsidRPr="005B486D" w14:paraId="44DE9665" w14:textId="77777777" w:rsidTr="004726F5">
        <w:trPr>
          <w:gridAfter w:val="1"/>
          <w:wAfter w:w="8" w:type="dxa"/>
        </w:trPr>
        <w:tc>
          <w:tcPr>
            <w:tcW w:w="1126" w:type="dxa"/>
            <w:gridSpan w:val="2"/>
            <w:tcBorders>
              <w:top w:val="single" w:sz="6" w:space="0" w:color="auto"/>
              <w:bottom w:val="single" w:sz="6" w:space="0" w:color="auto"/>
              <w:right w:val="nil"/>
            </w:tcBorders>
          </w:tcPr>
          <w:p w14:paraId="2F9B8E80" w14:textId="77777777" w:rsidR="00BF4DE5" w:rsidRDefault="00BF4DE5" w:rsidP="00AF76FA">
            <w:pPr>
              <w:spacing w:line="235" w:lineRule="auto"/>
              <w:rPr>
                <w:rFonts w:ascii="Times New Roman" w:hAnsi="Times New Roman" w:cs="Times New Roman"/>
                <w:sz w:val="24"/>
                <w:szCs w:val="24"/>
              </w:rPr>
            </w:pPr>
            <w:r>
              <w:rPr>
                <w:rFonts w:ascii="Times New Roman" w:hAnsi="Times New Roman" w:cs="Times New Roman"/>
                <w:sz w:val="24"/>
                <w:szCs w:val="24"/>
              </w:rPr>
              <w:t>GRI 307</w:t>
            </w:r>
            <w:r w:rsidR="0051361C">
              <w:rPr>
                <w:rFonts w:ascii="Times New Roman" w:hAnsi="Times New Roman" w:cs="Times New Roman"/>
                <w:sz w:val="24"/>
                <w:szCs w:val="24"/>
              </w:rPr>
              <w:t>:</w:t>
            </w:r>
          </w:p>
        </w:tc>
        <w:tc>
          <w:tcPr>
            <w:tcW w:w="1985" w:type="dxa"/>
            <w:gridSpan w:val="2"/>
            <w:tcBorders>
              <w:top w:val="single" w:sz="6" w:space="0" w:color="auto"/>
              <w:left w:val="nil"/>
              <w:bottom w:val="single" w:sz="6" w:space="0" w:color="auto"/>
            </w:tcBorders>
          </w:tcPr>
          <w:p w14:paraId="7DB6A288" w14:textId="77777777" w:rsidR="00BF4DE5" w:rsidRDefault="00BF4DE5"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Kepatuhan Ling-</w:t>
            </w:r>
            <w:proofErr w:type="spellStart"/>
            <w:r>
              <w:rPr>
                <w:rFonts w:ascii="Times New Roman" w:eastAsia="Times New Roman" w:hAnsi="Times New Roman" w:cs="Times New Roman"/>
                <w:sz w:val="24"/>
                <w:szCs w:val="24"/>
              </w:rPr>
              <w:t>kungan</w:t>
            </w:r>
            <w:proofErr w:type="spellEnd"/>
            <w:r>
              <w:rPr>
                <w:rFonts w:ascii="Times New Roman" w:eastAsia="Times New Roman" w:hAnsi="Times New Roman" w:cs="Times New Roman"/>
                <w:sz w:val="24"/>
                <w:szCs w:val="24"/>
              </w:rPr>
              <w:t xml:space="preserve"> 2016</w:t>
            </w:r>
          </w:p>
        </w:tc>
        <w:tc>
          <w:tcPr>
            <w:tcW w:w="850" w:type="dxa"/>
            <w:gridSpan w:val="2"/>
            <w:tcBorders>
              <w:top w:val="single" w:sz="6" w:space="0" w:color="auto"/>
              <w:bottom w:val="single" w:sz="6" w:space="0" w:color="auto"/>
              <w:right w:val="nil"/>
            </w:tcBorders>
          </w:tcPr>
          <w:p w14:paraId="62863A09" w14:textId="77777777" w:rsidR="00BF4DE5" w:rsidRDefault="00BF4DE5" w:rsidP="00AF76FA">
            <w:pPr>
              <w:spacing w:line="235" w:lineRule="auto"/>
              <w:rPr>
                <w:rFonts w:ascii="Times New Roman" w:hAnsi="Times New Roman" w:cs="Times New Roman"/>
                <w:sz w:val="24"/>
                <w:szCs w:val="24"/>
              </w:rPr>
            </w:pPr>
            <w:r>
              <w:rPr>
                <w:rFonts w:ascii="Times New Roman" w:hAnsi="Times New Roman" w:cs="Times New Roman"/>
                <w:sz w:val="24"/>
                <w:szCs w:val="24"/>
              </w:rPr>
              <w:t>307-1</w:t>
            </w:r>
          </w:p>
        </w:tc>
        <w:tc>
          <w:tcPr>
            <w:tcW w:w="3963" w:type="dxa"/>
            <w:gridSpan w:val="2"/>
            <w:tcBorders>
              <w:top w:val="single" w:sz="6" w:space="0" w:color="auto"/>
              <w:left w:val="nil"/>
              <w:bottom w:val="single" w:sz="6" w:space="0" w:color="auto"/>
            </w:tcBorders>
          </w:tcPr>
          <w:p w14:paraId="526D4435" w14:textId="77777777" w:rsidR="00BF4DE5" w:rsidRDefault="00BF4DE5"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Ketidakpatuhan terhadap undang-undang dan peraturan tentang ling-</w:t>
            </w:r>
            <w:proofErr w:type="spellStart"/>
            <w:r>
              <w:rPr>
                <w:rFonts w:ascii="Times New Roman" w:eastAsia="Times New Roman" w:hAnsi="Times New Roman" w:cs="Times New Roman"/>
                <w:sz w:val="24"/>
                <w:szCs w:val="24"/>
              </w:rPr>
              <w:t>kungan</w:t>
            </w:r>
            <w:proofErr w:type="spellEnd"/>
            <w:r>
              <w:rPr>
                <w:rFonts w:ascii="Times New Roman" w:eastAsia="Times New Roman" w:hAnsi="Times New Roman" w:cs="Times New Roman"/>
                <w:sz w:val="24"/>
                <w:szCs w:val="24"/>
              </w:rPr>
              <w:t xml:space="preserve"> hidup</w:t>
            </w:r>
          </w:p>
        </w:tc>
      </w:tr>
      <w:tr w:rsidR="00BF4DE5" w:rsidRPr="005B486D" w14:paraId="733B65FF" w14:textId="77777777" w:rsidTr="004726F5">
        <w:trPr>
          <w:gridAfter w:val="1"/>
          <w:wAfter w:w="8" w:type="dxa"/>
        </w:trPr>
        <w:tc>
          <w:tcPr>
            <w:tcW w:w="1126" w:type="dxa"/>
            <w:gridSpan w:val="2"/>
            <w:tcBorders>
              <w:bottom w:val="nil"/>
              <w:right w:val="nil"/>
            </w:tcBorders>
          </w:tcPr>
          <w:p w14:paraId="2A3C852C" w14:textId="77777777" w:rsidR="00BF4DE5" w:rsidRDefault="00BF4DE5" w:rsidP="00AF76FA">
            <w:pPr>
              <w:spacing w:line="235" w:lineRule="auto"/>
              <w:rPr>
                <w:rFonts w:ascii="Times New Roman" w:hAnsi="Times New Roman" w:cs="Times New Roman"/>
                <w:sz w:val="24"/>
                <w:szCs w:val="24"/>
              </w:rPr>
            </w:pPr>
            <w:r>
              <w:rPr>
                <w:rFonts w:ascii="Times New Roman" w:hAnsi="Times New Roman" w:cs="Times New Roman"/>
                <w:sz w:val="24"/>
                <w:szCs w:val="24"/>
              </w:rPr>
              <w:t>GRI 308</w:t>
            </w:r>
            <w:r w:rsidR="0051361C">
              <w:rPr>
                <w:rFonts w:ascii="Times New Roman" w:hAnsi="Times New Roman" w:cs="Times New Roman"/>
                <w:sz w:val="24"/>
                <w:szCs w:val="24"/>
              </w:rPr>
              <w:t>:</w:t>
            </w:r>
          </w:p>
        </w:tc>
        <w:tc>
          <w:tcPr>
            <w:tcW w:w="1985" w:type="dxa"/>
            <w:gridSpan w:val="2"/>
            <w:tcBorders>
              <w:left w:val="nil"/>
              <w:bottom w:val="nil"/>
            </w:tcBorders>
          </w:tcPr>
          <w:p w14:paraId="6ECDB2B6" w14:textId="77777777" w:rsidR="00BF4DE5" w:rsidRDefault="00BF4DE5"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Penilaian Ling-</w:t>
            </w:r>
            <w:proofErr w:type="spellStart"/>
            <w:r>
              <w:rPr>
                <w:rFonts w:ascii="Times New Roman" w:eastAsia="Times New Roman" w:hAnsi="Times New Roman" w:cs="Times New Roman"/>
                <w:sz w:val="24"/>
                <w:szCs w:val="24"/>
              </w:rPr>
              <w:t>kungan</w:t>
            </w:r>
            <w:proofErr w:type="spellEnd"/>
            <w:r>
              <w:rPr>
                <w:rFonts w:ascii="Times New Roman" w:eastAsia="Times New Roman" w:hAnsi="Times New Roman" w:cs="Times New Roman"/>
                <w:sz w:val="24"/>
                <w:szCs w:val="24"/>
              </w:rPr>
              <w:t xml:space="preserve"> Pemasok </w:t>
            </w:r>
          </w:p>
        </w:tc>
        <w:tc>
          <w:tcPr>
            <w:tcW w:w="850" w:type="dxa"/>
            <w:gridSpan w:val="2"/>
            <w:tcBorders>
              <w:bottom w:val="nil"/>
              <w:right w:val="nil"/>
            </w:tcBorders>
          </w:tcPr>
          <w:p w14:paraId="644DE621" w14:textId="77777777" w:rsidR="00BF4DE5" w:rsidRDefault="00BF4DE5" w:rsidP="00AF76FA">
            <w:pPr>
              <w:spacing w:line="235" w:lineRule="auto"/>
              <w:rPr>
                <w:rFonts w:ascii="Times New Roman" w:hAnsi="Times New Roman" w:cs="Times New Roman"/>
                <w:sz w:val="24"/>
                <w:szCs w:val="24"/>
              </w:rPr>
            </w:pPr>
            <w:r>
              <w:rPr>
                <w:rFonts w:ascii="Times New Roman" w:hAnsi="Times New Roman" w:cs="Times New Roman"/>
                <w:sz w:val="24"/>
                <w:szCs w:val="24"/>
              </w:rPr>
              <w:t>308-1</w:t>
            </w:r>
          </w:p>
        </w:tc>
        <w:tc>
          <w:tcPr>
            <w:tcW w:w="3963" w:type="dxa"/>
            <w:gridSpan w:val="2"/>
            <w:tcBorders>
              <w:left w:val="nil"/>
              <w:bottom w:val="nil"/>
            </w:tcBorders>
          </w:tcPr>
          <w:p w14:paraId="1B825D20" w14:textId="77777777" w:rsidR="00BF4DE5"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Seleksi pemasok baru dengan menggunakan kriteria lingkungan</w:t>
            </w:r>
          </w:p>
        </w:tc>
      </w:tr>
      <w:tr w:rsidR="00BF4DE5" w:rsidRPr="005B486D" w14:paraId="0A8B64F3" w14:textId="77777777" w:rsidTr="004726F5">
        <w:trPr>
          <w:gridAfter w:val="1"/>
          <w:wAfter w:w="8" w:type="dxa"/>
        </w:trPr>
        <w:tc>
          <w:tcPr>
            <w:tcW w:w="1126" w:type="dxa"/>
            <w:gridSpan w:val="2"/>
            <w:tcBorders>
              <w:top w:val="nil"/>
              <w:right w:val="nil"/>
            </w:tcBorders>
          </w:tcPr>
          <w:p w14:paraId="48C4CB84" w14:textId="77777777" w:rsidR="00BF4DE5" w:rsidRDefault="00BF4DE5" w:rsidP="00AF76FA">
            <w:pPr>
              <w:spacing w:line="235" w:lineRule="auto"/>
              <w:rPr>
                <w:rFonts w:ascii="Times New Roman" w:hAnsi="Times New Roman" w:cs="Times New Roman"/>
                <w:sz w:val="24"/>
                <w:szCs w:val="24"/>
              </w:rPr>
            </w:pPr>
          </w:p>
        </w:tc>
        <w:tc>
          <w:tcPr>
            <w:tcW w:w="1985" w:type="dxa"/>
            <w:gridSpan w:val="2"/>
            <w:tcBorders>
              <w:top w:val="nil"/>
              <w:left w:val="nil"/>
            </w:tcBorders>
          </w:tcPr>
          <w:p w14:paraId="40C065BD" w14:textId="77777777" w:rsidR="00BF4DE5"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2016</w:t>
            </w:r>
          </w:p>
        </w:tc>
        <w:tc>
          <w:tcPr>
            <w:tcW w:w="850" w:type="dxa"/>
            <w:gridSpan w:val="2"/>
            <w:tcBorders>
              <w:top w:val="nil"/>
              <w:right w:val="nil"/>
            </w:tcBorders>
          </w:tcPr>
          <w:p w14:paraId="300BD4E2" w14:textId="77777777" w:rsidR="00BF4DE5" w:rsidRDefault="00BF4DE5" w:rsidP="00AF76FA">
            <w:pPr>
              <w:spacing w:line="235" w:lineRule="auto"/>
              <w:rPr>
                <w:rFonts w:ascii="Times New Roman" w:hAnsi="Times New Roman" w:cs="Times New Roman"/>
                <w:sz w:val="24"/>
                <w:szCs w:val="24"/>
              </w:rPr>
            </w:pPr>
            <w:r>
              <w:rPr>
                <w:rFonts w:ascii="Times New Roman" w:hAnsi="Times New Roman" w:cs="Times New Roman"/>
                <w:sz w:val="24"/>
                <w:szCs w:val="24"/>
              </w:rPr>
              <w:t>308-2</w:t>
            </w:r>
          </w:p>
        </w:tc>
        <w:tc>
          <w:tcPr>
            <w:tcW w:w="3963" w:type="dxa"/>
            <w:gridSpan w:val="2"/>
            <w:tcBorders>
              <w:top w:val="nil"/>
              <w:left w:val="nil"/>
              <w:bottom w:val="single" w:sz="6" w:space="0" w:color="auto"/>
            </w:tcBorders>
          </w:tcPr>
          <w:p w14:paraId="50F2B80B" w14:textId="77777777" w:rsidR="00BF4DE5"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Dampak lingkungan negatif dalam rantai pasokan dan tindakan yang diambil</w:t>
            </w:r>
          </w:p>
        </w:tc>
      </w:tr>
      <w:tr w:rsidR="00E5253B" w:rsidRPr="005B486D" w14:paraId="15E1E4C4" w14:textId="77777777" w:rsidTr="004726F5">
        <w:trPr>
          <w:gridAfter w:val="1"/>
          <w:wAfter w:w="8" w:type="dxa"/>
        </w:trPr>
        <w:tc>
          <w:tcPr>
            <w:tcW w:w="7924" w:type="dxa"/>
            <w:gridSpan w:val="8"/>
            <w:tcBorders>
              <w:bottom w:val="single" w:sz="6" w:space="0" w:color="auto"/>
            </w:tcBorders>
          </w:tcPr>
          <w:p w14:paraId="20AC87C9" w14:textId="77777777" w:rsidR="00E5253B" w:rsidRDefault="00E5253B" w:rsidP="00E5253B">
            <w:pPr>
              <w:widowControl w:val="0"/>
              <w:pBdr>
                <w:top w:val="nil"/>
                <w:left w:val="nil"/>
                <w:bottom w:val="nil"/>
                <w:right w:val="nil"/>
                <w:between w:val="nil"/>
              </w:pBdr>
              <w:spacing w:line="235"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ASPEK SOSIAL</w:t>
            </w:r>
          </w:p>
        </w:tc>
      </w:tr>
      <w:tr w:rsidR="00BF4DE5" w:rsidRPr="005B486D" w14:paraId="3830A181" w14:textId="77777777" w:rsidTr="001E1726">
        <w:trPr>
          <w:gridAfter w:val="1"/>
          <w:wAfter w:w="8" w:type="dxa"/>
        </w:trPr>
        <w:tc>
          <w:tcPr>
            <w:tcW w:w="1126" w:type="dxa"/>
            <w:gridSpan w:val="2"/>
            <w:tcBorders>
              <w:bottom w:val="nil"/>
              <w:right w:val="nil"/>
            </w:tcBorders>
          </w:tcPr>
          <w:p w14:paraId="1611F644" w14:textId="77777777" w:rsidR="00BF4DE5"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GRI 401</w:t>
            </w:r>
            <w:r w:rsidR="0051361C">
              <w:rPr>
                <w:rFonts w:ascii="Times New Roman" w:hAnsi="Times New Roman" w:cs="Times New Roman"/>
                <w:sz w:val="24"/>
                <w:szCs w:val="24"/>
              </w:rPr>
              <w:t>:</w:t>
            </w:r>
          </w:p>
        </w:tc>
        <w:tc>
          <w:tcPr>
            <w:tcW w:w="1985" w:type="dxa"/>
            <w:gridSpan w:val="2"/>
            <w:tcBorders>
              <w:left w:val="nil"/>
              <w:bottom w:val="nil"/>
            </w:tcBorders>
          </w:tcPr>
          <w:p w14:paraId="4A2157FC" w14:textId="77777777" w:rsidR="00BF4DE5"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Kepegawaian 2016</w:t>
            </w:r>
          </w:p>
        </w:tc>
        <w:tc>
          <w:tcPr>
            <w:tcW w:w="850" w:type="dxa"/>
            <w:gridSpan w:val="2"/>
            <w:tcBorders>
              <w:bottom w:val="nil"/>
              <w:right w:val="nil"/>
            </w:tcBorders>
          </w:tcPr>
          <w:p w14:paraId="7C392ABF" w14:textId="77777777" w:rsidR="00BF4DE5"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401-1</w:t>
            </w:r>
          </w:p>
        </w:tc>
        <w:tc>
          <w:tcPr>
            <w:tcW w:w="3963" w:type="dxa"/>
            <w:gridSpan w:val="2"/>
            <w:tcBorders>
              <w:left w:val="nil"/>
              <w:bottom w:val="nil"/>
            </w:tcBorders>
          </w:tcPr>
          <w:p w14:paraId="3829D72D" w14:textId="77777777" w:rsidR="00BF4DE5"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Perekrutan karyawan baru dan </w:t>
            </w:r>
            <w:proofErr w:type="spellStart"/>
            <w:r>
              <w:rPr>
                <w:rFonts w:ascii="Times New Roman" w:eastAsia="Times New Roman" w:hAnsi="Times New Roman" w:cs="Times New Roman"/>
                <w:sz w:val="24"/>
                <w:szCs w:val="24"/>
              </w:rPr>
              <w:t>pergan</w:t>
            </w:r>
            <w:proofErr w:type="spellEnd"/>
            <w:r>
              <w:rPr>
                <w:rFonts w:ascii="Times New Roman" w:eastAsia="Times New Roman" w:hAnsi="Times New Roman" w:cs="Times New Roman"/>
                <w:sz w:val="24"/>
                <w:szCs w:val="24"/>
              </w:rPr>
              <w:t>-tian karyawan</w:t>
            </w:r>
          </w:p>
        </w:tc>
      </w:tr>
      <w:tr w:rsidR="00AC111C" w:rsidRPr="005B486D" w14:paraId="62636A85" w14:textId="77777777" w:rsidTr="001E1726">
        <w:trPr>
          <w:gridAfter w:val="1"/>
          <w:wAfter w:w="8" w:type="dxa"/>
        </w:trPr>
        <w:tc>
          <w:tcPr>
            <w:tcW w:w="1126" w:type="dxa"/>
            <w:gridSpan w:val="2"/>
            <w:tcBorders>
              <w:top w:val="nil"/>
              <w:bottom w:val="nil"/>
              <w:right w:val="nil"/>
            </w:tcBorders>
          </w:tcPr>
          <w:p w14:paraId="3CB0A8A1" w14:textId="77777777" w:rsidR="00AC111C" w:rsidRDefault="00AC111C" w:rsidP="00AF76FA">
            <w:pPr>
              <w:spacing w:line="235" w:lineRule="auto"/>
              <w:rPr>
                <w:rFonts w:ascii="Times New Roman" w:hAnsi="Times New Roman" w:cs="Times New Roman"/>
                <w:sz w:val="24"/>
                <w:szCs w:val="24"/>
              </w:rPr>
            </w:pPr>
          </w:p>
        </w:tc>
        <w:tc>
          <w:tcPr>
            <w:tcW w:w="1985" w:type="dxa"/>
            <w:gridSpan w:val="2"/>
            <w:tcBorders>
              <w:top w:val="nil"/>
              <w:left w:val="nil"/>
              <w:bottom w:val="nil"/>
            </w:tcBorders>
          </w:tcPr>
          <w:p w14:paraId="60420F5D"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gridSpan w:val="2"/>
            <w:tcBorders>
              <w:top w:val="nil"/>
              <w:bottom w:val="nil"/>
              <w:right w:val="nil"/>
            </w:tcBorders>
          </w:tcPr>
          <w:p w14:paraId="61544BAF"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401-2</w:t>
            </w:r>
          </w:p>
        </w:tc>
        <w:tc>
          <w:tcPr>
            <w:tcW w:w="3963" w:type="dxa"/>
            <w:gridSpan w:val="2"/>
            <w:tcBorders>
              <w:top w:val="nil"/>
              <w:left w:val="nil"/>
              <w:bottom w:val="nil"/>
            </w:tcBorders>
          </w:tcPr>
          <w:p w14:paraId="79E85DCD"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Tunjangan yang diberikan kepada karyawan purnawaktu yang tidak diberikan kepada karyawan sementara atau paruh waktu</w:t>
            </w:r>
          </w:p>
        </w:tc>
      </w:tr>
      <w:tr w:rsidR="00AC111C" w:rsidRPr="005B486D" w14:paraId="411EFAD0" w14:textId="77777777" w:rsidTr="001E1726">
        <w:trPr>
          <w:gridAfter w:val="1"/>
          <w:wAfter w:w="8" w:type="dxa"/>
        </w:trPr>
        <w:tc>
          <w:tcPr>
            <w:tcW w:w="1126" w:type="dxa"/>
            <w:gridSpan w:val="2"/>
            <w:tcBorders>
              <w:top w:val="nil"/>
              <w:right w:val="nil"/>
            </w:tcBorders>
          </w:tcPr>
          <w:p w14:paraId="1AFA63A2" w14:textId="77777777" w:rsidR="00AC111C" w:rsidRDefault="00AC111C" w:rsidP="00AF76FA">
            <w:pPr>
              <w:spacing w:line="235" w:lineRule="auto"/>
              <w:rPr>
                <w:rFonts w:ascii="Times New Roman" w:hAnsi="Times New Roman" w:cs="Times New Roman"/>
                <w:sz w:val="24"/>
                <w:szCs w:val="24"/>
              </w:rPr>
            </w:pPr>
          </w:p>
        </w:tc>
        <w:tc>
          <w:tcPr>
            <w:tcW w:w="1985" w:type="dxa"/>
            <w:gridSpan w:val="2"/>
            <w:tcBorders>
              <w:top w:val="nil"/>
              <w:left w:val="nil"/>
            </w:tcBorders>
          </w:tcPr>
          <w:p w14:paraId="12CD063C"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gridSpan w:val="2"/>
            <w:tcBorders>
              <w:top w:val="nil"/>
              <w:right w:val="nil"/>
            </w:tcBorders>
          </w:tcPr>
          <w:p w14:paraId="5E74F11B"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401-3</w:t>
            </w:r>
          </w:p>
        </w:tc>
        <w:tc>
          <w:tcPr>
            <w:tcW w:w="3963" w:type="dxa"/>
            <w:gridSpan w:val="2"/>
            <w:tcBorders>
              <w:top w:val="nil"/>
              <w:left w:val="nil"/>
            </w:tcBorders>
          </w:tcPr>
          <w:p w14:paraId="47527352"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Cuti melahirkan</w:t>
            </w:r>
          </w:p>
        </w:tc>
      </w:tr>
      <w:tr w:rsidR="00AC111C" w:rsidRPr="005B486D" w14:paraId="4BFFDBEC" w14:textId="77777777" w:rsidTr="004726F5">
        <w:trPr>
          <w:gridAfter w:val="1"/>
          <w:wAfter w:w="8" w:type="dxa"/>
        </w:trPr>
        <w:tc>
          <w:tcPr>
            <w:tcW w:w="1126" w:type="dxa"/>
            <w:gridSpan w:val="2"/>
            <w:tcBorders>
              <w:bottom w:val="single" w:sz="6" w:space="0" w:color="auto"/>
              <w:right w:val="nil"/>
            </w:tcBorders>
          </w:tcPr>
          <w:p w14:paraId="5C88D839"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lastRenderedPageBreak/>
              <w:t>GRI 402</w:t>
            </w:r>
            <w:r w:rsidR="0051361C">
              <w:rPr>
                <w:rFonts w:ascii="Times New Roman" w:hAnsi="Times New Roman" w:cs="Times New Roman"/>
                <w:sz w:val="24"/>
                <w:szCs w:val="24"/>
              </w:rPr>
              <w:t>:</w:t>
            </w:r>
          </w:p>
        </w:tc>
        <w:tc>
          <w:tcPr>
            <w:tcW w:w="1985" w:type="dxa"/>
            <w:gridSpan w:val="2"/>
            <w:tcBorders>
              <w:left w:val="nil"/>
              <w:bottom w:val="single" w:sz="6" w:space="0" w:color="auto"/>
            </w:tcBorders>
          </w:tcPr>
          <w:p w14:paraId="08DBFAAC"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Hubungan Tenaga Kerja/Manajemen 2016</w:t>
            </w:r>
          </w:p>
        </w:tc>
        <w:tc>
          <w:tcPr>
            <w:tcW w:w="850" w:type="dxa"/>
            <w:gridSpan w:val="2"/>
            <w:tcBorders>
              <w:bottom w:val="single" w:sz="6" w:space="0" w:color="auto"/>
              <w:right w:val="nil"/>
            </w:tcBorders>
          </w:tcPr>
          <w:p w14:paraId="7A2C448A"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402-1</w:t>
            </w:r>
          </w:p>
        </w:tc>
        <w:tc>
          <w:tcPr>
            <w:tcW w:w="3963" w:type="dxa"/>
            <w:gridSpan w:val="2"/>
            <w:tcBorders>
              <w:left w:val="nil"/>
              <w:bottom w:val="single" w:sz="6" w:space="0" w:color="auto"/>
            </w:tcBorders>
          </w:tcPr>
          <w:p w14:paraId="0F4E5AD8"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Periode pemberitahuan minimum terkait perubahan operasional</w:t>
            </w:r>
          </w:p>
        </w:tc>
      </w:tr>
      <w:tr w:rsidR="00AC111C" w:rsidRPr="005B486D" w14:paraId="2D59B61B" w14:textId="77777777" w:rsidTr="004726F5">
        <w:trPr>
          <w:gridAfter w:val="1"/>
          <w:wAfter w:w="8" w:type="dxa"/>
        </w:trPr>
        <w:tc>
          <w:tcPr>
            <w:tcW w:w="1126" w:type="dxa"/>
            <w:gridSpan w:val="2"/>
            <w:tcBorders>
              <w:bottom w:val="nil"/>
              <w:right w:val="nil"/>
            </w:tcBorders>
          </w:tcPr>
          <w:p w14:paraId="31A4C334"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GRI 403</w:t>
            </w:r>
            <w:r w:rsidR="0051361C">
              <w:rPr>
                <w:rFonts w:ascii="Times New Roman" w:hAnsi="Times New Roman" w:cs="Times New Roman"/>
                <w:sz w:val="24"/>
                <w:szCs w:val="24"/>
              </w:rPr>
              <w:t>:</w:t>
            </w:r>
          </w:p>
        </w:tc>
        <w:tc>
          <w:tcPr>
            <w:tcW w:w="1985" w:type="dxa"/>
            <w:gridSpan w:val="2"/>
            <w:tcBorders>
              <w:left w:val="nil"/>
              <w:bottom w:val="nil"/>
            </w:tcBorders>
          </w:tcPr>
          <w:p w14:paraId="18E16CE6"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Kesehatan dan Keselamatan</w:t>
            </w:r>
          </w:p>
        </w:tc>
        <w:tc>
          <w:tcPr>
            <w:tcW w:w="850" w:type="dxa"/>
            <w:gridSpan w:val="2"/>
            <w:tcBorders>
              <w:bottom w:val="nil"/>
              <w:right w:val="nil"/>
            </w:tcBorders>
          </w:tcPr>
          <w:p w14:paraId="1B1B6037"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403-1</w:t>
            </w:r>
          </w:p>
        </w:tc>
        <w:tc>
          <w:tcPr>
            <w:tcW w:w="3963" w:type="dxa"/>
            <w:gridSpan w:val="2"/>
            <w:tcBorders>
              <w:left w:val="nil"/>
              <w:bottom w:val="nil"/>
            </w:tcBorders>
          </w:tcPr>
          <w:p w14:paraId="0446DB5A"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manajemen kesehatan dan keselamatan kerja</w:t>
            </w:r>
          </w:p>
        </w:tc>
      </w:tr>
      <w:tr w:rsidR="00AC111C" w:rsidRPr="005B486D" w14:paraId="2568A110" w14:textId="77777777" w:rsidTr="004726F5">
        <w:trPr>
          <w:gridAfter w:val="1"/>
          <w:wAfter w:w="8" w:type="dxa"/>
        </w:trPr>
        <w:tc>
          <w:tcPr>
            <w:tcW w:w="1126" w:type="dxa"/>
            <w:gridSpan w:val="2"/>
            <w:tcBorders>
              <w:top w:val="nil"/>
              <w:bottom w:val="nil"/>
              <w:right w:val="nil"/>
            </w:tcBorders>
          </w:tcPr>
          <w:p w14:paraId="65ABFC4D" w14:textId="77777777" w:rsidR="00AC111C" w:rsidRDefault="00AC111C" w:rsidP="00AF76FA">
            <w:pPr>
              <w:spacing w:line="235" w:lineRule="auto"/>
              <w:rPr>
                <w:rFonts w:ascii="Times New Roman" w:hAnsi="Times New Roman" w:cs="Times New Roman"/>
                <w:sz w:val="24"/>
                <w:szCs w:val="24"/>
              </w:rPr>
            </w:pPr>
          </w:p>
        </w:tc>
        <w:tc>
          <w:tcPr>
            <w:tcW w:w="1985" w:type="dxa"/>
            <w:gridSpan w:val="2"/>
            <w:tcBorders>
              <w:top w:val="nil"/>
              <w:left w:val="nil"/>
              <w:bottom w:val="nil"/>
            </w:tcBorders>
          </w:tcPr>
          <w:p w14:paraId="11FB15A7"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Kerja 2018</w:t>
            </w:r>
          </w:p>
        </w:tc>
        <w:tc>
          <w:tcPr>
            <w:tcW w:w="850" w:type="dxa"/>
            <w:gridSpan w:val="2"/>
            <w:tcBorders>
              <w:top w:val="nil"/>
              <w:bottom w:val="nil"/>
              <w:right w:val="nil"/>
            </w:tcBorders>
          </w:tcPr>
          <w:p w14:paraId="687A6EEC"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403-2</w:t>
            </w:r>
          </w:p>
        </w:tc>
        <w:tc>
          <w:tcPr>
            <w:tcW w:w="3963" w:type="dxa"/>
            <w:gridSpan w:val="2"/>
            <w:tcBorders>
              <w:top w:val="nil"/>
              <w:left w:val="nil"/>
              <w:bottom w:val="nil"/>
            </w:tcBorders>
          </w:tcPr>
          <w:p w14:paraId="3BFE49F9"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Pengungkapan, Pengidentifikasian bahaya, penilaian investigasi insiden</w:t>
            </w:r>
          </w:p>
        </w:tc>
      </w:tr>
      <w:tr w:rsidR="00AC111C" w:rsidRPr="005B486D" w14:paraId="15CA25F6" w14:textId="77777777" w:rsidTr="004726F5">
        <w:trPr>
          <w:gridAfter w:val="1"/>
          <w:wAfter w:w="8" w:type="dxa"/>
        </w:trPr>
        <w:tc>
          <w:tcPr>
            <w:tcW w:w="1126" w:type="dxa"/>
            <w:gridSpan w:val="2"/>
            <w:tcBorders>
              <w:top w:val="nil"/>
              <w:bottom w:val="nil"/>
              <w:right w:val="nil"/>
            </w:tcBorders>
          </w:tcPr>
          <w:p w14:paraId="39F7A0DB" w14:textId="77777777" w:rsidR="00AC111C" w:rsidRDefault="00AC111C" w:rsidP="00AF76FA">
            <w:pPr>
              <w:spacing w:line="235" w:lineRule="auto"/>
              <w:rPr>
                <w:rFonts w:ascii="Times New Roman" w:hAnsi="Times New Roman" w:cs="Times New Roman"/>
                <w:sz w:val="24"/>
                <w:szCs w:val="24"/>
              </w:rPr>
            </w:pPr>
          </w:p>
        </w:tc>
        <w:tc>
          <w:tcPr>
            <w:tcW w:w="1985" w:type="dxa"/>
            <w:gridSpan w:val="2"/>
            <w:tcBorders>
              <w:top w:val="nil"/>
              <w:left w:val="nil"/>
              <w:bottom w:val="nil"/>
            </w:tcBorders>
          </w:tcPr>
          <w:p w14:paraId="6BE2B451"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gridSpan w:val="2"/>
            <w:tcBorders>
              <w:top w:val="nil"/>
              <w:bottom w:val="nil"/>
              <w:right w:val="nil"/>
            </w:tcBorders>
          </w:tcPr>
          <w:p w14:paraId="732C818E"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403-3</w:t>
            </w:r>
          </w:p>
        </w:tc>
        <w:tc>
          <w:tcPr>
            <w:tcW w:w="3963" w:type="dxa"/>
            <w:gridSpan w:val="2"/>
            <w:tcBorders>
              <w:top w:val="nil"/>
              <w:left w:val="nil"/>
              <w:bottom w:val="nil"/>
            </w:tcBorders>
          </w:tcPr>
          <w:p w14:paraId="0D7327CA"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Layanan kesehatan kerja</w:t>
            </w:r>
          </w:p>
        </w:tc>
      </w:tr>
      <w:tr w:rsidR="00AC111C" w:rsidRPr="005B486D" w14:paraId="228C090F" w14:textId="77777777" w:rsidTr="004726F5">
        <w:trPr>
          <w:gridAfter w:val="1"/>
          <w:wAfter w:w="8" w:type="dxa"/>
        </w:trPr>
        <w:tc>
          <w:tcPr>
            <w:tcW w:w="1126" w:type="dxa"/>
            <w:gridSpan w:val="2"/>
            <w:tcBorders>
              <w:top w:val="nil"/>
              <w:bottom w:val="nil"/>
              <w:right w:val="nil"/>
            </w:tcBorders>
          </w:tcPr>
          <w:p w14:paraId="071EFCFA" w14:textId="77777777" w:rsidR="00AC111C" w:rsidRDefault="00AC111C" w:rsidP="00AF76FA">
            <w:pPr>
              <w:spacing w:line="235" w:lineRule="auto"/>
              <w:rPr>
                <w:rFonts w:ascii="Times New Roman" w:hAnsi="Times New Roman" w:cs="Times New Roman"/>
                <w:sz w:val="24"/>
                <w:szCs w:val="24"/>
              </w:rPr>
            </w:pPr>
          </w:p>
        </w:tc>
        <w:tc>
          <w:tcPr>
            <w:tcW w:w="1985" w:type="dxa"/>
            <w:gridSpan w:val="2"/>
            <w:tcBorders>
              <w:top w:val="nil"/>
              <w:left w:val="nil"/>
              <w:bottom w:val="nil"/>
            </w:tcBorders>
          </w:tcPr>
          <w:p w14:paraId="4ADBB58C"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gridSpan w:val="2"/>
            <w:tcBorders>
              <w:top w:val="nil"/>
              <w:bottom w:val="nil"/>
              <w:right w:val="nil"/>
            </w:tcBorders>
          </w:tcPr>
          <w:p w14:paraId="69D09492"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403-4</w:t>
            </w:r>
          </w:p>
        </w:tc>
        <w:tc>
          <w:tcPr>
            <w:tcW w:w="3963" w:type="dxa"/>
            <w:gridSpan w:val="2"/>
            <w:tcBorders>
              <w:top w:val="nil"/>
              <w:left w:val="nil"/>
              <w:bottom w:val="nil"/>
            </w:tcBorders>
          </w:tcPr>
          <w:p w14:paraId="01E0A7A5"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Partisipasi, konsultasi, dan komunikasi pekerja tentang kesehatan dan keselamatan kerja</w:t>
            </w:r>
          </w:p>
        </w:tc>
      </w:tr>
      <w:tr w:rsidR="00AC111C" w:rsidRPr="005B486D" w14:paraId="679E2888" w14:textId="77777777" w:rsidTr="004726F5">
        <w:trPr>
          <w:gridAfter w:val="1"/>
          <w:wAfter w:w="8" w:type="dxa"/>
        </w:trPr>
        <w:tc>
          <w:tcPr>
            <w:tcW w:w="1126" w:type="dxa"/>
            <w:gridSpan w:val="2"/>
            <w:tcBorders>
              <w:top w:val="nil"/>
              <w:bottom w:val="nil"/>
              <w:right w:val="nil"/>
            </w:tcBorders>
          </w:tcPr>
          <w:p w14:paraId="71444D0E" w14:textId="77777777" w:rsidR="00AC111C" w:rsidRDefault="00AC111C" w:rsidP="00AF76FA">
            <w:pPr>
              <w:spacing w:line="235" w:lineRule="auto"/>
              <w:rPr>
                <w:rFonts w:ascii="Times New Roman" w:hAnsi="Times New Roman" w:cs="Times New Roman"/>
                <w:sz w:val="24"/>
                <w:szCs w:val="24"/>
              </w:rPr>
            </w:pPr>
          </w:p>
        </w:tc>
        <w:tc>
          <w:tcPr>
            <w:tcW w:w="1985" w:type="dxa"/>
            <w:gridSpan w:val="2"/>
            <w:tcBorders>
              <w:top w:val="nil"/>
              <w:left w:val="nil"/>
              <w:bottom w:val="nil"/>
            </w:tcBorders>
          </w:tcPr>
          <w:p w14:paraId="644D034D"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gridSpan w:val="2"/>
            <w:tcBorders>
              <w:top w:val="nil"/>
              <w:bottom w:val="nil"/>
              <w:right w:val="nil"/>
            </w:tcBorders>
          </w:tcPr>
          <w:p w14:paraId="79848C7E"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403-5</w:t>
            </w:r>
          </w:p>
        </w:tc>
        <w:tc>
          <w:tcPr>
            <w:tcW w:w="3963" w:type="dxa"/>
            <w:gridSpan w:val="2"/>
            <w:tcBorders>
              <w:top w:val="nil"/>
              <w:left w:val="nil"/>
              <w:bottom w:val="nil"/>
            </w:tcBorders>
          </w:tcPr>
          <w:p w14:paraId="6D0EB0B6"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pekerja mengenai kesehatan dan keselamatan kerja</w:t>
            </w:r>
          </w:p>
        </w:tc>
      </w:tr>
      <w:tr w:rsidR="00AC111C" w:rsidRPr="005B486D" w14:paraId="35953781" w14:textId="77777777" w:rsidTr="004726F5">
        <w:trPr>
          <w:gridAfter w:val="1"/>
          <w:wAfter w:w="8" w:type="dxa"/>
        </w:trPr>
        <w:tc>
          <w:tcPr>
            <w:tcW w:w="1126" w:type="dxa"/>
            <w:gridSpan w:val="2"/>
            <w:tcBorders>
              <w:top w:val="nil"/>
              <w:bottom w:val="nil"/>
              <w:right w:val="nil"/>
            </w:tcBorders>
          </w:tcPr>
          <w:p w14:paraId="3985D155" w14:textId="77777777" w:rsidR="00AC111C" w:rsidRDefault="00AC111C" w:rsidP="00AF76FA">
            <w:pPr>
              <w:spacing w:line="235" w:lineRule="auto"/>
              <w:rPr>
                <w:rFonts w:ascii="Times New Roman" w:hAnsi="Times New Roman" w:cs="Times New Roman"/>
                <w:sz w:val="24"/>
                <w:szCs w:val="24"/>
              </w:rPr>
            </w:pPr>
          </w:p>
        </w:tc>
        <w:tc>
          <w:tcPr>
            <w:tcW w:w="1985" w:type="dxa"/>
            <w:gridSpan w:val="2"/>
            <w:tcBorders>
              <w:top w:val="nil"/>
              <w:left w:val="nil"/>
              <w:bottom w:val="nil"/>
            </w:tcBorders>
          </w:tcPr>
          <w:p w14:paraId="5DBC813E"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gridSpan w:val="2"/>
            <w:tcBorders>
              <w:top w:val="nil"/>
              <w:bottom w:val="nil"/>
              <w:right w:val="nil"/>
            </w:tcBorders>
          </w:tcPr>
          <w:p w14:paraId="23B71FC9"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403-6</w:t>
            </w:r>
          </w:p>
        </w:tc>
        <w:tc>
          <w:tcPr>
            <w:tcW w:w="3963" w:type="dxa"/>
            <w:gridSpan w:val="2"/>
            <w:tcBorders>
              <w:top w:val="nil"/>
              <w:left w:val="nil"/>
              <w:bottom w:val="nil"/>
            </w:tcBorders>
          </w:tcPr>
          <w:p w14:paraId="434B29F3"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Peningkatan kualitas kesehatan pekerja</w:t>
            </w:r>
          </w:p>
        </w:tc>
      </w:tr>
      <w:tr w:rsidR="00AC111C" w:rsidRPr="005B486D" w14:paraId="5FBB3BD0" w14:textId="77777777" w:rsidTr="004726F5">
        <w:trPr>
          <w:gridAfter w:val="1"/>
          <w:wAfter w:w="8" w:type="dxa"/>
        </w:trPr>
        <w:tc>
          <w:tcPr>
            <w:tcW w:w="1126" w:type="dxa"/>
            <w:gridSpan w:val="2"/>
            <w:tcBorders>
              <w:top w:val="nil"/>
              <w:bottom w:val="nil"/>
              <w:right w:val="nil"/>
            </w:tcBorders>
          </w:tcPr>
          <w:p w14:paraId="387F1CBE" w14:textId="77777777" w:rsidR="00AC111C" w:rsidRDefault="00AC111C" w:rsidP="00AF76FA">
            <w:pPr>
              <w:spacing w:line="235" w:lineRule="auto"/>
              <w:rPr>
                <w:rFonts w:ascii="Times New Roman" w:hAnsi="Times New Roman" w:cs="Times New Roman"/>
                <w:sz w:val="24"/>
                <w:szCs w:val="24"/>
              </w:rPr>
            </w:pPr>
          </w:p>
        </w:tc>
        <w:tc>
          <w:tcPr>
            <w:tcW w:w="1985" w:type="dxa"/>
            <w:gridSpan w:val="2"/>
            <w:tcBorders>
              <w:top w:val="nil"/>
              <w:left w:val="nil"/>
              <w:bottom w:val="nil"/>
            </w:tcBorders>
          </w:tcPr>
          <w:p w14:paraId="7F7E666F"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gridSpan w:val="2"/>
            <w:tcBorders>
              <w:top w:val="nil"/>
              <w:bottom w:val="nil"/>
              <w:right w:val="nil"/>
            </w:tcBorders>
          </w:tcPr>
          <w:p w14:paraId="2F2CA01E"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403-7</w:t>
            </w:r>
          </w:p>
        </w:tc>
        <w:tc>
          <w:tcPr>
            <w:tcW w:w="3963" w:type="dxa"/>
            <w:gridSpan w:val="2"/>
            <w:tcBorders>
              <w:top w:val="nil"/>
              <w:left w:val="nil"/>
              <w:bottom w:val="nil"/>
            </w:tcBorders>
          </w:tcPr>
          <w:p w14:paraId="5E077909"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Pencegahan dan </w:t>
            </w:r>
            <w:proofErr w:type="spellStart"/>
            <w:r>
              <w:rPr>
                <w:rFonts w:ascii="Times New Roman" w:eastAsia="Times New Roman" w:hAnsi="Times New Roman" w:cs="Times New Roman"/>
                <w:sz w:val="24"/>
                <w:szCs w:val="24"/>
              </w:rPr>
              <w:t>mitigasi</w:t>
            </w:r>
            <w:proofErr w:type="spellEnd"/>
            <w:r>
              <w:rPr>
                <w:rFonts w:ascii="Times New Roman" w:eastAsia="Times New Roman" w:hAnsi="Times New Roman" w:cs="Times New Roman"/>
                <w:sz w:val="24"/>
                <w:szCs w:val="24"/>
              </w:rPr>
              <w:t xml:space="preserve"> dampak-dampak kesehatan dan keselamatan kerja yang terkait langsung dengan hubungan bisnis</w:t>
            </w:r>
          </w:p>
        </w:tc>
      </w:tr>
      <w:tr w:rsidR="00AC111C" w:rsidRPr="005B486D" w14:paraId="2F2E4331" w14:textId="77777777" w:rsidTr="004726F5">
        <w:trPr>
          <w:gridAfter w:val="1"/>
          <w:wAfter w:w="8" w:type="dxa"/>
        </w:trPr>
        <w:tc>
          <w:tcPr>
            <w:tcW w:w="1126" w:type="dxa"/>
            <w:gridSpan w:val="2"/>
            <w:tcBorders>
              <w:top w:val="nil"/>
              <w:bottom w:val="nil"/>
              <w:right w:val="nil"/>
            </w:tcBorders>
          </w:tcPr>
          <w:p w14:paraId="2CF289D5" w14:textId="77777777" w:rsidR="00AC111C" w:rsidRDefault="00AC111C" w:rsidP="00AF76FA">
            <w:pPr>
              <w:spacing w:line="235" w:lineRule="auto"/>
              <w:rPr>
                <w:rFonts w:ascii="Times New Roman" w:hAnsi="Times New Roman" w:cs="Times New Roman"/>
                <w:sz w:val="24"/>
                <w:szCs w:val="24"/>
              </w:rPr>
            </w:pPr>
          </w:p>
        </w:tc>
        <w:tc>
          <w:tcPr>
            <w:tcW w:w="1985" w:type="dxa"/>
            <w:gridSpan w:val="2"/>
            <w:tcBorders>
              <w:top w:val="nil"/>
              <w:left w:val="nil"/>
              <w:bottom w:val="nil"/>
            </w:tcBorders>
          </w:tcPr>
          <w:p w14:paraId="6F9E801A"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gridSpan w:val="2"/>
            <w:tcBorders>
              <w:top w:val="nil"/>
              <w:bottom w:val="nil"/>
              <w:right w:val="nil"/>
            </w:tcBorders>
          </w:tcPr>
          <w:p w14:paraId="2EA5497A"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403-8</w:t>
            </w:r>
          </w:p>
        </w:tc>
        <w:tc>
          <w:tcPr>
            <w:tcW w:w="3963" w:type="dxa"/>
            <w:gridSpan w:val="2"/>
            <w:tcBorders>
              <w:top w:val="nil"/>
              <w:left w:val="nil"/>
              <w:bottom w:val="nil"/>
            </w:tcBorders>
          </w:tcPr>
          <w:p w14:paraId="160093AE"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Pekerja yang tercakup dalam sistem manajemen kesehatan dan </w:t>
            </w:r>
            <w:proofErr w:type="spellStart"/>
            <w:r>
              <w:rPr>
                <w:rFonts w:ascii="Times New Roman" w:eastAsia="Times New Roman" w:hAnsi="Times New Roman" w:cs="Times New Roman"/>
                <w:sz w:val="24"/>
                <w:szCs w:val="24"/>
              </w:rPr>
              <w:t>keselamat-an</w:t>
            </w:r>
            <w:proofErr w:type="spellEnd"/>
            <w:r>
              <w:rPr>
                <w:rFonts w:ascii="Times New Roman" w:eastAsia="Times New Roman" w:hAnsi="Times New Roman" w:cs="Times New Roman"/>
                <w:sz w:val="24"/>
                <w:szCs w:val="24"/>
              </w:rPr>
              <w:t xml:space="preserve"> kerja</w:t>
            </w:r>
          </w:p>
        </w:tc>
      </w:tr>
      <w:tr w:rsidR="00AC111C" w:rsidRPr="005B486D" w14:paraId="5CEE833D" w14:textId="77777777" w:rsidTr="004726F5">
        <w:trPr>
          <w:gridAfter w:val="1"/>
          <w:wAfter w:w="8" w:type="dxa"/>
        </w:trPr>
        <w:tc>
          <w:tcPr>
            <w:tcW w:w="1126" w:type="dxa"/>
            <w:gridSpan w:val="2"/>
            <w:tcBorders>
              <w:top w:val="nil"/>
              <w:bottom w:val="nil"/>
              <w:right w:val="nil"/>
            </w:tcBorders>
          </w:tcPr>
          <w:p w14:paraId="1CD4857F" w14:textId="77777777" w:rsidR="00AC111C" w:rsidRDefault="00AC111C" w:rsidP="00AF76FA">
            <w:pPr>
              <w:spacing w:line="235" w:lineRule="auto"/>
              <w:rPr>
                <w:rFonts w:ascii="Times New Roman" w:hAnsi="Times New Roman" w:cs="Times New Roman"/>
                <w:sz w:val="24"/>
                <w:szCs w:val="24"/>
              </w:rPr>
            </w:pPr>
          </w:p>
        </w:tc>
        <w:tc>
          <w:tcPr>
            <w:tcW w:w="1985" w:type="dxa"/>
            <w:gridSpan w:val="2"/>
            <w:tcBorders>
              <w:top w:val="nil"/>
              <w:left w:val="nil"/>
              <w:bottom w:val="nil"/>
            </w:tcBorders>
          </w:tcPr>
          <w:p w14:paraId="201212AF"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gridSpan w:val="2"/>
            <w:tcBorders>
              <w:top w:val="nil"/>
              <w:bottom w:val="nil"/>
              <w:right w:val="nil"/>
            </w:tcBorders>
          </w:tcPr>
          <w:p w14:paraId="70638A3B"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403-9</w:t>
            </w:r>
          </w:p>
        </w:tc>
        <w:tc>
          <w:tcPr>
            <w:tcW w:w="3963" w:type="dxa"/>
            <w:gridSpan w:val="2"/>
            <w:tcBorders>
              <w:top w:val="nil"/>
              <w:left w:val="nil"/>
              <w:bottom w:val="nil"/>
            </w:tcBorders>
          </w:tcPr>
          <w:p w14:paraId="35BADE4A"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Kecelakaan kerja</w:t>
            </w:r>
          </w:p>
        </w:tc>
      </w:tr>
      <w:tr w:rsidR="00AC111C" w:rsidRPr="005B486D" w14:paraId="7FCF6699" w14:textId="77777777" w:rsidTr="004726F5">
        <w:trPr>
          <w:gridAfter w:val="1"/>
          <w:wAfter w:w="8" w:type="dxa"/>
        </w:trPr>
        <w:tc>
          <w:tcPr>
            <w:tcW w:w="1126" w:type="dxa"/>
            <w:gridSpan w:val="2"/>
            <w:tcBorders>
              <w:top w:val="nil"/>
              <w:bottom w:val="single" w:sz="6" w:space="0" w:color="auto"/>
              <w:right w:val="nil"/>
            </w:tcBorders>
          </w:tcPr>
          <w:p w14:paraId="452DAA81" w14:textId="77777777" w:rsidR="00AC111C" w:rsidRDefault="00AC111C" w:rsidP="00AF76FA">
            <w:pPr>
              <w:spacing w:line="235" w:lineRule="auto"/>
              <w:rPr>
                <w:rFonts w:ascii="Times New Roman" w:hAnsi="Times New Roman" w:cs="Times New Roman"/>
                <w:sz w:val="24"/>
                <w:szCs w:val="24"/>
              </w:rPr>
            </w:pPr>
          </w:p>
        </w:tc>
        <w:tc>
          <w:tcPr>
            <w:tcW w:w="1985" w:type="dxa"/>
            <w:gridSpan w:val="2"/>
            <w:tcBorders>
              <w:top w:val="nil"/>
              <w:left w:val="nil"/>
              <w:bottom w:val="single" w:sz="6" w:space="0" w:color="auto"/>
            </w:tcBorders>
          </w:tcPr>
          <w:p w14:paraId="03F2ED8F"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gridSpan w:val="2"/>
            <w:tcBorders>
              <w:top w:val="nil"/>
              <w:bottom w:val="single" w:sz="6" w:space="0" w:color="auto"/>
              <w:right w:val="nil"/>
            </w:tcBorders>
          </w:tcPr>
          <w:p w14:paraId="1990407F" w14:textId="77777777" w:rsidR="00AC111C" w:rsidRPr="00AC111C" w:rsidRDefault="00AC111C" w:rsidP="00AF76FA">
            <w:pPr>
              <w:spacing w:line="235" w:lineRule="auto"/>
              <w:rPr>
                <w:rFonts w:ascii="Times New Roman" w:hAnsi="Times New Roman" w:cs="Times New Roman"/>
                <w:w w:val="90"/>
                <w:sz w:val="24"/>
                <w:szCs w:val="24"/>
              </w:rPr>
            </w:pPr>
            <w:r w:rsidRPr="00AC111C">
              <w:rPr>
                <w:rFonts w:ascii="Times New Roman" w:hAnsi="Times New Roman" w:cs="Times New Roman"/>
                <w:w w:val="90"/>
                <w:sz w:val="24"/>
                <w:szCs w:val="24"/>
              </w:rPr>
              <w:t>403-10</w:t>
            </w:r>
          </w:p>
        </w:tc>
        <w:tc>
          <w:tcPr>
            <w:tcW w:w="3963" w:type="dxa"/>
            <w:gridSpan w:val="2"/>
            <w:tcBorders>
              <w:top w:val="nil"/>
              <w:left w:val="nil"/>
              <w:bottom w:val="single" w:sz="6" w:space="0" w:color="auto"/>
            </w:tcBorders>
          </w:tcPr>
          <w:p w14:paraId="4E070ECB"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Penyakit Akibat Kerja</w:t>
            </w:r>
          </w:p>
        </w:tc>
      </w:tr>
      <w:tr w:rsidR="00AC111C" w:rsidRPr="005B486D" w14:paraId="638EA252" w14:textId="77777777" w:rsidTr="004726F5">
        <w:trPr>
          <w:gridAfter w:val="1"/>
          <w:wAfter w:w="8" w:type="dxa"/>
        </w:trPr>
        <w:tc>
          <w:tcPr>
            <w:tcW w:w="1126" w:type="dxa"/>
            <w:gridSpan w:val="2"/>
            <w:tcBorders>
              <w:bottom w:val="nil"/>
              <w:right w:val="nil"/>
            </w:tcBorders>
          </w:tcPr>
          <w:p w14:paraId="529FE827" w14:textId="77777777" w:rsidR="00AC111C" w:rsidRDefault="00AC111C" w:rsidP="00AF76FA">
            <w:pPr>
              <w:spacing w:line="235" w:lineRule="auto"/>
              <w:rPr>
                <w:rFonts w:ascii="Times New Roman" w:hAnsi="Times New Roman" w:cs="Times New Roman"/>
                <w:sz w:val="24"/>
                <w:szCs w:val="24"/>
              </w:rPr>
            </w:pPr>
            <w:r>
              <w:rPr>
                <w:rFonts w:ascii="Times New Roman" w:hAnsi="Times New Roman" w:cs="Times New Roman"/>
                <w:sz w:val="24"/>
                <w:szCs w:val="24"/>
              </w:rPr>
              <w:t>GRI 404</w:t>
            </w:r>
            <w:r w:rsidR="0051361C">
              <w:rPr>
                <w:rFonts w:ascii="Times New Roman" w:hAnsi="Times New Roman" w:cs="Times New Roman"/>
                <w:sz w:val="24"/>
                <w:szCs w:val="24"/>
              </w:rPr>
              <w:t>:</w:t>
            </w:r>
          </w:p>
        </w:tc>
        <w:tc>
          <w:tcPr>
            <w:tcW w:w="1985" w:type="dxa"/>
            <w:gridSpan w:val="2"/>
            <w:tcBorders>
              <w:left w:val="nil"/>
              <w:bottom w:val="nil"/>
            </w:tcBorders>
          </w:tcPr>
          <w:p w14:paraId="5B9A01A6" w14:textId="77777777" w:rsidR="00AC111C" w:rsidRDefault="00AC111C"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dan Pendidikan 2016</w:t>
            </w:r>
          </w:p>
        </w:tc>
        <w:tc>
          <w:tcPr>
            <w:tcW w:w="850" w:type="dxa"/>
            <w:gridSpan w:val="2"/>
            <w:tcBorders>
              <w:bottom w:val="nil"/>
              <w:right w:val="nil"/>
            </w:tcBorders>
          </w:tcPr>
          <w:p w14:paraId="3E3E2335" w14:textId="77777777" w:rsidR="00AC111C" w:rsidRPr="00AF76FA" w:rsidRDefault="00AC111C" w:rsidP="00AF76FA">
            <w:pPr>
              <w:spacing w:line="235" w:lineRule="auto"/>
              <w:rPr>
                <w:rFonts w:ascii="Times New Roman" w:hAnsi="Times New Roman" w:cs="Times New Roman"/>
                <w:sz w:val="24"/>
                <w:szCs w:val="24"/>
              </w:rPr>
            </w:pPr>
            <w:r w:rsidRPr="00AF76FA">
              <w:rPr>
                <w:rFonts w:ascii="Times New Roman" w:hAnsi="Times New Roman" w:cs="Times New Roman"/>
                <w:sz w:val="24"/>
                <w:szCs w:val="24"/>
              </w:rPr>
              <w:t>404-1</w:t>
            </w:r>
          </w:p>
        </w:tc>
        <w:tc>
          <w:tcPr>
            <w:tcW w:w="3963" w:type="dxa"/>
            <w:gridSpan w:val="2"/>
            <w:tcBorders>
              <w:left w:val="nil"/>
              <w:bottom w:val="nil"/>
            </w:tcBorders>
          </w:tcPr>
          <w:p w14:paraId="70D9834A" w14:textId="77777777" w:rsidR="00AC111C" w:rsidRDefault="00AF76FA"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Rata-rata jam pelatihan per tahun per karyawan</w:t>
            </w:r>
          </w:p>
        </w:tc>
      </w:tr>
      <w:tr w:rsidR="00AF76FA" w:rsidRPr="005B486D" w14:paraId="3C56C195" w14:textId="77777777" w:rsidTr="004726F5">
        <w:trPr>
          <w:gridAfter w:val="1"/>
          <w:wAfter w:w="8" w:type="dxa"/>
        </w:trPr>
        <w:tc>
          <w:tcPr>
            <w:tcW w:w="1126" w:type="dxa"/>
            <w:gridSpan w:val="2"/>
            <w:tcBorders>
              <w:top w:val="nil"/>
              <w:bottom w:val="nil"/>
              <w:right w:val="nil"/>
            </w:tcBorders>
          </w:tcPr>
          <w:p w14:paraId="71F6081E" w14:textId="77777777" w:rsidR="00AF76FA" w:rsidRDefault="00AF76FA" w:rsidP="00AF76FA">
            <w:pPr>
              <w:spacing w:line="235" w:lineRule="auto"/>
              <w:rPr>
                <w:rFonts w:ascii="Times New Roman" w:hAnsi="Times New Roman" w:cs="Times New Roman"/>
                <w:sz w:val="24"/>
                <w:szCs w:val="24"/>
              </w:rPr>
            </w:pPr>
          </w:p>
        </w:tc>
        <w:tc>
          <w:tcPr>
            <w:tcW w:w="1985" w:type="dxa"/>
            <w:gridSpan w:val="2"/>
            <w:tcBorders>
              <w:top w:val="nil"/>
              <w:left w:val="nil"/>
              <w:bottom w:val="nil"/>
            </w:tcBorders>
          </w:tcPr>
          <w:p w14:paraId="06A2490F" w14:textId="77777777" w:rsidR="00AF76FA" w:rsidRDefault="00AF76FA"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gridSpan w:val="2"/>
            <w:tcBorders>
              <w:top w:val="nil"/>
              <w:bottom w:val="nil"/>
              <w:right w:val="nil"/>
            </w:tcBorders>
          </w:tcPr>
          <w:p w14:paraId="1AD97621" w14:textId="77777777" w:rsidR="00AF76FA" w:rsidRPr="00AF76FA" w:rsidRDefault="00AF76FA" w:rsidP="00AF76FA">
            <w:pPr>
              <w:spacing w:line="235" w:lineRule="auto"/>
              <w:rPr>
                <w:rFonts w:ascii="Times New Roman" w:hAnsi="Times New Roman" w:cs="Times New Roman"/>
                <w:sz w:val="24"/>
                <w:szCs w:val="24"/>
              </w:rPr>
            </w:pPr>
            <w:r>
              <w:rPr>
                <w:rFonts w:ascii="Times New Roman" w:hAnsi="Times New Roman" w:cs="Times New Roman"/>
                <w:sz w:val="24"/>
                <w:szCs w:val="24"/>
              </w:rPr>
              <w:t>404-2</w:t>
            </w:r>
          </w:p>
        </w:tc>
        <w:tc>
          <w:tcPr>
            <w:tcW w:w="3963" w:type="dxa"/>
            <w:gridSpan w:val="2"/>
            <w:tcBorders>
              <w:top w:val="nil"/>
              <w:left w:val="nil"/>
              <w:bottom w:val="nil"/>
            </w:tcBorders>
          </w:tcPr>
          <w:p w14:paraId="239593E0" w14:textId="77777777" w:rsidR="00AF76FA" w:rsidRDefault="00AF76FA"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untuk meningkatkan </w:t>
            </w:r>
            <w:proofErr w:type="spellStart"/>
            <w:r>
              <w:rPr>
                <w:rFonts w:ascii="Times New Roman" w:eastAsia="Times New Roman" w:hAnsi="Times New Roman" w:cs="Times New Roman"/>
                <w:sz w:val="24"/>
                <w:szCs w:val="24"/>
              </w:rPr>
              <w:t>kete-rampilan</w:t>
            </w:r>
            <w:proofErr w:type="spellEnd"/>
            <w:r>
              <w:rPr>
                <w:rFonts w:ascii="Times New Roman" w:eastAsia="Times New Roman" w:hAnsi="Times New Roman" w:cs="Times New Roman"/>
                <w:sz w:val="24"/>
                <w:szCs w:val="24"/>
              </w:rPr>
              <w:t xml:space="preserve"> karyawan dan program bantuan transisi</w:t>
            </w:r>
          </w:p>
        </w:tc>
      </w:tr>
      <w:tr w:rsidR="00AF76FA" w:rsidRPr="005B486D" w14:paraId="0BD0F0B2" w14:textId="77777777" w:rsidTr="004726F5">
        <w:trPr>
          <w:gridAfter w:val="1"/>
          <w:wAfter w:w="8" w:type="dxa"/>
        </w:trPr>
        <w:tc>
          <w:tcPr>
            <w:tcW w:w="1126" w:type="dxa"/>
            <w:gridSpan w:val="2"/>
            <w:tcBorders>
              <w:top w:val="nil"/>
              <w:bottom w:val="single" w:sz="6" w:space="0" w:color="auto"/>
              <w:right w:val="nil"/>
            </w:tcBorders>
          </w:tcPr>
          <w:p w14:paraId="674D365C" w14:textId="77777777" w:rsidR="00AF76FA" w:rsidRDefault="00AF76FA" w:rsidP="00AF76FA">
            <w:pPr>
              <w:spacing w:line="235" w:lineRule="auto"/>
              <w:rPr>
                <w:rFonts w:ascii="Times New Roman" w:hAnsi="Times New Roman" w:cs="Times New Roman"/>
                <w:sz w:val="24"/>
                <w:szCs w:val="24"/>
              </w:rPr>
            </w:pPr>
          </w:p>
        </w:tc>
        <w:tc>
          <w:tcPr>
            <w:tcW w:w="1985" w:type="dxa"/>
            <w:gridSpan w:val="2"/>
            <w:tcBorders>
              <w:top w:val="nil"/>
              <w:left w:val="nil"/>
              <w:bottom w:val="single" w:sz="6" w:space="0" w:color="auto"/>
            </w:tcBorders>
          </w:tcPr>
          <w:p w14:paraId="182B6155" w14:textId="77777777" w:rsidR="00AF76FA" w:rsidRDefault="00AF76FA"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gridSpan w:val="2"/>
            <w:tcBorders>
              <w:top w:val="nil"/>
              <w:bottom w:val="single" w:sz="6" w:space="0" w:color="auto"/>
              <w:right w:val="nil"/>
            </w:tcBorders>
          </w:tcPr>
          <w:p w14:paraId="5341C1A9" w14:textId="77777777" w:rsidR="00AF76FA" w:rsidRDefault="00AF76FA" w:rsidP="00AF76FA">
            <w:pPr>
              <w:spacing w:line="235" w:lineRule="auto"/>
              <w:rPr>
                <w:rFonts w:ascii="Times New Roman" w:hAnsi="Times New Roman" w:cs="Times New Roman"/>
                <w:sz w:val="24"/>
                <w:szCs w:val="24"/>
              </w:rPr>
            </w:pPr>
            <w:r>
              <w:rPr>
                <w:rFonts w:ascii="Times New Roman" w:hAnsi="Times New Roman" w:cs="Times New Roman"/>
                <w:sz w:val="24"/>
                <w:szCs w:val="24"/>
              </w:rPr>
              <w:t>404-3</w:t>
            </w:r>
          </w:p>
        </w:tc>
        <w:tc>
          <w:tcPr>
            <w:tcW w:w="3963" w:type="dxa"/>
            <w:gridSpan w:val="2"/>
            <w:tcBorders>
              <w:top w:val="nil"/>
              <w:left w:val="nil"/>
              <w:bottom w:val="single" w:sz="6" w:space="0" w:color="auto"/>
            </w:tcBorders>
          </w:tcPr>
          <w:p w14:paraId="1CAF4AB0" w14:textId="77777777" w:rsidR="00AF76FA" w:rsidRDefault="00AF76FA" w:rsidP="00AF76F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Persentase karyawan yang menerima tinjauan rutin kinerja dan pengembangan karier secara berkala</w:t>
            </w:r>
          </w:p>
        </w:tc>
      </w:tr>
      <w:tr w:rsidR="00AF76FA" w:rsidRPr="005B486D" w14:paraId="28ED68E7" w14:textId="77777777" w:rsidTr="004726F5">
        <w:trPr>
          <w:gridAfter w:val="1"/>
          <w:wAfter w:w="8" w:type="dxa"/>
        </w:trPr>
        <w:tc>
          <w:tcPr>
            <w:tcW w:w="1126" w:type="dxa"/>
            <w:gridSpan w:val="2"/>
            <w:tcBorders>
              <w:bottom w:val="nil"/>
              <w:right w:val="nil"/>
            </w:tcBorders>
          </w:tcPr>
          <w:p w14:paraId="69AE9D53" w14:textId="77777777" w:rsidR="00AF76FA" w:rsidRDefault="00AF76FA" w:rsidP="007E0A86">
            <w:pPr>
              <w:rPr>
                <w:rFonts w:ascii="Times New Roman" w:hAnsi="Times New Roman" w:cs="Times New Roman"/>
                <w:sz w:val="24"/>
                <w:szCs w:val="24"/>
              </w:rPr>
            </w:pPr>
            <w:r>
              <w:rPr>
                <w:rFonts w:ascii="Times New Roman" w:hAnsi="Times New Roman" w:cs="Times New Roman"/>
                <w:sz w:val="24"/>
                <w:szCs w:val="24"/>
              </w:rPr>
              <w:t>GRI 405</w:t>
            </w:r>
            <w:r w:rsidR="0051361C">
              <w:rPr>
                <w:rFonts w:ascii="Times New Roman" w:hAnsi="Times New Roman" w:cs="Times New Roman"/>
                <w:sz w:val="24"/>
                <w:szCs w:val="24"/>
              </w:rPr>
              <w:t>:</w:t>
            </w:r>
          </w:p>
        </w:tc>
        <w:tc>
          <w:tcPr>
            <w:tcW w:w="1985" w:type="dxa"/>
            <w:gridSpan w:val="2"/>
            <w:tcBorders>
              <w:left w:val="nil"/>
              <w:bottom w:val="nil"/>
            </w:tcBorders>
          </w:tcPr>
          <w:p w14:paraId="6AD66FFC" w14:textId="77777777" w:rsidR="00AF76FA" w:rsidRDefault="00AF76FA"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Keanekaragaman dan Peluang Seta-</w:t>
            </w:r>
          </w:p>
        </w:tc>
        <w:tc>
          <w:tcPr>
            <w:tcW w:w="850" w:type="dxa"/>
            <w:gridSpan w:val="2"/>
            <w:tcBorders>
              <w:bottom w:val="nil"/>
              <w:right w:val="nil"/>
            </w:tcBorders>
          </w:tcPr>
          <w:p w14:paraId="3F9319E6" w14:textId="77777777" w:rsidR="00AF76FA" w:rsidRDefault="00AF76FA" w:rsidP="007E0A86">
            <w:pPr>
              <w:rPr>
                <w:rFonts w:ascii="Times New Roman" w:hAnsi="Times New Roman" w:cs="Times New Roman"/>
                <w:sz w:val="24"/>
                <w:szCs w:val="24"/>
              </w:rPr>
            </w:pPr>
            <w:r>
              <w:rPr>
                <w:rFonts w:ascii="Times New Roman" w:hAnsi="Times New Roman" w:cs="Times New Roman"/>
                <w:sz w:val="24"/>
                <w:szCs w:val="24"/>
              </w:rPr>
              <w:t>405-1</w:t>
            </w:r>
          </w:p>
        </w:tc>
        <w:tc>
          <w:tcPr>
            <w:tcW w:w="3963" w:type="dxa"/>
            <w:gridSpan w:val="2"/>
            <w:tcBorders>
              <w:left w:val="nil"/>
              <w:bottom w:val="nil"/>
            </w:tcBorders>
          </w:tcPr>
          <w:p w14:paraId="09555012" w14:textId="77777777" w:rsidR="00AF76FA" w:rsidRDefault="00AF76FA"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Keanekaragaman badan tata kelola dan karyawan</w:t>
            </w:r>
          </w:p>
        </w:tc>
      </w:tr>
      <w:tr w:rsidR="00AF76FA" w:rsidRPr="005B486D" w14:paraId="60AD6A14" w14:textId="77777777" w:rsidTr="004726F5">
        <w:trPr>
          <w:gridAfter w:val="1"/>
          <w:wAfter w:w="8" w:type="dxa"/>
        </w:trPr>
        <w:tc>
          <w:tcPr>
            <w:tcW w:w="1126" w:type="dxa"/>
            <w:gridSpan w:val="2"/>
            <w:tcBorders>
              <w:top w:val="nil"/>
              <w:right w:val="nil"/>
            </w:tcBorders>
          </w:tcPr>
          <w:p w14:paraId="36DE3FC2" w14:textId="77777777" w:rsidR="00AF76FA" w:rsidRDefault="00AF76FA" w:rsidP="007E0A86">
            <w:pPr>
              <w:rPr>
                <w:rFonts w:ascii="Times New Roman" w:hAnsi="Times New Roman" w:cs="Times New Roman"/>
                <w:sz w:val="24"/>
                <w:szCs w:val="24"/>
              </w:rPr>
            </w:pPr>
          </w:p>
        </w:tc>
        <w:tc>
          <w:tcPr>
            <w:tcW w:w="1985" w:type="dxa"/>
            <w:gridSpan w:val="2"/>
            <w:tcBorders>
              <w:top w:val="nil"/>
              <w:left w:val="nil"/>
            </w:tcBorders>
          </w:tcPr>
          <w:p w14:paraId="0740C727" w14:textId="77777777" w:rsidR="00AF76FA" w:rsidRDefault="00AF76FA" w:rsidP="007E0A86">
            <w:pPr>
              <w:widowControl w:val="0"/>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w:t>
            </w:r>
            <w:proofErr w:type="spellEnd"/>
            <w:r>
              <w:rPr>
                <w:rFonts w:ascii="Times New Roman" w:eastAsia="Times New Roman" w:hAnsi="Times New Roman" w:cs="Times New Roman"/>
                <w:sz w:val="24"/>
                <w:szCs w:val="24"/>
              </w:rPr>
              <w:t xml:space="preserve"> 2016</w:t>
            </w:r>
          </w:p>
        </w:tc>
        <w:tc>
          <w:tcPr>
            <w:tcW w:w="850" w:type="dxa"/>
            <w:gridSpan w:val="2"/>
            <w:tcBorders>
              <w:top w:val="nil"/>
              <w:right w:val="nil"/>
            </w:tcBorders>
          </w:tcPr>
          <w:p w14:paraId="5B24D631" w14:textId="77777777" w:rsidR="00AF76FA" w:rsidRDefault="00AF76FA" w:rsidP="007E0A86">
            <w:pPr>
              <w:rPr>
                <w:rFonts w:ascii="Times New Roman" w:hAnsi="Times New Roman" w:cs="Times New Roman"/>
                <w:sz w:val="24"/>
                <w:szCs w:val="24"/>
              </w:rPr>
            </w:pPr>
            <w:r>
              <w:rPr>
                <w:rFonts w:ascii="Times New Roman" w:hAnsi="Times New Roman" w:cs="Times New Roman"/>
                <w:sz w:val="24"/>
                <w:szCs w:val="24"/>
              </w:rPr>
              <w:t>405-2</w:t>
            </w:r>
          </w:p>
        </w:tc>
        <w:tc>
          <w:tcPr>
            <w:tcW w:w="3963" w:type="dxa"/>
            <w:gridSpan w:val="2"/>
            <w:tcBorders>
              <w:top w:val="nil"/>
              <w:left w:val="nil"/>
            </w:tcBorders>
          </w:tcPr>
          <w:p w14:paraId="2F3A0A64" w14:textId="77777777" w:rsidR="00AF76FA" w:rsidRDefault="00AF76FA"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Rasio gaji pokok dan remunerasi perempuan terhadap laki-laki</w:t>
            </w:r>
          </w:p>
        </w:tc>
      </w:tr>
      <w:tr w:rsidR="00AF76FA" w:rsidRPr="005B486D" w14:paraId="1D9B104C" w14:textId="77777777" w:rsidTr="004726F5">
        <w:trPr>
          <w:gridAfter w:val="1"/>
          <w:wAfter w:w="8" w:type="dxa"/>
        </w:trPr>
        <w:tc>
          <w:tcPr>
            <w:tcW w:w="1126" w:type="dxa"/>
            <w:gridSpan w:val="2"/>
            <w:tcBorders>
              <w:right w:val="nil"/>
            </w:tcBorders>
          </w:tcPr>
          <w:p w14:paraId="77CB739A" w14:textId="77777777" w:rsidR="00AF76FA" w:rsidRDefault="00AF76FA" w:rsidP="007E0A86">
            <w:pPr>
              <w:rPr>
                <w:rFonts w:ascii="Times New Roman" w:hAnsi="Times New Roman" w:cs="Times New Roman"/>
                <w:sz w:val="24"/>
                <w:szCs w:val="24"/>
              </w:rPr>
            </w:pPr>
            <w:r>
              <w:rPr>
                <w:rFonts w:ascii="Times New Roman" w:hAnsi="Times New Roman" w:cs="Times New Roman"/>
                <w:sz w:val="24"/>
                <w:szCs w:val="24"/>
              </w:rPr>
              <w:t>GRI 406</w:t>
            </w:r>
            <w:r w:rsidR="0051361C">
              <w:rPr>
                <w:rFonts w:ascii="Times New Roman" w:hAnsi="Times New Roman" w:cs="Times New Roman"/>
                <w:sz w:val="24"/>
                <w:szCs w:val="24"/>
              </w:rPr>
              <w:t>:</w:t>
            </w:r>
          </w:p>
        </w:tc>
        <w:tc>
          <w:tcPr>
            <w:tcW w:w="1985" w:type="dxa"/>
            <w:gridSpan w:val="2"/>
            <w:tcBorders>
              <w:left w:val="nil"/>
            </w:tcBorders>
          </w:tcPr>
          <w:p w14:paraId="531EE231" w14:textId="77777777" w:rsidR="00AF76FA" w:rsidRDefault="00AF76FA" w:rsidP="007E0A86">
            <w:pPr>
              <w:widowControl w:val="0"/>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Nondiskriminasi</w:t>
            </w:r>
            <w:proofErr w:type="spellEnd"/>
            <w:r>
              <w:rPr>
                <w:rFonts w:ascii="Times New Roman" w:eastAsia="Times New Roman" w:hAnsi="Times New Roman" w:cs="Times New Roman"/>
                <w:sz w:val="24"/>
                <w:szCs w:val="24"/>
              </w:rPr>
              <w:t xml:space="preserve"> 206</w:t>
            </w:r>
          </w:p>
        </w:tc>
        <w:tc>
          <w:tcPr>
            <w:tcW w:w="850" w:type="dxa"/>
            <w:gridSpan w:val="2"/>
            <w:tcBorders>
              <w:right w:val="nil"/>
            </w:tcBorders>
          </w:tcPr>
          <w:p w14:paraId="62D84665" w14:textId="77777777" w:rsidR="00AF76FA" w:rsidRDefault="00AF76FA" w:rsidP="007E0A86">
            <w:pPr>
              <w:rPr>
                <w:rFonts w:ascii="Times New Roman" w:hAnsi="Times New Roman" w:cs="Times New Roman"/>
                <w:sz w:val="24"/>
                <w:szCs w:val="24"/>
              </w:rPr>
            </w:pPr>
            <w:r>
              <w:rPr>
                <w:rFonts w:ascii="Times New Roman" w:hAnsi="Times New Roman" w:cs="Times New Roman"/>
                <w:sz w:val="24"/>
                <w:szCs w:val="24"/>
              </w:rPr>
              <w:t>406-1</w:t>
            </w:r>
          </w:p>
        </w:tc>
        <w:tc>
          <w:tcPr>
            <w:tcW w:w="3963" w:type="dxa"/>
            <w:gridSpan w:val="2"/>
            <w:tcBorders>
              <w:left w:val="nil"/>
            </w:tcBorders>
          </w:tcPr>
          <w:p w14:paraId="1E116D4E" w14:textId="77777777" w:rsidR="00AF76FA" w:rsidRDefault="00AF76FA"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Insiden diskriminasi dan tindakan perbaikan yang diambil</w:t>
            </w:r>
          </w:p>
        </w:tc>
      </w:tr>
      <w:tr w:rsidR="00AF76FA" w:rsidRPr="005B486D" w14:paraId="44BCB551" w14:textId="77777777" w:rsidTr="004726F5">
        <w:trPr>
          <w:gridAfter w:val="1"/>
          <w:wAfter w:w="8" w:type="dxa"/>
        </w:trPr>
        <w:tc>
          <w:tcPr>
            <w:tcW w:w="1126" w:type="dxa"/>
            <w:gridSpan w:val="2"/>
            <w:tcBorders>
              <w:right w:val="nil"/>
            </w:tcBorders>
          </w:tcPr>
          <w:p w14:paraId="60CCE79C" w14:textId="77777777" w:rsidR="00AF76FA" w:rsidRDefault="00AF76FA" w:rsidP="007E0A86">
            <w:pPr>
              <w:rPr>
                <w:rFonts w:ascii="Times New Roman" w:hAnsi="Times New Roman" w:cs="Times New Roman"/>
                <w:sz w:val="24"/>
                <w:szCs w:val="24"/>
              </w:rPr>
            </w:pPr>
            <w:r>
              <w:rPr>
                <w:rFonts w:ascii="Times New Roman" w:hAnsi="Times New Roman" w:cs="Times New Roman"/>
                <w:sz w:val="24"/>
                <w:szCs w:val="24"/>
              </w:rPr>
              <w:t>GRI 407</w:t>
            </w:r>
            <w:r w:rsidR="0051361C">
              <w:rPr>
                <w:rFonts w:ascii="Times New Roman" w:hAnsi="Times New Roman" w:cs="Times New Roman"/>
                <w:sz w:val="24"/>
                <w:szCs w:val="24"/>
              </w:rPr>
              <w:t>:</w:t>
            </w:r>
          </w:p>
        </w:tc>
        <w:tc>
          <w:tcPr>
            <w:tcW w:w="1985" w:type="dxa"/>
            <w:gridSpan w:val="2"/>
            <w:tcBorders>
              <w:left w:val="nil"/>
            </w:tcBorders>
          </w:tcPr>
          <w:p w14:paraId="2FDE27C3" w14:textId="77777777" w:rsidR="00AF76FA" w:rsidRDefault="00AF76FA"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Kebebasan </w:t>
            </w:r>
            <w:proofErr w:type="spellStart"/>
            <w:r>
              <w:rPr>
                <w:rFonts w:ascii="Times New Roman" w:eastAsia="Times New Roman" w:hAnsi="Times New Roman" w:cs="Times New Roman"/>
                <w:sz w:val="24"/>
                <w:szCs w:val="24"/>
              </w:rPr>
              <w:t>Ber</w:t>
            </w:r>
            <w:proofErr w:type="spellEnd"/>
            <w:r>
              <w:rPr>
                <w:rFonts w:ascii="Times New Roman" w:eastAsia="Times New Roman" w:hAnsi="Times New Roman" w:cs="Times New Roman"/>
                <w:sz w:val="24"/>
                <w:szCs w:val="24"/>
              </w:rPr>
              <w:t>-serikat dan Perun-</w:t>
            </w:r>
            <w:proofErr w:type="spellStart"/>
            <w:r>
              <w:rPr>
                <w:rFonts w:ascii="Times New Roman" w:eastAsia="Times New Roman" w:hAnsi="Times New Roman" w:cs="Times New Roman"/>
                <w:sz w:val="24"/>
                <w:szCs w:val="24"/>
              </w:rPr>
              <w:t>dingan</w:t>
            </w:r>
            <w:proofErr w:type="spellEnd"/>
            <w:r>
              <w:rPr>
                <w:rFonts w:ascii="Times New Roman" w:eastAsia="Times New Roman" w:hAnsi="Times New Roman" w:cs="Times New Roman"/>
                <w:sz w:val="24"/>
                <w:szCs w:val="24"/>
              </w:rPr>
              <w:t xml:space="preserve"> Kolektif 2016</w:t>
            </w:r>
          </w:p>
        </w:tc>
        <w:tc>
          <w:tcPr>
            <w:tcW w:w="850" w:type="dxa"/>
            <w:gridSpan w:val="2"/>
            <w:tcBorders>
              <w:right w:val="nil"/>
            </w:tcBorders>
          </w:tcPr>
          <w:p w14:paraId="78A82061" w14:textId="77777777" w:rsidR="00AF76FA" w:rsidRDefault="00AF76FA" w:rsidP="007E0A86">
            <w:pPr>
              <w:rPr>
                <w:rFonts w:ascii="Times New Roman" w:hAnsi="Times New Roman" w:cs="Times New Roman"/>
                <w:sz w:val="24"/>
                <w:szCs w:val="24"/>
              </w:rPr>
            </w:pPr>
            <w:r>
              <w:rPr>
                <w:rFonts w:ascii="Times New Roman" w:hAnsi="Times New Roman" w:cs="Times New Roman"/>
                <w:sz w:val="24"/>
                <w:szCs w:val="24"/>
              </w:rPr>
              <w:t>407-1</w:t>
            </w:r>
          </w:p>
        </w:tc>
        <w:tc>
          <w:tcPr>
            <w:tcW w:w="3963" w:type="dxa"/>
            <w:gridSpan w:val="2"/>
            <w:tcBorders>
              <w:left w:val="nil"/>
            </w:tcBorders>
          </w:tcPr>
          <w:p w14:paraId="64EF2073" w14:textId="77777777" w:rsidR="00AF76FA" w:rsidRDefault="00AF76FA"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Operasi dan pemasok di mana hak atas kebebasan berserikat dan perundingan bersama berisiko</w:t>
            </w:r>
          </w:p>
        </w:tc>
      </w:tr>
      <w:tr w:rsidR="00AF76FA" w:rsidRPr="005B486D" w14:paraId="033B14A8" w14:textId="77777777" w:rsidTr="004726F5">
        <w:trPr>
          <w:gridAfter w:val="1"/>
          <w:wAfter w:w="8" w:type="dxa"/>
        </w:trPr>
        <w:tc>
          <w:tcPr>
            <w:tcW w:w="1126" w:type="dxa"/>
            <w:gridSpan w:val="2"/>
            <w:tcBorders>
              <w:right w:val="nil"/>
            </w:tcBorders>
          </w:tcPr>
          <w:p w14:paraId="1684C097" w14:textId="77777777" w:rsidR="00AF76FA" w:rsidRDefault="00AF76FA" w:rsidP="007E0A86">
            <w:pPr>
              <w:rPr>
                <w:rFonts w:ascii="Times New Roman" w:hAnsi="Times New Roman" w:cs="Times New Roman"/>
                <w:sz w:val="24"/>
                <w:szCs w:val="24"/>
              </w:rPr>
            </w:pPr>
            <w:r>
              <w:rPr>
                <w:rFonts w:ascii="Times New Roman" w:hAnsi="Times New Roman" w:cs="Times New Roman"/>
                <w:sz w:val="24"/>
                <w:szCs w:val="24"/>
              </w:rPr>
              <w:t>GRI 408</w:t>
            </w:r>
            <w:r w:rsidR="0051361C">
              <w:rPr>
                <w:rFonts w:ascii="Times New Roman" w:hAnsi="Times New Roman" w:cs="Times New Roman"/>
                <w:sz w:val="24"/>
                <w:szCs w:val="24"/>
              </w:rPr>
              <w:t>:</w:t>
            </w:r>
          </w:p>
        </w:tc>
        <w:tc>
          <w:tcPr>
            <w:tcW w:w="1985" w:type="dxa"/>
            <w:gridSpan w:val="2"/>
            <w:tcBorders>
              <w:left w:val="nil"/>
            </w:tcBorders>
          </w:tcPr>
          <w:p w14:paraId="7DDD245D" w14:textId="77777777" w:rsidR="00AF76FA" w:rsidRDefault="00AF76FA"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Pekerja anak 2016</w:t>
            </w:r>
          </w:p>
        </w:tc>
        <w:tc>
          <w:tcPr>
            <w:tcW w:w="850" w:type="dxa"/>
            <w:gridSpan w:val="2"/>
            <w:tcBorders>
              <w:right w:val="nil"/>
            </w:tcBorders>
          </w:tcPr>
          <w:p w14:paraId="27C8F6E0" w14:textId="77777777" w:rsidR="00AF76FA" w:rsidRDefault="00AF76FA" w:rsidP="007E0A86">
            <w:pPr>
              <w:rPr>
                <w:rFonts w:ascii="Times New Roman" w:hAnsi="Times New Roman" w:cs="Times New Roman"/>
                <w:sz w:val="24"/>
                <w:szCs w:val="24"/>
              </w:rPr>
            </w:pPr>
            <w:r>
              <w:rPr>
                <w:rFonts w:ascii="Times New Roman" w:hAnsi="Times New Roman" w:cs="Times New Roman"/>
                <w:sz w:val="24"/>
                <w:szCs w:val="24"/>
              </w:rPr>
              <w:t>408-1</w:t>
            </w:r>
          </w:p>
        </w:tc>
        <w:tc>
          <w:tcPr>
            <w:tcW w:w="3963" w:type="dxa"/>
            <w:gridSpan w:val="2"/>
            <w:tcBorders>
              <w:left w:val="nil"/>
            </w:tcBorders>
          </w:tcPr>
          <w:p w14:paraId="63B3C936" w14:textId="77777777" w:rsidR="00AF76FA" w:rsidRDefault="00AF76FA"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Operasi dan pemasok yang berisiko signifikan terhadap insiden pekerja anak</w:t>
            </w:r>
          </w:p>
        </w:tc>
      </w:tr>
      <w:tr w:rsidR="00AF76FA" w:rsidRPr="005B486D" w14:paraId="0A19E9C4" w14:textId="77777777" w:rsidTr="004726F5">
        <w:trPr>
          <w:gridAfter w:val="1"/>
          <w:wAfter w:w="8" w:type="dxa"/>
        </w:trPr>
        <w:tc>
          <w:tcPr>
            <w:tcW w:w="1126" w:type="dxa"/>
            <w:gridSpan w:val="2"/>
            <w:tcBorders>
              <w:right w:val="nil"/>
            </w:tcBorders>
          </w:tcPr>
          <w:p w14:paraId="0C942410" w14:textId="77777777" w:rsidR="00AF76FA" w:rsidRDefault="00AF76FA" w:rsidP="007E0A86">
            <w:pPr>
              <w:rPr>
                <w:rFonts w:ascii="Times New Roman" w:hAnsi="Times New Roman" w:cs="Times New Roman"/>
                <w:sz w:val="24"/>
                <w:szCs w:val="24"/>
              </w:rPr>
            </w:pPr>
            <w:r>
              <w:rPr>
                <w:rFonts w:ascii="Times New Roman" w:hAnsi="Times New Roman" w:cs="Times New Roman"/>
                <w:sz w:val="24"/>
                <w:szCs w:val="24"/>
              </w:rPr>
              <w:t>GRI 409</w:t>
            </w:r>
            <w:r w:rsidR="0051361C">
              <w:rPr>
                <w:rFonts w:ascii="Times New Roman" w:hAnsi="Times New Roman" w:cs="Times New Roman"/>
                <w:sz w:val="24"/>
                <w:szCs w:val="24"/>
              </w:rPr>
              <w:t>:</w:t>
            </w:r>
          </w:p>
        </w:tc>
        <w:tc>
          <w:tcPr>
            <w:tcW w:w="1985" w:type="dxa"/>
            <w:gridSpan w:val="2"/>
            <w:tcBorders>
              <w:left w:val="nil"/>
            </w:tcBorders>
          </w:tcPr>
          <w:p w14:paraId="2A3821AE" w14:textId="77777777" w:rsidR="00AF76FA" w:rsidRDefault="00AF76FA"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Kerja Paksa atau Wajib Kerja 2016</w:t>
            </w:r>
          </w:p>
        </w:tc>
        <w:tc>
          <w:tcPr>
            <w:tcW w:w="850" w:type="dxa"/>
            <w:gridSpan w:val="2"/>
            <w:tcBorders>
              <w:right w:val="nil"/>
            </w:tcBorders>
          </w:tcPr>
          <w:p w14:paraId="4670CC98" w14:textId="77777777" w:rsidR="00AF76FA" w:rsidRDefault="00AF76FA" w:rsidP="007E0A86">
            <w:pPr>
              <w:rPr>
                <w:rFonts w:ascii="Times New Roman" w:hAnsi="Times New Roman" w:cs="Times New Roman"/>
                <w:sz w:val="24"/>
                <w:szCs w:val="24"/>
              </w:rPr>
            </w:pPr>
            <w:r>
              <w:rPr>
                <w:rFonts w:ascii="Times New Roman" w:hAnsi="Times New Roman" w:cs="Times New Roman"/>
                <w:sz w:val="24"/>
                <w:szCs w:val="24"/>
              </w:rPr>
              <w:t>409-1</w:t>
            </w:r>
          </w:p>
        </w:tc>
        <w:tc>
          <w:tcPr>
            <w:tcW w:w="3963" w:type="dxa"/>
            <w:gridSpan w:val="2"/>
            <w:tcBorders>
              <w:left w:val="nil"/>
            </w:tcBorders>
          </w:tcPr>
          <w:p w14:paraId="7065BD3E" w14:textId="77777777" w:rsidR="00AF76FA" w:rsidRDefault="00AF76FA"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Operasi dan pemasok yang berisiko signifikan terhadap insiden pekerja paksa atau wajib</w:t>
            </w:r>
          </w:p>
        </w:tc>
      </w:tr>
      <w:tr w:rsidR="00AF76FA" w:rsidRPr="005B486D" w14:paraId="18EC1C62" w14:textId="77777777" w:rsidTr="004726F5">
        <w:trPr>
          <w:gridAfter w:val="1"/>
          <w:wAfter w:w="8" w:type="dxa"/>
        </w:trPr>
        <w:tc>
          <w:tcPr>
            <w:tcW w:w="1126" w:type="dxa"/>
            <w:gridSpan w:val="2"/>
            <w:tcBorders>
              <w:right w:val="nil"/>
            </w:tcBorders>
          </w:tcPr>
          <w:p w14:paraId="1F29A998" w14:textId="77777777" w:rsidR="00AF76FA" w:rsidRDefault="00AF76FA" w:rsidP="007E0A86">
            <w:pPr>
              <w:rPr>
                <w:rFonts w:ascii="Times New Roman" w:hAnsi="Times New Roman" w:cs="Times New Roman"/>
                <w:sz w:val="24"/>
                <w:szCs w:val="24"/>
              </w:rPr>
            </w:pPr>
            <w:r>
              <w:rPr>
                <w:rFonts w:ascii="Times New Roman" w:hAnsi="Times New Roman" w:cs="Times New Roman"/>
                <w:sz w:val="24"/>
                <w:szCs w:val="24"/>
              </w:rPr>
              <w:lastRenderedPageBreak/>
              <w:t>GRI 410</w:t>
            </w:r>
            <w:r w:rsidR="0051361C">
              <w:rPr>
                <w:rFonts w:ascii="Times New Roman" w:hAnsi="Times New Roman" w:cs="Times New Roman"/>
                <w:sz w:val="24"/>
                <w:szCs w:val="24"/>
              </w:rPr>
              <w:t>:</w:t>
            </w:r>
          </w:p>
        </w:tc>
        <w:tc>
          <w:tcPr>
            <w:tcW w:w="1985" w:type="dxa"/>
            <w:gridSpan w:val="2"/>
            <w:tcBorders>
              <w:left w:val="nil"/>
            </w:tcBorders>
          </w:tcPr>
          <w:p w14:paraId="1C5BF833" w14:textId="77777777" w:rsidR="00AF76FA" w:rsidRDefault="00AF76FA"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Praktik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2016</w:t>
            </w:r>
          </w:p>
        </w:tc>
        <w:tc>
          <w:tcPr>
            <w:tcW w:w="850" w:type="dxa"/>
            <w:gridSpan w:val="2"/>
            <w:tcBorders>
              <w:right w:val="nil"/>
            </w:tcBorders>
          </w:tcPr>
          <w:p w14:paraId="0F4D770D" w14:textId="77777777" w:rsidR="00AF76FA" w:rsidRDefault="00AF76FA" w:rsidP="007E0A86">
            <w:pPr>
              <w:rPr>
                <w:rFonts w:ascii="Times New Roman" w:hAnsi="Times New Roman" w:cs="Times New Roman"/>
                <w:sz w:val="24"/>
                <w:szCs w:val="24"/>
              </w:rPr>
            </w:pPr>
            <w:r>
              <w:rPr>
                <w:rFonts w:ascii="Times New Roman" w:hAnsi="Times New Roman" w:cs="Times New Roman"/>
                <w:sz w:val="24"/>
                <w:szCs w:val="24"/>
              </w:rPr>
              <w:t>410-1</w:t>
            </w:r>
          </w:p>
        </w:tc>
        <w:tc>
          <w:tcPr>
            <w:tcW w:w="3963" w:type="dxa"/>
            <w:gridSpan w:val="2"/>
            <w:tcBorders>
              <w:left w:val="nil"/>
            </w:tcBorders>
          </w:tcPr>
          <w:p w14:paraId="29DCDBE1" w14:textId="77777777" w:rsidR="00AF76FA"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Petugas keamanan yang dilatih mengenai kebijakan atau prosedur hak asasi manusia</w:t>
            </w:r>
          </w:p>
        </w:tc>
      </w:tr>
      <w:tr w:rsidR="007E0A86" w:rsidRPr="005B486D" w14:paraId="3A1C2B43" w14:textId="77777777" w:rsidTr="004726F5">
        <w:trPr>
          <w:gridAfter w:val="1"/>
          <w:wAfter w:w="8" w:type="dxa"/>
        </w:trPr>
        <w:tc>
          <w:tcPr>
            <w:tcW w:w="1126" w:type="dxa"/>
            <w:gridSpan w:val="2"/>
            <w:tcBorders>
              <w:bottom w:val="single" w:sz="6" w:space="0" w:color="auto"/>
              <w:right w:val="nil"/>
            </w:tcBorders>
          </w:tcPr>
          <w:p w14:paraId="3509A6AE"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GRI 411</w:t>
            </w:r>
            <w:r w:rsidR="0051361C">
              <w:rPr>
                <w:rFonts w:ascii="Times New Roman" w:hAnsi="Times New Roman" w:cs="Times New Roman"/>
                <w:sz w:val="24"/>
                <w:szCs w:val="24"/>
              </w:rPr>
              <w:t>:</w:t>
            </w:r>
          </w:p>
        </w:tc>
        <w:tc>
          <w:tcPr>
            <w:tcW w:w="1985" w:type="dxa"/>
            <w:gridSpan w:val="2"/>
            <w:tcBorders>
              <w:left w:val="nil"/>
              <w:bottom w:val="single" w:sz="6" w:space="0" w:color="auto"/>
            </w:tcBorders>
          </w:tcPr>
          <w:p w14:paraId="4E4C3B33"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Hak Masyarakat Adat 2016</w:t>
            </w:r>
          </w:p>
        </w:tc>
        <w:tc>
          <w:tcPr>
            <w:tcW w:w="850" w:type="dxa"/>
            <w:gridSpan w:val="2"/>
            <w:tcBorders>
              <w:bottom w:val="single" w:sz="6" w:space="0" w:color="auto"/>
              <w:right w:val="nil"/>
            </w:tcBorders>
          </w:tcPr>
          <w:p w14:paraId="5D87F322"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411-1</w:t>
            </w:r>
          </w:p>
        </w:tc>
        <w:tc>
          <w:tcPr>
            <w:tcW w:w="3963" w:type="dxa"/>
            <w:gridSpan w:val="2"/>
            <w:tcBorders>
              <w:left w:val="nil"/>
              <w:bottom w:val="single" w:sz="6" w:space="0" w:color="auto"/>
            </w:tcBorders>
          </w:tcPr>
          <w:p w14:paraId="438756DD"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Insiden pelanggaran yang melibatkan hak-hak masyarakat adat</w:t>
            </w:r>
          </w:p>
        </w:tc>
      </w:tr>
      <w:tr w:rsidR="007E0A86" w:rsidRPr="005B486D" w14:paraId="490DAB32" w14:textId="77777777" w:rsidTr="004726F5">
        <w:trPr>
          <w:gridAfter w:val="1"/>
          <w:wAfter w:w="8" w:type="dxa"/>
        </w:trPr>
        <w:tc>
          <w:tcPr>
            <w:tcW w:w="1126" w:type="dxa"/>
            <w:gridSpan w:val="2"/>
            <w:tcBorders>
              <w:bottom w:val="nil"/>
              <w:right w:val="nil"/>
            </w:tcBorders>
          </w:tcPr>
          <w:p w14:paraId="65B46E0C"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GRI 412</w:t>
            </w:r>
            <w:r w:rsidR="0051361C">
              <w:rPr>
                <w:rFonts w:ascii="Times New Roman" w:hAnsi="Times New Roman" w:cs="Times New Roman"/>
                <w:sz w:val="24"/>
                <w:szCs w:val="24"/>
              </w:rPr>
              <w:t>:</w:t>
            </w:r>
          </w:p>
        </w:tc>
        <w:tc>
          <w:tcPr>
            <w:tcW w:w="1985" w:type="dxa"/>
            <w:gridSpan w:val="2"/>
            <w:tcBorders>
              <w:left w:val="nil"/>
              <w:bottom w:val="nil"/>
            </w:tcBorders>
          </w:tcPr>
          <w:p w14:paraId="55EEB1DA"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Penilaian Hak Asasi Manusia 2016</w:t>
            </w:r>
          </w:p>
        </w:tc>
        <w:tc>
          <w:tcPr>
            <w:tcW w:w="850" w:type="dxa"/>
            <w:gridSpan w:val="2"/>
            <w:tcBorders>
              <w:bottom w:val="nil"/>
              <w:right w:val="nil"/>
            </w:tcBorders>
          </w:tcPr>
          <w:p w14:paraId="4129DCD3"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412-1</w:t>
            </w:r>
          </w:p>
        </w:tc>
        <w:tc>
          <w:tcPr>
            <w:tcW w:w="3963" w:type="dxa"/>
            <w:gridSpan w:val="2"/>
            <w:tcBorders>
              <w:left w:val="nil"/>
              <w:bottom w:val="nil"/>
            </w:tcBorders>
          </w:tcPr>
          <w:p w14:paraId="7E096251"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Operasi-operasi yang telah melewati tinjauan hak asasi manusia atau penilaian dampak</w:t>
            </w:r>
          </w:p>
        </w:tc>
      </w:tr>
      <w:tr w:rsidR="007E0A86" w:rsidRPr="005B486D" w14:paraId="4F242B4F" w14:textId="77777777" w:rsidTr="004726F5">
        <w:trPr>
          <w:gridAfter w:val="1"/>
          <w:wAfter w:w="8" w:type="dxa"/>
        </w:trPr>
        <w:tc>
          <w:tcPr>
            <w:tcW w:w="1126" w:type="dxa"/>
            <w:gridSpan w:val="2"/>
            <w:tcBorders>
              <w:top w:val="nil"/>
              <w:bottom w:val="nil"/>
              <w:right w:val="nil"/>
            </w:tcBorders>
          </w:tcPr>
          <w:p w14:paraId="2C6D7B0D" w14:textId="77777777" w:rsidR="007E0A86" w:rsidRDefault="007E0A86" w:rsidP="007E0A86">
            <w:pPr>
              <w:rPr>
                <w:rFonts w:ascii="Times New Roman" w:hAnsi="Times New Roman" w:cs="Times New Roman"/>
                <w:sz w:val="24"/>
                <w:szCs w:val="24"/>
              </w:rPr>
            </w:pPr>
          </w:p>
        </w:tc>
        <w:tc>
          <w:tcPr>
            <w:tcW w:w="1985" w:type="dxa"/>
            <w:gridSpan w:val="2"/>
            <w:tcBorders>
              <w:top w:val="nil"/>
              <w:left w:val="nil"/>
              <w:bottom w:val="nil"/>
            </w:tcBorders>
          </w:tcPr>
          <w:p w14:paraId="7F166C0C"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nil"/>
              <w:right w:val="nil"/>
            </w:tcBorders>
          </w:tcPr>
          <w:p w14:paraId="1A3C0FC2"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412-2</w:t>
            </w:r>
          </w:p>
        </w:tc>
        <w:tc>
          <w:tcPr>
            <w:tcW w:w="3963" w:type="dxa"/>
            <w:gridSpan w:val="2"/>
            <w:tcBorders>
              <w:top w:val="nil"/>
              <w:left w:val="nil"/>
              <w:bottom w:val="nil"/>
            </w:tcBorders>
          </w:tcPr>
          <w:p w14:paraId="0D3541A6"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Pelatihan karyawan mengenai </w:t>
            </w:r>
            <w:proofErr w:type="spellStart"/>
            <w:r>
              <w:rPr>
                <w:rFonts w:ascii="Times New Roman" w:eastAsia="Times New Roman" w:hAnsi="Times New Roman" w:cs="Times New Roman"/>
                <w:sz w:val="24"/>
                <w:szCs w:val="24"/>
              </w:rPr>
              <w:t>kebi-jakan</w:t>
            </w:r>
            <w:proofErr w:type="spellEnd"/>
            <w:r>
              <w:rPr>
                <w:rFonts w:ascii="Times New Roman" w:eastAsia="Times New Roman" w:hAnsi="Times New Roman" w:cs="Times New Roman"/>
                <w:sz w:val="24"/>
                <w:szCs w:val="24"/>
              </w:rPr>
              <w:t xml:space="preserve"> atau prosedur hak asasi manusia</w:t>
            </w:r>
          </w:p>
        </w:tc>
      </w:tr>
      <w:tr w:rsidR="007E0A86" w:rsidRPr="005B486D" w14:paraId="0076E9FF" w14:textId="77777777" w:rsidTr="004726F5">
        <w:trPr>
          <w:gridAfter w:val="1"/>
          <w:wAfter w:w="8" w:type="dxa"/>
        </w:trPr>
        <w:tc>
          <w:tcPr>
            <w:tcW w:w="1126" w:type="dxa"/>
            <w:gridSpan w:val="2"/>
            <w:tcBorders>
              <w:top w:val="nil"/>
              <w:bottom w:val="single" w:sz="6" w:space="0" w:color="auto"/>
              <w:right w:val="nil"/>
            </w:tcBorders>
          </w:tcPr>
          <w:p w14:paraId="399E63C5" w14:textId="77777777" w:rsidR="007E0A86" w:rsidRDefault="007E0A86" w:rsidP="007E0A86">
            <w:pPr>
              <w:rPr>
                <w:rFonts w:ascii="Times New Roman" w:hAnsi="Times New Roman" w:cs="Times New Roman"/>
                <w:sz w:val="24"/>
                <w:szCs w:val="24"/>
              </w:rPr>
            </w:pPr>
          </w:p>
        </w:tc>
        <w:tc>
          <w:tcPr>
            <w:tcW w:w="1985" w:type="dxa"/>
            <w:gridSpan w:val="2"/>
            <w:tcBorders>
              <w:top w:val="nil"/>
              <w:left w:val="nil"/>
              <w:bottom w:val="single" w:sz="6" w:space="0" w:color="auto"/>
            </w:tcBorders>
          </w:tcPr>
          <w:p w14:paraId="0C664FE4"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single" w:sz="6" w:space="0" w:color="auto"/>
              <w:right w:val="nil"/>
            </w:tcBorders>
          </w:tcPr>
          <w:p w14:paraId="4C1390B4"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412-3</w:t>
            </w:r>
          </w:p>
        </w:tc>
        <w:tc>
          <w:tcPr>
            <w:tcW w:w="3963" w:type="dxa"/>
            <w:gridSpan w:val="2"/>
            <w:tcBorders>
              <w:top w:val="nil"/>
              <w:left w:val="nil"/>
              <w:bottom w:val="single" w:sz="6" w:space="0" w:color="auto"/>
            </w:tcBorders>
          </w:tcPr>
          <w:p w14:paraId="25A3300B"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Perjanjian dan kontrak investasi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yang memasukkan klausul-klausul hak asasi manusia atau yang telah melalui penyaringan hak asasi manusia</w:t>
            </w:r>
          </w:p>
        </w:tc>
      </w:tr>
      <w:tr w:rsidR="007E0A86" w:rsidRPr="005B486D" w14:paraId="3286E079" w14:textId="77777777" w:rsidTr="004726F5">
        <w:trPr>
          <w:gridAfter w:val="1"/>
          <w:wAfter w:w="8" w:type="dxa"/>
        </w:trPr>
        <w:tc>
          <w:tcPr>
            <w:tcW w:w="1126" w:type="dxa"/>
            <w:gridSpan w:val="2"/>
            <w:tcBorders>
              <w:bottom w:val="nil"/>
              <w:right w:val="nil"/>
            </w:tcBorders>
          </w:tcPr>
          <w:p w14:paraId="6CFB8080"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GRI 413</w:t>
            </w:r>
            <w:r w:rsidR="0051361C">
              <w:rPr>
                <w:rFonts w:ascii="Times New Roman" w:hAnsi="Times New Roman" w:cs="Times New Roman"/>
                <w:sz w:val="24"/>
                <w:szCs w:val="24"/>
              </w:rPr>
              <w:t>:</w:t>
            </w:r>
          </w:p>
        </w:tc>
        <w:tc>
          <w:tcPr>
            <w:tcW w:w="1985" w:type="dxa"/>
            <w:gridSpan w:val="2"/>
            <w:tcBorders>
              <w:left w:val="nil"/>
              <w:bottom w:val="nil"/>
            </w:tcBorders>
          </w:tcPr>
          <w:p w14:paraId="077D966E"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Masyarakat Se-tempat 2016</w:t>
            </w:r>
          </w:p>
        </w:tc>
        <w:tc>
          <w:tcPr>
            <w:tcW w:w="850" w:type="dxa"/>
            <w:gridSpan w:val="2"/>
            <w:tcBorders>
              <w:bottom w:val="nil"/>
              <w:right w:val="nil"/>
            </w:tcBorders>
          </w:tcPr>
          <w:p w14:paraId="7800B693"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413-1</w:t>
            </w:r>
          </w:p>
        </w:tc>
        <w:tc>
          <w:tcPr>
            <w:tcW w:w="3963" w:type="dxa"/>
            <w:gridSpan w:val="2"/>
            <w:tcBorders>
              <w:left w:val="nil"/>
              <w:bottom w:val="nil"/>
            </w:tcBorders>
          </w:tcPr>
          <w:p w14:paraId="4E692395"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Operasi dengan keterlibatan </w:t>
            </w:r>
            <w:proofErr w:type="spellStart"/>
            <w:r>
              <w:rPr>
                <w:rFonts w:ascii="Times New Roman" w:eastAsia="Times New Roman" w:hAnsi="Times New Roman" w:cs="Times New Roman"/>
                <w:sz w:val="24"/>
                <w:szCs w:val="24"/>
              </w:rPr>
              <w:t>masya</w:t>
            </w:r>
            <w:proofErr w:type="spellEnd"/>
            <w:r>
              <w:rPr>
                <w:rFonts w:ascii="Times New Roman" w:eastAsia="Times New Roman" w:hAnsi="Times New Roman" w:cs="Times New Roman"/>
                <w:sz w:val="24"/>
                <w:szCs w:val="24"/>
              </w:rPr>
              <w:t>-rakat setempat, penilaian dampak, dan program pengembangan</w:t>
            </w:r>
          </w:p>
        </w:tc>
      </w:tr>
      <w:tr w:rsidR="007E0A86" w:rsidRPr="005B486D" w14:paraId="4345A9F9" w14:textId="77777777" w:rsidTr="004726F5">
        <w:trPr>
          <w:gridAfter w:val="1"/>
          <w:wAfter w:w="8" w:type="dxa"/>
        </w:trPr>
        <w:tc>
          <w:tcPr>
            <w:tcW w:w="1126" w:type="dxa"/>
            <w:gridSpan w:val="2"/>
            <w:tcBorders>
              <w:top w:val="nil"/>
              <w:bottom w:val="single" w:sz="6" w:space="0" w:color="auto"/>
              <w:right w:val="nil"/>
            </w:tcBorders>
          </w:tcPr>
          <w:p w14:paraId="7B5E5786" w14:textId="77777777" w:rsidR="007E0A86" w:rsidRDefault="007E0A86" w:rsidP="007E0A86">
            <w:pPr>
              <w:rPr>
                <w:rFonts w:ascii="Times New Roman" w:hAnsi="Times New Roman" w:cs="Times New Roman"/>
                <w:sz w:val="24"/>
                <w:szCs w:val="24"/>
              </w:rPr>
            </w:pPr>
          </w:p>
        </w:tc>
        <w:tc>
          <w:tcPr>
            <w:tcW w:w="1985" w:type="dxa"/>
            <w:gridSpan w:val="2"/>
            <w:tcBorders>
              <w:top w:val="nil"/>
              <w:left w:val="nil"/>
              <w:bottom w:val="single" w:sz="6" w:space="0" w:color="auto"/>
            </w:tcBorders>
          </w:tcPr>
          <w:p w14:paraId="6D509A26"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single" w:sz="6" w:space="0" w:color="auto"/>
              <w:right w:val="nil"/>
            </w:tcBorders>
          </w:tcPr>
          <w:p w14:paraId="4836A85A"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413-2</w:t>
            </w:r>
          </w:p>
        </w:tc>
        <w:tc>
          <w:tcPr>
            <w:tcW w:w="3963" w:type="dxa"/>
            <w:gridSpan w:val="2"/>
            <w:tcBorders>
              <w:top w:val="nil"/>
              <w:left w:val="nil"/>
              <w:bottom w:val="single" w:sz="6" w:space="0" w:color="auto"/>
            </w:tcBorders>
          </w:tcPr>
          <w:p w14:paraId="73E56AF8"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Operasi yang secara aktual dan yang berpotensi memiliki dampak negatif yang signifikan pada masyarakat lokal</w:t>
            </w:r>
          </w:p>
        </w:tc>
      </w:tr>
      <w:tr w:rsidR="007E0A86" w:rsidRPr="005B486D" w14:paraId="72AA2D43" w14:textId="77777777" w:rsidTr="004726F5">
        <w:trPr>
          <w:gridAfter w:val="1"/>
          <w:wAfter w:w="8" w:type="dxa"/>
        </w:trPr>
        <w:tc>
          <w:tcPr>
            <w:tcW w:w="1126" w:type="dxa"/>
            <w:gridSpan w:val="2"/>
            <w:tcBorders>
              <w:bottom w:val="nil"/>
              <w:right w:val="nil"/>
            </w:tcBorders>
          </w:tcPr>
          <w:p w14:paraId="6296954A"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GRI 414</w:t>
            </w:r>
            <w:r w:rsidR="0051361C">
              <w:rPr>
                <w:rFonts w:ascii="Times New Roman" w:hAnsi="Times New Roman" w:cs="Times New Roman"/>
                <w:sz w:val="24"/>
                <w:szCs w:val="24"/>
              </w:rPr>
              <w:t>:</w:t>
            </w:r>
          </w:p>
        </w:tc>
        <w:tc>
          <w:tcPr>
            <w:tcW w:w="1985" w:type="dxa"/>
            <w:gridSpan w:val="2"/>
            <w:tcBorders>
              <w:left w:val="nil"/>
              <w:bottom w:val="nil"/>
            </w:tcBorders>
          </w:tcPr>
          <w:p w14:paraId="45EA1DEF"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Penilaian Sosial Pemasok 2016</w:t>
            </w:r>
          </w:p>
        </w:tc>
        <w:tc>
          <w:tcPr>
            <w:tcW w:w="850" w:type="dxa"/>
            <w:gridSpan w:val="2"/>
            <w:tcBorders>
              <w:bottom w:val="nil"/>
              <w:right w:val="nil"/>
            </w:tcBorders>
          </w:tcPr>
          <w:p w14:paraId="418B42CD"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414-1</w:t>
            </w:r>
          </w:p>
        </w:tc>
        <w:tc>
          <w:tcPr>
            <w:tcW w:w="3963" w:type="dxa"/>
            <w:gridSpan w:val="2"/>
            <w:tcBorders>
              <w:left w:val="nil"/>
              <w:bottom w:val="nil"/>
            </w:tcBorders>
          </w:tcPr>
          <w:p w14:paraId="168E784F"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Seleksi pemasok baru dengan </w:t>
            </w:r>
            <w:proofErr w:type="spellStart"/>
            <w:r>
              <w:rPr>
                <w:rFonts w:ascii="Times New Roman" w:eastAsia="Times New Roman" w:hAnsi="Times New Roman" w:cs="Times New Roman"/>
                <w:sz w:val="24"/>
                <w:szCs w:val="24"/>
              </w:rPr>
              <w:t>meng</w:t>
            </w:r>
            <w:proofErr w:type="spellEnd"/>
            <w:r>
              <w:rPr>
                <w:rFonts w:ascii="Times New Roman" w:eastAsia="Times New Roman" w:hAnsi="Times New Roman" w:cs="Times New Roman"/>
                <w:sz w:val="24"/>
                <w:szCs w:val="24"/>
              </w:rPr>
              <w:t>-gunakan kriteria sosial</w:t>
            </w:r>
          </w:p>
        </w:tc>
      </w:tr>
      <w:tr w:rsidR="007E0A86" w:rsidRPr="005B486D" w14:paraId="7F43F338" w14:textId="77777777" w:rsidTr="004726F5">
        <w:trPr>
          <w:gridAfter w:val="1"/>
          <w:wAfter w:w="8" w:type="dxa"/>
        </w:trPr>
        <w:tc>
          <w:tcPr>
            <w:tcW w:w="1126" w:type="dxa"/>
            <w:gridSpan w:val="2"/>
            <w:tcBorders>
              <w:top w:val="nil"/>
              <w:right w:val="nil"/>
            </w:tcBorders>
          </w:tcPr>
          <w:p w14:paraId="059756E2" w14:textId="77777777" w:rsidR="007E0A86" w:rsidRDefault="007E0A86" w:rsidP="007E0A86">
            <w:pPr>
              <w:rPr>
                <w:rFonts w:ascii="Times New Roman" w:hAnsi="Times New Roman" w:cs="Times New Roman"/>
                <w:sz w:val="24"/>
                <w:szCs w:val="24"/>
              </w:rPr>
            </w:pPr>
          </w:p>
        </w:tc>
        <w:tc>
          <w:tcPr>
            <w:tcW w:w="1985" w:type="dxa"/>
            <w:gridSpan w:val="2"/>
            <w:tcBorders>
              <w:top w:val="nil"/>
              <w:left w:val="nil"/>
            </w:tcBorders>
          </w:tcPr>
          <w:p w14:paraId="19ECD32D"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right w:val="nil"/>
            </w:tcBorders>
          </w:tcPr>
          <w:p w14:paraId="2D6E2C3B"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414-2</w:t>
            </w:r>
          </w:p>
        </w:tc>
        <w:tc>
          <w:tcPr>
            <w:tcW w:w="3963" w:type="dxa"/>
            <w:gridSpan w:val="2"/>
            <w:tcBorders>
              <w:top w:val="nil"/>
              <w:left w:val="nil"/>
            </w:tcBorders>
          </w:tcPr>
          <w:p w14:paraId="76A3A6D3"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Dampak sosial negatif dalam rantai pasokan dan tindakan yang diambil</w:t>
            </w:r>
          </w:p>
        </w:tc>
      </w:tr>
      <w:tr w:rsidR="007E0A86" w:rsidRPr="005B486D" w14:paraId="2490010B" w14:textId="77777777" w:rsidTr="004726F5">
        <w:trPr>
          <w:gridAfter w:val="1"/>
          <w:wAfter w:w="8" w:type="dxa"/>
        </w:trPr>
        <w:tc>
          <w:tcPr>
            <w:tcW w:w="1126" w:type="dxa"/>
            <w:gridSpan w:val="2"/>
            <w:tcBorders>
              <w:bottom w:val="single" w:sz="6" w:space="0" w:color="auto"/>
              <w:right w:val="nil"/>
            </w:tcBorders>
          </w:tcPr>
          <w:p w14:paraId="6CD6B43C"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GRI 415</w:t>
            </w:r>
            <w:r w:rsidR="0051361C">
              <w:rPr>
                <w:rFonts w:ascii="Times New Roman" w:hAnsi="Times New Roman" w:cs="Times New Roman"/>
                <w:sz w:val="24"/>
                <w:szCs w:val="24"/>
              </w:rPr>
              <w:t>:</w:t>
            </w:r>
          </w:p>
        </w:tc>
        <w:tc>
          <w:tcPr>
            <w:tcW w:w="1985" w:type="dxa"/>
            <w:gridSpan w:val="2"/>
            <w:tcBorders>
              <w:left w:val="nil"/>
              <w:bottom w:val="single" w:sz="6" w:space="0" w:color="auto"/>
            </w:tcBorders>
          </w:tcPr>
          <w:p w14:paraId="03CD5C9C"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Kebijakan Publik 2016</w:t>
            </w:r>
          </w:p>
        </w:tc>
        <w:tc>
          <w:tcPr>
            <w:tcW w:w="850" w:type="dxa"/>
            <w:gridSpan w:val="2"/>
            <w:tcBorders>
              <w:bottom w:val="single" w:sz="6" w:space="0" w:color="auto"/>
              <w:right w:val="nil"/>
            </w:tcBorders>
          </w:tcPr>
          <w:p w14:paraId="7866750E"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415-1</w:t>
            </w:r>
          </w:p>
        </w:tc>
        <w:tc>
          <w:tcPr>
            <w:tcW w:w="3963" w:type="dxa"/>
            <w:gridSpan w:val="2"/>
            <w:tcBorders>
              <w:left w:val="nil"/>
              <w:bottom w:val="single" w:sz="6" w:space="0" w:color="auto"/>
            </w:tcBorders>
          </w:tcPr>
          <w:p w14:paraId="0DA5969F"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Kontribusi politik</w:t>
            </w:r>
          </w:p>
        </w:tc>
      </w:tr>
      <w:tr w:rsidR="007E0A86" w:rsidRPr="005B486D" w14:paraId="30A0F7B8" w14:textId="77777777" w:rsidTr="004726F5">
        <w:trPr>
          <w:gridAfter w:val="1"/>
          <w:wAfter w:w="8" w:type="dxa"/>
        </w:trPr>
        <w:tc>
          <w:tcPr>
            <w:tcW w:w="1126" w:type="dxa"/>
            <w:gridSpan w:val="2"/>
            <w:tcBorders>
              <w:bottom w:val="single" w:sz="6" w:space="0" w:color="auto"/>
              <w:right w:val="nil"/>
            </w:tcBorders>
          </w:tcPr>
          <w:p w14:paraId="4384CE13"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GRI 416</w:t>
            </w:r>
            <w:r w:rsidR="0051361C">
              <w:rPr>
                <w:rFonts w:ascii="Times New Roman" w:hAnsi="Times New Roman" w:cs="Times New Roman"/>
                <w:sz w:val="24"/>
                <w:szCs w:val="24"/>
              </w:rPr>
              <w:t>:</w:t>
            </w:r>
          </w:p>
        </w:tc>
        <w:tc>
          <w:tcPr>
            <w:tcW w:w="1985" w:type="dxa"/>
            <w:gridSpan w:val="2"/>
            <w:tcBorders>
              <w:left w:val="nil"/>
              <w:bottom w:val="single" w:sz="6" w:space="0" w:color="auto"/>
            </w:tcBorders>
          </w:tcPr>
          <w:p w14:paraId="58E288E4"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Kesehatan dan Keselamatan Pelanggan 2016</w:t>
            </w:r>
          </w:p>
        </w:tc>
        <w:tc>
          <w:tcPr>
            <w:tcW w:w="850" w:type="dxa"/>
            <w:gridSpan w:val="2"/>
            <w:tcBorders>
              <w:bottom w:val="single" w:sz="6" w:space="0" w:color="auto"/>
              <w:right w:val="nil"/>
            </w:tcBorders>
          </w:tcPr>
          <w:p w14:paraId="05AA7271"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416-1</w:t>
            </w:r>
          </w:p>
        </w:tc>
        <w:tc>
          <w:tcPr>
            <w:tcW w:w="3963" w:type="dxa"/>
            <w:gridSpan w:val="2"/>
            <w:tcBorders>
              <w:left w:val="nil"/>
              <w:bottom w:val="single" w:sz="6" w:space="0" w:color="auto"/>
            </w:tcBorders>
          </w:tcPr>
          <w:p w14:paraId="76F503D5"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Penilaian dampak kesehatan dan keselamatan dari kategori produk dan layanan</w:t>
            </w:r>
          </w:p>
        </w:tc>
      </w:tr>
      <w:tr w:rsidR="007E0A86" w:rsidRPr="005B486D" w14:paraId="41EC8E40" w14:textId="77777777" w:rsidTr="004726F5">
        <w:trPr>
          <w:gridAfter w:val="1"/>
          <w:wAfter w:w="8" w:type="dxa"/>
        </w:trPr>
        <w:tc>
          <w:tcPr>
            <w:tcW w:w="1126" w:type="dxa"/>
            <w:gridSpan w:val="2"/>
            <w:tcBorders>
              <w:top w:val="single" w:sz="6" w:space="0" w:color="auto"/>
              <w:bottom w:val="single" w:sz="6" w:space="0" w:color="auto"/>
              <w:right w:val="nil"/>
            </w:tcBorders>
          </w:tcPr>
          <w:p w14:paraId="2A4C12B4" w14:textId="77777777" w:rsidR="007E0A86" w:rsidRDefault="007E0A86" w:rsidP="007E0A86">
            <w:pPr>
              <w:rPr>
                <w:rFonts w:ascii="Times New Roman" w:hAnsi="Times New Roman" w:cs="Times New Roman"/>
                <w:sz w:val="24"/>
                <w:szCs w:val="24"/>
              </w:rPr>
            </w:pPr>
          </w:p>
        </w:tc>
        <w:tc>
          <w:tcPr>
            <w:tcW w:w="1985" w:type="dxa"/>
            <w:gridSpan w:val="2"/>
            <w:tcBorders>
              <w:top w:val="single" w:sz="6" w:space="0" w:color="auto"/>
              <w:left w:val="nil"/>
              <w:bottom w:val="single" w:sz="6" w:space="0" w:color="auto"/>
            </w:tcBorders>
          </w:tcPr>
          <w:p w14:paraId="43765A75"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single" w:sz="6" w:space="0" w:color="auto"/>
              <w:bottom w:val="single" w:sz="6" w:space="0" w:color="auto"/>
              <w:right w:val="nil"/>
            </w:tcBorders>
          </w:tcPr>
          <w:p w14:paraId="2E7916E4"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416-2</w:t>
            </w:r>
          </w:p>
        </w:tc>
        <w:tc>
          <w:tcPr>
            <w:tcW w:w="3963" w:type="dxa"/>
            <w:gridSpan w:val="2"/>
            <w:tcBorders>
              <w:top w:val="single" w:sz="6" w:space="0" w:color="auto"/>
              <w:left w:val="nil"/>
              <w:bottom w:val="single" w:sz="6" w:space="0" w:color="auto"/>
            </w:tcBorders>
          </w:tcPr>
          <w:p w14:paraId="7670013E"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Insiden ketidakpatuhan sehubungan dengan dampak kesehatan dan keselamatan produk dan layanan</w:t>
            </w:r>
          </w:p>
        </w:tc>
      </w:tr>
      <w:tr w:rsidR="007E0A86" w:rsidRPr="005B486D" w14:paraId="49DBCF61" w14:textId="77777777" w:rsidTr="004726F5">
        <w:trPr>
          <w:gridAfter w:val="1"/>
          <w:wAfter w:w="8" w:type="dxa"/>
        </w:trPr>
        <w:tc>
          <w:tcPr>
            <w:tcW w:w="1126" w:type="dxa"/>
            <w:gridSpan w:val="2"/>
            <w:tcBorders>
              <w:bottom w:val="nil"/>
              <w:right w:val="nil"/>
            </w:tcBorders>
          </w:tcPr>
          <w:p w14:paraId="2B1A084A"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GRI 417</w:t>
            </w:r>
            <w:r w:rsidR="0051361C">
              <w:rPr>
                <w:rFonts w:ascii="Times New Roman" w:hAnsi="Times New Roman" w:cs="Times New Roman"/>
                <w:sz w:val="24"/>
                <w:szCs w:val="24"/>
              </w:rPr>
              <w:t>:</w:t>
            </w:r>
          </w:p>
        </w:tc>
        <w:tc>
          <w:tcPr>
            <w:tcW w:w="1985" w:type="dxa"/>
            <w:gridSpan w:val="2"/>
            <w:tcBorders>
              <w:left w:val="nil"/>
              <w:bottom w:val="nil"/>
            </w:tcBorders>
          </w:tcPr>
          <w:p w14:paraId="20BCCCF6"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Pemasaran dan Pelabelan 206</w:t>
            </w:r>
          </w:p>
        </w:tc>
        <w:tc>
          <w:tcPr>
            <w:tcW w:w="850" w:type="dxa"/>
            <w:gridSpan w:val="2"/>
            <w:tcBorders>
              <w:bottom w:val="nil"/>
              <w:right w:val="nil"/>
            </w:tcBorders>
          </w:tcPr>
          <w:p w14:paraId="060FB730"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417-1</w:t>
            </w:r>
          </w:p>
        </w:tc>
        <w:tc>
          <w:tcPr>
            <w:tcW w:w="3963" w:type="dxa"/>
            <w:gridSpan w:val="2"/>
            <w:tcBorders>
              <w:left w:val="nil"/>
              <w:bottom w:val="nil"/>
            </w:tcBorders>
          </w:tcPr>
          <w:p w14:paraId="23F35A4C"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Persyaratan untuk pelabelan dan informasi produk dan layanan</w:t>
            </w:r>
          </w:p>
        </w:tc>
      </w:tr>
      <w:tr w:rsidR="007E0A86" w:rsidRPr="005B486D" w14:paraId="2A033A84" w14:textId="77777777" w:rsidTr="004726F5">
        <w:trPr>
          <w:gridAfter w:val="1"/>
          <w:wAfter w:w="8" w:type="dxa"/>
        </w:trPr>
        <w:tc>
          <w:tcPr>
            <w:tcW w:w="1126" w:type="dxa"/>
            <w:gridSpan w:val="2"/>
            <w:tcBorders>
              <w:top w:val="nil"/>
              <w:bottom w:val="nil"/>
              <w:right w:val="nil"/>
            </w:tcBorders>
          </w:tcPr>
          <w:p w14:paraId="10AF97CE" w14:textId="77777777" w:rsidR="007E0A86" w:rsidRDefault="007E0A86" w:rsidP="007E0A86">
            <w:pPr>
              <w:rPr>
                <w:rFonts w:ascii="Times New Roman" w:hAnsi="Times New Roman" w:cs="Times New Roman"/>
                <w:sz w:val="24"/>
                <w:szCs w:val="24"/>
              </w:rPr>
            </w:pPr>
          </w:p>
        </w:tc>
        <w:tc>
          <w:tcPr>
            <w:tcW w:w="1985" w:type="dxa"/>
            <w:gridSpan w:val="2"/>
            <w:tcBorders>
              <w:top w:val="nil"/>
              <w:left w:val="nil"/>
              <w:bottom w:val="nil"/>
            </w:tcBorders>
          </w:tcPr>
          <w:p w14:paraId="3B5F6BF7"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bottom w:val="nil"/>
              <w:right w:val="nil"/>
            </w:tcBorders>
          </w:tcPr>
          <w:p w14:paraId="56BDAA10"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417-2</w:t>
            </w:r>
          </w:p>
        </w:tc>
        <w:tc>
          <w:tcPr>
            <w:tcW w:w="3963" w:type="dxa"/>
            <w:gridSpan w:val="2"/>
            <w:tcBorders>
              <w:top w:val="nil"/>
              <w:left w:val="nil"/>
              <w:bottom w:val="nil"/>
            </w:tcBorders>
          </w:tcPr>
          <w:p w14:paraId="4531FEA8"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Insiden ketidakpatuhan terkait informasi dan pelabelan produk dan layanan</w:t>
            </w:r>
          </w:p>
        </w:tc>
      </w:tr>
      <w:tr w:rsidR="007E0A86" w:rsidRPr="005B486D" w14:paraId="4394BB3F" w14:textId="77777777" w:rsidTr="004726F5">
        <w:trPr>
          <w:gridAfter w:val="1"/>
          <w:wAfter w:w="8" w:type="dxa"/>
        </w:trPr>
        <w:tc>
          <w:tcPr>
            <w:tcW w:w="1126" w:type="dxa"/>
            <w:gridSpan w:val="2"/>
            <w:tcBorders>
              <w:top w:val="nil"/>
              <w:right w:val="nil"/>
            </w:tcBorders>
          </w:tcPr>
          <w:p w14:paraId="58E8985E" w14:textId="77777777" w:rsidR="007E0A86" w:rsidRDefault="007E0A86" w:rsidP="007E0A86">
            <w:pPr>
              <w:rPr>
                <w:rFonts w:ascii="Times New Roman" w:hAnsi="Times New Roman" w:cs="Times New Roman"/>
                <w:sz w:val="24"/>
                <w:szCs w:val="24"/>
              </w:rPr>
            </w:pPr>
          </w:p>
        </w:tc>
        <w:tc>
          <w:tcPr>
            <w:tcW w:w="1985" w:type="dxa"/>
            <w:gridSpan w:val="2"/>
            <w:tcBorders>
              <w:top w:val="nil"/>
              <w:left w:val="nil"/>
            </w:tcBorders>
          </w:tcPr>
          <w:p w14:paraId="6E2A33C0"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gridSpan w:val="2"/>
            <w:tcBorders>
              <w:top w:val="nil"/>
              <w:right w:val="nil"/>
            </w:tcBorders>
          </w:tcPr>
          <w:p w14:paraId="64103247"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417-3</w:t>
            </w:r>
          </w:p>
        </w:tc>
        <w:tc>
          <w:tcPr>
            <w:tcW w:w="3963" w:type="dxa"/>
            <w:gridSpan w:val="2"/>
            <w:tcBorders>
              <w:top w:val="nil"/>
              <w:left w:val="nil"/>
            </w:tcBorders>
          </w:tcPr>
          <w:p w14:paraId="5C65AC6D"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Insiden ketidakpatuhan terkait komunikasi pemasaran</w:t>
            </w:r>
          </w:p>
        </w:tc>
      </w:tr>
      <w:tr w:rsidR="007E0A86" w:rsidRPr="005B486D" w14:paraId="3E4E10F4" w14:textId="77777777" w:rsidTr="004726F5">
        <w:trPr>
          <w:gridAfter w:val="1"/>
          <w:wAfter w:w="8" w:type="dxa"/>
        </w:trPr>
        <w:tc>
          <w:tcPr>
            <w:tcW w:w="1126" w:type="dxa"/>
            <w:gridSpan w:val="2"/>
            <w:tcBorders>
              <w:right w:val="nil"/>
            </w:tcBorders>
          </w:tcPr>
          <w:p w14:paraId="3BE03E12"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GRI 418</w:t>
            </w:r>
            <w:r w:rsidR="0051361C">
              <w:rPr>
                <w:rFonts w:ascii="Times New Roman" w:hAnsi="Times New Roman" w:cs="Times New Roman"/>
                <w:sz w:val="24"/>
                <w:szCs w:val="24"/>
              </w:rPr>
              <w:t>:</w:t>
            </w:r>
          </w:p>
        </w:tc>
        <w:tc>
          <w:tcPr>
            <w:tcW w:w="1985" w:type="dxa"/>
            <w:gridSpan w:val="2"/>
            <w:tcBorders>
              <w:left w:val="nil"/>
            </w:tcBorders>
          </w:tcPr>
          <w:p w14:paraId="24BA1EBE"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Privasi Pelanggan 2016</w:t>
            </w:r>
          </w:p>
        </w:tc>
        <w:tc>
          <w:tcPr>
            <w:tcW w:w="850" w:type="dxa"/>
            <w:gridSpan w:val="2"/>
            <w:tcBorders>
              <w:right w:val="nil"/>
            </w:tcBorders>
          </w:tcPr>
          <w:p w14:paraId="133A2F93"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418-1</w:t>
            </w:r>
          </w:p>
        </w:tc>
        <w:tc>
          <w:tcPr>
            <w:tcW w:w="3963" w:type="dxa"/>
            <w:gridSpan w:val="2"/>
            <w:tcBorders>
              <w:left w:val="nil"/>
            </w:tcBorders>
          </w:tcPr>
          <w:p w14:paraId="3A3FD7FE"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Pengaduan yang berdasar mengenai pelanggaran privasi pelanggan dan kehilangan data pelanggan</w:t>
            </w:r>
          </w:p>
        </w:tc>
      </w:tr>
      <w:tr w:rsidR="007E0A86" w:rsidRPr="005B486D" w14:paraId="5D2B4812" w14:textId="77777777" w:rsidTr="004726F5">
        <w:trPr>
          <w:gridAfter w:val="1"/>
          <w:wAfter w:w="8" w:type="dxa"/>
        </w:trPr>
        <w:tc>
          <w:tcPr>
            <w:tcW w:w="1126" w:type="dxa"/>
            <w:gridSpan w:val="2"/>
            <w:tcBorders>
              <w:right w:val="nil"/>
            </w:tcBorders>
          </w:tcPr>
          <w:p w14:paraId="53ED26C6"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GRI 419</w:t>
            </w:r>
            <w:r w:rsidR="0051361C">
              <w:rPr>
                <w:rFonts w:ascii="Times New Roman" w:hAnsi="Times New Roman" w:cs="Times New Roman"/>
                <w:sz w:val="24"/>
                <w:szCs w:val="24"/>
              </w:rPr>
              <w:t>:</w:t>
            </w:r>
          </w:p>
        </w:tc>
        <w:tc>
          <w:tcPr>
            <w:tcW w:w="1985" w:type="dxa"/>
            <w:gridSpan w:val="2"/>
            <w:tcBorders>
              <w:left w:val="nil"/>
            </w:tcBorders>
          </w:tcPr>
          <w:p w14:paraId="4BF5545E"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Kepatuhan Sosial Ekonomi 2016</w:t>
            </w:r>
          </w:p>
        </w:tc>
        <w:tc>
          <w:tcPr>
            <w:tcW w:w="850" w:type="dxa"/>
            <w:gridSpan w:val="2"/>
            <w:tcBorders>
              <w:right w:val="nil"/>
            </w:tcBorders>
          </w:tcPr>
          <w:p w14:paraId="1DB27D35" w14:textId="77777777" w:rsidR="007E0A86" w:rsidRDefault="007E0A86" w:rsidP="007E0A86">
            <w:pPr>
              <w:rPr>
                <w:rFonts w:ascii="Times New Roman" w:hAnsi="Times New Roman" w:cs="Times New Roman"/>
                <w:sz w:val="24"/>
                <w:szCs w:val="24"/>
              </w:rPr>
            </w:pPr>
            <w:r>
              <w:rPr>
                <w:rFonts w:ascii="Times New Roman" w:hAnsi="Times New Roman" w:cs="Times New Roman"/>
                <w:sz w:val="24"/>
                <w:szCs w:val="24"/>
              </w:rPr>
              <w:t>419-1</w:t>
            </w:r>
          </w:p>
        </w:tc>
        <w:tc>
          <w:tcPr>
            <w:tcW w:w="3963" w:type="dxa"/>
            <w:gridSpan w:val="2"/>
            <w:tcBorders>
              <w:left w:val="nil"/>
            </w:tcBorders>
          </w:tcPr>
          <w:p w14:paraId="637A12AC" w14:textId="77777777" w:rsidR="007E0A86" w:rsidRDefault="007E0A86" w:rsidP="007E0A8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Kepatuhan Sosial Ekonomi</w:t>
            </w:r>
          </w:p>
        </w:tc>
      </w:tr>
    </w:tbl>
    <w:p w14:paraId="6078B07B" w14:textId="77777777" w:rsidR="00DE4CFA" w:rsidRPr="00703783" w:rsidRDefault="00703783" w:rsidP="00703783">
      <w:pPr>
        <w:spacing w:line="480" w:lineRule="auto"/>
        <w:rPr>
          <w:rFonts w:ascii="Times New Roman" w:hAnsi="Times New Roman" w:cs="Times New Roman"/>
          <w:sz w:val="24"/>
          <w:szCs w:val="24"/>
        </w:rPr>
      </w:pPr>
      <w:r>
        <w:rPr>
          <w:rFonts w:ascii="Times New Roman" w:hAnsi="Times New Roman" w:cs="Times New Roman"/>
          <w:sz w:val="24"/>
          <w:szCs w:val="24"/>
        </w:rPr>
        <w:t>Sumber: GRI, 2021</w:t>
      </w:r>
    </w:p>
    <w:p w14:paraId="111745A3" w14:textId="77777777" w:rsidR="00464B11" w:rsidRDefault="004726F5" w:rsidP="006056C5">
      <w:pPr>
        <w:spacing w:line="480" w:lineRule="auto"/>
        <w:ind w:firstLine="567"/>
        <w:jc w:val="both"/>
        <w:rPr>
          <w:rFonts w:ascii="Times New Roman" w:hAnsi="Times New Roman" w:cs="Times New Roman"/>
          <w:sz w:val="24"/>
          <w:szCs w:val="24"/>
        </w:rPr>
      </w:pPr>
      <w:proofErr w:type="spellStart"/>
      <w:r w:rsidRPr="009A7151">
        <w:rPr>
          <w:rFonts w:ascii="Times New Roman" w:eastAsia="Times New Roman" w:hAnsi="Times New Roman" w:cs="Times New Roman"/>
          <w:i/>
          <w:iCs/>
          <w:sz w:val="24"/>
          <w:szCs w:val="24"/>
        </w:rPr>
        <w:lastRenderedPageBreak/>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Reporting</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Disclosure</w:t>
      </w:r>
      <w:proofErr w:type="spellEnd"/>
      <w:r w:rsidRPr="009A7151">
        <w:rPr>
          <w:rFonts w:ascii="Times New Roman" w:eastAsia="Times New Roman" w:hAnsi="Times New Roman" w:cs="Times New Roman"/>
          <w:i/>
          <w:iCs/>
          <w:sz w:val="24"/>
          <w:szCs w:val="24"/>
        </w:rPr>
        <w:t xml:space="preserve"> Index</w:t>
      </w:r>
      <w:r w:rsidRPr="009A7151">
        <w:rPr>
          <w:rFonts w:ascii="Times New Roman" w:eastAsia="Times New Roman" w:hAnsi="Times New Roman" w:cs="Times New Roman"/>
          <w:sz w:val="24"/>
          <w:szCs w:val="24"/>
        </w:rPr>
        <w:t xml:space="preserve"> (</w:t>
      </w:r>
      <w:r w:rsidRPr="009A7151">
        <w:rPr>
          <w:rFonts w:ascii="Times New Roman" w:eastAsia="Times New Roman" w:hAnsi="Times New Roman" w:cs="Times New Roman"/>
          <w:i/>
          <w:iCs/>
          <w:sz w:val="24"/>
          <w:szCs w:val="24"/>
        </w:rPr>
        <w:t>SRDI</w:t>
      </w:r>
      <w:r w:rsidRPr="009A7151">
        <w:rPr>
          <w:rFonts w:ascii="Times New Roman" w:eastAsia="Times New Roman" w:hAnsi="Times New Roman" w:cs="Times New Roman"/>
          <w:sz w:val="24"/>
          <w:szCs w:val="24"/>
        </w:rPr>
        <w:t xml:space="preserve">) dihitung menggunakan pendekatan </w:t>
      </w:r>
      <w:proofErr w:type="spellStart"/>
      <w:r w:rsidRPr="009A7151">
        <w:rPr>
          <w:rFonts w:ascii="Times New Roman" w:eastAsia="Times New Roman" w:hAnsi="Times New Roman" w:cs="Times New Roman"/>
          <w:i/>
          <w:iCs/>
          <w:sz w:val="24"/>
          <w:szCs w:val="24"/>
        </w:rPr>
        <w:t>content</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analysis</w:t>
      </w:r>
      <w:proofErr w:type="spellEnd"/>
      <w:r w:rsidRPr="009A7151">
        <w:rPr>
          <w:rFonts w:ascii="Times New Roman" w:eastAsia="Times New Roman" w:hAnsi="Times New Roman" w:cs="Times New Roman"/>
          <w:sz w:val="24"/>
          <w:szCs w:val="24"/>
        </w:rPr>
        <w:t xml:space="preserve"> dengan memberikan skor pada item-item </w:t>
      </w:r>
      <w:proofErr w:type="spellStart"/>
      <w:r w:rsidRPr="009A7151">
        <w:rPr>
          <w:rFonts w:ascii="Times New Roman" w:eastAsia="Times New Roman" w:hAnsi="Times New Roman" w:cs="Times New Roman"/>
          <w:sz w:val="24"/>
          <w:szCs w:val="24"/>
        </w:rPr>
        <w:t>pengungka</w:t>
      </w:r>
      <w:proofErr w:type="spellEnd"/>
      <w:r w:rsidRPr="009A7151">
        <w:rPr>
          <w:rFonts w:ascii="Times New Roman" w:eastAsia="Times New Roman" w:hAnsi="Times New Roman" w:cs="Times New Roman"/>
          <w:sz w:val="24"/>
          <w:szCs w:val="24"/>
        </w:rPr>
        <w:t xml:space="preserve">-pan sesuai kriteria </w:t>
      </w:r>
      <w:r w:rsidRPr="009A7151">
        <w:rPr>
          <w:rFonts w:ascii="Times New Roman" w:eastAsia="Times New Roman" w:hAnsi="Times New Roman" w:cs="Times New Roman"/>
          <w:i/>
          <w:iCs/>
          <w:sz w:val="24"/>
          <w:szCs w:val="24"/>
        </w:rPr>
        <w:t xml:space="preserve">GRI </w:t>
      </w:r>
      <w:proofErr w:type="spellStart"/>
      <w:r w:rsidRPr="009A7151">
        <w:rPr>
          <w:rFonts w:ascii="Times New Roman" w:eastAsia="Times New Roman" w:hAnsi="Times New Roman" w:cs="Times New Roman"/>
          <w:i/>
          <w:iCs/>
          <w:sz w:val="24"/>
          <w:szCs w:val="24"/>
        </w:rPr>
        <w:t>Standards</w:t>
      </w:r>
      <w:proofErr w:type="spellEnd"/>
      <w:r w:rsidRPr="009A7151">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sz w:val="24"/>
          <w:szCs w:val="24"/>
        </w:rPr>
        <w:t>Skoring</w:t>
      </w:r>
      <w:proofErr w:type="spellEnd"/>
      <w:r w:rsidRPr="009A7151">
        <w:rPr>
          <w:rFonts w:ascii="Times New Roman" w:eastAsia="Times New Roman" w:hAnsi="Times New Roman" w:cs="Times New Roman"/>
          <w:sz w:val="24"/>
          <w:szCs w:val="24"/>
        </w:rPr>
        <w:t xml:space="preserve"> terhadap masing-masing indikator dilakukan dengan metode </w:t>
      </w:r>
      <w:proofErr w:type="spellStart"/>
      <w:r w:rsidRPr="009A7151">
        <w:rPr>
          <w:rFonts w:ascii="Times New Roman" w:eastAsia="Times New Roman" w:hAnsi="Times New Roman" w:cs="Times New Roman"/>
          <w:i/>
          <w:iCs/>
          <w:sz w:val="24"/>
          <w:szCs w:val="24"/>
        </w:rPr>
        <w:t>unweighted</w:t>
      </w:r>
      <w:proofErr w:type="spellEnd"/>
      <w:r w:rsidRPr="009A7151">
        <w:rPr>
          <w:rFonts w:ascii="Times New Roman" w:eastAsia="Times New Roman" w:hAnsi="Times New Roman" w:cs="Times New Roman"/>
          <w:sz w:val="24"/>
          <w:szCs w:val="24"/>
        </w:rPr>
        <w:t xml:space="preserve">, dengan membubuhkan nilai 1 pada setiap item yang diungkapkan dan 0 untuk yang tidak diungkapkan, tanpa memberikan bobot berbeda pada setiap indikator. </w:t>
      </w:r>
      <w:r w:rsidRPr="009A7151">
        <w:rPr>
          <w:rFonts w:ascii="Times New Roman" w:hAnsi="Times New Roman" w:cs="Times New Roman"/>
          <w:sz w:val="24"/>
          <w:szCs w:val="24"/>
        </w:rPr>
        <w:t xml:space="preserve">Formula dasar untuk menghitung </w:t>
      </w:r>
      <w:proofErr w:type="spellStart"/>
      <w:r w:rsidRPr="009A7151">
        <w:rPr>
          <w:rFonts w:ascii="Times New Roman" w:hAnsi="Times New Roman" w:cs="Times New Roman"/>
          <w:i/>
          <w:iCs/>
          <w:sz w:val="24"/>
          <w:szCs w:val="24"/>
        </w:rPr>
        <w:t>Sustain-ability</w:t>
      </w:r>
      <w:proofErr w:type="spellEnd"/>
      <w:r w:rsidRPr="009A7151">
        <w:rPr>
          <w:rFonts w:ascii="Times New Roman" w:hAnsi="Times New Roman" w:cs="Times New Roman"/>
          <w:i/>
          <w:iCs/>
          <w:sz w:val="24"/>
          <w:szCs w:val="24"/>
        </w:rPr>
        <w:t xml:space="preserve"> </w:t>
      </w:r>
      <w:proofErr w:type="spellStart"/>
      <w:r w:rsidRPr="009A7151">
        <w:rPr>
          <w:rFonts w:ascii="Times New Roman" w:hAnsi="Times New Roman" w:cs="Times New Roman"/>
          <w:i/>
          <w:iCs/>
          <w:sz w:val="24"/>
          <w:szCs w:val="24"/>
        </w:rPr>
        <w:t>Report</w:t>
      </w:r>
      <w:proofErr w:type="spellEnd"/>
      <w:r w:rsidRPr="009A7151">
        <w:rPr>
          <w:rFonts w:ascii="Times New Roman" w:hAnsi="Times New Roman" w:cs="Times New Roman"/>
          <w:i/>
          <w:iCs/>
          <w:sz w:val="24"/>
          <w:szCs w:val="24"/>
        </w:rPr>
        <w:t xml:space="preserve"> </w:t>
      </w:r>
      <w:proofErr w:type="spellStart"/>
      <w:r w:rsidRPr="009A7151">
        <w:rPr>
          <w:rFonts w:ascii="Times New Roman" w:hAnsi="Times New Roman" w:cs="Times New Roman"/>
          <w:i/>
          <w:iCs/>
          <w:sz w:val="24"/>
          <w:szCs w:val="24"/>
        </w:rPr>
        <w:t>Disclosure</w:t>
      </w:r>
      <w:proofErr w:type="spellEnd"/>
      <w:r w:rsidRPr="009A7151">
        <w:rPr>
          <w:rFonts w:ascii="Times New Roman" w:hAnsi="Times New Roman" w:cs="Times New Roman"/>
          <w:i/>
          <w:iCs/>
          <w:sz w:val="24"/>
          <w:szCs w:val="24"/>
        </w:rPr>
        <w:t xml:space="preserve"> Index</w:t>
      </w:r>
      <w:r w:rsidRPr="009A7151">
        <w:rPr>
          <w:rFonts w:ascii="Times New Roman" w:hAnsi="Times New Roman" w:cs="Times New Roman"/>
          <w:sz w:val="24"/>
          <w:szCs w:val="24"/>
        </w:rPr>
        <w:t xml:space="preserve"> (</w:t>
      </w:r>
      <w:r w:rsidRPr="009A7151">
        <w:rPr>
          <w:rFonts w:ascii="Times New Roman" w:hAnsi="Times New Roman" w:cs="Times New Roman"/>
          <w:i/>
          <w:iCs/>
          <w:sz w:val="24"/>
          <w:szCs w:val="24"/>
        </w:rPr>
        <w:t>SRDI</w:t>
      </w:r>
      <w:r w:rsidRPr="009A7151">
        <w:rPr>
          <w:rFonts w:ascii="Times New Roman" w:hAnsi="Times New Roman" w:cs="Times New Roman"/>
          <w:sz w:val="24"/>
          <w:szCs w:val="24"/>
        </w:rPr>
        <w:t>) adalah sebagai berikut:</w:t>
      </w:r>
      <w:r w:rsidR="005E0949" w:rsidRPr="00D0570D">
        <w:rPr>
          <w:rFonts w:ascii="Times New Roman" w:hAnsi="Times New Roman" w:cs="Times New Roman"/>
          <w:sz w:val="24"/>
          <w:szCs w:val="24"/>
        </w:rPr>
        <w:t xml:space="preserve"> </w:t>
      </w:r>
    </w:p>
    <w:p w14:paraId="44D747B8" w14:textId="77777777" w:rsidR="001F26EA" w:rsidRPr="0002327A" w:rsidRDefault="001F26EA" w:rsidP="0051361C">
      <w:pPr>
        <w:spacing w:line="240" w:lineRule="auto"/>
        <w:ind w:firstLine="567"/>
        <w:jc w:val="both"/>
        <w:rPr>
          <w:rFonts w:ascii="Times New Roman" w:hAnsi="Times New Roman" w:cs="Times New Roman"/>
          <w:sz w:val="24"/>
          <w:szCs w:val="24"/>
        </w:rPr>
      </w:pPr>
    </w:p>
    <w:tbl>
      <w:tblPr>
        <w:tblStyle w:val="TableGrid"/>
        <w:tblW w:w="0" w:type="auto"/>
        <w:tblInd w:w="5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3"/>
        <w:gridCol w:w="352"/>
        <w:gridCol w:w="1776"/>
        <w:gridCol w:w="3543"/>
      </w:tblGrid>
      <w:tr w:rsidR="005E0949" w14:paraId="7DD78819" w14:textId="77777777" w:rsidTr="005F3466">
        <w:tc>
          <w:tcPr>
            <w:tcW w:w="1133" w:type="dxa"/>
            <w:vMerge w:val="restart"/>
            <w:tcBorders>
              <w:right w:val="nil"/>
            </w:tcBorders>
            <w:vAlign w:val="center"/>
          </w:tcPr>
          <w:p w14:paraId="11E73EF4" w14:textId="77777777" w:rsidR="005E0949" w:rsidRPr="00AC221B" w:rsidRDefault="005E0949" w:rsidP="0002327A">
            <w:pPr>
              <w:spacing w:before="50" w:after="50"/>
              <w:jc w:val="center"/>
              <w:rPr>
                <w:rFonts w:ascii="Times New Roman" w:hAnsi="Times New Roman" w:cs="Times New Roman"/>
                <w:i/>
                <w:iCs/>
                <w:sz w:val="24"/>
                <w:szCs w:val="24"/>
              </w:rPr>
            </w:pPr>
            <w:r w:rsidRPr="00AC221B">
              <w:rPr>
                <w:rFonts w:ascii="Times New Roman" w:hAnsi="Times New Roman" w:cs="Times New Roman"/>
                <w:i/>
                <w:iCs/>
                <w:sz w:val="24"/>
                <w:szCs w:val="24"/>
              </w:rPr>
              <w:t>SRDI</w:t>
            </w:r>
          </w:p>
        </w:tc>
        <w:tc>
          <w:tcPr>
            <w:tcW w:w="352" w:type="dxa"/>
            <w:vMerge w:val="restart"/>
            <w:tcBorders>
              <w:left w:val="nil"/>
              <w:right w:val="nil"/>
            </w:tcBorders>
            <w:vAlign w:val="center"/>
          </w:tcPr>
          <w:p w14:paraId="6F66D9B3" w14:textId="77777777" w:rsidR="005E0949" w:rsidRDefault="005E0949" w:rsidP="0002327A">
            <w:pPr>
              <w:spacing w:before="50" w:after="50"/>
              <w:jc w:val="center"/>
              <w:rPr>
                <w:rFonts w:ascii="Times New Roman" w:hAnsi="Times New Roman" w:cs="Times New Roman"/>
                <w:sz w:val="24"/>
                <w:szCs w:val="24"/>
              </w:rPr>
            </w:pPr>
            <w:r>
              <w:rPr>
                <w:rFonts w:ascii="Times New Roman" w:hAnsi="Times New Roman" w:cs="Times New Roman"/>
                <w:sz w:val="24"/>
                <w:szCs w:val="24"/>
              </w:rPr>
              <w:t>=</w:t>
            </w:r>
          </w:p>
        </w:tc>
        <w:tc>
          <w:tcPr>
            <w:tcW w:w="1776" w:type="dxa"/>
            <w:tcBorders>
              <w:left w:val="nil"/>
              <w:right w:val="nil"/>
            </w:tcBorders>
            <w:vAlign w:val="center"/>
          </w:tcPr>
          <w:p w14:paraId="57BA97AB" w14:textId="77777777" w:rsidR="005E0949" w:rsidRDefault="00150EA2" w:rsidP="0002327A">
            <w:pPr>
              <w:spacing w:before="50" w:after="50"/>
              <w:jc w:val="center"/>
              <w:rPr>
                <w:rFonts w:ascii="Times New Roman" w:hAnsi="Times New Roman" w:cs="Times New Roman"/>
                <w:sz w:val="24"/>
                <w:szCs w:val="24"/>
              </w:rPr>
            </w:pPr>
            <w:r>
              <w:rPr>
                <w:rFonts w:ascii="Times New Roman" w:hAnsi="Times New Roman" w:cs="Times New Roman"/>
                <w:sz w:val="24"/>
                <w:szCs w:val="24"/>
              </w:rPr>
              <w:t>V</w:t>
            </w:r>
          </w:p>
        </w:tc>
        <w:tc>
          <w:tcPr>
            <w:tcW w:w="3543" w:type="dxa"/>
            <w:vMerge w:val="restart"/>
            <w:tcBorders>
              <w:left w:val="nil"/>
            </w:tcBorders>
            <w:vAlign w:val="center"/>
          </w:tcPr>
          <w:p w14:paraId="2C596DD6" w14:textId="77777777" w:rsidR="005E0949" w:rsidRDefault="005E0949" w:rsidP="0002327A">
            <w:pPr>
              <w:spacing w:before="50" w:after="50"/>
              <w:jc w:val="right"/>
              <w:rPr>
                <w:rFonts w:ascii="Times New Roman" w:hAnsi="Times New Roman" w:cs="Times New Roman"/>
                <w:sz w:val="24"/>
                <w:szCs w:val="24"/>
              </w:rPr>
            </w:pPr>
            <w:r>
              <w:rPr>
                <w:rFonts w:ascii="Times New Roman" w:hAnsi="Times New Roman" w:cs="Times New Roman"/>
                <w:sz w:val="24"/>
                <w:szCs w:val="24"/>
              </w:rPr>
              <w:t>.............................................. (3.3)</w:t>
            </w:r>
          </w:p>
        </w:tc>
      </w:tr>
      <w:tr w:rsidR="005E0949" w14:paraId="6397B7C0" w14:textId="77777777" w:rsidTr="005F3466">
        <w:tc>
          <w:tcPr>
            <w:tcW w:w="1133" w:type="dxa"/>
            <w:vMerge/>
            <w:tcBorders>
              <w:right w:val="nil"/>
            </w:tcBorders>
            <w:vAlign w:val="center"/>
          </w:tcPr>
          <w:p w14:paraId="508D33B9" w14:textId="77777777" w:rsidR="005E0949" w:rsidRDefault="005E0949" w:rsidP="0002327A">
            <w:pPr>
              <w:spacing w:before="50" w:after="50"/>
              <w:jc w:val="center"/>
              <w:rPr>
                <w:rFonts w:ascii="Times New Roman" w:hAnsi="Times New Roman" w:cs="Times New Roman"/>
                <w:sz w:val="24"/>
                <w:szCs w:val="24"/>
              </w:rPr>
            </w:pPr>
          </w:p>
        </w:tc>
        <w:tc>
          <w:tcPr>
            <w:tcW w:w="352" w:type="dxa"/>
            <w:vMerge/>
            <w:tcBorders>
              <w:left w:val="nil"/>
              <w:right w:val="nil"/>
            </w:tcBorders>
            <w:vAlign w:val="center"/>
          </w:tcPr>
          <w:p w14:paraId="540617CC" w14:textId="77777777" w:rsidR="005E0949" w:rsidRDefault="005E0949" w:rsidP="0002327A">
            <w:pPr>
              <w:spacing w:before="50" w:after="50"/>
              <w:jc w:val="center"/>
              <w:rPr>
                <w:rFonts w:ascii="Times New Roman" w:hAnsi="Times New Roman" w:cs="Times New Roman"/>
                <w:sz w:val="24"/>
                <w:szCs w:val="24"/>
              </w:rPr>
            </w:pPr>
          </w:p>
        </w:tc>
        <w:tc>
          <w:tcPr>
            <w:tcW w:w="1776" w:type="dxa"/>
            <w:tcBorders>
              <w:left w:val="nil"/>
              <w:right w:val="nil"/>
            </w:tcBorders>
            <w:vAlign w:val="center"/>
          </w:tcPr>
          <w:p w14:paraId="08CBD3EA" w14:textId="77777777" w:rsidR="005E0949" w:rsidRDefault="00150EA2" w:rsidP="0002327A">
            <w:pPr>
              <w:spacing w:before="50" w:after="50"/>
              <w:jc w:val="center"/>
              <w:rPr>
                <w:rFonts w:ascii="Times New Roman" w:hAnsi="Times New Roman" w:cs="Times New Roman"/>
                <w:sz w:val="24"/>
                <w:szCs w:val="24"/>
              </w:rPr>
            </w:pPr>
            <w:r>
              <w:rPr>
                <w:rFonts w:ascii="Times New Roman" w:hAnsi="Times New Roman" w:cs="Times New Roman"/>
                <w:sz w:val="24"/>
                <w:szCs w:val="24"/>
              </w:rPr>
              <w:t>M</w:t>
            </w:r>
          </w:p>
        </w:tc>
        <w:tc>
          <w:tcPr>
            <w:tcW w:w="3543" w:type="dxa"/>
            <w:vMerge/>
            <w:tcBorders>
              <w:left w:val="nil"/>
            </w:tcBorders>
            <w:vAlign w:val="center"/>
          </w:tcPr>
          <w:p w14:paraId="0E8D7394" w14:textId="77777777" w:rsidR="005E0949" w:rsidRDefault="005E0949" w:rsidP="0002327A">
            <w:pPr>
              <w:spacing w:before="50" w:after="50"/>
              <w:jc w:val="center"/>
              <w:rPr>
                <w:rFonts w:ascii="Times New Roman" w:hAnsi="Times New Roman" w:cs="Times New Roman"/>
                <w:sz w:val="24"/>
                <w:szCs w:val="24"/>
              </w:rPr>
            </w:pPr>
          </w:p>
        </w:tc>
      </w:tr>
    </w:tbl>
    <w:p w14:paraId="4E71296D" w14:textId="77777777" w:rsidR="005E0949" w:rsidRPr="0002327A" w:rsidRDefault="005E0949" w:rsidP="0002327A">
      <w:pPr>
        <w:spacing w:line="480" w:lineRule="auto"/>
        <w:jc w:val="both"/>
        <w:rPr>
          <w:rFonts w:ascii="Times New Roman" w:eastAsia="Times New Roman" w:hAnsi="Times New Roman" w:cs="Times New Roman"/>
          <w:sz w:val="24"/>
          <w:szCs w:val="24"/>
        </w:rPr>
      </w:pPr>
    </w:p>
    <w:p w14:paraId="664F0AEB" w14:textId="77777777" w:rsidR="004726F5" w:rsidRPr="009A7151" w:rsidRDefault="004726F5" w:rsidP="004726F5">
      <w:pPr>
        <w:tabs>
          <w:tab w:val="left" w:pos="1134"/>
        </w:tabs>
        <w:spacing w:line="240" w:lineRule="auto"/>
        <w:ind w:left="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Keterangan:</w:t>
      </w:r>
    </w:p>
    <w:p w14:paraId="0162CECA" w14:textId="77777777" w:rsidR="004726F5" w:rsidRPr="009A7151" w:rsidRDefault="004726F5" w:rsidP="004726F5">
      <w:pPr>
        <w:tabs>
          <w:tab w:val="left" w:pos="1134"/>
          <w:tab w:val="left" w:pos="1418"/>
        </w:tabs>
        <w:spacing w:line="240" w:lineRule="auto"/>
        <w:ind w:left="567" w:right="569"/>
        <w:jc w:val="both"/>
        <w:rPr>
          <w:rFonts w:ascii="Times New Roman" w:eastAsia="Times New Roman" w:hAnsi="Times New Roman" w:cs="Times New Roman"/>
          <w:sz w:val="24"/>
          <w:szCs w:val="24"/>
        </w:rPr>
      </w:pPr>
      <w:r w:rsidRPr="009A7151">
        <w:rPr>
          <w:rFonts w:ascii="Times New Roman" w:eastAsia="Times New Roman" w:hAnsi="Times New Roman" w:cs="Times New Roman"/>
          <w:i/>
          <w:iCs/>
          <w:sz w:val="24"/>
          <w:szCs w:val="24"/>
        </w:rPr>
        <w:t>SRDI</w:t>
      </w:r>
      <w:r w:rsidRPr="009A7151">
        <w:rPr>
          <w:rFonts w:ascii="Times New Roman" w:eastAsia="Times New Roman" w:hAnsi="Times New Roman" w:cs="Times New Roman"/>
          <w:sz w:val="24"/>
          <w:szCs w:val="24"/>
        </w:rPr>
        <w:tab/>
        <w:t>=</w:t>
      </w:r>
      <w:r w:rsidRPr="009A7151">
        <w:rPr>
          <w:rFonts w:ascii="Times New Roman" w:eastAsia="Times New Roman" w:hAnsi="Times New Roman" w:cs="Times New Roman"/>
          <w:sz w:val="24"/>
          <w:szCs w:val="24"/>
        </w:rPr>
        <w:tab/>
      </w:r>
      <w:r w:rsidRPr="009A7151">
        <w:rPr>
          <w:rFonts w:ascii="Times New Roman" w:hAnsi="Times New Roman" w:cs="Times New Roman"/>
          <w:sz w:val="24"/>
          <w:szCs w:val="24"/>
        </w:rPr>
        <w:t>indeks pengungkapan laporan keberlanjutan</w:t>
      </w:r>
    </w:p>
    <w:p w14:paraId="46A3C0B2" w14:textId="77777777" w:rsidR="004726F5" w:rsidRPr="009A7151" w:rsidRDefault="004726F5" w:rsidP="004726F5">
      <w:pPr>
        <w:tabs>
          <w:tab w:val="left" w:pos="709"/>
          <w:tab w:val="left" w:pos="1134"/>
          <w:tab w:val="left" w:pos="1418"/>
        </w:tabs>
        <w:spacing w:line="240" w:lineRule="auto"/>
        <w:ind w:left="567" w:right="569"/>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V</w:t>
      </w:r>
      <w:r w:rsidRPr="009A7151">
        <w:rPr>
          <w:rFonts w:ascii="Times New Roman" w:eastAsia="Times New Roman" w:hAnsi="Times New Roman" w:cs="Times New Roman"/>
          <w:sz w:val="24"/>
          <w:szCs w:val="24"/>
        </w:rPr>
        <w:tab/>
        <w:t>=</w:t>
      </w:r>
      <w:r w:rsidRPr="009A7151">
        <w:rPr>
          <w:rFonts w:ascii="Times New Roman" w:eastAsia="Times New Roman" w:hAnsi="Times New Roman" w:cs="Times New Roman"/>
          <w:sz w:val="24"/>
          <w:szCs w:val="24"/>
        </w:rPr>
        <w:tab/>
      </w:r>
      <w:r w:rsidRPr="009A7151">
        <w:rPr>
          <w:rFonts w:ascii="Times New Roman" w:hAnsi="Times New Roman" w:cs="Times New Roman"/>
          <w:sz w:val="24"/>
          <w:szCs w:val="24"/>
        </w:rPr>
        <w:t>jumlah item yang diungkapkan oleh perusahaan,</w:t>
      </w:r>
    </w:p>
    <w:p w14:paraId="1324580A" w14:textId="77777777" w:rsidR="005E0949" w:rsidRPr="005E0949" w:rsidRDefault="004726F5" w:rsidP="004726F5">
      <w:pPr>
        <w:tabs>
          <w:tab w:val="left" w:pos="709"/>
          <w:tab w:val="left" w:pos="1134"/>
          <w:tab w:val="left" w:pos="1418"/>
        </w:tabs>
        <w:spacing w:line="240" w:lineRule="auto"/>
        <w:ind w:left="567" w:right="569"/>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w:t>
      </w:r>
      <w:r w:rsidRPr="009A7151">
        <w:rPr>
          <w:rFonts w:ascii="Times New Roman" w:eastAsia="Times New Roman" w:hAnsi="Times New Roman" w:cs="Times New Roman"/>
          <w:sz w:val="24"/>
          <w:szCs w:val="24"/>
        </w:rPr>
        <w:tab/>
        <w:t>=</w:t>
      </w:r>
      <w:r w:rsidRPr="009A7151">
        <w:rPr>
          <w:rFonts w:ascii="Times New Roman" w:eastAsia="Times New Roman" w:hAnsi="Times New Roman" w:cs="Times New Roman"/>
          <w:sz w:val="24"/>
          <w:szCs w:val="24"/>
        </w:rPr>
        <w:tab/>
      </w:r>
      <w:r w:rsidRPr="009A7151">
        <w:rPr>
          <w:rFonts w:ascii="Times New Roman" w:hAnsi="Times New Roman" w:cs="Times New Roman"/>
          <w:sz w:val="24"/>
          <w:szCs w:val="24"/>
        </w:rPr>
        <w:t xml:space="preserve">total </w:t>
      </w:r>
      <w:proofErr w:type="spellStart"/>
      <w:r w:rsidRPr="009A7151">
        <w:rPr>
          <w:rFonts w:ascii="Times New Roman" w:hAnsi="Times New Roman" w:cs="Times New Roman"/>
          <w:sz w:val="24"/>
          <w:szCs w:val="24"/>
        </w:rPr>
        <w:t>total</w:t>
      </w:r>
      <w:proofErr w:type="spellEnd"/>
      <w:r w:rsidRPr="009A7151">
        <w:rPr>
          <w:rFonts w:ascii="Times New Roman" w:hAnsi="Times New Roman" w:cs="Times New Roman"/>
          <w:sz w:val="24"/>
          <w:szCs w:val="24"/>
        </w:rPr>
        <w:t xml:space="preserve"> item yang harus diungkapkan dalam </w:t>
      </w:r>
      <w:r w:rsidRPr="009A7151">
        <w:rPr>
          <w:rFonts w:ascii="Times New Roman" w:hAnsi="Times New Roman" w:cs="Times New Roman"/>
          <w:i/>
          <w:iCs/>
          <w:sz w:val="24"/>
          <w:szCs w:val="24"/>
        </w:rPr>
        <w:t xml:space="preserve">GRI </w:t>
      </w:r>
      <w:proofErr w:type="spellStart"/>
      <w:r w:rsidRPr="009A7151">
        <w:rPr>
          <w:rFonts w:ascii="Times New Roman" w:hAnsi="Times New Roman" w:cs="Times New Roman"/>
          <w:i/>
          <w:iCs/>
          <w:sz w:val="24"/>
          <w:szCs w:val="24"/>
        </w:rPr>
        <w:t>Standards</w:t>
      </w:r>
      <w:proofErr w:type="spellEnd"/>
    </w:p>
    <w:p w14:paraId="745241BC" w14:textId="77777777" w:rsidR="004D4451" w:rsidRDefault="004D4451">
      <w:pPr>
        <w:rPr>
          <w:rFonts w:ascii="Times New Roman" w:eastAsia="Times New Roman" w:hAnsi="Times New Roman" w:cs="Times New Roman"/>
          <w:sz w:val="24"/>
          <w:szCs w:val="24"/>
        </w:rPr>
      </w:pPr>
    </w:p>
    <w:p w14:paraId="12B0BBCA" w14:textId="77777777" w:rsidR="006E476E" w:rsidRDefault="006E476E">
      <w:pPr>
        <w:rPr>
          <w:rFonts w:ascii="Times New Roman" w:eastAsia="Times New Roman" w:hAnsi="Times New Roman" w:cs="Times New Roman"/>
          <w:sz w:val="24"/>
          <w:szCs w:val="24"/>
        </w:rPr>
      </w:pPr>
    </w:p>
    <w:p w14:paraId="2120FCD7" w14:textId="77777777" w:rsidR="006056C5" w:rsidRDefault="004726F5" w:rsidP="004726F5">
      <w:pPr>
        <w:spacing w:after="240"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Mengacu pada indikator pengungkapan laporan keberlanjutan dalam </w:t>
      </w:r>
      <w:r w:rsidRPr="009A7151">
        <w:rPr>
          <w:rFonts w:ascii="Times New Roman" w:eastAsia="Times New Roman" w:hAnsi="Times New Roman" w:cs="Times New Roman"/>
          <w:i/>
          <w:iCs/>
          <w:sz w:val="24"/>
          <w:szCs w:val="24"/>
        </w:rPr>
        <w:t xml:space="preserve">GRI </w:t>
      </w:r>
      <w:proofErr w:type="spellStart"/>
      <w:r w:rsidRPr="009A7151">
        <w:rPr>
          <w:rFonts w:ascii="Times New Roman" w:eastAsia="Times New Roman" w:hAnsi="Times New Roman" w:cs="Times New Roman"/>
          <w:i/>
          <w:iCs/>
          <w:sz w:val="24"/>
          <w:szCs w:val="24"/>
        </w:rPr>
        <w:t>Standards</w:t>
      </w:r>
      <w:proofErr w:type="spellEnd"/>
      <w:r w:rsidRPr="009A7151">
        <w:rPr>
          <w:rFonts w:ascii="Times New Roman" w:eastAsia="Times New Roman" w:hAnsi="Times New Roman" w:cs="Times New Roman"/>
          <w:sz w:val="24"/>
          <w:szCs w:val="24"/>
        </w:rPr>
        <w:t xml:space="preserve"> yang menjadi fokus penelitian mencakup tiga aspek utama yaitu </w:t>
      </w:r>
      <w:proofErr w:type="spellStart"/>
      <w:r w:rsidRPr="009A7151">
        <w:rPr>
          <w:rFonts w:ascii="Times New Roman" w:eastAsia="Times New Roman" w:hAnsi="Times New Roman" w:cs="Times New Roman"/>
          <w:sz w:val="24"/>
          <w:szCs w:val="24"/>
        </w:rPr>
        <w:t>ekono</w:t>
      </w:r>
      <w:proofErr w:type="spellEnd"/>
      <w:r w:rsidRPr="009A7151">
        <w:rPr>
          <w:rFonts w:ascii="Times New Roman" w:eastAsia="Times New Roman" w:hAnsi="Times New Roman" w:cs="Times New Roman"/>
          <w:sz w:val="24"/>
          <w:szCs w:val="24"/>
        </w:rPr>
        <w:t>-mi, sosial, lingkungan, dan sosial, maka perhitungan indeks pengungkapan laporan keberlanjutan lebih lanjut dirinci menjadi tiga sub indeks pengungkapan sebagai berikut:</w:t>
      </w:r>
    </w:p>
    <w:p w14:paraId="09909063" w14:textId="77777777" w:rsidR="00D54778" w:rsidRPr="00220E89" w:rsidRDefault="00D54778" w:rsidP="00882D65">
      <w:pPr>
        <w:pStyle w:val="Heading4"/>
        <w:spacing w:before="0"/>
      </w:pPr>
      <w:bookmarkStart w:id="87" w:name="_Hlk213108705"/>
      <w:r w:rsidRPr="00220E89">
        <w:t>3.3.</w:t>
      </w:r>
      <w:r>
        <w:t>2</w:t>
      </w:r>
      <w:r w:rsidRPr="00220E89">
        <w:t xml:space="preserve">.1 </w:t>
      </w:r>
      <w:r>
        <w:t>Indeks Pengungkapan Aspek Ekonomi (</w:t>
      </w:r>
      <w:proofErr w:type="spellStart"/>
      <w:r w:rsidRPr="00D54778">
        <w:rPr>
          <w:i/>
          <w:iCs/>
        </w:rPr>
        <w:t>EcDI</w:t>
      </w:r>
      <w:proofErr w:type="spellEnd"/>
      <w:r>
        <w:t>)</w:t>
      </w:r>
    </w:p>
    <w:p w14:paraId="09FFD5FF" w14:textId="77777777" w:rsidR="006056C5" w:rsidRDefault="004726F5" w:rsidP="00882D65">
      <w:pPr>
        <w:spacing w:after="240" w:line="480" w:lineRule="auto"/>
        <w:ind w:firstLine="567"/>
        <w:jc w:val="both"/>
        <w:rPr>
          <w:rFonts w:ascii="Times New Roman" w:eastAsia="Times New Roman" w:hAnsi="Times New Roman" w:cs="Times New Roman"/>
          <w:sz w:val="24"/>
          <w:szCs w:val="24"/>
        </w:rPr>
      </w:pPr>
      <w:bookmarkStart w:id="88" w:name="_Hlk210568851"/>
      <w:bookmarkEnd w:id="87"/>
      <w:r w:rsidRPr="009A7151">
        <w:rPr>
          <w:rFonts w:ascii="Times New Roman" w:eastAsia="Times New Roman" w:hAnsi="Times New Roman" w:cs="Times New Roman"/>
          <w:sz w:val="24"/>
          <w:szCs w:val="24"/>
          <w:lang w:eastAsia="id-ID"/>
        </w:rPr>
        <w:t>Pengungkapan aspek ekonomi dalam laporan keberlanjutan (</w:t>
      </w:r>
      <w:proofErr w:type="spellStart"/>
      <w:r w:rsidRPr="009A7151">
        <w:rPr>
          <w:rFonts w:ascii="Times New Roman" w:eastAsia="Times New Roman" w:hAnsi="Times New Roman" w:cs="Times New Roman"/>
          <w:i/>
          <w:iCs/>
          <w:sz w:val="24"/>
          <w:szCs w:val="24"/>
          <w:lang w:eastAsia="id-ID"/>
        </w:rPr>
        <w:t>sustainability</w:t>
      </w:r>
      <w:proofErr w:type="spellEnd"/>
      <w:r w:rsidRPr="009A7151">
        <w:rPr>
          <w:rFonts w:ascii="Times New Roman" w:eastAsia="Times New Roman" w:hAnsi="Times New Roman" w:cs="Times New Roman"/>
          <w:i/>
          <w:iCs/>
          <w:sz w:val="24"/>
          <w:szCs w:val="24"/>
          <w:lang w:eastAsia="id-ID"/>
        </w:rPr>
        <w:t xml:space="preserve"> </w:t>
      </w:r>
      <w:proofErr w:type="spellStart"/>
      <w:r w:rsidRPr="009A7151">
        <w:rPr>
          <w:rFonts w:ascii="Times New Roman" w:eastAsia="Times New Roman" w:hAnsi="Times New Roman" w:cs="Times New Roman"/>
          <w:i/>
          <w:iCs/>
          <w:sz w:val="24"/>
          <w:szCs w:val="24"/>
          <w:lang w:eastAsia="id-ID"/>
        </w:rPr>
        <w:t>report</w:t>
      </w:r>
      <w:proofErr w:type="spellEnd"/>
      <w:r w:rsidRPr="009A7151">
        <w:rPr>
          <w:rFonts w:ascii="Times New Roman" w:eastAsia="Times New Roman" w:hAnsi="Times New Roman" w:cs="Times New Roman"/>
          <w:sz w:val="24"/>
          <w:szCs w:val="24"/>
          <w:lang w:eastAsia="id-ID"/>
        </w:rPr>
        <w:t xml:space="preserve">) adalah pelaporan informasi mengenai dampak finansial dan ekonomi dari operasional perusahaan terhadap berbagai pemangku kepentingan dan sistem ekonomi secara keseluruhan. Tujuannya adalah untuk transparansi dan </w:t>
      </w:r>
      <w:proofErr w:type="spellStart"/>
      <w:r w:rsidRPr="009A7151">
        <w:rPr>
          <w:rFonts w:ascii="Times New Roman" w:eastAsia="Times New Roman" w:hAnsi="Times New Roman" w:cs="Times New Roman"/>
          <w:sz w:val="24"/>
          <w:szCs w:val="24"/>
          <w:lang w:eastAsia="id-ID"/>
        </w:rPr>
        <w:t>pertang-gungjawaban</w:t>
      </w:r>
      <w:proofErr w:type="spellEnd"/>
      <w:r w:rsidRPr="009A7151">
        <w:rPr>
          <w:rFonts w:ascii="Times New Roman" w:eastAsia="Times New Roman" w:hAnsi="Times New Roman" w:cs="Times New Roman"/>
          <w:sz w:val="24"/>
          <w:szCs w:val="24"/>
          <w:lang w:eastAsia="id-ID"/>
        </w:rPr>
        <w:t xml:space="preserve"> </w:t>
      </w:r>
      <w:r w:rsidRPr="009A7151">
        <w:rPr>
          <w:rFonts w:ascii="Times New Roman" w:hAnsi="Times New Roman" w:cs="Times New Roman"/>
          <w:sz w:val="24"/>
          <w:szCs w:val="24"/>
        </w:rPr>
        <w:t xml:space="preserve">perusahaan terkait dengan </w:t>
      </w:r>
      <w:r w:rsidRPr="009A7151">
        <w:rPr>
          <w:rFonts w:ascii="Times New Roman" w:eastAsia="Times New Roman" w:hAnsi="Times New Roman" w:cs="Times New Roman"/>
          <w:sz w:val="24"/>
          <w:szCs w:val="24"/>
          <w:lang w:eastAsia="id-ID"/>
        </w:rPr>
        <w:t xml:space="preserve">nilai ekonomi yang diciptakan </w:t>
      </w:r>
      <w:r w:rsidRPr="009A7151">
        <w:rPr>
          <w:rFonts w:ascii="Times New Roman" w:hAnsi="Times New Roman" w:cs="Times New Roman"/>
          <w:sz w:val="24"/>
          <w:szCs w:val="24"/>
        </w:rPr>
        <w:t xml:space="preserve">di berbagai </w:t>
      </w:r>
      <w:r w:rsidRPr="009A7151">
        <w:rPr>
          <w:rFonts w:ascii="Times New Roman" w:hAnsi="Times New Roman" w:cs="Times New Roman"/>
          <w:sz w:val="24"/>
          <w:szCs w:val="24"/>
        </w:rPr>
        <w:lastRenderedPageBreak/>
        <w:t>tingkatan, termasuk dampak langsung pada pemangku kepentingan dan kontribusi terhadap sistem ekonomi yang lebih luas</w:t>
      </w:r>
      <w:r w:rsidRPr="009A7151">
        <w:rPr>
          <w:rFonts w:ascii="Times New Roman" w:eastAsia="Times New Roman" w:hAnsi="Times New Roman" w:cs="Times New Roman"/>
          <w:sz w:val="24"/>
          <w:szCs w:val="24"/>
          <w:lang w:eastAsia="id-ID"/>
        </w:rPr>
        <w:t xml:space="preserve"> tanpa mengorbankan aspek sosial dan lingkungan. </w:t>
      </w:r>
      <w:r w:rsidRPr="009A7151">
        <w:rPr>
          <w:rFonts w:ascii="Times New Roman" w:eastAsia="Times New Roman" w:hAnsi="Times New Roman" w:cs="Times New Roman"/>
          <w:sz w:val="24"/>
          <w:szCs w:val="24"/>
        </w:rPr>
        <w:t xml:space="preserve">Pengungkapan aspek ekonomi </w:t>
      </w:r>
      <w:r w:rsidRPr="009A7151">
        <w:rPr>
          <w:rFonts w:ascii="Times New Roman" w:eastAsia="Times New Roman" w:hAnsi="Times New Roman" w:cs="Times New Roman"/>
          <w:sz w:val="24"/>
          <w:szCs w:val="24"/>
          <w:lang w:eastAsia="id-ID"/>
        </w:rPr>
        <w:t>d</w:t>
      </w:r>
      <w:r w:rsidRPr="009A7151">
        <w:rPr>
          <w:rFonts w:ascii="Times New Roman" w:eastAsia="Times New Roman" w:hAnsi="Times New Roman" w:cs="Times New Roman"/>
          <w:sz w:val="24"/>
          <w:szCs w:val="24"/>
        </w:rPr>
        <w:t>alam standar GRI meliputi tujuh indikator, yaitu: ekonomi, keberadaan pasar sosial organisasi, dampak ekonomi tidak langsung, praktik pengadaan, anti korupsi, perilaku anti persaingan, dan ketaatan dalam perpajakan. Indeks pengungkapan laporan keberlanjutan aspek ekonomi dapat dihitung dengan rumus sebagai berikut:</w:t>
      </w:r>
    </w:p>
    <w:tbl>
      <w:tblPr>
        <w:tblStyle w:val="TableGrid"/>
        <w:tblW w:w="0" w:type="auto"/>
        <w:tblInd w:w="5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3"/>
        <w:gridCol w:w="352"/>
        <w:gridCol w:w="1776"/>
        <w:gridCol w:w="3543"/>
      </w:tblGrid>
      <w:tr w:rsidR="00FF6971" w14:paraId="7C5538EB" w14:textId="77777777" w:rsidTr="005F3466">
        <w:tc>
          <w:tcPr>
            <w:tcW w:w="1133" w:type="dxa"/>
            <w:vMerge w:val="restart"/>
            <w:tcBorders>
              <w:right w:val="nil"/>
            </w:tcBorders>
            <w:vAlign w:val="center"/>
          </w:tcPr>
          <w:p w14:paraId="36C15BAC" w14:textId="77777777" w:rsidR="00FF6971" w:rsidRPr="00AC221B" w:rsidRDefault="00FF6971" w:rsidP="0002327A">
            <w:pPr>
              <w:spacing w:before="50" w:after="50"/>
              <w:jc w:val="center"/>
              <w:rPr>
                <w:rFonts w:ascii="Times New Roman" w:hAnsi="Times New Roman" w:cs="Times New Roman"/>
                <w:i/>
                <w:iCs/>
                <w:sz w:val="24"/>
                <w:szCs w:val="24"/>
              </w:rPr>
            </w:pPr>
            <w:proofErr w:type="spellStart"/>
            <w:r>
              <w:rPr>
                <w:rFonts w:ascii="Times New Roman" w:hAnsi="Times New Roman" w:cs="Times New Roman"/>
                <w:i/>
                <w:iCs/>
                <w:sz w:val="24"/>
                <w:szCs w:val="24"/>
              </w:rPr>
              <w:t>Ec</w:t>
            </w:r>
            <w:r w:rsidRPr="00AC221B">
              <w:rPr>
                <w:rFonts w:ascii="Times New Roman" w:hAnsi="Times New Roman" w:cs="Times New Roman"/>
                <w:i/>
                <w:iCs/>
                <w:sz w:val="24"/>
                <w:szCs w:val="24"/>
              </w:rPr>
              <w:t>DI</w:t>
            </w:r>
            <w:proofErr w:type="spellEnd"/>
          </w:p>
        </w:tc>
        <w:tc>
          <w:tcPr>
            <w:tcW w:w="352" w:type="dxa"/>
            <w:vMerge w:val="restart"/>
            <w:tcBorders>
              <w:left w:val="nil"/>
              <w:right w:val="nil"/>
            </w:tcBorders>
            <w:vAlign w:val="center"/>
          </w:tcPr>
          <w:p w14:paraId="32E6ACA1" w14:textId="77777777" w:rsidR="00FF6971" w:rsidRDefault="00FF6971" w:rsidP="0002327A">
            <w:pPr>
              <w:spacing w:before="50" w:after="50"/>
              <w:jc w:val="center"/>
              <w:rPr>
                <w:rFonts w:ascii="Times New Roman" w:hAnsi="Times New Roman" w:cs="Times New Roman"/>
                <w:sz w:val="24"/>
                <w:szCs w:val="24"/>
              </w:rPr>
            </w:pPr>
            <w:r>
              <w:rPr>
                <w:rFonts w:ascii="Times New Roman" w:hAnsi="Times New Roman" w:cs="Times New Roman"/>
                <w:sz w:val="24"/>
                <w:szCs w:val="24"/>
              </w:rPr>
              <w:t>=</w:t>
            </w:r>
          </w:p>
        </w:tc>
        <w:tc>
          <w:tcPr>
            <w:tcW w:w="1776" w:type="dxa"/>
            <w:tcBorders>
              <w:left w:val="nil"/>
              <w:right w:val="nil"/>
            </w:tcBorders>
            <w:vAlign w:val="center"/>
          </w:tcPr>
          <w:p w14:paraId="5679597B" w14:textId="77777777" w:rsidR="00FF6971" w:rsidRDefault="00150EA2" w:rsidP="0002327A">
            <w:pPr>
              <w:spacing w:before="50" w:after="50"/>
              <w:jc w:val="center"/>
              <w:rPr>
                <w:rFonts w:ascii="Times New Roman" w:hAnsi="Times New Roman" w:cs="Times New Roman"/>
                <w:sz w:val="24"/>
                <w:szCs w:val="24"/>
              </w:rPr>
            </w:pPr>
            <w:proofErr w:type="spellStart"/>
            <w:r>
              <w:rPr>
                <w:rFonts w:ascii="Times New Roman" w:hAnsi="Times New Roman" w:cs="Times New Roman"/>
                <w:sz w:val="24"/>
                <w:szCs w:val="24"/>
              </w:rPr>
              <w:t>V</w:t>
            </w:r>
            <w:r w:rsidR="00FF6971" w:rsidRPr="00FF6971">
              <w:rPr>
                <w:rFonts w:ascii="Times New Roman" w:hAnsi="Times New Roman" w:cs="Times New Roman"/>
                <w:i/>
                <w:iCs/>
                <w:sz w:val="24"/>
                <w:szCs w:val="24"/>
                <w:vertAlign w:val="subscript"/>
              </w:rPr>
              <w:t>Ec</w:t>
            </w:r>
            <w:proofErr w:type="spellEnd"/>
          </w:p>
        </w:tc>
        <w:tc>
          <w:tcPr>
            <w:tcW w:w="3543" w:type="dxa"/>
            <w:vMerge w:val="restart"/>
            <w:tcBorders>
              <w:left w:val="nil"/>
            </w:tcBorders>
            <w:vAlign w:val="center"/>
          </w:tcPr>
          <w:p w14:paraId="086A97FB" w14:textId="77777777" w:rsidR="00FF6971" w:rsidRDefault="00FF6971" w:rsidP="0002327A">
            <w:pPr>
              <w:spacing w:before="50" w:after="50"/>
              <w:jc w:val="right"/>
              <w:rPr>
                <w:rFonts w:ascii="Times New Roman" w:hAnsi="Times New Roman" w:cs="Times New Roman"/>
                <w:sz w:val="24"/>
                <w:szCs w:val="24"/>
              </w:rPr>
            </w:pPr>
            <w:r>
              <w:rPr>
                <w:rFonts w:ascii="Times New Roman" w:hAnsi="Times New Roman" w:cs="Times New Roman"/>
                <w:sz w:val="24"/>
                <w:szCs w:val="24"/>
              </w:rPr>
              <w:t>.............................................. (3.4)</w:t>
            </w:r>
          </w:p>
        </w:tc>
      </w:tr>
      <w:tr w:rsidR="00FF6971" w14:paraId="1A6D58F1" w14:textId="77777777" w:rsidTr="005F3466">
        <w:tc>
          <w:tcPr>
            <w:tcW w:w="1133" w:type="dxa"/>
            <w:vMerge/>
            <w:tcBorders>
              <w:right w:val="nil"/>
            </w:tcBorders>
            <w:vAlign w:val="center"/>
          </w:tcPr>
          <w:p w14:paraId="6C758D2C" w14:textId="77777777" w:rsidR="00FF6971" w:rsidRDefault="00FF6971" w:rsidP="0002327A">
            <w:pPr>
              <w:spacing w:before="50" w:after="50"/>
              <w:jc w:val="center"/>
              <w:rPr>
                <w:rFonts w:ascii="Times New Roman" w:hAnsi="Times New Roman" w:cs="Times New Roman"/>
                <w:sz w:val="24"/>
                <w:szCs w:val="24"/>
              </w:rPr>
            </w:pPr>
          </w:p>
        </w:tc>
        <w:tc>
          <w:tcPr>
            <w:tcW w:w="352" w:type="dxa"/>
            <w:vMerge/>
            <w:tcBorders>
              <w:left w:val="nil"/>
              <w:right w:val="nil"/>
            </w:tcBorders>
            <w:vAlign w:val="center"/>
          </w:tcPr>
          <w:p w14:paraId="74B5D049" w14:textId="77777777" w:rsidR="00FF6971" w:rsidRDefault="00FF6971" w:rsidP="0002327A">
            <w:pPr>
              <w:spacing w:before="50" w:after="50"/>
              <w:jc w:val="center"/>
              <w:rPr>
                <w:rFonts w:ascii="Times New Roman" w:hAnsi="Times New Roman" w:cs="Times New Roman"/>
                <w:sz w:val="24"/>
                <w:szCs w:val="24"/>
              </w:rPr>
            </w:pPr>
          </w:p>
        </w:tc>
        <w:tc>
          <w:tcPr>
            <w:tcW w:w="1776" w:type="dxa"/>
            <w:tcBorders>
              <w:left w:val="nil"/>
              <w:right w:val="nil"/>
            </w:tcBorders>
            <w:vAlign w:val="center"/>
          </w:tcPr>
          <w:p w14:paraId="7E0471BC" w14:textId="77777777" w:rsidR="00FF6971" w:rsidRDefault="00150EA2" w:rsidP="0002327A">
            <w:pPr>
              <w:spacing w:before="50" w:after="50"/>
              <w:jc w:val="center"/>
              <w:rPr>
                <w:rFonts w:ascii="Times New Roman" w:hAnsi="Times New Roman" w:cs="Times New Roman"/>
                <w:sz w:val="24"/>
                <w:szCs w:val="24"/>
              </w:rPr>
            </w:pPr>
            <w:proofErr w:type="spellStart"/>
            <w:r>
              <w:rPr>
                <w:rFonts w:ascii="Times New Roman" w:hAnsi="Times New Roman" w:cs="Times New Roman"/>
                <w:sz w:val="24"/>
                <w:szCs w:val="24"/>
              </w:rPr>
              <w:t>M</w:t>
            </w:r>
            <w:r w:rsidR="00FF6971" w:rsidRPr="00FF6971">
              <w:rPr>
                <w:rFonts w:ascii="Times New Roman" w:hAnsi="Times New Roman" w:cs="Times New Roman"/>
                <w:i/>
                <w:iCs/>
                <w:sz w:val="24"/>
                <w:szCs w:val="24"/>
                <w:vertAlign w:val="subscript"/>
              </w:rPr>
              <w:t>Ec</w:t>
            </w:r>
            <w:proofErr w:type="spellEnd"/>
          </w:p>
        </w:tc>
        <w:tc>
          <w:tcPr>
            <w:tcW w:w="3543" w:type="dxa"/>
            <w:vMerge/>
            <w:tcBorders>
              <w:left w:val="nil"/>
            </w:tcBorders>
            <w:vAlign w:val="center"/>
          </w:tcPr>
          <w:p w14:paraId="0B8C24D3" w14:textId="77777777" w:rsidR="00FF6971" w:rsidRDefault="00FF6971" w:rsidP="0002327A">
            <w:pPr>
              <w:spacing w:before="50" w:after="50"/>
              <w:jc w:val="center"/>
              <w:rPr>
                <w:rFonts w:ascii="Times New Roman" w:hAnsi="Times New Roman" w:cs="Times New Roman"/>
                <w:sz w:val="24"/>
                <w:szCs w:val="24"/>
              </w:rPr>
            </w:pPr>
          </w:p>
        </w:tc>
      </w:tr>
    </w:tbl>
    <w:p w14:paraId="6FF9E86B" w14:textId="77777777" w:rsidR="000A6BD0" w:rsidRDefault="000A6BD0" w:rsidP="00FF6971">
      <w:pPr>
        <w:spacing w:line="360" w:lineRule="auto"/>
        <w:jc w:val="both"/>
        <w:rPr>
          <w:rFonts w:ascii="Times New Roman" w:eastAsia="Times New Roman" w:hAnsi="Times New Roman" w:cs="Times New Roman"/>
          <w:sz w:val="24"/>
          <w:szCs w:val="24"/>
        </w:rPr>
      </w:pPr>
    </w:p>
    <w:p w14:paraId="61564D07" w14:textId="77777777" w:rsidR="004726F5" w:rsidRPr="009A7151" w:rsidRDefault="004726F5" w:rsidP="004726F5">
      <w:pPr>
        <w:spacing w:line="24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Keterangan:</w:t>
      </w:r>
    </w:p>
    <w:p w14:paraId="46D5DEA2" w14:textId="77777777" w:rsidR="004726F5" w:rsidRPr="009A7151" w:rsidRDefault="004726F5" w:rsidP="004726F5">
      <w:pPr>
        <w:tabs>
          <w:tab w:val="left" w:pos="1134"/>
          <w:tab w:val="left" w:pos="1418"/>
        </w:tabs>
        <w:spacing w:line="240" w:lineRule="auto"/>
        <w:ind w:left="1418" w:right="569" w:hanging="851"/>
        <w:jc w:val="both"/>
        <w:rPr>
          <w:rFonts w:ascii="Times New Roman" w:eastAsia="Times New Roman" w:hAnsi="Times New Roman" w:cs="Times New Roman"/>
          <w:sz w:val="24"/>
          <w:szCs w:val="24"/>
        </w:rPr>
      </w:pPr>
      <w:proofErr w:type="spellStart"/>
      <w:r w:rsidRPr="009A7151">
        <w:rPr>
          <w:rFonts w:ascii="Times New Roman" w:eastAsia="Times New Roman" w:hAnsi="Times New Roman" w:cs="Times New Roman"/>
          <w:i/>
          <w:iCs/>
          <w:sz w:val="24"/>
          <w:szCs w:val="24"/>
        </w:rPr>
        <w:t>EcDI</w:t>
      </w:r>
      <w:proofErr w:type="spellEnd"/>
      <w:r w:rsidRPr="009A7151">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ab/>
        <w:t>=</w:t>
      </w:r>
      <w:r w:rsidRPr="009A7151">
        <w:rPr>
          <w:rFonts w:ascii="Times New Roman" w:eastAsia="Times New Roman" w:hAnsi="Times New Roman" w:cs="Times New Roman"/>
          <w:sz w:val="24"/>
          <w:szCs w:val="24"/>
        </w:rPr>
        <w:tab/>
      </w:r>
      <w:r w:rsidRPr="009A7151">
        <w:rPr>
          <w:rFonts w:ascii="Times New Roman" w:hAnsi="Times New Roman" w:cs="Times New Roman"/>
          <w:sz w:val="24"/>
          <w:szCs w:val="24"/>
        </w:rPr>
        <w:t>indeks pengungkapan aspek ekonomi laporan keberlanjutan</w:t>
      </w:r>
    </w:p>
    <w:p w14:paraId="15CAC592" w14:textId="77777777" w:rsidR="004726F5" w:rsidRPr="009A7151" w:rsidRDefault="004726F5" w:rsidP="004726F5">
      <w:pPr>
        <w:tabs>
          <w:tab w:val="left" w:pos="1134"/>
          <w:tab w:val="left" w:pos="1418"/>
        </w:tabs>
        <w:spacing w:line="240" w:lineRule="auto"/>
        <w:ind w:left="1418" w:right="567" w:hanging="851"/>
        <w:jc w:val="both"/>
        <w:rPr>
          <w:rFonts w:ascii="Times New Roman" w:eastAsia="Times New Roman" w:hAnsi="Times New Roman" w:cs="Times New Roman"/>
          <w:sz w:val="24"/>
          <w:szCs w:val="24"/>
        </w:rPr>
      </w:pPr>
      <w:proofErr w:type="spellStart"/>
      <w:r w:rsidRPr="009A7151">
        <w:rPr>
          <w:rFonts w:ascii="Times New Roman" w:eastAsia="Times New Roman" w:hAnsi="Times New Roman" w:cs="Times New Roman"/>
          <w:sz w:val="24"/>
          <w:szCs w:val="24"/>
        </w:rPr>
        <w:t>V</w:t>
      </w:r>
      <w:r w:rsidRPr="009A7151">
        <w:rPr>
          <w:rFonts w:ascii="Times New Roman" w:eastAsia="Times New Roman" w:hAnsi="Times New Roman" w:cs="Times New Roman"/>
          <w:i/>
          <w:iCs/>
          <w:sz w:val="24"/>
          <w:szCs w:val="24"/>
          <w:vertAlign w:val="subscript"/>
        </w:rPr>
        <w:t>Ec</w:t>
      </w:r>
      <w:proofErr w:type="spellEnd"/>
      <w:r w:rsidRPr="009A7151">
        <w:rPr>
          <w:rFonts w:ascii="Times New Roman" w:eastAsia="Times New Roman" w:hAnsi="Times New Roman" w:cs="Times New Roman"/>
          <w:sz w:val="24"/>
          <w:szCs w:val="24"/>
        </w:rPr>
        <w:tab/>
        <w:t>=</w:t>
      </w:r>
      <w:r w:rsidRPr="009A7151">
        <w:rPr>
          <w:rFonts w:ascii="Times New Roman" w:eastAsia="Times New Roman" w:hAnsi="Times New Roman" w:cs="Times New Roman"/>
          <w:sz w:val="24"/>
          <w:szCs w:val="24"/>
        </w:rPr>
        <w:tab/>
      </w:r>
      <w:r w:rsidRPr="009A7151">
        <w:rPr>
          <w:rFonts w:ascii="Times New Roman" w:hAnsi="Times New Roman" w:cs="Times New Roman"/>
          <w:sz w:val="24"/>
          <w:szCs w:val="24"/>
        </w:rPr>
        <w:t>jumlah item indikator ekonomi yang diungkapkan oleh perusahaan,</w:t>
      </w:r>
    </w:p>
    <w:p w14:paraId="1F0A27EA" w14:textId="77777777" w:rsidR="00FF6971" w:rsidRDefault="004726F5" w:rsidP="004726F5">
      <w:pPr>
        <w:tabs>
          <w:tab w:val="left" w:pos="1134"/>
          <w:tab w:val="left" w:pos="1418"/>
        </w:tabs>
        <w:spacing w:line="240" w:lineRule="auto"/>
        <w:ind w:left="1418" w:right="569" w:hanging="851"/>
        <w:jc w:val="both"/>
        <w:rPr>
          <w:rFonts w:ascii="Times New Roman" w:hAnsi="Times New Roman" w:cs="Times New Roman"/>
          <w:i/>
          <w:iCs/>
          <w:sz w:val="24"/>
          <w:szCs w:val="24"/>
        </w:rPr>
      </w:pPr>
      <w:proofErr w:type="spellStart"/>
      <w:r w:rsidRPr="009A7151">
        <w:rPr>
          <w:rFonts w:ascii="Times New Roman" w:eastAsia="Times New Roman" w:hAnsi="Times New Roman" w:cs="Times New Roman"/>
          <w:sz w:val="24"/>
          <w:szCs w:val="24"/>
        </w:rPr>
        <w:t>M</w:t>
      </w:r>
      <w:r w:rsidRPr="009A7151">
        <w:rPr>
          <w:rFonts w:ascii="Times New Roman" w:eastAsia="Times New Roman" w:hAnsi="Times New Roman" w:cs="Times New Roman"/>
          <w:i/>
          <w:iCs/>
          <w:sz w:val="24"/>
          <w:szCs w:val="24"/>
          <w:vertAlign w:val="subscript"/>
        </w:rPr>
        <w:t>Ec</w:t>
      </w:r>
      <w:proofErr w:type="spellEnd"/>
      <w:r w:rsidRPr="009A7151">
        <w:rPr>
          <w:rFonts w:ascii="Times New Roman" w:eastAsia="Times New Roman" w:hAnsi="Times New Roman" w:cs="Times New Roman"/>
          <w:sz w:val="24"/>
          <w:szCs w:val="24"/>
        </w:rPr>
        <w:tab/>
        <w:t>=</w:t>
      </w:r>
      <w:r w:rsidRPr="009A7151">
        <w:rPr>
          <w:rFonts w:ascii="Times New Roman" w:eastAsia="Times New Roman" w:hAnsi="Times New Roman" w:cs="Times New Roman"/>
          <w:sz w:val="24"/>
          <w:szCs w:val="24"/>
        </w:rPr>
        <w:tab/>
      </w:r>
      <w:r w:rsidRPr="009A7151">
        <w:rPr>
          <w:rFonts w:ascii="Times New Roman" w:hAnsi="Times New Roman" w:cs="Times New Roman"/>
          <w:sz w:val="24"/>
          <w:szCs w:val="24"/>
        </w:rPr>
        <w:t xml:space="preserve">adalah total item indikator ekonomi yang harus diungkapkan dalam </w:t>
      </w:r>
      <w:r w:rsidRPr="009A7151">
        <w:rPr>
          <w:rFonts w:ascii="Times New Roman" w:hAnsi="Times New Roman" w:cs="Times New Roman"/>
          <w:i/>
          <w:iCs/>
          <w:sz w:val="24"/>
          <w:szCs w:val="24"/>
        </w:rPr>
        <w:t xml:space="preserve">GRI </w:t>
      </w:r>
      <w:proofErr w:type="spellStart"/>
      <w:r w:rsidRPr="009A7151">
        <w:rPr>
          <w:rFonts w:ascii="Times New Roman" w:hAnsi="Times New Roman" w:cs="Times New Roman"/>
          <w:i/>
          <w:iCs/>
          <w:sz w:val="24"/>
          <w:szCs w:val="24"/>
        </w:rPr>
        <w:t>Standards</w:t>
      </w:r>
      <w:proofErr w:type="spellEnd"/>
    </w:p>
    <w:p w14:paraId="63AA067C" w14:textId="77777777" w:rsidR="006E476E" w:rsidRDefault="006E476E" w:rsidP="004726F5">
      <w:pPr>
        <w:tabs>
          <w:tab w:val="left" w:pos="1134"/>
          <w:tab w:val="left" w:pos="1418"/>
        </w:tabs>
        <w:spacing w:line="240" w:lineRule="auto"/>
        <w:ind w:left="1418" w:right="569" w:hanging="851"/>
        <w:jc w:val="both"/>
        <w:rPr>
          <w:rFonts w:ascii="Times New Roman" w:hAnsi="Times New Roman" w:cs="Times New Roman"/>
          <w:i/>
          <w:iCs/>
          <w:sz w:val="24"/>
          <w:szCs w:val="24"/>
        </w:rPr>
      </w:pPr>
    </w:p>
    <w:p w14:paraId="0CC7B205" w14:textId="77777777" w:rsidR="00D54778" w:rsidRPr="00220E89" w:rsidRDefault="00D54778" w:rsidP="00ED1B86">
      <w:pPr>
        <w:pStyle w:val="Heading4"/>
      </w:pPr>
      <w:r w:rsidRPr="00220E89">
        <w:t>3.3.</w:t>
      </w:r>
      <w:r>
        <w:t>2</w:t>
      </w:r>
      <w:r w:rsidRPr="00220E89">
        <w:t>.</w:t>
      </w:r>
      <w:r>
        <w:t>2</w:t>
      </w:r>
      <w:r w:rsidRPr="00220E89">
        <w:t xml:space="preserve"> </w:t>
      </w:r>
      <w:r>
        <w:t>Indeks Pengungkapan Aspek Lingkungan (</w:t>
      </w:r>
      <w:proofErr w:type="spellStart"/>
      <w:r w:rsidRPr="00D54778">
        <w:rPr>
          <w:i/>
          <w:iCs/>
        </w:rPr>
        <w:t>E</w:t>
      </w:r>
      <w:r>
        <w:rPr>
          <w:i/>
          <w:iCs/>
        </w:rPr>
        <w:t>n</w:t>
      </w:r>
      <w:r w:rsidRPr="00D54778">
        <w:rPr>
          <w:i/>
          <w:iCs/>
        </w:rPr>
        <w:t>DI</w:t>
      </w:r>
      <w:proofErr w:type="spellEnd"/>
      <w:r>
        <w:t>)</w:t>
      </w:r>
    </w:p>
    <w:bookmarkEnd w:id="88"/>
    <w:p w14:paraId="64051DAA" w14:textId="77777777" w:rsidR="00C458B2" w:rsidRDefault="004726F5" w:rsidP="006056C5">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lang w:eastAsia="id-ID"/>
        </w:rPr>
        <w:t>Pengungkapan aspek</w:t>
      </w:r>
      <w:r w:rsidRPr="009A7151">
        <w:rPr>
          <w:rFonts w:ascii="Times New Roman" w:eastAsia="Times New Roman" w:hAnsi="Times New Roman" w:cs="Times New Roman"/>
          <w:sz w:val="24"/>
          <w:szCs w:val="24"/>
          <w:lang w:val="id-ID" w:eastAsia="id-ID"/>
        </w:rPr>
        <w:t xml:space="preserve"> lingkungan dalam laporan keberlanjutan </w:t>
      </w:r>
      <w:r w:rsidRPr="009A7151">
        <w:rPr>
          <w:rFonts w:ascii="Times New Roman" w:eastAsia="Times New Roman" w:hAnsi="Times New Roman" w:cs="Times New Roman"/>
          <w:sz w:val="24"/>
          <w:szCs w:val="24"/>
          <w:lang w:eastAsia="id-ID"/>
        </w:rPr>
        <w:t>(</w:t>
      </w:r>
      <w:proofErr w:type="spellStart"/>
      <w:r w:rsidRPr="009A7151">
        <w:rPr>
          <w:rFonts w:ascii="Times New Roman" w:eastAsia="Times New Roman" w:hAnsi="Times New Roman" w:cs="Times New Roman"/>
          <w:i/>
          <w:iCs/>
          <w:sz w:val="24"/>
          <w:szCs w:val="24"/>
          <w:lang w:eastAsia="id-ID"/>
        </w:rPr>
        <w:t>sustainability</w:t>
      </w:r>
      <w:proofErr w:type="spellEnd"/>
      <w:r w:rsidRPr="009A7151">
        <w:rPr>
          <w:rFonts w:ascii="Times New Roman" w:eastAsia="Times New Roman" w:hAnsi="Times New Roman" w:cs="Times New Roman"/>
          <w:i/>
          <w:iCs/>
          <w:sz w:val="24"/>
          <w:szCs w:val="24"/>
          <w:lang w:eastAsia="id-ID"/>
        </w:rPr>
        <w:t xml:space="preserve"> </w:t>
      </w:r>
      <w:proofErr w:type="spellStart"/>
      <w:r w:rsidRPr="009A7151">
        <w:rPr>
          <w:rFonts w:ascii="Times New Roman" w:eastAsia="Times New Roman" w:hAnsi="Times New Roman" w:cs="Times New Roman"/>
          <w:i/>
          <w:iCs/>
          <w:sz w:val="24"/>
          <w:szCs w:val="24"/>
          <w:lang w:eastAsia="id-ID"/>
        </w:rPr>
        <w:t>report</w:t>
      </w:r>
      <w:proofErr w:type="spellEnd"/>
      <w:r w:rsidRPr="009A7151">
        <w:rPr>
          <w:rFonts w:ascii="Times New Roman" w:eastAsia="Times New Roman" w:hAnsi="Times New Roman" w:cs="Times New Roman"/>
          <w:sz w:val="24"/>
          <w:szCs w:val="24"/>
          <w:lang w:eastAsia="id-ID"/>
        </w:rPr>
        <w:t xml:space="preserve">) </w:t>
      </w:r>
      <w:r w:rsidRPr="009A7151">
        <w:rPr>
          <w:rFonts w:ascii="Times New Roman" w:eastAsia="Times New Roman" w:hAnsi="Times New Roman" w:cs="Times New Roman"/>
          <w:sz w:val="24"/>
          <w:szCs w:val="24"/>
          <w:lang w:val="id-ID" w:eastAsia="id-ID"/>
        </w:rPr>
        <w:t>adalah penyampaian informasi secara transparan mengenai dampak operasional perusahaan terhadap lingkungan dan upaya-upaya yang dilakukan untuk meminimalkan dampak negatif, seperti efisiensi energi, pengurangan emisi, pengelolaan</w:t>
      </w:r>
      <w:r w:rsidR="006E476E">
        <w:rPr>
          <w:rFonts w:ascii="Times New Roman" w:eastAsia="Times New Roman" w:hAnsi="Times New Roman" w:cs="Times New Roman"/>
          <w:sz w:val="24"/>
          <w:szCs w:val="24"/>
          <w:lang w:val="id-ID" w:eastAsia="id-ID"/>
        </w:rPr>
        <w:t xml:space="preserve"> </w:t>
      </w:r>
      <w:r w:rsidRPr="009A7151">
        <w:rPr>
          <w:rFonts w:ascii="Times New Roman" w:eastAsia="Times New Roman" w:hAnsi="Times New Roman" w:cs="Times New Roman"/>
          <w:sz w:val="24"/>
          <w:szCs w:val="24"/>
          <w:lang w:val="id-ID" w:eastAsia="id-ID"/>
        </w:rPr>
        <w:t>limbah, serta kontribusi terhadap pelestarian sumber daya alam. Tujuannya adalah untuk menunjukkan transparansi perusahaan dalam mengelola tanggung jawab lingkungannya dan praktik keberlanjutan untuk mencapai keseimbangan antara pertumbuhan ekonomi, kebutuhan sosial, dan kelestarian lingkungan. </w:t>
      </w:r>
      <w:r w:rsidRPr="009A7151">
        <w:rPr>
          <w:rFonts w:ascii="Times New Roman" w:eastAsia="Times New Roman" w:hAnsi="Times New Roman" w:cs="Times New Roman"/>
          <w:sz w:val="24"/>
          <w:szCs w:val="24"/>
        </w:rPr>
        <w:t xml:space="preserve">Pengungkapan aspek lingkungan </w:t>
      </w:r>
      <w:r w:rsidRPr="009A7151">
        <w:rPr>
          <w:rFonts w:ascii="Times New Roman" w:eastAsia="Times New Roman" w:hAnsi="Times New Roman" w:cs="Times New Roman"/>
          <w:sz w:val="24"/>
          <w:szCs w:val="24"/>
          <w:lang w:eastAsia="id-ID"/>
        </w:rPr>
        <w:t>d</w:t>
      </w:r>
      <w:r w:rsidRPr="009A7151">
        <w:rPr>
          <w:rFonts w:ascii="Times New Roman" w:eastAsia="Times New Roman" w:hAnsi="Times New Roman" w:cs="Times New Roman"/>
          <w:sz w:val="24"/>
          <w:szCs w:val="24"/>
        </w:rPr>
        <w:t xml:space="preserve">alam standar GRI  meliputi delapan indikator, yaitu: material, energi, air dan efluen, keanekaragaman hayati, emisi, </w:t>
      </w:r>
      <w:r w:rsidRPr="009A7151">
        <w:rPr>
          <w:rFonts w:ascii="Times New Roman" w:eastAsia="Times New Roman" w:hAnsi="Times New Roman" w:cs="Times New Roman"/>
          <w:sz w:val="24"/>
          <w:szCs w:val="24"/>
        </w:rPr>
        <w:lastRenderedPageBreak/>
        <w:t xml:space="preserve">limbah, kepatuhan lingkungan, dan penilaian lingkungan pemasok. Indeks </w:t>
      </w:r>
      <w:proofErr w:type="spellStart"/>
      <w:r w:rsidRPr="009A7151">
        <w:rPr>
          <w:rFonts w:ascii="Times New Roman" w:eastAsia="Times New Roman" w:hAnsi="Times New Roman" w:cs="Times New Roman"/>
          <w:sz w:val="24"/>
          <w:szCs w:val="24"/>
        </w:rPr>
        <w:t>peng</w:t>
      </w:r>
      <w:proofErr w:type="spellEnd"/>
      <w:r w:rsidRPr="009A7151">
        <w:rPr>
          <w:rFonts w:ascii="Times New Roman" w:eastAsia="Times New Roman" w:hAnsi="Times New Roman" w:cs="Times New Roman"/>
          <w:sz w:val="24"/>
          <w:szCs w:val="24"/>
        </w:rPr>
        <w:t>-ungkapan laporan keberlanjutan aspek lingkungan dapat dihitung dengan rumus sebagai berikut:</w:t>
      </w:r>
    </w:p>
    <w:p w14:paraId="334FF746" w14:textId="77777777" w:rsidR="005448C7" w:rsidRDefault="005448C7" w:rsidP="005448C7">
      <w:pPr>
        <w:spacing w:line="240" w:lineRule="auto"/>
        <w:ind w:firstLine="567"/>
        <w:jc w:val="both"/>
        <w:rPr>
          <w:rFonts w:ascii="Times New Roman" w:eastAsia="Times New Roman" w:hAnsi="Times New Roman" w:cs="Times New Roman"/>
          <w:sz w:val="24"/>
          <w:szCs w:val="24"/>
        </w:rPr>
      </w:pPr>
    </w:p>
    <w:tbl>
      <w:tblPr>
        <w:tblStyle w:val="TableGrid"/>
        <w:tblW w:w="0" w:type="auto"/>
        <w:tblInd w:w="5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3"/>
        <w:gridCol w:w="352"/>
        <w:gridCol w:w="1776"/>
        <w:gridCol w:w="3543"/>
      </w:tblGrid>
      <w:tr w:rsidR="00C458B2" w14:paraId="7B7EAC57" w14:textId="77777777" w:rsidTr="005F3466">
        <w:tc>
          <w:tcPr>
            <w:tcW w:w="1133" w:type="dxa"/>
            <w:vMerge w:val="restart"/>
            <w:tcBorders>
              <w:right w:val="nil"/>
            </w:tcBorders>
            <w:vAlign w:val="center"/>
          </w:tcPr>
          <w:p w14:paraId="1DCDFD37" w14:textId="77777777" w:rsidR="00C458B2" w:rsidRPr="00AC221B" w:rsidRDefault="00C458B2" w:rsidP="00C71167">
            <w:pPr>
              <w:spacing w:before="100" w:after="100"/>
              <w:jc w:val="center"/>
              <w:rPr>
                <w:rFonts w:ascii="Times New Roman" w:hAnsi="Times New Roman" w:cs="Times New Roman"/>
                <w:i/>
                <w:iCs/>
                <w:sz w:val="24"/>
                <w:szCs w:val="24"/>
              </w:rPr>
            </w:pPr>
            <w:proofErr w:type="spellStart"/>
            <w:r>
              <w:rPr>
                <w:rFonts w:ascii="Times New Roman" w:hAnsi="Times New Roman" w:cs="Times New Roman"/>
                <w:i/>
                <w:iCs/>
                <w:sz w:val="24"/>
                <w:szCs w:val="24"/>
              </w:rPr>
              <w:t>En</w:t>
            </w:r>
            <w:r w:rsidRPr="00AC221B">
              <w:rPr>
                <w:rFonts w:ascii="Times New Roman" w:hAnsi="Times New Roman" w:cs="Times New Roman"/>
                <w:i/>
                <w:iCs/>
                <w:sz w:val="24"/>
                <w:szCs w:val="24"/>
              </w:rPr>
              <w:t>DI</w:t>
            </w:r>
            <w:proofErr w:type="spellEnd"/>
          </w:p>
        </w:tc>
        <w:tc>
          <w:tcPr>
            <w:tcW w:w="352" w:type="dxa"/>
            <w:vMerge w:val="restart"/>
            <w:tcBorders>
              <w:left w:val="nil"/>
              <w:right w:val="nil"/>
            </w:tcBorders>
            <w:vAlign w:val="center"/>
          </w:tcPr>
          <w:p w14:paraId="0277F715" w14:textId="77777777" w:rsidR="00C458B2" w:rsidRDefault="00C458B2" w:rsidP="00C71167">
            <w:pPr>
              <w:spacing w:before="100" w:after="100"/>
              <w:jc w:val="center"/>
              <w:rPr>
                <w:rFonts w:ascii="Times New Roman" w:hAnsi="Times New Roman" w:cs="Times New Roman"/>
                <w:sz w:val="24"/>
                <w:szCs w:val="24"/>
              </w:rPr>
            </w:pPr>
            <w:r>
              <w:rPr>
                <w:rFonts w:ascii="Times New Roman" w:hAnsi="Times New Roman" w:cs="Times New Roman"/>
                <w:sz w:val="24"/>
                <w:szCs w:val="24"/>
              </w:rPr>
              <w:t>=</w:t>
            </w:r>
          </w:p>
        </w:tc>
        <w:tc>
          <w:tcPr>
            <w:tcW w:w="1776" w:type="dxa"/>
            <w:tcBorders>
              <w:left w:val="nil"/>
              <w:right w:val="nil"/>
            </w:tcBorders>
            <w:vAlign w:val="center"/>
          </w:tcPr>
          <w:p w14:paraId="4F4E9AC6" w14:textId="77777777" w:rsidR="00C458B2" w:rsidRDefault="00C458B2" w:rsidP="00C71167">
            <w:pPr>
              <w:spacing w:before="100" w:after="100"/>
              <w:jc w:val="center"/>
              <w:rPr>
                <w:rFonts w:ascii="Times New Roman" w:hAnsi="Times New Roman" w:cs="Times New Roman"/>
                <w:sz w:val="24"/>
                <w:szCs w:val="24"/>
              </w:rPr>
            </w:pPr>
            <w:proofErr w:type="spellStart"/>
            <w:r>
              <w:rPr>
                <w:rFonts w:ascii="Times New Roman" w:hAnsi="Times New Roman" w:cs="Times New Roman"/>
                <w:sz w:val="24"/>
                <w:szCs w:val="24"/>
              </w:rPr>
              <w:t>V</w:t>
            </w:r>
            <w:r w:rsidRPr="00FF6971">
              <w:rPr>
                <w:rFonts w:ascii="Times New Roman" w:hAnsi="Times New Roman" w:cs="Times New Roman"/>
                <w:i/>
                <w:iCs/>
                <w:sz w:val="24"/>
                <w:szCs w:val="24"/>
                <w:vertAlign w:val="subscript"/>
              </w:rPr>
              <w:t>E</w:t>
            </w:r>
            <w:r>
              <w:rPr>
                <w:rFonts w:ascii="Times New Roman" w:hAnsi="Times New Roman" w:cs="Times New Roman"/>
                <w:i/>
                <w:iCs/>
                <w:sz w:val="24"/>
                <w:szCs w:val="24"/>
                <w:vertAlign w:val="subscript"/>
              </w:rPr>
              <w:t>n</w:t>
            </w:r>
            <w:proofErr w:type="spellEnd"/>
          </w:p>
        </w:tc>
        <w:tc>
          <w:tcPr>
            <w:tcW w:w="3543" w:type="dxa"/>
            <w:vMerge w:val="restart"/>
            <w:tcBorders>
              <w:left w:val="nil"/>
            </w:tcBorders>
            <w:vAlign w:val="center"/>
          </w:tcPr>
          <w:p w14:paraId="159475FA" w14:textId="77777777" w:rsidR="00C458B2" w:rsidRDefault="00C458B2" w:rsidP="00C71167">
            <w:pPr>
              <w:spacing w:before="100" w:after="100"/>
              <w:jc w:val="right"/>
              <w:rPr>
                <w:rFonts w:ascii="Times New Roman" w:hAnsi="Times New Roman" w:cs="Times New Roman"/>
                <w:sz w:val="24"/>
                <w:szCs w:val="24"/>
              </w:rPr>
            </w:pPr>
            <w:r>
              <w:rPr>
                <w:rFonts w:ascii="Times New Roman" w:hAnsi="Times New Roman" w:cs="Times New Roman"/>
                <w:sz w:val="24"/>
                <w:szCs w:val="24"/>
              </w:rPr>
              <w:t>.............................................. (3.</w:t>
            </w:r>
            <w:r w:rsidR="00F8676D">
              <w:rPr>
                <w:rFonts w:ascii="Times New Roman" w:hAnsi="Times New Roman" w:cs="Times New Roman"/>
                <w:sz w:val="24"/>
                <w:szCs w:val="24"/>
              </w:rPr>
              <w:t>5</w:t>
            </w:r>
            <w:r>
              <w:rPr>
                <w:rFonts w:ascii="Times New Roman" w:hAnsi="Times New Roman" w:cs="Times New Roman"/>
                <w:sz w:val="24"/>
                <w:szCs w:val="24"/>
              </w:rPr>
              <w:t>)</w:t>
            </w:r>
          </w:p>
        </w:tc>
      </w:tr>
      <w:tr w:rsidR="00C458B2" w14:paraId="66AC030D" w14:textId="77777777" w:rsidTr="005F3466">
        <w:tc>
          <w:tcPr>
            <w:tcW w:w="1133" w:type="dxa"/>
            <w:vMerge/>
            <w:tcBorders>
              <w:right w:val="nil"/>
            </w:tcBorders>
            <w:vAlign w:val="center"/>
          </w:tcPr>
          <w:p w14:paraId="45A69278" w14:textId="77777777" w:rsidR="00C458B2" w:rsidRDefault="00C458B2" w:rsidP="00C71167">
            <w:pPr>
              <w:spacing w:before="100" w:after="100"/>
              <w:jc w:val="center"/>
              <w:rPr>
                <w:rFonts w:ascii="Times New Roman" w:hAnsi="Times New Roman" w:cs="Times New Roman"/>
                <w:sz w:val="24"/>
                <w:szCs w:val="24"/>
              </w:rPr>
            </w:pPr>
          </w:p>
        </w:tc>
        <w:tc>
          <w:tcPr>
            <w:tcW w:w="352" w:type="dxa"/>
            <w:vMerge/>
            <w:tcBorders>
              <w:left w:val="nil"/>
              <w:right w:val="nil"/>
            </w:tcBorders>
            <w:vAlign w:val="center"/>
          </w:tcPr>
          <w:p w14:paraId="224DF204" w14:textId="77777777" w:rsidR="00C458B2" w:rsidRDefault="00C458B2" w:rsidP="00C71167">
            <w:pPr>
              <w:spacing w:before="100" w:after="100"/>
              <w:jc w:val="center"/>
              <w:rPr>
                <w:rFonts w:ascii="Times New Roman" w:hAnsi="Times New Roman" w:cs="Times New Roman"/>
                <w:sz w:val="24"/>
                <w:szCs w:val="24"/>
              </w:rPr>
            </w:pPr>
          </w:p>
        </w:tc>
        <w:tc>
          <w:tcPr>
            <w:tcW w:w="1776" w:type="dxa"/>
            <w:tcBorders>
              <w:left w:val="nil"/>
              <w:right w:val="nil"/>
            </w:tcBorders>
            <w:vAlign w:val="center"/>
          </w:tcPr>
          <w:p w14:paraId="234A56ED" w14:textId="77777777" w:rsidR="00C458B2" w:rsidRDefault="00C458B2" w:rsidP="00C71167">
            <w:pPr>
              <w:spacing w:before="100" w:after="100"/>
              <w:jc w:val="center"/>
              <w:rPr>
                <w:rFonts w:ascii="Times New Roman" w:hAnsi="Times New Roman" w:cs="Times New Roman"/>
                <w:sz w:val="24"/>
                <w:szCs w:val="24"/>
              </w:rPr>
            </w:pPr>
            <w:proofErr w:type="spellStart"/>
            <w:r>
              <w:rPr>
                <w:rFonts w:ascii="Times New Roman" w:hAnsi="Times New Roman" w:cs="Times New Roman"/>
                <w:sz w:val="24"/>
                <w:szCs w:val="24"/>
              </w:rPr>
              <w:t>M</w:t>
            </w:r>
            <w:r w:rsidRPr="00FF6971">
              <w:rPr>
                <w:rFonts w:ascii="Times New Roman" w:hAnsi="Times New Roman" w:cs="Times New Roman"/>
                <w:i/>
                <w:iCs/>
                <w:sz w:val="24"/>
                <w:szCs w:val="24"/>
                <w:vertAlign w:val="subscript"/>
              </w:rPr>
              <w:t>E</w:t>
            </w:r>
            <w:r>
              <w:rPr>
                <w:rFonts w:ascii="Times New Roman" w:hAnsi="Times New Roman" w:cs="Times New Roman"/>
                <w:i/>
                <w:iCs/>
                <w:sz w:val="24"/>
                <w:szCs w:val="24"/>
                <w:vertAlign w:val="subscript"/>
              </w:rPr>
              <w:t>n</w:t>
            </w:r>
            <w:proofErr w:type="spellEnd"/>
          </w:p>
        </w:tc>
        <w:tc>
          <w:tcPr>
            <w:tcW w:w="3543" w:type="dxa"/>
            <w:vMerge/>
            <w:tcBorders>
              <w:left w:val="nil"/>
            </w:tcBorders>
            <w:vAlign w:val="center"/>
          </w:tcPr>
          <w:p w14:paraId="75F582E8" w14:textId="77777777" w:rsidR="00C458B2" w:rsidRDefault="00C458B2" w:rsidP="00C71167">
            <w:pPr>
              <w:spacing w:before="100" w:after="100"/>
              <w:jc w:val="center"/>
              <w:rPr>
                <w:rFonts w:ascii="Times New Roman" w:hAnsi="Times New Roman" w:cs="Times New Roman"/>
                <w:sz w:val="24"/>
                <w:szCs w:val="24"/>
              </w:rPr>
            </w:pPr>
          </w:p>
        </w:tc>
      </w:tr>
    </w:tbl>
    <w:p w14:paraId="6FFE04D4" w14:textId="77777777" w:rsidR="001A2FEA" w:rsidRDefault="001A2FEA" w:rsidP="004726F5">
      <w:pPr>
        <w:spacing w:line="240" w:lineRule="auto"/>
        <w:ind w:right="569"/>
        <w:jc w:val="both"/>
        <w:rPr>
          <w:rFonts w:ascii="Times New Roman" w:eastAsia="Times New Roman" w:hAnsi="Times New Roman" w:cs="Times New Roman"/>
          <w:sz w:val="24"/>
          <w:szCs w:val="24"/>
        </w:rPr>
      </w:pPr>
    </w:p>
    <w:p w14:paraId="7F0C238F" w14:textId="77777777" w:rsidR="006E476E" w:rsidRDefault="006E476E" w:rsidP="004726F5">
      <w:pPr>
        <w:spacing w:line="240" w:lineRule="auto"/>
        <w:ind w:right="569"/>
        <w:jc w:val="both"/>
        <w:rPr>
          <w:rFonts w:ascii="Times New Roman" w:eastAsia="Times New Roman" w:hAnsi="Times New Roman" w:cs="Times New Roman"/>
          <w:sz w:val="24"/>
          <w:szCs w:val="24"/>
        </w:rPr>
      </w:pPr>
    </w:p>
    <w:p w14:paraId="0FBD308B" w14:textId="77777777" w:rsidR="004726F5" w:rsidRPr="009A7151" w:rsidRDefault="004726F5" w:rsidP="004726F5">
      <w:pPr>
        <w:spacing w:line="240" w:lineRule="auto"/>
        <w:ind w:left="567" w:right="569"/>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Keterangan:</w:t>
      </w:r>
    </w:p>
    <w:p w14:paraId="67FC0741" w14:textId="77777777" w:rsidR="004726F5" w:rsidRPr="009A7151" w:rsidRDefault="004726F5" w:rsidP="004726F5">
      <w:pPr>
        <w:tabs>
          <w:tab w:val="left" w:pos="709"/>
          <w:tab w:val="left" w:pos="1134"/>
          <w:tab w:val="left" w:pos="1418"/>
        </w:tabs>
        <w:spacing w:line="240" w:lineRule="auto"/>
        <w:ind w:left="1418" w:right="567" w:hanging="851"/>
        <w:jc w:val="both"/>
        <w:rPr>
          <w:rFonts w:ascii="Times New Roman" w:eastAsia="Times New Roman" w:hAnsi="Times New Roman" w:cs="Times New Roman"/>
          <w:sz w:val="24"/>
          <w:szCs w:val="24"/>
        </w:rPr>
      </w:pPr>
      <w:proofErr w:type="spellStart"/>
      <w:r w:rsidRPr="009A7151">
        <w:rPr>
          <w:rFonts w:ascii="Times New Roman" w:eastAsia="Times New Roman" w:hAnsi="Times New Roman" w:cs="Times New Roman"/>
          <w:i/>
          <w:iCs/>
          <w:sz w:val="24"/>
          <w:szCs w:val="24"/>
        </w:rPr>
        <w:t>EnDI</w:t>
      </w:r>
      <w:proofErr w:type="spellEnd"/>
      <w:r w:rsidRPr="009A7151">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ab/>
      </w:r>
      <w:r w:rsidRPr="009A7151">
        <w:rPr>
          <w:rFonts w:ascii="Times New Roman" w:hAnsi="Times New Roman" w:cs="Times New Roman"/>
          <w:sz w:val="24"/>
          <w:szCs w:val="24"/>
        </w:rPr>
        <w:t>indeks pengungkapan aspek lingkungan laporan keberlanjutan</w:t>
      </w:r>
    </w:p>
    <w:p w14:paraId="4AAF42BF" w14:textId="77777777" w:rsidR="004726F5" w:rsidRPr="009A7151" w:rsidRDefault="004726F5" w:rsidP="004726F5">
      <w:pPr>
        <w:tabs>
          <w:tab w:val="left" w:pos="709"/>
          <w:tab w:val="left" w:pos="1134"/>
          <w:tab w:val="left" w:pos="1418"/>
        </w:tabs>
        <w:spacing w:line="240" w:lineRule="auto"/>
        <w:ind w:left="1418" w:right="567" w:hanging="851"/>
        <w:jc w:val="both"/>
        <w:rPr>
          <w:rFonts w:ascii="Times New Roman" w:eastAsia="Times New Roman" w:hAnsi="Times New Roman" w:cs="Times New Roman"/>
          <w:sz w:val="24"/>
          <w:szCs w:val="24"/>
        </w:rPr>
      </w:pPr>
      <w:proofErr w:type="spellStart"/>
      <w:r w:rsidRPr="009A7151">
        <w:rPr>
          <w:rFonts w:ascii="Times New Roman" w:eastAsia="Times New Roman" w:hAnsi="Times New Roman" w:cs="Times New Roman"/>
          <w:sz w:val="24"/>
          <w:szCs w:val="24"/>
        </w:rPr>
        <w:t>V</w:t>
      </w:r>
      <w:r w:rsidRPr="009A7151">
        <w:rPr>
          <w:rFonts w:ascii="Times New Roman" w:eastAsia="Times New Roman" w:hAnsi="Times New Roman" w:cs="Times New Roman"/>
          <w:i/>
          <w:iCs/>
          <w:sz w:val="24"/>
          <w:szCs w:val="24"/>
          <w:vertAlign w:val="subscript"/>
        </w:rPr>
        <w:t>En</w:t>
      </w:r>
      <w:proofErr w:type="spellEnd"/>
      <w:r w:rsidRPr="009A7151">
        <w:rPr>
          <w:rFonts w:ascii="Times New Roman" w:eastAsia="Times New Roman" w:hAnsi="Times New Roman" w:cs="Times New Roman"/>
          <w:sz w:val="24"/>
          <w:szCs w:val="24"/>
        </w:rPr>
        <w:tab/>
        <w:t>=</w:t>
      </w:r>
      <w:r w:rsidRPr="009A7151">
        <w:rPr>
          <w:rFonts w:ascii="Times New Roman" w:eastAsia="Times New Roman" w:hAnsi="Times New Roman" w:cs="Times New Roman"/>
          <w:sz w:val="24"/>
          <w:szCs w:val="24"/>
        </w:rPr>
        <w:tab/>
      </w:r>
      <w:r w:rsidRPr="009A7151">
        <w:rPr>
          <w:rFonts w:ascii="Times New Roman" w:hAnsi="Times New Roman" w:cs="Times New Roman"/>
          <w:sz w:val="24"/>
          <w:szCs w:val="24"/>
        </w:rPr>
        <w:t>jumlah item indikator lingkungan yang diungkapkan oleh perusahaan</w:t>
      </w:r>
    </w:p>
    <w:p w14:paraId="40A07613" w14:textId="77777777" w:rsidR="006056C5" w:rsidRDefault="004726F5" w:rsidP="004726F5">
      <w:pPr>
        <w:tabs>
          <w:tab w:val="left" w:pos="709"/>
          <w:tab w:val="left" w:pos="1134"/>
          <w:tab w:val="left" w:pos="1418"/>
        </w:tabs>
        <w:spacing w:line="240" w:lineRule="auto"/>
        <w:ind w:left="1418" w:right="567" w:hanging="851"/>
        <w:jc w:val="both"/>
        <w:rPr>
          <w:rFonts w:ascii="Times New Roman" w:hAnsi="Times New Roman" w:cs="Times New Roman"/>
          <w:i/>
          <w:iCs/>
          <w:sz w:val="24"/>
          <w:szCs w:val="24"/>
        </w:rPr>
      </w:pPr>
      <w:proofErr w:type="spellStart"/>
      <w:r w:rsidRPr="009A7151">
        <w:rPr>
          <w:rFonts w:ascii="Times New Roman" w:eastAsia="Times New Roman" w:hAnsi="Times New Roman" w:cs="Times New Roman"/>
          <w:sz w:val="24"/>
          <w:szCs w:val="24"/>
        </w:rPr>
        <w:t>M</w:t>
      </w:r>
      <w:r w:rsidRPr="009A7151">
        <w:rPr>
          <w:rFonts w:ascii="Times New Roman" w:eastAsia="Times New Roman" w:hAnsi="Times New Roman" w:cs="Times New Roman"/>
          <w:i/>
          <w:iCs/>
          <w:sz w:val="24"/>
          <w:szCs w:val="24"/>
          <w:vertAlign w:val="subscript"/>
        </w:rPr>
        <w:t>En</w:t>
      </w:r>
      <w:proofErr w:type="spellEnd"/>
      <w:r w:rsidRPr="009A7151">
        <w:rPr>
          <w:rFonts w:ascii="Times New Roman" w:eastAsia="Times New Roman" w:hAnsi="Times New Roman" w:cs="Times New Roman"/>
          <w:sz w:val="24"/>
          <w:szCs w:val="24"/>
        </w:rPr>
        <w:tab/>
        <w:t>=</w:t>
      </w:r>
      <w:r w:rsidRPr="009A7151">
        <w:rPr>
          <w:rFonts w:ascii="Times New Roman" w:eastAsia="Times New Roman" w:hAnsi="Times New Roman" w:cs="Times New Roman"/>
          <w:sz w:val="24"/>
          <w:szCs w:val="24"/>
        </w:rPr>
        <w:tab/>
      </w:r>
      <w:r w:rsidRPr="009A7151">
        <w:rPr>
          <w:rFonts w:ascii="Times New Roman" w:hAnsi="Times New Roman" w:cs="Times New Roman"/>
          <w:sz w:val="24"/>
          <w:szCs w:val="24"/>
        </w:rPr>
        <w:t xml:space="preserve">adalah total item indikator lingkungan yang harus diungkap-kan dalam </w:t>
      </w:r>
      <w:r w:rsidRPr="009A7151">
        <w:rPr>
          <w:rFonts w:ascii="Times New Roman" w:hAnsi="Times New Roman" w:cs="Times New Roman"/>
          <w:i/>
          <w:iCs/>
          <w:sz w:val="24"/>
          <w:szCs w:val="24"/>
        </w:rPr>
        <w:t xml:space="preserve">GRI </w:t>
      </w:r>
      <w:proofErr w:type="spellStart"/>
      <w:r w:rsidRPr="009A7151">
        <w:rPr>
          <w:rFonts w:ascii="Times New Roman" w:hAnsi="Times New Roman" w:cs="Times New Roman"/>
          <w:i/>
          <w:iCs/>
          <w:sz w:val="24"/>
          <w:szCs w:val="24"/>
        </w:rPr>
        <w:t>Standards</w:t>
      </w:r>
      <w:proofErr w:type="spellEnd"/>
    </w:p>
    <w:p w14:paraId="66DE84D3" w14:textId="77777777" w:rsidR="006E476E" w:rsidRDefault="006E476E" w:rsidP="004726F5">
      <w:pPr>
        <w:tabs>
          <w:tab w:val="left" w:pos="709"/>
          <w:tab w:val="left" w:pos="1134"/>
          <w:tab w:val="left" w:pos="1418"/>
        </w:tabs>
        <w:spacing w:line="240" w:lineRule="auto"/>
        <w:ind w:left="1418" w:right="567" w:hanging="851"/>
        <w:jc w:val="both"/>
        <w:rPr>
          <w:rFonts w:ascii="Times New Roman" w:hAnsi="Times New Roman" w:cs="Times New Roman"/>
          <w:i/>
          <w:iCs/>
          <w:sz w:val="24"/>
          <w:szCs w:val="24"/>
        </w:rPr>
      </w:pPr>
    </w:p>
    <w:p w14:paraId="019A8F43" w14:textId="77777777" w:rsidR="00D54778" w:rsidRPr="00220E89" w:rsidRDefault="00D54778" w:rsidP="00ED1B86">
      <w:pPr>
        <w:pStyle w:val="Heading4"/>
      </w:pPr>
      <w:r w:rsidRPr="00220E89">
        <w:t>3.3.</w:t>
      </w:r>
      <w:r>
        <w:t>2</w:t>
      </w:r>
      <w:r w:rsidRPr="00220E89">
        <w:t>.</w:t>
      </w:r>
      <w:r>
        <w:t>3</w:t>
      </w:r>
      <w:r w:rsidRPr="00220E89">
        <w:t xml:space="preserve"> </w:t>
      </w:r>
      <w:r>
        <w:t>Indeks Pengungkapan Aspek Sosial (</w:t>
      </w:r>
      <w:proofErr w:type="spellStart"/>
      <w:r>
        <w:rPr>
          <w:i/>
          <w:iCs/>
        </w:rPr>
        <w:t>So</w:t>
      </w:r>
      <w:r w:rsidRPr="00D54778">
        <w:rPr>
          <w:i/>
          <w:iCs/>
        </w:rPr>
        <w:t>DI</w:t>
      </w:r>
      <w:proofErr w:type="spellEnd"/>
      <w:r>
        <w:t>)</w:t>
      </w:r>
    </w:p>
    <w:p w14:paraId="2176B371" w14:textId="77777777" w:rsidR="001709AE" w:rsidRDefault="004726F5" w:rsidP="00860E40">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lang w:eastAsia="id-ID"/>
        </w:rPr>
        <w:t>Pengungkapan aspek</w:t>
      </w:r>
      <w:r w:rsidRPr="009A7151">
        <w:rPr>
          <w:rFonts w:ascii="Times New Roman" w:eastAsia="Times New Roman" w:hAnsi="Times New Roman" w:cs="Times New Roman"/>
          <w:sz w:val="24"/>
          <w:szCs w:val="24"/>
          <w:lang w:val="id-ID" w:eastAsia="id-ID"/>
        </w:rPr>
        <w:t xml:space="preserve"> sosial dalam laporan keberlanjutan </w:t>
      </w:r>
      <w:r w:rsidRPr="009A7151">
        <w:rPr>
          <w:rFonts w:ascii="Times New Roman" w:eastAsia="Times New Roman" w:hAnsi="Times New Roman" w:cs="Times New Roman"/>
          <w:sz w:val="24"/>
          <w:szCs w:val="24"/>
          <w:lang w:eastAsia="id-ID"/>
        </w:rPr>
        <w:t>(</w:t>
      </w:r>
      <w:proofErr w:type="spellStart"/>
      <w:r w:rsidRPr="009A7151">
        <w:rPr>
          <w:rFonts w:ascii="Times New Roman" w:eastAsia="Times New Roman" w:hAnsi="Times New Roman" w:cs="Times New Roman"/>
          <w:i/>
          <w:iCs/>
          <w:sz w:val="24"/>
          <w:szCs w:val="24"/>
          <w:lang w:eastAsia="id-ID"/>
        </w:rPr>
        <w:t>sustainability</w:t>
      </w:r>
      <w:proofErr w:type="spellEnd"/>
      <w:r w:rsidRPr="009A7151">
        <w:rPr>
          <w:rFonts w:ascii="Times New Roman" w:eastAsia="Times New Roman" w:hAnsi="Times New Roman" w:cs="Times New Roman"/>
          <w:i/>
          <w:iCs/>
          <w:sz w:val="24"/>
          <w:szCs w:val="24"/>
          <w:lang w:eastAsia="id-ID"/>
        </w:rPr>
        <w:t xml:space="preserve"> </w:t>
      </w:r>
      <w:proofErr w:type="spellStart"/>
      <w:r w:rsidRPr="009A7151">
        <w:rPr>
          <w:rFonts w:ascii="Times New Roman" w:eastAsia="Times New Roman" w:hAnsi="Times New Roman" w:cs="Times New Roman"/>
          <w:i/>
          <w:iCs/>
          <w:sz w:val="24"/>
          <w:szCs w:val="24"/>
          <w:lang w:eastAsia="id-ID"/>
        </w:rPr>
        <w:t>report</w:t>
      </w:r>
      <w:proofErr w:type="spellEnd"/>
      <w:r w:rsidRPr="009A7151">
        <w:rPr>
          <w:rFonts w:ascii="Times New Roman" w:eastAsia="Times New Roman" w:hAnsi="Times New Roman" w:cs="Times New Roman"/>
          <w:sz w:val="24"/>
          <w:szCs w:val="24"/>
          <w:lang w:eastAsia="id-ID"/>
        </w:rPr>
        <w:t xml:space="preserve">) </w:t>
      </w:r>
      <w:r w:rsidRPr="009A7151">
        <w:rPr>
          <w:rFonts w:ascii="Times New Roman" w:eastAsia="Times New Roman" w:hAnsi="Times New Roman" w:cs="Times New Roman"/>
          <w:sz w:val="24"/>
          <w:szCs w:val="24"/>
          <w:lang w:val="id-ID" w:eastAsia="id-ID"/>
        </w:rPr>
        <w:t xml:space="preserve">adalah penyampaian informasi secara transparan mengenai </w:t>
      </w:r>
      <w:r w:rsidRPr="009A7151">
        <w:rPr>
          <w:rFonts w:ascii="Times New Roman" w:hAnsi="Times New Roman" w:cs="Times New Roman"/>
          <w:sz w:val="24"/>
          <w:szCs w:val="24"/>
        </w:rPr>
        <w:t xml:space="preserve">dampak aktivitas perusahaan terhadap sistem sosial di sekitarnya, termasuk kesejahteraan karyawan, hak asasi manusia, kesehatan dan keselamatan kerja, serta hubungan dengan masyarakat. </w:t>
      </w:r>
      <w:r w:rsidRPr="009A7151">
        <w:rPr>
          <w:rFonts w:ascii="Times New Roman" w:eastAsia="Times New Roman" w:hAnsi="Times New Roman" w:cs="Times New Roman"/>
          <w:sz w:val="24"/>
          <w:szCs w:val="24"/>
          <w:lang w:val="id-ID" w:eastAsia="id-ID"/>
        </w:rPr>
        <w:t>Tujuannya adalah untuk menunjukkan transparansi perusahaan kepada pemangku kepentingan tentang bagaimana perusahaan berkontribusi pada pembangunan sosial, serta menunjukkan tanggung jawab perusahaan terhadap dampak sosial yang ditimbulkannya. </w:t>
      </w:r>
      <w:r w:rsidRPr="009A7151">
        <w:rPr>
          <w:rFonts w:ascii="Times New Roman" w:eastAsia="Times New Roman" w:hAnsi="Times New Roman" w:cs="Times New Roman"/>
          <w:sz w:val="24"/>
          <w:szCs w:val="24"/>
          <w:lang w:val="id-ID"/>
        </w:rPr>
        <w:t>P</w:t>
      </w:r>
      <w:proofErr w:type="spellStart"/>
      <w:r w:rsidRPr="009A7151">
        <w:rPr>
          <w:rFonts w:ascii="Times New Roman" w:eastAsia="Times New Roman" w:hAnsi="Times New Roman" w:cs="Times New Roman"/>
          <w:sz w:val="24"/>
          <w:szCs w:val="24"/>
        </w:rPr>
        <w:t>engungkapan</w:t>
      </w:r>
      <w:proofErr w:type="spellEnd"/>
      <w:r w:rsidRPr="009A7151">
        <w:rPr>
          <w:rFonts w:ascii="Times New Roman" w:eastAsia="Times New Roman" w:hAnsi="Times New Roman" w:cs="Times New Roman"/>
          <w:sz w:val="24"/>
          <w:szCs w:val="24"/>
        </w:rPr>
        <w:t xml:space="preserve"> aspek sosial </w:t>
      </w:r>
      <w:r w:rsidRPr="009A7151">
        <w:rPr>
          <w:rFonts w:ascii="Times New Roman" w:eastAsia="Times New Roman" w:hAnsi="Times New Roman" w:cs="Times New Roman"/>
          <w:sz w:val="24"/>
          <w:szCs w:val="24"/>
          <w:lang w:eastAsia="id-ID"/>
        </w:rPr>
        <w:t>d</w:t>
      </w:r>
      <w:r w:rsidRPr="009A7151">
        <w:rPr>
          <w:rFonts w:ascii="Times New Roman" w:eastAsia="Times New Roman" w:hAnsi="Times New Roman" w:cs="Times New Roman"/>
          <w:sz w:val="24"/>
          <w:szCs w:val="24"/>
        </w:rPr>
        <w:t xml:space="preserve">alam standar GRI meliputi sembilan belas indikator, yaitu: kepegawaian, hubungan tenaga kerja (manajemen), kesehatan dan keselamatan kerja, pelatihan dan pendidikan, keanekaragaman dan peluang setara, non diskriminasi, kebebasan berserikat dan perundingan kolektif, pekerja anak, kerja paksa dan wajib kerja, praktik keamanan, hak masyarakat adat, penilaian hak asasi manusia, masyarakat setempat, penilaian </w:t>
      </w:r>
      <w:r w:rsidRPr="009A7151">
        <w:rPr>
          <w:rFonts w:ascii="Times New Roman" w:eastAsia="Times New Roman" w:hAnsi="Times New Roman" w:cs="Times New Roman"/>
          <w:sz w:val="24"/>
          <w:szCs w:val="24"/>
        </w:rPr>
        <w:lastRenderedPageBreak/>
        <w:t xml:space="preserve">sosial pemasok, kebijakan publik, kesehatan dan keselamatan pelanggan, </w:t>
      </w:r>
      <w:proofErr w:type="spellStart"/>
      <w:r w:rsidRPr="009A7151">
        <w:rPr>
          <w:rFonts w:ascii="Times New Roman" w:eastAsia="Times New Roman" w:hAnsi="Times New Roman" w:cs="Times New Roman"/>
          <w:sz w:val="24"/>
          <w:szCs w:val="24"/>
        </w:rPr>
        <w:t>pemasa</w:t>
      </w:r>
      <w:r w:rsidR="005B70BB">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ran</w:t>
      </w:r>
      <w:proofErr w:type="spellEnd"/>
      <w:r w:rsidRPr="009A7151">
        <w:rPr>
          <w:rFonts w:ascii="Times New Roman" w:eastAsia="Times New Roman" w:hAnsi="Times New Roman" w:cs="Times New Roman"/>
          <w:sz w:val="24"/>
          <w:szCs w:val="24"/>
        </w:rPr>
        <w:t xml:space="preserve"> dan pelabelan, privasi pelanggan, dan kepatuhan sosial ekonomi. Indeks </w:t>
      </w:r>
      <w:proofErr w:type="spellStart"/>
      <w:r w:rsidRPr="009A7151">
        <w:rPr>
          <w:rFonts w:ascii="Times New Roman" w:eastAsia="Times New Roman" w:hAnsi="Times New Roman" w:cs="Times New Roman"/>
          <w:sz w:val="24"/>
          <w:szCs w:val="24"/>
        </w:rPr>
        <w:t>peng</w:t>
      </w:r>
      <w:proofErr w:type="spellEnd"/>
      <w:r w:rsidR="005B70BB">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ungkapan laporan keberlanjutan aspek sosial dapat dihitung dengan rumus sebagai berikut:</w:t>
      </w:r>
    </w:p>
    <w:p w14:paraId="61CEAF12" w14:textId="77777777" w:rsidR="001709AE" w:rsidRPr="001F26EA" w:rsidRDefault="001709AE" w:rsidP="001709AE">
      <w:pPr>
        <w:spacing w:line="360" w:lineRule="auto"/>
        <w:ind w:firstLine="567"/>
        <w:jc w:val="both"/>
        <w:rPr>
          <w:rFonts w:ascii="Times New Roman" w:eastAsia="Times New Roman" w:hAnsi="Times New Roman" w:cs="Times New Roman"/>
          <w:sz w:val="12"/>
          <w:szCs w:val="12"/>
        </w:rPr>
      </w:pPr>
    </w:p>
    <w:tbl>
      <w:tblPr>
        <w:tblStyle w:val="TableGrid"/>
        <w:tblW w:w="0" w:type="auto"/>
        <w:tblInd w:w="5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3"/>
        <w:gridCol w:w="352"/>
        <w:gridCol w:w="1776"/>
        <w:gridCol w:w="3543"/>
      </w:tblGrid>
      <w:tr w:rsidR="001709AE" w14:paraId="544A5D1A" w14:textId="77777777" w:rsidTr="005F3466">
        <w:tc>
          <w:tcPr>
            <w:tcW w:w="1133" w:type="dxa"/>
            <w:vMerge w:val="restart"/>
            <w:tcBorders>
              <w:right w:val="nil"/>
            </w:tcBorders>
            <w:vAlign w:val="center"/>
          </w:tcPr>
          <w:p w14:paraId="511F33A5" w14:textId="77777777" w:rsidR="001709AE" w:rsidRPr="00AC221B" w:rsidRDefault="002557CC" w:rsidP="00C71167">
            <w:pPr>
              <w:spacing w:before="100" w:after="100"/>
              <w:jc w:val="center"/>
              <w:rPr>
                <w:rFonts w:ascii="Times New Roman" w:hAnsi="Times New Roman" w:cs="Times New Roman"/>
                <w:i/>
                <w:iCs/>
                <w:sz w:val="24"/>
                <w:szCs w:val="24"/>
              </w:rPr>
            </w:pPr>
            <w:proofErr w:type="spellStart"/>
            <w:r>
              <w:rPr>
                <w:rFonts w:ascii="Times New Roman" w:hAnsi="Times New Roman" w:cs="Times New Roman"/>
                <w:i/>
                <w:iCs/>
                <w:sz w:val="24"/>
                <w:szCs w:val="24"/>
              </w:rPr>
              <w:t>So</w:t>
            </w:r>
            <w:r w:rsidR="001709AE" w:rsidRPr="00AC221B">
              <w:rPr>
                <w:rFonts w:ascii="Times New Roman" w:hAnsi="Times New Roman" w:cs="Times New Roman"/>
                <w:i/>
                <w:iCs/>
                <w:sz w:val="24"/>
                <w:szCs w:val="24"/>
              </w:rPr>
              <w:t>DI</w:t>
            </w:r>
            <w:proofErr w:type="spellEnd"/>
          </w:p>
        </w:tc>
        <w:tc>
          <w:tcPr>
            <w:tcW w:w="352" w:type="dxa"/>
            <w:vMerge w:val="restart"/>
            <w:tcBorders>
              <w:left w:val="nil"/>
              <w:right w:val="nil"/>
            </w:tcBorders>
            <w:vAlign w:val="center"/>
          </w:tcPr>
          <w:p w14:paraId="350D2AE4" w14:textId="77777777" w:rsidR="001709AE" w:rsidRDefault="001709AE" w:rsidP="00C71167">
            <w:pPr>
              <w:spacing w:before="100" w:after="100"/>
              <w:jc w:val="center"/>
              <w:rPr>
                <w:rFonts w:ascii="Times New Roman" w:hAnsi="Times New Roman" w:cs="Times New Roman"/>
                <w:sz w:val="24"/>
                <w:szCs w:val="24"/>
              </w:rPr>
            </w:pPr>
            <w:r>
              <w:rPr>
                <w:rFonts w:ascii="Times New Roman" w:hAnsi="Times New Roman" w:cs="Times New Roman"/>
                <w:sz w:val="24"/>
                <w:szCs w:val="24"/>
              </w:rPr>
              <w:t>=</w:t>
            </w:r>
          </w:p>
        </w:tc>
        <w:tc>
          <w:tcPr>
            <w:tcW w:w="1776" w:type="dxa"/>
            <w:tcBorders>
              <w:left w:val="nil"/>
              <w:right w:val="nil"/>
            </w:tcBorders>
            <w:vAlign w:val="center"/>
          </w:tcPr>
          <w:p w14:paraId="55334086" w14:textId="77777777" w:rsidR="001709AE" w:rsidRDefault="001709AE" w:rsidP="00C71167">
            <w:pPr>
              <w:spacing w:before="100" w:after="100"/>
              <w:jc w:val="center"/>
              <w:rPr>
                <w:rFonts w:ascii="Times New Roman" w:hAnsi="Times New Roman" w:cs="Times New Roman"/>
                <w:sz w:val="24"/>
                <w:szCs w:val="24"/>
              </w:rPr>
            </w:pPr>
            <w:proofErr w:type="spellStart"/>
            <w:r>
              <w:rPr>
                <w:rFonts w:ascii="Times New Roman" w:hAnsi="Times New Roman" w:cs="Times New Roman"/>
                <w:sz w:val="24"/>
                <w:szCs w:val="24"/>
              </w:rPr>
              <w:t>V</w:t>
            </w:r>
            <w:r w:rsidR="002557CC">
              <w:rPr>
                <w:rFonts w:ascii="Times New Roman" w:hAnsi="Times New Roman" w:cs="Times New Roman"/>
                <w:i/>
                <w:iCs/>
                <w:sz w:val="24"/>
                <w:szCs w:val="24"/>
                <w:vertAlign w:val="subscript"/>
              </w:rPr>
              <w:t>So</w:t>
            </w:r>
            <w:proofErr w:type="spellEnd"/>
          </w:p>
        </w:tc>
        <w:tc>
          <w:tcPr>
            <w:tcW w:w="3543" w:type="dxa"/>
            <w:vMerge w:val="restart"/>
            <w:tcBorders>
              <w:left w:val="nil"/>
            </w:tcBorders>
            <w:vAlign w:val="center"/>
          </w:tcPr>
          <w:p w14:paraId="2A3F2A66" w14:textId="77777777" w:rsidR="001709AE" w:rsidRDefault="001709AE" w:rsidP="00C71167">
            <w:pPr>
              <w:spacing w:before="100" w:after="100"/>
              <w:jc w:val="right"/>
              <w:rPr>
                <w:rFonts w:ascii="Times New Roman" w:hAnsi="Times New Roman" w:cs="Times New Roman"/>
                <w:sz w:val="24"/>
                <w:szCs w:val="24"/>
              </w:rPr>
            </w:pPr>
            <w:r>
              <w:rPr>
                <w:rFonts w:ascii="Times New Roman" w:hAnsi="Times New Roman" w:cs="Times New Roman"/>
                <w:sz w:val="24"/>
                <w:szCs w:val="24"/>
              </w:rPr>
              <w:t>.............................................. (3.</w:t>
            </w:r>
            <w:r w:rsidR="00F8676D">
              <w:rPr>
                <w:rFonts w:ascii="Times New Roman" w:hAnsi="Times New Roman" w:cs="Times New Roman"/>
                <w:sz w:val="24"/>
                <w:szCs w:val="24"/>
              </w:rPr>
              <w:t>6</w:t>
            </w:r>
            <w:r>
              <w:rPr>
                <w:rFonts w:ascii="Times New Roman" w:hAnsi="Times New Roman" w:cs="Times New Roman"/>
                <w:sz w:val="24"/>
                <w:szCs w:val="24"/>
              </w:rPr>
              <w:t>)</w:t>
            </w:r>
          </w:p>
        </w:tc>
      </w:tr>
      <w:tr w:rsidR="001709AE" w14:paraId="576E5ABD" w14:textId="77777777" w:rsidTr="005F3466">
        <w:tc>
          <w:tcPr>
            <w:tcW w:w="1133" w:type="dxa"/>
            <w:vMerge/>
            <w:tcBorders>
              <w:right w:val="nil"/>
            </w:tcBorders>
            <w:vAlign w:val="center"/>
          </w:tcPr>
          <w:p w14:paraId="43E28450" w14:textId="77777777" w:rsidR="001709AE" w:rsidRDefault="001709AE" w:rsidP="00C71167">
            <w:pPr>
              <w:spacing w:before="100" w:after="100"/>
              <w:jc w:val="center"/>
              <w:rPr>
                <w:rFonts w:ascii="Times New Roman" w:hAnsi="Times New Roman" w:cs="Times New Roman"/>
                <w:sz w:val="24"/>
                <w:szCs w:val="24"/>
              </w:rPr>
            </w:pPr>
          </w:p>
        </w:tc>
        <w:tc>
          <w:tcPr>
            <w:tcW w:w="352" w:type="dxa"/>
            <w:vMerge/>
            <w:tcBorders>
              <w:left w:val="nil"/>
              <w:right w:val="nil"/>
            </w:tcBorders>
            <w:vAlign w:val="center"/>
          </w:tcPr>
          <w:p w14:paraId="63FAD10B" w14:textId="77777777" w:rsidR="001709AE" w:rsidRDefault="001709AE" w:rsidP="00C71167">
            <w:pPr>
              <w:spacing w:before="100" w:after="100"/>
              <w:jc w:val="center"/>
              <w:rPr>
                <w:rFonts w:ascii="Times New Roman" w:hAnsi="Times New Roman" w:cs="Times New Roman"/>
                <w:sz w:val="24"/>
                <w:szCs w:val="24"/>
              </w:rPr>
            </w:pPr>
          </w:p>
        </w:tc>
        <w:tc>
          <w:tcPr>
            <w:tcW w:w="1776" w:type="dxa"/>
            <w:tcBorders>
              <w:left w:val="nil"/>
              <w:right w:val="nil"/>
            </w:tcBorders>
            <w:vAlign w:val="center"/>
          </w:tcPr>
          <w:p w14:paraId="283286FD" w14:textId="77777777" w:rsidR="001709AE" w:rsidRDefault="001709AE" w:rsidP="00C71167">
            <w:pPr>
              <w:spacing w:before="100" w:after="100"/>
              <w:jc w:val="center"/>
              <w:rPr>
                <w:rFonts w:ascii="Times New Roman" w:hAnsi="Times New Roman" w:cs="Times New Roman"/>
                <w:sz w:val="24"/>
                <w:szCs w:val="24"/>
              </w:rPr>
            </w:pPr>
            <w:proofErr w:type="spellStart"/>
            <w:r>
              <w:rPr>
                <w:rFonts w:ascii="Times New Roman" w:hAnsi="Times New Roman" w:cs="Times New Roman"/>
                <w:sz w:val="24"/>
                <w:szCs w:val="24"/>
              </w:rPr>
              <w:t>M</w:t>
            </w:r>
            <w:r w:rsidR="002557CC">
              <w:rPr>
                <w:rFonts w:ascii="Times New Roman" w:hAnsi="Times New Roman" w:cs="Times New Roman"/>
                <w:i/>
                <w:iCs/>
                <w:sz w:val="24"/>
                <w:szCs w:val="24"/>
                <w:vertAlign w:val="subscript"/>
              </w:rPr>
              <w:t>So</w:t>
            </w:r>
            <w:proofErr w:type="spellEnd"/>
          </w:p>
        </w:tc>
        <w:tc>
          <w:tcPr>
            <w:tcW w:w="3543" w:type="dxa"/>
            <w:vMerge/>
            <w:tcBorders>
              <w:left w:val="nil"/>
            </w:tcBorders>
            <w:vAlign w:val="center"/>
          </w:tcPr>
          <w:p w14:paraId="35715248" w14:textId="77777777" w:rsidR="001709AE" w:rsidRDefault="001709AE" w:rsidP="00C71167">
            <w:pPr>
              <w:spacing w:before="100" w:after="100"/>
              <w:jc w:val="center"/>
              <w:rPr>
                <w:rFonts w:ascii="Times New Roman" w:hAnsi="Times New Roman" w:cs="Times New Roman"/>
                <w:sz w:val="24"/>
                <w:szCs w:val="24"/>
              </w:rPr>
            </w:pPr>
          </w:p>
        </w:tc>
      </w:tr>
    </w:tbl>
    <w:p w14:paraId="3F9BE28C" w14:textId="77777777" w:rsidR="001709AE" w:rsidRDefault="001709AE" w:rsidP="001709AE">
      <w:pPr>
        <w:spacing w:line="360" w:lineRule="auto"/>
        <w:jc w:val="both"/>
        <w:rPr>
          <w:rFonts w:ascii="Times New Roman" w:eastAsia="Times New Roman" w:hAnsi="Times New Roman" w:cs="Times New Roman"/>
          <w:sz w:val="24"/>
          <w:szCs w:val="24"/>
        </w:rPr>
      </w:pPr>
    </w:p>
    <w:p w14:paraId="5A4EDF30" w14:textId="77777777" w:rsidR="004726F5" w:rsidRPr="009A7151" w:rsidRDefault="004726F5" w:rsidP="004726F5">
      <w:pPr>
        <w:spacing w:line="24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Keterangan:</w:t>
      </w:r>
    </w:p>
    <w:p w14:paraId="1ED51579" w14:textId="77777777" w:rsidR="004726F5" w:rsidRPr="009A7151" w:rsidRDefault="004726F5" w:rsidP="004726F5">
      <w:pPr>
        <w:tabs>
          <w:tab w:val="left" w:pos="709"/>
          <w:tab w:val="left" w:pos="1134"/>
          <w:tab w:val="left" w:pos="1418"/>
        </w:tabs>
        <w:spacing w:line="240" w:lineRule="auto"/>
        <w:ind w:left="993" w:right="569" w:hanging="426"/>
        <w:jc w:val="both"/>
        <w:rPr>
          <w:rFonts w:ascii="Times New Roman" w:eastAsia="Times New Roman" w:hAnsi="Times New Roman" w:cs="Times New Roman"/>
          <w:sz w:val="24"/>
          <w:szCs w:val="24"/>
        </w:rPr>
      </w:pPr>
      <w:proofErr w:type="spellStart"/>
      <w:r w:rsidRPr="009A7151">
        <w:rPr>
          <w:rFonts w:ascii="Times New Roman" w:eastAsia="Times New Roman" w:hAnsi="Times New Roman" w:cs="Times New Roman"/>
          <w:i/>
          <w:iCs/>
          <w:sz w:val="24"/>
          <w:szCs w:val="24"/>
        </w:rPr>
        <w:t>SoDI</w:t>
      </w:r>
      <w:proofErr w:type="spellEnd"/>
      <w:r w:rsidRPr="009A7151">
        <w:rPr>
          <w:rFonts w:ascii="Times New Roman" w:eastAsia="Times New Roman" w:hAnsi="Times New Roman" w:cs="Times New Roman"/>
          <w:sz w:val="24"/>
          <w:szCs w:val="24"/>
        </w:rPr>
        <w:tab/>
        <w:t>=</w:t>
      </w:r>
      <w:r w:rsidRPr="009A7151">
        <w:rPr>
          <w:rFonts w:ascii="Times New Roman" w:eastAsia="Times New Roman" w:hAnsi="Times New Roman" w:cs="Times New Roman"/>
          <w:sz w:val="24"/>
          <w:szCs w:val="24"/>
        </w:rPr>
        <w:tab/>
      </w:r>
      <w:r w:rsidRPr="009A7151">
        <w:rPr>
          <w:rFonts w:ascii="Times New Roman" w:hAnsi="Times New Roman" w:cs="Times New Roman"/>
          <w:sz w:val="24"/>
          <w:szCs w:val="24"/>
        </w:rPr>
        <w:t>indeks pengungkapan aspek sosial laporan keberlanjutan</w:t>
      </w:r>
    </w:p>
    <w:p w14:paraId="6FA57F0C" w14:textId="77777777" w:rsidR="004726F5" w:rsidRPr="009A7151" w:rsidRDefault="004726F5" w:rsidP="004726F5">
      <w:pPr>
        <w:tabs>
          <w:tab w:val="left" w:pos="709"/>
          <w:tab w:val="left" w:pos="1134"/>
        </w:tabs>
        <w:spacing w:line="240" w:lineRule="auto"/>
        <w:ind w:left="1418" w:right="569" w:hanging="851"/>
        <w:jc w:val="both"/>
        <w:rPr>
          <w:rFonts w:ascii="Times New Roman" w:eastAsia="Times New Roman" w:hAnsi="Times New Roman" w:cs="Times New Roman"/>
          <w:sz w:val="24"/>
          <w:szCs w:val="24"/>
        </w:rPr>
      </w:pPr>
      <w:proofErr w:type="spellStart"/>
      <w:r w:rsidRPr="009A7151">
        <w:rPr>
          <w:rFonts w:ascii="Times New Roman" w:eastAsia="Times New Roman" w:hAnsi="Times New Roman" w:cs="Times New Roman"/>
          <w:sz w:val="24"/>
          <w:szCs w:val="24"/>
        </w:rPr>
        <w:t>V</w:t>
      </w:r>
      <w:r w:rsidRPr="009A7151">
        <w:rPr>
          <w:rFonts w:ascii="Times New Roman" w:eastAsia="Times New Roman" w:hAnsi="Times New Roman" w:cs="Times New Roman"/>
          <w:i/>
          <w:iCs/>
          <w:sz w:val="24"/>
          <w:szCs w:val="24"/>
          <w:vertAlign w:val="subscript"/>
        </w:rPr>
        <w:t>So</w:t>
      </w:r>
      <w:proofErr w:type="spellEnd"/>
      <w:r w:rsidRPr="009A7151">
        <w:rPr>
          <w:rFonts w:ascii="Times New Roman" w:eastAsia="Times New Roman" w:hAnsi="Times New Roman" w:cs="Times New Roman"/>
          <w:sz w:val="24"/>
          <w:szCs w:val="24"/>
        </w:rPr>
        <w:tab/>
        <w:t>=</w:t>
      </w:r>
      <w:r w:rsidRPr="009A7151">
        <w:rPr>
          <w:rFonts w:ascii="Times New Roman" w:eastAsia="Times New Roman" w:hAnsi="Times New Roman" w:cs="Times New Roman"/>
          <w:sz w:val="24"/>
          <w:szCs w:val="24"/>
        </w:rPr>
        <w:tab/>
      </w:r>
      <w:r w:rsidRPr="009A7151">
        <w:rPr>
          <w:rFonts w:ascii="Times New Roman" w:hAnsi="Times New Roman" w:cs="Times New Roman"/>
          <w:sz w:val="24"/>
          <w:szCs w:val="24"/>
        </w:rPr>
        <w:t>jumlah item indikator sosial yang diungkapkan oleh perusahaan</w:t>
      </w:r>
    </w:p>
    <w:p w14:paraId="3B07E320" w14:textId="77777777" w:rsidR="001A2FEA" w:rsidRDefault="004726F5" w:rsidP="004726F5">
      <w:pPr>
        <w:tabs>
          <w:tab w:val="left" w:pos="709"/>
          <w:tab w:val="left" w:pos="1134"/>
        </w:tabs>
        <w:spacing w:line="240" w:lineRule="auto"/>
        <w:ind w:left="1418" w:right="569" w:hanging="851"/>
        <w:jc w:val="both"/>
        <w:rPr>
          <w:rFonts w:ascii="Times New Roman" w:hAnsi="Times New Roman" w:cs="Times New Roman"/>
          <w:i/>
          <w:iCs/>
          <w:sz w:val="24"/>
          <w:szCs w:val="24"/>
        </w:rPr>
      </w:pPr>
      <w:proofErr w:type="spellStart"/>
      <w:r w:rsidRPr="009A7151">
        <w:rPr>
          <w:rFonts w:ascii="Times New Roman" w:eastAsia="Times New Roman" w:hAnsi="Times New Roman" w:cs="Times New Roman"/>
          <w:sz w:val="24"/>
          <w:szCs w:val="24"/>
        </w:rPr>
        <w:t>M</w:t>
      </w:r>
      <w:r w:rsidRPr="009A7151">
        <w:rPr>
          <w:rFonts w:ascii="Times New Roman" w:eastAsia="Times New Roman" w:hAnsi="Times New Roman" w:cs="Times New Roman"/>
          <w:i/>
          <w:iCs/>
          <w:sz w:val="24"/>
          <w:szCs w:val="24"/>
          <w:vertAlign w:val="subscript"/>
        </w:rPr>
        <w:t>So</w:t>
      </w:r>
      <w:proofErr w:type="spellEnd"/>
      <w:r w:rsidRPr="009A7151">
        <w:rPr>
          <w:rFonts w:ascii="Times New Roman" w:eastAsia="Times New Roman" w:hAnsi="Times New Roman" w:cs="Times New Roman"/>
          <w:sz w:val="24"/>
          <w:szCs w:val="24"/>
        </w:rPr>
        <w:tab/>
        <w:t>=</w:t>
      </w:r>
      <w:r w:rsidRPr="009A7151">
        <w:rPr>
          <w:rFonts w:ascii="Times New Roman" w:eastAsia="Times New Roman" w:hAnsi="Times New Roman" w:cs="Times New Roman"/>
          <w:sz w:val="24"/>
          <w:szCs w:val="24"/>
        </w:rPr>
        <w:tab/>
      </w:r>
      <w:r w:rsidRPr="009A7151">
        <w:rPr>
          <w:rFonts w:ascii="Times New Roman" w:hAnsi="Times New Roman" w:cs="Times New Roman"/>
          <w:sz w:val="24"/>
          <w:szCs w:val="24"/>
        </w:rPr>
        <w:t xml:space="preserve">adalah total item sosial lingkungan yang harus diungkapkan dalam </w:t>
      </w:r>
      <w:r w:rsidRPr="009A7151">
        <w:rPr>
          <w:rFonts w:ascii="Times New Roman" w:hAnsi="Times New Roman" w:cs="Times New Roman"/>
          <w:i/>
          <w:iCs/>
          <w:sz w:val="24"/>
          <w:szCs w:val="24"/>
        </w:rPr>
        <w:t xml:space="preserve">GRI </w:t>
      </w:r>
      <w:proofErr w:type="spellStart"/>
      <w:r w:rsidRPr="009A7151">
        <w:rPr>
          <w:rFonts w:ascii="Times New Roman" w:hAnsi="Times New Roman" w:cs="Times New Roman"/>
          <w:i/>
          <w:iCs/>
          <w:sz w:val="24"/>
          <w:szCs w:val="24"/>
        </w:rPr>
        <w:t>Standards</w:t>
      </w:r>
      <w:proofErr w:type="spellEnd"/>
    </w:p>
    <w:p w14:paraId="38A10E87" w14:textId="77777777" w:rsidR="006E476E" w:rsidRDefault="006E476E" w:rsidP="004726F5">
      <w:pPr>
        <w:tabs>
          <w:tab w:val="left" w:pos="709"/>
          <w:tab w:val="left" w:pos="1134"/>
        </w:tabs>
        <w:spacing w:line="240" w:lineRule="auto"/>
        <w:ind w:left="1418" w:right="569" w:hanging="851"/>
        <w:jc w:val="both"/>
        <w:rPr>
          <w:rFonts w:ascii="Times New Roman" w:hAnsi="Times New Roman" w:cs="Times New Roman"/>
          <w:i/>
          <w:iCs/>
          <w:sz w:val="24"/>
          <w:szCs w:val="24"/>
        </w:rPr>
      </w:pPr>
    </w:p>
    <w:p w14:paraId="15B72AF6" w14:textId="77777777" w:rsidR="004726F5" w:rsidRPr="00703783" w:rsidRDefault="004726F5" w:rsidP="004726F5">
      <w:pPr>
        <w:tabs>
          <w:tab w:val="left" w:pos="709"/>
          <w:tab w:val="left" w:pos="1134"/>
        </w:tabs>
        <w:spacing w:line="240" w:lineRule="auto"/>
        <w:ind w:left="1418" w:right="569" w:hanging="851"/>
        <w:jc w:val="both"/>
        <w:rPr>
          <w:rFonts w:ascii="Times New Roman" w:hAnsi="Times New Roman" w:cs="Times New Roman"/>
          <w:i/>
          <w:iCs/>
          <w:sz w:val="24"/>
          <w:szCs w:val="24"/>
        </w:rPr>
      </w:pPr>
    </w:p>
    <w:p w14:paraId="2EF7D1A5" w14:textId="77777777" w:rsidR="001760AE" w:rsidRDefault="00000000" w:rsidP="00220E89">
      <w:pPr>
        <w:pStyle w:val="Heading3"/>
        <w:spacing w:before="0" w:line="480" w:lineRule="auto"/>
      </w:pPr>
      <w:bookmarkStart w:id="89" w:name="_Toc200565968"/>
      <w:bookmarkStart w:id="90" w:name="_Toc210814632"/>
      <w:bookmarkStart w:id="91" w:name="_Toc216679512"/>
      <w:r>
        <w:t>3.</w:t>
      </w:r>
      <w:r w:rsidR="00F8676D">
        <w:t>3</w:t>
      </w:r>
      <w:r>
        <w:t>.3 Variabel Kontrol</w:t>
      </w:r>
      <w:bookmarkEnd w:id="89"/>
      <w:bookmarkEnd w:id="90"/>
      <w:bookmarkEnd w:id="91"/>
    </w:p>
    <w:p w14:paraId="74327C35" w14:textId="77777777" w:rsidR="00653191" w:rsidRDefault="006E476E" w:rsidP="005B70BB">
      <w:pPr>
        <w:tabs>
          <w:tab w:val="left" w:pos="567"/>
          <w:tab w:val="right" w:pos="7920"/>
          <w:tab w:val="right" w:pos="8640"/>
        </w:tabs>
        <w:spacing w:line="480" w:lineRule="auto"/>
        <w:ind w:firstLine="567"/>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V</w:t>
      </w:r>
      <w:r w:rsidR="005B70BB" w:rsidRPr="009A7151">
        <w:rPr>
          <w:rFonts w:ascii="Times New Roman" w:eastAsia="Times New Roman" w:hAnsi="Times New Roman" w:cs="Times New Roman"/>
          <w:sz w:val="24"/>
          <w:szCs w:val="24"/>
        </w:rPr>
        <w:t xml:space="preserve">ariabel kontrol </w:t>
      </w:r>
      <w:r>
        <w:rPr>
          <w:rFonts w:ascii="Times New Roman" w:eastAsia="Times New Roman" w:hAnsi="Times New Roman" w:cs="Times New Roman"/>
          <w:sz w:val="24"/>
          <w:szCs w:val="24"/>
        </w:rPr>
        <w:t>dalam penelitian</w:t>
      </w:r>
      <w:r w:rsidR="0021603D">
        <w:rPr>
          <w:rFonts w:ascii="Times New Roman" w:eastAsia="Times New Roman" w:hAnsi="Times New Roman" w:cs="Times New Roman"/>
          <w:sz w:val="24"/>
          <w:szCs w:val="24"/>
        </w:rPr>
        <w:t xml:space="preserve"> ini ada dua</w:t>
      </w:r>
      <w:r w:rsidR="005B70BB" w:rsidRPr="009A7151">
        <w:rPr>
          <w:rFonts w:ascii="Times New Roman" w:eastAsia="Times New Roman" w:hAnsi="Times New Roman" w:cs="Times New Roman"/>
          <w:sz w:val="24"/>
          <w:szCs w:val="24"/>
        </w:rPr>
        <w:t xml:space="preserve">, yaitu ukuran perusahaan dan struktur modal. </w:t>
      </w:r>
      <w:r w:rsidR="0021603D">
        <w:rPr>
          <w:rFonts w:ascii="Times New Roman" w:eastAsia="Times New Roman" w:hAnsi="Times New Roman" w:cs="Times New Roman"/>
          <w:sz w:val="24"/>
          <w:szCs w:val="24"/>
        </w:rPr>
        <w:t>D</w:t>
      </w:r>
      <w:proofErr w:type="spellStart"/>
      <w:r w:rsidR="005B70BB" w:rsidRPr="009A7151">
        <w:rPr>
          <w:rFonts w:ascii="Times New Roman" w:eastAsia="Times New Roman" w:hAnsi="Times New Roman" w:cs="Times New Roman"/>
          <w:sz w:val="24"/>
          <w:szCs w:val="24"/>
          <w:lang w:val="id-ID"/>
        </w:rPr>
        <w:t>efinisi</w:t>
      </w:r>
      <w:proofErr w:type="spellEnd"/>
      <w:r w:rsidR="005B70BB" w:rsidRPr="009A7151">
        <w:rPr>
          <w:rFonts w:ascii="Times New Roman" w:eastAsia="Times New Roman" w:hAnsi="Times New Roman" w:cs="Times New Roman"/>
          <w:sz w:val="24"/>
          <w:szCs w:val="24"/>
          <w:lang w:val="id-ID"/>
        </w:rPr>
        <w:t xml:space="preserve"> operasional dan pengukuran dari masing-masing variabel kontrol </w:t>
      </w:r>
      <w:r w:rsidR="0021603D">
        <w:rPr>
          <w:rFonts w:ascii="Times New Roman" w:eastAsia="Times New Roman" w:hAnsi="Times New Roman" w:cs="Times New Roman"/>
          <w:sz w:val="24"/>
          <w:szCs w:val="24"/>
          <w:lang w:val="id-ID"/>
        </w:rPr>
        <w:t xml:space="preserve">adalah </w:t>
      </w:r>
      <w:proofErr w:type="spellStart"/>
      <w:r w:rsidR="0021603D">
        <w:rPr>
          <w:rFonts w:ascii="Times New Roman" w:eastAsia="Times New Roman" w:hAnsi="Times New Roman" w:cs="Times New Roman"/>
          <w:sz w:val="24"/>
          <w:szCs w:val="24"/>
          <w:lang w:val="id-ID"/>
        </w:rPr>
        <w:t>sebegai</w:t>
      </w:r>
      <w:proofErr w:type="spellEnd"/>
      <w:r w:rsidR="0021603D">
        <w:rPr>
          <w:rFonts w:ascii="Times New Roman" w:eastAsia="Times New Roman" w:hAnsi="Times New Roman" w:cs="Times New Roman"/>
          <w:sz w:val="24"/>
          <w:szCs w:val="24"/>
          <w:lang w:val="id-ID"/>
        </w:rPr>
        <w:t xml:space="preserve"> berikut</w:t>
      </w:r>
      <w:r w:rsidR="005B70BB" w:rsidRPr="009A7151">
        <w:rPr>
          <w:rFonts w:ascii="Times New Roman" w:eastAsia="Times New Roman" w:hAnsi="Times New Roman" w:cs="Times New Roman"/>
          <w:sz w:val="24"/>
          <w:szCs w:val="24"/>
          <w:lang w:val="id-ID"/>
        </w:rPr>
        <w:t>.</w:t>
      </w:r>
    </w:p>
    <w:p w14:paraId="4FD3F237" w14:textId="77777777" w:rsidR="00C71167" w:rsidRDefault="00C71167" w:rsidP="00C71167">
      <w:pPr>
        <w:tabs>
          <w:tab w:val="left" w:pos="567"/>
          <w:tab w:val="right" w:pos="7920"/>
          <w:tab w:val="right" w:pos="8640"/>
        </w:tabs>
        <w:spacing w:line="240" w:lineRule="auto"/>
        <w:ind w:firstLine="567"/>
        <w:jc w:val="both"/>
        <w:rPr>
          <w:rFonts w:ascii="Times New Roman" w:eastAsia="Times New Roman" w:hAnsi="Times New Roman" w:cs="Times New Roman"/>
          <w:sz w:val="24"/>
          <w:szCs w:val="24"/>
          <w:lang w:val="id-ID"/>
        </w:rPr>
      </w:pPr>
    </w:p>
    <w:p w14:paraId="110016A7" w14:textId="77777777" w:rsidR="00653191" w:rsidRPr="00220E89" w:rsidRDefault="00653191" w:rsidP="005E2F37">
      <w:pPr>
        <w:pStyle w:val="Heading4"/>
        <w:spacing w:before="0"/>
      </w:pPr>
      <w:r w:rsidRPr="00220E89">
        <w:t>3.3.3.1 Ukuran Perusahaan</w:t>
      </w:r>
    </w:p>
    <w:p w14:paraId="4B71C302" w14:textId="77777777" w:rsidR="005B70BB" w:rsidRPr="009A7151" w:rsidRDefault="00653191" w:rsidP="005B70BB">
      <w:pPr>
        <w:tabs>
          <w:tab w:val="left" w:pos="567"/>
          <w:tab w:val="right" w:pos="7920"/>
          <w:tab w:val="right" w:pos="8640"/>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5B70BB" w:rsidRPr="009A7151">
        <w:rPr>
          <w:rFonts w:ascii="Times New Roman" w:eastAsia="Times New Roman" w:hAnsi="Times New Roman" w:cs="Times New Roman"/>
          <w:sz w:val="24"/>
          <w:szCs w:val="24"/>
        </w:rPr>
        <w:t xml:space="preserve">Ukuran perusahaan merupakan </w:t>
      </w:r>
      <w:r w:rsidR="005B70BB" w:rsidRPr="009A7151">
        <w:rPr>
          <w:rFonts w:ascii="Times New Roman" w:eastAsia="Times New Roman" w:hAnsi="Times New Roman" w:cs="Times New Roman"/>
          <w:sz w:val="24"/>
          <w:szCs w:val="24"/>
          <w:lang w:val="id-ID" w:eastAsia="id-ID"/>
        </w:rPr>
        <w:t xml:space="preserve">besaran skala perusahaan yang dapat diukur </w:t>
      </w:r>
      <w:r w:rsidR="0021603D">
        <w:rPr>
          <w:rFonts w:ascii="Times New Roman" w:eastAsia="Times New Roman" w:hAnsi="Times New Roman" w:cs="Times New Roman"/>
          <w:sz w:val="24"/>
          <w:szCs w:val="24"/>
          <w:lang w:val="id-ID" w:eastAsia="id-ID"/>
        </w:rPr>
        <w:t>dengan</w:t>
      </w:r>
      <w:r w:rsidR="005B70BB" w:rsidRPr="009A7151">
        <w:rPr>
          <w:rFonts w:ascii="Times New Roman" w:eastAsia="Times New Roman" w:hAnsi="Times New Roman" w:cs="Times New Roman"/>
          <w:sz w:val="24"/>
          <w:szCs w:val="24"/>
          <w:lang w:val="id-ID" w:eastAsia="id-ID"/>
        </w:rPr>
        <w:t xml:space="preserve"> berbagai indikator, seperti total aset, total penjualan, atau nilai pasar saham </w:t>
      </w:r>
      <w:sdt>
        <w:sdtPr>
          <w:rPr>
            <w:rFonts w:ascii="Times New Roman" w:eastAsia="Times New Roman" w:hAnsi="Times New Roman" w:cs="Times New Roman"/>
            <w:color w:val="000000"/>
            <w:sz w:val="24"/>
            <w:szCs w:val="24"/>
            <w:lang w:val="id-ID" w:eastAsia="id-ID"/>
          </w:rPr>
          <w:tag w:val="MENDELEY_CITATION_v3_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"/>
          <w:id w:val="1153188013"/>
          <w:placeholder>
            <w:docPart w:val="DefaultPlaceholder_-1854013440"/>
          </w:placeholder>
        </w:sdtPr>
        <w:sdtContent>
          <w:r w:rsidR="00DC56C7" w:rsidRPr="00DC56C7">
            <w:rPr>
              <w:rFonts w:ascii="Times New Roman" w:eastAsia="Times New Roman" w:hAnsi="Times New Roman" w:cs="Times New Roman"/>
              <w:color w:val="000000"/>
              <w:sz w:val="24"/>
            </w:rPr>
            <w:t>(</w:t>
          </w:r>
          <w:proofErr w:type="spellStart"/>
          <w:r w:rsidR="00DC56C7" w:rsidRPr="00DC56C7">
            <w:rPr>
              <w:rFonts w:ascii="Times New Roman" w:eastAsia="Times New Roman" w:hAnsi="Times New Roman" w:cs="Times New Roman"/>
              <w:color w:val="000000"/>
              <w:sz w:val="24"/>
            </w:rPr>
            <w:t>Brigham</w:t>
          </w:r>
          <w:proofErr w:type="spellEnd"/>
          <w:r w:rsidR="00DC56C7" w:rsidRPr="00DC56C7">
            <w:rPr>
              <w:rFonts w:ascii="Times New Roman" w:eastAsia="Times New Roman" w:hAnsi="Times New Roman" w:cs="Times New Roman"/>
              <w:color w:val="000000"/>
              <w:sz w:val="24"/>
            </w:rPr>
            <w:t xml:space="preserve"> &amp; </w:t>
          </w:r>
          <w:proofErr w:type="spellStart"/>
          <w:r w:rsidR="00DC56C7" w:rsidRPr="00DC56C7">
            <w:rPr>
              <w:rFonts w:ascii="Times New Roman" w:eastAsia="Times New Roman" w:hAnsi="Times New Roman" w:cs="Times New Roman"/>
              <w:color w:val="000000"/>
              <w:sz w:val="24"/>
            </w:rPr>
            <w:t>Houston</w:t>
          </w:r>
          <w:proofErr w:type="spellEnd"/>
          <w:r w:rsidR="00DC56C7" w:rsidRPr="00DC56C7">
            <w:rPr>
              <w:rFonts w:ascii="Times New Roman" w:eastAsia="Times New Roman" w:hAnsi="Times New Roman" w:cs="Times New Roman"/>
              <w:color w:val="000000"/>
              <w:sz w:val="24"/>
            </w:rPr>
            <w:t>, 2019)</w:t>
          </w:r>
        </w:sdtContent>
      </w:sdt>
      <w:r w:rsidR="005B70BB" w:rsidRPr="009A7151">
        <w:rPr>
          <w:rFonts w:ascii="Times New Roman" w:eastAsia="Times New Roman" w:hAnsi="Times New Roman" w:cs="Times New Roman"/>
          <w:sz w:val="24"/>
          <w:szCs w:val="24"/>
          <w:lang w:val="id-ID" w:eastAsia="id-ID"/>
        </w:rPr>
        <w:t>. Semakin besar nilai dari indikator-indikator ini, maka semakin besar pula ukuran perusahaan. </w:t>
      </w:r>
      <w:r w:rsidR="005B70BB" w:rsidRPr="009A7151">
        <w:rPr>
          <w:rFonts w:ascii="Times New Roman" w:hAnsi="Times New Roman" w:cs="Times New Roman"/>
          <w:sz w:val="24"/>
          <w:szCs w:val="24"/>
        </w:rPr>
        <w:t xml:space="preserve">Ukuran perusahaan berpotensi memengaruhi nilai perusahaan karena perusahaan besar cenderung lebih mudah menarik investor, memperoleh dana, dan memiliki prospek keuntungan yang lebih besar, yang pada akhirnya meningkatkan kepercayaan pasar dan nilai saham. Atas dasar hal itu, untuk menjaga ukuran perusahaan berpengaruh secara konsisten </w:t>
      </w:r>
      <w:r w:rsidR="005B70BB" w:rsidRPr="009A7151">
        <w:rPr>
          <w:rFonts w:ascii="Times New Roman" w:hAnsi="Times New Roman" w:cs="Times New Roman"/>
          <w:sz w:val="24"/>
          <w:szCs w:val="24"/>
        </w:rPr>
        <w:lastRenderedPageBreak/>
        <w:t>terhadap nilai perusahaan tetap konstan, maka ukuran perusahaan perlu ditetapkan sebagai variabel kontrol dalam penelitian. Dengan demikian diharapkan dapat dipastikan bahwa setiap perubahan dalam nilai perusahaan (variabel dependen) murni disebabkan oleh pengungkapan laporan keberlanjutan (variabel independen) yang diteliti.</w:t>
      </w:r>
    </w:p>
    <w:p w14:paraId="6653025C" w14:textId="77777777" w:rsidR="0034133E" w:rsidRPr="00762A28" w:rsidRDefault="005B70BB" w:rsidP="005B70BB">
      <w:pPr>
        <w:tabs>
          <w:tab w:val="left" w:pos="567"/>
          <w:tab w:val="right" w:pos="7920"/>
          <w:tab w:val="right" w:pos="8640"/>
        </w:tabs>
        <w:spacing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ab/>
      </w:r>
      <w:r w:rsidRPr="009A7151">
        <w:rPr>
          <w:rFonts w:ascii="Times New Roman" w:eastAsia="Times New Roman" w:hAnsi="Times New Roman" w:cs="Times New Roman"/>
          <w:sz w:val="24"/>
          <w:szCs w:val="24"/>
        </w:rPr>
        <w:t>Pe</w:t>
      </w:r>
      <w:r w:rsidR="00DB2FB0">
        <w:rPr>
          <w:rFonts w:ascii="Times New Roman" w:eastAsia="Times New Roman" w:hAnsi="Times New Roman" w:cs="Times New Roman"/>
          <w:sz w:val="24"/>
          <w:szCs w:val="24"/>
        </w:rPr>
        <w:t>ngukuran</w:t>
      </w:r>
      <w:r w:rsidRPr="009A7151">
        <w:rPr>
          <w:rFonts w:ascii="Times New Roman" w:eastAsia="Times New Roman" w:hAnsi="Times New Roman" w:cs="Times New Roman"/>
          <w:sz w:val="24"/>
          <w:szCs w:val="24"/>
        </w:rPr>
        <w:t xml:space="preserve"> ukuran perusahaan di</w:t>
      </w:r>
      <w:r w:rsidR="00DB2FB0">
        <w:rPr>
          <w:rFonts w:ascii="Times New Roman" w:eastAsia="Times New Roman" w:hAnsi="Times New Roman" w:cs="Times New Roman"/>
          <w:sz w:val="24"/>
          <w:szCs w:val="24"/>
        </w:rPr>
        <w:t>laku</w:t>
      </w:r>
      <w:r w:rsidRPr="009A7151">
        <w:rPr>
          <w:rFonts w:ascii="Times New Roman" w:eastAsia="Times New Roman" w:hAnsi="Times New Roman" w:cs="Times New Roman"/>
          <w:sz w:val="24"/>
          <w:szCs w:val="24"/>
        </w:rPr>
        <w:t>kan menggunakan proksi logaritma natural (</w:t>
      </w:r>
      <w:proofErr w:type="spellStart"/>
      <w:r w:rsidRPr="009A7151">
        <w:rPr>
          <w:rFonts w:ascii="Times New Roman" w:eastAsia="Times New Roman" w:hAnsi="Times New Roman" w:cs="Times New Roman"/>
          <w:sz w:val="24"/>
          <w:szCs w:val="24"/>
        </w:rPr>
        <w:t>Ln</w:t>
      </w:r>
      <w:proofErr w:type="spellEnd"/>
      <w:r w:rsidRPr="009A7151">
        <w:rPr>
          <w:rFonts w:ascii="Times New Roman" w:eastAsia="Times New Roman" w:hAnsi="Times New Roman" w:cs="Times New Roman"/>
          <w:sz w:val="24"/>
          <w:szCs w:val="24"/>
        </w:rPr>
        <w:t>) dari Total Aset. Alasannya, t</w:t>
      </w:r>
      <w:r w:rsidRPr="009A7151">
        <w:rPr>
          <w:rFonts w:ascii="Times New Roman" w:hAnsi="Times New Roman" w:cs="Times New Roman"/>
          <w:sz w:val="24"/>
          <w:szCs w:val="24"/>
        </w:rPr>
        <w:t xml:space="preserve">otal aset merupakan ukuran yang paling umum dan representatif untuk menunjukkan ukuran sebuah perusahaan, karena secara langsung merefleksikan jumlah sumber daya yang dimiliki perusahaan untuk operasionalnya. </w:t>
      </w:r>
      <w:r w:rsidR="00DB2FB0">
        <w:rPr>
          <w:rFonts w:ascii="Times New Roman" w:hAnsi="Times New Roman" w:cs="Times New Roman"/>
          <w:sz w:val="24"/>
          <w:szCs w:val="24"/>
        </w:rPr>
        <w:t>P</w:t>
      </w:r>
      <w:r w:rsidRPr="009A7151">
        <w:rPr>
          <w:rFonts w:ascii="Times New Roman" w:hAnsi="Times New Roman" w:cs="Times New Roman"/>
          <w:sz w:val="24"/>
          <w:szCs w:val="24"/>
        </w:rPr>
        <w:t xml:space="preserve">enggunaan </w:t>
      </w:r>
      <w:r w:rsidRPr="009A7151">
        <w:rPr>
          <w:rFonts w:ascii="Times New Roman" w:eastAsia="Times New Roman" w:hAnsi="Times New Roman" w:cs="Times New Roman"/>
          <w:sz w:val="24"/>
          <w:szCs w:val="24"/>
        </w:rPr>
        <w:t>logaritma natural (</w:t>
      </w:r>
      <w:proofErr w:type="spellStart"/>
      <w:r w:rsidRPr="009A7151">
        <w:rPr>
          <w:rFonts w:ascii="Times New Roman" w:eastAsia="Times New Roman" w:hAnsi="Times New Roman" w:cs="Times New Roman"/>
          <w:sz w:val="24"/>
          <w:szCs w:val="24"/>
        </w:rPr>
        <w:t>Ln</w:t>
      </w:r>
      <w:proofErr w:type="spellEnd"/>
      <w:r w:rsidRPr="009A7151">
        <w:rPr>
          <w:rFonts w:ascii="Times New Roman" w:eastAsia="Times New Roman" w:hAnsi="Times New Roman" w:cs="Times New Roman"/>
          <w:sz w:val="24"/>
          <w:szCs w:val="24"/>
        </w:rPr>
        <w:t xml:space="preserve">) </w:t>
      </w:r>
      <w:r w:rsidRPr="009A7151">
        <w:rPr>
          <w:rFonts w:ascii="Times New Roman" w:hAnsi="Times New Roman" w:cs="Times New Roman"/>
          <w:sz w:val="24"/>
          <w:szCs w:val="24"/>
        </w:rPr>
        <w:t>dapat memperkecil perbedaan nilai ekstrem (</w:t>
      </w:r>
      <w:proofErr w:type="spellStart"/>
      <w:r w:rsidRPr="009A7151">
        <w:rPr>
          <w:rFonts w:ascii="Times New Roman" w:hAnsi="Times New Roman" w:cs="Times New Roman"/>
          <w:i/>
          <w:iCs/>
          <w:sz w:val="24"/>
          <w:szCs w:val="24"/>
        </w:rPr>
        <w:t>outlier</w:t>
      </w:r>
      <w:proofErr w:type="spellEnd"/>
      <w:r w:rsidRPr="009A7151">
        <w:rPr>
          <w:rFonts w:ascii="Times New Roman" w:hAnsi="Times New Roman" w:cs="Times New Roman"/>
          <w:sz w:val="24"/>
          <w:szCs w:val="24"/>
        </w:rPr>
        <w:t xml:space="preserve">) yang ditimbulkan karena total aset memiliki nilai yang sangat bervariasi, bahkan dengan selisih yang besar antar perusahaan. Secara matematik, rumus untuk </w:t>
      </w:r>
      <w:r w:rsidR="00DB2FB0">
        <w:rPr>
          <w:rFonts w:ascii="Times New Roman" w:hAnsi="Times New Roman" w:cs="Times New Roman"/>
          <w:sz w:val="24"/>
          <w:szCs w:val="24"/>
        </w:rPr>
        <w:t xml:space="preserve">menghitung </w:t>
      </w:r>
      <w:r w:rsidRPr="009A7151">
        <w:rPr>
          <w:rFonts w:ascii="Times New Roman" w:hAnsi="Times New Roman" w:cs="Times New Roman"/>
          <w:sz w:val="24"/>
          <w:szCs w:val="24"/>
        </w:rPr>
        <w:t>ukuran perusahaan adalah sebagai berikut:</w:t>
      </w:r>
    </w:p>
    <w:p w14:paraId="198E6D13" w14:textId="77777777" w:rsidR="00456E5E" w:rsidRPr="00762A28" w:rsidRDefault="00456E5E" w:rsidP="00456E5E">
      <w:pPr>
        <w:spacing w:line="360" w:lineRule="auto"/>
        <w:ind w:firstLine="567"/>
        <w:jc w:val="both"/>
        <w:rPr>
          <w:rFonts w:ascii="Times New Roman" w:eastAsia="Times New Roman" w:hAnsi="Times New Roman" w:cs="Times New Roman"/>
          <w:sz w:val="24"/>
          <w:szCs w:val="24"/>
        </w:rPr>
      </w:pPr>
    </w:p>
    <w:tbl>
      <w:tblPr>
        <w:tblStyle w:val="TableGrid"/>
        <w:tblW w:w="0" w:type="auto"/>
        <w:tblInd w:w="5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3"/>
        <w:gridCol w:w="352"/>
        <w:gridCol w:w="1776"/>
        <w:gridCol w:w="3543"/>
      </w:tblGrid>
      <w:tr w:rsidR="003D5671" w14:paraId="2578A54B" w14:textId="77777777" w:rsidTr="00C71167">
        <w:trPr>
          <w:trHeight w:val="751"/>
        </w:trPr>
        <w:tc>
          <w:tcPr>
            <w:tcW w:w="1133" w:type="dxa"/>
            <w:tcBorders>
              <w:right w:val="nil"/>
            </w:tcBorders>
            <w:vAlign w:val="center"/>
          </w:tcPr>
          <w:p w14:paraId="07FB29BA" w14:textId="77777777" w:rsidR="003D5671" w:rsidRPr="00AC221B" w:rsidRDefault="003D5671" w:rsidP="00C71167">
            <w:pPr>
              <w:spacing w:before="100" w:after="100"/>
              <w:jc w:val="center"/>
              <w:rPr>
                <w:rFonts w:ascii="Times New Roman" w:hAnsi="Times New Roman" w:cs="Times New Roman"/>
                <w:i/>
                <w:iCs/>
                <w:sz w:val="24"/>
                <w:szCs w:val="24"/>
              </w:rPr>
            </w:pPr>
            <w:proofErr w:type="spellStart"/>
            <w:r>
              <w:rPr>
                <w:rFonts w:ascii="Times New Roman" w:hAnsi="Times New Roman" w:cs="Times New Roman"/>
                <w:i/>
                <w:iCs/>
                <w:sz w:val="24"/>
                <w:szCs w:val="24"/>
              </w:rPr>
              <w:t>Size</w:t>
            </w:r>
            <w:proofErr w:type="spellEnd"/>
          </w:p>
        </w:tc>
        <w:tc>
          <w:tcPr>
            <w:tcW w:w="352" w:type="dxa"/>
            <w:tcBorders>
              <w:left w:val="nil"/>
              <w:right w:val="nil"/>
            </w:tcBorders>
            <w:vAlign w:val="center"/>
          </w:tcPr>
          <w:p w14:paraId="497C8469" w14:textId="77777777" w:rsidR="003D5671" w:rsidRDefault="003D5671" w:rsidP="00C71167">
            <w:pPr>
              <w:spacing w:before="100" w:after="100"/>
              <w:jc w:val="center"/>
              <w:rPr>
                <w:rFonts w:ascii="Times New Roman" w:hAnsi="Times New Roman" w:cs="Times New Roman"/>
                <w:sz w:val="24"/>
                <w:szCs w:val="24"/>
              </w:rPr>
            </w:pPr>
            <w:r>
              <w:rPr>
                <w:rFonts w:ascii="Times New Roman" w:hAnsi="Times New Roman" w:cs="Times New Roman"/>
                <w:sz w:val="24"/>
                <w:szCs w:val="24"/>
              </w:rPr>
              <w:t>=</w:t>
            </w:r>
          </w:p>
        </w:tc>
        <w:tc>
          <w:tcPr>
            <w:tcW w:w="1776" w:type="dxa"/>
            <w:tcBorders>
              <w:left w:val="nil"/>
              <w:right w:val="nil"/>
            </w:tcBorders>
            <w:vAlign w:val="center"/>
          </w:tcPr>
          <w:p w14:paraId="48F080B1" w14:textId="77777777" w:rsidR="003D5671" w:rsidRDefault="003D5671" w:rsidP="00C71167">
            <w:pPr>
              <w:spacing w:before="100" w:after="100"/>
              <w:jc w:val="center"/>
              <w:rPr>
                <w:rFonts w:ascii="Times New Roman" w:hAnsi="Times New Roman" w:cs="Times New Roman"/>
                <w:sz w:val="24"/>
                <w:szCs w:val="24"/>
              </w:rPr>
            </w:pPr>
            <w:proofErr w:type="spellStart"/>
            <w:r w:rsidRPr="003D5671">
              <w:rPr>
                <w:rFonts w:ascii="Times New Roman" w:hAnsi="Times New Roman" w:cs="Times New Roman"/>
                <w:i/>
                <w:iCs/>
                <w:sz w:val="24"/>
                <w:szCs w:val="24"/>
              </w:rPr>
              <w:t>Ln</w:t>
            </w:r>
            <w:proofErr w:type="spellEnd"/>
            <w:r>
              <w:rPr>
                <w:rFonts w:ascii="Times New Roman" w:hAnsi="Times New Roman" w:cs="Times New Roman"/>
                <w:sz w:val="24"/>
                <w:szCs w:val="24"/>
              </w:rPr>
              <w:t xml:space="preserve"> </w:t>
            </w:r>
            <w:r w:rsidR="00D106A2">
              <w:rPr>
                <w:rFonts w:ascii="Times New Roman" w:hAnsi="Times New Roman" w:cs="Times New Roman"/>
                <w:sz w:val="24"/>
                <w:szCs w:val="24"/>
              </w:rPr>
              <w:t>(</w:t>
            </w:r>
            <w:r>
              <w:rPr>
                <w:rFonts w:ascii="Times New Roman" w:hAnsi="Times New Roman" w:cs="Times New Roman"/>
                <w:sz w:val="24"/>
                <w:szCs w:val="24"/>
              </w:rPr>
              <w:t>Total Aset</w:t>
            </w:r>
            <w:r w:rsidR="00D106A2">
              <w:rPr>
                <w:rFonts w:ascii="Times New Roman" w:hAnsi="Times New Roman" w:cs="Times New Roman"/>
                <w:sz w:val="24"/>
                <w:szCs w:val="24"/>
              </w:rPr>
              <w:t>)</w:t>
            </w:r>
          </w:p>
        </w:tc>
        <w:tc>
          <w:tcPr>
            <w:tcW w:w="3543" w:type="dxa"/>
            <w:tcBorders>
              <w:left w:val="nil"/>
            </w:tcBorders>
            <w:vAlign w:val="center"/>
          </w:tcPr>
          <w:p w14:paraId="4D85EA41" w14:textId="77777777" w:rsidR="003D5671" w:rsidRDefault="003D5671" w:rsidP="00C71167">
            <w:pPr>
              <w:spacing w:before="100" w:after="100"/>
              <w:jc w:val="right"/>
              <w:rPr>
                <w:rFonts w:ascii="Times New Roman" w:hAnsi="Times New Roman" w:cs="Times New Roman"/>
                <w:sz w:val="24"/>
                <w:szCs w:val="24"/>
              </w:rPr>
            </w:pPr>
            <w:r>
              <w:rPr>
                <w:rFonts w:ascii="Times New Roman" w:hAnsi="Times New Roman" w:cs="Times New Roman"/>
                <w:sz w:val="24"/>
                <w:szCs w:val="24"/>
              </w:rPr>
              <w:t>.............................................. (3.7)</w:t>
            </w:r>
          </w:p>
        </w:tc>
      </w:tr>
    </w:tbl>
    <w:p w14:paraId="2069F462" w14:textId="77777777" w:rsidR="00456E5E" w:rsidRDefault="00456E5E" w:rsidP="00DB2FB0">
      <w:pPr>
        <w:spacing w:line="240" w:lineRule="auto"/>
        <w:jc w:val="both"/>
        <w:rPr>
          <w:rFonts w:ascii="Times New Roman" w:eastAsia="Times New Roman" w:hAnsi="Times New Roman" w:cs="Times New Roman"/>
          <w:sz w:val="24"/>
          <w:szCs w:val="24"/>
        </w:rPr>
      </w:pPr>
    </w:p>
    <w:p w14:paraId="1BD107AE" w14:textId="77777777" w:rsidR="00DB2FB0" w:rsidRPr="00762A28" w:rsidRDefault="00DB2FB0" w:rsidP="00DB2FB0">
      <w:pPr>
        <w:spacing w:line="240" w:lineRule="auto"/>
        <w:jc w:val="both"/>
        <w:rPr>
          <w:rFonts w:ascii="Times New Roman" w:eastAsia="Times New Roman" w:hAnsi="Times New Roman" w:cs="Times New Roman"/>
          <w:sz w:val="24"/>
          <w:szCs w:val="24"/>
        </w:rPr>
      </w:pPr>
    </w:p>
    <w:p w14:paraId="3D205AE7" w14:textId="77777777" w:rsidR="00456E5E" w:rsidRPr="005E0949" w:rsidRDefault="00456E5E" w:rsidP="005448C7">
      <w:pPr>
        <w:tabs>
          <w:tab w:val="left" w:pos="1985"/>
          <w:tab w:val="left" w:pos="2268"/>
        </w:tabs>
        <w:spacing w:line="240" w:lineRule="auto"/>
        <w:ind w:left="2268" w:right="567" w:hanging="1701"/>
        <w:jc w:val="both"/>
        <w:rPr>
          <w:rFonts w:ascii="Times New Roman" w:eastAsia="Times New Roman" w:hAnsi="Times New Roman" w:cs="Times New Roman"/>
          <w:sz w:val="24"/>
          <w:szCs w:val="24"/>
        </w:rPr>
      </w:pPr>
      <w:r w:rsidRPr="005E0949">
        <w:rPr>
          <w:rFonts w:ascii="Times New Roman" w:eastAsia="Times New Roman" w:hAnsi="Times New Roman" w:cs="Times New Roman"/>
          <w:sz w:val="24"/>
          <w:szCs w:val="24"/>
        </w:rPr>
        <w:t>Keterangan:</w:t>
      </w:r>
    </w:p>
    <w:p w14:paraId="1D4C2EB4" w14:textId="77777777" w:rsidR="00456E5E" w:rsidRPr="005E0949" w:rsidRDefault="00456E5E" w:rsidP="005448C7">
      <w:pPr>
        <w:tabs>
          <w:tab w:val="left" w:pos="1985"/>
          <w:tab w:val="left" w:pos="2268"/>
        </w:tabs>
        <w:spacing w:line="240" w:lineRule="auto"/>
        <w:ind w:left="2268" w:right="567" w:hanging="1701"/>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S</w:t>
      </w:r>
      <w:r w:rsidR="003D5671">
        <w:rPr>
          <w:rFonts w:ascii="Times New Roman" w:eastAsia="Times New Roman" w:hAnsi="Times New Roman" w:cs="Times New Roman"/>
          <w:i/>
          <w:iCs/>
          <w:sz w:val="24"/>
          <w:szCs w:val="24"/>
        </w:rPr>
        <w:t>ize</w:t>
      </w:r>
      <w:proofErr w:type="spellEnd"/>
      <w:r w:rsidR="003D5671">
        <w:rPr>
          <w:rFonts w:ascii="Times New Roman" w:eastAsia="Times New Roman" w:hAnsi="Times New Roman" w:cs="Times New Roman"/>
          <w:sz w:val="24"/>
          <w:szCs w:val="24"/>
        </w:rPr>
        <w:tab/>
      </w:r>
      <w:r w:rsidRPr="005E0949">
        <w:rPr>
          <w:rFonts w:ascii="Times New Roman" w:eastAsia="Times New Roman" w:hAnsi="Times New Roman" w:cs="Times New Roman"/>
          <w:sz w:val="24"/>
          <w:szCs w:val="24"/>
        </w:rPr>
        <w:t>=</w:t>
      </w:r>
      <w:r w:rsidRPr="005E0949">
        <w:rPr>
          <w:rFonts w:ascii="Times New Roman" w:eastAsia="Times New Roman" w:hAnsi="Times New Roman" w:cs="Times New Roman"/>
          <w:sz w:val="24"/>
          <w:szCs w:val="24"/>
        </w:rPr>
        <w:tab/>
      </w:r>
      <w:r w:rsidR="003D5671">
        <w:rPr>
          <w:rFonts w:ascii="Times New Roman" w:hAnsi="Times New Roman" w:cs="Times New Roman"/>
          <w:sz w:val="24"/>
          <w:szCs w:val="24"/>
        </w:rPr>
        <w:t>ukuran perusahaan</w:t>
      </w:r>
    </w:p>
    <w:p w14:paraId="0EA8809E" w14:textId="77777777" w:rsidR="006056C5" w:rsidRDefault="003D5671" w:rsidP="005448C7">
      <w:pPr>
        <w:tabs>
          <w:tab w:val="left" w:pos="1418"/>
          <w:tab w:val="left" w:pos="1701"/>
          <w:tab w:val="left" w:pos="1985"/>
          <w:tab w:val="left" w:pos="2268"/>
        </w:tabs>
        <w:spacing w:line="240" w:lineRule="auto"/>
        <w:ind w:left="2268" w:right="567" w:hanging="1701"/>
        <w:jc w:val="both"/>
        <w:rPr>
          <w:rFonts w:ascii="Times New Roman" w:hAnsi="Times New Roman" w:cs="Times New Roman"/>
          <w:sz w:val="24"/>
          <w:szCs w:val="24"/>
        </w:rPr>
      </w:pPr>
      <w:proofErr w:type="spellStart"/>
      <w:r>
        <w:rPr>
          <w:rFonts w:ascii="Times New Roman" w:eastAsia="Times New Roman" w:hAnsi="Times New Roman" w:cs="Times New Roman"/>
          <w:i/>
          <w:iCs/>
          <w:sz w:val="24"/>
          <w:szCs w:val="24"/>
        </w:rPr>
        <w:t>Ln</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Total Aset</w:t>
      </w:r>
      <w:r w:rsidR="00456E5E" w:rsidRPr="005E0949">
        <w:rPr>
          <w:rFonts w:ascii="Times New Roman" w:eastAsia="Times New Roman" w:hAnsi="Times New Roman" w:cs="Times New Roman"/>
          <w:sz w:val="24"/>
          <w:szCs w:val="24"/>
        </w:rPr>
        <w:tab/>
        <w:t>=</w:t>
      </w:r>
      <w:r w:rsidR="00456E5E" w:rsidRPr="005E0949">
        <w:rPr>
          <w:rFonts w:ascii="Times New Roman" w:eastAsia="Times New Roman" w:hAnsi="Times New Roman" w:cs="Times New Roman"/>
          <w:sz w:val="24"/>
          <w:szCs w:val="24"/>
        </w:rPr>
        <w:tab/>
      </w:r>
      <w:r>
        <w:rPr>
          <w:rFonts w:ascii="Times New Roman" w:hAnsi="Times New Roman" w:cs="Times New Roman"/>
          <w:sz w:val="24"/>
          <w:szCs w:val="24"/>
        </w:rPr>
        <w:t xml:space="preserve">logaritma natural </w:t>
      </w:r>
      <w:r w:rsidR="004860B2">
        <w:rPr>
          <w:rFonts w:ascii="Times New Roman" w:hAnsi="Times New Roman" w:cs="Times New Roman"/>
          <w:sz w:val="24"/>
          <w:szCs w:val="24"/>
        </w:rPr>
        <w:t xml:space="preserve">dari </w:t>
      </w:r>
      <w:r>
        <w:rPr>
          <w:rFonts w:ascii="Times New Roman" w:hAnsi="Times New Roman" w:cs="Times New Roman"/>
          <w:sz w:val="24"/>
          <w:szCs w:val="24"/>
        </w:rPr>
        <w:t>total aset</w:t>
      </w:r>
      <w:r w:rsidR="00456E5E" w:rsidRPr="005E0949">
        <w:rPr>
          <w:rFonts w:ascii="Times New Roman" w:hAnsi="Times New Roman" w:cs="Times New Roman"/>
          <w:sz w:val="24"/>
          <w:szCs w:val="24"/>
        </w:rPr>
        <w:t xml:space="preserve"> perusahaan</w:t>
      </w:r>
    </w:p>
    <w:p w14:paraId="715ADCFA" w14:textId="77777777" w:rsidR="005448C7" w:rsidRPr="00FB78B6" w:rsidRDefault="005448C7" w:rsidP="005448C7">
      <w:pPr>
        <w:tabs>
          <w:tab w:val="left" w:pos="1418"/>
          <w:tab w:val="left" w:pos="1701"/>
          <w:tab w:val="left" w:pos="1985"/>
          <w:tab w:val="left" w:pos="2268"/>
        </w:tabs>
        <w:spacing w:line="240" w:lineRule="auto"/>
        <w:ind w:left="2268" w:right="567" w:hanging="1701"/>
        <w:jc w:val="both"/>
        <w:rPr>
          <w:rFonts w:ascii="Times New Roman" w:hAnsi="Times New Roman" w:cs="Times New Roman"/>
          <w:sz w:val="24"/>
          <w:szCs w:val="24"/>
        </w:rPr>
      </w:pPr>
    </w:p>
    <w:p w14:paraId="45DC49C6" w14:textId="77777777" w:rsidR="00456E5E" w:rsidRDefault="00456E5E" w:rsidP="00ED1B86">
      <w:pPr>
        <w:pStyle w:val="Heading4"/>
      </w:pPr>
      <w:r w:rsidRPr="00220E89">
        <w:t>3.3.3</w:t>
      </w:r>
      <w:r w:rsidR="003D5671" w:rsidRPr="00220E89">
        <w:t>.2 Struktur Modal</w:t>
      </w:r>
    </w:p>
    <w:p w14:paraId="2F06FA96" w14:textId="77777777" w:rsidR="005B70BB" w:rsidRPr="009A7151" w:rsidRDefault="005B70BB" w:rsidP="005B70BB">
      <w:pPr>
        <w:tabs>
          <w:tab w:val="left" w:pos="567"/>
          <w:tab w:val="right" w:pos="7920"/>
          <w:tab w:val="right" w:pos="8640"/>
        </w:tabs>
        <w:spacing w:line="480" w:lineRule="auto"/>
        <w:ind w:firstLine="567"/>
        <w:jc w:val="both"/>
        <w:rPr>
          <w:rFonts w:ascii="Times New Roman" w:hAnsi="Times New Roman" w:cs="Times New Roman"/>
          <w:sz w:val="24"/>
          <w:szCs w:val="24"/>
        </w:rPr>
      </w:pPr>
      <w:r w:rsidRPr="009A7151">
        <w:rPr>
          <w:rFonts w:ascii="Times New Roman" w:eastAsia="Times New Roman" w:hAnsi="Times New Roman" w:cs="Times New Roman"/>
          <w:sz w:val="24"/>
          <w:szCs w:val="24"/>
        </w:rPr>
        <w:t>S</w:t>
      </w:r>
      <w:proofErr w:type="spellStart"/>
      <w:r w:rsidRPr="009A7151">
        <w:rPr>
          <w:rFonts w:ascii="Times New Roman" w:eastAsia="Times New Roman" w:hAnsi="Times New Roman" w:cs="Times New Roman"/>
          <w:sz w:val="24"/>
          <w:szCs w:val="24"/>
          <w:lang w:val="id-ID" w:eastAsia="id-ID"/>
        </w:rPr>
        <w:t>truktur</w:t>
      </w:r>
      <w:proofErr w:type="spellEnd"/>
      <w:r w:rsidRPr="009A7151">
        <w:rPr>
          <w:rFonts w:ascii="Times New Roman" w:eastAsia="Times New Roman" w:hAnsi="Times New Roman" w:cs="Times New Roman"/>
          <w:sz w:val="24"/>
          <w:szCs w:val="24"/>
          <w:lang w:val="id-ID" w:eastAsia="id-ID"/>
        </w:rPr>
        <w:t xml:space="preserve"> modal merupakan </w:t>
      </w:r>
      <w:r w:rsidR="00DB2FB0">
        <w:rPr>
          <w:rFonts w:ascii="Times New Roman" w:eastAsia="Times New Roman" w:hAnsi="Times New Roman" w:cs="Times New Roman"/>
          <w:sz w:val="24"/>
          <w:szCs w:val="24"/>
          <w:lang w:val="id-ID" w:eastAsia="id-ID"/>
        </w:rPr>
        <w:t>bauran (proporsi)</w:t>
      </w:r>
      <w:r w:rsidRPr="009A7151">
        <w:rPr>
          <w:rFonts w:ascii="Times New Roman" w:eastAsia="Times New Roman" w:hAnsi="Times New Roman" w:cs="Times New Roman"/>
          <w:sz w:val="24"/>
          <w:szCs w:val="24"/>
          <w:lang w:val="id-ID" w:eastAsia="id-ID"/>
        </w:rPr>
        <w:t xml:space="preserve"> pendanaan jangka panjang perusahaan permanen yang meliputi utang, saham preferen, dan ekuitas saham biasa </w:t>
      </w:r>
      <w:sdt>
        <w:sdtPr>
          <w:rPr>
            <w:rFonts w:ascii="Times New Roman" w:eastAsia="Times New Roman" w:hAnsi="Times New Roman" w:cs="Times New Roman"/>
            <w:color w:val="000000"/>
            <w:sz w:val="24"/>
            <w:szCs w:val="24"/>
            <w:lang w:val="id-ID" w:eastAsia="id-ID"/>
          </w:rPr>
          <w:tag w:val="MENDELEY_CITATION_v3_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"/>
          <w:id w:val="-235023030"/>
          <w:placeholder>
            <w:docPart w:val="DefaultPlaceholder_-1854013440"/>
          </w:placeholder>
        </w:sdtPr>
        <w:sdtContent>
          <w:r w:rsidR="00DC56C7" w:rsidRPr="00DC56C7">
            <w:rPr>
              <w:rFonts w:ascii="Times New Roman" w:eastAsia="Times New Roman" w:hAnsi="Times New Roman" w:cs="Times New Roman"/>
              <w:color w:val="000000"/>
              <w:sz w:val="24"/>
            </w:rPr>
            <w:t>(</w:t>
          </w:r>
          <w:proofErr w:type="spellStart"/>
          <w:r w:rsidR="00DC56C7" w:rsidRPr="00DC56C7">
            <w:rPr>
              <w:rFonts w:ascii="Times New Roman" w:eastAsia="Times New Roman" w:hAnsi="Times New Roman" w:cs="Times New Roman"/>
              <w:color w:val="000000"/>
              <w:sz w:val="24"/>
            </w:rPr>
            <w:t>Brigham</w:t>
          </w:r>
          <w:proofErr w:type="spellEnd"/>
          <w:r w:rsidR="00DC56C7" w:rsidRPr="00DC56C7">
            <w:rPr>
              <w:rFonts w:ascii="Times New Roman" w:eastAsia="Times New Roman" w:hAnsi="Times New Roman" w:cs="Times New Roman"/>
              <w:color w:val="000000"/>
              <w:sz w:val="24"/>
            </w:rPr>
            <w:t xml:space="preserve"> &amp; </w:t>
          </w:r>
          <w:proofErr w:type="spellStart"/>
          <w:r w:rsidR="00DC56C7" w:rsidRPr="00DC56C7">
            <w:rPr>
              <w:rFonts w:ascii="Times New Roman" w:eastAsia="Times New Roman" w:hAnsi="Times New Roman" w:cs="Times New Roman"/>
              <w:color w:val="000000"/>
              <w:sz w:val="24"/>
            </w:rPr>
            <w:t>Houston</w:t>
          </w:r>
          <w:proofErr w:type="spellEnd"/>
          <w:r w:rsidR="00DC56C7" w:rsidRPr="00DC56C7">
            <w:rPr>
              <w:rFonts w:ascii="Times New Roman" w:eastAsia="Times New Roman" w:hAnsi="Times New Roman" w:cs="Times New Roman"/>
              <w:color w:val="000000"/>
              <w:sz w:val="24"/>
            </w:rPr>
            <w:t>, 2019)</w:t>
          </w:r>
        </w:sdtContent>
      </w:sdt>
      <w:r w:rsidRPr="009A7151">
        <w:rPr>
          <w:rFonts w:ascii="Times New Roman" w:eastAsia="Times New Roman" w:hAnsi="Times New Roman" w:cs="Times New Roman"/>
          <w:sz w:val="24"/>
          <w:szCs w:val="24"/>
          <w:lang w:val="id-ID" w:eastAsia="id-ID"/>
        </w:rPr>
        <w:t xml:space="preserve">. Ini menunjukkan perimbangan antara berbagai sumber dana yang digunakan perusahaan untuk mendukung operasinya. Komponen utama struktur modal mencakup utang (baik jangka pendek permanen maupun </w:t>
      </w:r>
      <w:r w:rsidRPr="009A7151">
        <w:rPr>
          <w:rFonts w:ascii="Times New Roman" w:eastAsia="Times New Roman" w:hAnsi="Times New Roman" w:cs="Times New Roman"/>
          <w:sz w:val="24"/>
          <w:szCs w:val="24"/>
          <w:lang w:val="id-ID" w:eastAsia="id-ID"/>
        </w:rPr>
        <w:lastRenderedPageBreak/>
        <w:t xml:space="preserve">jangka panjang), saham preferen, serta saham biasa (ekuitas). Struktur modal berpotensi memengaruhi nilai perusahaan </w:t>
      </w:r>
      <w:r w:rsidRPr="009A7151">
        <w:rPr>
          <w:rFonts w:ascii="Times New Roman" w:hAnsi="Times New Roman" w:cs="Times New Roman"/>
          <w:sz w:val="24"/>
          <w:szCs w:val="24"/>
        </w:rPr>
        <w:t>melalui berbagai faktor seperti risiko keuangan, biaya modal, penghematan pajak, dan efisiensi operasional</w:t>
      </w:r>
      <w:r w:rsidRPr="009A7151">
        <w:rPr>
          <w:rFonts w:ascii="Times New Roman" w:eastAsia="Times New Roman" w:hAnsi="Times New Roman" w:cs="Times New Roman"/>
          <w:sz w:val="24"/>
          <w:szCs w:val="24"/>
          <w:lang w:val="id-ID" w:eastAsia="id-ID"/>
        </w:rPr>
        <w:t>. Struktur modal yang dikelola secara optimal mampu menekan risiko dan efisiensi biaya sehingga menambah nilai perusahaan. Sebaliknya, struktur modal yang tidak proporsional atau porsi utang yang terlalu banyak dapat memperbesar risiko keuangan dan biaya sehingga mengurangi nilai perusahaan. </w:t>
      </w:r>
      <w:r w:rsidRPr="009A7151">
        <w:rPr>
          <w:rFonts w:ascii="Times New Roman" w:hAnsi="Times New Roman" w:cs="Times New Roman"/>
          <w:sz w:val="24"/>
          <w:szCs w:val="24"/>
        </w:rPr>
        <w:t xml:space="preserve">Oleh karena itu, untuk memastikan hasil penelitian bahwa setiap perubahan dalam nilai perusahaan (variabel dependen) murni disebabkan oleh pengungkapan laporan keberlanjutan (variabel independen) yang diteliti, maka struktur modal perlu ditetapkan sebagai variabel kontrol. </w:t>
      </w:r>
    </w:p>
    <w:p w14:paraId="39C8152C" w14:textId="77777777" w:rsidR="00F474C7" w:rsidRDefault="005B70BB" w:rsidP="005B70BB">
      <w:pPr>
        <w:spacing w:line="480" w:lineRule="auto"/>
        <w:ind w:firstLine="567"/>
        <w:jc w:val="both"/>
        <w:rPr>
          <w:rFonts w:ascii="Times New Roman" w:hAnsi="Times New Roman" w:cs="Times New Roman"/>
          <w:sz w:val="24"/>
          <w:szCs w:val="24"/>
        </w:rPr>
      </w:pPr>
      <w:r w:rsidRPr="009A7151">
        <w:rPr>
          <w:rFonts w:ascii="Times New Roman" w:eastAsia="Times New Roman" w:hAnsi="Times New Roman" w:cs="Times New Roman"/>
          <w:sz w:val="24"/>
          <w:szCs w:val="24"/>
        </w:rPr>
        <w:t>Pengukuran struktur modal dalam penelitian dilakukan menggunakan proksi</w:t>
      </w:r>
      <w:r w:rsidR="00D200DA">
        <w:rPr>
          <w:rFonts w:ascii="Times New Roman" w:hAnsi="Times New Roman" w:cs="Times New Roman"/>
          <w:sz w:val="24"/>
          <w:szCs w:val="24"/>
        </w:rPr>
        <w:t xml:space="preserve"> </w:t>
      </w:r>
      <w:r w:rsidRPr="009A7151">
        <w:rPr>
          <w:rFonts w:ascii="Times New Roman" w:hAnsi="Times New Roman" w:cs="Times New Roman"/>
          <w:sz w:val="24"/>
          <w:szCs w:val="24"/>
        </w:rPr>
        <w:t>Rasio</w:t>
      </w:r>
      <w:r w:rsidR="00D200DA">
        <w:rPr>
          <w:rFonts w:ascii="Times New Roman" w:hAnsi="Times New Roman" w:cs="Times New Roman"/>
          <w:sz w:val="24"/>
          <w:szCs w:val="24"/>
        </w:rPr>
        <w:t xml:space="preserve"> </w:t>
      </w:r>
      <w:r w:rsidRPr="009A7151">
        <w:rPr>
          <w:rFonts w:ascii="Times New Roman" w:hAnsi="Times New Roman" w:cs="Times New Roman"/>
          <w:sz w:val="24"/>
          <w:szCs w:val="24"/>
        </w:rPr>
        <w:t>Utang</w:t>
      </w:r>
      <w:r w:rsidR="00D200DA">
        <w:rPr>
          <w:rFonts w:ascii="Times New Roman" w:hAnsi="Times New Roman" w:cs="Times New Roman"/>
          <w:sz w:val="24"/>
          <w:szCs w:val="24"/>
        </w:rPr>
        <w:t xml:space="preserve"> </w:t>
      </w:r>
      <w:r w:rsidRPr="009A7151">
        <w:rPr>
          <w:rFonts w:ascii="Times New Roman" w:hAnsi="Times New Roman" w:cs="Times New Roman"/>
          <w:sz w:val="24"/>
          <w:szCs w:val="24"/>
        </w:rPr>
        <w:t>terhadap</w:t>
      </w:r>
      <w:r w:rsidR="00D200DA">
        <w:rPr>
          <w:rFonts w:ascii="Times New Roman" w:hAnsi="Times New Roman" w:cs="Times New Roman"/>
          <w:sz w:val="24"/>
          <w:szCs w:val="24"/>
        </w:rPr>
        <w:t xml:space="preserve"> </w:t>
      </w:r>
      <w:r w:rsidRPr="009A7151">
        <w:rPr>
          <w:rFonts w:ascii="Times New Roman" w:hAnsi="Times New Roman" w:cs="Times New Roman"/>
          <w:sz w:val="24"/>
          <w:szCs w:val="24"/>
        </w:rPr>
        <w:t>Ekuitas</w:t>
      </w:r>
      <w:r w:rsidR="00D200DA">
        <w:rPr>
          <w:rFonts w:ascii="Times New Roman" w:hAnsi="Times New Roman" w:cs="Times New Roman"/>
          <w:sz w:val="24"/>
          <w:szCs w:val="24"/>
        </w:rPr>
        <w:t xml:space="preserve"> </w:t>
      </w:r>
      <w:r w:rsidRPr="009A7151">
        <w:rPr>
          <w:rFonts w:ascii="Times New Roman" w:hAnsi="Times New Roman" w:cs="Times New Roman"/>
          <w:sz w:val="24"/>
          <w:szCs w:val="24"/>
        </w:rPr>
        <w:t>atau</w:t>
      </w:r>
      <w:r w:rsidR="00D200DA">
        <w:rPr>
          <w:rFonts w:ascii="Times New Roman" w:hAnsi="Times New Roman" w:cs="Times New Roman"/>
          <w:sz w:val="24"/>
          <w:szCs w:val="24"/>
        </w:rPr>
        <w:t xml:space="preserve"> </w:t>
      </w:r>
      <w:proofErr w:type="spellStart"/>
      <w:r w:rsidRPr="009A7151">
        <w:rPr>
          <w:rFonts w:ascii="Times New Roman" w:hAnsi="Times New Roman" w:cs="Times New Roman"/>
          <w:i/>
          <w:iCs/>
          <w:sz w:val="24"/>
          <w:szCs w:val="24"/>
        </w:rPr>
        <w:t>Debt</w:t>
      </w:r>
      <w:proofErr w:type="spellEnd"/>
      <w:r w:rsidR="00D200DA">
        <w:rPr>
          <w:rFonts w:ascii="Times New Roman" w:hAnsi="Times New Roman" w:cs="Times New Roman"/>
          <w:i/>
          <w:iCs/>
          <w:sz w:val="24"/>
          <w:szCs w:val="24"/>
        </w:rPr>
        <w:t xml:space="preserve"> </w:t>
      </w:r>
      <w:proofErr w:type="spellStart"/>
      <w:r w:rsidRPr="009A7151">
        <w:rPr>
          <w:rFonts w:ascii="Times New Roman" w:hAnsi="Times New Roman" w:cs="Times New Roman"/>
          <w:i/>
          <w:iCs/>
          <w:sz w:val="24"/>
          <w:szCs w:val="24"/>
        </w:rPr>
        <w:t>to</w:t>
      </w:r>
      <w:proofErr w:type="spellEnd"/>
      <w:r w:rsidR="00D200DA">
        <w:rPr>
          <w:rFonts w:ascii="Times New Roman" w:hAnsi="Times New Roman" w:cs="Times New Roman"/>
          <w:i/>
          <w:iCs/>
          <w:sz w:val="24"/>
          <w:szCs w:val="24"/>
        </w:rPr>
        <w:t xml:space="preserve"> </w:t>
      </w:r>
      <w:r w:rsidRPr="009A7151">
        <w:rPr>
          <w:rFonts w:ascii="Times New Roman" w:hAnsi="Times New Roman" w:cs="Times New Roman"/>
          <w:i/>
          <w:iCs/>
          <w:sz w:val="24"/>
          <w:szCs w:val="24"/>
        </w:rPr>
        <w:t>Equity</w:t>
      </w:r>
      <w:r w:rsidR="00D200DA">
        <w:rPr>
          <w:rFonts w:ascii="Times New Roman" w:hAnsi="Times New Roman" w:cs="Times New Roman"/>
          <w:i/>
          <w:iCs/>
          <w:sz w:val="24"/>
          <w:szCs w:val="24"/>
        </w:rPr>
        <w:t xml:space="preserve"> </w:t>
      </w:r>
      <w:proofErr w:type="spellStart"/>
      <w:r w:rsidRPr="009A7151">
        <w:rPr>
          <w:rFonts w:ascii="Times New Roman" w:hAnsi="Times New Roman" w:cs="Times New Roman"/>
          <w:i/>
          <w:iCs/>
          <w:sz w:val="24"/>
          <w:szCs w:val="24"/>
        </w:rPr>
        <w:t>Ratio</w:t>
      </w:r>
      <w:proofErr w:type="spellEnd"/>
      <w:r w:rsidR="00D200DA">
        <w:rPr>
          <w:rFonts w:ascii="Times New Roman" w:hAnsi="Times New Roman" w:cs="Times New Roman"/>
          <w:sz w:val="24"/>
          <w:szCs w:val="24"/>
        </w:rPr>
        <w:t xml:space="preserve"> </w:t>
      </w:r>
      <w:r w:rsidRPr="009A7151">
        <w:rPr>
          <w:rFonts w:ascii="Times New Roman" w:hAnsi="Times New Roman" w:cs="Times New Roman"/>
          <w:sz w:val="24"/>
          <w:szCs w:val="24"/>
        </w:rPr>
        <w:t>(DER).</w:t>
      </w:r>
      <w:r w:rsidR="00D200DA">
        <w:rPr>
          <w:rFonts w:ascii="Times New Roman" w:hAnsi="Times New Roman" w:cs="Times New Roman"/>
          <w:sz w:val="24"/>
          <w:szCs w:val="24"/>
        </w:rPr>
        <w:t xml:space="preserve"> </w:t>
      </w:r>
      <w:r w:rsidRPr="009A7151">
        <w:rPr>
          <w:rFonts w:ascii="Times New Roman" w:eastAsia="Times New Roman" w:hAnsi="Times New Roman" w:cs="Times New Roman"/>
          <w:sz w:val="24"/>
          <w:szCs w:val="24"/>
          <w:lang w:val="id-ID" w:eastAsia="id-ID"/>
        </w:rPr>
        <w:t>Rasio</w:t>
      </w:r>
      <w:r w:rsidR="00D200DA">
        <w:rPr>
          <w:rFonts w:ascii="Times New Roman" w:eastAsia="Times New Roman" w:hAnsi="Times New Roman" w:cs="Times New Roman"/>
          <w:sz w:val="24"/>
          <w:szCs w:val="24"/>
          <w:lang w:val="id-ID" w:eastAsia="id-ID"/>
        </w:rPr>
        <w:t xml:space="preserve"> </w:t>
      </w:r>
      <w:r w:rsidRPr="009A7151">
        <w:rPr>
          <w:rFonts w:ascii="Times New Roman" w:eastAsia="Times New Roman" w:hAnsi="Times New Roman" w:cs="Times New Roman"/>
          <w:sz w:val="24"/>
          <w:szCs w:val="24"/>
          <w:lang w:val="id-ID" w:eastAsia="id-ID"/>
        </w:rPr>
        <w:t>ini</w:t>
      </w:r>
      <w:r w:rsidR="00D200DA">
        <w:rPr>
          <w:rFonts w:ascii="Times New Roman" w:eastAsia="Times New Roman" w:hAnsi="Times New Roman" w:cs="Times New Roman"/>
          <w:sz w:val="24"/>
          <w:szCs w:val="24"/>
          <w:lang w:val="id-ID" w:eastAsia="id-ID"/>
        </w:rPr>
        <w:t xml:space="preserve"> </w:t>
      </w:r>
      <w:r w:rsidRPr="009A7151">
        <w:rPr>
          <w:rFonts w:ascii="Times New Roman" w:eastAsia="Times New Roman" w:hAnsi="Times New Roman" w:cs="Times New Roman"/>
          <w:sz w:val="24"/>
          <w:szCs w:val="24"/>
          <w:lang w:val="id-ID" w:eastAsia="id-ID"/>
        </w:rPr>
        <w:t xml:space="preserve">menunjukkan proporsi dari pendanaan perusahaan yang bersumber </w:t>
      </w:r>
      <w:r w:rsidR="00D200DA">
        <w:rPr>
          <w:rFonts w:ascii="Times New Roman" w:eastAsia="Times New Roman" w:hAnsi="Times New Roman" w:cs="Times New Roman"/>
          <w:sz w:val="24"/>
          <w:szCs w:val="24"/>
          <w:lang w:val="id-ID" w:eastAsia="id-ID"/>
        </w:rPr>
        <w:t xml:space="preserve">dari </w:t>
      </w:r>
      <w:r w:rsidRPr="009A7151">
        <w:rPr>
          <w:rFonts w:ascii="Times New Roman" w:eastAsia="Times New Roman" w:hAnsi="Times New Roman" w:cs="Times New Roman"/>
          <w:sz w:val="24"/>
          <w:szCs w:val="24"/>
          <w:lang w:val="id-ID" w:eastAsia="id-ID"/>
        </w:rPr>
        <w:t xml:space="preserve">pinjaman dengan modal yang dimiliki, sehingga menjadi indikator langsung dari struktur modal. </w:t>
      </w:r>
      <w:r w:rsidRPr="009A7151">
        <w:rPr>
          <w:rFonts w:ascii="Times New Roman" w:hAnsi="Times New Roman" w:cs="Times New Roman"/>
          <w:sz w:val="24"/>
          <w:szCs w:val="24"/>
        </w:rPr>
        <w:t xml:space="preserve">Secara matematik, rumus untuk </w:t>
      </w:r>
      <w:r w:rsidR="00D200DA">
        <w:rPr>
          <w:rFonts w:ascii="Times New Roman" w:hAnsi="Times New Roman" w:cs="Times New Roman"/>
          <w:sz w:val="24"/>
          <w:szCs w:val="24"/>
        </w:rPr>
        <w:t xml:space="preserve">menghitung </w:t>
      </w:r>
      <w:r w:rsidRPr="009A7151">
        <w:rPr>
          <w:rFonts w:ascii="Times New Roman" w:hAnsi="Times New Roman" w:cs="Times New Roman"/>
          <w:sz w:val="24"/>
          <w:szCs w:val="24"/>
        </w:rPr>
        <w:t>struktur modal adalah sebagai berikut:</w:t>
      </w:r>
    </w:p>
    <w:p w14:paraId="4BE11A2A" w14:textId="77777777" w:rsidR="00D200DA" w:rsidRPr="005B70BB" w:rsidRDefault="00D200DA" w:rsidP="00D200DA">
      <w:pPr>
        <w:spacing w:line="240" w:lineRule="auto"/>
        <w:ind w:firstLine="567"/>
        <w:jc w:val="both"/>
        <w:rPr>
          <w:rFonts w:ascii="Times New Roman" w:hAnsi="Times New Roman" w:cs="Times New Roman"/>
          <w:sz w:val="24"/>
          <w:szCs w:val="24"/>
        </w:rPr>
      </w:pPr>
    </w:p>
    <w:tbl>
      <w:tblPr>
        <w:tblStyle w:val="TableGrid"/>
        <w:tblW w:w="0" w:type="auto"/>
        <w:tblInd w:w="5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33"/>
        <w:gridCol w:w="352"/>
        <w:gridCol w:w="1776"/>
        <w:gridCol w:w="3543"/>
      </w:tblGrid>
      <w:tr w:rsidR="0021773B" w14:paraId="7C22B2EA" w14:textId="77777777" w:rsidTr="0021773B">
        <w:trPr>
          <w:trHeight w:val="163"/>
        </w:trPr>
        <w:tc>
          <w:tcPr>
            <w:tcW w:w="1133" w:type="dxa"/>
            <w:vMerge w:val="restart"/>
            <w:tcBorders>
              <w:right w:val="nil"/>
            </w:tcBorders>
            <w:vAlign w:val="center"/>
          </w:tcPr>
          <w:p w14:paraId="15B5ADA7" w14:textId="77777777" w:rsidR="0021773B" w:rsidRPr="00AC221B" w:rsidRDefault="0021773B" w:rsidP="00C71167">
            <w:pPr>
              <w:spacing w:before="100" w:after="100"/>
              <w:jc w:val="center"/>
              <w:rPr>
                <w:rFonts w:ascii="Times New Roman" w:hAnsi="Times New Roman" w:cs="Times New Roman"/>
                <w:i/>
                <w:iCs/>
                <w:sz w:val="24"/>
                <w:szCs w:val="24"/>
              </w:rPr>
            </w:pPr>
            <w:r>
              <w:rPr>
                <w:rFonts w:ascii="Times New Roman" w:hAnsi="Times New Roman" w:cs="Times New Roman"/>
                <w:i/>
                <w:iCs/>
                <w:sz w:val="24"/>
                <w:szCs w:val="24"/>
              </w:rPr>
              <w:t>DER</w:t>
            </w:r>
          </w:p>
        </w:tc>
        <w:tc>
          <w:tcPr>
            <w:tcW w:w="352" w:type="dxa"/>
            <w:vMerge w:val="restart"/>
            <w:tcBorders>
              <w:left w:val="nil"/>
              <w:right w:val="nil"/>
            </w:tcBorders>
            <w:vAlign w:val="center"/>
          </w:tcPr>
          <w:p w14:paraId="75D3A4D3" w14:textId="77777777" w:rsidR="0021773B" w:rsidRDefault="0021773B" w:rsidP="00C71167">
            <w:pPr>
              <w:spacing w:before="100" w:after="100"/>
              <w:jc w:val="center"/>
              <w:rPr>
                <w:rFonts w:ascii="Times New Roman" w:hAnsi="Times New Roman" w:cs="Times New Roman"/>
                <w:sz w:val="24"/>
                <w:szCs w:val="24"/>
              </w:rPr>
            </w:pPr>
            <w:r>
              <w:rPr>
                <w:rFonts w:ascii="Times New Roman" w:hAnsi="Times New Roman" w:cs="Times New Roman"/>
                <w:sz w:val="24"/>
                <w:szCs w:val="24"/>
              </w:rPr>
              <w:t>=</w:t>
            </w:r>
          </w:p>
        </w:tc>
        <w:tc>
          <w:tcPr>
            <w:tcW w:w="1776" w:type="dxa"/>
            <w:tcBorders>
              <w:left w:val="nil"/>
              <w:right w:val="nil"/>
            </w:tcBorders>
            <w:vAlign w:val="center"/>
          </w:tcPr>
          <w:p w14:paraId="53672597" w14:textId="77777777" w:rsidR="0021773B" w:rsidRDefault="0021773B" w:rsidP="00C71167">
            <w:pPr>
              <w:spacing w:before="100" w:after="100"/>
              <w:jc w:val="center"/>
              <w:rPr>
                <w:rFonts w:ascii="Times New Roman" w:hAnsi="Times New Roman" w:cs="Times New Roman"/>
                <w:sz w:val="24"/>
                <w:szCs w:val="24"/>
              </w:rPr>
            </w:pPr>
            <w:r>
              <w:rPr>
                <w:rFonts w:ascii="Times New Roman" w:hAnsi="Times New Roman" w:cs="Times New Roman"/>
                <w:sz w:val="24"/>
                <w:szCs w:val="24"/>
              </w:rPr>
              <w:t>Total Utang</w:t>
            </w:r>
          </w:p>
        </w:tc>
        <w:tc>
          <w:tcPr>
            <w:tcW w:w="3543" w:type="dxa"/>
            <w:vMerge w:val="restart"/>
            <w:tcBorders>
              <w:left w:val="nil"/>
            </w:tcBorders>
            <w:vAlign w:val="center"/>
          </w:tcPr>
          <w:p w14:paraId="371A0446" w14:textId="77777777" w:rsidR="0021773B" w:rsidRDefault="0021773B" w:rsidP="00C71167">
            <w:pPr>
              <w:spacing w:before="100" w:after="100"/>
              <w:jc w:val="right"/>
              <w:rPr>
                <w:rFonts w:ascii="Times New Roman" w:hAnsi="Times New Roman" w:cs="Times New Roman"/>
                <w:sz w:val="24"/>
                <w:szCs w:val="24"/>
              </w:rPr>
            </w:pPr>
            <w:r>
              <w:rPr>
                <w:rFonts w:ascii="Times New Roman" w:hAnsi="Times New Roman" w:cs="Times New Roman"/>
                <w:sz w:val="24"/>
                <w:szCs w:val="24"/>
              </w:rPr>
              <w:t>.............................................. (3.</w:t>
            </w:r>
            <w:r w:rsidR="00F57570">
              <w:rPr>
                <w:rFonts w:ascii="Times New Roman" w:hAnsi="Times New Roman" w:cs="Times New Roman"/>
                <w:sz w:val="24"/>
                <w:szCs w:val="24"/>
              </w:rPr>
              <w:t>8</w:t>
            </w:r>
            <w:r>
              <w:rPr>
                <w:rFonts w:ascii="Times New Roman" w:hAnsi="Times New Roman" w:cs="Times New Roman"/>
                <w:sz w:val="24"/>
                <w:szCs w:val="24"/>
              </w:rPr>
              <w:t>)</w:t>
            </w:r>
          </w:p>
        </w:tc>
      </w:tr>
      <w:tr w:rsidR="0021773B" w14:paraId="1E382F7F" w14:textId="77777777" w:rsidTr="0021773B">
        <w:trPr>
          <w:trHeight w:val="163"/>
        </w:trPr>
        <w:tc>
          <w:tcPr>
            <w:tcW w:w="1133" w:type="dxa"/>
            <w:vMerge/>
            <w:tcBorders>
              <w:right w:val="nil"/>
            </w:tcBorders>
            <w:vAlign w:val="center"/>
          </w:tcPr>
          <w:p w14:paraId="5A36B1C5" w14:textId="77777777" w:rsidR="0021773B" w:rsidRDefault="0021773B" w:rsidP="00C71167">
            <w:pPr>
              <w:spacing w:before="100" w:after="100"/>
              <w:jc w:val="center"/>
              <w:rPr>
                <w:rFonts w:ascii="Times New Roman" w:hAnsi="Times New Roman" w:cs="Times New Roman"/>
                <w:i/>
                <w:iCs/>
                <w:sz w:val="24"/>
                <w:szCs w:val="24"/>
              </w:rPr>
            </w:pPr>
          </w:p>
        </w:tc>
        <w:tc>
          <w:tcPr>
            <w:tcW w:w="352" w:type="dxa"/>
            <w:vMerge/>
            <w:tcBorders>
              <w:left w:val="nil"/>
              <w:right w:val="nil"/>
            </w:tcBorders>
            <w:vAlign w:val="center"/>
          </w:tcPr>
          <w:p w14:paraId="7F4EA8A8" w14:textId="77777777" w:rsidR="0021773B" w:rsidRDefault="0021773B" w:rsidP="00C71167">
            <w:pPr>
              <w:spacing w:before="100" w:after="100"/>
              <w:jc w:val="center"/>
              <w:rPr>
                <w:rFonts w:ascii="Times New Roman" w:hAnsi="Times New Roman" w:cs="Times New Roman"/>
                <w:sz w:val="24"/>
                <w:szCs w:val="24"/>
              </w:rPr>
            </w:pPr>
          </w:p>
        </w:tc>
        <w:tc>
          <w:tcPr>
            <w:tcW w:w="1776" w:type="dxa"/>
            <w:tcBorders>
              <w:left w:val="nil"/>
              <w:right w:val="nil"/>
            </w:tcBorders>
            <w:vAlign w:val="center"/>
          </w:tcPr>
          <w:p w14:paraId="07A929EC" w14:textId="77777777" w:rsidR="0021773B" w:rsidRPr="0021773B" w:rsidRDefault="0021773B" w:rsidP="00C71167">
            <w:pPr>
              <w:spacing w:before="100" w:after="100"/>
              <w:jc w:val="center"/>
              <w:rPr>
                <w:rFonts w:ascii="Times New Roman" w:hAnsi="Times New Roman" w:cs="Times New Roman"/>
                <w:sz w:val="24"/>
                <w:szCs w:val="24"/>
              </w:rPr>
            </w:pPr>
            <w:r>
              <w:rPr>
                <w:rFonts w:ascii="Times New Roman" w:hAnsi="Times New Roman" w:cs="Times New Roman"/>
                <w:sz w:val="24"/>
                <w:szCs w:val="24"/>
              </w:rPr>
              <w:t>Ekuitas</w:t>
            </w:r>
          </w:p>
        </w:tc>
        <w:tc>
          <w:tcPr>
            <w:tcW w:w="3543" w:type="dxa"/>
            <w:vMerge/>
            <w:tcBorders>
              <w:left w:val="nil"/>
            </w:tcBorders>
            <w:vAlign w:val="center"/>
          </w:tcPr>
          <w:p w14:paraId="7FBA03FE" w14:textId="77777777" w:rsidR="0021773B" w:rsidRDefault="0021773B" w:rsidP="00C71167">
            <w:pPr>
              <w:spacing w:before="100" w:after="100"/>
              <w:jc w:val="right"/>
              <w:rPr>
                <w:rFonts w:ascii="Times New Roman" w:hAnsi="Times New Roman" w:cs="Times New Roman"/>
                <w:sz w:val="24"/>
                <w:szCs w:val="24"/>
              </w:rPr>
            </w:pPr>
          </w:p>
        </w:tc>
      </w:tr>
    </w:tbl>
    <w:p w14:paraId="6C82D74D" w14:textId="77777777" w:rsidR="00F474C7" w:rsidRPr="005B70BB" w:rsidRDefault="00F474C7" w:rsidP="00F474C7">
      <w:pPr>
        <w:spacing w:line="360" w:lineRule="auto"/>
        <w:jc w:val="both"/>
        <w:rPr>
          <w:rFonts w:ascii="Times New Roman" w:eastAsia="Times New Roman" w:hAnsi="Times New Roman" w:cs="Times New Roman"/>
          <w:sz w:val="12"/>
          <w:szCs w:val="12"/>
        </w:rPr>
      </w:pPr>
    </w:p>
    <w:p w14:paraId="728A9FB4" w14:textId="77777777" w:rsidR="00D200DA" w:rsidRDefault="00D200DA" w:rsidP="00CF1F91">
      <w:pPr>
        <w:tabs>
          <w:tab w:val="left" w:pos="1843"/>
          <w:tab w:val="left" w:pos="2127"/>
        </w:tabs>
        <w:spacing w:line="240" w:lineRule="auto"/>
        <w:ind w:left="2126" w:right="567" w:hanging="1559"/>
        <w:jc w:val="both"/>
        <w:rPr>
          <w:rFonts w:ascii="Times New Roman" w:eastAsia="Times New Roman" w:hAnsi="Times New Roman" w:cs="Times New Roman"/>
          <w:sz w:val="24"/>
          <w:szCs w:val="24"/>
        </w:rPr>
      </w:pPr>
    </w:p>
    <w:p w14:paraId="4B1DAA9C" w14:textId="77777777" w:rsidR="00F474C7" w:rsidRPr="0021773B" w:rsidRDefault="00F474C7" w:rsidP="00CF1F91">
      <w:pPr>
        <w:tabs>
          <w:tab w:val="left" w:pos="1843"/>
          <w:tab w:val="left" w:pos="2127"/>
        </w:tabs>
        <w:spacing w:line="240" w:lineRule="auto"/>
        <w:ind w:left="2126" w:right="567" w:hanging="1559"/>
        <w:jc w:val="both"/>
        <w:rPr>
          <w:rFonts w:ascii="Times New Roman" w:eastAsia="Times New Roman" w:hAnsi="Times New Roman" w:cs="Times New Roman"/>
          <w:sz w:val="24"/>
          <w:szCs w:val="24"/>
        </w:rPr>
      </w:pPr>
      <w:r w:rsidRPr="0021773B">
        <w:rPr>
          <w:rFonts w:ascii="Times New Roman" w:eastAsia="Times New Roman" w:hAnsi="Times New Roman" w:cs="Times New Roman"/>
          <w:sz w:val="24"/>
          <w:szCs w:val="24"/>
        </w:rPr>
        <w:t>Keterangan:</w:t>
      </w:r>
    </w:p>
    <w:p w14:paraId="4C270401" w14:textId="77777777" w:rsidR="00E174DC" w:rsidRDefault="0021773B" w:rsidP="00CF1F91">
      <w:pPr>
        <w:tabs>
          <w:tab w:val="left" w:pos="1843"/>
        </w:tabs>
        <w:spacing w:line="240" w:lineRule="auto"/>
        <w:ind w:left="2126" w:right="567" w:hanging="1559"/>
        <w:jc w:val="both"/>
        <w:rPr>
          <w:rFonts w:ascii="Times New Roman" w:eastAsia="Times New Roman" w:hAnsi="Times New Roman" w:cs="Times New Roman"/>
          <w:sz w:val="24"/>
          <w:szCs w:val="24"/>
        </w:rPr>
      </w:pPr>
      <w:r w:rsidRPr="0021773B">
        <w:rPr>
          <w:rFonts w:ascii="Times New Roman" w:eastAsia="Times New Roman" w:hAnsi="Times New Roman" w:cs="Times New Roman"/>
          <w:i/>
          <w:iCs/>
          <w:sz w:val="24"/>
          <w:szCs w:val="24"/>
        </w:rPr>
        <w:t>DER</w:t>
      </w:r>
      <w:r w:rsidR="00F474C7" w:rsidRPr="0021773B">
        <w:rPr>
          <w:rFonts w:ascii="Times New Roman" w:eastAsia="Times New Roman" w:hAnsi="Times New Roman" w:cs="Times New Roman"/>
          <w:sz w:val="24"/>
          <w:szCs w:val="24"/>
        </w:rPr>
        <w:tab/>
        <w:t>=</w:t>
      </w:r>
      <w:r w:rsidR="00F474C7" w:rsidRPr="0021773B">
        <w:rPr>
          <w:rFonts w:ascii="Times New Roman" w:eastAsia="Times New Roman" w:hAnsi="Times New Roman" w:cs="Times New Roman"/>
          <w:sz w:val="24"/>
          <w:szCs w:val="24"/>
        </w:rPr>
        <w:tab/>
      </w:r>
      <w:r w:rsidRPr="0021773B">
        <w:rPr>
          <w:rFonts w:ascii="Times New Roman" w:hAnsi="Times New Roman" w:cs="Times New Roman"/>
          <w:sz w:val="24"/>
          <w:szCs w:val="24"/>
        </w:rPr>
        <w:t>struktur modal</w:t>
      </w:r>
    </w:p>
    <w:p w14:paraId="0FD17255" w14:textId="77777777" w:rsidR="00E174DC" w:rsidRDefault="00F474C7" w:rsidP="00CF1F91">
      <w:pPr>
        <w:tabs>
          <w:tab w:val="left" w:pos="1843"/>
        </w:tabs>
        <w:spacing w:line="240" w:lineRule="auto"/>
        <w:ind w:left="2126" w:right="567" w:hanging="1559"/>
        <w:jc w:val="both"/>
        <w:rPr>
          <w:rFonts w:ascii="Times New Roman" w:eastAsia="Times New Roman" w:hAnsi="Times New Roman" w:cs="Times New Roman"/>
          <w:sz w:val="24"/>
          <w:szCs w:val="24"/>
        </w:rPr>
      </w:pPr>
      <w:r w:rsidRPr="0021773B">
        <w:rPr>
          <w:rFonts w:ascii="Times New Roman" w:eastAsia="Times New Roman" w:hAnsi="Times New Roman" w:cs="Times New Roman"/>
          <w:sz w:val="24"/>
          <w:szCs w:val="24"/>
        </w:rPr>
        <w:t xml:space="preserve">Total </w:t>
      </w:r>
      <w:r w:rsidR="0021773B" w:rsidRPr="0021773B">
        <w:rPr>
          <w:rFonts w:ascii="Times New Roman" w:eastAsia="Times New Roman" w:hAnsi="Times New Roman" w:cs="Times New Roman"/>
          <w:sz w:val="24"/>
          <w:szCs w:val="24"/>
        </w:rPr>
        <w:t>Utang</w:t>
      </w:r>
      <w:r w:rsidR="00E174DC">
        <w:rPr>
          <w:rFonts w:ascii="Times New Roman" w:eastAsia="Times New Roman" w:hAnsi="Times New Roman" w:cs="Times New Roman"/>
          <w:sz w:val="24"/>
          <w:szCs w:val="24"/>
        </w:rPr>
        <w:tab/>
        <w:t>=</w:t>
      </w:r>
      <w:r w:rsidR="00E174DC">
        <w:rPr>
          <w:rFonts w:ascii="Times New Roman" w:eastAsia="Times New Roman" w:hAnsi="Times New Roman" w:cs="Times New Roman"/>
          <w:sz w:val="24"/>
          <w:szCs w:val="24"/>
        </w:rPr>
        <w:tab/>
      </w:r>
      <w:r w:rsidR="0021773B" w:rsidRPr="0021773B">
        <w:rPr>
          <w:rFonts w:ascii="Times New Roman" w:hAnsi="Times New Roman" w:cs="Times New Roman"/>
          <w:sz w:val="24"/>
          <w:szCs w:val="24"/>
        </w:rPr>
        <w:t>Jumlah total utang perusahaan, baik jangka pendek maupun jangka panjang</w:t>
      </w:r>
    </w:p>
    <w:p w14:paraId="711BE3CB" w14:textId="77777777" w:rsidR="00762A28" w:rsidRDefault="0021773B" w:rsidP="005B70BB">
      <w:pPr>
        <w:tabs>
          <w:tab w:val="left" w:pos="1843"/>
        </w:tabs>
        <w:spacing w:line="240" w:lineRule="auto"/>
        <w:ind w:left="2126" w:right="567" w:hanging="1559"/>
        <w:jc w:val="both"/>
        <w:rPr>
          <w:rFonts w:ascii="Times New Roman" w:eastAsia="Times New Roman" w:hAnsi="Times New Roman" w:cs="Times New Roman"/>
          <w:sz w:val="24"/>
          <w:szCs w:val="24"/>
          <w:lang w:val="id-ID" w:eastAsia="id-ID"/>
        </w:rPr>
      </w:pPr>
      <w:r>
        <w:rPr>
          <w:rFonts w:ascii="Times New Roman" w:hAnsi="Times New Roman" w:cs="Times New Roman"/>
          <w:sz w:val="24"/>
          <w:szCs w:val="24"/>
        </w:rPr>
        <w:t>Ekuitas</w:t>
      </w:r>
      <w:r>
        <w:rPr>
          <w:rFonts w:ascii="Times New Roman" w:hAnsi="Times New Roman" w:cs="Times New Roman"/>
          <w:sz w:val="24"/>
          <w:szCs w:val="24"/>
        </w:rPr>
        <w:tab/>
        <w:t>=</w:t>
      </w:r>
      <w:r>
        <w:rPr>
          <w:rFonts w:ascii="Times New Roman" w:hAnsi="Times New Roman" w:cs="Times New Roman"/>
          <w:sz w:val="24"/>
          <w:szCs w:val="24"/>
        </w:rPr>
        <w:tab/>
      </w:r>
      <w:r w:rsidRPr="0021773B">
        <w:rPr>
          <w:rFonts w:ascii="Times New Roman" w:eastAsia="Times New Roman" w:hAnsi="Times New Roman" w:cs="Times New Roman"/>
          <w:sz w:val="24"/>
          <w:szCs w:val="24"/>
          <w:lang w:val="id-ID" w:eastAsia="id-ID"/>
        </w:rPr>
        <w:t>Modal sendiri yang dimiliki pemegang saham, termasuk modal yang disetor dan laba ditahan. </w:t>
      </w:r>
    </w:p>
    <w:p w14:paraId="55FED66F" w14:textId="77777777" w:rsidR="00C71167" w:rsidRPr="005B70BB" w:rsidRDefault="00E174DC" w:rsidP="00314C89">
      <w:pPr>
        <w:tabs>
          <w:tab w:val="left" w:pos="1843"/>
        </w:tabs>
        <w:spacing w:line="480" w:lineRule="auto"/>
        <w:ind w:right="2" w:firstLine="567"/>
        <w:jc w:val="both"/>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lastRenderedPageBreak/>
        <w:t>Ringkasan definisi operasional dan pengukur</w:t>
      </w:r>
      <w:r w:rsidR="00570A52">
        <w:rPr>
          <w:rFonts w:ascii="Times New Roman" w:eastAsia="Times New Roman" w:hAnsi="Times New Roman" w:cs="Times New Roman"/>
          <w:sz w:val="24"/>
          <w:szCs w:val="24"/>
          <w:lang w:val="id-ID" w:eastAsia="id-ID"/>
        </w:rPr>
        <w:t>an</w:t>
      </w:r>
      <w:r>
        <w:rPr>
          <w:rFonts w:ascii="Times New Roman" w:eastAsia="Times New Roman" w:hAnsi="Times New Roman" w:cs="Times New Roman"/>
          <w:sz w:val="24"/>
          <w:szCs w:val="24"/>
          <w:lang w:val="id-ID" w:eastAsia="id-ID"/>
        </w:rPr>
        <w:t xml:space="preserve"> variabel penelitian disajikan dalam tabel berikut.</w:t>
      </w:r>
      <w:bookmarkStart w:id="92" w:name="_Toc213369054"/>
      <w:bookmarkStart w:id="93" w:name="_Toc213369207"/>
      <w:bookmarkStart w:id="94" w:name="_Toc213369510"/>
    </w:p>
    <w:p w14:paraId="2C754B8C" w14:textId="77777777" w:rsidR="00E174DC" w:rsidRPr="00DF5821" w:rsidRDefault="00DF5821" w:rsidP="00DF5821">
      <w:pPr>
        <w:pStyle w:val="Caption"/>
        <w:spacing w:after="0" w:line="276" w:lineRule="auto"/>
        <w:jc w:val="center"/>
        <w:rPr>
          <w:rFonts w:ascii="Times New Roman" w:eastAsia="Times New Roman" w:hAnsi="Times New Roman" w:cs="Times New Roman"/>
          <w:b/>
          <w:bCs/>
          <w:i w:val="0"/>
          <w:iCs w:val="0"/>
          <w:color w:val="auto"/>
          <w:sz w:val="24"/>
          <w:szCs w:val="24"/>
        </w:rPr>
      </w:pPr>
      <w:r w:rsidRPr="00DF5821">
        <w:rPr>
          <w:rFonts w:ascii="Times New Roman" w:hAnsi="Times New Roman" w:cs="Times New Roman"/>
          <w:b/>
          <w:bCs/>
          <w:i w:val="0"/>
          <w:iCs w:val="0"/>
          <w:color w:val="auto"/>
          <w:sz w:val="24"/>
          <w:szCs w:val="24"/>
        </w:rPr>
        <w:t>Tabel 3.</w:t>
      </w:r>
      <w:r w:rsidRPr="00DF5821">
        <w:rPr>
          <w:rFonts w:ascii="Times New Roman" w:hAnsi="Times New Roman" w:cs="Times New Roman"/>
          <w:b/>
          <w:bCs/>
          <w:i w:val="0"/>
          <w:iCs w:val="0"/>
          <w:color w:val="auto"/>
          <w:sz w:val="24"/>
          <w:szCs w:val="24"/>
        </w:rPr>
        <w:fldChar w:fldCharType="begin"/>
      </w:r>
      <w:r w:rsidRPr="00DF5821">
        <w:rPr>
          <w:rFonts w:ascii="Times New Roman" w:hAnsi="Times New Roman" w:cs="Times New Roman"/>
          <w:b/>
          <w:bCs/>
          <w:i w:val="0"/>
          <w:iCs w:val="0"/>
          <w:color w:val="auto"/>
          <w:sz w:val="24"/>
          <w:szCs w:val="24"/>
        </w:rPr>
        <w:instrText xml:space="preserve"> SEQ Tabel_3. \* ARABIC </w:instrText>
      </w:r>
      <w:r w:rsidRPr="00DF5821">
        <w:rPr>
          <w:rFonts w:ascii="Times New Roman" w:hAnsi="Times New Roman" w:cs="Times New Roman"/>
          <w:b/>
          <w:bCs/>
          <w:i w:val="0"/>
          <w:iCs w:val="0"/>
          <w:color w:val="auto"/>
          <w:sz w:val="24"/>
          <w:szCs w:val="24"/>
        </w:rPr>
        <w:fldChar w:fldCharType="separate"/>
      </w:r>
      <w:r w:rsidR="0026562F">
        <w:rPr>
          <w:rFonts w:ascii="Times New Roman" w:hAnsi="Times New Roman" w:cs="Times New Roman"/>
          <w:b/>
          <w:bCs/>
          <w:i w:val="0"/>
          <w:iCs w:val="0"/>
          <w:noProof/>
          <w:color w:val="auto"/>
          <w:sz w:val="24"/>
          <w:szCs w:val="24"/>
        </w:rPr>
        <w:t>2</w:t>
      </w:r>
      <w:r w:rsidRPr="00DF5821">
        <w:rPr>
          <w:rFonts w:ascii="Times New Roman" w:hAnsi="Times New Roman" w:cs="Times New Roman"/>
          <w:b/>
          <w:bCs/>
          <w:i w:val="0"/>
          <w:iCs w:val="0"/>
          <w:color w:val="auto"/>
          <w:sz w:val="24"/>
          <w:szCs w:val="24"/>
        </w:rPr>
        <w:fldChar w:fldCharType="end"/>
      </w:r>
      <w:r w:rsidRPr="00DF5821">
        <w:rPr>
          <w:rFonts w:ascii="Times New Roman" w:hAnsi="Times New Roman" w:cs="Times New Roman"/>
          <w:b/>
          <w:bCs/>
          <w:i w:val="0"/>
          <w:iCs w:val="0"/>
          <w:color w:val="auto"/>
          <w:sz w:val="24"/>
          <w:szCs w:val="24"/>
        </w:rPr>
        <w:br/>
      </w:r>
      <w:r w:rsidR="00E174DC" w:rsidRPr="00DF5821">
        <w:rPr>
          <w:rFonts w:ascii="Times New Roman" w:eastAsia="Times New Roman" w:hAnsi="Times New Roman" w:cs="Times New Roman"/>
          <w:b/>
          <w:bCs/>
          <w:i w:val="0"/>
          <w:iCs w:val="0"/>
          <w:color w:val="auto"/>
          <w:sz w:val="24"/>
          <w:szCs w:val="24"/>
          <w:lang w:val="id-ID"/>
        </w:rPr>
        <w:t>Definisi Operasional dan Pengukuran Variabel Penelitian</w:t>
      </w:r>
      <w:bookmarkEnd w:id="92"/>
      <w:bookmarkEnd w:id="93"/>
      <w:bookmarkEnd w:id="94"/>
    </w:p>
    <w:p w14:paraId="2AE010ED" w14:textId="77777777" w:rsidR="00860E40" w:rsidRPr="008A104B" w:rsidRDefault="00860E40" w:rsidP="00E174DC">
      <w:pPr>
        <w:tabs>
          <w:tab w:val="left" w:pos="720"/>
          <w:tab w:val="left" w:pos="1980"/>
          <w:tab w:val="center" w:pos="5040"/>
        </w:tabs>
        <w:spacing w:line="240" w:lineRule="auto"/>
        <w:jc w:val="center"/>
        <w:rPr>
          <w:rFonts w:ascii="Times New Roman" w:eastAsia="Times New Roman" w:hAnsi="Times New Roman" w:cs="Times New Roman"/>
          <w:b/>
          <w:sz w:val="24"/>
          <w:szCs w:val="24"/>
          <w:lang w:val="id-ID"/>
        </w:rPr>
      </w:pPr>
      <w:bookmarkStart w:id="95" w:name="_Hlk214853146"/>
    </w:p>
    <w:tbl>
      <w:tblPr>
        <w:tblStyle w:val="TableGrid"/>
        <w:tblW w:w="792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506"/>
        <w:gridCol w:w="1745"/>
        <w:gridCol w:w="1133"/>
        <w:gridCol w:w="992"/>
        <w:gridCol w:w="284"/>
        <w:gridCol w:w="1139"/>
        <w:gridCol w:w="236"/>
        <w:gridCol w:w="946"/>
        <w:gridCol w:w="947"/>
      </w:tblGrid>
      <w:tr w:rsidR="007518A3" w:rsidRPr="0084623E" w14:paraId="64AD433E" w14:textId="77777777" w:rsidTr="007518A3">
        <w:tc>
          <w:tcPr>
            <w:tcW w:w="506" w:type="dxa"/>
            <w:vAlign w:val="center"/>
          </w:tcPr>
          <w:p w14:paraId="70F6307B" w14:textId="77777777" w:rsidR="007518A3" w:rsidRPr="0084623E" w:rsidRDefault="007518A3" w:rsidP="00762A28">
            <w:pPr>
              <w:tabs>
                <w:tab w:val="left" w:pos="1843"/>
              </w:tabs>
              <w:jc w:val="center"/>
              <w:rPr>
                <w:rFonts w:ascii="Times New Roman" w:eastAsia="Times New Roman" w:hAnsi="Times New Roman" w:cs="Times New Roman"/>
              </w:rPr>
            </w:pPr>
            <w:proofErr w:type="spellStart"/>
            <w:r w:rsidRPr="0084623E">
              <w:rPr>
                <w:rFonts w:ascii="Times New Roman" w:eastAsia="Times New Roman" w:hAnsi="Times New Roman" w:cs="Times New Roman"/>
              </w:rPr>
              <w:t>No</w:t>
            </w:r>
            <w:proofErr w:type="spellEnd"/>
          </w:p>
        </w:tc>
        <w:tc>
          <w:tcPr>
            <w:tcW w:w="1745" w:type="dxa"/>
            <w:vAlign w:val="center"/>
          </w:tcPr>
          <w:p w14:paraId="2FAEDD77" w14:textId="77777777" w:rsidR="007518A3" w:rsidRPr="0084623E" w:rsidRDefault="007518A3" w:rsidP="00762A28">
            <w:pPr>
              <w:tabs>
                <w:tab w:val="left" w:pos="1843"/>
              </w:tabs>
              <w:jc w:val="center"/>
              <w:rPr>
                <w:rFonts w:ascii="Times New Roman" w:eastAsia="Times New Roman" w:hAnsi="Times New Roman" w:cs="Times New Roman"/>
              </w:rPr>
            </w:pPr>
            <w:r w:rsidRPr="0084623E">
              <w:rPr>
                <w:rFonts w:ascii="Times New Roman" w:eastAsia="Times New Roman" w:hAnsi="Times New Roman" w:cs="Times New Roman"/>
              </w:rPr>
              <w:t>Variabel</w:t>
            </w:r>
          </w:p>
        </w:tc>
        <w:tc>
          <w:tcPr>
            <w:tcW w:w="1133" w:type="dxa"/>
          </w:tcPr>
          <w:p w14:paraId="6272DE98" w14:textId="77777777" w:rsidR="007518A3" w:rsidRPr="0084623E" w:rsidRDefault="007518A3" w:rsidP="00762A28">
            <w:pPr>
              <w:tabs>
                <w:tab w:val="left" w:pos="1843"/>
              </w:tabs>
              <w:jc w:val="center"/>
              <w:rPr>
                <w:rFonts w:ascii="Times New Roman" w:eastAsia="Times New Roman" w:hAnsi="Times New Roman" w:cs="Times New Roman"/>
              </w:rPr>
            </w:pPr>
            <w:r>
              <w:rPr>
                <w:rFonts w:ascii="Times New Roman" w:eastAsia="Times New Roman" w:hAnsi="Times New Roman" w:cs="Times New Roman"/>
              </w:rPr>
              <w:t>Dimensi</w:t>
            </w:r>
          </w:p>
        </w:tc>
        <w:tc>
          <w:tcPr>
            <w:tcW w:w="992" w:type="dxa"/>
            <w:vAlign w:val="center"/>
          </w:tcPr>
          <w:p w14:paraId="6BD2482E" w14:textId="77777777" w:rsidR="007518A3" w:rsidRPr="0084623E" w:rsidRDefault="007518A3" w:rsidP="00762A28">
            <w:pPr>
              <w:tabs>
                <w:tab w:val="left" w:pos="1843"/>
              </w:tabs>
              <w:jc w:val="center"/>
              <w:rPr>
                <w:rFonts w:ascii="Times New Roman" w:eastAsia="Times New Roman" w:hAnsi="Times New Roman" w:cs="Times New Roman"/>
              </w:rPr>
            </w:pPr>
            <w:r>
              <w:rPr>
                <w:rFonts w:ascii="Times New Roman" w:eastAsia="Times New Roman" w:hAnsi="Times New Roman" w:cs="Times New Roman"/>
              </w:rPr>
              <w:t>Indi-</w:t>
            </w:r>
            <w:proofErr w:type="spellStart"/>
            <w:r>
              <w:rPr>
                <w:rFonts w:ascii="Times New Roman" w:eastAsia="Times New Roman" w:hAnsi="Times New Roman" w:cs="Times New Roman"/>
              </w:rPr>
              <w:t>kator</w:t>
            </w:r>
            <w:proofErr w:type="spellEnd"/>
          </w:p>
        </w:tc>
        <w:tc>
          <w:tcPr>
            <w:tcW w:w="1659" w:type="dxa"/>
            <w:gridSpan w:val="3"/>
            <w:tcBorders>
              <w:bottom w:val="single" w:sz="8" w:space="0" w:color="auto"/>
            </w:tcBorders>
            <w:vAlign w:val="center"/>
          </w:tcPr>
          <w:p w14:paraId="7D27FA2E" w14:textId="77777777" w:rsidR="007518A3" w:rsidRPr="0084623E" w:rsidRDefault="007518A3" w:rsidP="00762A28">
            <w:pPr>
              <w:tabs>
                <w:tab w:val="left" w:pos="1843"/>
              </w:tabs>
              <w:ind w:right="29"/>
              <w:jc w:val="center"/>
              <w:rPr>
                <w:rFonts w:ascii="Times New Roman" w:eastAsia="Times New Roman" w:hAnsi="Times New Roman" w:cs="Times New Roman"/>
              </w:rPr>
            </w:pPr>
            <w:r w:rsidRPr="0084623E">
              <w:rPr>
                <w:rFonts w:ascii="Times New Roman" w:eastAsia="Times New Roman" w:hAnsi="Times New Roman" w:cs="Times New Roman"/>
              </w:rPr>
              <w:t>Rumus</w:t>
            </w:r>
          </w:p>
        </w:tc>
        <w:tc>
          <w:tcPr>
            <w:tcW w:w="946" w:type="dxa"/>
            <w:vAlign w:val="center"/>
          </w:tcPr>
          <w:p w14:paraId="01B59F17" w14:textId="77777777" w:rsidR="007518A3" w:rsidRPr="0084623E" w:rsidRDefault="007518A3" w:rsidP="00762A28">
            <w:pPr>
              <w:tabs>
                <w:tab w:val="left" w:pos="1843"/>
              </w:tabs>
              <w:ind w:right="29"/>
              <w:jc w:val="center"/>
              <w:rPr>
                <w:rFonts w:ascii="Times New Roman" w:eastAsia="Times New Roman" w:hAnsi="Times New Roman" w:cs="Times New Roman"/>
              </w:rPr>
            </w:pPr>
            <w:r w:rsidRPr="0084623E">
              <w:rPr>
                <w:rFonts w:ascii="Times New Roman" w:eastAsia="Times New Roman" w:hAnsi="Times New Roman" w:cs="Times New Roman"/>
              </w:rPr>
              <w:t>Skala</w:t>
            </w:r>
          </w:p>
        </w:tc>
        <w:tc>
          <w:tcPr>
            <w:tcW w:w="947" w:type="dxa"/>
            <w:vAlign w:val="center"/>
          </w:tcPr>
          <w:p w14:paraId="2FA4E9E2" w14:textId="77777777" w:rsidR="007518A3" w:rsidRPr="0084623E" w:rsidRDefault="007518A3" w:rsidP="00762A28">
            <w:pPr>
              <w:tabs>
                <w:tab w:val="left" w:pos="1843"/>
              </w:tabs>
              <w:ind w:right="29"/>
              <w:jc w:val="center"/>
              <w:rPr>
                <w:rFonts w:ascii="Times New Roman" w:eastAsia="Times New Roman" w:hAnsi="Times New Roman" w:cs="Times New Roman"/>
              </w:rPr>
            </w:pPr>
            <w:r>
              <w:rPr>
                <w:rFonts w:ascii="Times New Roman" w:eastAsia="Times New Roman" w:hAnsi="Times New Roman" w:cs="Times New Roman"/>
              </w:rPr>
              <w:t>Sumber</w:t>
            </w:r>
          </w:p>
        </w:tc>
      </w:tr>
      <w:tr w:rsidR="007518A3" w:rsidRPr="0084623E" w14:paraId="703F646F" w14:textId="77777777" w:rsidTr="007518A3">
        <w:trPr>
          <w:trHeight w:val="313"/>
        </w:trPr>
        <w:tc>
          <w:tcPr>
            <w:tcW w:w="506" w:type="dxa"/>
            <w:vMerge w:val="restart"/>
            <w:vAlign w:val="center"/>
          </w:tcPr>
          <w:p w14:paraId="65F97E95" w14:textId="77777777" w:rsidR="007518A3" w:rsidRPr="0084623E" w:rsidRDefault="007518A3" w:rsidP="00762A28">
            <w:pPr>
              <w:tabs>
                <w:tab w:val="left" w:pos="1843"/>
              </w:tabs>
              <w:jc w:val="center"/>
              <w:rPr>
                <w:rFonts w:ascii="Times New Roman" w:eastAsia="Times New Roman" w:hAnsi="Times New Roman" w:cs="Times New Roman"/>
              </w:rPr>
            </w:pPr>
            <w:r w:rsidRPr="0084623E">
              <w:rPr>
                <w:rFonts w:ascii="Times New Roman" w:eastAsia="Times New Roman" w:hAnsi="Times New Roman" w:cs="Times New Roman"/>
              </w:rPr>
              <w:t>1</w:t>
            </w:r>
          </w:p>
        </w:tc>
        <w:tc>
          <w:tcPr>
            <w:tcW w:w="1745" w:type="dxa"/>
            <w:vMerge w:val="restart"/>
            <w:vAlign w:val="center"/>
          </w:tcPr>
          <w:p w14:paraId="2F7A0AE6" w14:textId="77777777" w:rsidR="007518A3" w:rsidRPr="0084623E" w:rsidRDefault="007518A3" w:rsidP="00762A28">
            <w:pPr>
              <w:tabs>
                <w:tab w:val="left" w:pos="1843"/>
              </w:tabs>
              <w:jc w:val="center"/>
              <w:rPr>
                <w:rFonts w:ascii="Times New Roman" w:eastAsia="Times New Roman" w:hAnsi="Times New Roman" w:cs="Times New Roman"/>
              </w:rPr>
            </w:pPr>
            <w:r w:rsidRPr="0084623E">
              <w:rPr>
                <w:rFonts w:ascii="Times New Roman" w:eastAsia="Times New Roman" w:hAnsi="Times New Roman" w:cs="Times New Roman"/>
              </w:rPr>
              <w:t xml:space="preserve">Nilai Perusahaan </w:t>
            </w:r>
            <w:r>
              <w:rPr>
                <w:rFonts w:ascii="Times New Roman" w:eastAsia="Times New Roman" w:hAnsi="Times New Roman" w:cs="Times New Roman"/>
              </w:rPr>
              <w:t>(</w:t>
            </w:r>
            <w:r w:rsidRPr="0084623E">
              <w:rPr>
                <w:rFonts w:ascii="Times New Roman" w:eastAsia="Times New Roman" w:hAnsi="Times New Roman" w:cs="Times New Roman"/>
              </w:rPr>
              <w:t>Variabel Dependen</w:t>
            </w:r>
            <w:r>
              <w:rPr>
                <w:rFonts w:ascii="Times New Roman" w:eastAsia="Times New Roman" w:hAnsi="Times New Roman" w:cs="Times New Roman"/>
              </w:rPr>
              <w:t>/Y</w:t>
            </w:r>
            <w:r w:rsidRPr="0084623E">
              <w:rPr>
                <w:rFonts w:ascii="Times New Roman" w:eastAsia="Times New Roman" w:hAnsi="Times New Roman" w:cs="Times New Roman"/>
              </w:rPr>
              <w:t>)</w:t>
            </w:r>
          </w:p>
        </w:tc>
        <w:tc>
          <w:tcPr>
            <w:tcW w:w="1133" w:type="dxa"/>
            <w:vMerge w:val="restart"/>
            <w:vAlign w:val="center"/>
          </w:tcPr>
          <w:p w14:paraId="7800DB30" w14:textId="77777777" w:rsidR="007518A3" w:rsidRPr="00253371" w:rsidRDefault="007518A3" w:rsidP="00762A28">
            <w:pPr>
              <w:tabs>
                <w:tab w:val="left" w:pos="1843"/>
              </w:tabs>
              <w:jc w:val="center"/>
              <w:rPr>
                <w:rFonts w:ascii="Times New Roman" w:eastAsia="Times New Roman" w:hAnsi="Times New Roman" w:cs="Times New Roman"/>
              </w:rPr>
            </w:pPr>
            <w:r w:rsidRPr="00253371">
              <w:rPr>
                <w:rFonts w:ascii="Times New Roman" w:eastAsia="Times New Roman" w:hAnsi="Times New Roman" w:cs="Times New Roman"/>
              </w:rPr>
              <w:t>Rasio Keuangan</w:t>
            </w:r>
          </w:p>
        </w:tc>
        <w:tc>
          <w:tcPr>
            <w:tcW w:w="992" w:type="dxa"/>
            <w:vMerge w:val="restart"/>
            <w:vAlign w:val="center"/>
          </w:tcPr>
          <w:p w14:paraId="53E5C522" w14:textId="77777777" w:rsidR="007518A3" w:rsidRPr="000B4BC2" w:rsidRDefault="007518A3" w:rsidP="00762A28">
            <w:pPr>
              <w:tabs>
                <w:tab w:val="left" w:pos="1843"/>
              </w:tabs>
              <w:jc w:val="center"/>
              <w:rPr>
                <w:rFonts w:ascii="Times New Roman" w:eastAsia="Times New Roman" w:hAnsi="Times New Roman" w:cs="Times New Roman"/>
                <w:i/>
                <w:iCs/>
              </w:rPr>
            </w:pPr>
            <w:proofErr w:type="spellStart"/>
            <w:r w:rsidRPr="000B4BC2">
              <w:rPr>
                <w:rFonts w:ascii="Times New Roman" w:eastAsia="Times New Roman" w:hAnsi="Times New Roman" w:cs="Times New Roman"/>
                <w:i/>
                <w:iCs/>
              </w:rPr>
              <w:t>Tobin’s</w:t>
            </w:r>
            <w:proofErr w:type="spellEnd"/>
            <w:r w:rsidRPr="000B4BC2">
              <w:rPr>
                <w:rFonts w:ascii="Times New Roman" w:eastAsia="Times New Roman" w:hAnsi="Times New Roman" w:cs="Times New Roman"/>
                <w:i/>
                <w:iCs/>
              </w:rPr>
              <w:t xml:space="preserve"> Q</w:t>
            </w:r>
          </w:p>
        </w:tc>
        <w:tc>
          <w:tcPr>
            <w:tcW w:w="284" w:type="dxa"/>
            <w:tcBorders>
              <w:bottom w:val="nil"/>
              <w:right w:val="nil"/>
            </w:tcBorders>
            <w:vAlign w:val="center"/>
          </w:tcPr>
          <w:p w14:paraId="30C89D91" w14:textId="77777777" w:rsidR="007518A3" w:rsidRPr="0084623E" w:rsidRDefault="007518A3" w:rsidP="00762A28">
            <w:pPr>
              <w:tabs>
                <w:tab w:val="left" w:pos="1843"/>
              </w:tabs>
              <w:ind w:right="29"/>
              <w:jc w:val="center"/>
              <w:rPr>
                <w:rFonts w:ascii="Times New Roman" w:eastAsia="Times New Roman" w:hAnsi="Times New Roman" w:cs="Times New Roman"/>
              </w:rPr>
            </w:pPr>
          </w:p>
        </w:tc>
        <w:tc>
          <w:tcPr>
            <w:tcW w:w="1139" w:type="dxa"/>
            <w:tcBorders>
              <w:left w:val="nil"/>
              <w:bottom w:val="single" w:sz="4" w:space="0" w:color="auto"/>
              <w:right w:val="nil"/>
            </w:tcBorders>
            <w:vAlign w:val="center"/>
          </w:tcPr>
          <w:p w14:paraId="1B5192F4" w14:textId="77777777" w:rsidR="007518A3" w:rsidRPr="000B4BC2" w:rsidRDefault="007518A3" w:rsidP="00762A28">
            <w:pPr>
              <w:tabs>
                <w:tab w:val="left" w:pos="1843"/>
              </w:tabs>
              <w:ind w:right="29"/>
              <w:jc w:val="center"/>
              <w:rPr>
                <w:rFonts w:ascii="Times New Roman" w:eastAsia="Times New Roman" w:hAnsi="Times New Roman" w:cs="Times New Roman"/>
                <w:i/>
                <w:iCs/>
              </w:rPr>
            </w:pPr>
            <w:r w:rsidRPr="000B4BC2">
              <w:rPr>
                <w:rFonts w:ascii="Times New Roman" w:hAnsi="Times New Roman" w:cs="Times New Roman"/>
                <w:i/>
                <w:iCs/>
              </w:rPr>
              <w:t xml:space="preserve">MVS + (AVCL – AVCA) + AVLTD </w:t>
            </w:r>
          </w:p>
        </w:tc>
        <w:tc>
          <w:tcPr>
            <w:tcW w:w="236" w:type="dxa"/>
            <w:tcBorders>
              <w:left w:val="nil"/>
              <w:bottom w:val="nil"/>
            </w:tcBorders>
            <w:vAlign w:val="center"/>
          </w:tcPr>
          <w:p w14:paraId="237F54DD" w14:textId="77777777" w:rsidR="007518A3" w:rsidRPr="0084623E" w:rsidRDefault="007518A3" w:rsidP="00762A28">
            <w:pPr>
              <w:tabs>
                <w:tab w:val="left" w:pos="1843"/>
              </w:tabs>
              <w:ind w:right="29"/>
              <w:jc w:val="center"/>
              <w:rPr>
                <w:rFonts w:ascii="Times New Roman" w:eastAsia="Times New Roman" w:hAnsi="Times New Roman" w:cs="Times New Roman"/>
              </w:rPr>
            </w:pPr>
          </w:p>
        </w:tc>
        <w:tc>
          <w:tcPr>
            <w:tcW w:w="946" w:type="dxa"/>
            <w:vMerge w:val="restart"/>
            <w:vAlign w:val="center"/>
          </w:tcPr>
          <w:p w14:paraId="66E75AEE" w14:textId="77777777" w:rsidR="007518A3" w:rsidRPr="0084623E" w:rsidRDefault="007518A3" w:rsidP="00762A28">
            <w:pPr>
              <w:tabs>
                <w:tab w:val="left" w:pos="1843"/>
              </w:tabs>
              <w:ind w:right="29"/>
              <w:jc w:val="center"/>
              <w:rPr>
                <w:rFonts w:ascii="Times New Roman" w:eastAsia="Times New Roman" w:hAnsi="Times New Roman" w:cs="Times New Roman"/>
              </w:rPr>
            </w:pPr>
            <w:r w:rsidRPr="0084623E">
              <w:rPr>
                <w:rFonts w:ascii="Times New Roman" w:eastAsia="Times New Roman" w:hAnsi="Times New Roman" w:cs="Times New Roman"/>
              </w:rPr>
              <w:t>Rasio</w:t>
            </w:r>
          </w:p>
        </w:tc>
        <w:tc>
          <w:tcPr>
            <w:tcW w:w="947" w:type="dxa"/>
            <w:vMerge w:val="restart"/>
            <w:vAlign w:val="center"/>
          </w:tcPr>
          <w:p w14:paraId="54984296" w14:textId="77777777" w:rsidR="007518A3" w:rsidRPr="0084623E" w:rsidRDefault="007518A3" w:rsidP="00762A28">
            <w:pPr>
              <w:tabs>
                <w:tab w:val="left" w:pos="1843"/>
              </w:tabs>
              <w:ind w:right="29"/>
              <w:jc w:val="center"/>
              <w:rPr>
                <w:rFonts w:ascii="Times New Roman" w:eastAsia="Times New Roman" w:hAnsi="Times New Roman" w:cs="Times New Roman"/>
              </w:rPr>
            </w:pPr>
            <w:proofErr w:type="spellStart"/>
            <w:r>
              <w:rPr>
                <w:rFonts w:ascii="Times New Roman" w:eastAsia="Times New Roman" w:hAnsi="Times New Roman" w:cs="Times New Roman"/>
                <w:sz w:val="24"/>
                <w:szCs w:val="24"/>
                <w:lang w:val="id-ID" w:eastAsia="id-ID"/>
              </w:rPr>
              <w:t>Chung</w:t>
            </w:r>
            <w:proofErr w:type="spellEnd"/>
            <w:r>
              <w:rPr>
                <w:rFonts w:ascii="Times New Roman" w:eastAsia="Times New Roman" w:hAnsi="Times New Roman" w:cs="Times New Roman"/>
                <w:sz w:val="24"/>
                <w:szCs w:val="24"/>
                <w:lang w:val="id-ID" w:eastAsia="id-ID"/>
              </w:rPr>
              <w:t xml:space="preserve"> &amp; </w:t>
            </w:r>
            <w:proofErr w:type="spellStart"/>
            <w:r>
              <w:rPr>
                <w:rFonts w:ascii="Times New Roman" w:eastAsia="Times New Roman" w:hAnsi="Times New Roman" w:cs="Times New Roman"/>
                <w:sz w:val="24"/>
                <w:szCs w:val="24"/>
                <w:lang w:val="id-ID" w:eastAsia="id-ID"/>
              </w:rPr>
              <w:t>Pruitt</w:t>
            </w:r>
            <w:proofErr w:type="spellEnd"/>
            <w:r>
              <w:rPr>
                <w:rFonts w:ascii="Times New Roman" w:eastAsia="Times New Roman" w:hAnsi="Times New Roman" w:cs="Times New Roman"/>
                <w:sz w:val="24"/>
                <w:szCs w:val="24"/>
                <w:lang w:val="id-ID" w:eastAsia="id-ID"/>
              </w:rPr>
              <w:t>, 1994</w:t>
            </w:r>
          </w:p>
        </w:tc>
      </w:tr>
      <w:tr w:rsidR="007518A3" w:rsidRPr="0084623E" w14:paraId="07F59150" w14:textId="77777777" w:rsidTr="00930BDE">
        <w:trPr>
          <w:trHeight w:val="312"/>
        </w:trPr>
        <w:tc>
          <w:tcPr>
            <w:tcW w:w="506" w:type="dxa"/>
            <w:vMerge/>
            <w:tcBorders>
              <w:top w:val="single" w:sz="8" w:space="0" w:color="auto"/>
              <w:bottom w:val="single" w:sz="4" w:space="0" w:color="auto"/>
            </w:tcBorders>
            <w:vAlign w:val="center"/>
          </w:tcPr>
          <w:p w14:paraId="4AFCDE66" w14:textId="77777777" w:rsidR="007518A3" w:rsidRPr="0084623E" w:rsidRDefault="007518A3" w:rsidP="00762A28">
            <w:pPr>
              <w:tabs>
                <w:tab w:val="left" w:pos="1843"/>
              </w:tabs>
              <w:jc w:val="center"/>
              <w:rPr>
                <w:rFonts w:ascii="Times New Roman" w:eastAsia="Times New Roman" w:hAnsi="Times New Roman" w:cs="Times New Roman"/>
              </w:rPr>
            </w:pPr>
          </w:p>
        </w:tc>
        <w:tc>
          <w:tcPr>
            <w:tcW w:w="1745" w:type="dxa"/>
            <w:vMerge/>
            <w:tcBorders>
              <w:top w:val="single" w:sz="8" w:space="0" w:color="auto"/>
              <w:bottom w:val="single" w:sz="4" w:space="0" w:color="auto"/>
            </w:tcBorders>
            <w:vAlign w:val="center"/>
          </w:tcPr>
          <w:p w14:paraId="61ECD46E" w14:textId="77777777" w:rsidR="007518A3" w:rsidRPr="0084623E" w:rsidRDefault="007518A3" w:rsidP="00762A28">
            <w:pPr>
              <w:tabs>
                <w:tab w:val="left" w:pos="1843"/>
              </w:tabs>
              <w:jc w:val="center"/>
              <w:rPr>
                <w:rFonts w:ascii="Times New Roman" w:eastAsia="Times New Roman" w:hAnsi="Times New Roman" w:cs="Times New Roman"/>
              </w:rPr>
            </w:pPr>
          </w:p>
        </w:tc>
        <w:tc>
          <w:tcPr>
            <w:tcW w:w="1133" w:type="dxa"/>
            <w:vMerge/>
            <w:tcBorders>
              <w:bottom w:val="single" w:sz="4" w:space="0" w:color="auto"/>
            </w:tcBorders>
          </w:tcPr>
          <w:p w14:paraId="559E76F2" w14:textId="77777777" w:rsidR="007518A3" w:rsidRPr="0084623E" w:rsidRDefault="007518A3" w:rsidP="00762A28">
            <w:pPr>
              <w:tabs>
                <w:tab w:val="left" w:pos="1843"/>
              </w:tabs>
              <w:jc w:val="center"/>
              <w:rPr>
                <w:rFonts w:ascii="Times New Roman" w:eastAsia="Times New Roman" w:hAnsi="Times New Roman" w:cs="Times New Roman"/>
              </w:rPr>
            </w:pPr>
          </w:p>
        </w:tc>
        <w:tc>
          <w:tcPr>
            <w:tcW w:w="992" w:type="dxa"/>
            <w:vMerge/>
            <w:tcBorders>
              <w:top w:val="single" w:sz="8" w:space="0" w:color="auto"/>
              <w:bottom w:val="single" w:sz="4" w:space="0" w:color="auto"/>
            </w:tcBorders>
            <w:vAlign w:val="center"/>
          </w:tcPr>
          <w:p w14:paraId="3B460CD6" w14:textId="77777777" w:rsidR="007518A3" w:rsidRPr="0084623E" w:rsidRDefault="007518A3" w:rsidP="00762A28">
            <w:pPr>
              <w:tabs>
                <w:tab w:val="left" w:pos="1843"/>
              </w:tabs>
              <w:jc w:val="center"/>
              <w:rPr>
                <w:rFonts w:ascii="Times New Roman" w:eastAsia="Times New Roman" w:hAnsi="Times New Roman" w:cs="Times New Roman"/>
              </w:rPr>
            </w:pPr>
          </w:p>
        </w:tc>
        <w:tc>
          <w:tcPr>
            <w:tcW w:w="284" w:type="dxa"/>
            <w:tcBorders>
              <w:top w:val="nil"/>
              <w:bottom w:val="single" w:sz="4" w:space="0" w:color="auto"/>
              <w:right w:val="nil"/>
            </w:tcBorders>
            <w:vAlign w:val="center"/>
          </w:tcPr>
          <w:p w14:paraId="09674F4D" w14:textId="77777777" w:rsidR="007518A3" w:rsidRPr="0084623E" w:rsidRDefault="007518A3" w:rsidP="00762A28">
            <w:pPr>
              <w:tabs>
                <w:tab w:val="left" w:pos="1843"/>
              </w:tabs>
              <w:ind w:right="29"/>
              <w:jc w:val="center"/>
              <w:rPr>
                <w:rFonts w:ascii="Times New Roman" w:eastAsia="Times New Roman" w:hAnsi="Times New Roman" w:cs="Times New Roman"/>
              </w:rPr>
            </w:pPr>
          </w:p>
        </w:tc>
        <w:tc>
          <w:tcPr>
            <w:tcW w:w="1139" w:type="dxa"/>
            <w:tcBorders>
              <w:top w:val="single" w:sz="4" w:space="0" w:color="auto"/>
              <w:left w:val="nil"/>
              <w:bottom w:val="single" w:sz="4" w:space="0" w:color="auto"/>
              <w:right w:val="nil"/>
            </w:tcBorders>
          </w:tcPr>
          <w:p w14:paraId="5B5A037B" w14:textId="77777777" w:rsidR="007518A3" w:rsidRPr="0084623E" w:rsidRDefault="007518A3" w:rsidP="00762A28">
            <w:pPr>
              <w:tabs>
                <w:tab w:val="left" w:pos="1843"/>
              </w:tabs>
              <w:ind w:right="29"/>
              <w:jc w:val="center"/>
              <w:rPr>
                <w:rFonts w:ascii="Times New Roman" w:eastAsia="Times New Roman" w:hAnsi="Times New Roman" w:cs="Times New Roman"/>
              </w:rPr>
            </w:pPr>
            <w:r w:rsidRPr="0084623E">
              <w:rPr>
                <w:rFonts w:ascii="Times New Roman" w:hAnsi="Times New Roman" w:cs="Times New Roman"/>
              </w:rPr>
              <w:t>TA</w:t>
            </w:r>
          </w:p>
        </w:tc>
        <w:tc>
          <w:tcPr>
            <w:tcW w:w="236" w:type="dxa"/>
            <w:tcBorders>
              <w:top w:val="nil"/>
              <w:left w:val="nil"/>
              <w:bottom w:val="single" w:sz="4" w:space="0" w:color="auto"/>
            </w:tcBorders>
            <w:vAlign w:val="center"/>
          </w:tcPr>
          <w:p w14:paraId="27445C9A" w14:textId="77777777" w:rsidR="007518A3" w:rsidRPr="0084623E" w:rsidRDefault="007518A3" w:rsidP="00762A28">
            <w:pPr>
              <w:tabs>
                <w:tab w:val="left" w:pos="1843"/>
              </w:tabs>
              <w:ind w:right="29"/>
              <w:jc w:val="center"/>
              <w:rPr>
                <w:rFonts w:ascii="Times New Roman" w:eastAsia="Times New Roman" w:hAnsi="Times New Roman" w:cs="Times New Roman"/>
              </w:rPr>
            </w:pPr>
          </w:p>
        </w:tc>
        <w:tc>
          <w:tcPr>
            <w:tcW w:w="946" w:type="dxa"/>
            <w:vMerge/>
            <w:tcBorders>
              <w:bottom w:val="single" w:sz="4" w:space="0" w:color="auto"/>
            </w:tcBorders>
            <w:vAlign w:val="center"/>
          </w:tcPr>
          <w:p w14:paraId="04A14E66" w14:textId="77777777" w:rsidR="007518A3" w:rsidRPr="0084623E" w:rsidRDefault="007518A3" w:rsidP="00762A28">
            <w:pPr>
              <w:tabs>
                <w:tab w:val="left" w:pos="1843"/>
              </w:tabs>
              <w:ind w:right="29"/>
              <w:jc w:val="center"/>
              <w:rPr>
                <w:rFonts w:ascii="Times New Roman" w:eastAsia="Times New Roman" w:hAnsi="Times New Roman" w:cs="Times New Roman"/>
              </w:rPr>
            </w:pPr>
          </w:p>
        </w:tc>
        <w:tc>
          <w:tcPr>
            <w:tcW w:w="947" w:type="dxa"/>
            <w:vMerge/>
            <w:tcBorders>
              <w:bottom w:val="single" w:sz="4" w:space="0" w:color="auto"/>
            </w:tcBorders>
            <w:vAlign w:val="center"/>
          </w:tcPr>
          <w:p w14:paraId="3B495959" w14:textId="77777777" w:rsidR="007518A3" w:rsidRPr="0084623E" w:rsidRDefault="007518A3" w:rsidP="00762A28">
            <w:pPr>
              <w:tabs>
                <w:tab w:val="left" w:pos="1843"/>
              </w:tabs>
              <w:ind w:right="29"/>
              <w:jc w:val="center"/>
              <w:rPr>
                <w:rFonts w:ascii="Times New Roman" w:eastAsia="Times New Roman" w:hAnsi="Times New Roman" w:cs="Times New Roman"/>
              </w:rPr>
            </w:pPr>
          </w:p>
        </w:tc>
      </w:tr>
      <w:bookmarkEnd w:id="95"/>
      <w:tr w:rsidR="002D4B06" w:rsidRPr="0084623E" w14:paraId="0CE6A56B" w14:textId="77777777" w:rsidTr="00F34969">
        <w:trPr>
          <w:trHeight w:val="760"/>
        </w:trPr>
        <w:tc>
          <w:tcPr>
            <w:tcW w:w="506" w:type="dxa"/>
            <w:vMerge w:val="restart"/>
            <w:tcBorders>
              <w:top w:val="single" w:sz="4" w:space="0" w:color="auto"/>
            </w:tcBorders>
            <w:vAlign w:val="center"/>
          </w:tcPr>
          <w:p w14:paraId="72D465B4" w14:textId="77777777" w:rsidR="002D4B06" w:rsidRPr="0084623E" w:rsidRDefault="002D4B06" w:rsidP="00285CD4">
            <w:pPr>
              <w:tabs>
                <w:tab w:val="left" w:pos="1843"/>
              </w:tabs>
              <w:jc w:val="center"/>
              <w:rPr>
                <w:rFonts w:ascii="Times New Roman" w:eastAsia="Times New Roman" w:hAnsi="Times New Roman" w:cs="Times New Roman"/>
              </w:rPr>
            </w:pPr>
            <w:r>
              <w:rPr>
                <w:rFonts w:ascii="Times New Roman" w:eastAsia="Times New Roman" w:hAnsi="Times New Roman" w:cs="Times New Roman"/>
              </w:rPr>
              <w:t>2</w:t>
            </w:r>
          </w:p>
        </w:tc>
        <w:tc>
          <w:tcPr>
            <w:tcW w:w="1745" w:type="dxa"/>
            <w:vMerge w:val="restart"/>
            <w:tcBorders>
              <w:top w:val="single" w:sz="4" w:space="0" w:color="auto"/>
            </w:tcBorders>
            <w:vAlign w:val="center"/>
          </w:tcPr>
          <w:p w14:paraId="594E9AB5" w14:textId="77777777" w:rsidR="002D4B06" w:rsidRPr="000B4BC2" w:rsidRDefault="002D4B06" w:rsidP="00285CD4">
            <w:pPr>
              <w:tabs>
                <w:tab w:val="left" w:pos="1843"/>
              </w:tabs>
              <w:jc w:val="center"/>
              <w:rPr>
                <w:rFonts w:ascii="Times New Roman" w:eastAsia="Times New Roman" w:hAnsi="Times New Roman" w:cs="Times New Roman"/>
              </w:rPr>
            </w:pPr>
            <w:r>
              <w:rPr>
                <w:rFonts w:ascii="Times New Roman" w:eastAsia="Times New Roman" w:hAnsi="Times New Roman" w:cs="Times New Roman"/>
              </w:rPr>
              <w:t>Pengungkapan Laporan Keberlanjutan Aspek Ekonomi (Variabel Independen/X</w:t>
            </w:r>
            <w:r w:rsidRPr="00851404">
              <w:rPr>
                <w:rFonts w:ascii="Times New Roman" w:eastAsia="Times New Roman" w:hAnsi="Times New Roman" w:cs="Times New Roman"/>
                <w:vertAlign w:val="subscript"/>
              </w:rPr>
              <w:t>1</w:t>
            </w:r>
            <w:r>
              <w:rPr>
                <w:rFonts w:ascii="Times New Roman" w:eastAsia="Times New Roman" w:hAnsi="Times New Roman" w:cs="Times New Roman"/>
              </w:rPr>
              <w:t>)</w:t>
            </w:r>
          </w:p>
        </w:tc>
        <w:tc>
          <w:tcPr>
            <w:tcW w:w="1133" w:type="dxa"/>
            <w:vMerge w:val="restart"/>
            <w:tcBorders>
              <w:top w:val="single" w:sz="4" w:space="0" w:color="auto"/>
            </w:tcBorders>
            <w:vAlign w:val="center"/>
          </w:tcPr>
          <w:p w14:paraId="3791F662" w14:textId="77777777" w:rsidR="002D4B06" w:rsidRPr="000B4BC2" w:rsidRDefault="002D4B06" w:rsidP="00285CD4">
            <w:pPr>
              <w:tabs>
                <w:tab w:val="left" w:pos="1843"/>
              </w:tabs>
              <w:jc w:val="center"/>
              <w:rPr>
                <w:rFonts w:ascii="Times New Roman" w:eastAsia="Times New Roman" w:hAnsi="Times New Roman" w:cs="Times New Roman"/>
                <w:i/>
                <w:iCs/>
              </w:rPr>
            </w:pPr>
            <w:r w:rsidRPr="00253371">
              <w:rPr>
                <w:rFonts w:ascii="Times New Roman" w:eastAsia="Times New Roman" w:hAnsi="Times New Roman" w:cs="Times New Roman"/>
              </w:rPr>
              <w:t xml:space="preserve">Indeks </w:t>
            </w:r>
            <w:proofErr w:type="spellStart"/>
            <w:r w:rsidRPr="00253371">
              <w:rPr>
                <w:rFonts w:ascii="Times New Roman" w:eastAsia="Times New Roman" w:hAnsi="Times New Roman" w:cs="Times New Roman"/>
              </w:rPr>
              <w:t>Pengung</w:t>
            </w:r>
            <w:proofErr w:type="spellEnd"/>
            <w:r w:rsidRPr="00253371">
              <w:rPr>
                <w:rFonts w:ascii="Times New Roman" w:eastAsia="Times New Roman" w:hAnsi="Times New Roman" w:cs="Times New Roman"/>
              </w:rPr>
              <w:t>-kapan</w:t>
            </w:r>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Disclosure</w:t>
            </w:r>
            <w:proofErr w:type="spellEnd"/>
            <w:r>
              <w:rPr>
                <w:rFonts w:ascii="Times New Roman" w:eastAsia="Times New Roman" w:hAnsi="Times New Roman" w:cs="Times New Roman"/>
                <w:i/>
                <w:iCs/>
              </w:rPr>
              <w:t xml:space="preserve"> Index)</w:t>
            </w:r>
          </w:p>
        </w:tc>
        <w:tc>
          <w:tcPr>
            <w:tcW w:w="992" w:type="dxa"/>
            <w:vMerge w:val="restart"/>
            <w:tcBorders>
              <w:top w:val="single" w:sz="4" w:space="0" w:color="auto"/>
            </w:tcBorders>
            <w:vAlign w:val="center"/>
          </w:tcPr>
          <w:p w14:paraId="75A5E544" w14:textId="77777777" w:rsidR="002D4B06" w:rsidRPr="000B4BC2" w:rsidRDefault="002D4B06" w:rsidP="00285CD4">
            <w:pPr>
              <w:tabs>
                <w:tab w:val="left" w:pos="1843"/>
              </w:tabs>
              <w:jc w:val="center"/>
              <w:rPr>
                <w:rFonts w:ascii="Times New Roman" w:eastAsia="Times New Roman" w:hAnsi="Times New Roman" w:cs="Times New Roman"/>
                <w:i/>
                <w:iCs/>
              </w:rPr>
            </w:pPr>
            <w:proofErr w:type="spellStart"/>
            <w:r>
              <w:rPr>
                <w:rFonts w:ascii="Times New Roman" w:eastAsia="Times New Roman" w:hAnsi="Times New Roman" w:cs="Times New Roman"/>
                <w:i/>
              </w:rPr>
              <w:t>EcDI</w:t>
            </w:r>
            <w:proofErr w:type="spellEnd"/>
          </w:p>
        </w:tc>
        <w:tc>
          <w:tcPr>
            <w:tcW w:w="284" w:type="dxa"/>
            <w:vMerge w:val="restart"/>
            <w:tcBorders>
              <w:top w:val="single" w:sz="4" w:space="0" w:color="auto"/>
              <w:right w:val="nil"/>
            </w:tcBorders>
            <w:vAlign w:val="center"/>
          </w:tcPr>
          <w:p w14:paraId="78594F78" w14:textId="77777777" w:rsidR="002D4B06" w:rsidRPr="0084623E" w:rsidRDefault="002D4B06" w:rsidP="00285CD4">
            <w:pPr>
              <w:tabs>
                <w:tab w:val="left" w:pos="1843"/>
              </w:tabs>
              <w:ind w:right="29"/>
              <w:jc w:val="center"/>
              <w:rPr>
                <w:rFonts w:ascii="Times New Roman" w:eastAsia="Times New Roman" w:hAnsi="Times New Roman" w:cs="Times New Roman"/>
              </w:rPr>
            </w:pPr>
          </w:p>
        </w:tc>
        <w:tc>
          <w:tcPr>
            <w:tcW w:w="1139" w:type="dxa"/>
            <w:tcBorders>
              <w:top w:val="single" w:sz="4" w:space="0" w:color="auto"/>
              <w:left w:val="nil"/>
              <w:bottom w:val="single" w:sz="4" w:space="0" w:color="auto"/>
              <w:right w:val="nil"/>
            </w:tcBorders>
          </w:tcPr>
          <w:p w14:paraId="154AB2D8" w14:textId="77777777" w:rsidR="002D4B06" w:rsidRDefault="002D4B06" w:rsidP="00285CD4">
            <w:pPr>
              <w:tabs>
                <w:tab w:val="left" w:pos="1843"/>
              </w:tabs>
              <w:ind w:right="29"/>
              <w:jc w:val="center"/>
              <w:rPr>
                <w:rFonts w:ascii="Times New Roman" w:hAnsi="Times New Roman" w:cs="Times New Roman"/>
                <w:i/>
                <w:iCs/>
              </w:rPr>
            </w:pPr>
          </w:p>
          <w:p w14:paraId="6DBBD2DF" w14:textId="77777777" w:rsidR="002D4B06" w:rsidRDefault="002D4B06" w:rsidP="00285CD4">
            <w:pPr>
              <w:tabs>
                <w:tab w:val="left" w:pos="1843"/>
              </w:tabs>
              <w:ind w:right="29"/>
              <w:jc w:val="center"/>
              <w:rPr>
                <w:rFonts w:ascii="Times New Roman" w:hAnsi="Times New Roman" w:cs="Times New Roman"/>
                <w:i/>
                <w:iCs/>
              </w:rPr>
            </w:pPr>
          </w:p>
          <w:p w14:paraId="59959D03" w14:textId="77777777" w:rsidR="002D4B06" w:rsidRPr="000B4BC2" w:rsidRDefault="002D4B06" w:rsidP="00285CD4">
            <w:pPr>
              <w:tabs>
                <w:tab w:val="left" w:pos="1843"/>
              </w:tabs>
              <w:ind w:right="29"/>
              <w:jc w:val="center"/>
              <w:rPr>
                <w:rFonts w:ascii="Times New Roman" w:hAnsi="Times New Roman" w:cs="Times New Roman"/>
                <w:i/>
                <w:iCs/>
              </w:rPr>
            </w:pPr>
            <w:proofErr w:type="spellStart"/>
            <w:r w:rsidRPr="000B4BC2">
              <w:rPr>
                <w:rFonts w:ascii="Times New Roman" w:hAnsi="Times New Roman" w:cs="Times New Roman"/>
                <w:i/>
                <w:iCs/>
              </w:rPr>
              <w:t>V</w:t>
            </w:r>
            <w:r w:rsidRPr="000B4BC2">
              <w:rPr>
                <w:rFonts w:ascii="Times New Roman" w:hAnsi="Times New Roman" w:cs="Times New Roman"/>
                <w:i/>
                <w:iCs/>
                <w:vertAlign w:val="subscript"/>
              </w:rPr>
              <w:t>Ec</w:t>
            </w:r>
            <w:proofErr w:type="spellEnd"/>
          </w:p>
        </w:tc>
        <w:tc>
          <w:tcPr>
            <w:tcW w:w="236" w:type="dxa"/>
            <w:vMerge w:val="restart"/>
            <w:tcBorders>
              <w:top w:val="single" w:sz="4" w:space="0" w:color="auto"/>
              <w:left w:val="nil"/>
            </w:tcBorders>
          </w:tcPr>
          <w:p w14:paraId="5BB55A6C" w14:textId="77777777" w:rsidR="002D4B06" w:rsidRPr="0084623E" w:rsidRDefault="002D4B06" w:rsidP="00285CD4">
            <w:pPr>
              <w:tabs>
                <w:tab w:val="left" w:pos="1843"/>
              </w:tabs>
              <w:ind w:right="29"/>
              <w:jc w:val="center"/>
              <w:rPr>
                <w:rFonts w:ascii="Times New Roman" w:eastAsia="Times New Roman" w:hAnsi="Times New Roman" w:cs="Times New Roman"/>
              </w:rPr>
            </w:pPr>
          </w:p>
        </w:tc>
        <w:tc>
          <w:tcPr>
            <w:tcW w:w="946" w:type="dxa"/>
            <w:vMerge w:val="restart"/>
            <w:tcBorders>
              <w:top w:val="single" w:sz="4" w:space="0" w:color="auto"/>
            </w:tcBorders>
            <w:vAlign w:val="center"/>
          </w:tcPr>
          <w:p w14:paraId="575AD55F" w14:textId="77777777" w:rsidR="002D4B06" w:rsidRPr="0084623E" w:rsidRDefault="002D4B06" w:rsidP="00285CD4">
            <w:pPr>
              <w:tabs>
                <w:tab w:val="left" w:pos="1843"/>
              </w:tabs>
              <w:ind w:right="29"/>
              <w:jc w:val="center"/>
              <w:rPr>
                <w:rFonts w:ascii="Times New Roman" w:eastAsia="Times New Roman" w:hAnsi="Times New Roman" w:cs="Times New Roman"/>
              </w:rPr>
            </w:pPr>
            <w:r>
              <w:rPr>
                <w:rFonts w:ascii="Times New Roman" w:eastAsia="Times New Roman" w:hAnsi="Times New Roman" w:cs="Times New Roman"/>
              </w:rPr>
              <w:t>Rasio</w:t>
            </w:r>
          </w:p>
        </w:tc>
        <w:tc>
          <w:tcPr>
            <w:tcW w:w="947" w:type="dxa"/>
            <w:vMerge w:val="restart"/>
            <w:tcBorders>
              <w:top w:val="single" w:sz="4" w:space="0" w:color="auto"/>
            </w:tcBorders>
            <w:vAlign w:val="center"/>
          </w:tcPr>
          <w:p w14:paraId="52B88C2E" w14:textId="77777777" w:rsidR="002D4B06" w:rsidRPr="0084623E" w:rsidRDefault="002D4B06" w:rsidP="00285CD4">
            <w:pPr>
              <w:tabs>
                <w:tab w:val="left" w:pos="1843"/>
              </w:tabs>
              <w:ind w:right="29"/>
              <w:jc w:val="center"/>
              <w:rPr>
                <w:rFonts w:ascii="Times New Roman" w:eastAsia="Times New Roman" w:hAnsi="Times New Roman" w:cs="Times New Roman"/>
              </w:rPr>
            </w:pPr>
            <w:r>
              <w:rPr>
                <w:rFonts w:ascii="Times New Roman" w:eastAsia="Times New Roman" w:hAnsi="Times New Roman" w:cs="Times New Roman"/>
              </w:rPr>
              <w:t>GRI Stan-</w:t>
            </w:r>
            <w:proofErr w:type="spellStart"/>
            <w:r>
              <w:rPr>
                <w:rFonts w:ascii="Times New Roman" w:eastAsia="Times New Roman" w:hAnsi="Times New Roman" w:cs="Times New Roman"/>
              </w:rPr>
              <w:t>dards</w:t>
            </w:r>
            <w:proofErr w:type="spellEnd"/>
            <w:r>
              <w:rPr>
                <w:rFonts w:ascii="Times New Roman" w:eastAsia="Times New Roman" w:hAnsi="Times New Roman" w:cs="Times New Roman"/>
              </w:rPr>
              <w:t xml:space="preserve"> 2021</w:t>
            </w:r>
          </w:p>
        </w:tc>
      </w:tr>
      <w:tr w:rsidR="002D4B06" w:rsidRPr="0084623E" w14:paraId="3CE50221" w14:textId="77777777" w:rsidTr="003108AF">
        <w:trPr>
          <w:trHeight w:val="760"/>
        </w:trPr>
        <w:tc>
          <w:tcPr>
            <w:tcW w:w="506" w:type="dxa"/>
            <w:vMerge/>
            <w:vAlign w:val="center"/>
          </w:tcPr>
          <w:p w14:paraId="73D0BECC" w14:textId="77777777" w:rsidR="002D4B06" w:rsidRDefault="002D4B06" w:rsidP="00285CD4">
            <w:pPr>
              <w:tabs>
                <w:tab w:val="left" w:pos="1843"/>
              </w:tabs>
              <w:jc w:val="center"/>
              <w:rPr>
                <w:rFonts w:ascii="Times New Roman" w:eastAsia="Times New Roman" w:hAnsi="Times New Roman" w:cs="Times New Roman"/>
              </w:rPr>
            </w:pPr>
          </w:p>
        </w:tc>
        <w:tc>
          <w:tcPr>
            <w:tcW w:w="1745" w:type="dxa"/>
            <w:vMerge/>
            <w:vAlign w:val="center"/>
          </w:tcPr>
          <w:p w14:paraId="2A3495EA" w14:textId="77777777" w:rsidR="002D4B06" w:rsidRDefault="002D4B06" w:rsidP="00285CD4">
            <w:pPr>
              <w:tabs>
                <w:tab w:val="left" w:pos="1843"/>
              </w:tabs>
              <w:jc w:val="center"/>
              <w:rPr>
                <w:rFonts w:ascii="Times New Roman" w:eastAsia="Times New Roman" w:hAnsi="Times New Roman" w:cs="Times New Roman"/>
              </w:rPr>
            </w:pPr>
          </w:p>
        </w:tc>
        <w:tc>
          <w:tcPr>
            <w:tcW w:w="1133" w:type="dxa"/>
            <w:vMerge/>
            <w:vAlign w:val="center"/>
          </w:tcPr>
          <w:p w14:paraId="3E680AF3" w14:textId="77777777" w:rsidR="002D4B06" w:rsidRPr="00253371" w:rsidRDefault="002D4B06" w:rsidP="00285CD4">
            <w:pPr>
              <w:tabs>
                <w:tab w:val="left" w:pos="1843"/>
              </w:tabs>
              <w:jc w:val="center"/>
              <w:rPr>
                <w:rFonts w:ascii="Times New Roman" w:eastAsia="Times New Roman" w:hAnsi="Times New Roman" w:cs="Times New Roman"/>
              </w:rPr>
            </w:pPr>
          </w:p>
        </w:tc>
        <w:tc>
          <w:tcPr>
            <w:tcW w:w="992" w:type="dxa"/>
            <w:vMerge/>
            <w:vAlign w:val="center"/>
          </w:tcPr>
          <w:p w14:paraId="3878D70E" w14:textId="77777777" w:rsidR="002D4B06" w:rsidRDefault="002D4B06" w:rsidP="00285CD4">
            <w:pPr>
              <w:tabs>
                <w:tab w:val="left" w:pos="1843"/>
              </w:tabs>
              <w:jc w:val="center"/>
              <w:rPr>
                <w:rFonts w:ascii="Times New Roman" w:eastAsia="Times New Roman" w:hAnsi="Times New Roman" w:cs="Times New Roman"/>
                <w:i/>
              </w:rPr>
            </w:pPr>
          </w:p>
        </w:tc>
        <w:tc>
          <w:tcPr>
            <w:tcW w:w="284" w:type="dxa"/>
            <w:vMerge/>
            <w:tcBorders>
              <w:bottom w:val="nil"/>
              <w:right w:val="nil"/>
            </w:tcBorders>
            <w:vAlign w:val="center"/>
          </w:tcPr>
          <w:p w14:paraId="0EDF1891" w14:textId="77777777" w:rsidR="002D4B06" w:rsidRPr="0084623E" w:rsidRDefault="002D4B06" w:rsidP="00285CD4">
            <w:pPr>
              <w:tabs>
                <w:tab w:val="left" w:pos="1843"/>
              </w:tabs>
              <w:ind w:right="29"/>
              <w:jc w:val="center"/>
              <w:rPr>
                <w:rFonts w:ascii="Times New Roman" w:eastAsia="Times New Roman" w:hAnsi="Times New Roman" w:cs="Times New Roman"/>
              </w:rPr>
            </w:pPr>
          </w:p>
        </w:tc>
        <w:tc>
          <w:tcPr>
            <w:tcW w:w="1139" w:type="dxa"/>
            <w:tcBorders>
              <w:top w:val="single" w:sz="4" w:space="0" w:color="auto"/>
              <w:left w:val="nil"/>
              <w:bottom w:val="single" w:sz="4" w:space="0" w:color="auto"/>
              <w:right w:val="nil"/>
            </w:tcBorders>
          </w:tcPr>
          <w:p w14:paraId="1FBE3C68" w14:textId="424AA0AC" w:rsidR="002D4B06" w:rsidRDefault="002D4B06" w:rsidP="00285CD4">
            <w:pPr>
              <w:tabs>
                <w:tab w:val="left" w:pos="1843"/>
              </w:tabs>
              <w:ind w:right="29"/>
              <w:jc w:val="center"/>
              <w:rPr>
                <w:rFonts w:ascii="Times New Roman" w:hAnsi="Times New Roman" w:cs="Times New Roman"/>
                <w:i/>
                <w:iCs/>
              </w:rPr>
            </w:pPr>
            <w:proofErr w:type="spellStart"/>
            <w:r>
              <w:rPr>
                <w:rFonts w:ascii="Times New Roman" w:hAnsi="Times New Roman" w:cs="Times New Roman"/>
                <w:i/>
                <w:iCs/>
              </w:rPr>
              <w:t>M</w:t>
            </w:r>
            <w:r w:rsidRPr="000B4BC2">
              <w:rPr>
                <w:rFonts w:ascii="Times New Roman" w:hAnsi="Times New Roman" w:cs="Times New Roman"/>
                <w:i/>
                <w:iCs/>
                <w:vertAlign w:val="subscript"/>
              </w:rPr>
              <w:t>Ec</w:t>
            </w:r>
            <w:proofErr w:type="spellEnd"/>
          </w:p>
        </w:tc>
        <w:tc>
          <w:tcPr>
            <w:tcW w:w="236" w:type="dxa"/>
            <w:vMerge/>
            <w:tcBorders>
              <w:left w:val="nil"/>
              <w:bottom w:val="nil"/>
            </w:tcBorders>
          </w:tcPr>
          <w:p w14:paraId="6020316E" w14:textId="77777777" w:rsidR="002D4B06" w:rsidRPr="0084623E" w:rsidRDefault="002D4B06" w:rsidP="00285CD4">
            <w:pPr>
              <w:tabs>
                <w:tab w:val="left" w:pos="1843"/>
              </w:tabs>
              <w:ind w:right="29"/>
              <w:jc w:val="center"/>
              <w:rPr>
                <w:rFonts w:ascii="Times New Roman" w:eastAsia="Times New Roman" w:hAnsi="Times New Roman" w:cs="Times New Roman"/>
              </w:rPr>
            </w:pPr>
          </w:p>
        </w:tc>
        <w:tc>
          <w:tcPr>
            <w:tcW w:w="946" w:type="dxa"/>
            <w:vMerge/>
            <w:vAlign w:val="center"/>
          </w:tcPr>
          <w:p w14:paraId="4E152605" w14:textId="77777777" w:rsidR="002D4B06" w:rsidRDefault="002D4B06" w:rsidP="00285CD4">
            <w:pPr>
              <w:tabs>
                <w:tab w:val="left" w:pos="1843"/>
              </w:tabs>
              <w:ind w:right="29"/>
              <w:jc w:val="center"/>
              <w:rPr>
                <w:rFonts w:ascii="Times New Roman" w:eastAsia="Times New Roman" w:hAnsi="Times New Roman" w:cs="Times New Roman"/>
              </w:rPr>
            </w:pPr>
          </w:p>
        </w:tc>
        <w:tc>
          <w:tcPr>
            <w:tcW w:w="947" w:type="dxa"/>
            <w:vMerge/>
            <w:vAlign w:val="center"/>
          </w:tcPr>
          <w:p w14:paraId="1C607E96" w14:textId="77777777" w:rsidR="002D4B06" w:rsidRDefault="002D4B06" w:rsidP="00285CD4">
            <w:pPr>
              <w:tabs>
                <w:tab w:val="left" w:pos="1843"/>
              </w:tabs>
              <w:ind w:right="29"/>
              <w:jc w:val="center"/>
              <w:rPr>
                <w:rFonts w:ascii="Times New Roman" w:eastAsia="Times New Roman" w:hAnsi="Times New Roman" w:cs="Times New Roman"/>
              </w:rPr>
            </w:pPr>
          </w:p>
        </w:tc>
      </w:tr>
      <w:tr w:rsidR="00B24F84" w:rsidRPr="0084623E" w14:paraId="6480406F" w14:textId="77777777" w:rsidTr="003E0F8A">
        <w:trPr>
          <w:trHeight w:val="285"/>
        </w:trPr>
        <w:tc>
          <w:tcPr>
            <w:tcW w:w="506" w:type="dxa"/>
            <w:vMerge w:val="restart"/>
            <w:vAlign w:val="center"/>
          </w:tcPr>
          <w:p w14:paraId="0764B225" w14:textId="77777777" w:rsidR="00B24F84" w:rsidRDefault="00B24F84" w:rsidP="003E0F8A">
            <w:pPr>
              <w:tabs>
                <w:tab w:val="left" w:pos="1843"/>
              </w:tabs>
              <w:jc w:val="center"/>
              <w:rPr>
                <w:rFonts w:ascii="Times New Roman" w:eastAsia="Times New Roman" w:hAnsi="Times New Roman" w:cs="Times New Roman"/>
              </w:rPr>
            </w:pPr>
            <w:r>
              <w:rPr>
                <w:rFonts w:ascii="Times New Roman" w:eastAsia="Times New Roman" w:hAnsi="Times New Roman" w:cs="Times New Roman"/>
              </w:rPr>
              <w:t>3</w:t>
            </w:r>
          </w:p>
        </w:tc>
        <w:tc>
          <w:tcPr>
            <w:tcW w:w="1745" w:type="dxa"/>
            <w:vMerge w:val="restart"/>
            <w:tcBorders>
              <w:top w:val="single" w:sz="8" w:space="0" w:color="auto"/>
            </w:tcBorders>
            <w:vAlign w:val="center"/>
          </w:tcPr>
          <w:p w14:paraId="3D12F8BA" w14:textId="77777777" w:rsidR="00B24F84" w:rsidRDefault="00B24F84" w:rsidP="003E0F8A">
            <w:pPr>
              <w:tabs>
                <w:tab w:val="left" w:pos="1843"/>
              </w:tabs>
              <w:jc w:val="center"/>
              <w:rPr>
                <w:rFonts w:ascii="Times New Roman" w:eastAsia="Times New Roman" w:hAnsi="Times New Roman" w:cs="Times New Roman"/>
              </w:rPr>
            </w:pPr>
            <w:r>
              <w:rPr>
                <w:rFonts w:ascii="Times New Roman" w:eastAsia="Times New Roman" w:hAnsi="Times New Roman" w:cs="Times New Roman"/>
              </w:rPr>
              <w:t>Pengungkapan Laporan Keberlanjutan Aspek Ekonomi (Variabel Independen/X</w:t>
            </w:r>
            <w:r w:rsidRPr="00851404">
              <w:rPr>
                <w:rFonts w:ascii="Times New Roman" w:eastAsia="Times New Roman" w:hAnsi="Times New Roman" w:cs="Times New Roman"/>
                <w:vertAlign w:val="subscript"/>
              </w:rPr>
              <w:t>2</w:t>
            </w:r>
            <w:r>
              <w:rPr>
                <w:rFonts w:ascii="Times New Roman" w:eastAsia="Times New Roman" w:hAnsi="Times New Roman" w:cs="Times New Roman"/>
              </w:rPr>
              <w:t>)</w:t>
            </w:r>
          </w:p>
        </w:tc>
        <w:tc>
          <w:tcPr>
            <w:tcW w:w="1133" w:type="dxa"/>
            <w:vMerge w:val="restart"/>
            <w:vAlign w:val="center"/>
          </w:tcPr>
          <w:p w14:paraId="1BDCD5C2" w14:textId="77777777" w:rsidR="00B24F84" w:rsidRDefault="00B24F84" w:rsidP="003E0F8A">
            <w:pPr>
              <w:tabs>
                <w:tab w:val="left" w:pos="1843"/>
              </w:tabs>
              <w:jc w:val="center"/>
              <w:rPr>
                <w:rFonts w:ascii="Times New Roman" w:eastAsia="Times New Roman" w:hAnsi="Times New Roman" w:cs="Times New Roman"/>
                <w:i/>
              </w:rPr>
            </w:pPr>
            <w:r w:rsidRPr="00253371">
              <w:rPr>
                <w:rFonts w:ascii="Times New Roman" w:eastAsia="Times New Roman" w:hAnsi="Times New Roman" w:cs="Times New Roman"/>
              </w:rPr>
              <w:t xml:space="preserve">Indeks </w:t>
            </w:r>
            <w:proofErr w:type="spellStart"/>
            <w:r w:rsidRPr="00253371">
              <w:rPr>
                <w:rFonts w:ascii="Times New Roman" w:eastAsia="Times New Roman" w:hAnsi="Times New Roman" w:cs="Times New Roman"/>
              </w:rPr>
              <w:t>Pengung</w:t>
            </w:r>
            <w:proofErr w:type="spellEnd"/>
            <w:r w:rsidRPr="00253371">
              <w:rPr>
                <w:rFonts w:ascii="Times New Roman" w:eastAsia="Times New Roman" w:hAnsi="Times New Roman" w:cs="Times New Roman"/>
              </w:rPr>
              <w:t>-kapan</w:t>
            </w:r>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Disclosure</w:t>
            </w:r>
            <w:proofErr w:type="spellEnd"/>
            <w:r>
              <w:rPr>
                <w:rFonts w:ascii="Times New Roman" w:eastAsia="Times New Roman" w:hAnsi="Times New Roman" w:cs="Times New Roman"/>
                <w:i/>
                <w:iCs/>
              </w:rPr>
              <w:t xml:space="preserve"> Index)</w:t>
            </w:r>
          </w:p>
        </w:tc>
        <w:tc>
          <w:tcPr>
            <w:tcW w:w="992" w:type="dxa"/>
            <w:vMerge w:val="restart"/>
            <w:vAlign w:val="center"/>
          </w:tcPr>
          <w:p w14:paraId="02013352" w14:textId="77777777" w:rsidR="00B24F84" w:rsidRPr="000B4BC2" w:rsidRDefault="00B24F84" w:rsidP="003E0F8A">
            <w:pPr>
              <w:tabs>
                <w:tab w:val="left" w:pos="1843"/>
              </w:tabs>
              <w:jc w:val="center"/>
              <w:rPr>
                <w:rFonts w:ascii="Times New Roman" w:eastAsia="Times New Roman" w:hAnsi="Times New Roman" w:cs="Times New Roman"/>
                <w:i/>
              </w:rPr>
            </w:pPr>
            <w:proofErr w:type="spellStart"/>
            <w:r w:rsidRPr="000B4BC2">
              <w:rPr>
                <w:rFonts w:ascii="Times New Roman" w:eastAsia="Times New Roman" w:hAnsi="Times New Roman" w:cs="Times New Roman"/>
                <w:i/>
                <w:iCs/>
              </w:rPr>
              <w:t>EnDi</w:t>
            </w:r>
            <w:proofErr w:type="spellEnd"/>
          </w:p>
        </w:tc>
        <w:tc>
          <w:tcPr>
            <w:tcW w:w="284" w:type="dxa"/>
            <w:tcBorders>
              <w:top w:val="single" w:sz="4" w:space="0" w:color="auto"/>
              <w:bottom w:val="nil"/>
              <w:right w:val="nil"/>
            </w:tcBorders>
            <w:vAlign w:val="center"/>
          </w:tcPr>
          <w:p w14:paraId="031A7AFA"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1139" w:type="dxa"/>
            <w:tcBorders>
              <w:top w:val="single" w:sz="4" w:space="0" w:color="auto"/>
              <w:left w:val="nil"/>
              <w:bottom w:val="single" w:sz="4" w:space="0" w:color="auto"/>
              <w:right w:val="nil"/>
            </w:tcBorders>
          </w:tcPr>
          <w:p w14:paraId="29EC866A" w14:textId="77777777" w:rsidR="00B24F84" w:rsidRDefault="00B24F84" w:rsidP="003E0F8A">
            <w:pPr>
              <w:tabs>
                <w:tab w:val="left" w:pos="1843"/>
              </w:tabs>
              <w:ind w:right="29"/>
              <w:jc w:val="center"/>
              <w:rPr>
                <w:rFonts w:ascii="Times New Roman" w:hAnsi="Times New Roman" w:cs="Times New Roman"/>
                <w:i/>
                <w:iCs/>
              </w:rPr>
            </w:pPr>
          </w:p>
          <w:p w14:paraId="71ED66D1" w14:textId="77777777" w:rsidR="00B24F84" w:rsidRDefault="00B24F84" w:rsidP="003E0F8A">
            <w:pPr>
              <w:tabs>
                <w:tab w:val="left" w:pos="1843"/>
              </w:tabs>
              <w:ind w:right="29"/>
              <w:jc w:val="center"/>
              <w:rPr>
                <w:rFonts w:ascii="Times New Roman" w:hAnsi="Times New Roman" w:cs="Times New Roman"/>
                <w:i/>
                <w:iCs/>
              </w:rPr>
            </w:pPr>
          </w:p>
          <w:p w14:paraId="3B8E6214" w14:textId="77777777" w:rsidR="00B24F84" w:rsidRPr="000B4BC2" w:rsidRDefault="00B24F84" w:rsidP="003E0F8A">
            <w:pPr>
              <w:tabs>
                <w:tab w:val="left" w:pos="1843"/>
              </w:tabs>
              <w:ind w:right="29"/>
              <w:jc w:val="center"/>
              <w:rPr>
                <w:rFonts w:ascii="Times New Roman" w:hAnsi="Times New Roman" w:cs="Times New Roman"/>
                <w:i/>
                <w:iCs/>
              </w:rPr>
            </w:pPr>
            <w:proofErr w:type="spellStart"/>
            <w:r w:rsidRPr="000B4BC2">
              <w:rPr>
                <w:rFonts w:ascii="Times New Roman" w:hAnsi="Times New Roman" w:cs="Times New Roman"/>
                <w:i/>
                <w:iCs/>
              </w:rPr>
              <w:t>V</w:t>
            </w:r>
            <w:r w:rsidRPr="000B4BC2">
              <w:rPr>
                <w:rFonts w:ascii="Times New Roman" w:hAnsi="Times New Roman" w:cs="Times New Roman"/>
                <w:i/>
                <w:iCs/>
                <w:vertAlign w:val="subscript"/>
              </w:rPr>
              <w:t>En</w:t>
            </w:r>
            <w:proofErr w:type="spellEnd"/>
          </w:p>
        </w:tc>
        <w:tc>
          <w:tcPr>
            <w:tcW w:w="236" w:type="dxa"/>
            <w:tcBorders>
              <w:top w:val="single" w:sz="4" w:space="0" w:color="auto"/>
              <w:left w:val="nil"/>
              <w:bottom w:val="nil"/>
            </w:tcBorders>
          </w:tcPr>
          <w:p w14:paraId="6055605F"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946" w:type="dxa"/>
            <w:vMerge w:val="restart"/>
            <w:vAlign w:val="center"/>
          </w:tcPr>
          <w:p w14:paraId="465F04D0" w14:textId="77777777" w:rsidR="00B24F84" w:rsidRPr="0084623E" w:rsidRDefault="00B24F84" w:rsidP="003E0F8A">
            <w:pPr>
              <w:tabs>
                <w:tab w:val="left" w:pos="1843"/>
              </w:tabs>
              <w:ind w:right="29"/>
              <w:jc w:val="center"/>
              <w:rPr>
                <w:rFonts w:ascii="Times New Roman" w:eastAsia="Times New Roman" w:hAnsi="Times New Roman" w:cs="Times New Roman"/>
              </w:rPr>
            </w:pPr>
            <w:r>
              <w:rPr>
                <w:rFonts w:ascii="Times New Roman" w:eastAsia="Times New Roman" w:hAnsi="Times New Roman" w:cs="Times New Roman"/>
              </w:rPr>
              <w:t>Rasio</w:t>
            </w:r>
          </w:p>
        </w:tc>
        <w:tc>
          <w:tcPr>
            <w:tcW w:w="947" w:type="dxa"/>
            <w:vMerge w:val="restart"/>
            <w:vAlign w:val="center"/>
          </w:tcPr>
          <w:p w14:paraId="46487368" w14:textId="77777777" w:rsidR="00B24F84" w:rsidRPr="0084623E" w:rsidRDefault="00B24F84" w:rsidP="003E0F8A">
            <w:pPr>
              <w:tabs>
                <w:tab w:val="left" w:pos="1843"/>
              </w:tabs>
              <w:ind w:right="29"/>
              <w:jc w:val="center"/>
              <w:rPr>
                <w:rFonts w:ascii="Times New Roman" w:eastAsia="Times New Roman" w:hAnsi="Times New Roman" w:cs="Times New Roman"/>
              </w:rPr>
            </w:pPr>
            <w:r>
              <w:rPr>
                <w:rFonts w:ascii="Times New Roman" w:eastAsia="Times New Roman" w:hAnsi="Times New Roman" w:cs="Times New Roman"/>
              </w:rPr>
              <w:t>GRI Stan-</w:t>
            </w:r>
            <w:proofErr w:type="spellStart"/>
            <w:r>
              <w:rPr>
                <w:rFonts w:ascii="Times New Roman" w:eastAsia="Times New Roman" w:hAnsi="Times New Roman" w:cs="Times New Roman"/>
              </w:rPr>
              <w:t>dards</w:t>
            </w:r>
            <w:proofErr w:type="spellEnd"/>
            <w:r>
              <w:rPr>
                <w:rFonts w:ascii="Times New Roman" w:eastAsia="Times New Roman" w:hAnsi="Times New Roman" w:cs="Times New Roman"/>
              </w:rPr>
              <w:t xml:space="preserve"> 2021</w:t>
            </w:r>
          </w:p>
        </w:tc>
      </w:tr>
      <w:tr w:rsidR="00B24F84" w:rsidRPr="0084623E" w14:paraId="6FC12ADA" w14:textId="77777777" w:rsidTr="003E0F8A">
        <w:trPr>
          <w:trHeight w:val="285"/>
        </w:trPr>
        <w:tc>
          <w:tcPr>
            <w:tcW w:w="506" w:type="dxa"/>
            <w:vMerge/>
            <w:vAlign w:val="center"/>
          </w:tcPr>
          <w:p w14:paraId="2734D27E" w14:textId="77777777" w:rsidR="00B24F84" w:rsidRDefault="00B24F84" w:rsidP="003E0F8A">
            <w:pPr>
              <w:tabs>
                <w:tab w:val="left" w:pos="1843"/>
              </w:tabs>
              <w:jc w:val="center"/>
              <w:rPr>
                <w:rFonts w:ascii="Times New Roman" w:eastAsia="Times New Roman" w:hAnsi="Times New Roman" w:cs="Times New Roman"/>
              </w:rPr>
            </w:pPr>
          </w:p>
        </w:tc>
        <w:tc>
          <w:tcPr>
            <w:tcW w:w="1745" w:type="dxa"/>
            <w:vMerge/>
            <w:vAlign w:val="center"/>
          </w:tcPr>
          <w:p w14:paraId="307C0264" w14:textId="77777777" w:rsidR="00B24F84" w:rsidRDefault="00B24F84" w:rsidP="003E0F8A">
            <w:pPr>
              <w:tabs>
                <w:tab w:val="left" w:pos="1843"/>
              </w:tabs>
              <w:jc w:val="center"/>
              <w:rPr>
                <w:rFonts w:ascii="Times New Roman" w:eastAsia="Times New Roman" w:hAnsi="Times New Roman" w:cs="Times New Roman"/>
              </w:rPr>
            </w:pPr>
          </w:p>
        </w:tc>
        <w:tc>
          <w:tcPr>
            <w:tcW w:w="1133" w:type="dxa"/>
            <w:vMerge/>
          </w:tcPr>
          <w:p w14:paraId="20748F45" w14:textId="77777777" w:rsidR="00B24F84" w:rsidRDefault="00B24F84" w:rsidP="003E0F8A">
            <w:pPr>
              <w:tabs>
                <w:tab w:val="left" w:pos="1843"/>
              </w:tabs>
              <w:jc w:val="center"/>
              <w:rPr>
                <w:rFonts w:ascii="Times New Roman" w:eastAsia="Times New Roman" w:hAnsi="Times New Roman" w:cs="Times New Roman"/>
              </w:rPr>
            </w:pPr>
          </w:p>
        </w:tc>
        <w:tc>
          <w:tcPr>
            <w:tcW w:w="992" w:type="dxa"/>
            <w:vMerge/>
            <w:vAlign w:val="center"/>
          </w:tcPr>
          <w:p w14:paraId="32A914D9" w14:textId="77777777" w:rsidR="00B24F84" w:rsidRDefault="00B24F84" w:rsidP="003E0F8A">
            <w:pPr>
              <w:tabs>
                <w:tab w:val="left" w:pos="1843"/>
              </w:tabs>
              <w:jc w:val="center"/>
              <w:rPr>
                <w:rFonts w:ascii="Times New Roman" w:eastAsia="Times New Roman" w:hAnsi="Times New Roman" w:cs="Times New Roman"/>
              </w:rPr>
            </w:pPr>
          </w:p>
        </w:tc>
        <w:tc>
          <w:tcPr>
            <w:tcW w:w="284" w:type="dxa"/>
            <w:tcBorders>
              <w:top w:val="nil"/>
              <w:bottom w:val="single" w:sz="4" w:space="0" w:color="auto"/>
              <w:right w:val="nil"/>
            </w:tcBorders>
            <w:vAlign w:val="center"/>
          </w:tcPr>
          <w:p w14:paraId="1B9186F3"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1139" w:type="dxa"/>
            <w:tcBorders>
              <w:top w:val="single" w:sz="4" w:space="0" w:color="auto"/>
              <w:left w:val="nil"/>
              <w:bottom w:val="single" w:sz="4" w:space="0" w:color="auto"/>
              <w:right w:val="nil"/>
            </w:tcBorders>
          </w:tcPr>
          <w:p w14:paraId="38F2E202" w14:textId="77777777" w:rsidR="00B24F84" w:rsidRPr="000B4BC2" w:rsidRDefault="00B24F84" w:rsidP="003E0F8A">
            <w:pPr>
              <w:tabs>
                <w:tab w:val="left" w:pos="1843"/>
              </w:tabs>
              <w:ind w:right="29"/>
              <w:jc w:val="center"/>
              <w:rPr>
                <w:rFonts w:ascii="Times New Roman" w:hAnsi="Times New Roman" w:cs="Times New Roman"/>
                <w:i/>
                <w:iCs/>
              </w:rPr>
            </w:pPr>
            <w:proofErr w:type="spellStart"/>
            <w:r w:rsidRPr="000B4BC2">
              <w:rPr>
                <w:rFonts w:ascii="Times New Roman" w:hAnsi="Times New Roman" w:cs="Times New Roman"/>
                <w:i/>
                <w:iCs/>
              </w:rPr>
              <w:t>M</w:t>
            </w:r>
            <w:r w:rsidRPr="000B4BC2">
              <w:rPr>
                <w:rFonts w:ascii="Times New Roman" w:hAnsi="Times New Roman" w:cs="Times New Roman"/>
                <w:i/>
                <w:iCs/>
                <w:vertAlign w:val="subscript"/>
              </w:rPr>
              <w:t>En</w:t>
            </w:r>
            <w:proofErr w:type="spellEnd"/>
          </w:p>
        </w:tc>
        <w:tc>
          <w:tcPr>
            <w:tcW w:w="236" w:type="dxa"/>
            <w:tcBorders>
              <w:top w:val="nil"/>
              <w:left w:val="nil"/>
              <w:bottom w:val="single" w:sz="4" w:space="0" w:color="auto"/>
            </w:tcBorders>
          </w:tcPr>
          <w:p w14:paraId="58D53660"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946" w:type="dxa"/>
            <w:vMerge/>
            <w:vAlign w:val="center"/>
          </w:tcPr>
          <w:p w14:paraId="0693DDF1"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947" w:type="dxa"/>
            <w:vMerge/>
            <w:vAlign w:val="center"/>
          </w:tcPr>
          <w:p w14:paraId="71B60A97" w14:textId="77777777" w:rsidR="00B24F84" w:rsidRPr="0084623E" w:rsidRDefault="00B24F84" w:rsidP="003E0F8A">
            <w:pPr>
              <w:tabs>
                <w:tab w:val="left" w:pos="1843"/>
              </w:tabs>
              <w:ind w:right="29"/>
              <w:jc w:val="center"/>
              <w:rPr>
                <w:rFonts w:ascii="Times New Roman" w:eastAsia="Times New Roman" w:hAnsi="Times New Roman" w:cs="Times New Roman"/>
              </w:rPr>
            </w:pPr>
          </w:p>
        </w:tc>
      </w:tr>
      <w:tr w:rsidR="00B24F84" w:rsidRPr="0084623E" w14:paraId="60F89C60" w14:textId="77777777" w:rsidTr="003E0F8A">
        <w:trPr>
          <w:trHeight w:val="285"/>
        </w:trPr>
        <w:tc>
          <w:tcPr>
            <w:tcW w:w="506" w:type="dxa"/>
            <w:vMerge w:val="restart"/>
            <w:vAlign w:val="center"/>
          </w:tcPr>
          <w:p w14:paraId="6095F1E4" w14:textId="77777777" w:rsidR="00B24F84" w:rsidRDefault="00B24F84" w:rsidP="003E0F8A">
            <w:pPr>
              <w:tabs>
                <w:tab w:val="left" w:pos="1843"/>
              </w:tabs>
              <w:jc w:val="center"/>
              <w:rPr>
                <w:rFonts w:ascii="Times New Roman" w:eastAsia="Times New Roman" w:hAnsi="Times New Roman" w:cs="Times New Roman"/>
              </w:rPr>
            </w:pPr>
            <w:r>
              <w:rPr>
                <w:rFonts w:ascii="Times New Roman" w:eastAsia="Times New Roman" w:hAnsi="Times New Roman" w:cs="Times New Roman"/>
              </w:rPr>
              <w:t>4</w:t>
            </w:r>
          </w:p>
        </w:tc>
        <w:tc>
          <w:tcPr>
            <w:tcW w:w="1745" w:type="dxa"/>
            <w:vMerge w:val="restart"/>
            <w:tcBorders>
              <w:top w:val="single" w:sz="8" w:space="0" w:color="auto"/>
            </w:tcBorders>
            <w:vAlign w:val="center"/>
          </w:tcPr>
          <w:p w14:paraId="736DAC0A" w14:textId="77777777" w:rsidR="00B24F84" w:rsidRDefault="00B24F84" w:rsidP="003E0F8A">
            <w:pPr>
              <w:tabs>
                <w:tab w:val="left" w:pos="1843"/>
              </w:tabs>
              <w:jc w:val="center"/>
              <w:rPr>
                <w:rFonts w:ascii="Times New Roman" w:eastAsia="Times New Roman" w:hAnsi="Times New Roman" w:cs="Times New Roman"/>
              </w:rPr>
            </w:pPr>
            <w:r>
              <w:rPr>
                <w:rFonts w:ascii="Times New Roman" w:eastAsia="Times New Roman" w:hAnsi="Times New Roman" w:cs="Times New Roman"/>
              </w:rPr>
              <w:t>Pengungkapan Laporan Keberlanjutan Aspek Ekonomi (Variabel Independen/X</w:t>
            </w:r>
            <w:r w:rsidRPr="00851404">
              <w:rPr>
                <w:rFonts w:ascii="Times New Roman" w:eastAsia="Times New Roman" w:hAnsi="Times New Roman" w:cs="Times New Roman"/>
                <w:vertAlign w:val="subscript"/>
              </w:rPr>
              <w:t>3</w:t>
            </w:r>
            <w:r>
              <w:rPr>
                <w:rFonts w:ascii="Times New Roman" w:eastAsia="Times New Roman" w:hAnsi="Times New Roman" w:cs="Times New Roman"/>
              </w:rPr>
              <w:t>)</w:t>
            </w:r>
          </w:p>
        </w:tc>
        <w:tc>
          <w:tcPr>
            <w:tcW w:w="1133" w:type="dxa"/>
            <w:vMerge w:val="restart"/>
            <w:vAlign w:val="center"/>
          </w:tcPr>
          <w:p w14:paraId="516DF145" w14:textId="77777777" w:rsidR="00B24F84" w:rsidRPr="000B4BC2" w:rsidRDefault="00B24F84" w:rsidP="003E0F8A">
            <w:pPr>
              <w:tabs>
                <w:tab w:val="left" w:pos="1843"/>
              </w:tabs>
              <w:jc w:val="center"/>
              <w:rPr>
                <w:rFonts w:ascii="Times New Roman" w:eastAsia="Times New Roman" w:hAnsi="Times New Roman" w:cs="Times New Roman"/>
                <w:i/>
                <w:iCs/>
              </w:rPr>
            </w:pPr>
            <w:r w:rsidRPr="00253371">
              <w:rPr>
                <w:rFonts w:ascii="Times New Roman" w:eastAsia="Times New Roman" w:hAnsi="Times New Roman" w:cs="Times New Roman"/>
              </w:rPr>
              <w:t xml:space="preserve">Indeks </w:t>
            </w:r>
            <w:proofErr w:type="spellStart"/>
            <w:r w:rsidRPr="00253371">
              <w:rPr>
                <w:rFonts w:ascii="Times New Roman" w:eastAsia="Times New Roman" w:hAnsi="Times New Roman" w:cs="Times New Roman"/>
              </w:rPr>
              <w:t>Pengung</w:t>
            </w:r>
            <w:proofErr w:type="spellEnd"/>
            <w:r w:rsidRPr="00253371">
              <w:rPr>
                <w:rFonts w:ascii="Times New Roman" w:eastAsia="Times New Roman" w:hAnsi="Times New Roman" w:cs="Times New Roman"/>
              </w:rPr>
              <w:t>-kapan</w:t>
            </w:r>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Disclosure</w:t>
            </w:r>
            <w:proofErr w:type="spellEnd"/>
            <w:r>
              <w:rPr>
                <w:rFonts w:ascii="Times New Roman" w:eastAsia="Times New Roman" w:hAnsi="Times New Roman" w:cs="Times New Roman"/>
                <w:i/>
                <w:iCs/>
              </w:rPr>
              <w:t xml:space="preserve"> Index)</w:t>
            </w:r>
          </w:p>
        </w:tc>
        <w:tc>
          <w:tcPr>
            <w:tcW w:w="992" w:type="dxa"/>
            <w:vMerge w:val="restart"/>
            <w:vAlign w:val="center"/>
          </w:tcPr>
          <w:p w14:paraId="01CDC4CE" w14:textId="77777777" w:rsidR="00B24F84" w:rsidRPr="000B4BC2" w:rsidRDefault="00B24F84" w:rsidP="003E0F8A">
            <w:pPr>
              <w:tabs>
                <w:tab w:val="left" w:pos="1843"/>
              </w:tabs>
              <w:jc w:val="center"/>
              <w:rPr>
                <w:rFonts w:ascii="Times New Roman" w:eastAsia="Times New Roman" w:hAnsi="Times New Roman" w:cs="Times New Roman"/>
                <w:i/>
                <w:iCs/>
              </w:rPr>
            </w:pPr>
            <w:proofErr w:type="spellStart"/>
            <w:r>
              <w:rPr>
                <w:rFonts w:ascii="Times New Roman" w:eastAsia="Times New Roman" w:hAnsi="Times New Roman" w:cs="Times New Roman"/>
                <w:i/>
                <w:iCs/>
              </w:rPr>
              <w:t>So</w:t>
            </w:r>
            <w:r w:rsidRPr="000B4BC2">
              <w:rPr>
                <w:rFonts w:ascii="Times New Roman" w:eastAsia="Times New Roman" w:hAnsi="Times New Roman" w:cs="Times New Roman"/>
                <w:i/>
                <w:iCs/>
              </w:rPr>
              <w:t>Di</w:t>
            </w:r>
            <w:proofErr w:type="spellEnd"/>
          </w:p>
        </w:tc>
        <w:tc>
          <w:tcPr>
            <w:tcW w:w="284" w:type="dxa"/>
            <w:tcBorders>
              <w:top w:val="single" w:sz="4" w:space="0" w:color="auto"/>
              <w:bottom w:val="nil"/>
              <w:right w:val="nil"/>
            </w:tcBorders>
            <w:vAlign w:val="center"/>
          </w:tcPr>
          <w:p w14:paraId="4E03B30E"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1139" w:type="dxa"/>
            <w:tcBorders>
              <w:top w:val="single" w:sz="4" w:space="0" w:color="auto"/>
              <w:left w:val="nil"/>
              <w:bottom w:val="single" w:sz="4" w:space="0" w:color="auto"/>
              <w:right w:val="nil"/>
            </w:tcBorders>
          </w:tcPr>
          <w:p w14:paraId="7EF8FDF8" w14:textId="77777777" w:rsidR="00B24F84" w:rsidRDefault="00B24F84" w:rsidP="003E0F8A">
            <w:pPr>
              <w:tabs>
                <w:tab w:val="left" w:pos="1843"/>
              </w:tabs>
              <w:ind w:right="29"/>
              <w:jc w:val="center"/>
              <w:rPr>
                <w:rFonts w:ascii="Times New Roman" w:hAnsi="Times New Roman" w:cs="Times New Roman"/>
                <w:i/>
                <w:iCs/>
              </w:rPr>
            </w:pPr>
          </w:p>
          <w:p w14:paraId="31341ACA" w14:textId="77777777" w:rsidR="00B24F84" w:rsidRDefault="00B24F84" w:rsidP="003E0F8A">
            <w:pPr>
              <w:tabs>
                <w:tab w:val="left" w:pos="1843"/>
              </w:tabs>
              <w:ind w:right="29"/>
              <w:jc w:val="center"/>
              <w:rPr>
                <w:rFonts w:ascii="Times New Roman" w:hAnsi="Times New Roman" w:cs="Times New Roman"/>
                <w:i/>
                <w:iCs/>
              </w:rPr>
            </w:pPr>
          </w:p>
          <w:p w14:paraId="36F48F6D" w14:textId="77777777" w:rsidR="00B24F84" w:rsidRPr="000B4BC2" w:rsidRDefault="00B24F84" w:rsidP="003E0F8A">
            <w:pPr>
              <w:tabs>
                <w:tab w:val="left" w:pos="1843"/>
              </w:tabs>
              <w:ind w:right="29"/>
              <w:jc w:val="center"/>
              <w:rPr>
                <w:rFonts w:ascii="Times New Roman" w:hAnsi="Times New Roman" w:cs="Times New Roman"/>
                <w:i/>
                <w:iCs/>
              </w:rPr>
            </w:pPr>
            <w:proofErr w:type="spellStart"/>
            <w:r w:rsidRPr="000B4BC2">
              <w:rPr>
                <w:rFonts w:ascii="Times New Roman" w:hAnsi="Times New Roman" w:cs="Times New Roman"/>
                <w:i/>
                <w:iCs/>
              </w:rPr>
              <w:t>V</w:t>
            </w:r>
            <w:r>
              <w:rPr>
                <w:rFonts w:ascii="Times New Roman" w:hAnsi="Times New Roman" w:cs="Times New Roman"/>
                <w:i/>
                <w:iCs/>
                <w:vertAlign w:val="subscript"/>
              </w:rPr>
              <w:t>So</w:t>
            </w:r>
            <w:proofErr w:type="spellEnd"/>
          </w:p>
        </w:tc>
        <w:tc>
          <w:tcPr>
            <w:tcW w:w="236" w:type="dxa"/>
            <w:tcBorders>
              <w:top w:val="single" w:sz="4" w:space="0" w:color="auto"/>
              <w:left w:val="nil"/>
              <w:bottom w:val="nil"/>
            </w:tcBorders>
          </w:tcPr>
          <w:p w14:paraId="5F2F0C7B"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946" w:type="dxa"/>
            <w:vMerge w:val="restart"/>
            <w:vAlign w:val="center"/>
          </w:tcPr>
          <w:p w14:paraId="2AFEBA41" w14:textId="77777777" w:rsidR="00B24F84" w:rsidRPr="0084623E" w:rsidRDefault="00B24F84" w:rsidP="003E0F8A">
            <w:pPr>
              <w:tabs>
                <w:tab w:val="left" w:pos="1843"/>
              </w:tabs>
              <w:ind w:right="29"/>
              <w:jc w:val="center"/>
              <w:rPr>
                <w:rFonts w:ascii="Times New Roman" w:eastAsia="Times New Roman" w:hAnsi="Times New Roman" w:cs="Times New Roman"/>
              </w:rPr>
            </w:pPr>
            <w:r>
              <w:rPr>
                <w:rFonts w:ascii="Times New Roman" w:eastAsia="Times New Roman" w:hAnsi="Times New Roman" w:cs="Times New Roman"/>
              </w:rPr>
              <w:t>Rasio</w:t>
            </w:r>
          </w:p>
        </w:tc>
        <w:tc>
          <w:tcPr>
            <w:tcW w:w="947" w:type="dxa"/>
            <w:vMerge w:val="restart"/>
            <w:vAlign w:val="center"/>
          </w:tcPr>
          <w:p w14:paraId="093C14DA" w14:textId="77777777" w:rsidR="00B24F84" w:rsidRPr="0084623E" w:rsidRDefault="00B24F84" w:rsidP="003E0F8A">
            <w:pPr>
              <w:tabs>
                <w:tab w:val="left" w:pos="1843"/>
              </w:tabs>
              <w:ind w:right="29"/>
              <w:jc w:val="center"/>
              <w:rPr>
                <w:rFonts w:ascii="Times New Roman" w:eastAsia="Times New Roman" w:hAnsi="Times New Roman" w:cs="Times New Roman"/>
              </w:rPr>
            </w:pPr>
            <w:r>
              <w:rPr>
                <w:rFonts w:ascii="Times New Roman" w:eastAsia="Times New Roman" w:hAnsi="Times New Roman" w:cs="Times New Roman"/>
              </w:rPr>
              <w:t>GRI Stan-</w:t>
            </w:r>
            <w:proofErr w:type="spellStart"/>
            <w:r>
              <w:rPr>
                <w:rFonts w:ascii="Times New Roman" w:eastAsia="Times New Roman" w:hAnsi="Times New Roman" w:cs="Times New Roman"/>
              </w:rPr>
              <w:t>dards</w:t>
            </w:r>
            <w:proofErr w:type="spellEnd"/>
            <w:r>
              <w:rPr>
                <w:rFonts w:ascii="Times New Roman" w:eastAsia="Times New Roman" w:hAnsi="Times New Roman" w:cs="Times New Roman"/>
              </w:rPr>
              <w:t xml:space="preserve"> 2021</w:t>
            </w:r>
          </w:p>
        </w:tc>
      </w:tr>
      <w:tr w:rsidR="00B24F84" w:rsidRPr="0084623E" w14:paraId="5F8FC19B" w14:textId="77777777" w:rsidTr="003E0F8A">
        <w:trPr>
          <w:trHeight w:val="285"/>
        </w:trPr>
        <w:tc>
          <w:tcPr>
            <w:tcW w:w="506" w:type="dxa"/>
            <w:vMerge/>
            <w:vAlign w:val="center"/>
          </w:tcPr>
          <w:p w14:paraId="3C93FD05" w14:textId="77777777" w:rsidR="00B24F84" w:rsidRDefault="00B24F84" w:rsidP="003E0F8A">
            <w:pPr>
              <w:tabs>
                <w:tab w:val="left" w:pos="1843"/>
              </w:tabs>
              <w:jc w:val="center"/>
              <w:rPr>
                <w:rFonts w:ascii="Times New Roman" w:eastAsia="Times New Roman" w:hAnsi="Times New Roman" w:cs="Times New Roman"/>
              </w:rPr>
            </w:pPr>
          </w:p>
        </w:tc>
        <w:tc>
          <w:tcPr>
            <w:tcW w:w="1745" w:type="dxa"/>
            <w:vMerge/>
            <w:vAlign w:val="center"/>
          </w:tcPr>
          <w:p w14:paraId="145E831C" w14:textId="77777777" w:rsidR="00B24F84" w:rsidRDefault="00B24F84" w:rsidP="003E0F8A">
            <w:pPr>
              <w:tabs>
                <w:tab w:val="left" w:pos="1843"/>
              </w:tabs>
              <w:jc w:val="center"/>
              <w:rPr>
                <w:rFonts w:ascii="Times New Roman" w:eastAsia="Times New Roman" w:hAnsi="Times New Roman" w:cs="Times New Roman"/>
              </w:rPr>
            </w:pPr>
          </w:p>
        </w:tc>
        <w:tc>
          <w:tcPr>
            <w:tcW w:w="1133" w:type="dxa"/>
            <w:vMerge/>
          </w:tcPr>
          <w:p w14:paraId="08D877EE" w14:textId="77777777" w:rsidR="00B24F84" w:rsidRPr="000B4BC2" w:rsidRDefault="00B24F84" w:rsidP="003E0F8A">
            <w:pPr>
              <w:tabs>
                <w:tab w:val="left" w:pos="1843"/>
              </w:tabs>
              <w:jc w:val="center"/>
              <w:rPr>
                <w:rFonts w:ascii="Times New Roman" w:eastAsia="Times New Roman" w:hAnsi="Times New Roman" w:cs="Times New Roman"/>
                <w:i/>
                <w:iCs/>
              </w:rPr>
            </w:pPr>
          </w:p>
        </w:tc>
        <w:tc>
          <w:tcPr>
            <w:tcW w:w="992" w:type="dxa"/>
            <w:vMerge/>
            <w:vAlign w:val="center"/>
          </w:tcPr>
          <w:p w14:paraId="737DA61F" w14:textId="77777777" w:rsidR="00B24F84" w:rsidRPr="000B4BC2" w:rsidRDefault="00B24F84" w:rsidP="003E0F8A">
            <w:pPr>
              <w:tabs>
                <w:tab w:val="left" w:pos="1843"/>
              </w:tabs>
              <w:jc w:val="center"/>
              <w:rPr>
                <w:rFonts w:ascii="Times New Roman" w:eastAsia="Times New Roman" w:hAnsi="Times New Roman" w:cs="Times New Roman"/>
                <w:i/>
                <w:iCs/>
              </w:rPr>
            </w:pPr>
          </w:p>
        </w:tc>
        <w:tc>
          <w:tcPr>
            <w:tcW w:w="284" w:type="dxa"/>
            <w:tcBorders>
              <w:top w:val="nil"/>
              <w:bottom w:val="single" w:sz="4" w:space="0" w:color="auto"/>
              <w:right w:val="nil"/>
            </w:tcBorders>
            <w:vAlign w:val="center"/>
          </w:tcPr>
          <w:p w14:paraId="365AEA19"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1139" w:type="dxa"/>
            <w:tcBorders>
              <w:top w:val="single" w:sz="4" w:space="0" w:color="auto"/>
              <w:left w:val="nil"/>
              <w:bottom w:val="single" w:sz="4" w:space="0" w:color="auto"/>
              <w:right w:val="nil"/>
            </w:tcBorders>
          </w:tcPr>
          <w:p w14:paraId="58D39E37" w14:textId="77777777" w:rsidR="00B24F84" w:rsidRPr="000B4BC2" w:rsidRDefault="00B24F84" w:rsidP="003E0F8A">
            <w:pPr>
              <w:tabs>
                <w:tab w:val="left" w:pos="1843"/>
              </w:tabs>
              <w:ind w:right="29"/>
              <w:jc w:val="center"/>
              <w:rPr>
                <w:rFonts w:ascii="Times New Roman" w:hAnsi="Times New Roman" w:cs="Times New Roman"/>
                <w:i/>
                <w:iCs/>
              </w:rPr>
            </w:pPr>
            <w:proofErr w:type="spellStart"/>
            <w:r w:rsidRPr="000B4BC2">
              <w:rPr>
                <w:rFonts w:ascii="Times New Roman" w:hAnsi="Times New Roman" w:cs="Times New Roman"/>
                <w:i/>
                <w:iCs/>
              </w:rPr>
              <w:t>M</w:t>
            </w:r>
            <w:r>
              <w:rPr>
                <w:rFonts w:ascii="Times New Roman" w:hAnsi="Times New Roman" w:cs="Times New Roman"/>
                <w:i/>
                <w:iCs/>
                <w:vertAlign w:val="subscript"/>
              </w:rPr>
              <w:t>So</w:t>
            </w:r>
            <w:proofErr w:type="spellEnd"/>
          </w:p>
        </w:tc>
        <w:tc>
          <w:tcPr>
            <w:tcW w:w="236" w:type="dxa"/>
            <w:tcBorders>
              <w:top w:val="nil"/>
              <w:left w:val="nil"/>
              <w:bottom w:val="single" w:sz="4" w:space="0" w:color="auto"/>
            </w:tcBorders>
          </w:tcPr>
          <w:p w14:paraId="49699BB7"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946" w:type="dxa"/>
            <w:vMerge/>
            <w:vAlign w:val="center"/>
          </w:tcPr>
          <w:p w14:paraId="73879F5B"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947" w:type="dxa"/>
            <w:vMerge/>
            <w:vAlign w:val="center"/>
          </w:tcPr>
          <w:p w14:paraId="34F96B22" w14:textId="77777777" w:rsidR="00B24F84" w:rsidRPr="0084623E" w:rsidRDefault="00B24F84" w:rsidP="003E0F8A">
            <w:pPr>
              <w:tabs>
                <w:tab w:val="left" w:pos="1843"/>
              </w:tabs>
              <w:ind w:right="29"/>
              <w:jc w:val="center"/>
              <w:rPr>
                <w:rFonts w:ascii="Times New Roman" w:eastAsia="Times New Roman" w:hAnsi="Times New Roman" w:cs="Times New Roman"/>
              </w:rPr>
            </w:pPr>
          </w:p>
        </w:tc>
      </w:tr>
      <w:tr w:rsidR="00B24F84" w:rsidRPr="0084623E" w14:paraId="15901642" w14:textId="77777777" w:rsidTr="003E0F8A">
        <w:trPr>
          <w:trHeight w:val="285"/>
        </w:trPr>
        <w:tc>
          <w:tcPr>
            <w:tcW w:w="506" w:type="dxa"/>
            <w:vAlign w:val="center"/>
          </w:tcPr>
          <w:p w14:paraId="29033160" w14:textId="77777777" w:rsidR="00B24F84" w:rsidRDefault="00B24F84" w:rsidP="003E0F8A">
            <w:pPr>
              <w:tabs>
                <w:tab w:val="left" w:pos="1843"/>
              </w:tabs>
              <w:jc w:val="center"/>
              <w:rPr>
                <w:rFonts w:ascii="Times New Roman" w:eastAsia="Times New Roman" w:hAnsi="Times New Roman" w:cs="Times New Roman"/>
              </w:rPr>
            </w:pPr>
            <w:r>
              <w:rPr>
                <w:rFonts w:ascii="Times New Roman" w:eastAsia="Times New Roman" w:hAnsi="Times New Roman" w:cs="Times New Roman"/>
              </w:rPr>
              <w:t>5</w:t>
            </w:r>
          </w:p>
        </w:tc>
        <w:tc>
          <w:tcPr>
            <w:tcW w:w="1745" w:type="dxa"/>
            <w:vAlign w:val="center"/>
          </w:tcPr>
          <w:p w14:paraId="7A89F016" w14:textId="77777777" w:rsidR="00B24F84" w:rsidRDefault="00B24F84" w:rsidP="003E0F8A">
            <w:pPr>
              <w:tabs>
                <w:tab w:val="left" w:pos="1843"/>
              </w:tabs>
              <w:jc w:val="center"/>
              <w:rPr>
                <w:rFonts w:ascii="Times New Roman" w:eastAsia="Times New Roman" w:hAnsi="Times New Roman" w:cs="Times New Roman"/>
              </w:rPr>
            </w:pPr>
            <w:r>
              <w:rPr>
                <w:rFonts w:ascii="Times New Roman" w:eastAsia="Times New Roman" w:hAnsi="Times New Roman" w:cs="Times New Roman"/>
              </w:rPr>
              <w:t>Ukuran Perusahaan</w:t>
            </w:r>
          </w:p>
          <w:p w14:paraId="18CC6F62" w14:textId="77777777" w:rsidR="00B24F84" w:rsidRDefault="00B24F84" w:rsidP="003E0F8A">
            <w:pPr>
              <w:tabs>
                <w:tab w:val="left" w:pos="1843"/>
              </w:tabs>
              <w:jc w:val="center"/>
              <w:rPr>
                <w:rFonts w:ascii="Times New Roman" w:eastAsia="Times New Roman" w:hAnsi="Times New Roman" w:cs="Times New Roman"/>
              </w:rPr>
            </w:pPr>
            <w:r>
              <w:rPr>
                <w:rFonts w:ascii="Times New Roman" w:eastAsia="Times New Roman" w:hAnsi="Times New Roman" w:cs="Times New Roman"/>
              </w:rPr>
              <w:t>(Variabel Kontrol/Z</w:t>
            </w:r>
            <w:r w:rsidRPr="00851404">
              <w:rPr>
                <w:rFonts w:ascii="Times New Roman" w:eastAsia="Times New Roman" w:hAnsi="Times New Roman" w:cs="Times New Roman"/>
                <w:vertAlign w:val="subscript"/>
              </w:rPr>
              <w:t>1</w:t>
            </w:r>
            <w:r>
              <w:rPr>
                <w:rFonts w:ascii="Times New Roman" w:eastAsia="Times New Roman" w:hAnsi="Times New Roman" w:cs="Times New Roman"/>
              </w:rPr>
              <w:t>)</w:t>
            </w:r>
          </w:p>
        </w:tc>
        <w:tc>
          <w:tcPr>
            <w:tcW w:w="1133" w:type="dxa"/>
            <w:vAlign w:val="center"/>
          </w:tcPr>
          <w:p w14:paraId="75D9D1F3" w14:textId="77777777" w:rsidR="00B24F84" w:rsidRPr="00BD4AB8" w:rsidRDefault="00B24F84" w:rsidP="003E0F8A">
            <w:pPr>
              <w:tabs>
                <w:tab w:val="left" w:pos="1843"/>
              </w:tabs>
              <w:jc w:val="center"/>
              <w:rPr>
                <w:rFonts w:ascii="Times New Roman" w:eastAsia="Times New Roman" w:hAnsi="Times New Roman" w:cs="Times New Roman"/>
              </w:rPr>
            </w:pPr>
            <w:r>
              <w:rPr>
                <w:rFonts w:ascii="Times New Roman" w:eastAsia="Times New Roman" w:hAnsi="Times New Roman" w:cs="Times New Roman"/>
              </w:rPr>
              <w:t>Ukuran</w:t>
            </w:r>
          </w:p>
        </w:tc>
        <w:tc>
          <w:tcPr>
            <w:tcW w:w="992" w:type="dxa"/>
            <w:vAlign w:val="center"/>
          </w:tcPr>
          <w:p w14:paraId="40583ED4" w14:textId="77777777" w:rsidR="00B24F84" w:rsidRPr="000B4BC2" w:rsidRDefault="00B24F84" w:rsidP="003E0F8A">
            <w:pPr>
              <w:tabs>
                <w:tab w:val="left" w:pos="1843"/>
              </w:tabs>
              <w:jc w:val="center"/>
              <w:rPr>
                <w:rFonts w:ascii="Times New Roman" w:eastAsia="Times New Roman" w:hAnsi="Times New Roman" w:cs="Times New Roman"/>
                <w:i/>
                <w:iCs/>
              </w:rPr>
            </w:pPr>
            <w:proofErr w:type="spellStart"/>
            <w:r>
              <w:rPr>
                <w:rFonts w:ascii="Times New Roman" w:eastAsia="Times New Roman" w:hAnsi="Times New Roman" w:cs="Times New Roman"/>
                <w:i/>
                <w:iCs/>
              </w:rPr>
              <w:t>Size</w:t>
            </w:r>
            <w:proofErr w:type="spellEnd"/>
          </w:p>
        </w:tc>
        <w:tc>
          <w:tcPr>
            <w:tcW w:w="284" w:type="dxa"/>
            <w:tcBorders>
              <w:top w:val="single" w:sz="4" w:space="0" w:color="auto"/>
              <w:bottom w:val="single" w:sz="4" w:space="0" w:color="auto"/>
              <w:right w:val="nil"/>
            </w:tcBorders>
            <w:vAlign w:val="center"/>
          </w:tcPr>
          <w:p w14:paraId="146F260E"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1139" w:type="dxa"/>
            <w:tcBorders>
              <w:top w:val="single" w:sz="4" w:space="0" w:color="auto"/>
              <w:left w:val="nil"/>
              <w:bottom w:val="single" w:sz="4" w:space="0" w:color="auto"/>
              <w:right w:val="nil"/>
            </w:tcBorders>
            <w:vAlign w:val="center"/>
          </w:tcPr>
          <w:p w14:paraId="0713B52A" w14:textId="77777777" w:rsidR="00B24F84" w:rsidRDefault="00B24F84" w:rsidP="003E0F8A">
            <w:pPr>
              <w:tabs>
                <w:tab w:val="left" w:pos="1843"/>
              </w:tabs>
              <w:ind w:right="29"/>
              <w:jc w:val="center"/>
              <w:rPr>
                <w:rFonts w:ascii="Times New Roman" w:hAnsi="Times New Roman" w:cs="Times New Roman"/>
              </w:rPr>
            </w:pPr>
            <w:proofErr w:type="spellStart"/>
            <w:r w:rsidRPr="000B4BC2">
              <w:rPr>
                <w:rFonts w:ascii="Times New Roman" w:hAnsi="Times New Roman" w:cs="Times New Roman"/>
                <w:i/>
                <w:iCs/>
              </w:rPr>
              <w:t>L</w:t>
            </w:r>
            <w:r>
              <w:rPr>
                <w:rFonts w:ascii="Times New Roman" w:hAnsi="Times New Roman" w:cs="Times New Roman"/>
                <w:i/>
                <w:iCs/>
              </w:rPr>
              <w:t>n</w:t>
            </w:r>
            <w:proofErr w:type="spellEnd"/>
            <w:r>
              <w:rPr>
                <w:rFonts w:ascii="Times New Roman" w:hAnsi="Times New Roman" w:cs="Times New Roman"/>
              </w:rPr>
              <w:t xml:space="preserve"> (Total Aset)</w:t>
            </w:r>
          </w:p>
        </w:tc>
        <w:tc>
          <w:tcPr>
            <w:tcW w:w="236" w:type="dxa"/>
            <w:tcBorders>
              <w:top w:val="single" w:sz="4" w:space="0" w:color="auto"/>
              <w:left w:val="nil"/>
              <w:bottom w:val="single" w:sz="4" w:space="0" w:color="auto"/>
            </w:tcBorders>
            <w:vAlign w:val="center"/>
          </w:tcPr>
          <w:p w14:paraId="1A19CA14"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946" w:type="dxa"/>
            <w:vAlign w:val="center"/>
          </w:tcPr>
          <w:p w14:paraId="6A6A0F1F" w14:textId="77777777" w:rsidR="00B24F84" w:rsidRPr="0084623E" w:rsidRDefault="00B24F84" w:rsidP="003E0F8A">
            <w:pPr>
              <w:tabs>
                <w:tab w:val="left" w:pos="1843"/>
              </w:tabs>
              <w:ind w:right="29"/>
              <w:jc w:val="center"/>
              <w:rPr>
                <w:rFonts w:ascii="Times New Roman" w:eastAsia="Times New Roman" w:hAnsi="Times New Roman" w:cs="Times New Roman"/>
              </w:rPr>
            </w:pPr>
            <w:r>
              <w:rPr>
                <w:rFonts w:ascii="Times New Roman" w:eastAsia="Times New Roman" w:hAnsi="Times New Roman" w:cs="Times New Roman"/>
              </w:rPr>
              <w:t>Rasio</w:t>
            </w:r>
          </w:p>
        </w:tc>
        <w:tc>
          <w:tcPr>
            <w:tcW w:w="947" w:type="dxa"/>
            <w:tcBorders>
              <w:top w:val="single" w:sz="8" w:space="0" w:color="auto"/>
              <w:left w:val="single" w:sz="4" w:space="0" w:color="auto"/>
            </w:tcBorders>
            <w:vAlign w:val="center"/>
          </w:tcPr>
          <w:p w14:paraId="01D2F866" w14:textId="77777777" w:rsidR="00B24F84" w:rsidRPr="0084623E" w:rsidRDefault="00B24F84" w:rsidP="003E0F8A">
            <w:pPr>
              <w:tabs>
                <w:tab w:val="left" w:pos="1843"/>
              </w:tabs>
              <w:ind w:right="29"/>
              <w:jc w:val="center"/>
              <w:rPr>
                <w:rFonts w:ascii="Times New Roman" w:eastAsia="Times New Roman" w:hAnsi="Times New Roman" w:cs="Times New Roman"/>
              </w:rPr>
            </w:pPr>
            <w:proofErr w:type="spellStart"/>
            <w:r w:rsidRPr="006114DE">
              <w:rPr>
                <w:rFonts w:ascii="Times New Roman" w:eastAsia="Times New Roman" w:hAnsi="Times New Roman" w:cs="Times New Roman"/>
                <w:sz w:val="24"/>
                <w:szCs w:val="24"/>
                <w:lang w:val="id-ID" w:eastAsia="id-ID"/>
              </w:rPr>
              <w:t>Brig</w:t>
            </w:r>
            <w:proofErr w:type="spellEnd"/>
            <w:r>
              <w:rPr>
                <w:rFonts w:ascii="Times New Roman" w:eastAsia="Times New Roman" w:hAnsi="Times New Roman" w:cs="Times New Roman"/>
                <w:sz w:val="24"/>
                <w:szCs w:val="24"/>
                <w:lang w:val="id-ID" w:eastAsia="id-ID"/>
              </w:rPr>
              <w:t>-</w:t>
            </w:r>
            <w:r w:rsidRPr="006114DE">
              <w:rPr>
                <w:rFonts w:ascii="Times New Roman" w:eastAsia="Times New Roman" w:hAnsi="Times New Roman" w:cs="Times New Roman"/>
                <w:sz w:val="24"/>
                <w:szCs w:val="24"/>
                <w:lang w:val="id-ID" w:eastAsia="id-ID"/>
              </w:rPr>
              <w:t xml:space="preserve">ham </w:t>
            </w:r>
            <w:r>
              <w:rPr>
                <w:rFonts w:ascii="Times New Roman" w:eastAsia="Times New Roman" w:hAnsi="Times New Roman" w:cs="Times New Roman"/>
                <w:sz w:val="24"/>
                <w:szCs w:val="24"/>
                <w:lang w:val="id-ID" w:eastAsia="id-ID"/>
              </w:rPr>
              <w:t>&amp;</w:t>
            </w:r>
            <w:r w:rsidRPr="006114DE">
              <w:rPr>
                <w:rFonts w:ascii="Times New Roman" w:eastAsia="Times New Roman" w:hAnsi="Times New Roman" w:cs="Times New Roman"/>
                <w:sz w:val="24"/>
                <w:szCs w:val="24"/>
                <w:lang w:val="id-ID" w:eastAsia="id-ID"/>
              </w:rPr>
              <w:t xml:space="preserve"> </w:t>
            </w:r>
            <w:proofErr w:type="spellStart"/>
            <w:r w:rsidRPr="006114DE">
              <w:rPr>
                <w:rFonts w:ascii="Times New Roman" w:eastAsia="Times New Roman" w:hAnsi="Times New Roman" w:cs="Times New Roman"/>
                <w:sz w:val="24"/>
                <w:szCs w:val="24"/>
                <w:lang w:val="id-ID" w:eastAsia="id-ID"/>
              </w:rPr>
              <w:t>Hous</w:t>
            </w:r>
            <w:proofErr w:type="spellEnd"/>
            <w:r>
              <w:rPr>
                <w:rFonts w:ascii="Times New Roman" w:eastAsia="Times New Roman" w:hAnsi="Times New Roman" w:cs="Times New Roman"/>
                <w:sz w:val="24"/>
                <w:szCs w:val="24"/>
                <w:lang w:val="id-ID" w:eastAsia="id-ID"/>
              </w:rPr>
              <w:t>-</w:t>
            </w:r>
            <w:r w:rsidRPr="006114DE">
              <w:rPr>
                <w:rFonts w:ascii="Times New Roman" w:eastAsia="Times New Roman" w:hAnsi="Times New Roman" w:cs="Times New Roman"/>
                <w:sz w:val="24"/>
                <w:szCs w:val="24"/>
                <w:lang w:val="id-ID" w:eastAsia="id-ID"/>
              </w:rPr>
              <w:t>ton</w:t>
            </w:r>
            <w:r>
              <w:rPr>
                <w:rFonts w:ascii="Times New Roman" w:eastAsia="Times New Roman" w:hAnsi="Times New Roman" w:cs="Times New Roman"/>
                <w:sz w:val="24"/>
                <w:szCs w:val="24"/>
                <w:lang w:val="id-ID" w:eastAsia="id-ID"/>
              </w:rPr>
              <w:t>, 2019</w:t>
            </w:r>
          </w:p>
        </w:tc>
      </w:tr>
      <w:tr w:rsidR="00B24F84" w:rsidRPr="0084623E" w14:paraId="0708651C" w14:textId="77777777" w:rsidTr="003E0F8A">
        <w:trPr>
          <w:trHeight w:val="285"/>
        </w:trPr>
        <w:tc>
          <w:tcPr>
            <w:tcW w:w="506" w:type="dxa"/>
            <w:vMerge w:val="restart"/>
            <w:vAlign w:val="center"/>
          </w:tcPr>
          <w:p w14:paraId="53B2941B" w14:textId="77777777" w:rsidR="00B24F84" w:rsidRDefault="00B24F84" w:rsidP="003E0F8A">
            <w:pPr>
              <w:tabs>
                <w:tab w:val="left" w:pos="1843"/>
              </w:tabs>
              <w:jc w:val="center"/>
              <w:rPr>
                <w:rFonts w:ascii="Times New Roman" w:eastAsia="Times New Roman" w:hAnsi="Times New Roman" w:cs="Times New Roman"/>
              </w:rPr>
            </w:pPr>
            <w:r>
              <w:rPr>
                <w:rFonts w:ascii="Times New Roman" w:eastAsia="Times New Roman" w:hAnsi="Times New Roman" w:cs="Times New Roman"/>
              </w:rPr>
              <w:t>6</w:t>
            </w:r>
          </w:p>
        </w:tc>
        <w:tc>
          <w:tcPr>
            <w:tcW w:w="1745" w:type="dxa"/>
            <w:vMerge w:val="restart"/>
            <w:vAlign w:val="center"/>
          </w:tcPr>
          <w:p w14:paraId="04E8AE26" w14:textId="77777777" w:rsidR="00B24F84" w:rsidRDefault="00B24F84" w:rsidP="003E0F8A">
            <w:pPr>
              <w:tabs>
                <w:tab w:val="left" w:pos="1843"/>
              </w:tabs>
              <w:jc w:val="center"/>
              <w:rPr>
                <w:rFonts w:ascii="Times New Roman" w:eastAsia="Times New Roman" w:hAnsi="Times New Roman" w:cs="Times New Roman"/>
              </w:rPr>
            </w:pPr>
            <w:r>
              <w:rPr>
                <w:rFonts w:ascii="Times New Roman" w:eastAsia="Times New Roman" w:hAnsi="Times New Roman" w:cs="Times New Roman"/>
              </w:rPr>
              <w:t>Struktur Modal (Variabel Kontrol/Z</w:t>
            </w:r>
            <w:r w:rsidRPr="00851404">
              <w:rPr>
                <w:rFonts w:ascii="Times New Roman" w:eastAsia="Times New Roman" w:hAnsi="Times New Roman" w:cs="Times New Roman"/>
                <w:vertAlign w:val="subscript"/>
              </w:rPr>
              <w:t>2</w:t>
            </w:r>
            <w:r>
              <w:rPr>
                <w:rFonts w:ascii="Times New Roman" w:eastAsia="Times New Roman" w:hAnsi="Times New Roman" w:cs="Times New Roman"/>
              </w:rPr>
              <w:t>)</w:t>
            </w:r>
          </w:p>
        </w:tc>
        <w:tc>
          <w:tcPr>
            <w:tcW w:w="1133" w:type="dxa"/>
            <w:vMerge w:val="restart"/>
            <w:vAlign w:val="center"/>
          </w:tcPr>
          <w:p w14:paraId="6D6D8F37" w14:textId="77777777" w:rsidR="00B24F84" w:rsidRDefault="00B24F84" w:rsidP="003E0F8A">
            <w:pPr>
              <w:tabs>
                <w:tab w:val="left" w:pos="1843"/>
              </w:tabs>
              <w:jc w:val="center"/>
              <w:rPr>
                <w:rFonts w:ascii="Times New Roman" w:eastAsia="Times New Roman" w:hAnsi="Times New Roman" w:cs="Times New Roman"/>
                <w:i/>
                <w:iCs/>
              </w:rPr>
            </w:pPr>
            <w:r w:rsidRPr="00253371">
              <w:rPr>
                <w:rFonts w:ascii="Times New Roman" w:eastAsia="Times New Roman" w:hAnsi="Times New Roman" w:cs="Times New Roman"/>
              </w:rPr>
              <w:t>Rasio Keuangan</w:t>
            </w:r>
          </w:p>
        </w:tc>
        <w:tc>
          <w:tcPr>
            <w:tcW w:w="992" w:type="dxa"/>
            <w:vMerge w:val="restart"/>
            <w:vAlign w:val="center"/>
          </w:tcPr>
          <w:p w14:paraId="1F1C1FA7" w14:textId="77777777" w:rsidR="00B24F84" w:rsidRPr="00CA4D20" w:rsidRDefault="00B24F84" w:rsidP="003E0F8A">
            <w:pPr>
              <w:tabs>
                <w:tab w:val="left" w:pos="1843"/>
              </w:tabs>
              <w:jc w:val="center"/>
              <w:rPr>
                <w:rFonts w:ascii="Times New Roman" w:eastAsia="Times New Roman" w:hAnsi="Times New Roman" w:cs="Times New Roman"/>
                <w:i/>
                <w:iCs/>
              </w:rPr>
            </w:pPr>
            <w:r>
              <w:rPr>
                <w:rFonts w:ascii="Times New Roman" w:eastAsia="Times New Roman" w:hAnsi="Times New Roman" w:cs="Times New Roman"/>
                <w:i/>
                <w:iCs/>
              </w:rPr>
              <w:t>DER</w:t>
            </w:r>
          </w:p>
        </w:tc>
        <w:tc>
          <w:tcPr>
            <w:tcW w:w="284" w:type="dxa"/>
            <w:tcBorders>
              <w:top w:val="single" w:sz="4" w:space="0" w:color="auto"/>
              <w:bottom w:val="nil"/>
              <w:right w:val="nil"/>
            </w:tcBorders>
            <w:vAlign w:val="center"/>
          </w:tcPr>
          <w:p w14:paraId="14F70816"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1139" w:type="dxa"/>
            <w:tcBorders>
              <w:top w:val="single" w:sz="4" w:space="0" w:color="auto"/>
              <w:left w:val="nil"/>
              <w:bottom w:val="single" w:sz="4" w:space="0" w:color="auto"/>
              <w:right w:val="nil"/>
            </w:tcBorders>
          </w:tcPr>
          <w:p w14:paraId="63FDF33B" w14:textId="77777777" w:rsidR="00B24F84" w:rsidRDefault="00B24F84" w:rsidP="003E0F8A">
            <w:pPr>
              <w:tabs>
                <w:tab w:val="left" w:pos="1843"/>
              </w:tabs>
              <w:ind w:right="29"/>
              <w:jc w:val="center"/>
              <w:rPr>
                <w:rFonts w:ascii="Times New Roman" w:hAnsi="Times New Roman" w:cs="Times New Roman"/>
              </w:rPr>
            </w:pPr>
          </w:p>
          <w:p w14:paraId="206903F7" w14:textId="77777777" w:rsidR="00B24F84" w:rsidRPr="00FF0B8D" w:rsidRDefault="00B24F84" w:rsidP="003E0F8A">
            <w:pPr>
              <w:tabs>
                <w:tab w:val="left" w:pos="1843"/>
              </w:tabs>
              <w:ind w:right="29"/>
              <w:jc w:val="center"/>
              <w:rPr>
                <w:rFonts w:ascii="Times New Roman" w:hAnsi="Times New Roman" w:cs="Times New Roman"/>
              </w:rPr>
            </w:pPr>
          </w:p>
          <w:p w14:paraId="77C9D2EC" w14:textId="77777777" w:rsidR="00B24F84" w:rsidRPr="007518A3" w:rsidRDefault="00B24F84" w:rsidP="003E0F8A">
            <w:pPr>
              <w:tabs>
                <w:tab w:val="left" w:pos="1843"/>
              </w:tabs>
              <w:ind w:right="29"/>
              <w:jc w:val="center"/>
              <w:rPr>
                <w:rFonts w:ascii="Times New Roman" w:hAnsi="Times New Roman" w:cs="Times New Roman"/>
                <w:w w:val="80"/>
              </w:rPr>
            </w:pPr>
            <w:r w:rsidRPr="007518A3">
              <w:rPr>
                <w:rFonts w:ascii="Times New Roman" w:hAnsi="Times New Roman" w:cs="Times New Roman"/>
                <w:w w:val="80"/>
              </w:rPr>
              <w:t>Total Utang</w:t>
            </w:r>
          </w:p>
        </w:tc>
        <w:tc>
          <w:tcPr>
            <w:tcW w:w="236" w:type="dxa"/>
            <w:tcBorders>
              <w:top w:val="single" w:sz="4" w:space="0" w:color="auto"/>
              <w:left w:val="nil"/>
              <w:bottom w:val="nil"/>
              <w:right w:val="single" w:sz="4" w:space="0" w:color="auto"/>
            </w:tcBorders>
          </w:tcPr>
          <w:p w14:paraId="14ADB0C8" w14:textId="77777777" w:rsidR="00B24F84" w:rsidRDefault="00B24F84" w:rsidP="003E0F8A">
            <w:pPr>
              <w:tabs>
                <w:tab w:val="left" w:pos="1843"/>
              </w:tabs>
              <w:ind w:right="29"/>
              <w:jc w:val="center"/>
              <w:rPr>
                <w:rFonts w:ascii="Times New Roman" w:hAnsi="Times New Roman" w:cs="Times New Roman"/>
              </w:rPr>
            </w:pPr>
          </w:p>
        </w:tc>
        <w:tc>
          <w:tcPr>
            <w:tcW w:w="946" w:type="dxa"/>
            <w:vMerge w:val="restart"/>
            <w:tcBorders>
              <w:top w:val="single" w:sz="8" w:space="0" w:color="auto"/>
              <w:left w:val="single" w:sz="4" w:space="0" w:color="auto"/>
            </w:tcBorders>
            <w:vAlign w:val="center"/>
          </w:tcPr>
          <w:p w14:paraId="6663A4AC" w14:textId="77777777" w:rsidR="00B24F84" w:rsidRPr="0084623E" w:rsidRDefault="00B24F84" w:rsidP="003E0F8A">
            <w:pPr>
              <w:tabs>
                <w:tab w:val="left" w:pos="1843"/>
              </w:tabs>
              <w:ind w:right="29"/>
              <w:jc w:val="center"/>
              <w:rPr>
                <w:rFonts w:ascii="Times New Roman" w:eastAsia="Times New Roman" w:hAnsi="Times New Roman" w:cs="Times New Roman"/>
              </w:rPr>
            </w:pPr>
            <w:r>
              <w:rPr>
                <w:rFonts w:ascii="Times New Roman" w:eastAsia="Times New Roman" w:hAnsi="Times New Roman" w:cs="Times New Roman"/>
              </w:rPr>
              <w:t>Rasio</w:t>
            </w:r>
          </w:p>
        </w:tc>
        <w:tc>
          <w:tcPr>
            <w:tcW w:w="947" w:type="dxa"/>
            <w:vMerge w:val="restart"/>
            <w:tcBorders>
              <w:top w:val="single" w:sz="8" w:space="0" w:color="auto"/>
              <w:left w:val="single" w:sz="4" w:space="0" w:color="auto"/>
            </w:tcBorders>
            <w:vAlign w:val="center"/>
          </w:tcPr>
          <w:p w14:paraId="17B14748" w14:textId="77777777" w:rsidR="00B24F84" w:rsidRPr="0084623E" w:rsidRDefault="00B24F84" w:rsidP="003E0F8A">
            <w:pPr>
              <w:tabs>
                <w:tab w:val="left" w:pos="1843"/>
              </w:tabs>
              <w:ind w:right="29"/>
              <w:jc w:val="center"/>
              <w:rPr>
                <w:rFonts w:ascii="Times New Roman" w:eastAsia="Times New Roman" w:hAnsi="Times New Roman" w:cs="Times New Roman"/>
              </w:rPr>
            </w:pPr>
            <w:proofErr w:type="spellStart"/>
            <w:r w:rsidRPr="006114DE">
              <w:rPr>
                <w:rFonts w:ascii="Times New Roman" w:eastAsia="Times New Roman" w:hAnsi="Times New Roman" w:cs="Times New Roman"/>
                <w:sz w:val="24"/>
                <w:szCs w:val="24"/>
                <w:lang w:val="id-ID" w:eastAsia="id-ID"/>
              </w:rPr>
              <w:t>Brig</w:t>
            </w:r>
            <w:proofErr w:type="spellEnd"/>
            <w:r>
              <w:rPr>
                <w:rFonts w:ascii="Times New Roman" w:eastAsia="Times New Roman" w:hAnsi="Times New Roman" w:cs="Times New Roman"/>
                <w:sz w:val="24"/>
                <w:szCs w:val="24"/>
                <w:lang w:val="id-ID" w:eastAsia="id-ID"/>
              </w:rPr>
              <w:t>-</w:t>
            </w:r>
            <w:r w:rsidRPr="006114DE">
              <w:rPr>
                <w:rFonts w:ascii="Times New Roman" w:eastAsia="Times New Roman" w:hAnsi="Times New Roman" w:cs="Times New Roman"/>
                <w:sz w:val="24"/>
                <w:szCs w:val="24"/>
                <w:lang w:val="id-ID" w:eastAsia="id-ID"/>
              </w:rPr>
              <w:t xml:space="preserve">ham </w:t>
            </w:r>
            <w:r>
              <w:rPr>
                <w:rFonts w:ascii="Times New Roman" w:eastAsia="Times New Roman" w:hAnsi="Times New Roman" w:cs="Times New Roman"/>
                <w:sz w:val="24"/>
                <w:szCs w:val="24"/>
                <w:lang w:val="id-ID" w:eastAsia="id-ID"/>
              </w:rPr>
              <w:t>&amp;</w:t>
            </w:r>
            <w:r w:rsidRPr="006114DE">
              <w:rPr>
                <w:rFonts w:ascii="Times New Roman" w:eastAsia="Times New Roman" w:hAnsi="Times New Roman" w:cs="Times New Roman"/>
                <w:sz w:val="24"/>
                <w:szCs w:val="24"/>
                <w:lang w:val="id-ID" w:eastAsia="id-ID"/>
              </w:rPr>
              <w:t xml:space="preserve"> </w:t>
            </w:r>
            <w:proofErr w:type="spellStart"/>
            <w:r w:rsidRPr="006114DE">
              <w:rPr>
                <w:rFonts w:ascii="Times New Roman" w:eastAsia="Times New Roman" w:hAnsi="Times New Roman" w:cs="Times New Roman"/>
                <w:sz w:val="24"/>
                <w:szCs w:val="24"/>
                <w:lang w:val="id-ID" w:eastAsia="id-ID"/>
              </w:rPr>
              <w:t>Hous</w:t>
            </w:r>
            <w:proofErr w:type="spellEnd"/>
            <w:r>
              <w:rPr>
                <w:rFonts w:ascii="Times New Roman" w:eastAsia="Times New Roman" w:hAnsi="Times New Roman" w:cs="Times New Roman"/>
                <w:sz w:val="24"/>
                <w:szCs w:val="24"/>
                <w:lang w:val="id-ID" w:eastAsia="id-ID"/>
              </w:rPr>
              <w:t>-</w:t>
            </w:r>
            <w:r w:rsidRPr="006114DE">
              <w:rPr>
                <w:rFonts w:ascii="Times New Roman" w:eastAsia="Times New Roman" w:hAnsi="Times New Roman" w:cs="Times New Roman"/>
                <w:sz w:val="24"/>
                <w:szCs w:val="24"/>
                <w:lang w:val="id-ID" w:eastAsia="id-ID"/>
              </w:rPr>
              <w:t>ton</w:t>
            </w:r>
            <w:r>
              <w:rPr>
                <w:rFonts w:ascii="Times New Roman" w:eastAsia="Times New Roman" w:hAnsi="Times New Roman" w:cs="Times New Roman"/>
                <w:sz w:val="24"/>
                <w:szCs w:val="24"/>
                <w:lang w:val="id-ID" w:eastAsia="id-ID"/>
              </w:rPr>
              <w:t>, 2019</w:t>
            </w:r>
          </w:p>
        </w:tc>
      </w:tr>
      <w:tr w:rsidR="00B24F84" w:rsidRPr="0084623E" w14:paraId="3DAF49D2" w14:textId="77777777" w:rsidTr="003E0F8A">
        <w:trPr>
          <w:trHeight w:val="285"/>
        </w:trPr>
        <w:tc>
          <w:tcPr>
            <w:tcW w:w="506" w:type="dxa"/>
            <w:vMerge/>
            <w:vAlign w:val="center"/>
          </w:tcPr>
          <w:p w14:paraId="681B8F61" w14:textId="77777777" w:rsidR="00B24F84" w:rsidRDefault="00B24F84" w:rsidP="003E0F8A">
            <w:pPr>
              <w:tabs>
                <w:tab w:val="left" w:pos="1843"/>
              </w:tabs>
              <w:jc w:val="center"/>
              <w:rPr>
                <w:rFonts w:ascii="Times New Roman" w:eastAsia="Times New Roman" w:hAnsi="Times New Roman" w:cs="Times New Roman"/>
              </w:rPr>
            </w:pPr>
          </w:p>
        </w:tc>
        <w:tc>
          <w:tcPr>
            <w:tcW w:w="1745" w:type="dxa"/>
            <w:vMerge/>
            <w:vAlign w:val="center"/>
          </w:tcPr>
          <w:p w14:paraId="04585C86" w14:textId="77777777" w:rsidR="00B24F84" w:rsidRDefault="00B24F84" w:rsidP="003E0F8A">
            <w:pPr>
              <w:tabs>
                <w:tab w:val="left" w:pos="1843"/>
              </w:tabs>
              <w:jc w:val="center"/>
              <w:rPr>
                <w:rFonts w:ascii="Times New Roman" w:eastAsia="Times New Roman" w:hAnsi="Times New Roman" w:cs="Times New Roman"/>
              </w:rPr>
            </w:pPr>
          </w:p>
        </w:tc>
        <w:tc>
          <w:tcPr>
            <w:tcW w:w="1133" w:type="dxa"/>
            <w:vMerge/>
          </w:tcPr>
          <w:p w14:paraId="4CE243D1" w14:textId="77777777" w:rsidR="00B24F84" w:rsidRDefault="00B24F84" w:rsidP="003E0F8A">
            <w:pPr>
              <w:tabs>
                <w:tab w:val="left" w:pos="1843"/>
              </w:tabs>
              <w:jc w:val="center"/>
              <w:rPr>
                <w:rFonts w:ascii="Times New Roman" w:eastAsia="Times New Roman" w:hAnsi="Times New Roman" w:cs="Times New Roman"/>
              </w:rPr>
            </w:pPr>
          </w:p>
        </w:tc>
        <w:tc>
          <w:tcPr>
            <w:tcW w:w="992" w:type="dxa"/>
            <w:vMerge/>
            <w:vAlign w:val="center"/>
          </w:tcPr>
          <w:p w14:paraId="1F50792D" w14:textId="77777777" w:rsidR="00B24F84" w:rsidRDefault="00B24F84" w:rsidP="003E0F8A">
            <w:pPr>
              <w:tabs>
                <w:tab w:val="left" w:pos="1843"/>
              </w:tabs>
              <w:jc w:val="center"/>
              <w:rPr>
                <w:rFonts w:ascii="Times New Roman" w:eastAsia="Times New Roman" w:hAnsi="Times New Roman" w:cs="Times New Roman"/>
              </w:rPr>
            </w:pPr>
          </w:p>
        </w:tc>
        <w:tc>
          <w:tcPr>
            <w:tcW w:w="284" w:type="dxa"/>
            <w:tcBorders>
              <w:top w:val="nil"/>
              <w:bottom w:val="single" w:sz="8" w:space="0" w:color="auto"/>
              <w:right w:val="nil"/>
            </w:tcBorders>
            <w:vAlign w:val="center"/>
          </w:tcPr>
          <w:p w14:paraId="6D457B6D"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1139" w:type="dxa"/>
            <w:tcBorders>
              <w:top w:val="single" w:sz="4" w:space="0" w:color="auto"/>
              <w:left w:val="nil"/>
              <w:bottom w:val="single" w:sz="8" w:space="0" w:color="auto"/>
              <w:right w:val="nil"/>
            </w:tcBorders>
          </w:tcPr>
          <w:p w14:paraId="1D9CFAC3" w14:textId="77777777" w:rsidR="00B24F84" w:rsidRDefault="00B24F84" w:rsidP="003E0F8A">
            <w:pPr>
              <w:tabs>
                <w:tab w:val="left" w:pos="1843"/>
              </w:tabs>
              <w:ind w:right="29"/>
              <w:jc w:val="center"/>
              <w:rPr>
                <w:rFonts w:ascii="Times New Roman" w:hAnsi="Times New Roman" w:cs="Times New Roman"/>
              </w:rPr>
            </w:pPr>
            <w:r>
              <w:rPr>
                <w:rFonts w:ascii="Times New Roman" w:hAnsi="Times New Roman" w:cs="Times New Roman"/>
              </w:rPr>
              <w:t>Ekuitas</w:t>
            </w:r>
          </w:p>
        </w:tc>
        <w:tc>
          <w:tcPr>
            <w:tcW w:w="236" w:type="dxa"/>
            <w:tcBorders>
              <w:top w:val="nil"/>
              <w:left w:val="nil"/>
              <w:bottom w:val="single" w:sz="8" w:space="0" w:color="auto"/>
              <w:right w:val="single" w:sz="4" w:space="0" w:color="auto"/>
            </w:tcBorders>
          </w:tcPr>
          <w:p w14:paraId="2A4CCF8D" w14:textId="77777777" w:rsidR="00B24F84" w:rsidRDefault="00B24F84" w:rsidP="003E0F8A">
            <w:pPr>
              <w:tabs>
                <w:tab w:val="left" w:pos="1843"/>
              </w:tabs>
              <w:ind w:right="29"/>
              <w:jc w:val="center"/>
              <w:rPr>
                <w:rFonts w:ascii="Times New Roman" w:hAnsi="Times New Roman" w:cs="Times New Roman"/>
              </w:rPr>
            </w:pPr>
          </w:p>
        </w:tc>
        <w:tc>
          <w:tcPr>
            <w:tcW w:w="946" w:type="dxa"/>
            <w:vMerge/>
            <w:tcBorders>
              <w:left w:val="single" w:sz="4" w:space="0" w:color="auto"/>
              <w:bottom w:val="single" w:sz="8" w:space="0" w:color="auto"/>
            </w:tcBorders>
            <w:vAlign w:val="center"/>
          </w:tcPr>
          <w:p w14:paraId="5FC31D5A" w14:textId="77777777" w:rsidR="00B24F84" w:rsidRPr="0084623E" w:rsidRDefault="00B24F84" w:rsidP="003E0F8A">
            <w:pPr>
              <w:tabs>
                <w:tab w:val="left" w:pos="1843"/>
              </w:tabs>
              <w:ind w:right="29"/>
              <w:jc w:val="center"/>
              <w:rPr>
                <w:rFonts w:ascii="Times New Roman" w:eastAsia="Times New Roman" w:hAnsi="Times New Roman" w:cs="Times New Roman"/>
              </w:rPr>
            </w:pPr>
          </w:p>
        </w:tc>
        <w:tc>
          <w:tcPr>
            <w:tcW w:w="947" w:type="dxa"/>
            <w:vMerge/>
            <w:tcBorders>
              <w:left w:val="single" w:sz="4" w:space="0" w:color="auto"/>
              <w:bottom w:val="single" w:sz="8" w:space="0" w:color="auto"/>
            </w:tcBorders>
            <w:vAlign w:val="center"/>
          </w:tcPr>
          <w:p w14:paraId="5B49EA53" w14:textId="77777777" w:rsidR="00B24F84" w:rsidRPr="0084623E" w:rsidRDefault="00B24F84" w:rsidP="003E0F8A">
            <w:pPr>
              <w:tabs>
                <w:tab w:val="left" w:pos="1843"/>
              </w:tabs>
              <w:ind w:right="29"/>
              <w:jc w:val="center"/>
              <w:rPr>
                <w:rFonts w:ascii="Times New Roman" w:eastAsia="Times New Roman" w:hAnsi="Times New Roman" w:cs="Times New Roman"/>
              </w:rPr>
            </w:pPr>
          </w:p>
        </w:tc>
      </w:tr>
    </w:tbl>
    <w:p w14:paraId="08AFC4B3" w14:textId="77777777" w:rsidR="00E174DC" w:rsidRDefault="00AA3C2E" w:rsidP="00266F52">
      <w:pPr>
        <w:tabs>
          <w:tab w:val="left" w:pos="1843"/>
        </w:tabs>
        <w:spacing w:line="240" w:lineRule="auto"/>
        <w:ind w:right="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w:t>
      </w:r>
      <w:r w:rsidR="009B5B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Data</w:t>
      </w:r>
      <w:r w:rsidR="009B5B84">
        <w:rPr>
          <w:rFonts w:ascii="Times New Roman" w:eastAsia="Times New Roman" w:hAnsi="Times New Roman" w:cs="Times New Roman"/>
          <w:sz w:val="24"/>
          <w:szCs w:val="24"/>
        </w:rPr>
        <w:t xml:space="preserve"> </w:t>
      </w:r>
      <w:r w:rsidR="00A50886">
        <w:rPr>
          <w:rFonts w:ascii="Times New Roman" w:eastAsia="Times New Roman" w:hAnsi="Times New Roman" w:cs="Times New Roman"/>
          <w:sz w:val="24"/>
          <w:szCs w:val="24"/>
        </w:rPr>
        <w:t>diolah</w:t>
      </w:r>
      <w:r>
        <w:rPr>
          <w:rFonts w:ascii="Times New Roman" w:eastAsia="Times New Roman" w:hAnsi="Times New Roman" w:cs="Times New Roman"/>
          <w:sz w:val="24"/>
          <w:szCs w:val="24"/>
        </w:rPr>
        <w:t>, 2025.</w:t>
      </w:r>
    </w:p>
    <w:p w14:paraId="5A19BE79" w14:textId="77777777" w:rsidR="0037722D" w:rsidRDefault="0037722D" w:rsidP="0037722D">
      <w:pPr>
        <w:tabs>
          <w:tab w:val="left" w:pos="1843"/>
        </w:tabs>
        <w:spacing w:line="240" w:lineRule="auto"/>
        <w:jc w:val="both"/>
        <w:rPr>
          <w:rFonts w:ascii="Times New Roman" w:eastAsia="Times New Roman" w:hAnsi="Times New Roman" w:cs="Times New Roman"/>
          <w:sz w:val="24"/>
          <w:szCs w:val="24"/>
        </w:rPr>
      </w:pPr>
    </w:p>
    <w:p w14:paraId="28AD11AF" w14:textId="77777777" w:rsidR="005B70BB" w:rsidRPr="009A7151" w:rsidRDefault="009B5B84" w:rsidP="005B70BB">
      <w:pPr>
        <w:tabs>
          <w:tab w:val="left" w:pos="567"/>
        </w:tabs>
        <w:spacing w:line="480" w:lineRule="auto"/>
        <w:ind w:right="2"/>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rPr>
        <w:tab/>
      </w:r>
      <w:r w:rsidR="005B70BB" w:rsidRPr="009A7151">
        <w:rPr>
          <w:rFonts w:ascii="Times New Roman" w:eastAsia="Times New Roman" w:hAnsi="Times New Roman" w:cs="Times New Roman"/>
          <w:sz w:val="24"/>
          <w:szCs w:val="24"/>
        </w:rPr>
        <w:t xml:space="preserve">Berdasarkan uraian di atas, dapat dijelaskan bahwa skala pengukuran data yang diterapkan adalah skala rasio. Menurut </w:t>
      </w:r>
      <w:sdt>
        <w:sdtPr>
          <w:rPr>
            <w:rFonts w:ascii="Times New Roman" w:eastAsia="Times New Roman" w:hAnsi="Times New Roman" w:cs="Times New Roman"/>
            <w:color w:val="000000"/>
            <w:sz w:val="24"/>
            <w:szCs w:val="24"/>
          </w:rPr>
          <w:tag w:val="MENDELEY_CITATION_v3_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"/>
          <w:id w:val="1982888481"/>
          <w:placeholder>
            <w:docPart w:val="DefaultPlaceholder_-1854013440"/>
          </w:placeholder>
        </w:sdtPr>
        <w:sdtEndPr>
          <w:rPr>
            <w:lang w:val="id-ID"/>
          </w:rPr>
        </w:sdtEndPr>
        <w:sdtContent>
          <w:proofErr w:type="spellStart"/>
          <w:r w:rsidR="00DC56C7" w:rsidRPr="00DC56C7">
            <w:rPr>
              <w:rFonts w:ascii="Times New Roman" w:eastAsia="Times New Roman" w:hAnsi="Times New Roman" w:cs="Times New Roman"/>
              <w:color w:val="000000"/>
              <w:sz w:val="24"/>
            </w:rPr>
            <w:t>Sekaran</w:t>
          </w:r>
          <w:proofErr w:type="spellEnd"/>
          <w:r w:rsidR="00DC56C7" w:rsidRPr="00DC56C7">
            <w:rPr>
              <w:rFonts w:ascii="Times New Roman" w:eastAsia="Times New Roman" w:hAnsi="Times New Roman" w:cs="Times New Roman"/>
              <w:color w:val="000000"/>
              <w:sz w:val="24"/>
            </w:rPr>
            <w:t xml:space="preserve"> dan </w:t>
          </w:r>
          <w:proofErr w:type="spellStart"/>
          <w:r w:rsidR="00DC56C7" w:rsidRPr="00DC56C7">
            <w:rPr>
              <w:rFonts w:ascii="Times New Roman" w:eastAsia="Times New Roman" w:hAnsi="Times New Roman" w:cs="Times New Roman"/>
              <w:color w:val="000000"/>
              <w:sz w:val="24"/>
            </w:rPr>
            <w:t>Bougie</w:t>
          </w:r>
          <w:proofErr w:type="spellEnd"/>
          <w:r w:rsidR="00DC56C7" w:rsidRPr="00DC56C7">
            <w:rPr>
              <w:rFonts w:ascii="Times New Roman" w:eastAsia="Times New Roman" w:hAnsi="Times New Roman" w:cs="Times New Roman"/>
              <w:color w:val="000000"/>
              <w:sz w:val="24"/>
            </w:rPr>
            <w:t xml:space="preserve"> (2010)</w:t>
          </w:r>
        </w:sdtContent>
      </w:sdt>
      <w:r w:rsidR="005B70BB" w:rsidRPr="009A7151">
        <w:rPr>
          <w:rFonts w:ascii="Times New Roman" w:eastAsia="Times New Roman" w:hAnsi="Times New Roman" w:cs="Times New Roman"/>
          <w:sz w:val="24"/>
          <w:szCs w:val="24"/>
          <w:lang w:val="id-ID"/>
        </w:rPr>
        <w:t xml:space="preserve">, skala rasio merupakan skala kuantitatif dengan titik nol yang mutlak dan interval yang sama, </w:t>
      </w:r>
      <w:r w:rsidR="005B70BB" w:rsidRPr="009A7151">
        <w:rPr>
          <w:rFonts w:ascii="Times New Roman" w:eastAsia="Times New Roman" w:hAnsi="Times New Roman" w:cs="Times New Roman"/>
          <w:sz w:val="24"/>
          <w:szCs w:val="24"/>
          <w:lang w:val="id-ID"/>
        </w:rPr>
        <w:lastRenderedPageBreak/>
        <w:t>yang memungkinkan perbandingan dalam bentuk rasio dan manipulasi matematis seperti penjumlahan, pengurangan, perkalian dan pembagian. Dalam penelitian, skala rasio memiliki keunggulan dibandingkan skala pengukuran lainnya (nominal, ordinal, dan interval). Keunggulan skala rasio terletak pada karakteristiknya sebagai skala pengukuran dengan kualitas paling tinggi atau paling informatif.</w:t>
      </w:r>
      <w:r w:rsidR="00314C89">
        <w:rPr>
          <w:rFonts w:ascii="Times New Roman" w:eastAsia="Times New Roman" w:hAnsi="Times New Roman" w:cs="Times New Roman"/>
          <w:sz w:val="24"/>
          <w:szCs w:val="24"/>
          <w:lang w:val="id-ID"/>
        </w:rPr>
        <w:t xml:space="preserve"> </w:t>
      </w:r>
      <w:r w:rsidR="005B70BB" w:rsidRPr="009A7151">
        <w:rPr>
          <w:rFonts w:ascii="Times New Roman" w:eastAsia="Times New Roman" w:hAnsi="Times New Roman" w:cs="Times New Roman"/>
          <w:sz w:val="24"/>
          <w:szCs w:val="24"/>
          <w:lang w:val="id-ID"/>
        </w:rPr>
        <w:t>Karakteristik utama skala rasio adalah sebagai berikut:</w:t>
      </w:r>
    </w:p>
    <w:p w14:paraId="128C255E" w14:textId="77777777" w:rsidR="005B70BB" w:rsidRPr="009A7151" w:rsidRDefault="005B70BB" w:rsidP="005B70BB">
      <w:pPr>
        <w:pStyle w:val="ListParagraph"/>
        <w:numPr>
          <w:ilvl w:val="1"/>
          <w:numId w:val="15"/>
        </w:numPr>
        <w:tabs>
          <w:tab w:val="left" w:pos="284"/>
        </w:tabs>
        <w:spacing w:line="480" w:lineRule="auto"/>
        <w:ind w:left="284" w:right="2" w:hanging="284"/>
        <w:jc w:val="both"/>
        <w:rPr>
          <w:rFonts w:ascii="Times New Roman" w:eastAsia="Times New Roman" w:hAnsi="Times New Roman" w:cs="Times New Roman"/>
        </w:rPr>
      </w:pPr>
      <w:r w:rsidRPr="009A7151">
        <w:rPr>
          <w:rFonts w:ascii="Times New Roman" w:eastAsia="Times New Roman" w:hAnsi="Times New Roman" w:cs="Times New Roman"/>
        </w:rPr>
        <w:t xml:space="preserve">Nilai nol mutlak, yang berarti bahwa nilai nol benar-benar menunjukkan tidak adanya keberadaan sama sekali (absolut) dari atribut yang diukur, misal laba perusahaan nol berarti perusahaan tidak memperoleh laba sama sekali. </w:t>
      </w:r>
    </w:p>
    <w:p w14:paraId="258242DE" w14:textId="77777777" w:rsidR="005B70BB" w:rsidRPr="009A7151" w:rsidRDefault="005B70BB" w:rsidP="005B70BB">
      <w:pPr>
        <w:pStyle w:val="ListParagraph"/>
        <w:numPr>
          <w:ilvl w:val="1"/>
          <w:numId w:val="15"/>
        </w:numPr>
        <w:tabs>
          <w:tab w:val="left" w:pos="284"/>
        </w:tabs>
        <w:spacing w:line="480" w:lineRule="auto"/>
        <w:ind w:left="284" w:right="2" w:hanging="284"/>
        <w:jc w:val="both"/>
        <w:rPr>
          <w:rFonts w:ascii="Times New Roman" w:eastAsia="Times New Roman" w:hAnsi="Times New Roman" w:cs="Times New Roman"/>
        </w:rPr>
      </w:pPr>
      <w:r w:rsidRPr="009A7151">
        <w:rPr>
          <w:rFonts w:ascii="Times New Roman" w:eastAsia="Times New Roman" w:hAnsi="Times New Roman" w:cs="Times New Roman"/>
        </w:rPr>
        <w:t>Karakteristik komprehensif, artinya skala rasio mencakup semua karakteristik yang dimiliki oleh ketiga skala pengukuran lainnya (nominal, ordinal, dan interval), sehingga skala rasio data rasio dapat dikategorikan, diurutkan, dan memiliki jarak atau interval yang sama antar nilai.</w:t>
      </w:r>
    </w:p>
    <w:p w14:paraId="114C0F93" w14:textId="77777777" w:rsidR="005B70BB" w:rsidRPr="009A7151" w:rsidRDefault="005B70BB" w:rsidP="005B70BB">
      <w:pPr>
        <w:pStyle w:val="ListParagraph"/>
        <w:numPr>
          <w:ilvl w:val="1"/>
          <w:numId w:val="15"/>
        </w:numPr>
        <w:tabs>
          <w:tab w:val="left" w:pos="284"/>
        </w:tabs>
        <w:spacing w:line="480" w:lineRule="auto"/>
        <w:ind w:left="284" w:right="2" w:hanging="284"/>
        <w:jc w:val="both"/>
        <w:rPr>
          <w:rFonts w:ascii="Times New Roman" w:eastAsia="Times New Roman" w:hAnsi="Times New Roman" w:cs="Times New Roman"/>
        </w:rPr>
      </w:pPr>
      <w:r w:rsidRPr="009A7151">
        <w:rPr>
          <w:rFonts w:ascii="Times New Roman" w:eastAsia="Times New Roman" w:hAnsi="Times New Roman" w:cs="Times New Roman"/>
        </w:rPr>
        <w:t xml:space="preserve">Akurasi dan konsistensi, yang berarti bahwa skala rasio diyakini lebih valid, akurat dan konsisten dalam mengukur  kuantitas variabel. </w:t>
      </w:r>
    </w:p>
    <w:p w14:paraId="2DFE3479" w14:textId="77777777" w:rsidR="005B70BB" w:rsidRPr="009A7151" w:rsidRDefault="005B70BB" w:rsidP="005B70BB">
      <w:pPr>
        <w:pStyle w:val="ListParagraph"/>
        <w:numPr>
          <w:ilvl w:val="1"/>
          <w:numId w:val="15"/>
        </w:numPr>
        <w:tabs>
          <w:tab w:val="left" w:pos="284"/>
        </w:tabs>
        <w:spacing w:line="480" w:lineRule="auto"/>
        <w:ind w:left="284" w:right="2" w:hanging="284"/>
        <w:jc w:val="both"/>
        <w:rPr>
          <w:rFonts w:ascii="Times New Roman" w:eastAsia="Times New Roman" w:hAnsi="Times New Roman" w:cs="Times New Roman"/>
        </w:rPr>
      </w:pPr>
      <w:r w:rsidRPr="009A7151">
        <w:rPr>
          <w:rFonts w:ascii="Times New Roman" w:eastAsia="Times New Roman" w:hAnsi="Times New Roman" w:cs="Times New Roman"/>
        </w:rPr>
        <w:t>Operasi matematis luas, artinya semua operasi matematis dapat dilakukan pada data skala rasio.</w:t>
      </w:r>
    </w:p>
    <w:p w14:paraId="0C2FD708" w14:textId="77777777" w:rsidR="005B70BB" w:rsidRDefault="005B70BB" w:rsidP="005B70BB">
      <w:pPr>
        <w:pStyle w:val="ListParagraph"/>
        <w:numPr>
          <w:ilvl w:val="1"/>
          <w:numId w:val="15"/>
        </w:numPr>
        <w:tabs>
          <w:tab w:val="left" w:pos="284"/>
        </w:tabs>
        <w:spacing w:line="480" w:lineRule="auto"/>
        <w:ind w:left="284" w:right="2" w:hanging="284"/>
        <w:jc w:val="both"/>
        <w:rPr>
          <w:rFonts w:ascii="Times New Roman" w:eastAsia="Times New Roman" w:hAnsi="Times New Roman" w:cs="Times New Roman"/>
        </w:rPr>
      </w:pPr>
      <w:r w:rsidRPr="009A7151">
        <w:rPr>
          <w:rFonts w:ascii="Times New Roman" w:eastAsia="Times New Roman" w:hAnsi="Times New Roman" w:cs="Times New Roman"/>
        </w:rPr>
        <w:t xml:space="preserve">Analisis statistik luas, yang berarti bahwa skala rasio dapat diolah dan dianalisis menggunakan hampir semua metode statistik, termasuk metode analisis statistik </w:t>
      </w:r>
      <w:proofErr w:type="spellStart"/>
      <w:r w:rsidRPr="009A7151">
        <w:rPr>
          <w:rFonts w:ascii="Times New Roman" w:eastAsia="Times New Roman" w:hAnsi="Times New Roman" w:cs="Times New Roman"/>
        </w:rPr>
        <w:t>parametrik</w:t>
      </w:r>
      <w:proofErr w:type="spellEnd"/>
      <w:r w:rsidRPr="009A7151">
        <w:rPr>
          <w:rFonts w:ascii="Times New Roman" w:eastAsia="Times New Roman" w:hAnsi="Times New Roman" w:cs="Times New Roman"/>
        </w:rPr>
        <w:t xml:space="preserve"> yang paling canggih dan luas (seperti perhitungan rata-rata, standar deviasi, serta analisis regresi, korelasi, dan uji-t).</w:t>
      </w:r>
    </w:p>
    <w:p w14:paraId="225915EA" w14:textId="77777777" w:rsidR="00317CA9" w:rsidRPr="005B70BB" w:rsidRDefault="005B70BB" w:rsidP="005B70BB">
      <w:pPr>
        <w:pStyle w:val="ListParagraph"/>
        <w:numPr>
          <w:ilvl w:val="1"/>
          <w:numId w:val="15"/>
        </w:numPr>
        <w:tabs>
          <w:tab w:val="left" w:pos="284"/>
        </w:tabs>
        <w:spacing w:line="480" w:lineRule="auto"/>
        <w:ind w:left="284" w:right="2" w:hanging="284"/>
        <w:jc w:val="both"/>
        <w:rPr>
          <w:rFonts w:ascii="Times New Roman" w:eastAsia="Times New Roman" w:hAnsi="Times New Roman" w:cs="Times New Roman"/>
        </w:rPr>
      </w:pPr>
      <w:r w:rsidRPr="005B70BB">
        <w:rPr>
          <w:rFonts w:ascii="Times New Roman" w:eastAsia="Times New Roman" w:hAnsi="Times New Roman" w:cs="Times New Roman"/>
        </w:rPr>
        <w:t>Sangat informatif, artinya skala rasio memungkinkan peneliti untuk memperoleh informasi yang paling lengkap dan mendalam tentang data yang diteliti</w:t>
      </w:r>
    </w:p>
    <w:p w14:paraId="4EAA7AD6" w14:textId="77777777" w:rsidR="00DE3C37" w:rsidRPr="00274617" w:rsidRDefault="00DE3C37" w:rsidP="00DE3C37">
      <w:pPr>
        <w:pStyle w:val="ListParagraph"/>
        <w:tabs>
          <w:tab w:val="left" w:pos="284"/>
        </w:tabs>
        <w:spacing w:after="0" w:line="240" w:lineRule="auto"/>
        <w:ind w:left="284"/>
        <w:jc w:val="both"/>
        <w:rPr>
          <w:rFonts w:ascii="Times New Roman" w:eastAsia="Times New Roman" w:hAnsi="Times New Roman" w:cs="Times New Roman"/>
        </w:rPr>
      </w:pPr>
    </w:p>
    <w:p w14:paraId="7D3752DC" w14:textId="77777777" w:rsidR="001760AE" w:rsidRPr="00AB05D3" w:rsidRDefault="00000000" w:rsidP="006056C5">
      <w:pPr>
        <w:pStyle w:val="Heading2"/>
        <w:spacing w:before="0" w:after="0" w:line="480" w:lineRule="auto"/>
      </w:pPr>
      <w:bookmarkStart w:id="96" w:name="_ve9vpb9j6l1q" w:colFirst="0" w:colLast="0"/>
      <w:bookmarkStart w:id="97" w:name="_Toc200565969"/>
      <w:bookmarkStart w:id="98" w:name="_Toc210814633"/>
      <w:bookmarkStart w:id="99" w:name="_Toc216679513"/>
      <w:bookmarkEnd w:id="96"/>
      <w:r w:rsidRPr="00AB05D3">
        <w:lastRenderedPageBreak/>
        <w:t>3.</w:t>
      </w:r>
      <w:r w:rsidR="004D5C83">
        <w:t>4</w:t>
      </w:r>
      <w:r w:rsidRPr="00AB05D3">
        <w:t xml:space="preserve"> Model Penelitian</w:t>
      </w:r>
      <w:bookmarkEnd w:id="97"/>
      <w:bookmarkEnd w:id="98"/>
      <w:bookmarkEnd w:id="99"/>
    </w:p>
    <w:p w14:paraId="4E72AA12" w14:textId="77777777" w:rsidR="004D4451" w:rsidRPr="005B70BB" w:rsidRDefault="005B70BB" w:rsidP="005B70BB">
      <w:pPr>
        <w:spacing w:line="480" w:lineRule="auto"/>
        <w:ind w:firstLine="567"/>
        <w:jc w:val="both"/>
        <w:rPr>
          <w:rFonts w:ascii="Times New Roman" w:hAnsi="Times New Roman" w:cs="Times New Roman"/>
          <w:color w:val="000000"/>
          <w:sz w:val="24"/>
          <w:szCs w:val="24"/>
        </w:rPr>
      </w:pPr>
      <w:bookmarkStart w:id="100" w:name="_Toc213369611"/>
      <w:r w:rsidRPr="009A7151">
        <w:rPr>
          <w:rFonts w:ascii="Times New Roman" w:hAnsi="Times New Roman" w:cs="Times New Roman"/>
          <w:color w:val="000000"/>
          <w:sz w:val="24"/>
          <w:szCs w:val="24"/>
        </w:rPr>
        <w:t xml:space="preserve">Merujuk definisi dan pendekatan pengukuran pengungkapan laporan </w:t>
      </w:r>
      <w:proofErr w:type="spellStart"/>
      <w:r w:rsidRPr="009A7151">
        <w:rPr>
          <w:rFonts w:ascii="Times New Roman" w:hAnsi="Times New Roman" w:cs="Times New Roman"/>
          <w:color w:val="000000"/>
          <w:sz w:val="24"/>
          <w:szCs w:val="24"/>
        </w:rPr>
        <w:t>keber</w:t>
      </w:r>
      <w:proofErr w:type="spellEnd"/>
      <w:r w:rsidRPr="009A7151">
        <w:rPr>
          <w:rFonts w:ascii="Times New Roman" w:hAnsi="Times New Roman" w:cs="Times New Roman"/>
          <w:color w:val="000000"/>
          <w:sz w:val="24"/>
          <w:szCs w:val="24"/>
        </w:rPr>
        <w:t>-lanjutan (</w:t>
      </w:r>
      <w:proofErr w:type="spellStart"/>
      <w:r w:rsidRPr="009A7151">
        <w:rPr>
          <w:rFonts w:ascii="Times New Roman" w:hAnsi="Times New Roman" w:cs="Times New Roman"/>
          <w:i/>
          <w:iCs/>
          <w:color w:val="000000"/>
          <w:sz w:val="24"/>
          <w:szCs w:val="24"/>
        </w:rPr>
        <w:t>sustainability</w:t>
      </w:r>
      <w:proofErr w:type="spellEnd"/>
      <w:r w:rsidRPr="009A7151">
        <w:rPr>
          <w:rFonts w:ascii="Times New Roman" w:hAnsi="Times New Roman" w:cs="Times New Roman"/>
          <w:i/>
          <w:iCs/>
          <w:color w:val="000000"/>
          <w:sz w:val="24"/>
          <w:szCs w:val="24"/>
        </w:rPr>
        <w:t xml:space="preserve"> </w:t>
      </w:r>
      <w:proofErr w:type="spellStart"/>
      <w:r w:rsidRPr="009A7151">
        <w:rPr>
          <w:rFonts w:ascii="Times New Roman" w:hAnsi="Times New Roman" w:cs="Times New Roman"/>
          <w:i/>
          <w:iCs/>
          <w:color w:val="000000"/>
          <w:sz w:val="24"/>
          <w:szCs w:val="24"/>
        </w:rPr>
        <w:t>report</w:t>
      </w:r>
      <w:proofErr w:type="spellEnd"/>
      <w:r w:rsidRPr="009A7151">
        <w:rPr>
          <w:rFonts w:ascii="Times New Roman" w:hAnsi="Times New Roman" w:cs="Times New Roman"/>
          <w:color w:val="000000"/>
          <w:sz w:val="24"/>
          <w:szCs w:val="24"/>
        </w:rPr>
        <w:t>) dan nilai perusahaan di atas maka untuk</w:t>
      </w:r>
      <w:r w:rsidRPr="009A7151">
        <w:rPr>
          <w:color w:val="000000"/>
        </w:rPr>
        <w:t xml:space="preserve"> </w:t>
      </w:r>
      <w:r w:rsidRPr="009A7151">
        <w:rPr>
          <w:rFonts w:ascii="Times New Roman" w:hAnsi="Times New Roman" w:cs="Times New Roman"/>
          <w:color w:val="000000"/>
          <w:sz w:val="24"/>
          <w:szCs w:val="24"/>
        </w:rPr>
        <w:t xml:space="preserve">menjawab tujuan penelitian ini dikembangkan model pengaruh pengungkapan laporan </w:t>
      </w:r>
      <w:proofErr w:type="spellStart"/>
      <w:r w:rsidRPr="009A7151">
        <w:rPr>
          <w:rFonts w:ascii="Times New Roman" w:hAnsi="Times New Roman" w:cs="Times New Roman"/>
          <w:color w:val="000000"/>
          <w:sz w:val="24"/>
          <w:szCs w:val="24"/>
        </w:rPr>
        <w:t>keber</w:t>
      </w:r>
      <w:proofErr w:type="spellEnd"/>
      <w:r w:rsidRPr="009A7151">
        <w:rPr>
          <w:rFonts w:ascii="Times New Roman" w:hAnsi="Times New Roman" w:cs="Times New Roman"/>
          <w:color w:val="000000"/>
          <w:sz w:val="24"/>
          <w:szCs w:val="24"/>
        </w:rPr>
        <w:t>-lanjutan (</w:t>
      </w:r>
      <w:proofErr w:type="spellStart"/>
      <w:r w:rsidRPr="009A7151">
        <w:rPr>
          <w:rFonts w:ascii="Times New Roman" w:hAnsi="Times New Roman" w:cs="Times New Roman"/>
          <w:i/>
          <w:iCs/>
          <w:color w:val="000000"/>
          <w:sz w:val="24"/>
          <w:szCs w:val="24"/>
        </w:rPr>
        <w:t>sustainability</w:t>
      </w:r>
      <w:proofErr w:type="spellEnd"/>
      <w:r w:rsidRPr="009A7151">
        <w:rPr>
          <w:rFonts w:ascii="Times New Roman" w:hAnsi="Times New Roman" w:cs="Times New Roman"/>
          <w:i/>
          <w:iCs/>
          <w:color w:val="000000"/>
          <w:sz w:val="24"/>
          <w:szCs w:val="24"/>
        </w:rPr>
        <w:t xml:space="preserve"> </w:t>
      </w:r>
      <w:proofErr w:type="spellStart"/>
      <w:r w:rsidRPr="009A7151">
        <w:rPr>
          <w:rFonts w:ascii="Times New Roman" w:hAnsi="Times New Roman" w:cs="Times New Roman"/>
          <w:i/>
          <w:iCs/>
          <w:color w:val="000000"/>
          <w:sz w:val="24"/>
          <w:szCs w:val="24"/>
        </w:rPr>
        <w:t>report</w:t>
      </w:r>
      <w:proofErr w:type="spellEnd"/>
      <w:r w:rsidRPr="009A7151">
        <w:rPr>
          <w:rFonts w:ascii="Times New Roman" w:hAnsi="Times New Roman" w:cs="Times New Roman"/>
          <w:color w:val="000000"/>
          <w:sz w:val="24"/>
          <w:szCs w:val="24"/>
        </w:rPr>
        <w:t>) terhadap nilai perusahaan dapat digambarkan sebagaimana ditunjukkan pada gambar</w:t>
      </w:r>
      <w:r w:rsidRPr="009A7151">
        <w:rPr>
          <w:color w:val="000000"/>
        </w:rPr>
        <w:t xml:space="preserve"> </w:t>
      </w:r>
      <w:r w:rsidRPr="009A7151">
        <w:rPr>
          <w:rFonts w:ascii="Times New Roman" w:hAnsi="Times New Roman" w:cs="Times New Roman"/>
          <w:color w:val="000000"/>
          <w:sz w:val="24"/>
          <w:szCs w:val="24"/>
        </w:rPr>
        <w:t>3.1 berikut.</w:t>
      </w:r>
    </w:p>
    <w:p w14:paraId="1FF360F6" w14:textId="77777777" w:rsidR="009A6F25" w:rsidRPr="00DF5821" w:rsidRDefault="00DF5821" w:rsidP="006C4A34">
      <w:pPr>
        <w:pStyle w:val="Caption"/>
        <w:spacing w:after="0" w:line="276" w:lineRule="auto"/>
        <w:jc w:val="center"/>
        <w:rPr>
          <w:rFonts w:ascii="Times New Roman" w:eastAsia="Times New Roman" w:hAnsi="Times New Roman" w:cs="Times New Roman"/>
          <w:b/>
          <w:bCs/>
          <w:i w:val="0"/>
          <w:iCs w:val="0"/>
          <w:color w:val="auto"/>
          <w:sz w:val="24"/>
          <w:szCs w:val="24"/>
        </w:rPr>
      </w:pPr>
      <w:r w:rsidRPr="00DF5821">
        <w:rPr>
          <w:rFonts w:ascii="Times New Roman" w:hAnsi="Times New Roman" w:cs="Times New Roman"/>
          <w:b/>
          <w:bCs/>
          <w:i w:val="0"/>
          <w:iCs w:val="0"/>
          <w:color w:val="auto"/>
          <w:sz w:val="24"/>
          <w:szCs w:val="24"/>
        </w:rPr>
        <w:t>Gambar 3.</w:t>
      </w:r>
      <w:r w:rsidRPr="00DF5821">
        <w:rPr>
          <w:rFonts w:ascii="Times New Roman" w:hAnsi="Times New Roman" w:cs="Times New Roman"/>
          <w:b/>
          <w:bCs/>
          <w:i w:val="0"/>
          <w:iCs w:val="0"/>
          <w:color w:val="auto"/>
          <w:sz w:val="24"/>
          <w:szCs w:val="24"/>
        </w:rPr>
        <w:fldChar w:fldCharType="begin"/>
      </w:r>
      <w:r w:rsidRPr="00DF5821">
        <w:rPr>
          <w:rFonts w:ascii="Times New Roman" w:hAnsi="Times New Roman" w:cs="Times New Roman"/>
          <w:b/>
          <w:bCs/>
          <w:i w:val="0"/>
          <w:iCs w:val="0"/>
          <w:color w:val="auto"/>
          <w:sz w:val="24"/>
          <w:szCs w:val="24"/>
        </w:rPr>
        <w:instrText xml:space="preserve"> SEQ Gambar_3. \* ARABIC </w:instrText>
      </w:r>
      <w:r w:rsidRPr="00DF5821">
        <w:rPr>
          <w:rFonts w:ascii="Times New Roman" w:hAnsi="Times New Roman" w:cs="Times New Roman"/>
          <w:b/>
          <w:bCs/>
          <w:i w:val="0"/>
          <w:iCs w:val="0"/>
          <w:color w:val="auto"/>
          <w:sz w:val="24"/>
          <w:szCs w:val="24"/>
        </w:rPr>
        <w:fldChar w:fldCharType="separate"/>
      </w:r>
      <w:r w:rsidR="0026562F">
        <w:rPr>
          <w:rFonts w:ascii="Times New Roman" w:hAnsi="Times New Roman" w:cs="Times New Roman"/>
          <w:b/>
          <w:bCs/>
          <w:i w:val="0"/>
          <w:iCs w:val="0"/>
          <w:noProof/>
          <w:color w:val="auto"/>
          <w:sz w:val="24"/>
          <w:szCs w:val="24"/>
        </w:rPr>
        <w:t>1</w:t>
      </w:r>
      <w:r w:rsidRPr="00DF5821">
        <w:rPr>
          <w:rFonts w:ascii="Times New Roman" w:hAnsi="Times New Roman" w:cs="Times New Roman"/>
          <w:b/>
          <w:bCs/>
          <w:i w:val="0"/>
          <w:iCs w:val="0"/>
          <w:color w:val="auto"/>
          <w:sz w:val="24"/>
          <w:szCs w:val="24"/>
        </w:rPr>
        <w:fldChar w:fldCharType="end"/>
      </w:r>
      <w:r w:rsidRPr="00DF5821">
        <w:rPr>
          <w:rFonts w:ascii="Times New Roman" w:hAnsi="Times New Roman" w:cs="Times New Roman"/>
          <w:b/>
          <w:bCs/>
          <w:i w:val="0"/>
          <w:iCs w:val="0"/>
          <w:color w:val="auto"/>
          <w:sz w:val="24"/>
          <w:szCs w:val="24"/>
        </w:rPr>
        <w:br/>
      </w:r>
      <w:r w:rsidR="009A6F25" w:rsidRPr="00DF5821">
        <w:rPr>
          <w:rFonts w:ascii="Times New Roman" w:eastAsia="Times New Roman" w:hAnsi="Times New Roman" w:cs="Times New Roman"/>
          <w:b/>
          <w:bCs/>
          <w:i w:val="0"/>
          <w:iCs w:val="0"/>
          <w:color w:val="auto"/>
          <w:sz w:val="24"/>
          <w:szCs w:val="24"/>
        </w:rPr>
        <w:t>Model Pen</w:t>
      </w:r>
      <w:r w:rsidR="00486273">
        <w:rPr>
          <w:rFonts w:ascii="Times New Roman" w:eastAsia="Times New Roman" w:hAnsi="Times New Roman" w:cs="Times New Roman"/>
          <w:b/>
          <w:bCs/>
          <w:i w:val="0"/>
          <w:iCs w:val="0"/>
          <w:color w:val="auto"/>
          <w:sz w:val="24"/>
          <w:szCs w:val="24"/>
        </w:rPr>
        <w:t>elitian</w:t>
      </w:r>
      <w:bookmarkEnd w:id="100"/>
    </w:p>
    <w:p w14:paraId="56DB90D6" w14:textId="77777777" w:rsidR="009F1D99" w:rsidRDefault="009F1D99" w:rsidP="009A6F25">
      <w:pPr>
        <w:jc w:val="center"/>
        <w:rPr>
          <w:rFonts w:ascii="Times New Roman" w:eastAsia="Times New Roman" w:hAnsi="Times New Roman" w:cs="Times New Roman"/>
          <w:b/>
          <w:bCs/>
          <w:sz w:val="24"/>
          <w:szCs w:val="24"/>
        </w:rPr>
      </w:pPr>
    </w:p>
    <w:p w14:paraId="405048EB" w14:textId="77777777" w:rsidR="00C71167" w:rsidRDefault="00C71167" w:rsidP="009A6F25">
      <w:pPr>
        <w:jc w:val="center"/>
        <w:rPr>
          <w:rFonts w:ascii="Times New Roman" w:eastAsia="Times New Roman" w:hAnsi="Times New Roman" w:cs="Times New Roman"/>
          <w:b/>
          <w:bCs/>
          <w:sz w:val="24"/>
          <w:szCs w:val="24"/>
        </w:rPr>
      </w:pPr>
    </w:p>
    <w:tbl>
      <w:tblPr>
        <w:tblStyle w:val="TableGrid"/>
        <w:tblW w:w="7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
        <w:gridCol w:w="265"/>
        <w:gridCol w:w="1988"/>
        <w:gridCol w:w="275"/>
        <w:gridCol w:w="266"/>
        <w:gridCol w:w="2323"/>
        <w:gridCol w:w="283"/>
        <w:gridCol w:w="1985"/>
        <w:gridCol w:w="283"/>
      </w:tblGrid>
      <w:tr w:rsidR="005C2E4F" w:rsidRPr="005C2E4F" w14:paraId="0E925D40" w14:textId="77777777" w:rsidTr="008B3CC9">
        <w:trPr>
          <w:trHeight w:val="323"/>
        </w:trPr>
        <w:tc>
          <w:tcPr>
            <w:tcW w:w="260" w:type="dxa"/>
            <w:tcBorders>
              <w:top w:val="single" w:sz="8" w:space="0" w:color="auto"/>
              <w:left w:val="single" w:sz="8" w:space="0" w:color="auto"/>
            </w:tcBorders>
            <w:shd w:val="clear" w:color="auto" w:fill="D9D9D9" w:themeFill="background1" w:themeFillShade="D9"/>
          </w:tcPr>
          <w:p w14:paraId="630A3DC7" w14:textId="77777777" w:rsidR="0003363B" w:rsidRPr="005C2E4F" w:rsidRDefault="0003363B" w:rsidP="008B3CC9">
            <w:pPr>
              <w:spacing w:line="204" w:lineRule="auto"/>
              <w:jc w:val="center"/>
              <w:rPr>
                <w:rFonts w:ascii="Times New Roman" w:eastAsia="Times New Roman" w:hAnsi="Times New Roman" w:cs="Times New Roman"/>
                <w:b/>
                <w:bCs/>
                <w:sz w:val="24"/>
                <w:szCs w:val="24"/>
              </w:rPr>
            </w:pPr>
          </w:p>
        </w:tc>
        <w:tc>
          <w:tcPr>
            <w:tcW w:w="2528" w:type="dxa"/>
            <w:gridSpan w:val="3"/>
            <w:tcBorders>
              <w:top w:val="single" w:sz="8" w:space="0" w:color="auto"/>
              <w:bottom w:val="single" w:sz="8" w:space="0" w:color="auto"/>
            </w:tcBorders>
            <w:shd w:val="clear" w:color="auto" w:fill="D9D9D9" w:themeFill="background1" w:themeFillShade="D9"/>
          </w:tcPr>
          <w:p w14:paraId="1AF0F667" w14:textId="77777777" w:rsidR="0003363B" w:rsidRPr="00A50886" w:rsidRDefault="0003363B" w:rsidP="008B3CC9">
            <w:pPr>
              <w:spacing w:line="204" w:lineRule="auto"/>
              <w:jc w:val="center"/>
              <w:rPr>
                <w:rFonts w:ascii="Times New Roman" w:eastAsia="Times New Roman" w:hAnsi="Times New Roman" w:cs="Times New Roman"/>
                <w:b/>
                <w:bCs/>
                <w:sz w:val="10"/>
                <w:szCs w:val="10"/>
              </w:rPr>
            </w:pPr>
          </w:p>
          <w:p w14:paraId="2929919B" w14:textId="77777777" w:rsidR="0003363B" w:rsidRPr="005C2E4F" w:rsidRDefault="00C7648D"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Variabel Independen</w:t>
            </w:r>
          </w:p>
          <w:p w14:paraId="3AC3A606" w14:textId="77777777" w:rsidR="0003363B" w:rsidRPr="00A50886" w:rsidRDefault="0003363B" w:rsidP="008B3CC9">
            <w:pPr>
              <w:spacing w:line="204" w:lineRule="auto"/>
              <w:jc w:val="center"/>
              <w:rPr>
                <w:rFonts w:ascii="Times New Roman" w:eastAsia="Times New Roman" w:hAnsi="Times New Roman" w:cs="Times New Roman"/>
                <w:b/>
                <w:bCs/>
                <w:sz w:val="10"/>
                <w:szCs w:val="10"/>
              </w:rPr>
            </w:pPr>
          </w:p>
        </w:tc>
        <w:tc>
          <w:tcPr>
            <w:tcW w:w="266" w:type="dxa"/>
            <w:tcBorders>
              <w:top w:val="single" w:sz="8" w:space="0" w:color="auto"/>
              <w:right w:val="single" w:sz="8" w:space="0" w:color="auto"/>
            </w:tcBorders>
            <w:shd w:val="clear" w:color="auto" w:fill="D9D9D9" w:themeFill="background1" w:themeFillShade="D9"/>
          </w:tcPr>
          <w:p w14:paraId="7EC50F4A" w14:textId="77777777" w:rsidR="0003363B" w:rsidRPr="005C2E4F" w:rsidRDefault="0003363B" w:rsidP="008B3CC9">
            <w:pPr>
              <w:spacing w:line="204" w:lineRule="auto"/>
              <w:jc w:val="center"/>
              <w:rPr>
                <w:rFonts w:ascii="Times New Roman" w:eastAsia="Times New Roman" w:hAnsi="Times New Roman" w:cs="Times New Roman"/>
                <w:b/>
                <w:bCs/>
                <w:sz w:val="24"/>
                <w:szCs w:val="24"/>
              </w:rPr>
            </w:pPr>
          </w:p>
        </w:tc>
        <w:tc>
          <w:tcPr>
            <w:tcW w:w="2323" w:type="dxa"/>
            <w:tcBorders>
              <w:left w:val="single" w:sz="8" w:space="0" w:color="auto"/>
            </w:tcBorders>
          </w:tcPr>
          <w:p w14:paraId="68E8854A" w14:textId="77777777" w:rsidR="0003363B" w:rsidRPr="005C2E4F" w:rsidRDefault="0003363B" w:rsidP="008B3CC9">
            <w:pPr>
              <w:spacing w:line="204" w:lineRule="auto"/>
              <w:jc w:val="center"/>
              <w:rPr>
                <w:rFonts w:ascii="Times New Roman" w:eastAsia="Times New Roman" w:hAnsi="Times New Roman" w:cs="Times New Roman"/>
                <w:b/>
                <w:bCs/>
                <w:sz w:val="24"/>
                <w:szCs w:val="24"/>
              </w:rPr>
            </w:pPr>
          </w:p>
        </w:tc>
        <w:tc>
          <w:tcPr>
            <w:tcW w:w="283" w:type="dxa"/>
          </w:tcPr>
          <w:p w14:paraId="3B4E4804" w14:textId="77777777" w:rsidR="0003363B" w:rsidRPr="005C2E4F" w:rsidRDefault="0003363B" w:rsidP="008B3CC9">
            <w:pPr>
              <w:spacing w:line="204" w:lineRule="auto"/>
              <w:jc w:val="center"/>
              <w:rPr>
                <w:rFonts w:ascii="Times New Roman" w:eastAsia="Times New Roman" w:hAnsi="Times New Roman" w:cs="Times New Roman"/>
                <w:b/>
                <w:bCs/>
                <w:sz w:val="24"/>
                <w:szCs w:val="24"/>
              </w:rPr>
            </w:pPr>
          </w:p>
        </w:tc>
        <w:tc>
          <w:tcPr>
            <w:tcW w:w="1985" w:type="dxa"/>
          </w:tcPr>
          <w:p w14:paraId="452D9D04" w14:textId="77777777" w:rsidR="0003363B" w:rsidRPr="005C2E4F" w:rsidRDefault="0003363B" w:rsidP="008B3CC9">
            <w:pPr>
              <w:spacing w:line="204" w:lineRule="auto"/>
              <w:jc w:val="center"/>
              <w:rPr>
                <w:rFonts w:ascii="Times New Roman" w:eastAsia="Times New Roman" w:hAnsi="Times New Roman" w:cs="Times New Roman"/>
                <w:b/>
                <w:bCs/>
                <w:sz w:val="24"/>
                <w:szCs w:val="24"/>
              </w:rPr>
            </w:pPr>
          </w:p>
        </w:tc>
        <w:tc>
          <w:tcPr>
            <w:tcW w:w="283" w:type="dxa"/>
          </w:tcPr>
          <w:p w14:paraId="01ED7AF3" w14:textId="77777777" w:rsidR="0003363B" w:rsidRPr="005C2E4F" w:rsidRDefault="0003363B" w:rsidP="008B3CC9">
            <w:pPr>
              <w:spacing w:line="204" w:lineRule="auto"/>
              <w:jc w:val="center"/>
              <w:rPr>
                <w:rFonts w:ascii="Times New Roman" w:eastAsia="Times New Roman" w:hAnsi="Times New Roman" w:cs="Times New Roman"/>
                <w:b/>
                <w:bCs/>
                <w:sz w:val="24"/>
                <w:szCs w:val="24"/>
              </w:rPr>
            </w:pPr>
          </w:p>
        </w:tc>
      </w:tr>
      <w:tr w:rsidR="00AD7566" w:rsidRPr="005C2E4F" w14:paraId="368FEC7D" w14:textId="77777777" w:rsidTr="008B3CC9">
        <w:trPr>
          <w:trHeight w:val="1076"/>
        </w:trPr>
        <w:tc>
          <w:tcPr>
            <w:tcW w:w="260" w:type="dxa"/>
            <w:tcBorders>
              <w:left w:val="single" w:sz="8" w:space="0" w:color="auto"/>
              <w:right w:val="single" w:sz="8" w:space="0" w:color="auto"/>
            </w:tcBorders>
            <w:shd w:val="clear" w:color="auto" w:fill="D9D9D9" w:themeFill="background1" w:themeFillShade="D9"/>
          </w:tcPr>
          <w:p w14:paraId="201010BC"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528" w:type="dxa"/>
            <w:gridSpan w:val="3"/>
            <w:tcBorders>
              <w:top w:val="single" w:sz="8" w:space="0" w:color="auto"/>
              <w:left w:val="single" w:sz="8" w:space="0" w:color="auto"/>
              <w:bottom w:val="single" w:sz="8" w:space="0" w:color="auto"/>
              <w:right w:val="single" w:sz="8" w:space="0" w:color="auto"/>
            </w:tcBorders>
            <w:vAlign w:val="center"/>
          </w:tcPr>
          <w:p w14:paraId="235EB46C"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Pengungkapan</w:t>
            </w:r>
          </w:p>
          <w:p w14:paraId="033C4896"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noProof/>
                <w:sz w:val="24"/>
                <w:szCs w:val="24"/>
              </w:rPr>
              <mc:AlternateContent>
                <mc:Choice Requires="wps">
                  <w:drawing>
                    <wp:anchor distT="0" distB="0" distL="114300" distR="114300" simplePos="0" relativeHeight="251694080" behindDoc="0" locked="0" layoutInCell="1" allowOverlap="1" wp14:anchorId="0B69234F" wp14:editId="5B7C41EC">
                      <wp:simplePos x="0" y="0"/>
                      <wp:positionH relativeFrom="column">
                        <wp:posOffset>1533525</wp:posOffset>
                      </wp:positionH>
                      <wp:positionV relativeFrom="paragraph">
                        <wp:posOffset>224790</wp:posOffset>
                      </wp:positionV>
                      <wp:extent cx="1832610" cy="886460"/>
                      <wp:effectExtent l="38100" t="19050" r="91440" b="104140"/>
                      <wp:wrapNone/>
                      <wp:docPr id="215096761" name="Straight Arrow Connector 7"/>
                      <wp:cNvGraphicFramePr/>
                      <a:graphic xmlns:a="http://schemas.openxmlformats.org/drawingml/2006/main">
                        <a:graphicData uri="http://schemas.microsoft.com/office/word/2010/wordprocessingShape">
                          <wps:wsp>
                            <wps:cNvCnPr/>
                            <wps:spPr>
                              <a:xfrm>
                                <a:off x="0" y="0"/>
                                <a:ext cx="1832610" cy="886460"/>
                              </a:xfrm>
                              <a:prstGeom prst="straightConnector1">
                                <a:avLst/>
                              </a:prstGeom>
                              <a:noFill/>
                              <a:ln w="1905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type w14:anchorId="59956238" id="_x0000_t32" coordsize="21600,21600" o:spt="32" o:oned="t" path="m,l21600,21600e" filled="f">
                      <v:path arrowok="t" fillok="f" o:connecttype="none"/>
                      <o:lock v:ext="edit" shapetype="t"/>
                    </v:shapetype>
                    <v:shape id="Straight Arrow Connector 7" o:spid="_x0000_s1026" type="#_x0000_t32" style="position:absolute;margin-left:120.75pt;margin-top:17.7pt;width:144.3pt;height:69.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" strokecolor="#4f81bd" strokeweight="1.5pt">
                      <v:stroke endarrow="block"/>
                      <v:shadow on="t" color="black" opacity="24903f" origin=",.5" offset="0,.55556mm"/>
                    </v:shape>
                  </w:pict>
                </mc:Fallback>
              </mc:AlternateContent>
            </w:r>
            <w:r w:rsidRPr="005C2E4F">
              <w:rPr>
                <w:rFonts w:ascii="Times New Roman" w:eastAsia="Times New Roman" w:hAnsi="Times New Roman" w:cs="Times New Roman"/>
                <w:b/>
                <w:bCs/>
                <w:sz w:val="24"/>
                <w:szCs w:val="24"/>
              </w:rPr>
              <w:t>Laporan Keberlanjutan</w:t>
            </w:r>
          </w:p>
          <w:p w14:paraId="3AB9628E"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Aspek Ekonomi</w:t>
            </w:r>
          </w:p>
          <w:p w14:paraId="7506C70A"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w:t>
            </w:r>
            <w:proofErr w:type="spellStart"/>
            <w:r w:rsidRPr="005C2E4F">
              <w:rPr>
                <w:rFonts w:ascii="Times New Roman" w:eastAsia="Times New Roman" w:hAnsi="Times New Roman" w:cs="Times New Roman"/>
                <w:b/>
                <w:bCs/>
                <w:i/>
                <w:iCs/>
                <w:sz w:val="24"/>
                <w:szCs w:val="24"/>
              </w:rPr>
              <w:t>EcDI</w:t>
            </w:r>
            <w:proofErr w:type="spellEnd"/>
            <w:r w:rsidRPr="005C2E4F">
              <w:rPr>
                <w:rFonts w:ascii="Times New Roman" w:eastAsia="Times New Roman" w:hAnsi="Times New Roman" w:cs="Times New Roman"/>
                <w:b/>
                <w:bCs/>
                <w:sz w:val="24"/>
                <w:szCs w:val="24"/>
              </w:rPr>
              <w:t>) / X</w:t>
            </w:r>
            <w:r w:rsidRPr="005C2E4F">
              <w:rPr>
                <w:rFonts w:ascii="Times New Roman" w:eastAsia="Times New Roman" w:hAnsi="Times New Roman" w:cs="Times New Roman"/>
                <w:b/>
                <w:bCs/>
                <w:sz w:val="24"/>
                <w:szCs w:val="24"/>
                <w:vertAlign w:val="subscript"/>
              </w:rPr>
              <w:t>1</w:t>
            </w:r>
          </w:p>
        </w:tc>
        <w:tc>
          <w:tcPr>
            <w:tcW w:w="266" w:type="dxa"/>
            <w:tcBorders>
              <w:left w:val="single" w:sz="8" w:space="0" w:color="auto"/>
              <w:right w:val="single" w:sz="8" w:space="0" w:color="auto"/>
            </w:tcBorders>
            <w:shd w:val="clear" w:color="auto" w:fill="D9D9D9" w:themeFill="background1" w:themeFillShade="D9"/>
          </w:tcPr>
          <w:p w14:paraId="200EB93B"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323" w:type="dxa"/>
            <w:tcBorders>
              <w:left w:val="single" w:sz="8" w:space="0" w:color="auto"/>
            </w:tcBorders>
          </w:tcPr>
          <w:p w14:paraId="6FE4C3CE"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p w14:paraId="36389898"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p w14:paraId="3442C248"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p w14:paraId="00240D71" w14:textId="77777777" w:rsidR="00AD7566" w:rsidRPr="005C2E4F" w:rsidRDefault="00AD7566" w:rsidP="008B3CC9">
            <w:pPr>
              <w:spacing w:line="204" w:lineRule="auto"/>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 xml:space="preserve">      H</w:t>
            </w:r>
            <w:r w:rsidRPr="005C2E4F">
              <w:rPr>
                <w:rFonts w:ascii="Times New Roman" w:eastAsia="Times New Roman" w:hAnsi="Times New Roman" w:cs="Times New Roman"/>
                <w:b/>
                <w:bCs/>
                <w:sz w:val="24"/>
                <w:szCs w:val="24"/>
                <w:vertAlign w:val="subscript"/>
              </w:rPr>
              <w:t>1</w:t>
            </w:r>
            <w:r>
              <w:rPr>
                <w:rFonts w:ascii="Times New Roman" w:eastAsia="Times New Roman" w:hAnsi="Times New Roman" w:cs="Times New Roman"/>
                <w:b/>
                <w:bCs/>
                <w:sz w:val="24"/>
                <w:szCs w:val="24"/>
                <w:vertAlign w:val="subscript"/>
              </w:rPr>
              <w:t xml:space="preserve"> (+)</w:t>
            </w:r>
          </w:p>
        </w:tc>
        <w:tc>
          <w:tcPr>
            <w:tcW w:w="283" w:type="dxa"/>
          </w:tcPr>
          <w:p w14:paraId="02244DE5"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5" w:type="dxa"/>
          </w:tcPr>
          <w:p w14:paraId="45CCF341"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83" w:type="dxa"/>
          </w:tcPr>
          <w:p w14:paraId="629CDB24"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r>
      <w:tr w:rsidR="005C2E4F" w:rsidRPr="005C2E4F" w14:paraId="73FDAA99" w14:textId="77777777" w:rsidTr="009F1D99">
        <w:trPr>
          <w:trHeight w:val="289"/>
        </w:trPr>
        <w:tc>
          <w:tcPr>
            <w:tcW w:w="260" w:type="dxa"/>
            <w:tcBorders>
              <w:left w:val="single" w:sz="8" w:space="0" w:color="auto"/>
            </w:tcBorders>
            <w:shd w:val="clear" w:color="auto" w:fill="D9D9D9" w:themeFill="background1" w:themeFillShade="D9"/>
          </w:tcPr>
          <w:p w14:paraId="4A704D47" w14:textId="77777777" w:rsidR="0003363B" w:rsidRPr="005C2E4F" w:rsidRDefault="0003363B" w:rsidP="008B3CC9">
            <w:pPr>
              <w:spacing w:line="204" w:lineRule="auto"/>
              <w:jc w:val="center"/>
              <w:rPr>
                <w:rFonts w:ascii="Times New Roman" w:eastAsia="Times New Roman" w:hAnsi="Times New Roman" w:cs="Times New Roman"/>
                <w:b/>
                <w:bCs/>
                <w:sz w:val="24"/>
                <w:szCs w:val="24"/>
              </w:rPr>
            </w:pPr>
          </w:p>
        </w:tc>
        <w:tc>
          <w:tcPr>
            <w:tcW w:w="2528" w:type="dxa"/>
            <w:gridSpan w:val="3"/>
            <w:tcBorders>
              <w:top w:val="single" w:sz="8" w:space="0" w:color="auto"/>
              <w:bottom w:val="single" w:sz="8" w:space="0" w:color="auto"/>
            </w:tcBorders>
            <w:shd w:val="clear" w:color="auto" w:fill="D9D9D9" w:themeFill="background1" w:themeFillShade="D9"/>
          </w:tcPr>
          <w:p w14:paraId="51517CC6" w14:textId="77777777" w:rsidR="0003363B" w:rsidRPr="005C2E4F" w:rsidRDefault="0003363B" w:rsidP="008B3CC9">
            <w:pPr>
              <w:spacing w:line="204" w:lineRule="auto"/>
              <w:jc w:val="center"/>
              <w:rPr>
                <w:rFonts w:ascii="Times New Roman" w:eastAsia="Times New Roman" w:hAnsi="Times New Roman" w:cs="Times New Roman"/>
                <w:b/>
                <w:bCs/>
                <w:sz w:val="24"/>
                <w:szCs w:val="24"/>
              </w:rPr>
            </w:pPr>
          </w:p>
        </w:tc>
        <w:tc>
          <w:tcPr>
            <w:tcW w:w="266" w:type="dxa"/>
            <w:tcBorders>
              <w:right w:val="single" w:sz="8" w:space="0" w:color="auto"/>
            </w:tcBorders>
            <w:shd w:val="clear" w:color="auto" w:fill="D9D9D9" w:themeFill="background1" w:themeFillShade="D9"/>
          </w:tcPr>
          <w:p w14:paraId="3E2CABEB" w14:textId="77777777" w:rsidR="0003363B" w:rsidRPr="005C2E4F" w:rsidRDefault="0003363B" w:rsidP="008B3CC9">
            <w:pPr>
              <w:spacing w:line="204" w:lineRule="auto"/>
              <w:jc w:val="center"/>
              <w:rPr>
                <w:rFonts w:ascii="Times New Roman" w:eastAsia="Times New Roman" w:hAnsi="Times New Roman" w:cs="Times New Roman"/>
                <w:b/>
                <w:bCs/>
                <w:sz w:val="24"/>
                <w:szCs w:val="24"/>
              </w:rPr>
            </w:pPr>
          </w:p>
        </w:tc>
        <w:tc>
          <w:tcPr>
            <w:tcW w:w="2323" w:type="dxa"/>
            <w:tcBorders>
              <w:left w:val="single" w:sz="8" w:space="0" w:color="auto"/>
            </w:tcBorders>
          </w:tcPr>
          <w:p w14:paraId="52CC371A" w14:textId="77777777" w:rsidR="0003363B" w:rsidRPr="005C2E4F" w:rsidRDefault="0003363B"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noProof/>
                <w:sz w:val="24"/>
                <w:szCs w:val="24"/>
              </w:rPr>
              <mc:AlternateContent>
                <mc:Choice Requires="wps">
                  <w:drawing>
                    <wp:anchor distT="0" distB="0" distL="114300" distR="114300" simplePos="0" relativeHeight="251674624" behindDoc="0" locked="0" layoutInCell="1" allowOverlap="1" wp14:anchorId="48F9EBBA" wp14:editId="36D5151D">
                      <wp:simplePos x="0" y="0"/>
                      <wp:positionH relativeFrom="column">
                        <wp:posOffset>-235040</wp:posOffset>
                      </wp:positionH>
                      <wp:positionV relativeFrom="paragraph">
                        <wp:posOffset>640154</wp:posOffset>
                      </wp:positionV>
                      <wp:extent cx="1828239" cy="2590268"/>
                      <wp:effectExtent l="57150" t="38100" r="57785" b="76835"/>
                      <wp:wrapNone/>
                      <wp:docPr id="48038470" name="Straight Arrow Connector 10"/>
                      <wp:cNvGraphicFramePr/>
                      <a:graphic xmlns:a="http://schemas.openxmlformats.org/drawingml/2006/main">
                        <a:graphicData uri="http://schemas.microsoft.com/office/word/2010/wordprocessingShape">
                          <wps:wsp>
                            <wps:cNvCnPr/>
                            <wps:spPr>
                              <a:xfrm flipV="1">
                                <a:off x="0" y="0"/>
                                <a:ext cx="1828239" cy="2590268"/>
                              </a:xfrm>
                              <a:prstGeom prst="straightConnector1">
                                <a:avLst/>
                              </a:prstGeom>
                              <a:noFill/>
                              <a:ln w="19050" cap="flat" cmpd="sng" algn="ctr">
                                <a:solidFill>
                                  <a:srgbClr val="4F81BD"/>
                                </a:solidFill>
                                <a:prstDash val="sysDash"/>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5F5EF7DA" id="Straight Arrow Connector 10" o:spid="_x0000_s1026" type="#_x0000_t32" style="position:absolute;margin-left:-18.5pt;margin-top:50.4pt;width:143.95pt;height:203.9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" strokecolor="#4f81bd" strokeweight="1.5pt">
                      <v:stroke dashstyle="3 1" endarrow="block"/>
                      <v:shadow on="t" color="black" opacity="24903f" origin=",.5" offset="0,.55556mm"/>
                    </v:shape>
                  </w:pict>
                </mc:Fallback>
              </mc:AlternateContent>
            </w:r>
          </w:p>
        </w:tc>
        <w:tc>
          <w:tcPr>
            <w:tcW w:w="283" w:type="dxa"/>
          </w:tcPr>
          <w:p w14:paraId="7F6ACD63" w14:textId="77777777" w:rsidR="0003363B" w:rsidRPr="005C2E4F" w:rsidRDefault="0003363B" w:rsidP="008B3CC9">
            <w:pPr>
              <w:spacing w:line="204" w:lineRule="auto"/>
              <w:jc w:val="center"/>
              <w:rPr>
                <w:rFonts w:ascii="Times New Roman" w:eastAsia="Times New Roman" w:hAnsi="Times New Roman" w:cs="Times New Roman"/>
                <w:b/>
                <w:bCs/>
                <w:sz w:val="24"/>
                <w:szCs w:val="24"/>
              </w:rPr>
            </w:pPr>
          </w:p>
        </w:tc>
        <w:tc>
          <w:tcPr>
            <w:tcW w:w="1985" w:type="dxa"/>
            <w:tcBorders>
              <w:bottom w:val="single" w:sz="8" w:space="0" w:color="auto"/>
            </w:tcBorders>
          </w:tcPr>
          <w:p w14:paraId="3F565337" w14:textId="77777777" w:rsidR="0003363B" w:rsidRPr="005C2E4F" w:rsidRDefault="0003363B" w:rsidP="008B3CC9">
            <w:pPr>
              <w:spacing w:line="204" w:lineRule="auto"/>
              <w:jc w:val="center"/>
              <w:rPr>
                <w:rFonts w:ascii="Times New Roman" w:eastAsia="Times New Roman" w:hAnsi="Times New Roman" w:cs="Times New Roman"/>
                <w:b/>
                <w:bCs/>
                <w:sz w:val="24"/>
                <w:szCs w:val="24"/>
              </w:rPr>
            </w:pPr>
          </w:p>
        </w:tc>
        <w:tc>
          <w:tcPr>
            <w:tcW w:w="283" w:type="dxa"/>
          </w:tcPr>
          <w:p w14:paraId="6DC32F62" w14:textId="77777777" w:rsidR="0003363B" w:rsidRPr="005C2E4F" w:rsidRDefault="0003363B" w:rsidP="008B3CC9">
            <w:pPr>
              <w:spacing w:line="204" w:lineRule="auto"/>
              <w:jc w:val="center"/>
              <w:rPr>
                <w:rFonts w:ascii="Times New Roman" w:eastAsia="Times New Roman" w:hAnsi="Times New Roman" w:cs="Times New Roman"/>
                <w:b/>
                <w:bCs/>
                <w:sz w:val="24"/>
                <w:szCs w:val="24"/>
              </w:rPr>
            </w:pPr>
          </w:p>
        </w:tc>
      </w:tr>
      <w:tr w:rsidR="00AD7566" w:rsidRPr="005C2E4F" w14:paraId="041ACEC1" w14:textId="77777777" w:rsidTr="008B3CC9">
        <w:trPr>
          <w:trHeight w:val="771"/>
        </w:trPr>
        <w:tc>
          <w:tcPr>
            <w:tcW w:w="260" w:type="dxa"/>
            <w:tcBorders>
              <w:left w:val="single" w:sz="8" w:space="0" w:color="auto"/>
              <w:right w:val="single" w:sz="8" w:space="0" w:color="auto"/>
            </w:tcBorders>
            <w:shd w:val="clear" w:color="auto" w:fill="D9D9D9" w:themeFill="background1" w:themeFillShade="D9"/>
          </w:tcPr>
          <w:p w14:paraId="6586B447"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528" w:type="dxa"/>
            <w:gridSpan w:val="3"/>
            <w:tcBorders>
              <w:top w:val="single" w:sz="8" w:space="0" w:color="auto"/>
              <w:left w:val="single" w:sz="8" w:space="0" w:color="auto"/>
              <w:bottom w:val="single" w:sz="8" w:space="0" w:color="auto"/>
              <w:right w:val="single" w:sz="8" w:space="0" w:color="auto"/>
            </w:tcBorders>
          </w:tcPr>
          <w:p w14:paraId="7BBEFC01"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Pengungkapan</w:t>
            </w:r>
          </w:p>
          <w:p w14:paraId="68D6A800" w14:textId="77777777" w:rsidR="00AD7566" w:rsidRPr="005C2E4F" w:rsidRDefault="00211C3E" w:rsidP="008B3CC9">
            <w:pPr>
              <w:spacing w:line="204"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704320" behindDoc="0" locked="0" layoutInCell="1" allowOverlap="1" wp14:anchorId="2797CB82" wp14:editId="05670921">
                      <wp:simplePos x="0" y="0"/>
                      <wp:positionH relativeFrom="column">
                        <wp:posOffset>1534898</wp:posOffset>
                      </wp:positionH>
                      <wp:positionV relativeFrom="paragraph">
                        <wp:posOffset>192641</wp:posOffset>
                      </wp:positionV>
                      <wp:extent cx="1832610" cy="4431"/>
                      <wp:effectExtent l="38100" t="76200" r="34290" b="129540"/>
                      <wp:wrapNone/>
                      <wp:docPr id="1037420245" name="Straight Arrow Connector 14"/>
                      <wp:cNvGraphicFramePr/>
                      <a:graphic xmlns:a="http://schemas.openxmlformats.org/drawingml/2006/main">
                        <a:graphicData uri="http://schemas.microsoft.com/office/word/2010/wordprocessingShape">
                          <wps:wsp>
                            <wps:cNvCnPr/>
                            <wps:spPr>
                              <a:xfrm flipV="1">
                                <a:off x="0" y="0"/>
                                <a:ext cx="1832610" cy="443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64B42772" id="Straight Arrow Connector 14" o:spid="_x0000_s1026" type="#_x0000_t32" style="position:absolute;margin-left:120.85pt;margin-top:15.15pt;width:144.3pt;height:.35pt;flip:y;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" strokecolor="#4f81bd [3204]" strokeweight="2pt">
                      <v:stroke endarrow="block"/>
                      <v:shadow on="t" color="black" opacity="24903f" origin=",.5" offset="0,.55556mm"/>
                    </v:shape>
                  </w:pict>
                </mc:Fallback>
              </mc:AlternateContent>
            </w:r>
            <w:r w:rsidR="00AD7566" w:rsidRPr="005C2E4F">
              <w:rPr>
                <w:rFonts w:ascii="Times New Roman" w:eastAsia="Times New Roman" w:hAnsi="Times New Roman" w:cs="Times New Roman"/>
                <w:b/>
                <w:bCs/>
                <w:sz w:val="24"/>
                <w:szCs w:val="24"/>
              </w:rPr>
              <w:t>Laporan Keberlanjutan</w:t>
            </w:r>
          </w:p>
          <w:p w14:paraId="0DF7E8BC"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Aspek Lingkungan</w:t>
            </w:r>
          </w:p>
          <w:p w14:paraId="7AA83AE0"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w:t>
            </w:r>
            <w:proofErr w:type="spellStart"/>
            <w:r w:rsidRPr="005C2E4F">
              <w:rPr>
                <w:rFonts w:ascii="Times New Roman" w:eastAsia="Times New Roman" w:hAnsi="Times New Roman" w:cs="Times New Roman"/>
                <w:b/>
                <w:bCs/>
                <w:i/>
                <w:iCs/>
                <w:sz w:val="24"/>
                <w:szCs w:val="24"/>
              </w:rPr>
              <w:t>EnDI</w:t>
            </w:r>
            <w:proofErr w:type="spellEnd"/>
            <w:r w:rsidRPr="005C2E4F">
              <w:rPr>
                <w:rFonts w:ascii="Times New Roman" w:eastAsia="Times New Roman" w:hAnsi="Times New Roman" w:cs="Times New Roman"/>
                <w:b/>
                <w:bCs/>
                <w:sz w:val="24"/>
                <w:szCs w:val="24"/>
              </w:rPr>
              <w:t>) / X</w:t>
            </w:r>
            <w:r w:rsidRPr="005C2E4F">
              <w:rPr>
                <w:rFonts w:ascii="Times New Roman" w:eastAsia="Times New Roman" w:hAnsi="Times New Roman" w:cs="Times New Roman"/>
                <w:b/>
                <w:bCs/>
                <w:sz w:val="24"/>
                <w:szCs w:val="24"/>
                <w:vertAlign w:val="subscript"/>
              </w:rPr>
              <w:t>2</w:t>
            </w:r>
          </w:p>
        </w:tc>
        <w:tc>
          <w:tcPr>
            <w:tcW w:w="266" w:type="dxa"/>
            <w:tcBorders>
              <w:left w:val="single" w:sz="8" w:space="0" w:color="auto"/>
              <w:right w:val="single" w:sz="8" w:space="0" w:color="auto"/>
            </w:tcBorders>
            <w:shd w:val="clear" w:color="auto" w:fill="D9D9D9" w:themeFill="background1" w:themeFillShade="D9"/>
          </w:tcPr>
          <w:p w14:paraId="22E7A7A0"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323" w:type="dxa"/>
            <w:tcBorders>
              <w:left w:val="single" w:sz="8" w:space="0" w:color="auto"/>
            </w:tcBorders>
          </w:tcPr>
          <w:p w14:paraId="2C166F88" w14:textId="77777777" w:rsidR="00AD7566" w:rsidRDefault="00AD7566" w:rsidP="008B3CC9">
            <w:pPr>
              <w:spacing w:line="204" w:lineRule="auto"/>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 xml:space="preserve">          </w:t>
            </w:r>
          </w:p>
          <w:p w14:paraId="73C1760A" w14:textId="77777777" w:rsidR="00AD7566" w:rsidRPr="00AD7566" w:rsidRDefault="00AD7566" w:rsidP="008B3CC9">
            <w:pPr>
              <w:spacing w:line="204" w:lineRule="auto"/>
              <w:rPr>
                <w:rFonts w:ascii="Times New Roman" w:eastAsia="Times New Roman" w:hAnsi="Times New Roman" w:cs="Times New Roman"/>
                <w:b/>
                <w:bCs/>
                <w:sz w:val="24"/>
                <w:szCs w:val="24"/>
              </w:rPr>
            </w:pPr>
            <w:r w:rsidRPr="005C2E4F">
              <w:rPr>
                <w:rFonts w:ascii="Times New Roman" w:eastAsia="Times New Roman" w:hAnsi="Times New Roman" w:cs="Times New Roman"/>
                <w:b/>
                <w:bCs/>
                <w:noProof/>
                <w:sz w:val="24"/>
                <w:szCs w:val="24"/>
              </w:rPr>
              <mc:AlternateContent>
                <mc:Choice Requires="wps">
                  <w:drawing>
                    <wp:anchor distT="0" distB="0" distL="114300" distR="114300" simplePos="0" relativeHeight="251703296" behindDoc="0" locked="0" layoutInCell="1" allowOverlap="1" wp14:anchorId="5CD5F4BA" wp14:editId="171A7730">
                      <wp:simplePos x="0" y="0"/>
                      <wp:positionH relativeFrom="column">
                        <wp:posOffset>-233001</wp:posOffset>
                      </wp:positionH>
                      <wp:positionV relativeFrom="paragraph">
                        <wp:posOffset>218159</wp:posOffset>
                      </wp:positionV>
                      <wp:extent cx="1831148" cy="940096"/>
                      <wp:effectExtent l="38100" t="38100" r="55245" b="88900"/>
                      <wp:wrapNone/>
                      <wp:docPr id="345341717" name="Straight Arrow Connector 7"/>
                      <wp:cNvGraphicFramePr/>
                      <a:graphic xmlns:a="http://schemas.openxmlformats.org/drawingml/2006/main">
                        <a:graphicData uri="http://schemas.microsoft.com/office/word/2010/wordprocessingShape">
                          <wps:wsp>
                            <wps:cNvCnPr/>
                            <wps:spPr>
                              <a:xfrm flipV="1">
                                <a:off x="0" y="0"/>
                                <a:ext cx="1831148" cy="940096"/>
                              </a:xfrm>
                              <a:prstGeom prst="straightConnector1">
                                <a:avLst/>
                              </a:prstGeom>
                              <a:noFill/>
                              <a:ln w="1905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44278DB8" id="Straight Arrow Connector 7" o:spid="_x0000_s1026" type="#_x0000_t32" style="position:absolute;margin-left:-18.35pt;margin-top:17.2pt;width:144.2pt;height:74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" strokecolor="#4f81bd" strokeweight="1.5pt">
                      <v:stroke endarrow="block"/>
                      <v:shadow on="t" color="black" opacity="24903f" origin=",.5" offset="0,.55556mm"/>
                    </v:shape>
                  </w:pict>
                </mc:Fallback>
              </mc:AlternateContent>
            </w:r>
            <w:r>
              <w:rPr>
                <w:rFonts w:ascii="Times New Roman" w:eastAsia="Times New Roman" w:hAnsi="Times New Roman" w:cs="Times New Roman"/>
                <w:b/>
                <w:bCs/>
                <w:sz w:val="24"/>
                <w:szCs w:val="24"/>
              </w:rPr>
              <w:t xml:space="preserve">     </w:t>
            </w:r>
            <w:r w:rsidR="009F1D99">
              <w:rPr>
                <w:rFonts w:ascii="Times New Roman" w:eastAsia="Times New Roman" w:hAnsi="Times New Roman" w:cs="Times New Roman"/>
                <w:b/>
                <w:bCs/>
                <w:sz w:val="24"/>
                <w:szCs w:val="24"/>
              </w:rPr>
              <w:t xml:space="preserve"> </w:t>
            </w:r>
            <w:r w:rsidRPr="005C2E4F">
              <w:rPr>
                <w:rFonts w:ascii="Times New Roman" w:eastAsia="Times New Roman" w:hAnsi="Times New Roman" w:cs="Times New Roman"/>
                <w:b/>
                <w:bCs/>
                <w:sz w:val="24"/>
                <w:szCs w:val="24"/>
              </w:rPr>
              <w:t>H</w:t>
            </w:r>
            <w:r w:rsidRPr="005C2E4F">
              <w:rPr>
                <w:rFonts w:ascii="Times New Roman" w:eastAsia="Times New Roman" w:hAnsi="Times New Roman" w:cs="Times New Roman"/>
                <w:b/>
                <w:bCs/>
                <w:sz w:val="24"/>
                <w:szCs w:val="24"/>
                <w:vertAlign w:val="subscript"/>
              </w:rPr>
              <w:t>2</w:t>
            </w:r>
            <w:r>
              <w:rPr>
                <w:rFonts w:ascii="Times New Roman" w:eastAsia="Times New Roman" w:hAnsi="Times New Roman" w:cs="Times New Roman"/>
                <w:b/>
                <w:bCs/>
                <w:sz w:val="24"/>
                <w:szCs w:val="24"/>
                <w:vertAlign w:val="subscript"/>
              </w:rPr>
              <w:t xml:space="preserve"> </w:t>
            </w:r>
            <w:r>
              <w:rPr>
                <w:rFonts w:ascii="Times New Roman" w:eastAsia="Times New Roman" w:hAnsi="Times New Roman" w:cs="Times New Roman"/>
                <w:b/>
                <w:bCs/>
                <w:sz w:val="24"/>
                <w:szCs w:val="24"/>
              </w:rPr>
              <w:t>(+)</w:t>
            </w:r>
          </w:p>
        </w:tc>
        <w:tc>
          <w:tcPr>
            <w:tcW w:w="283" w:type="dxa"/>
            <w:tcBorders>
              <w:right w:val="single" w:sz="8" w:space="0" w:color="auto"/>
            </w:tcBorders>
            <w:vAlign w:val="center"/>
          </w:tcPr>
          <w:p w14:paraId="5FDA6254"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5" w:type="dxa"/>
            <w:tcBorders>
              <w:top w:val="single" w:sz="8" w:space="0" w:color="auto"/>
              <w:left w:val="single" w:sz="8" w:space="0" w:color="auto"/>
              <w:bottom w:val="single" w:sz="8" w:space="0" w:color="auto"/>
              <w:right w:val="single" w:sz="8" w:space="0" w:color="auto"/>
            </w:tcBorders>
            <w:vAlign w:val="center"/>
          </w:tcPr>
          <w:p w14:paraId="57FB24BA" w14:textId="77777777" w:rsidR="00AD7566" w:rsidRDefault="00AD7566"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Nilai Perusahaan</w:t>
            </w:r>
          </w:p>
          <w:p w14:paraId="58BCE935"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roofErr w:type="spellStart"/>
            <w:r>
              <w:rPr>
                <w:rFonts w:ascii="Times New Roman" w:eastAsia="Times New Roman" w:hAnsi="Times New Roman" w:cs="Times New Roman"/>
                <w:b/>
                <w:bCs/>
                <w:sz w:val="24"/>
                <w:szCs w:val="24"/>
              </w:rPr>
              <w:t>Tobin’s</w:t>
            </w:r>
            <w:proofErr w:type="spellEnd"/>
            <w:r>
              <w:rPr>
                <w:rFonts w:ascii="Times New Roman" w:eastAsia="Times New Roman" w:hAnsi="Times New Roman" w:cs="Times New Roman"/>
                <w:b/>
                <w:bCs/>
                <w:sz w:val="24"/>
                <w:szCs w:val="24"/>
              </w:rPr>
              <w:t xml:space="preserve"> Q) / Y</w:t>
            </w:r>
          </w:p>
        </w:tc>
        <w:tc>
          <w:tcPr>
            <w:tcW w:w="283" w:type="dxa"/>
            <w:tcBorders>
              <w:left w:val="single" w:sz="8" w:space="0" w:color="auto"/>
            </w:tcBorders>
            <w:vAlign w:val="center"/>
          </w:tcPr>
          <w:p w14:paraId="624B76D6"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r>
      <w:tr w:rsidR="00AD7566" w:rsidRPr="005C2E4F" w14:paraId="20751087" w14:textId="77777777" w:rsidTr="009F1D99">
        <w:trPr>
          <w:trHeight w:val="275"/>
        </w:trPr>
        <w:tc>
          <w:tcPr>
            <w:tcW w:w="260" w:type="dxa"/>
            <w:tcBorders>
              <w:left w:val="single" w:sz="8" w:space="0" w:color="auto"/>
            </w:tcBorders>
            <w:shd w:val="clear" w:color="auto" w:fill="D9D9D9" w:themeFill="background1" w:themeFillShade="D9"/>
          </w:tcPr>
          <w:p w14:paraId="137A81E1"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65" w:type="dxa"/>
            <w:tcBorders>
              <w:top w:val="single" w:sz="8" w:space="0" w:color="auto"/>
              <w:bottom w:val="single" w:sz="8" w:space="0" w:color="auto"/>
            </w:tcBorders>
            <w:shd w:val="clear" w:color="auto" w:fill="D9D9D9" w:themeFill="background1" w:themeFillShade="D9"/>
          </w:tcPr>
          <w:p w14:paraId="5DD55E51"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8" w:type="dxa"/>
            <w:tcBorders>
              <w:top w:val="single" w:sz="8" w:space="0" w:color="auto"/>
              <w:bottom w:val="single" w:sz="8" w:space="0" w:color="auto"/>
            </w:tcBorders>
            <w:shd w:val="clear" w:color="auto" w:fill="D9D9D9" w:themeFill="background1" w:themeFillShade="D9"/>
          </w:tcPr>
          <w:p w14:paraId="5D903180"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75" w:type="dxa"/>
            <w:tcBorders>
              <w:top w:val="single" w:sz="8" w:space="0" w:color="auto"/>
              <w:bottom w:val="single" w:sz="8" w:space="0" w:color="auto"/>
            </w:tcBorders>
            <w:shd w:val="clear" w:color="auto" w:fill="D9D9D9" w:themeFill="background1" w:themeFillShade="D9"/>
          </w:tcPr>
          <w:p w14:paraId="7FC7E0CD"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66" w:type="dxa"/>
            <w:tcBorders>
              <w:right w:val="single" w:sz="8" w:space="0" w:color="auto"/>
            </w:tcBorders>
            <w:shd w:val="clear" w:color="auto" w:fill="D9D9D9" w:themeFill="background1" w:themeFillShade="D9"/>
          </w:tcPr>
          <w:p w14:paraId="3208087E"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323" w:type="dxa"/>
            <w:tcBorders>
              <w:left w:val="single" w:sz="8" w:space="0" w:color="auto"/>
            </w:tcBorders>
          </w:tcPr>
          <w:p w14:paraId="793A9287" w14:textId="77777777" w:rsidR="00AD7566" w:rsidRPr="009F1D99" w:rsidRDefault="009F1D99" w:rsidP="008B3CC9">
            <w:pPr>
              <w:spacing w:line="204"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AD7566" w:rsidRPr="005C2E4F">
              <w:rPr>
                <w:rFonts w:ascii="Times New Roman" w:eastAsia="Times New Roman" w:hAnsi="Times New Roman" w:cs="Times New Roman"/>
                <w:b/>
                <w:bCs/>
                <w:sz w:val="24"/>
                <w:szCs w:val="24"/>
              </w:rPr>
              <w:t>H</w:t>
            </w:r>
            <w:r w:rsidR="00AD7566" w:rsidRPr="005C2E4F">
              <w:rPr>
                <w:rFonts w:ascii="Times New Roman" w:eastAsia="Times New Roman" w:hAnsi="Times New Roman" w:cs="Times New Roman"/>
                <w:b/>
                <w:bCs/>
                <w:sz w:val="24"/>
                <w:szCs w:val="24"/>
                <w:vertAlign w:val="subscript"/>
              </w:rPr>
              <w:t>3</w:t>
            </w:r>
            <w:r>
              <w:rPr>
                <w:rFonts w:ascii="Times New Roman" w:eastAsia="Times New Roman" w:hAnsi="Times New Roman" w:cs="Times New Roman"/>
                <w:b/>
                <w:bCs/>
                <w:sz w:val="24"/>
                <w:szCs w:val="24"/>
                <w:vertAlign w:val="subscript"/>
              </w:rPr>
              <w:t xml:space="preserve"> </w:t>
            </w:r>
            <w:r>
              <w:rPr>
                <w:rFonts w:ascii="Times New Roman" w:eastAsia="Times New Roman" w:hAnsi="Times New Roman" w:cs="Times New Roman"/>
                <w:b/>
                <w:bCs/>
                <w:sz w:val="24"/>
                <w:szCs w:val="24"/>
              </w:rPr>
              <w:t>(+)</w:t>
            </w:r>
          </w:p>
        </w:tc>
        <w:tc>
          <w:tcPr>
            <w:tcW w:w="283" w:type="dxa"/>
          </w:tcPr>
          <w:p w14:paraId="57142D31"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5" w:type="dxa"/>
            <w:tcBorders>
              <w:top w:val="single" w:sz="8" w:space="0" w:color="auto"/>
            </w:tcBorders>
          </w:tcPr>
          <w:p w14:paraId="3C169D39"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83" w:type="dxa"/>
          </w:tcPr>
          <w:p w14:paraId="4A9A672D"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r>
      <w:tr w:rsidR="00AD7566" w:rsidRPr="005C2E4F" w14:paraId="78DCE3C2" w14:textId="77777777" w:rsidTr="008B3CC9">
        <w:trPr>
          <w:trHeight w:val="762"/>
        </w:trPr>
        <w:tc>
          <w:tcPr>
            <w:tcW w:w="260" w:type="dxa"/>
            <w:tcBorders>
              <w:left w:val="single" w:sz="8" w:space="0" w:color="auto"/>
              <w:right w:val="single" w:sz="8" w:space="0" w:color="auto"/>
            </w:tcBorders>
            <w:shd w:val="clear" w:color="auto" w:fill="D9D9D9" w:themeFill="background1" w:themeFillShade="D9"/>
          </w:tcPr>
          <w:p w14:paraId="4607C317"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528" w:type="dxa"/>
            <w:gridSpan w:val="3"/>
            <w:tcBorders>
              <w:top w:val="single" w:sz="8" w:space="0" w:color="auto"/>
              <w:left w:val="single" w:sz="8" w:space="0" w:color="auto"/>
              <w:bottom w:val="single" w:sz="8" w:space="0" w:color="auto"/>
              <w:right w:val="single" w:sz="8" w:space="0" w:color="auto"/>
            </w:tcBorders>
          </w:tcPr>
          <w:p w14:paraId="32D41E1A"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Pengungkapan</w:t>
            </w:r>
          </w:p>
          <w:p w14:paraId="0E938FA2"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Laporan Keberlanjutan</w:t>
            </w:r>
          </w:p>
          <w:p w14:paraId="4DF9F891"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Aspek Sosial</w:t>
            </w:r>
          </w:p>
          <w:p w14:paraId="09C1ADCB"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w:t>
            </w:r>
            <w:proofErr w:type="spellStart"/>
            <w:r w:rsidRPr="005C2E4F">
              <w:rPr>
                <w:rFonts w:ascii="Times New Roman" w:eastAsia="Times New Roman" w:hAnsi="Times New Roman" w:cs="Times New Roman"/>
                <w:b/>
                <w:bCs/>
                <w:i/>
                <w:iCs/>
                <w:sz w:val="24"/>
                <w:szCs w:val="24"/>
              </w:rPr>
              <w:t>SoDI</w:t>
            </w:r>
            <w:proofErr w:type="spellEnd"/>
            <w:r w:rsidRPr="005C2E4F">
              <w:rPr>
                <w:rFonts w:ascii="Times New Roman" w:eastAsia="Times New Roman" w:hAnsi="Times New Roman" w:cs="Times New Roman"/>
                <w:b/>
                <w:bCs/>
                <w:sz w:val="24"/>
                <w:szCs w:val="24"/>
              </w:rPr>
              <w:t>) / X</w:t>
            </w:r>
            <w:r w:rsidRPr="005C2E4F">
              <w:rPr>
                <w:rFonts w:ascii="Times New Roman" w:eastAsia="Times New Roman" w:hAnsi="Times New Roman" w:cs="Times New Roman"/>
                <w:b/>
                <w:bCs/>
                <w:sz w:val="24"/>
                <w:szCs w:val="24"/>
                <w:vertAlign w:val="subscript"/>
              </w:rPr>
              <w:t>3</w:t>
            </w:r>
          </w:p>
        </w:tc>
        <w:tc>
          <w:tcPr>
            <w:tcW w:w="266" w:type="dxa"/>
            <w:tcBorders>
              <w:left w:val="single" w:sz="8" w:space="0" w:color="auto"/>
              <w:right w:val="single" w:sz="8" w:space="0" w:color="auto"/>
            </w:tcBorders>
            <w:shd w:val="clear" w:color="auto" w:fill="D9D9D9" w:themeFill="background1" w:themeFillShade="D9"/>
          </w:tcPr>
          <w:p w14:paraId="6634F36D"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323" w:type="dxa"/>
            <w:tcBorders>
              <w:left w:val="single" w:sz="8" w:space="0" w:color="auto"/>
            </w:tcBorders>
          </w:tcPr>
          <w:p w14:paraId="186B7CA9"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noProof/>
                <w:sz w:val="24"/>
                <w:szCs w:val="24"/>
              </w:rPr>
              <mc:AlternateContent>
                <mc:Choice Requires="wps">
                  <w:drawing>
                    <wp:anchor distT="0" distB="0" distL="114300" distR="114300" simplePos="0" relativeHeight="251702272" behindDoc="0" locked="0" layoutInCell="1" allowOverlap="1" wp14:anchorId="6D5B2A53" wp14:editId="5D73B3B4">
                      <wp:simplePos x="0" y="0"/>
                      <wp:positionH relativeFrom="column">
                        <wp:posOffset>-234862</wp:posOffset>
                      </wp:positionH>
                      <wp:positionV relativeFrom="paragraph">
                        <wp:posOffset>-551978</wp:posOffset>
                      </wp:positionV>
                      <wp:extent cx="1819289" cy="2130941"/>
                      <wp:effectExtent l="38100" t="38100" r="47625" b="79375"/>
                      <wp:wrapNone/>
                      <wp:docPr id="1908239224" name="Straight Arrow Connector 11"/>
                      <wp:cNvGraphicFramePr/>
                      <a:graphic xmlns:a="http://schemas.openxmlformats.org/drawingml/2006/main">
                        <a:graphicData uri="http://schemas.microsoft.com/office/word/2010/wordprocessingShape">
                          <wps:wsp>
                            <wps:cNvCnPr/>
                            <wps:spPr>
                              <a:xfrm flipV="1">
                                <a:off x="0" y="0"/>
                                <a:ext cx="1819289" cy="2130941"/>
                              </a:xfrm>
                              <a:prstGeom prst="straightConnector1">
                                <a:avLst/>
                              </a:prstGeom>
                              <a:noFill/>
                              <a:ln w="19050" cap="flat" cmpd="sng" algn="ctr">
                                <a:solidFill>
                                  <a:srgbClr val="4F81BD"/>
                                </a:solidFill>
                                <a:prstDash val="sysDash"/>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45C20492" id="Straight Arrow Connector 11" o:spid="_x0000_s1026" type="#_x0000_t32" style="position:absolute;margin-left:-18.5pt;margin-top:-43.45pt;width:143.25pt;height:167.8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" strokecolor="#4f81bd" strokeweight="1.5pt">
                      <v:stroke dashstyle="3 1" endarrow="block"/>
                      <v:shadow on="t" color="black" opacity="24903f" origin=",.5" offset="0,.55556mm"/>
                    </v:shape>
                  </w:pict>
                </mc:Fallback>
              </mc:AlternateContent>
            </w:r>
          </w:p>
        </w:tc>
        <w:tc>
          <w:tcPr>
            <w:tcW w:w="283" w:type="dxa"/>
          </w:tcPr>
          <w:p w14:paraId="6E9A0D9F"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5" w:type="dxa"/>
          </w:tcPr>
          <w:p w14:paraId="27098FBD" w14:textId="77777777" w:rsidR="00AD7566" w:rsidRPr="005C2E4F" w:rsidRDefault="00AD7566" w:rsidP="008B3CC9">
            <w:pPr>
              <w:spacing w:line="204" w:lineRule="auto"/>
              <w:rPr>
                <w:rFonts w:ascii="Times New Roman" w:eastAsia="Times New Roman" w:hAnsi="Times New Roman" w:cs="Times New Roman"/>
                <w:b/>
                <w:bCs/>
                <w:sz w:val="24"/>
                <w:szCs w:val="24"/>
                <w:u w:val="single"/>
              </w:rPr>
            </w:pPr>
          </w:p>
        </w:tc>
        <w:tc>
          <w:tcPr>
            <w:tcW w:w="283" w:type="dxa"/>
          </w:tcPr>
          <w:p w14:paraId="34DC0C9E"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r>
      <w:tr w:rsidR="00AD7566" w:rsidRPr="005C2E4F" w14:paraId="6F768421" w14:textId="77777777" w:rsidTr="009F1D99">
        <w:trPr>
          <w:trHeight w:val="275"/>
        </w:trPr>
        <w:tc>
          <w:tcPr>
            <w:tcW w:w="260" w:type="dxa"/>
            <w:tcBorders>
              <w:left w:val="single" w:sz="8" w:space="0" w:color="auto"/>
              <w:bottom w:val="single" w:sz="8" w:space="0" w:color="auto"/>
            </w:tcBorders>
            <w:shd w:val="clear" w:color="auto" w:fill="D9D9D9" w:themeFill="background1" w:themeFillShade="D9"/>
          </w:tcPr>
          <w:p w14:paraId="4D1A8BED"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65" w:type="dxa"/>
            <w:tcBorders>
              <w:top w:val="single" w:sz="8" w:space="0" w:color="auto"/>
              <w:bottom w:val="single" w:sz="8" w:space="0" w:color="auto"/>
            </w:tcBorders>
            <w:shd w:val="clear" w:color="auto" w:fill="D9D9D9" w:themeFill="background1" w:themeFillShade="D9"/>
          </w:tcPr>
          <w:p w14:paraId="0E76E615"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8" w:type="dxa"/>
            <w:tcBorders>
              <w:top w:val="single" w:sz="8" w:space="0" w:color="auto"/>
              <w:bottom w:val="single" w:sz="8" w:space="0" w:color="auto"/>
            </w:tcBorders>
            <w:shd w:val="clear" w:color="auto" w:fill="D9D9D9" w:themeFill="background1" w:themeFillShade="D9"/>
          </w:tcPr>
          <w:p w14:paraId="02656516"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75" w:type="dxa"/>
            <w:tcBorders>
              <w:top w:val="single" w:sz="8" w:space="0" w:color="auto"/>
              <w:bottom w:val="single" w:sz="8" w:space="0" w:color="auto"/>
            </w:tcBorders>
            <w:shd w:val="clear" w:color="auto" w:fill="D9D9D9" w:themeFill="background1" w:themeFillShade="D9"/>
          </w:tcPr>
          <w:p w14:paraId="06E3ABFA"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66" w:type="dxa"/>
            <w:tcBorders>
              <w:bottom w:val="single" w:sz="8" w:space="0" w:color="auto"/>
              <w:right w:val="single" w:sz="8" w:space="0" w:color="auto"/>
            </w:tcBorders>
            <w:shd w:val="clear" w:color="auto" w:fill="D9D9D9" w:themeFill="background1" w:themeFillShade="D9"/>
          </w:tcPr>
          <w:p w14:paraId="67494507"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323" w:type="dxa"/>
            <w:tcBorders>
              <w:left w:val="single" w:sz="8" w:space="0" w:color="auto"/>
            </w:tcBorders>
          </w:tcPr>
          <w:p w14:paraId="00E9F8A7"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83" w:type="dxa"/>
          </w:tcPr>
          <w:p w14:paraId="2AF4BE11"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5" w:type="dxa"/>
          </w:tcPr>
          <w:p w14:paraId="0A2C49C7" w14:textId="77777777" w:rsidR="00AD7566" w:rsidRPr="005C2E4F" w:rsidRDefault="00AD7566" w:rsidP="008B3CC9">
            <w:pPr>
              <w:spacing w:line="204" w:lineRule="auto"/>
              <w:rPr>
                <w:rFonts w:ascii="Times New Roman" w:eastAsia="Times New Roman" w:hAnsi="Times New Roman" w:cs="Times New Roman"/>
                <w:b/>
                <w:bCs/>
                <w:sz w:val="24"/>
                <w:szCs w:val="24"/>
              </w:rPr>
            </w:pPr>
          </w:p>
        </w:tc>
        <w:tc>
          <w:tcPr>
            <w:tcW w:w="283" w:type="dxa"/>
          </w:tcPr>
          <w:p w14:paraId="60170DBA"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r>
      <w:tr w:rsidR="00AD7566" w:rsidRPr="005C2E4F" w14:paraId="41BB6A45" w14:textId="77777777" w:rsidTr="009F1D99">
        <w:trPr>
          <w:trHeight w:val="75"/>
        </w:trPr>
        <w:tc>
          <w:tcPr>
            <w:tcW w:w="260" w:type="dxa"/>
            <w:tcBorders>
              <w:top w:val="single" w:sz="8" w:space="0" w:color="auto"/>
              <w:bottom w:val="single" w:sz="8" w:space="0" w:color="auto"/>
            </w:tcBorders>
          </w:tcPr>
          <w:p w14:paraId="30B7C932"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65" w:type="dxa"/>
            <w:tcBorders>
              <w:top w:val="single" w:sz="8" w:space="0" w:color="auto"/>
              <w:bottom w:val="single" w:sz="8" w:space="0" w:color="auto"/>
            </w:tcBorders>
          </w:tcPr>
          <w:p w14:paraId="15AE4986"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8" w:type="dxa"/>
            <w:tcBorders>
              <w:top w:val="single" w:sz="8" w:space="0" w:color="auto"/>
              <w:bottom w:val="single" w:sz="8" w:space="0" w:color="auto"/>
            </w:tcBorders>
          </w:tcPr>
          <w:p w14:paraId="5A4762A9"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75" w:type="dxa"/>
            <w:tcBorders>
              <w:top w:val="single" w:sz="8" w:space="0" w:color="auto"/>
              <w:bottom w:val="single" w:sz="8" w:space="0" w:color="auto"/>
            </w:tcBorders>
          </w:tcPr>
          <w:p w14:paraId="7FA0C415"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66" w:type="dxa"/>
            <w:tcBorders>
              <w:top w:val="single" w:sz="8" w:space="0" w:color="auto"/>
              <w:bottom w:val="single" w:sz="8" w:space="0" w:color="auto"/>
            </w:tcBorders>
          </w:tcPr>
          <w:p w14:paraId="558F5FE6"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323" w:type="dxa"/>
          </w:tcPr>
          <w:p w14:paraId="785EE792"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83" w:type="dxa"/>
          </w:tcPr>
          <w:p w14:paraId="6BE6D741"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5" w:type="dxa"/>
          </w:tcPr>
          <w:p w14:paraId="11DCC556" w14:textId="77777777" w:rsidR="00AD7566" w:rsidRPr="005C2E4F" w:rsidRDefault="00AD7566" w:rsidP="008B3CC9">
            <w:pPr>
              <w:spacing w:line="204" w:lineRule="auto"/>
              <w:rPr>
                <w:rFonts w:ascii="Times New Roman" w:eastAsia="Times New Roman" w:hAnsi="Times New Roman" w:cs="Times New Roman"/>
                <w:b/>
                <w:bCs/>
                <w:sz w:val="24"/>
                <w:szCs w:val="24"/>
              </w:rPr>
            </w:pPr>
          </w:p>
        </w:tc>
        <w:tc>
          <w:tcPr>
            <w:tcW w:w="283" w:type="dxa"/>
          </w:tcPr>
          <w:p w14:paraId="5D8B3D4C"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r>
      <w:tr w:rsidR="00AD7566" w:rsidRPr="008B3CC9" w14:paraId="0856F47A" w14:textId="77777777" w:rsidTr="008B3CC9">
        <w:trPr>
          <w:trHeight w:val="55"/>
        </w:trPr>
        <w:tc>
          <w:tcPr>
            <w:tcW w:w="260" w:type="dxa"/>
            <w:tcBorders>
              <w:top w:val="single" w:sz="8" w:space="0" w:color="auto"/>
              <w:left w:val="single" w:sz="8" w:space="0" w:color="auto"/>
            </w:tcBorders>
            <w:shd w:val="clear" w:color="auto" w:fill="D9D9D9" w:themeFill="background1" w:themeFillShade="D9"/>
          </w:tcPr>
          <w:p w14:paraId="4DE8B4DA"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c>
          <w:tcPr>
            <w:tcW w:w="265" w:type="dxa"/>
            <w:tcBorders>
              <w:top w:val="single" w:sz="8" w:space="0" w:color="auto"/>
            </w:tcBorders>
            <w:shd w:val="clear" w:color="auto" w:fill="D9D9D9" w:themeFill="background1" w:themeFillShade="D9"/>
          </w:tcPr>
          <w:p w14:paraId="736EFC96"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c>
          <w:tcPr>
            <w:tcW w:w="1988" w:type="dxa"/>
            <w:tcBorders>
              <w:top w:val="single" w:sz="8" w:space="0" w:color="auto"/>
            </w:tcBorders>
            <w:shd w:val="clear" w:color="auto" w:fill="D9D9D9" w:themeFill="background1" w:themeFillShade="D9"/>
          </w:tcPr>
          <w:p w14:paraId="03DD0E31"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c>
          <w:tcPr>
            <w:tcW w:w="275" w:type="dxa"/>
            <w:tcBorders>
              <w:top w:val="single" w:sz="8" w:space="0" w:color="auto"/>
            </w:tcBorders>
            <w:shd w:val="clear" w:color="auto" w:fill="D9D9D9" w:themeFill="background1" w:themeFillShade="D9"/>
          </w:tcPr>
          <w:p w14:paraId="52761F7A"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c>
          <w:tcPr>
            <w:tcW w:w="266" w:type="dxa"/>
            <w:tcBorders>
              <w:top w:val="single" w:sz="8" w:space="0" w:color="auto"/>
              <w:right w:val="single" w:sz="8" w:space="0" w:color="auto"/>
            </w:tcBorders>
            <w:shd w:val="clear" w:color="auto" w:fill="D9D9D9" w:themeFill="background1" w:themeFillShade="D9"/>
          </w:tcPr>
          <w:p w14:paraId="18A27592"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c>
          <w:tcPr>
            <w:tcW w:w="2323" w:type="dxa"/>
            <w:tcBorders>
              <w:left w:val="single" w:sz="8" w:space="0" w:color="auto"/>
            </w:tcBorders>
          </w:tcPr>
          <w:p w14:paraId="2B852B3F"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c>
          <w:tcPr>
            <w:tcW w:w="283" w:type="dxa"/>
          </w:tcPr>
          <w:p w14:paraId="2ED8D51F"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c>
          <w:tcPr>
            <w:tcW w:w="1985" w:type="dxa"/>
          </w:tcPr>
          <w:p w14:paraId="4F74D9CE" w14:textId="77777777" w:rsidR="00AD7566" w:rsidRPr="008B3CC9" w:rsidRDefault="00AD7566" w:rsidP="008B3CC9">
            <w:pPr>
              <w:spacing w:line="204" w:lineRule="auto"/>
              <w:rPr>
                <w:rFonts w:ascii="Times New Roman" w:eastAsia="Times New Roman" w:hAnsi="Times New Roman" w:cs="Times New Roman"/>
                <w:b/>
                <w:bCs/>
                <w:sz w:val="10"/>
                <w:szCs w:val="10"/>
              </w:rPr>
            </w:pPr>
          </w:p>
        </w:tc>
        <w:tc>
          <w:tcPr>
            <w:tcW w:w="283" w:type="dxa"/>
          </w:tcPr>
          <w:p w14:paraId="50D4A1FB"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r>
      <w:tr w:rsidR="00AD7566" w:rsidRPr="005C2E4F" w14:paraId="33196C3E" w14:textId="77777777" w:rsidTr="009F1D99">
        <w:trPr>
          <w:trHeight w:val="289"/>
        </w:trPr>
        <w:tc>
          <w:tcPr>
            <w:tcW w:w="260" w:type="dxa"/>
            <w:tcBorders>
              <w:left w:val="single" w:sz="8" w:space="0" w:color="auto"/>
            </w:tcBorders>
            <w:shd w:val="clear" w:color="auto" w:fill="D9D9D9" w:themeFill="background1" w:themeFillShade="D9"/>
          </w:tcPr>
          <w:p w14:paraId="0AED9B14"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65" w:type="dxa"/>
            <w:shd w:val="clear" w:color="auto" w:fill="D9D9D9" w:themeFill="background1" w:themeFillShade="D9"/>
          </w:tcPr>
          <w:p w14:paraId="58630EED"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8" w:type="dxa"/>
            <w:shd w:val="clear" w:color="auto" w:fill="D9D9D9" w:themeFill="background1" w:themeFillShade="D9"/>
          </w:tcPr>
          <w:p w14:paraId="6B4090EE"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sidRPr="005C2E4F">
              <w:rPr>
                <w:rFonts w:ascii="Times New Roman" w:eastAsia="Times New Roman" w:hAnsi="Times New Roman" w:cs="Times New Roman"/>
                <w:b/>
                <w:bCs/>
                <w:sz w:val="24"/>
                <w:szCs w:val="24"/>
              </w:rPr>
              <w:t>Variabel Kontrol</w:t>
            </w:r>
          </w:p>
        </w:tc>
        <w:tc>
          <w:tcPr>
            <w:tcW w:w="275" w:type="dxa"/>
            <w:shd w:val="clear" w:color="auto" w:fill="D9D9D9" w:themeFill="background1" w:themeFillShade="D9"/>
          </w:tcPr>
          <w:p w14:paraId="2704FDD0"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66" w:type="dxa"/>
            <w:tcBorders>
              <w:right w:val="single" w:sz="8" w:space="0" w:color="auto"/>
            </w:tcBorders>
            <w:shd w:val="clear" w:color="auto" w:fill="D9D9D9" w:themeFill="background1" w:themeFillShade="D9"/>
          </w:tcPr>
          <w:p w14:paraId="0589D814"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323" w:type="dxa"/>
            <w:tcBorders>
              <w:left w:val="single" w:sz="8" w:space="0" w:color="auto"/>
            </w:tcBorders>
          </w:tcPr>
          <w:p w14:paraId="14331DA2"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83" w:type="dxa"/>
          </w:tcPr>
          <w:p w14:paraId="08048355"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5" w:type="dxa"/>
          </w:tcPr>
          <w:p w14:paraId="302EFF30" w14:textId="77777777" w:rsidR="00AD7566" w:rsidRPr="005C2E4F" w:rsidRDefault="00AD7566" w:rsidP="008B3CC9">
            <w:pPr>
              <w:spacing w:line="204" w:lineRule="auto"/>
              <w:rPr>
                <w:rFonts w:ascii="Times New Roman" w:eastAsia="Times New Roman" w:hAnsi="Times New Roman" w:cs="Times New Roman"/>
                <w:b/>
                <w:bCs/>
                <w:sz w:val="24"/>
                <w:szCs w:val="24"/>
              </w:rPr>
            </w:pPr>
          </w:p>
        </w:tc>
        <w:tc>
          <w:tcPr>
            <w:tcW w:w="283" w:type="dxa"/>
          </w:tcPr>
          <w:p w14:paraId="1600ADD4"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r>
      <w:tr w:rsidR="00AD7566" w:rsidRPr="008B3CC9" w14:paraId="0FEAE190" w14:textId="77777777" w:rsidTr="008B3CC9">
        <w:trPr>
          <w:trHeight w:val="75"/>
        </w:trPr>
        <w:tc>
          <w:tcPr>
            <w:tcW w:w="260" w:type="dxa"/>
            <w:tcBorders>
              <w:left w:val="single" w:sz="8" w:space="0" w:color="auto"/>
            </w:tcBorders>
            <w:shd w:val="clear" w:color="auto" w:fill="D9D9D9" w:themeFill="background1" w:themeFillShade="D9"/>
          </w:tcPr>
          <w:p w14:paraId="715A5246"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c>
          <w:tcPr>
            <w:tcW w:w="265" w:type="dxa"/>
            <w:tcBorders>
              <w:bottom w:val="single" w:sz="8" w:space="0" w:color="auto"/>
            </w:tcBorders>
            <w:shd w:val="clear" w:color="auto" w:fill="D9D9D9" w:themeFill="background1" w:themeFillShade="D9"/>
          </w:tcPr>
          <w:p w14:paraId="311339C6"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c>
          <w:tcPr>
            <w:tcW w:w="1988" w:type="dxa"/>
            <w:tcBorders>
              <w:bottom w:val="single" w:sz="8" w:space="0" w:color="auto"/>
            </w:tcBorders>
            <w:shd w:val="clear" w:color="auto" w:fill="D9D9D9" w:themeFill="background1" w:themeFillShade="D9"/>
          </w:tcPr>
          <w:p w14:paraId="499C1B99"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c>
          <w:tcPr>
            <w:tcW w:w="275" w:type="dxa"/>
            <w:tcBorders>
              <w:bottom w:val="single" w:sz="8" w:space="0" w:color="auto"/>
            </w:tcBorders>
            <w:shd w:val="clear" w:color="auto" w:fill="D9D9D9" w:themeFill="background1" w:themeFillShade="D9"/>
          </w:tcPr>
          <w:p w14:paraId="04DB9F0B"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c>
          <w:tcPr>
            <w:tcW w:w="266" w:type="dxa"/>
            <w:tcBorders>
              <w:right w:val="single" w:sz="8" w:space="0" w:color="auto"/>
            </w:tcBorders>
            <w:shd w:val="clear" w:color="auto" w:fill="D9D9D9" w:themeFill="background1" w:themeFillShade="D9"/>
          </w:tcPr>
          <w:p w14:paraId="78711008"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c>
          <w:tcPr>
            <w:tcW w:w="2323" w:type="dxa"/>
            <w:tcBorders>
              <w:left w:val="single" w:sz="8" w:space="0" w:color="auto"/>
            </w:tcBorders>
          </w:tcPr>
          <w:p w14:paraId="2480F519"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c>
          <w:tcPr>
            <w:tcW w:w="283" w:type="dxa"/>
          </w:tcPr>
          <w:p w14:paraId="02479308"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c>
          <w:tcPr>
            <w:tcW w:w="1985" w:type="dxa"/>
          </w:tcPr>
          <w:p w14:paraId="0EE0504F" w14:textId="77777777" w:rsidR="00AD7566" w:rsidRPr="008B3CC9" w:rsidRDefault="00AD7566" w:rsidP="008B3CC9">
            <w:pPr>
              <w:spacing w:line="204" w:lineRule="auto"/>
              <w:rPr>
                <w:rFonts w:ascii="Times New Roman" w:eastAsia="Times New Roman" w:hAnsi="Times New Roman" w:cs="Times New Roman"/>
                <w:b/>
                <w:bCs/>
                <w:sz w:val="10"/>
                <w:szCs w:val="10"/>
              </w:rPr>
            </w:pPr>
          </w:p>
        </w:tc>
        <w:tc>
          <w:tcPr>
            <w:tcW w:w="283" w:type="dxa"/>
          </w:tcPr>
          <w:p w14:paraId="4E75953B" w14:textId="77777777" w:rsidR="00AD7566" w:rsidRPr="008B3CC9" w:rsidRDefault="00AD7566" w:rsidP="008B3CC9">
            <w:pPr>
              <w:spacing w:line="204" w:lineRule="auto"/>
              <w:jc w:val="center"/>
              <w:rPr>
                <w:rFonts w:ascii="Times New Roman" w:eastAsia="Times New Roman" w:hAnsi="Times New Roman" w:cs="Times New Roman"/>
                <w:b/>
                <w:bCs/>
                <w:sz w:val="10"/>
                <w:szCs w:val="10"/>
              </w:rPr>
            </w:pPr>
          </w:p>
        </w:tc>
      </w:tr>
      <w:tr w:rsidR="00AD7566" w:rsidRPr="005C2E4F" w14:paraId="358FEBBB" w14:textId="77777777" w:rsidTr="008B3CC9">
        <w:trPr>
          <w:trHeight w:val="55"/>
        </w:trPr>
        <w:tc>
          <w:tcPr>
            <w:tcW w:w="260" w:type="dxa"/>
            <w:tcBorders>
              <w:left w:val="single" w:sz="8" w:space="0" w:color="auto"/>
              <w:right w:val="single" w:sz="8" w:space="0" w:color="auto"/>
            </w:tcBorders>
            <w:shd w:val="clear" w:color="auto" w:fill="D9D9D9" w:themeFill="background1" w:themeFillShade="D9"/>
          </w:tcPr>
          <w:p w14:paraId="40DBFEB8"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528" w:type="dxa"/>
            <w:gridSpan w:val="3"/>
            <w:tcBorders>
              <w:top w:val="single" w:sz="8" w:space="0" w:color="auto"/>
              <w:left w:val="single" w:sz="8" w:space="0" w:color="auto"/>
              <w:bottom w:val="single" w:sz="8" w:space="0" w:color="auto"/>
              <w:right w:val="single" w:sz="8" w:space="0" w:color="auto"/>
            </w:tcBorders>
          </w:tcPr>
          <w:p w14:paraId="52C7B587" w14:textId="77777777" w:rsidR="00AD7566" w:rsidRDefault="00AD7566" w:rsidP="008B3CC9">
            <w:pPr>
              <w:spacing w:line="204"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Ukuran Perusahaan</w:t>
            </w:r>
          </w:p>
          <w:p w14:paraId="528BF055"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roofErr w:type="spellStart"/>
            <w:r>
              <w:rPr>
                <w:rFonts w:ascii="Times New Roman" w:eastAsia="Times New Roman" w:hAnsi="Times New Roman" w:cs="Times New Roman"/>
                <w:b/>
                <w:bCs/>
                <w:sz w:val="24"/>
                <w:szCs w:val="24"/>
              </w:rPr>
              <w:t>Ln</w:t>
            </w:r>
            <w:proofErr w:type="spellEnd"/>
            <w:r>
              <w:rPr>
                <w:rFonts w:ascii="Times New Roman" w:eastAsia="Times New Roman" w:hAnsi="Times New Roman" w:cs="Times New Roman"/>
                <w:b/>
                <w:bCs/>
                <w:sz w:val="24"/>
                <w:szCs w:val="24"/>
              </w:rPr>
              <w:t>(TA))</w:t>
            </w:r>
            <w:r w:rsidR="009F1D9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09F1D9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Z</w:t>
            </w:r>
            <w:r w:rsidRPr="005C2E4F">
              <w:rPr>
                <w:rFonts w:ascii="Times New Roman" w:eastAsia="Times New Roman" w:hAnsi="Times New Roman" w:cs="Times New Roman"/>
                <w:b/>
                <w:bCs/>
                <w:sz w:val="24"/>
                <w:szCs w:val="24"/>
                <w:vertAlign w:val="subscript"/>
              </w:rPr>
              <w:t>1</w:t>
            </w:r>
          </w:p>
        </w:tc>
        <w:tc>
          <w:tcPr>
            <w:tcW w:w="266" w:type="dxa"/>
            <w:tcBorders>
              <w:left w:val="single" w:sz="8" w:space="0" w:color="auto"/>
              <w:right w:val="single" w:sz="8" w:space="0" w:color="auto"/>
            </w:tcBorders>
            <w:shd w:val="clear" w:color="auto" w:fill="D9D9D9" w:themeFill="background1" w:themeFillShade="D9"/>
          </w:tcPr>
          <w:p w14:paraId="5D8FC31F"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323" w:type="dxa"/>
            <w:tcBorders>
              <w:left w:val="single" w:sz="8" w:space="0" w:color="auto"/>
            </w:tcBorders>
          </w:tcPr>
          <w:p w14:paraId="6F3D58B8"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83" w:type="dxa"/>
          </w:tcPr>
          <w:p w14:paraId="1F819098"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5" w:type="dxa"/>
          </w:tcPr>
          <w:p w14:paraId="4894D389" w14:textId="77777777" w:rsidR="00AD7566" w:rsidRPr="005C2E4F" w:rsidRDefault="00AD7566" w:rsidP="008B3CC9">
            <w:pPr>
              <w:spacing w:line="204" w:lineRule="auto"/>
              <w:rPr>
                <w:rFonts w:ascii="Times New Roman" w:eastAsia="Times New Roman" w:hAnsi="Times New Roman" w:cs="Times New Roman"/>
                <w:b/>
                <w:bCs/>
                <w:sz w:val="24"/>
                <w:szCs w:val="24"/>
              </w:rPr>
            </w:pPr>
          </w:p>
        </w:tc>
        <w:tc>
          <w:tcPr>
            <w:tcW w:w="283" w:type="dxa"/>
          </w:tcPr>
          <w:p w14:paraId="10841114"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r>
      <w:tr w:rsidR="00AD7566" w:rsidRPr="005C2E4F" w14:paraId="5BFEB7AC" w14:textId="77777777" w:rsidTr="009F1D99">
        <w:trPr>
          <w:trHeight w:val="289"/>
        </w:trPr>
        <w:tc>
          <w:tcPr>
            <w:tcW w:w="260" w:type="dxa"/>
            <w:tcBorders>
              <w:left w:val="single" w:sz="8" w:space="0" w:color="auto"/>
            </w:tcBorders>
            <w:shd w:val="clear" w:color="auto" w:fill="D9D9D9" w:themeFill="background1" w:themeFillShade="D9"/>
          </w:tcPr>
          <w:p w14:paraId="6D533900"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65" w:type="dxa"/>
            <w:tcBorders>
              <w:top w:val="single" w:sz="8" w:space="0" w:color="auto"/>
              <w:bottom w:val="single" w:sz="8" w:space="0" w:color="auto"/>
            </w:tcBorders>
            <w:shd w:val="clear" w:color="auto" w:fill="D9D9D9" w:themeFill="background1" w:themeFillShade="D9"/>
          </w:tcPr>
          <w:p w14:paraId="2CBEAD90"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8" w:type="dxa"/>
            <w:tcBorders>
              <w:top w:val="single" w:sz="8" w:space="0" w:color="auto"/>
              <w:bottom w:val="single" w:sz="8" w:space="0" w:color="auto"/>
            </w:tcBorders>
            <w:shd w:val="clear" w:color="auto" w:fill="D9D9D9" w:themeFill="background1" w:themeFillShade="D9"/>
          </w:tcPr>
          <w:p w14:paraId="2A152AD5"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75" w:type="dxa"/>
            <w:tcBorders>
              <w:top w:val="single" w:sz="8" w:space="0" w:color="auto"/>
              <w:bottom w:val="single" w:sz="8" w:space="0" w:color="auto"/>
            </w:tcBorders>
            <w:shd w:val="clear" w:color="auto" w:fill="D9D9D9" w:themeFill="background1" w:themeFillShade="D9"/>
          </w:tcPr>
          <w:p w14:paraId="0918E5BB"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66" w:type="dxa"/>
            <w:tcBorders>
              <w:right w:val="single" w:sz="8" w:space="0" w:color="auto"/>
            </w:tcBorders>
            <w:shd w:val="clear" w:color="auto" w:fill="D9D9D9" w:themeFill="background1" w:themeFillShade="D9"/>
          </w:tcPr>
          <w:p w14:paraId="1B31DAD4"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323" w:type="dxa"/>
            <w:tcBorders>
              <w:left w:val="single" w:sz="8" w:space="0" w:color="auto"/>
            </w:tcBorders>
          </w:tcPr>
          <w:p w14:paraId="62A4AAB7"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83" w:type="dxa"/>
          </w:tcPr>
          <w:p w14:paraId="6236150E"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5" w:type="dxa"/>
          </w:tcPr>
          <w:p w14:paraId="4FD2AD7A" w14:textId="77777777" w:rsidR="00AD7566" w:rsidRPr="005C2E4F" w:rsidRDefault="00AD7566" w:rsidP="008B3CC9">
            <w:pPr>
              <w:spacing w:line="204" w:lineRule="auto"/>
              <w:rPr>
                <w:rFonts w:ascii="Times New Roman" w:eastAsia="Times New Roman" w:hAnsi="Times New Roman" w:cs="Times New Roman"/>
                <w:b/>
                <w:bCs/>
                <w:sz w:val="24"/>
                <w:szCs w:val="24"/>
              </w:rPr>
            </w:pPr>
          </w:p>
        </w:tc>
        <w:tc>
          <w:tcPr>
            <w:tcW w:w="283" w:type="dxa"/>
          </w:tcPr>
          <w:p w14:paraId="6055F0AB"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r>
      <w:tr w:rsidR="00AD7566" w:rsidRPr="005C2E4F" w14:paraId="7C928CCA" w14:textId="77777777" w:rsidTr="008B3CC9">
        <w:trPr>
          <w:trHeight w:val="110"/>
        </w:trPr>
        <w:tc>
          <w:tcPr>
            <w:tcW w:w="260" w:type="dxa"/>
            <w:tcBorders>
              <w:left w:val="single" w:sz="8" w:space="0" w:color="auto"/>
              <w:right w:val="single" w:sz="8" w:space="0" w:color="auto"/>
            </w:tcBorders>
            <w:shd w:val="clear" w:color="auto" w:fill="D9D9D9" w:themeFill="background1" w:themeFillShade="D9"/>
          </w:tcPr>
          <w:p w14:paraId="55D91C5F"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528" w:type="dxa"/>
            <w:gridSpan w:val="3"/>
            <w:tcBorders>
              <w:top w:val="single" w:sz="8" w:space="0" w:color="auto"/>
              <w:left w:val="single" w:sz="8" w:space="0" w:color="auto"/>
              <w:bottom w:val="single" w:sz="8" w:space="0" w:color="auto"/>
              <w:right w:val="single" w:sz="8" w:space="0" w:color="auto"/>
            </w:tcBorders>
          </w:tcPr>
          <w:p w14:paraId="05224F04" w14:textId="77777777" w:rsidR="00AD7566" w:rsidRDefault="00AD7566" w:rsidP="008B3CC9">
            <w:pPr>
              <w:spacing w:line="204"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Struktur Modal</w:t>
            </w:r>
          </w:p>
          <w:p w14:paraId="103E1284"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(DER) / Z</w:t>
            </w:r>
            <w:r w:rsidRPr="005C2E4F">
              <w:rPr>
                <w:rFonts w:ascii="Times New Roman" w:eastAsia="Times New Roman" w:hAnsi="Times New Roman" w:cs="Times New Roman"/>
                <w:b/>
                <w:bCs/>
                <w:sz w:val="24"/>
                <w:szCs w:val="24"/>
                <w:vertAlign w:val="subscript"/>
              </w:rPr>
              <w:t>2</w:t>
            </w:r>
          </w:p>
        </w:tc>
        <w:tc>
          <w:tcPr>
            <w:tcW w:w="266" w:type="dxa"/>
            <w:tcBorders>
              <w:left w:val="single" w:sz="8" w:space="0" w:color="auto"/>
              <w:right w:val="single" w:sz="8" w:space="0" w:color="auto"/>
            </w:tcBorders>
            <w:shd w:val="clear" w:color="auto" w:fill="D9D9D9" w:themeFill="background1" w:themeFillShade="D9"/>
          </w:tcPr>
          <w:p w14:paraId="3858FF10"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323" w:type="dxa"/>
            <w:tcBorders>
              <w:left w:val="single" w:sz="8" w:space="0" w:color="auto"/>
            </w:tcBorders>
          </w:tcPr>
          <w:p w14:paraId="493DC9A0"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83" w:type="dxa"/>
          </w:tcPr>
          <w:p w14:paraId="626CDD88"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5" w:type="dxa"/>
          </w:tcPr>
          <w:p w14:paraId="057BA584" w14:textId="77777777" w:rsidR="00AD7566" w:rsidRPr="005C2E4F" w:rsidRDefault="00AD7566" w:rsidP="008B3CC9">
            <w:pPr>
              <w:spacing w:line="204" w:lineRule="auto"/>
              <w:rPr>
                <w:rFonts w:ascii="Times New Roman" w:eastAsia="Times New Roman" w:hAnsi="Times New Roman" w:cs="Times New Roman"/>
                <w:b/>
                <w:bCs/>
                <w:sz w:val="24"/>
                <w:szCs w:val="24"/>
              </w:rPr>
            </w:pPr>
          </w:p>
        </w:tc>
        <w:tc>
          <w:tcPr>
            <w:tcW w:w="283" w:type="dxa"/>
          </w:tcPr>
          <w:p w14:paraId="73897D23"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r>
      <w:tr w:rsidR="00AD7566" w:rsidRPr="005C2E4F" w14:paraId="28531146" w14:textId="77777777" w:rsidTr="009F1D99">
        <w:trPr>
          <w:trHeight w:val="275"/>
        </w:trPr>
        <w:tc>
          <w:tcPr>
            <w:tcW w:w="260" w:type="dxa"/>
            <w:tcBorders>
              <w:left w:val="single" w:sz="8" w:space="0" w:color="auto"/>
              <w:bottom w:val="single" w:sz="8" w:space="0" w:color="auto"/>
            </w:tcBorders>
            <w:shd w:val="clear" w:color="auto" w:fill="D9D9D9" w:themeFill="background1" w:themeFillShade="D9"/>
          </w:tcPr>
          <w:p w14:paraId="1D3022F0"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65" w:type="dxa"/>
            <w:tcBorders>
              <w:top w:val="single" w:sz="8" w:space="0" w:color="auto"/>
              <w:bottom w:val="single" w:sz="8" w:space="0" w:color="auto"/>
            </w:tcBorders>
            <w:shd w:val="clear" w:color="auto" w:fill="D9D9D9" w:themeFill="background1" w:themeFillShade="D9"/>
          </w:tcPr>
          <w:p w14:paraId="5AB906E9"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8" w:type="dxa"/>
            <w:tcBorders>
              <w:top w:val="single" w:sz="8" w:space="0" w:color="auto"/>
              <w:bottom w:val="single" w:sz="8" w:space="0" w:color="auto"/>
            </w:tcBorders>
            <w:shd w:val="clear" w:color="auto" w:fill="D9D9D9" w:themeFill="background1" w:themeFillShade="D9"/>
          </w:tcPr>
          <w:p w14:paraId="074AFB8E"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75" w:type="dxa"/>
            <w:tcBorders>
              <w:top w:val="single" w:sz="8" w:space="0" w:color="auto"/>
              <w:bottom w:val="single" w:sz="8" w:space="0" w:color="auto"/>
            </w:tcBorders>
            <w:shd w:val="clear" w:color="auto" w:fill="D9D9D9" w:themeFill="background1" w:themeFillShade="D9"/>
          </w:tcPr>
          <w:p w14:paraId="62A12112"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66" w:type="dxa"/>
            <w:tcBorders>
              <w:bottom w:val="single" w:sz="8" w:space="0" w:color="auto"/>
              <w:right w:val="single" w:sz="8" w:space="0" w:color="auto"/>
            </w:tcBorders>
            <w:shd w:val="clear" w:color="auto" w:fill="D9D9D9" w:themeFill="background1" w:themeFillShade="D9"/>
          </w:tcPr>
          <w:p w14:paraId="5A7E8901"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323" w:type="dxa"/>
            <w:tcBorders>
              <w:left w:val="single" w:sz="8" w:space="0" w:color="auto"/>
            </w:tcBorders>
          </w:tcPr>
          <w:p w14:paraId="435AC08F"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83" w:type="dxa"/>
          </w:tcPr>
          <w:p w14:paraId="0B99F596"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5" w:type="dxa"/>
          </w:tcPr>
          <w:p w14:paraId="2C6F217B" w14:textId="77777777" w:rsidR="00AD7566" w:rsidRPr="005C2E4F" w:rsidRDefault="00AD7566" w:rsidP="008B3CC9">
            <w:pPr>
              <w:spacing w:line="204" w:lineRule="auto"/>
              <w:rPr>
                <w:rFonts w:ascii="Times New Roman" w:eastAsia="Times New Roman" w:hAnsi="Times New Roman" w:cs="Times New Roman"/>
                <w:b/>
                <w:bCs/>
                <w:sz w:val="24"/>
                <w:szCs w:val="24"/>
              </w:rPr>
            </w:pPr>
          </w:p>
        </w:tc>
        <w:tc>
          <w:tcPr>
            <w:tcW w:w="283" w:type="dxa"/>
          </w:tcPr>
          <w:p w14:paraId="3E64490B"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r>
      <w:tr w:rsidR="00AD7566" w:rsidRPr="005C2E4F" w14:paraId="78A31FA0" w14:textId="77777777" w:rsidTr="009F1D99">
        <w:trPr>
          <w:trHeight w:val="289"/>
        </w:trPr>
        <w:tc>
          <w:tcPr>
            <w:tcW w:w="260" w:type="dxa"/>
            <w:tcBorders>
              <w:top w:val="single" w:sz="8" w:space="0" w:color="auto"/>
            </w:tcBorders>
          </w:tcPr>
          <w:p w14:paraId="15CA81F3"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65" w:type="dxa"/>
            <w:tcBorders>
              <w:top w:val="single" w:sz="8" w:space="0" w:color="auto"/>
            </w:tcBorders>
          </w:tcPr>
          <w:p w14:paraId="14E800C0"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8" w:type="dxa"/>
            <w:tcBorders>
              <w:top w:val="single" w:sz="8" w:space="0" w:color="auto"/>
            </w:tcBorders>
          </w:tcPr>
          <w:p w14:paraId="23718571"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75" w:type="dxa"/>
            <w:tcBorders>
              <w:top w:val="single" w:sz="8" w:space="0" w:color="auto"/>
            </w:tcBorders>
          </w:tcPr>
          <w:p w14:paraId="551902A9"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66" w:type="dxa"/>
            <w:tcBorders>
              <w:top w:val="single" w:sz="8" w:space="0" w:color="auto"/>
            </w:tcBorders>
          </w:tcPr>
          <w:p w14:paraId="3B87F997"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323" w:type="dxa"/>
          </w:tcPr>
          <w:p w14:paraId="6A7EFAC8"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283" w:type="dxa"/>
          </w:tcPr>
          <w:p w14:paraId="2467BE33"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c>
          <w:tcPr>
            <w:tcW w:w="1985" w:type="dxa"/>
          </w:tcPr>
          <w:p w14:paraId="3AF86173" w14:textId="77777777" w:rsidR="00AD7566" w:rsidRPr="005C2E4F" w:rsidRDefault="00AD7566" w:rsidP="008B3CC9">
            <w:pPr>
              <w:spacing w:line="204" w:lineRule="auto"/>
              <w:rPr>
                <w:rFonts w:ascii="Times New Roman" w:eastAsia="Times New Roman" w:hAnsi="Times New Roman" w:cs="Times New Roman"/>
                <w:b/>
                <w:bCs/>
                <w:sz w:val="24"/>
                <w:szCs w:val="24"/>
              </w:rPr>
            </w:pPr>
          </w:p>
        </w:tc>
        <w:tc>
          <w:tcPr>
            <w:tcW w:w="283" w:type="dxa"/>
          </w:tcPr>
          <w:p w14:paraId="65BF5816" w14:textId="77777777" w:rsidR="00AD7566" w:rsidRPr="005C2E4F" w:rsidRDefault="00AD7566" w:rsidP="008B3CC9">
            <w:pPr>
              <w:spacing w:line="204" w:lineRule="auto"/>
              <w:jc w:val="center"/>
              <w:rPr>
                <w:rFonts w:ascii="Times New Roman" w:eastAsia="Times New Roman" w:hAnsi="Times New Roman" w:cs="Times New Roman"/>
                <w:b/>
                <w:bCs/>
                <w:sz w:val="24"/>
                <w:szCs w:val="24"/>
              </w:rPr>
            </w:pPr>
          </w:p>
        </w:tc>
      </w:tr>
    </w:tbl>
    <w:p w14:paraId="250142F3" w14:textId="77777777" w:rsidR="0003363B" w:rsidRDefault="0003363B" w:rsidP="0003363B">
      <w:pPr>
        <w:rPr>
          <w:rFonts w:ascii="Times New Roman" w:eastAsia="Times New Roman" w:hAnsi="Times New Roman" w:cs="Times New Roman"/>
          <w:sz w:val="24"/>
          <w:szCs w:val="24"/>
          <w:u w:val="single"/>
        </w:rPr>
      </w:pPr>
      <w:r w:rsidRPr="0003363B">
        <w:rPr>
          <w:rFonts w:ascii="Times New Roman" w:eastAsia="Times New Roman" w:hAnsi="Times New Roman" w:cs="Times New Roman"/>
          <w:sz w:val="24"/>
          <w:szCs w:val="24"/>
          <w:u w:val="single"/>
        </w:rPr>
        <w:t>Keterangan:</w:t>
      </w:r>
    </w:p>
    <w:p w14:paraId="3C7227A3" w14:textId="77777777" w:rsidR="0003363B" w:rsidRPr="0003363B" w:rsidRDefault="0003363B" w:rsidP="0003363B">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3AC1DC7A" wp14:editId="3A34173A">
                <wp:simplePos x="0" y="0"/>
                <wp:positionH relativeFrom="column">
                  <wp:posOffset>0</wp:posOffset>
                </wp:positionH>
                <wp:positionV relativeFrom="paragraph">
                  <wp:posOffset>75565</wp:posOffset>
                </wp:positionV>
                <wp:extent cx="367030" cy="7620"/>
                <wp:effectExtent l="38100" t="76200" r="33020" b="125730"/>
                <wp:wrapNone/>
                <wp:docPr id="456668982" name="Straight Arrow Connector 10"/>
                <wp:cNvGraphicFramePr/>
                <a:graphic xmlns:a="http://schemas.openxmlformats.org/drawingml/2006/main">
                  <a:graphicData uri="http://schemas.microsoft.com/office/word/2010/wordprocessingShape">
                    <wps:wsp>
                      <wps:cNvCnPr/>
                      <wps:spPr>
                        <a:xfrm flipV="1">
                          <a:off x="0" y="0"/>
                          <a:ext cx="367030" cy="7620"/>
                        </a:xfrm>
                        <a:prstGeom prst="straightConnector1">
                          <a:avLst/>
                        </a:prstGeom>
                        <a:noFill/>
                        <a:ln w="127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anchor>
            </w:drawing>
          </mc:Choice>
          <mc:Fallback>
            <w:pict>
              <v:shape w14:anchorId="763EF240" id="Straight Arrow Connector 10" o:spid="_x0000_s1026" type="#_x0000_t32" style="position:absolute;margin-left:0;margin-top:5.95pt;width:28.9pt;height:.6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" strokecolor="#4f81bd" strokeweight="1pt">
                <v:stroke endarrow="block"/>
                <v:shadow on="t" color="black" opacity="24903f" origin=",.5" offset="0,.55556mm"/>
              </v:shape>
            </w:pict>
          </mc:Fallback>
        </mc:AlternateContent>
      </w:r>
      <w:r>
        <w:rPr>
          <w:rFonts w:ascii="Times New Roman" w:eastAsia="Times New Roman" w:hAnsi="Times New Roman" w:cs="Times New Roman"/>
          <w:sz w:val="24"/>
          <w:szCs w:val="24"/>
        </w:rPr>
        <w:tab/>
        <w:t>Pengaruh par</w:t>
      </w:r>
      <w:r w:rsidR="00382852">
        <w:rPr>
          <w:rFonts w:ascii="Times New Roman" w:eastAsia="Times New Roman" w:hAnsi="Times New Roman" w:cs="Times New Roman"/>
          <w:sz w:val="24"/>
          <w:szCs w:val="24"/>
        </w:rPr>
        <w:t>s</w:t>
      </w:r>
      <w:r>
        <w:rPr>
          <w:rFonts w:ascii="Times New Roman" w:eastAsia="Times New Roman" w:hAnsi="Times New Roman" w:cs="Times New Roman"/>
          <w:sz w:val="24"/>
          <w:szCs w:val="24"/>
        </w:rPr>
        <w:t>ial variabel independen terhadap variabel dependen</w:t>
      </w:r>
    </w:p>
    <w:p w14:paraId="02677D5F" w14:textId="77777777" w:rsidR="0003363B" w:rsidRDefault="0003363B" w:rsidP="0003363B">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7B6BDCEA" wp14:editId="7406FCD5">
                <wp:simplePos x="0" y="0"/>
                <wp:positionH relativeFrom="column">
                  <wp:posOffset>0</wp:posOffset>
                </wp:positionH>
                <wp:positionV relativeFrom="paragraph">
                  <wp:posOffset>75565</wp:posOffset>
                </wp:positionV>
                <wp:extent cx="367030" cy="7620"/>
                <wp:effectExtent l="38100" t="76200" r="33020" b="125730"/>
                <wp:wrapNone/>
                <wp:docPr id="1389125726" name="Straight Arrow Connector 10"/>
                <wp:cNvGraphicFramePr/>
                <a:graphic xmlns:a="http://schemas.openxmlformats.org/drawingml/2006/main">
                  <a:graphicData uri="http://schemas.microsoft.com/office/word/2010/wordprocessingShape">
                    <wps:wsp>
                      <wps:cNvCnPr/>
                      <wps:spPr>
                        <a:xfrm flipV="1">
                          <a:off x="0" y="0"/>
                          <a:ext cx="367030" cy="7620"/>
                        </a:xfrm>
                        <a:prstGeom prst="straightConnector1">
                          <a:avLst/>
                        </a:prstGeom>
                        <a:noFill/>
                        <a:ln w="12700" cap="flat" cmpd="sng" algn="ctr">
                          <a:solidFill>
                            <a:srgbClr val="4F81BD"/>
                          </a:solidFill>
                          <a:prstDash val="sysDash"/>
                          <a:tailEnd type="triangle"/>
                        </a:ln>
                        <a:effectLst>
                          <a:outerShdw blurRad="40000" dist="20000" dir="5400000" rotWithShape="0">
                            <a:srgbClr val="000000">
                              <a:alpha val="38000"/>
                            </a:srgbClr>
                          </a:outerShdw>
                        </a:effectLst>
                      </wps:spPr>
                      <wps:bodyPr/>
                    </wps:wsp>
                  </a:graphicData>
                </a:graphic>
              </wp:anchor>
            </w:drawing>
          </mc:Choice>
          <mc:Fallback>
            <w:pict>
              <v:shape w14:anchorId="69DA857E" id="Straight Arrow Connector 10" o:spid="_x0000_s1026" type="#_x0000_t32" style="position:absolute;margin-left:0;margin-top:5.95pt;width:28.9pt;height:.6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" strokecolor="#4f81bd" strokeweight="1pt">
                <v:stroke dashstyle="3 1" endarrow="block"/>
                <v:shadow on="t" color="black" opacity="24903f" origin=",.5" offset="0,.55556mm"/>
              </v:shape>
            </w:pict>
          </mc:Fallback>
        </mc:AlternateConten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Pengaruh variabel kontrol terhadap variabel dependen</w:t>
      </w:r>
    </w:p>
    <w:p w14:paraId="5741613A" w14:textId="77777777" w:rsidR="00DE3C37" w:rsidRDefault="00DE3C37" w:rsidP="00DE3C37">
      <w:pPr>
        <w:spacing w:line="240" w:lineRule="auto"/>
        <w:rPr>
          <w:rFonts w:ascii="Times New Roman" w:eastAsia="Times New Roman" w:hAnsi="Times New Roman" w:cs="Times New Roman"/>
          <w:sz w:val="24"/>
          <w:szCs w:val="24"/>
        </w:rPr>
      </w:pPr>
    </w:p>
    <w:p w14:paraId="023BE55D" w14:textId="77777777" w:rsidR="001B64B3" w:rsidRPr="00BD2EB9" w:rsidRDefault="001B64B3" w:rsidP="00382852">
      <w:pPr>
        <w:pStyle w:val="Heading2"/>
        <w:spacing w:before="0" w:after="0" w:line="480" w:lineRule="auto"/>
      </w:pPr>
      <w:bookmarkStart w:id="101" w:name="_Toc210814634"/>
      <w:bookmarkStart w:id="102" w:name="_Toc216679514"/>
      <w:r w:rsidRPr="00AB05D3">
        <w:lastRenderedPageBreak/>
        <w:t>3.</w:t>
      </w:r>
      <w:r w:rsidR="004D5C83">
        <w:t>5</w:t>
      </w:r>
      <w:r w:rsidRPr="00AB05D3">
        <w:t xml:space="preserve"> </w:t>
      </w:r>
      <w:r w:rsidRPr="00BD2EB9">
        <w:t>Metode dan Teknik Analisis</w:t>
      </w:r>
      <w:bookmarkEnd w:id="101"/>
      <w:bookmarkEnd w:id="102"/>
    </w:p>
    <w:p w14:paraId="4EDACB7E" w14:textId="77777777" w:rsidR="005B70BB" w:rsidRPr="009A7151" w:rsidRDefault="005B70BB" w:rsidP="005B70BB">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Metode analisis data yang digunakan untuk menjawab permasalahan yang ditetapkan dalam penelitian ini adalah menggunakan analisis statistik inferensial. Menurut </w:t>
      </w:r>
      <w:sdt>
        <w:sdtPr>
          <w:rPr>
            <w:rFonts w:ascii="Times New Roman" w:eastAsia="Times New Roman" w:hAnsi="Times New Roman" w:cs="Times New Roman"/>
            <w:color w:val="000000"/>
            <w:sz w:val="24"/>
            <w:szCs w:val="24"/>
          </w:rPr>
          <w:tag w:val="MENDELEY_CITATION_v3_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"/>
          <w:id w:val="-884866293"/>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rPr>
            <w:t>Gujarati</w:t>
          </w:r>
          <w:proofErr w:type="spellEnd"/>
          <w:r w:rsidR="00DC56C7" w:rsidRPr="00DC56C7">
            <w:rPr>
              <w:rFonts w:ascii="Times New Roman" w:eastAsia="Times New Roman" w:hAnsi="Times New Roman" w:cs="Times New Roman"/>
              <w:color w:val="000000"/>
              <w:sz w:val="24"/>
            </w:rPr>
            <w:t xml:space="preserve"> dan </w:t>
          </w:r>
          <w:proofErr w:type="spellStart"/>
          <w:r w:rsidR="00DC56C7" w:rsidRPr="00DC56C7">
            <w:rPr>
              <w:rFonts w:ascii="Times New Roman" w:eastAsia="Times New Roman" w:hAnsi="Times New Roman" w:cs="Times New Roman"/>
              <w:color w:val="000000"/>
              <w:sz w:val="24"/>
            </w:rPr>
            <w:t>Porter</w:t>
          </w:r>
          <w:proofErr w:type="spellEnd"/>
          <w:r w:rsidR="00DC56C7" w:rsidRPr="00DC56C7">
            <w:rPr>
              <w:rFonts w:ascii="Times New Roman" w:eastAsia="Times New Roman" w:hAnsi="Times New Roman" w:cs="Times New Roman"/>
              <w:color w:val="000000"/>
              <w:sz w:val="24"/>
            </w:rPr>
            <w:t xml:space="preserve"> (2009)</w:t>
          </w:r>
        </w:sdtContent>
      </w:sdt>
      <w:r w:rsidRPr="009A7151">
        <w:rPr>
          <w:rFonts w:ascii="Times New Roman" w:eastAsia="Times New Roman" w:hAnsi="Times New Roman" w:cs="Times New Roman"/>
          <w:sz w:val="24"/>
          <w:szCs w:val="24"/>
        </w:rPr>
        <w:t xml:space="preserve">, metode analisis statistik inferensial adalah analisis statistik yang digunakan untuk menarik kesimpulan mengenai suatu populasi berdasarkan analisis data sampel, menguji hipotesis, membuat prediksi, dan menarik generalisasi dari sampel ke populasi yang lebih besar. </w:t>
      </w:r>
    </w:p>
    <w:p w14:paraId="3ABD8F25" w14:textId="77777777" w:rsidR="00CB73A8" w:rsidRPr="005B70BB" w:rsidRDefault="005B70BB" w:rsidP="005B70BB">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Teknik analisis data dalam penelitian ini adalah regresi berganda. Menurut </w:t>
      </w:r>
      <w:sdt>
        <w:sdtPr>
          <w:rPr>
            <w:rFonts w:ascii="Times New Roman" w:eastAsia="Times New Roman" w:hAnsi="Times New Roman" w:cs="Times New Roman"/>
            <w:color w:val="000000"/>
            <w:sz w:val="24"/>
            <w:szCs w:val="24"/>
          </w:rPr>
          <w:tag w:val="MENDELEY_CITATION_v3_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"/>
          <w:id w:val="-1863505410"/>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rPr>
            <w:t>Gujarati</w:t>
          </w:r>
          <w:proofErr w:type="spellEnd"/>
          <w:r w:rsidR="00DC56C7" w:rsidRPr="00DC56C7">
            <w:rPr>
              <w:rFonts w:ascii="Times New Roman" w:eastAsia="Times New Roman" w:hAnsi="Times New Roman" w:cs="Times New Roman"/>
              <w:color w:val="000000"/>
              <w:sz w:val="24"/>
            </w:rPr>
            <w:t xml:space="preserve"> dan </w:t>
          </w:r>
          <w:proofErr w:type="spellStart"/>
          <w:r w:rsidR="00DC56C7" w:rsidRPr="00DC56C7">
            <w:rPr>
              <w:rFonts w:ascii="Times New Roman" w:eastAsia="Times New Roman" w:hAnsi="Times New Roman" w:cs="Times New Roman"/>
              <w:color w:val="000000"/>
              <w:sz w:val="24"/>
            </w:rPr>
            <w:t>Porter</w:t>
          </w:r>
          <w:proofErr w:type="spellEnd"/>
          <w:r w:rsidR="00DC56C7" w:rsidRPr="00DC56C7">
            <w:rPr>
              <w:rFonts w:ascii="Times New Roman" w:eastAsia="Times New Roman" w:hAnsi="Times New Roman" w:cs="Times New Roman"/>
              <w:color w:val="000000"/>
              <w:sz w:val="24"/>
            </w:rPr>
            <w:t xml:space="preserve"> (2009)</w:t>
          </w:r>
        </w:sdtContent>
      </w:sdt>
      <w:r w:rsidRPr="009A7151">
        <w:rPr>
          <w:rFonts w:ascii="Times New Roman" w:eastAsia="Times New Roman" w:hAnsi="Times New Roman" w:cs="Times New Roman"/>
          <w:sz w:val="24"/>
          <w:szCs w:val="24"/>
        </w:rPr>
        <w:t xml:space="preserve">, regresi berganda adalah analisis statistik yang mempelajari ketergantungan antara satu variabel dependen pada </w:t>
      </w:r>
      <w:r w:rsidR="00675CFF">
        <w:rPr>
          <w:rFonts w:ascii="Times New Roman" w:eastAsia="Times New Roman" w:hAnsi="Times New Roman" w:cs="Times New Roman"/>
          <w:sz w:val="24"/>
          <w:szCs w:val="24"/>
        </w:rPr>
        <w:t>lebih dari satu</w:t>
      </w:r>
      <w:r w:rsidRPr="009A7151">
        <w:rPr>
          <w:rFonts w:ascii="Times New Roman" w:eastAsia="Times New Roman" w:hAnsi="Times New Roman" w:cs="Times New Roman"/>
          <w:sz w:val="24"/>
          <w:szCs w:val="24"/>
        </w:rPr>
        <w:t xml:space="preserve"> variabel independen</w:t>
      </w:r>
      <w:r w:rsidR="00675CFF">
        <w:rPr>
          <w:rFonts w:ascii="Times New Roman" w:eastAsia="Times New Roman" w:hAnsi="Times New Roman" w:cs="Times New Roman"/>
          <w:sz w:val="24"/>
          <w:szCs w:val="24"/>
        </w:rPr>
        <w:t xml:space="preserve">, </w:t>
      </w:r>
      <w:r w:rsidRPr="009A7151">
        <w:rPr>
          <w:rFonts w:ascii="Times New Roman" w:eastAsia="Times New Roman" w:hAnsi="Times New Roman" w:cs="Times New Roman"/>
          <w:sz w:val="24"/>
          <w:szCs w:val="24"/>
        </w:rPr>
        <w:t xml:space="preserve">dengan tujuan untuk </w:t>
      </w:r>
      <w:r w:rsidR="00675CFF">
        <w:rPr>
          <w:rFonts w:ascii="Times New Roman" w:eastAsia="Times New Roman" w:hAnsi="Times New Roman" w:cs="Times New Roman"/>
          <w:sz w:val="24"/>
          <w:szCs w:val="24"/>
        </w:rPr>
        <w:t xml:space="preserve">mengestimasi </w:t>
      </w:r>
      <w:r w:rsidRPr="009A7151">
        <w:rPr>
          <w:rFonts w:ascii="Times New Roman" w:eastAsia="Times New Roman" w:hAnsi="Times New Roman" w:cs="Times New Roman"/>
          <w:sz w:val="24"/>
          <w:szCs w:val="24"/>
        </w:rPr>
        <w:t>rata-rata nilai variabel dependen berdasarkan variasi yang dit</w:t>
      </w:r>
      <w:r w:rsidR="00675CFF">
        <w:rPr>
          <w:rFonts w:ascii="Times New Roman" w:eastAsia="Times New Roman" w:hAnsi="Times New Roman" w:cs="Times New Roman"/>
          <w:sz w:val="24"/>
          <w:szCs w:val="24"/>
        </w:rPr>
        <w:t>i</w:t>
      </w:r>
      <w:r w:rsidRPr="009A7151">
        <w:rPr>
          <w:rFonts w:ascii="Times New Roman" w:eastAsia="Times New Roman" w:hAnsi="Times New Roman" w:cs="Times New Roman"/>
          <w:sz w:val="24"/>
          <w:szCs w:val="24"/>
        </w:rPr>
        <w:t>mbulkan variabel independen tersebut. Merujuk pada jenis dan definisi operasional variabel yang digunakan</w:t>
      </w:r>
      <w:r w:rsidR="007215B2">
        <w:rPr>
          <w:rFonts w:ascii="Times New Roman" w:eastAsia="Times New Roman" w:hAnsi="Times New Roman" w:cs="Times New Roman"/>
          <w:sz w:val="24"/>
          <w:szCs w:val="24"/>
        </w:rPr>
        <w:t xml:space="preserve"> dalam penelitian</w:t>
      </w:r>
      <w:r w:rsidRPr="009A7151">
        <w:rPr>
          <w:rFonts w:ascii="Times New Roman" w:eastAsia="Times New Roman" w:hAnsi="Times New Roman" w:cs="Times New Roman"/>
          <w:sz w:val="24"/>
          <w:szCs w:val="24"/>
        </w:rPr>
        <w:t xml:space="preserve">, maka spesifikasi model </w:t>
      </w:r>
      <w:proofErr w:type="spellStart"/>
      <w:r w:rsidRPr="009A7151">
        <w:rPr>
          <w:rFonts w:ascii="Times New Roman" w:eastAsia="Times New Roman" w:hAnsi="Times New Roman" w:cs="Times New Roman"/>
          <w:sz w:val="24"/>
          <w:szCs w:val="24"/>
        </w:rPr>
        <w:t>ekonometrika</w:t>
      </w:r>
      <w:proofErr w:type="spellEnd"/>
      <w:r w:rsidRPr="009A7151">
        <w:rPr>
          <w:rFonts w:ascii="Times New Roman" w:eastAsia="Times New Roman" w:hAnsi="Times New Roman" w:cs="Times New Roman"/>
          <w:sz w:val="24"/>
          <w:szCs w:val="24"/>
        </w:rPr>
        <w:t xml:space="preserve"> dapat dirumuskan sebagai berikut: </w:t>
      </w:r>
      <w:r w:rsidR="006A5ADB">
        <w:rPr>
          <w:rFonts w:ascii="Times New Roman" w:eastAsia="Times New Roman" w:hAnsi="Times New Roman" w:cs="Times New Roman"/>
          <w:sz w:val="24"/>
          <w:szCs w:val="24"/>
        </w:rPr>
        <w:t xml:space="preserve"> </w:t>
      </w:r>
    </w:p>
    <w:tbl>
      <w:tblPr>
        <w:tblStyle w:val="TableGrid"/>
        <w:tblW w:w="0" w:type="auto"/>
        <w:tblInd w:w="56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8"/>
        <w:gridCol w:w="497"/>
        <w:gridCol w:w="4606"/>
        <w:gridCol w:w="713"/>
      </w:tblGrid>
      <w:tr w:rsidR="00CB73A8" w14:paraId="08E086E0" w14:textId="77777777" w:rsidTr="00C71167">
        <w:trPr>
          <w:trHeight w:val="705"/>
        </w:trPr>
        <w:tc>
          <w:tcPr>
            <w:tcW w:w="988" w:type="dxa"/>
            <w:tcBorders>
              <w:right w:val="nil"/>
            </w:tcBorders>
            <w:vAlign w:val="center"/>
          </w:tcPr>
          <w:p w14:paraId="15295E47" w14:textId="77777777" w:rsidR="00CB73A8" w:rsidRPr="00323936" w:rsidRDefault="00CB73A8" w:rsidP="00C71167">
            <w:pPr>
              <w:spacing w:before="100" w:after="100"/>
              <w:jc w:val="center"/>
              <w:rPr>
                <w:rFonts w:ascii="Times New Roman" w:hAnsi="Times New Roman" w:cs="Times New Roman"/>
                <w:b/>
                <w:bCs/>
                <w:i/>
                <w:iCs/>
                <w:w w:val="70"/>
                <w:sz w:val="24"/>
                <w:szCs w:val="24"/>
              </w:rPr>
            </w:pPr>
            <w:proofErr w:type="spellStart"/>
            <w:r w:rsidRPr="00323936">
              <w:rPr>
                <w:rFonts w:ascii="Times New Roman" w:hAnsi="Times New Roman" w:cs="Times New Roman"/>
                <w:b/>
                <w:bCs/>
                <w:i/>
                <w:iCs/>
                <w:w w:val="70"/>
                <w:sz w:val="24"/>
                <w:szCs w:val="24"/>
              </w:rPr>
              <w:t>Tobin’s</w:t>
            </w:r>
            <w:proofErr w:type="spellEnd"/>
            <w:r w:rsidRPr="00323936">
              <w:rPr>
                <w:rFonts w:ascii="Times New Roman" w:hAnsi="Times New Roman" w:cs="Times New Roman"/>
                <w:b/>
                <w:bCs/>
                <w:i/>
                <w:iCs/>
                <w:w w:val="70"/>
                <w:sz w:val="24"/>
                <w:szCs w:val="24"/>
              </w:rPr>
              <w:t xml:space="preserve"> </w:t>
            </w:r>
            <w:proofErr w:type="spellStart"/>
            <w:r w:rsidRPr="00323936">
              <w:rPr>
                <w:rFonts w:ascii="Times New Roman" w:hAnsi="Times New Roman" w:cs="Times New Roman"/>
                <w:b/>
                <w:bCs/>
                <w:i/>
                <w:iCs/>
                <w:w w:val="70"/>
                <w:sz w:val="24"/>
                <w:szCs w:val="24"/>
              </w:rPr>
              <w:t>Q</w:t>
            </w:r>
            <w:r w:rsidRPr="00323936">
              <w:rPr>
                <w:rFonts w:ascii="Times New Roman" w:hAnsi="Times New Roman" w:cs="Times New Roman"/>
                <w:b/>
                <w:bCs/>
                <w:i/>
                <w:iCs/>
                <w:w w:val="70"/>
                <w:sz w:val="24"/>
                <w:szCs w:val="24"/>
                <w:vertAlign w:val="subscript"/>
              </w:rPr>
              <w:t>i</w:t>
            </w:r>
            <w:proofErr w:type="spellEnd"/>
          </w:p>
        </w:tc>
        <w:tc>
          <w:tcPr>
            <w:tcW w:w="497" w:type="dxa"/>
            <w:tcBorders>
              <w:left w:val="nil"/>
              <w:right w:val="nil"/>
            </w:tcBorders>
            <w:vAlign w:val="center"/>
          </w:tcPr>
          <w:p w14:paraId="6F12897B" w14:textId="77777777" w:rsidR="00CB73A8" w:rsidRPr="00323936" w:rsidRDefault="00CB73A8" w:rsidP="00C71167">
            <w:pPr>
              <w:spacing w:before="100" w:after="100"/>
              <w:jc w:val="center"/>
              <w:rPr>
                <w:rFonts w:ascii="Times New Roman" w:hAnsi="Times New Roman" w:cs="Times New Roman"/>
                <w:w w:val="70"/>
                <w:sz w:val="24"/>
                <w:szCs w:val="24"/>
              </w:rPr>
            </w:pPr>
            <w:r w:rsidRPr="00323936">
              <w:rPr>
                <w:rFonts w:ascii="Times New Roman" w:hAnsi="Times New Roman" w:cs="Times New Roman"/>
                <w:w w:val="70"/>
                <w:sz w:val="24"/>
                <w:szCs w:val="24"/>
              </w:rPr>
              <w:t>=</w:t>
            </w:r>
          </w:p>
        </w:tc>
        <w:tc>
          <w:tcPr>
            <w:tcW w:w="4606" w:type="dxa"/>
            <w:tcBorders>
              <w:left w:val="nil"/>
              <w:right w:val="nil"/>
            </w:tcBorders>
            <w:vAlign w:val="center"/>
          </w:tcPr>
          <w:p w14:paraId="35311CA9" w14:textId="77777777" w:rsidR="00CB73A8" w:rsidRPr="00323936" w:rsidRDefault="00CB73A8" w:rsidP="00C71167">
            <w:pPr>
              <w:spacing w:before="100" w:after="100"/>
              <w:jc w:val="center"/>
              <w:rPr>
                <w:rFonts w:ascii="Times New Roman" w:hAnsi="Times New Roman" w:cs="Times New Roman"/>
                <w:b/>
                <w:bCs/>
                <w:w w:val="70"/>
                <w:sz w:val="24"/>
                <w:szCs w:val="24"/>
              </w:rPr>
            </w:pPr>
            <w:r w:rsidRPr="00323936">
              <w:rPr>
                <w:rFonts w:ascii="Times New Roman" w:hAnsi="Times New Roman" w:cs="Times New Roman"/>
                <w:b/>
                <w:bCs/>
                <w:w w:val="70"/>
                <w:sz w:val="24"/>
                <w:szCs w:val="24"/>
              </w:rPr>
              <w:t>a + b</w:t>
            </w:r>
            <w:r w:rsidRPr="00323936">
              <w:rPr>
                <w:rFonts w:ascii="Times New Roman" w:hAnsi="Times New Roman" w:cs="Times New Roman"/>
                <w:b/>
                <w:bCs/>
                <w:w w:val="70"/>
                <w:sz w:val="24"/>
                <w:szCs w:val="24"/>
                <w:vertAlign w:val="subscript"/>
              </w:rPr>
              <w:t>1</w:t>
            </w:r>
            <w:r w:rsidRPr="00323936">
              <w:rPr>
                <w:rFonts w:ascii="Times New Roman" w:hAnsi="Times New Roman" w:cs="Times New Roman"/>
                <w:b/>
                <w:bCs/>
                <w:w w:val="70"/>
                <w:sz w:val="24"/>
                <w:szCs w:val="24"/>
              </w:rPr>
              <w:t xml:space="preserve"> </w:t>
            </w:r>
            <w:proofErr w:type="spellStart"/>
            <w:r w:rsidRPr="00323936">
              <w:rPr>
                <w:rFonts w:ascii="Times New Roman" w:hAnsi="Times New Roman" w:cs="Times New Roman"/>
                <w:b/>
                <w:bCs/>
                <w:i/>
                <w:iCs/>
                <w:w w:val="70"/>
                <w:sz w:val="24"/>
                <w:szCs w:val="24"/>
              </w:rPr>
              <w:t>EcDI</w:t>
            </w:r>
            <w:r w:rsidRPr="00323936">
              <w:rPr>
                <w:rFonts w:ascii="Times New Roman" w:hAnsi="Times New Roman" w:cs="Times New Roman"/>
                <w:b/>
                <w:bCs/>
                <w:w w:val="70"/>
                <w:sz w:val="24"/>
                <w:szCs w:val="24"/>
                <w:vertAlign w:val="subscript"/>
              </w:rPr>
              <w:t>i</w:t>
            </w:r>
            <w:proofErr w:type="spellEnd"/>
            <w:r w:rsidRPr="00323936">
              <w:rPr>
                <w:rFonts w:ascii="Times New Roman" w:hAnsi="Times New Roman" w:cs="Times New Roman"/>
                <w:b/>
                <w:bCs/>
                <w:w w:val="70"/>
                <w:sz w:val="24"/>
                <w:szCs w:val="24"/>
              </w:rPr>
              <w:t xml:space="preserve"> + b</w:t>
            </w:r>
            <w:r w:rsidRPr="00323936">
              <w:rPr>
                <w:rFonts w:ascii="Times New Roman" w:hAnsi="Times New Roman" w:cs="Times New Roman"/>
                <w:b/>
                <w:bCs/>
                <w:w w:val="70"/>
                <w:sz w:val="24"/>
                <w:szCs w:val="24"/>
                <w:vertAlign w:val="subscript"/>
              </w:rPr>
              <w:t>2</w:t>
            </w:r>
            <w:r w:rsidRPr="00323936">
              <w:rPr>
                <w:rFonts w:ascii="Times New Roman" w:hAnsi="Times New Roman" w:cs="Times New Roman"/>
                <w:b/>
                <w:bCs/>
                <w:w w:val="70"/>
                <w:sz w:val="24"/>
                <w:szCs w:val="24"/>
              </w:rPr>
              <w:t xml:space="preserve"> </w:t>
            </w:r>
            <w:proofErr w:type="spellStart"/>
            <w:r w:rsidRPr="00323936">
              <w:rPr>
                <w:rFonts w:ascii="Times New Roman" w:hAnsi="Times New Roman" w:cs="Times New Roman"/>
                <w:b/>
                <w:bCs/>
                <w:i/>
                <w:iCs/>
                <w:w w:val="70"/>
                <w:sz w:val="24"/>
                <w:szCs w:val="24"/>
              </w:rPr>
              <w:t>EnDI</w:t>
            </w:r>
            <w:r w:rsidRPr="00323936">
              <w:rPr>
                <w:rFonts w:ascii="Times New Roman" w:hAnsi="Times New Roman" w:cs="Times New Roman"/>
                <w:b/>
                <w:bCs/>
                <w:w w:val="70"/>
                <w:sz w:val="24"/>
                <w:szCs w:val="24"/>
                <w:vertAlign w:val="subscript"/>
              </w:rPr>
              <w:t>i</w:t>
            </w:r>
            <w:proofErr w:type="spellEnd"/>
            <w:r w:rsidRPr="00323936">
              <w:rPr>
                <w:rFonts w:ascii="Times New Roman" w:hAnsi="Times New Roman" w:cs="Times New Roman"/>
                <w:b/>
                <w:bCs/>
                <w:w w:val="70"/>
                <w:sz w:val="24"/>
                <w:szCs w:val="24"/>
              </w:rPr>
              <w:t xml:space="preserve"> + b</w:t>
            </w:r>
            <w:r w:rsidRPr="00323936">
              <w:rPr>
                <w:rFonts w:ascii="Times New Roman" w:hAnsi="Times New Roman" w:cs="Times New Roman"/>
                <w:b/>
                <w:bCs/>
                <w:w w:val="70"/>
                <w:sz w:val="24"/>
                <w:szCs w:val="24"/>
                <w:vertAlign w:val="subscript"/>
              </w:rPr>
              <w:t>3</w:t>
            </w:r>
            <w:r w:rsidRPr="00323936">
              <w:rPr>
                <w:rFonts w:ascii="Times New Roman" w:hAnsi="Times New Roman" w:cs="Times New Roman"/>
                <w:b/>
                <w:bCs/>
                <w:w w:val="70"/>
                <w:sz w:val="24"/>
                <w:szCs w:val="24"/>
              </w:rPr>
              <w:t xml:space="preserve"> </w:t>
            </w:r>
            <w:proofErr w:type="spellStart"/>
            <w:r w:rsidRPr="00323936">
              <w:rPr>
                <w:rFonts w:ascii="Times New Roman" w:hAnsi="Times New Roman" w:cs="Times New Roman"/>
                <w:b/>
                <w:bCs/>
                <w:w w:val="70"/>
                <w:sz w:val="24"/>
                <w:szCs w:val="24"/>
              </w:rPr>
              <w:t>So</w:t>
            </w:r>
            <w:r w:rsidRPr="00323936">
              <w:rPr>
                <w:rFonts w:ascii="Times New Roman" w:hAnsi="Times New Roman" w:cs="Times New Roman"/>
                <w:b/>
                <w:bCs/>
                <w:i/>
                <w:iCs/>
                <w:w w:val="70"/>
                <w:sz w:val="24"/>
                <w:szCs w:val="24"/>
              </w:rPr>
              <w:t>DI</w:t>
            </w:r>
            <w:r w:rsidRPr="00323936">
              <w:rPr>
                <w:rFonts w:ascii="Times New Roman" w:hAnsi="Times New Roman" w:cs="Times New Roman"/>
                <w:b/>
                <w:bCs/>
                <w:w w:val="70"/>
                <w:sz w:val="24"/>
                <w:szCs w:val="24"/>
                <w:vertAlign w:val="subscript"/>
              </w:rPr>
              <w:t>i</w:t>
            </w:r>
            <w:proofErr w:type="spellEnd"/>
            <w:r w:rsidRPr="00323936">
              <w:rPr>
                <w:rFonts w:ascii="Times New Roman" w:hAnsi="Times New Roman" w:cs="Times New Roman"/>
                <w:b/>
                <w:bCs/>
                <w:w w:val="70"/>
                <w:sz w:val="24"/>
                <w:szCs w:val="24"/>
              </w:rPr>
              <w:t xml:space="preserve"> + b</w:t>
            </w:r>
            <w:r w:rsidRPr="00323936">
              <w:rPr>
                <w:rFonts w:ascii="Times New Roman" w:hAnsi="Times New Roman" w:cs="Times New Roman"/>
                <w:b/>
                <w:bCs/>
                <w:w w:val="70"/>
                <w:sz w:val="24"/>
                <w:szCs w:val="24"/>
                <w:vertAlign w:val="subscript"/>
              </w:rPr>
              <w:t>4</w:t>
            </w:r>
            <w:r w:rsidRPr="00323936">
              <w:rPr>
                <w:rFonts w:ascii="Times New Roman" w:hAnsi="Times New Roman" w:cs="Times New Roman"/>
                <w:b/>
                <w:bCs/>
                <w:w w:val="70"/>
                <w:sz w:val="24"/>
                <w:szCs w:val="24"/>
              </w:rPr>
              <w:t xml:space="preserve"> </w:t>
            </w:r>
            <w:proofErr w:type="spellStart"/>
            <w:r w:rsidRPr="00323936">
              <w:rPr>
                <w:rFonts w:ascii="Times New Roman" w:hAnsi="Times New Roman" w:cs="Times New Roman"/>
                <w:b/>
                <w:bCs/>
                <w:i/>
                <w:iCs/>
                <w:w w:val="70"/>
                <w:sz w:val="24"/>
                <w:szCs w:val="24"/>
              </w:rPr>
              <w:t>Ln</w:t>
            </w:r>
            <w:proofErr w:type="spellEnd"/>
            <w:r w:rsidRPr="00323936">
              <w:rPr>
                <w:rFonts w:ascii="Times New Roman" w:hAnsi="Times New Roman" w:cs="Times New Roman"/>
                <w:b/>
                <w:bCs/>
                <w:i/>
                <w:iCs/>
                <w:w w:val="70"/>
                <w:sz w:val="24"/>
                <w:szCs w:val="24"/>
              </w:rPr>
              <w:t xml:space="preserve"> </w:t>
            </w:r>
            <w:proofErr w:type="spellStart"/>
            <w:r w:rsidRPr="00323936">
              <w:rPr>
                <w:rFonts w:ascii="Times New Roman" w:hAnsi="Times New Roman" w:cs="Times New Roman"/>
                <w:b/>
                <w:bCs/>
                <w:i/>
                <w:iCs/>
                <w:w w:val="70"/>
                <w:sz w:val="24"/>
                <w:szCs w:val="24"/>
              </w:rPr>
              <w:t>TA</w:t>
            </w:r>
            <w:r w:rsidRPr="00323936">
              <w:rPr>
                <w:rFonts w:ascii="Times New Roman" w:hAnsi="Times New Roman" w:cs="Times New Roman"/>
                <w:b/>
                <w:bCs/>
                <w:w w:val="70"/>
                <w:sz w:val="24"/>
                <w:szCs w:val="24"/>
                <w:vertAlign w:val="subscript"/>
              </w:rPr>
              <w:t>i</w:t>
            </w:r>
            <w:proofErr w:type="spellEnd"/>
            <w:r w:rsidRPr="00323936">
              <w:rPr>
                <w:rFonts w:ascii="Times New Roman" w:hAnsi="Times New Roman" w:cs="Times New Roman"/>
                <w:b/>
                <w:bCs/>
                <w:w w:val="70"/>
                <w:sz w:val="24"/>
                <w:szCs w:val="24"/>
                <w:vertAlign w:val="subscript"/>
              </w:rPr>
              <w:t xml:space="preserve"> </w:t>
            </w:r>
            <w:r w:rsidRPr="00323936">
              <w:rPr>
                <w:rFonts w:ascii="Times New Roman" w:hAnsi="Times New Roman" w:cs="Times New Roman"/>
                <w:b/>
                <w:bCs/>
                <w:w w:val="70"/>
                <w:sz w:val="24"/>
                <w:szCs w:val="24"/>
              </w:rPr>
              <w:t>+ b</w:t>
            </w:r>
            <w:r w:rsidRPr="00323936">
              <w:rPr>
                <w:rFonts w:ascii="Times New Roman" w:hAnsi="Times New Roman" w:cs="Times New Roman"/>
                <w:b/>
                <w:bCs/>
                <w:w w:val="70"/>
                <w:sz w:val="24"/>
                <w:szCs w:val="24"/>
                <w:vertAlign w:val="subscript"/>
              </w:rPr>
              <w:t>5</w:t>
            </w:r>
            <w:r w:rsidRPr="00323936">
              <w:rPr>
                <w:rFonts w:ascii="Times New Roman" w:hAnsi="Times New Roman" w:cs="Times New Roman"/>
                <w:b/>
                <w:bCs/>
                <w:w w:val="70"/>
                <w:sz w:val="24"/>
                <w:szCs w:val="24"/>
              </w:rPr>
              <w:t xml:space="preserve"> </w:t>
            </w:r>
            <w:proofErr w:type="spellStart"/>
            <w:r w:rsidRPr="00323936">
              <w:rPr>
                <w:rFonts w:ascii="Times New Roman" w:hAnsi="Times New Roman" w:cs="Times New Roman"/>
                <w:b/>
                <w:bCs/>
                <w:i/>
                <w:iCs/>
                <w:w w:val="70"/>
                <w:sz w:val="24"/>
                <w:szCs w:val="24"/>
              </w:rPr>
              <w:t>DER</w:t>
            </w:r>
            <w:r w:rsidRPr="00323936">
              <w:rPr>
                <w:rFonts w:ascii="Times New Roman" w:hAnsi="Times New Roman" w:cs="Times New Roman"/>
                <w:b/>
                <w:bCs/>
                <w:w w:val="70"/>
                <w:sz w:val="24"/>
                <w:szCs w:val="24"/>
                <w:vertAlign w:val="subscript"/>
              </w:rPr>
              <w:t>i</w:t>
            </w:r>
            <w:proofErr w:type="spellEnd"/>
            <w:r w:rsidR="004210D4" w:rsidRPr="00323936">
              <w:rPr>
                <w:rFonts w:ascii="Times New Roman" w:hAnsi="Times New Roman" w:cs="Times New Roman"/>
                <w:b/>
                <w:bCs/>
                <w:w w:val="70"/>
                <w:sz w:val="24"/>
                <w:szCs w:val="24"/>
              </w:rPr>
              <w:t xml:space="preserve"> + </w:t>
            </w:r>
            <w:proofErr w:type="spellStart"/>
            <w:r w:rsidR="004210D4" w:rsidRPr="00323936">
              <w:rPr>
                <w:rFonts w:ascii="Times New Roman" w:hAnsi="Times New Roman" w:cs="Times New Roman"/>
                <w:b/>
                <w:bCs/>
                <w:i/>
                <w:iCs/>
                <w:w w:val="70"/>
                <w:sz w:val="24"/>
                <w:szCs w:val="24"/>
              </w:rPr>
              <w:t>e</w:t>
            </w:r>
            <w:r w:rsidR="004210D4" w:rsidRPr="00323936">
              <w:rPr>
                <w:rFonts w:ascii="Times New Roman" w:hAnsi="Times New Roman" w:cs="Times New Roman"/>
                <w:b/>
                <w:bCs/>
                <w:w w:val="70"/>
                <w:sz w:val="24"/>
                <w:szCs w:val="24"/>
                <w:vertAlign w:val="subscript"/>
              </w:rPr>
              <w:t>i</w:t>
            </w:r>
            <w:proofErr w:type="spellEnd"/>
          </w:p>
        </w:tc>
        <w:tc>
          <w:tcPr>
            <w:tcW w:w="713" w:type="dxa"/>
            <w:tcBorders>
              <w:left w:val="nil"/>
            </w:tcBorders>
            <w:vAlign w:val="center"/>
          </w:tcPr>
          <w:p w14:paraId="3825454E" w14:textId="77777777" w:rsidR="00CB73A8" w:rsidRPr="00323936" w:rsidRDefault="00323936" w:rsidP="00C71167">
            <w:pPr>
              <w:spacing w:before="100" w:after="100"/>
              <w:jc w:val="right"/>
              <w:rPr>
                <w:rFonts w:ascii="Times New Roman" w:hAnsi="Times New Roman" w:cs="Times New Roman"/>
                <w:w w:val="70"/>
                <w:sz w:val="24"/>
                <w:szCs w:val="24"/>
              </w:rPr>
            </w:pPr>
            <w:r w:rsidRPr="00323936">
              <w:rPr>
                <w:rFonts w:ascii="Times New Roman" w:hAnsi="Times New Roman" w:cs="Times New Roman"/>
                <w:w w:val="70"/>
                <w:sz w:val="24"/>
                <w:szCs w:val="24"/>
              </w:rPr>
              <w:t>..</w:t>
            </w:r>
            <w:r w:rsidR="00CB73A8" w:rsidRPr="00323936">
              <w:rPr>
                <w:rFonts w:ascii="Times New Roman" w:hAnsi="Times New Roman" w:cs="Times New Roman"/>
                <w:w w:val="70"/>
                <w:sz w:val="24"/>
                <w:szCs w:val="24"/>
              </w:rPr>
              <w:t>. (3.</w:t>
            </w:r>
            <w:r w:rsidR="00C41634">
              <w:rPr>
                <w:rFonts w:ascii="Times New Roman" w:hAnsi="Times New Roman" w:cs="Times New Roman"/>
                <w:w w:val="70"/>
                <w:sz w:val="24"/>
                <w:szCs w:val="24"/>
              </w:rPr>
              <w:t>8</w:t>
            </w:r>
            <w:r w:rsidR="00CB73A8" w:rsidRPr="00323936">
              <w:rPr>
                <w:rFonts w:ascii="Times New Roman" w:hAnsi="Times New Roman" w:cs="Times New Roman"/>
                <w:w w:val="70"/>
                <w:sz w:val="24"/>
                <w:szCs w:val="24"/>
              </w:rPr>
              <w:t>)</w:t>
            </w:r>
          </w:p>
        </w:tc>
      </w:tr>
    </w:tbl>
    <w:p w14:paraId="28A2E212" w14:textId="77777777" w:rsidR="00C41634" w:rsidRPr="00C71167" w:rsidRDefault="00C41634" w:rsidP="005B70BB">
      <w:pPr>
        <w:tabs>
          <w:tab w:val="left" w:pos="1985"/>
          <w:tab w:val="left" w:pos="2268"/>
        </w:tabs>
        <w:spacing w:line="240" w:lineRule="auto"/>
        <w:ind w:right="567"/>
        <w:jc w:val="both"/>
        <w:rPr>
          <w:rFonts w:ascii="Times New Roman" w:eastAsia="Times New Roman" w:hAnsi="Times New Roman" w:cs="Times New Roman"/>
          <w:sz w:val="18"/>
          <w:szCs w:val="18"/>
        </w:rPr>
      </w:pPr>
    </w:p>
    <w:p w14:paraId="0BC783D7" w14:textId="77777777" w:rsidR="00CB73A8" w:rsidRPr="005E0949" w:rsidRDefault="00CB73A8" w:rsidP="00C41634">
      <w:pPr>
        <w:tabs>
          <w:tab w:val="left" w:pos="1985"/>
          <w:tab w:val="left" w:pos="2268"/>
        </w:tabs>
        <w:spacing w:line="240" w:lineRule="auto"/>
        <w:ind w:left="2268" w:right="567" w:hanging="1701"/>
        <w:jc w:val="both"/>
        <w:rPr>
          <w:rFonts w:ascii="Times New Roman" w:eastAsia="Times New Roman" w:hAnsi="Times New Roman" w:cs="Times New Roman"/>
          <w:sz w:val="24"/>
          <w:szCs w:val="24"/>
        </w:rPr>
      </w:pPr>
      <w:r w:rsidRPr="005E0949">
        <w:rPr>
          <w:rFonts w:ascii="Times New Roman" w:eastAsia="Times New Roman" w:hAnsi="Times New Roman" w:cs="Times New Roman"/>
          <w:sz w:val="24"/>
          <w:szCs w:val="24"/>
        </w:rPr>
        <w:t>Keterangan:</w:t>
      </w:r>
    </w:p>
    <w:p w14:paraId="00198489" w14:textId="77777777" w:rsidR="00CB73A8" w:rsidRPr="00275CF8" w:rsidRDefault="00CB73A8" w:rsidP="00C41634">
      <w:pPr>
        <w:tabs>
          <w:tab w:val="left" w:pos="1985"/>
          <w:tab w:val="left" w:pos="2268"/>
        </w:tabs>
        <w:spacing w:line="240" w:lineRule="auto"/>
        <w:ind w:left="2268" w:right="567" w:hanging="1701"/>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w:t>
      </w:r>
      <w:r>
        <w:rPr>
          <w:rFonts w:ascii="Times New Roman" w:eastAsia="Times New Roman" w:hAnsi="Times New Roman" w:cs="Times New Roman"/>
          <w:i/>
          <w:iCs/>
          <w:sz w:val="24"/>
          <w:szCs w:val="24"/>
        </w:rPr>
        <w:tab/>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perusahaan </w:t>
      </w:r>
      <w:proofErr w:type="spellStart"/>
      <w:r>
        <w:rPr>
          <w:rFonts w:ascii="Times New Roman" w:eastAsia="Times New Roman" w:hAnsi="Times New Roman" w:cs="Times New Roman"/>
          <w:sz w:val="24"/>
          <w:szCs w:val="24"/>
        </w:rPr>
        <w:t>ke-i</w:t>
      </w:r>
      <w:proofErr w:type="spellEnd"/>
    </w:p>
    <w:p w14:paraId="6DFE1C70" w14:textId="77777777" w:rsidR="00CB73A8" w:rsidRDefault="00CB73A8" w:rsidP="00C41634">
      <w:pPr>
        <w:tabs>
          <w:tab w:val="left" w:pos="1985"/>
          <w:tab w:val="left" w:pos="2268"/>
        </w:tabs>
        <w:spacing w:line="240" w:lineRule="auto"/>
        <w:ind w:left="2268" w:right="567" w:hanging="1701"/>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w:t>
      </w:r>
      <w:r>
        <w:rPr>
          <w:rFonts w:ascii="Times New Roman" w:eastAsia="Times New Roman" w:hAnsi="Times New Roman" w:cs="Times New Roman"/>
          <w:i/>
          <w:iCs/>
          <w:sz w:val="24"/>
          <w:szCs w:val="24"/>
        </w:rPr>
        <w:tab/>
        <w:t>=</w:t>
      </w:r>
      <w:r>
        <w:rPr>
          <w:rFonts w:ascii="Times New Roman" w:eastAsia="Times New Roman" w:hAnsi="Times New Roman" w:cs="Times New Roman"/>
          <w:i/>
          <w:iCs/>
          <w:sz w:val="24"/>
          <w:szCs w:val="24"/>
        </w:rPr>
        <w:tab/>
      </w:r>
      <w:r>
        <w:rPr>
          <w:rFonts w:ascii="Times New Roman" w:eastAsia="Times New Roman" w:hAnsi="Times New Roman" w:cs="Times New Roman"/>
          <w:sz w:val="24"/>
          <w:szCs w:val="24"/>
        </w:rPr>
        <w:t>konstanta</w:t>
      </w:r>
    </w:p>
    <w:p w14:paraId="4895D605" w14:textId="77777777" w:rsidR="00CB73A8" w:rsidRPr="00275CF8" w:rsidRDefault="00CB73A8" w:rsidP="00C41634">
      <w:pPr>
        <w:tabs>
          <w:tab w:val="left" w:pos="1985"/>
          <w:tab w:val="left" w:pos="2268"/>
        </w:tabs>
        <w:spacing w:line="240" w:lineRule="auto"/>
        <w:ind w:left="2268" w:right="567" w:hanging="1701"/>
        <w:jc w:val="both"/>
        <w:rPr>
          <w:rFonts w:ascii="Times New Roman" w:eastAsia="Times New Roman" w:hAnsi="Times New Roman" w:cs="Times New Roman"/>
          <w:sz w:val="24"/>
          <w:szCs w:val="24"/>
        </w:rPr>
      </w:pPr>
      <w:r w:rsidRPr="004210D4">
        <w:rPr>
          <w:rFonts w:ascii="Times New Roman" w:eastAsia="Times New Roman" w:hAnsi="Times New Roman" w:cs="Times New Roman"/>
          <w:i/>
          <w:iCs/>
          <w:w w:val="80"/>
          <w:sz w:val="24"/>
          <w:szCs w:val="24"/>
        </w:rPr>
        <w:t>b</w:t>
      </w:r>
      <w:r w:rsidRPr="004210D4">
        <w:rPr>
          <w:rFonts w:ascii="Times New Roman" w:eastAsia="Times New Roman" w:hAnsi="Times New Roman" w:cs="Times New Roman"/>
          <w:i/>
          <w:iCs/>
          <w:w w:val="80"/>
          <w:sz w:val="24"/>
          <w:szCs w:val="24"/>
          <w:vertAlign w:val="subscript"/>
        </w:rPr>
        <w:t>1</w:t>
      </w:r>
      <w:r w:rsidRPr="004210D4">
        <w:rPr>
          <w:rFonts w:ascii="Times New Roman" w:eastAsia="Times New Roman" w:hAnsi="Times New Roman" w:cs="Times New Roman"/>
          <w:i/>
          <w:iCs/>
          <w:w w:val="80"/>
          <w:sz w:val="24"/>
          <w:szCs w:val="24"/>
        </w:rPr>
        <w:t>, b</w:t>
      </w:r>
      <w:r w:rsidRPr="004210D4">
        <w:rPr>
          <w:rFonts w:ascii="Times New Roman" w:eastAsia="Times New Roman" w:hAnsi="Times New Roman" w:cs="Times New Roman"/>
          <w:i/>
          <w:iCs/>
          <w:w w:val="80"/>
          <w:sz w:val="24"/>
          <w:szCs w:val="24"/>
          <w:vertAlign w:val="subscript"/>
        </w:rPr>
        <w:t>2</w:t>
      </w:r>
      <w:r w:rsidRPr="004210D4">
        <w:rPr>
          <w:rFonts w:ascii="Times New Roman" w:eastAsia="Times New Roman" w:hAnsi="Times New Roman" w:cs="Times New Roman"/>
          <w:i/>
          <w:iCs/>
          <w:w w:val="80"/>
          <w:sz w:val="24"/>
          <w:szCs w:val="24"/>
        </w:rPr>
        <w:t>, b</w:t>
      </w:r>
      <w:r w:rsidRPr="004210D4">
        <w:rPr>
          <w:rFonts w:ascii="Times New Roman" w:eastAsia="Times New Roman" w:hAnsi="Times New Roman" w:cs="Times New Roman"/>
          <w:i/>
          <w:iCs/>
          <w:w w:val="80"/>
          <w:sz w:val="24"/>
          <w:szCs w:val="24"/>
          <w:vertAlign w:val="subscript"/>
        </w:rPr>
        <w:t>3</w:t>
      </w:r>
      <w:r w:rsidRPr="004210D4">
        <w:rPr>
          <w:rFonts w:ascii="Times New Roman" w:eastAsia="Times New Roman" w:hAnsi="Times New Roman" w:cs="Times New Roman"/>
          <w:i/>
          <w:iCs/>
          <w:w w:val="80"/>
          <w:sz w:val="24"/>
          <w:szCs w:val="24"/>
        </w:rPr>
        <w:t>, b</w:t>
      </w:r>
      <w:r w:rsidRPr="004210D4">
        <w:rPr>
          <w:rFonts w:ascii="Times New Roman" w:eastAsia="Times New Roman" w:hAnsi="Times New Roman" w:cs="Times New Roman"/>
          <w:i/>
          <w:iCs/>
          <w:w w:val="80"/>
          <w:sz w:val="24"/>
          <w:szCs w:val="24"/>
          <w:vertAlign w:val="subscript"/>
        </w:rPr>
        <w:t>4</w:t>
      </w:r>
      <w:r w:rsidRPr="004210D4">
        <w:rPr>
          <w:rFonts w:ascii="Times New Roman" w:eastAsia="Times New Roman" w:hAnsi="Times New Roman" w:cs="Times New Roman"/>
          <w:i/>
          <w:iCs/>
          <w:w w:val="80"/>
          <w:sz w:val="24"/>
          <w:szCs w:val="24"/>
        </w:rPr>
        <w:t>, b</w:t>
      </w:r>
      <w:r w:rsidRPr="004210D4">
        <w:rPr>
          <w:rFonts w:ascii="Times New Roman" w:eastAsia="Times New Roman" w:hAnsi="Times New Roman" w:cs="Times New Roman"/>
          <w:i/>
          <w:iCs/>
          <w:w w:val="80"/>
          <w:sz w:val="24"/>
          <w:szCs w:val="24"/>
          <w:vertAlign w:val="subscript"/>
        </w:rPr>
        <w:t>5</w:t>
      </w:r>
      <w:r>
        <w:rPr>
          <w:rFonts w:ascii="Times New Roman" w:eastAsia="Times New Roman" w:hAnsi="Times New Roman" w:cs="Times New Roman"/>
          <w:i/>
          <w:iCs/>
          <w:sz w:val="24"/>
          <w:szCs w:val="24"/>
        </w:rPr>
        <w:tab/>
        <w:t>=</w:t>
      </w:r>
      <w:r>
        <w:rPr>
          <w:rFonts w:ascii="Times New Roman" w:eastAsia="Times New Roman" w:hAnsi="Times New Roman" w:cs="Times New Roman"/>
          <w:i/>
          <w:iCs/>
          <w:sz w:val="24"/>
          <w:szCs w:val="24"/>
        </w:rPr>
        <w:tab/>
      </w:r>
      <w:r>
        <w:rPr>
          <w:rFonts w:ascii="Times New Roman" w:eastAsia="Times New Roman" w:hAnsi="Times New Roman" w:cs="Times New Roman"/>
          <w:sz w:val="24"/>
          <w:szCs w:val="24"/>
        </w:rPr>
        <w:t>koefisien regresi</w:t>
      </w:r>
    </w:p>
    <w:p w14:paraId="3740637F" w14:textId="77777777" w:rsidR="00CB73A8" w:rsidRPr="005E0949" w:rsidRDefault="00CB73A8" w:rsidP="00C41634">
      <w:pPr>
        <w:tabs>
          <w:tab w:val="left" w:pos="1985"/>
          <w:tab w:val="left" w:pos="2268"/>
        </w:tabs>
        <w:spacing w:line="240" w:lineRule="auto"/>
        <w:ind w:left="2268" w:right="567" w:hanging="1701"/>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Tobin’s</w:t>
      </w:r>
      <w:proofErr w:type="spellEnd"/>
      <w:r>
        <w:rPr>
          <w:rFonts w:ascii="Times New Roman" w:eastAsia="Times New Roman" w:hAnsi="Times New Roman" w:cs="Times New Roman"/>
          <w:i/>
          <w:iCs/>
          <w:sz w:val="24"/>
          <w:szCs w:val="24"/>
        </w:rPr>
        <w:t xml:space="preserve"> Q</w:t>
      </w:r>
      <w:r>
        <w:rPr>
          <w:rFonts w:ascii="Times New Roman" w:eastAsia="Times New Roman" w:hAnsi="Times New Roman" w:cs="Times New Roman"/>
          <w:sz w:val="24"/>
          <w:szCs w:val="24"/>
        </w:rPr>
        <w:tab/>
      </w:r>
      <w:r w:rsidRPr="005E0949">
        <w:rPr>
          <w:rFonts w:ascii="Times New Roman" w:eastAsia="Times New Roman" w:hAnsi="Times New Roman" w:cs="Times New Roman"/>
          <w:sz w:val="24"/>
          <w:szCs w:val="24"/>
        </w:rPr>
        <w:t>=</w:t>
      </w:r>
      <w:r w:rsidRPr="005E0949">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nilai </w:t>
      </w:r>
      <w:r>
        <w:rPr>
          <w:rFonts w:ascii="Times New Roman" w:hAnsi="Times New Roman" w:cs="Times New Roman"/>
          <w:sz w:val="24"/>
          <w:szCs w:val="24"/>
        </w:rPr>
        <w:t>perusahaan</w:t>
      </w:r>
    </w:p>
    <w:p w14:paraId="3C35C545" w14:textId="77777777" w:rsidR="00CB73A8" w:rsidRDefault="004210D4" w:rsidP="00C41634">
      <w:pPr>
        <w:tabs>
          <w:tab w:val="left" w:pos="1418"/>
          <w:tab w:val="left" w:pos="1701"/>
          <w:tab w:val="left" w:pos="1985"/>
          <w:tab w:val="left" w:pos="2268"/>
        </w:tabs>
        <w:spacing w:line="240" w:lineRule="auto"/>
        <w:ind w:left="2268" w:right="567" w:hanging="1701"/>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Ec</w:t>
      </w:r>
      <w:r w:rsidR="00CB73A8">
        <w:rPr>
          <w:rFonts w:ascii="Times New Roman" w:eastAsia="Times New Roman" w:hAnsi="Times New Roman" w:cs="Times New Roman"/>
          <w:i/>
          <w:iCs/>
          <w:sz w:val="24"/>
          <w:szCs w:val="24"/>
        </w:rPr>
        <w:t>DI</w:t>
      </w:r>
      <w:proofErr w:type="spellEnd"/>
      <w:r w:rsidR="00CB73A8">
        <w:rPr>
          <w:rFonts w:ascii="Times New Roman" w:eastAsia="Times New Roman" w:hAnsi="Times New Roman" w:cs="Times New Roman"/>
          <w:i/>
          <w:iCs/>
          <w:sz w:val="24"/>
          <w:szCs w:val="24"/>
        </w:rPr>
        <w:tab/>
      </w:r>
      <w:r w:rsidR="00CB73A8">
        <w:rPr>
          <w:rFonts w:ascii="Times New Roman" w:eastAsia="Times New Roman" w:hAnsi="Times New Roman" w:cs="Times New Roman"/>
          <w:i/>
          <w:iCs/>
          <w:sz w:val="24"/>
          <w:szCs w:val="24"/>
        </w:rPr>
        <w:tab/>
      </w:r>
      <w:r w:rsidR="00CB73A8">
        <w:rPr>
          <w:rFonts w:ascii="Times New Roman" w:eastAsia="Times New Roman" w:hAnsi="Times New Roman" w:cs="Times New Roman"/>
          <w:i/>
          <w:iCs/>
          <w:sz w:val="24"/>
          <w:szCs w:val="24"/>
        </w:rPr>
        <w:tab/>
        <w:t>=</w:t>
      </w:r>
      <w:r w:rsidR="00CB73A8">
        <w:rPr>
          <w:rFonts w:ascii="Times New Roman" w:eastAsia="Times New Roman" w:hAnsi="Times New Roman" w:cs="Times New Roman"/>
          <w:i/>
          <w:iCs/>
          <w:sz w:val="24"/>
          <w:szCs w:val="24"/>
        </w:rPr>
        <w:tab/>
      </w:r>
      <w:r w:rsidR="00CB73A8">
        <w:rPr>
          <w:rFonts w:ascii="Times New Roman" w:eastAsia="Times New Roman" w:hAnsi="Times New Roman" w:cs="Times New Roman"/>
          <w:sz w:val="24"/>
          <w:szCs w:val="24"/>
        </w:rPr>
        <w:t>indeks pengungkapan laporan keberlanjutan</w:t>
      </w:r>
      <w:r>
        <w:rPr>
          <w:rFonts w:ascii="Times New Roman" w:eastAsia="Times New Roman" w:hAnsi="Times New Roman" w:cs="Times New Roman"/>
          <w:sz w:val="24"/>
          <w:szCs w:val="24"/>
        </w:rPr>
        <w:t xml:space="preserve"> aspek ekonomi</w:t>
      </w:r>
    </w:p>
    <w:p w14:paraId="75DDC280" w14:textId="77777777" w:rsidR="004210D4" w:rsidRPr="00275CF8" w:rsidRDefault="004210D4" w:rsidP="00C41634">
      <w:pPr>
        <w:tabs>
          <w:tab w:val="left" w:pos="1418"/>
          <w:tab w:val="left" w:pos="1701"/>
          <w:tab w:val="left" w:pos="1985"/>
          <w:tab w:val="left" w:pos="2268"/>
        </w:tabs>
        <w:spacing w:line="240" w:lineRule="auto"/>
        <w:ind w:left="2268" w:right="567" w:hanging="1701"/>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EnDI</w:t>
      </w:r>
      <w:proofErr w:type="spellEnd"/>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w:t>
      </w:r>
      <w:r>
        <w:rPr>
          <w:rFonts w:ascii="Times New Roman" w:eastAsia="Times New Roman" w:hAnsi="Times New Roman" w:cs="Times New Roman"/>
          <w:i/>
          <w:iCs/>
          <w:sz w:val="24"/>
          <w:szCs w:val="24"/>
        </w:rPr>
        <w:tab/>
      </w:r>
      <w:r>
        <w:rPr>
          <w:rFonts w:ascii="Times New Roman" w:eastAsia="Times New Roman" w:hAnsi="Times New Roman" w:cs="Times New Roman"/>
          <w:sz w:val="24"/>
          <w:szCs w:val="24"/>
        </w:rPr>
        <w:t>indeks pengungkapan laporan keberlanjutan aspek lingkungan</w:t>
      </w:r>
    </w:p>
    <w:p w14:paraId="577BB1EB" w14:textId="77777777" w:rsidR="004210D4" w:rsidRPr="00275CF8" w:rsidRDefault="004210D4" w:rsidP="00C41634">
      <w:pPr>
        <w:tabs>
          <w:tab w:val="left" w:pos="1418"/>
          <w:tab w:val="left" w:pos="1701"/>
          <w:tab w:val="left" w:pos="1985"/>
          <w:tab w:val="left" w:pos="2268"/>
        </w:tabs>
        <w:spacing w:line="240" w:lineRule="auto"/>
        <w:ind w:left="2268" w:right="567" w:hanging="1701"/>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SoDI</w:t>
      </w:r>
      <w:proofErr w:type="spellEnd"/>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w:t>
      </w:r>
      <w:r>
        <w:rPr>
          <w:rFonts w:ascii="Times New Roman" w:eastAsia="Times New Roman" w:hAnsi="Times New Roman" w:cs="Times New Roman"/>
          <w:i/>
          <w:iCs/>
          <w:sz w:val="24"/>
          <w:szCs w:val="24"/>
        </w:rPr>
        <w:tab/>
      </w:r>
      <w:r>
        <w:rPr>
          <w:rFonts w:ascii="Times New Roman" w:eastAsia="Times New Roman" w:hAnsi="Times New Roman" w:cs="Times New Roman"/>
          <w:sz w:val="24"/>
          <w:szCs w:val="24"/>
        </w:rPr>
        <w:t>indeks pengungkapan laporan keberlanjutan aspek sosial</w:t>
      </w:r>
    </w:p>
    <w:p w14:paraId="3F65634E" w14:textId="77777777" w:rsidR="00CB73A8" w:rsidRDefault="00CB73A8" w:rsidP="00C41634">
      <w:pPr>
        <w:tabs>
          <w:tab w:val="left" w:pos="1418"/>
          <w:tab w:val="left" w:pos="1701"/>
          <w:tab w:val="left" w:pos="1985"/>
          <w:tab w:val="left" w:pos="2268"/>
        </w:tabs>
        <w:spacing w:line="240" w:lineRule="auto"/>
        <w:ind w:left="2268" w:right="567" w:hanging="1701"/>
        <w:jc w:val="both"/>
        <w:rPr>
          <w:rFonts w:ascii="Times New Roman" w:hAnsi="Times New Roman" w:cs="Times New Roman"/>
          <w:sz w:val="24"/>
          <w:szCs w:val="24"/>
        </w:rPr>
      </w:pPr>
      <w:proofErr w:type="spellStart"/>
      <w:r>
        <w:rPr>
          <w:rFonts w:ascii="Times New Roman" w:eastAsia="Times New Roman" w:hAnsi="Times New Roman" w:cs="Times New Roman"/>
          <w:i/>
          <w:iCs/>
          <w:sz w:val="24"/>
          <w:szCs w:val="24"/>
        </w:rPr>
        <w:t>Ln</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TA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5E0949">
        <w:rPr>
          <w:rFonts w:ascii="Times New Roman" w:eastAsia="Times New Roman" w:hAnsi="Times New Roman" w:cs="Times New Roman"/>
          <w:sz w:val="24"/>
          <w:szCs w:val="24"/>
        </w:rPr>
        <w:tab/>
        <w:t>=</w:t>
      </w:r>
      <w:r w:rsidRPr="005E0949">
        <w:rPr>
          <w:rFonts w:ascii="Times New Roman" w:eastAsia="Times New Roman" w:hAnsi="Times New Roman" w:cs="Times New Roman"/>
          <w:sz w:val="24"/>
          <w:szCs w:val="24"/>
        </w:rPr>
        <w:tab/>
      </w:r>
      <w:r>
        <w:rPr>
          <w:rFonts w:ascii="Times New Roman" w:hAnsi="Times New Roman" w:cs="Times New Roman"/>
          <w:sz w:val="24"/>
          <w:szCs w:val="24"/>
        </w:rPr>
        <w:t>ukuran</w:t>
      </w:r>
      <w:r w:rsidRPr="005E0949">
        <w:rPr>
          <w:rFonts w:ascii="Times New Roman" w:hAnsi="Times New Roman" w:cs="Times New Roman"/>
          <w:sz w:val="24"/>
          <w:szCs w:val="24"/>
        </w:rPr>
        <w:t xml:space="preserve"> perusahaan</w:t>
      </w:r>
    </w:p>
    <w:p w14:paraId="2F9F867F" w14:textId="77777777" w:rsidR="00323936" w:rsidRDefault="00CB73A8" w:rsidP="00C41634">
      <w:pPr>
        <w:tabs>
          <w:tab w:val="left" w:pos="1418"/>
          <w:tab w:val="left" w:pos="1701"/>
          <w:tab w:val="left" w:pos="1985"/>
          <w:tab w:val="left" w:pos="2268"/>
        </w:tabs>
        <w:spacing w:line="240" w:lineRule="auto"/>
        <w:ind w:left="2268" w:right="567" w:hanging="1701"/>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DER</w:t>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w:t>
      </w:r>
      <w:r>
        <w:rPr>
          <w:rFonts w:ascii="Times New Roman" w:eastAsia="Times New Roman" w:hAnsi="Times New Roman" w:cs="Times New Roman"/>
          <w:i/>
          <w:iCs/>
          <w:sz w:val="24"/>
          <w:szCs w:val="24"/>
        </w:rPr>
        <w:tab/>
      </w:r>
      <w:r>
        <w:rPr>
          <w:rFonts w:ascii="Times New Roman" w:eastAsia="Times New Roman" w:hAnsi="Times New Roman" w:cs="Times New Roman"/>
          <w:sz w:val="24"/>
          <w:szCs w:val="24"/>
        </w:rPr>
        <w:t xml:space="preserve">struktur modal perusahaan </w:t>
      </w:r>
    </w:p>
    <w:p w14:paraId="15F783D7" w14:textId="77777777" w:rsidR="00323936" w:rsidRPr="00CB73A8" w:rsidRDefault="00323936" w:rsidP="00C41634">
      <w:pPr>
        <w:tabs>
          <w:tab w:val="left" w:pos="1418"/>
          <w:tab w:val="left" w:pos="1701"/>
          <w:tab w:val="left" w:pos="1985"/>
          <w:tab w:val="left" w:pos="2268"/>
        </w:tabs>
        <w:spacing w:line="240" w:lineRule="auto"/>
        <w:ind w:left="2268" w:right="567" w:hanging="1701"/>
        <w:jc w:val="both"/>
        <w:rPr>
          <w:rFonts w:ascii="Times New Roman" w:hAnsi="Times New Roman" w:cs="Times New Roman"/>
          <w:sz w:val="24"/>
          <w:szCs w:val="24"/>
        </w:rPr>
      </w:pPr>
      <w:r>
        <w:rPr>
          <w:rFonts w:ascii="Times New Roman" w:eastAsia="Times New Roman" w:hAnsi="Times New Roman" w:cs="Times New Roman"/>
          <w:i/>
          <w:iCs/>
          <w:sz w:val="24"/>
          <w:szCs w:val="24"/>
        </w:rPr>
        <w:t>e</w:t>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residual</w:t>
      </w:r>
      <w:proofErr w:type="spellEnd"/>
      <w:r>
        <w:rPr>
          <w:rFonts w:ascii="Times New Roman" w:eastAsia="Times New Roman" w:hAnsi="Times New Roman" w:cs="Times New Roman"/>
          <w:i/>
          <w:iCs/>
          <w:sz w:val="24"/>
          <w:szCs w:val="24"/>
        </w:rPr>
        <w:tab/>
      </w:r>
    </w:p>
    <w:p w14:paraId="53899071" w14:textId="77777777" w:rsidR="00C71167" w:rsidRDefault="00C71167" w:rsidP="00A03D02">
      <w:pPr>
        <w:spacing w:line="480" w:lineRule="auto"/>
        <w:ind w:firstLine="567"/>
        <w:jc w:val="both"/>
        <w:rPr>
          <w:rFonts w:ascii="Times New Roman" w:eastAsia="Times New Roman" w:hAnsi="Times New Roman" w:cs="Times New Roman"/>
          <w:sz w:val="24"/>
          <w:szCs w:val="24"/>
        </w:rPr>
      </w:pPr>
    </w:p>
    <w:p w14:paraId="5F7727E0" w14:textId="77777777" w:rsidR="005B70BB" w:rsidRPr="009A7151" w:rsidRDefault="005B70BB" w:rsidP="005B70BB">
      <w:pPr>
        <w:spacing w:line="480" w:lineRule="auto"/>
        <w:ind w:firstLine="567"/>
        <w:jc w:val="both"/>
        <w:rPr>
          <w:rFonts w:ascii="Times New Roman" w:eastAsia="Times New Roman" w:hAnsi="Times New Roman" w:cs="Times New Roman"/>
          <w:sz w:val="24"/>
          <w:szCs w:val="24"/>
        </w:rPr>
      </w:pPr>
      <w:bookmarkStart w:id="103" w:name="_m7ct3nz838dy" w:colFirst="0" w:colLast="0"/>
      <w:bookmarkEnd w:id="103"/>
      <w:r w:rsidRPr="009A7151">
        <w:rPr>
          <w:rFonts w:ascii="Times New Roman" w:eastAsia="Times New Roman" w:hAnsi="Times New Roman" w:cs="Times New Roman"/>
          <w:sz w:val="24"/>
          <w:szCs w:val="24"/>
        </w:rPr>
        <w:lastRenderedPageBreak/>
        <w:t xml:space="preserve">Jenis data yang </w:t>
      </w:r>
      <w:r w:rsidR="000325E5">
        <w:rPr>
          <w:rFonts w:ascii="Times New Roman" w:eastAsia="Times New Roman" w:hAnsi="Times New Roman" w:cs="Times New Roman"/>
          <w:sz w:val="24"/>
          <w:szCs w:val="24"/>
        </w:rPr>
        <w:t>digunakan dalam penelitian ini</w:t>
      </w:r>
      <w:r w:rsidRPr="009A7151">
        <w:rPr>
          <w:rFonts w:ascii="Times New Roman" w:eastAsia="Times New Roman" w:hAnsi="Times New Roman" w:cs="Times New Roman"/>
          <w:sz w:val="24"/>
          <w:szCs w:val="24"/>
        </w:rPr>
        <w:t xml:space="preserve"> adalah data panel (</w:t>
      </w:r>
      <w:proofErr w:type="spellStart"/>
      <w:r w:rsidRPr="009A7151">
        <w:rPr>
          <w:rFonts w:ascii="Times New Roman" w:eastAsia="Times New Roman" w:hAnsi="Times New Roman" w:cs="Times New Roman"/>
          <w:i/>
          <w:sz w:val="24"/>
          <w:szCs w:val="24"/>
        </w:rPr>
        <w:t>pooled</w:t>
      </w:r>
      <w:proofErr w:type="spellEnd"/>
      <w:r w:rsidRPr="009A7151">
        <w:rPr>
          <w:rFonts w:ascii="Times New Roman" w:eastAsia="Times New Roman" w:hAnsi="Times New Roman" w:cs="Times New Roman"/>
          <w:i/>
          <w:sz w:val="24"/>
          <w:szCs w:val="24"/>
        </w:rPr>
        <w:t xml:space="preserve"> data</w:t>
      </w:r>
      <w:r w:rsidRPr="009A7151">
        <w:rPr>
          <w:rFonts w:ascii="Times New Roman" w:eastAsia="Times New Roman" w:hAnsi="Times New Roman" w:cs="Times New Roman"/>
          <w:iCs/>
          <w:sz w:val="24"/>
          <w:szCs w:val="24"/>
        </w:rPr>
        <w:t xml:space="preserve">). </w:t>
      </w:r>
      <w:r w:rsidRPr="009A7151">
        <w:rPr>
          <w:rFonts w:ascii="Times New Roman" w:eastAsia="Times New Roman" w:hAnsi="Times New Roman" w:cs="Times New Roman"/>
          <w:sz w:val="24"/>
          <w:szCs w:val="24"/>
        </w:rPr>
        <w:t xml:space="preserve">Data panel merupakan kumpulan </w:t>
      </w:r>
      <w:r w:rsidR="00690588">
        <w:rPr>
          <w:rFonts w:ascii="Times New Roman" w:eastAsia="Times New Roman" w:hAnsi="Times New Roman" w:cs="Times New Roman"/>
          <w:sz w:val="24"/>
          <w:szCs w:val="24"/>
        </w:rPr>
        <w:t xml:space="preserve">dari </w:t>
      </w:r>
      <w:r w:rsidRPr="009A7151">
        <w:rPr>
          <w:rFonts w:ascii="Times New Roman" w:eastAsia="Times New Roman" w:hAnsi="Times New Roman" w:cs="Times New Roman"/>
          <w:sz w:val="24"/>
          <w:szCs w:val="24"/>
        </w:rPr>
        <w:t>data runtut waktu (</w:t>
      </w:r>
      <w:proofErr w:type="spellStart"/>
      <w:r w:rsidRPr="009A7151">
        <w:rPr>
          <w:rFonts w:ascii="Times New Roman" w:eastAsia="Times New Roman" w:hAnsi="Times New Roman" w:cs="Times New Roman"/>
          <w:i/>
          <w:iCs/>
          <w:sz w:val="24"/>
          <w:szCs w:val="24"/>
        </w:rPr>
        <w:t>time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series</w:t>
      </w:r>
      <w:proofErr w:type="spellEnd"/>
      <w:r w:rsidRPr="009A7151">
        <w:rPr>
          <w:rFonts w:ascii="Times New Roman" w:eastAsia="Times New Roman" w:hAnsi="Times New Roman" w:cs="Times New Roman"/>
          <w:sz w:val="24"/>
          <w:szCs w:val="24"/>
        </w:rPr>
        <w:t>) dan data silang (</w:t>
      </w:r>
      <w:proofErr w:type="spellStart"/>
      <w:r w:rsidRPr="009A7151">
        <w:rPr>
          <w:rFonts w:ascii="Times New Roman" w:eastAsia="Times New Roman" w:hAnsi="Times New Roman" w:cs="Times New Roman"/>
          <w:i/>
          <w:iCs/>
          <w:sz w:val="24"/>
          <w:szCs w:val="24"/>
        </w:rPr>
        <w:t>cross</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section</w:t>
      </w:r>
      <w:proofErr w:type="spellEnd"/>
      <w:r w:rsidRPr="009A7151">
        <w:rPr>
          <w:rFonts w:ascii="Times New Roman" w:eastAsia="Times New Roman" w:hAnsi="Times New Roman" w:cs="Times New Roman"/>
          <w:sz w:val="24"/>
          <w:szCs w:val="24"/>
        </w:rPr>
        <w:t xml:space="preserve">). Oleh karena itu, data panel memiliki </w:t>
      </w:r>
      <w:r w:rsidR="00690588">
        <w:rPr>
          <w:rFonts w:ascii="Times New Roman" w:eastAsia="Times New Roman" w:hAnsi="Times New Roman" w:cs="Times New Roman"/>
          <w:sz w:val="24"/>
          <w:szCs w:val="24"/>
        </w:rPr>
        <w:t>gabungan sifat, y</w:t>
      </w:r>
      <w:r w:rsidRPr="009A7151">
        <w:rPr>
          <w:rFonts w:ascii="Times New Roman" w:eastAsia="Times New Roman" w:hAnsi="Times New Roman" w:cs="Times New Roman"/>
          <w:sz w:val="24"/>
          <w:szCs w:val="24"/>
        </w:rPr>
        <w:t xml:space="preserve">aitu terdiri dari </w:t>
      </w:r>
      <w:r w:rsidR="00690588">
        <w:rPr>
          <w:rFonts w:ascii="Times New Roman" w:eastAsia="Times New Roman" w:hAnsi="Times New Roman" w:cs="Times New Roman"/>
          <w:sz w:val="24"/>
          <w:szCs w:val="24"/>
        </w:rPr>
        <w:t xml:space="preserve">banyak </w:t>
      </w:r>
      <w:r w:rsidRPr="009A7151">
        <w:rPr>
          <w:rFonts w:ascii="Times New Roman" w:eastAsia="Times New Roman" w:hAnsi="Times New Roman" w:cs="Times New Roman"/>
          <w:sz w:val="24"/>
          <w:szCs w:val="24"/>
        </w:rPr>
        <w:t xml:space="preserve">objek dan </w:t>
      </w:r>
      <w:r w:rsidR="00690588">
        <w:rPr>
          <w:rFonts w:ascii="Times New Roman" w:eastAsia="Times New Roman" w:hAnsi="Times New Roman" w:cs="Times New Roman"/>
          <w:sz w:val="24"/>
          <w:szCs w:val="24"/>
        </w:rPr>
        <w:t xml:space="preserve">meliputi </w:t>
      </w:r>
      <w:r w:rsidRPr="009A7151">
        <w:rPr>
          <w:rFonts w:ascii="Times New Roman" w:eastAsia="Times New Roman" w:hAnsi="Times New Roman" w:cs="Times New Roman"/>
          <w:sz w:val="24"/>
          <w:szCs w:val="24"/>
        </w:rPr>
        <w:t xml:space="preserve">banyak waktu </w:t>
      </w:r>
      <w:sdt>
        <w:sdtPr>
          <w:rPr>
            <w:rFonts w:ascii="Times New Roman" w:eastAsia="Times New Roman" w:hAnsi="Times New Roman" w:cs="Times New Roman"/>
            <w:color w:val="000000"/>
            <w:sz w:val="24"/>
            <w:szCs w:val="24"/>
          </w:rPr>
          <w:tag w:val="MENDELEY_CITATION_v3_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"/>
          <w:id w:val="-536742412"/>
          <w:placeholder>
            <w:docPart w:val="DefaultPlaceholder_-1854013440"/>
          </w:placeholder>
        </w:sdtPr>
        <w:sdtContent>
          <w:r w:rsidR="00DC56C7" w:rsidRPr="00DC56C7">
            <w:rPr>
              <w:rFonts w:ascii="Times New Roman" w:eastAsia="Times New Roman" w:hAnsi="Times New Roman" w:cs="Times New Roman"/>
              <w:color w:val="000000"/>
              <w:sz w:val="24"/>
            </w:rPr>
            <w:t>(</w:t>
          </w:r>
          <w:proofErr w:type="spellStart"/>
          <w:r w:rsidR="00DC56C7" w:rsidRPr="00DC56C7">
            <w:rPr>
              <w:rFonts w:ascii="Times New Roman" w:eastAsia="Times New Roman" w:hAnsi="Times New Roman" w:cs="Times New Roman"/>
              <w:color w:val="000000"/>
              <w:sz w:val="24"/>
            </w:rPr>
            <w:t>Gujarati</w:t>
          </w:r>
          <w:proofErr w:type="spellEnd"/>
          <w:r w:rsidR="00DC56C7" w:rsidRPr="00DC56C7">
            <w:rPr>
              <w:rFonts w:ascii="Times New Roman" w:eastAsia="Times New Roman" w:hAnsi="Times New Roman" w:cs="Times New Roman"/>
              <w:color w:val="000000"/>
              <w:sz w:val="24"/>
            </w:rPr>
            <w:t xml:space="preserve"> &amp; </w:t>
          </w:r>
          <w:proofErr w:type="spellStart"/>
          <w:r w:rsidR="00DC56C7" w:rsidRPr="00DC56C7">
            <w:rPr>
              <w:rFonts w:ascii="Times New Roman" w:eastAsia="Times New Roman" w:hAnsi="Times New Roman" w:cs="Times New Roman"/>
              <w:color w:val="000000"/>
              <w:sz w:val="24"/>
            </w:rPr>
            <w:t>Porter</w:t>
          </w:r>
          <w:proofErr w:type="spellEnd"/>
          <w:r w:rsidR="00DC56C7" w:rsidRPr="00DC56C7">
            <w:rPr>
              <w:rFonts w:ascii="Times New Roman" w:eastAsia="Times New Roman" w:hAnsi="Times New Roman" w:cs="Times New Roman"/>
              <w:color w:val="000000"/>
              <w:sz w:val="24"/>
            </w:rPr>
            <w:t>, 2009)</w:t>
          </w:r>
        </w:sdtContent>
      </w:sdt>
      <w:r w:rsidRPr="009A7151">
        <w:rPr>
          <w:rFonts w:ascii="Times New Roman" w:eastAsia="Times New Roman" w:hAnsi="Times New Roman" w:cs="Times New Roman"/>
          <w:sz w:val="24"/>
          <w:szCs w:val="24"/>
        </w:rPr>
        <w:t xml:space="preserve">. Menurut </w:t>
      </w:r>
      <w:sdt>
        <w:sdtPr>
          <w:rPr>
            <w:rFonts w:ascii="Times New Roman" w:eastAsia="Times New Roman" w:hAnsi="Times New Roman" w:cs="Times New Roman"/>
            <w:color w:val="000000"/>
            <w:sz w:val="24"/>
            <w:szCs w:val="24"/>
          </w:rPr>
          <w:tag w:val="MENDELEY_CITATION_v3_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"/>
          <w:id w:val="-1294902357"/>
          <w:placeholder>
            <w:docPart w:val="DefaultPlaceholder_-1854013440"/>
          </w:placeholder>
        </w:sdtPr>
        <w:sdtContent>
          <w:r w:rsidR="00DC56C7" w:rsidRPr="00DC56C7">
            <w:rPr>
              <w:rFonts w:ascii="Times New Roman" w:eastAsia="Times New Roman" w:hAnsi="Times New Roman" w:cs="Times New Roman"/>
              <w:color w:val="000000"/>
              <w:sz w:val="24"/>
              <w:szCs w:val="24"/>
            </w:rPr>
            <w:t>Algifari (2021)</w:t>
          </w:r>
        </w:sdtContent>
      </w:sdt>
      <w:r w:rsidRPr="009A7151">
        <w:rPr>
          <w:rFonts w:ascii="Times New Roman" w:eastAsia="Times New Roman" w:hAnsi="Times New Roman" w:cs="Times New Roman"/>
          <w:sz w:val="24"/>
          <w:szCs w:val="24"/>
        </w:rPr>
        <w:t>, penggunaan data panel memiliki beberapa keunggulan. Pertama, data panel dapat memungkinkan pengamatan yang lebih komprehensif karena mampu menangkap perbedaan antar-individu dan perbedaan dalam waktu secara bersamaan (</w:t>
      </w:r>
      <w:proofErr w:type="spellStart"/>
      <w:r w:rsidRPr="009A7151">
        <w:rPr>
          <w:rFonts w:ascii="Times New Roman" w:eastAsia="Times New Roman" w:hAnsi="Times New Roman" w:cs="Times New Roman"/>
          <w:i/>
          <w:iCs/>
          <w:sz w:val="24"/>
          <w:szCs w:val="24"/>
        </w:rPr>
        <w:t>cross</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section</w:t>
      </w:r>
      <w:proofErr w:type="spellEnd"/>
      <w:r w:rsidRPr="009A7151">
        <w:rPr>
          <w:rFonts w:ascii="Times New Roman" w:eastAsia="Times New Roman" w:hAnsi="Times New Roman" w:cs="Times New Roman"/>
          <w:sz w:val="24"/>
          <w:szCs w:val="24"/>
        </w:rPr>
        <w:t xml:space="preserve"> dan </w:t>
      </w:r>
      <w:proofErr w:type="spellStart"/>
      <w:r w:rsidRPr="009A7151">
        <w:rPr>
          <w:rFonts w:ascii="Times New Roman" w:eastAsia="Times New Roman" w:hAnsi="Times New Roman" w:cs="Times New Roman"/>
          <w:i/>
          <w:iCs/>
          <w:sz w:val="24"/>
          <w:szCs w:val="24"/>
        </w:rPr>
        <w:t>time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series</w:t>
      </w:r>
      <w:proofErr w:type="spellEnd"/>
      <w:r w:rsidRPr="009A7151">
        <w:rPr>
          <w:rFonts w:ascii="Times New Roman" w:eastAsia="Times New Roman" w:hAnsi="Times New Roman" w:cs="Times New Roman"/>
          <w:sz w:val="24"/>
          <w:szCs w:val="24"/>
        </w:rPr>
        <w:t xml:space="preserve">), sehingga data penelitian dapat lebih banyak. Kedua, kombinasi antara data </w:t>
      </w:r>
      <w:proofErr w:type="spellStart"/>
      <w:r w:rsidRPr="009A7151">
        <w:rPr>
          <w:rFonts w:ascii="Times New Roman" w:eastAsia="Times New Roman" w:hAnsi="Times New Roman" w:cs="Times New Roman"/>
          <w:i/>
          <w:iCs/>
          <w:sz w:val="24"/>
          <w:szCs w:val="24"/>
        </w:rPr>
        <w:t>time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series</w:t>
      </w:r>
      <w:proofErr w:type="spellEnd"/>
      <w:r w:rsidRPr="009A7151">
        <w:rPr>
          <w:rFonts w:ascii="Times New Roman" w:eastAsia="Times New Roman" w:hAnsi="Times New Roman" w:cs="Times New Roman"/>
          <w:sz w:val="24"/>
          <w:szCs w:val="24"/>
        </w:rPr>
        <w:t xml:space="preserve"> dan data </w:t>
      </w:r>
      <w:proofErr w:type="spellStart"/>
      <w:r w:rsidRPr="009A7151">
        <w:rPr>
          <w:rFonts w:ascii="Times New Roman" w:eastAsia="Times New Roman" w:hAnsi="Times New Roman" w:cs="Times New Roman"/>
          <w:i/>
          <w:iCs/>
          <w:sz w:val="24"/>
          <w:szCs w:val="24"/>
        </w:rPr>
        <w:t>cross-section</w:t>
      </w:r>
      <w:proofErr w:type="spellEnd"/>
      <w:r w:rsidRPr="009A7151">
        <w:rPr>
          <w:rFonts w:ascii="Times New Roman" w:eastAsia="Times New Roman" w:hAnsi="Times New Roman" w:cs="Times New Roman"/>
          <w:sz w:val="24"/>
          <w:szCs w:val="24"/>
        </w:rPr>
        <w:t xml:space="preserve"> </w:t>
      </w:r>
      <w:r w:rsidR="00690588">
        <w:rPr>
          <w:rFonts w:ascii="Times New Roman" w:eastAsia="Times New Roman" w:hAnsi="Times New Roman" w:cs="Times New Roman"/>
          <w:sz w:val="24"/>
          <w:szCs w:val="24"/>
        </w:rPr>
        <w:t>dapat</w:t>
      </w:r>
      <w:r w:rsidRPr="009A7151">
        <w:rPr>
          <w:rFonts w:ascii="Times New Roman" w:eastAsia="Times New Roman" w:hAnsi="Times New Roman" w:cs="Times New Roman"/>
          <w:sz w:val="24"/>
          <w:szCs w:val="24"/>
        </w:rPr>
        <w:t xml:space="preserve"> meminimalkan </w:t>
      </w:r>
      <w:r w:rsidR="00690588">
        <w:rPr>
          <w:rFonts w:ascii="Times New Roman" w:eastAsia="Times New Roman" w:hAnsi="Times New Roman" w:cs="Times New Roman"/>
          <w:sz w:val="24"/>
          <w:szCs w:val="24"/>
        </w:rPr>
        <w:t xml:space="preserve">kesalahan </w:t>
      </w:r>
      <w:r w:rsidRPr="009A7151">
        <w:rPr>
          <w:rFonts w:ascii="Times New Roman" w:eastAsia="Times New Roman" w:hAnsi="Times New Roman" w:cs="Times New Roman"/>
          <w:sz w:val="24"/>
          <w:szCs w:val="24"/>
        </w:rPr>
        <w:t>spesifikasi dalam model, karena meninggalkan variabel yang penting (</w:t>
      </w:r>
      <w:proofErr w:type="spellStart"/>
      <w:r w:rsidRPr="009A7151">
        <w:rPr>
          <w:rFonts w:ascii="Times New Roman" w:eastAsia="Times New Roman" w:hAnsi="Times New Roman" w:cs="Times New Roman"/>
          <w:i/>
          <w:iCs/>
          <w:sz w:val="24"/>
          <w:szCs w:val="24"/>
        </w:rPr>
        <w:t>omitted</w:t>
      </w:r>
      <w:proofErr w:type="spellEnd"/>
      <w:r w:rsidRPr="009A7151">
        <w:rPr>
          <w:rFonts w:ascii="Times New Roman" w:eastAsia="Times New Roman" w:hAnsi="Times New Roman" w:cs="Times New Roman"/>
          <w:i/>
          <w:iCs/>
          <w:sz w:val="24"/>
          <w:szCs w:val="24"/>
        </w:rPr>
        <w:t xml:space="preserve"> variabel</w:t>
      </w:r>
      <w:r w:rsidRPr="009A7151">
        <w:rPr>
          <w:rFonts w:ascii="Times New Roman" w:eastAsia="Times New Roman" w:hAnsi="Times New Roman" w:cs="Times New Roman"/>
          <w:sz w:val="24"/>
          <w:szCs w:val="24"/>
        </w:rPr>
        <w:t xml:space="preserve">) dari penelitian. Ketiga, data panel mampu mengendalikan heterogenitas individu yang tidak </w:t>
      </w:r>
      <w:proofErr w:type="spellStart"/>
      <w:r w:rsidRPr="009A7151">
        <w:rPr>
          <w:rFonts w:ascii="Times New Roman" w:eastAsia="Times New Roman" w:hAnsi="Times New Roman" w:cs="Times New Roman"/>
          <w:sz w:val="24"/>
          <w:szCs w:val="24"/>
        </w:rPr>
        <w:t>terobservasi</w:t>
      </w:r>
      <w:proofErr w:type="spellEnd"/>
      <w:r w:rsidRPr="009A7151">
        <w:rPr>
          <w:rFonts w:ascii="Times New Roman" w:eastAsia="Times New Roman" w:hAnsi="Times New Roman" w:cs="Times New Roman"/>
          <w:sz w:val="24"/>
          <w:szCs w:val="24"/>
        </w:rPr>
        <w:t xml:space="preserve"> dengan mengisolasi karakteristik spesifik setiap individu yang mungkin mempengaruhi variabel dependen, sehingga hasilnya lebih akurat dan tidak bias. Keempat, data panel dapat memberikan informasi yang lebih lengkap terkait derajat kebebasan (</w:t>
      </w:r>
      <w:proofErr w:type="spellStart"/>
      <w:r w:rsidRPr="009A7151">
        <w:rPr>
          <w:rFonts w:ascii="Times New Roman" w:eastAsia="Times New Roman" w:hAnsi="Times New Roman" w:cs="Times New Roman"/>
          <w:i/>
          <w:iCs/>
          <w:sz w:val="24"/>
          <w:szCs w:val="24"/>
        </w:rPr>
        <w:t>degreee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of</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freedom</w:t>
      </w:r>
      <w:proofErr w:type="spellEnd"/>
      <w:r w:rsidRPr="009A7151">
        <w:rPr>
          <w:rFonts w:ascii="Times New Roman" w:eastAsia="Times New Roman" w:hAnsi="Times New Roman" w:cs="Times New Roman"/>
          <w:sz w:val="24"/>
          <w:szCs w:val="24"/>
        </w:rPr>
        <w:t xml:space="preserve">) dan menghindari timbulnya masalah </w:t>
      </w:r>
      <w:proofErr w:type="spellStart"/>
      <w:r w:rsidRPr="009A7151">
        <w:rPr>
          <w:rFonts w:ascii="Times New Roman" w:eastAsia="Times New Roman" w:hAnsi="Times New Roman" w:cs="Times New Roman"/>
          <w:sz w:val="24"/>
          <w:szCs w:val="24"/>
        </w:rPr>
        <w:t>multikolinearitas</w:t>
      </w:r>
      <w:proofErr w:type="spellEnd"/>
      <w:r w:rsidRPr="009A7151">
        <w:rPr>
          <w:rFonts w:ascii="Times New Roman" w:eastAsia="Times New Roman" w:hAnsi="Times New Roman" w:cs="Times New Roman"/>
          <w:sz w:val="24"/>
          <w:szCs w:val="24"/>
        </w:rPr>
        <w:t xml:space="preserve"> antar variabel, sehingga model regresi estimasi yang dihasilkan akan menjadi efisien. Implikasi dari keunggulan data panel dalam penelitian adalah tidak harus dilakukan pengujian asumsi klasik </w:t>
      </w:r>
      <w:sdt>
        <w:sdtPr>
          <w:rPr>
            <w:rFonts w:ascii="Times New Roman" w:eastAsia="Times New Roman" w:hAnsi="Times New Roman" w:cs="Times New Roman"/>
            <w:color w:val="000000"/>
            <w:sz w:val="24"/>
            <w:szCs w:val="24"/>
          </w:rPr>
          <w:tag w:val="MENDELEY_CITATION_v3_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"/>
          <w:id w:val="1616173588"/>
          <w:placeholder>
            <w:docPart w:val="DefaultPlaceholder_-1854013440"/>
          </w:placeholder>
        </w:sdtPr>
        <w:sdtContent>
          <w:r w:rsidR="00DC56C7" w:rsidRPr="00DC56C7">
            <w:rPr>
              <w:rFonts w:ascii="Times New Roman" w:eastAsia="Times New Roman" w:hAnsi="Times New Roman" w:cs="Times New Roman"/>
              <w:color w:val="000000"/>
              <w:sz w:val="24"/>
            </w:rPr>
            <w:t>(</w:t>
          </w:r>
          <w:proofErr w:type="spellStart"/>
          <w:r w:rsidR="00DC56C7" w:rsidRPr="00DC56C7">
            <w:rPr>
              <w:rFonts w:ascii="Times New Roman" w:eastAsia="Times New Roman" w:hAnsi="Times New Roman" w:cs="Times New Roman"/>
              <w:color w:val="000000"/>
              <w:sz w:val="24"/>
            </w:rPr>
            <w:t>Gujarati</w:t>
          </w:r>
          <w:proofErr w:type="spellEnd"/>
          <w:r w:rsidR="00DC56C7" w:rsidRPr="00DC56C7">
            <w:rPr>
              <w:rFonts w:ascii="Times New Roman" w:eastAsia="Times New Roman" w:hAnsi="Times New Roman" w:cs="Times New Roman"/>
              <w:color w:val="000000"/>
              <w:sz w:val="24"/>
            </w:rPr>
            <w:t xml:space="preserve"> &amp; </w:t>
          </w:r>
          <w:proofErr w:type="spellStart"/>
          <w:r w:rsidR="00DC56C7" w:rsidRPr="00DC56C7">
            <w:rPr>
              <w:rFonts w:ascii="Times New Roman" w:eastAsia="Times New Roman" w:hAnsi="Times New Roman" w:cs="Times New Roman"/>
              <w:color w:val="000000"/>
              <w:sz w:val="24"/>
            </w:rPr>
            <w:t>Porter</w:t>
          </w:r>
          <w:proofErr w:type="spellEnd"/>
          <w:r w:rsidR="00DC56C7" w:rsidRPr="00DC56C7">
            <w:rPr>
              <w:rFonts w:ascii="Times New Roman" w:eastAsia="Times New Roman" w:hAnsi="Times New Roman" w:cs="Times New Roman"/>
              <w:color w:val="000000"/>
              <w:sz w:val="24"/>
            </w:rPr>
            <w:t>, 2009)</w:t>
          </w:r>
        </w:sdtContent>
      </w:sdt>
      <w:r w:rsidRPr="009A7151">
        <w:rPr>
          <w:rFonts w:ascii="Times New Roman" w:eastAsia="Times New Roman" w:hAnsi="Times New Roman" w:cs="Times New Roman"/>
          <w:sz w:val="24"/>
          <w:szCs w:val="24"/>
        </w:rPr>
        <w:t xml:space="preserve">. </w:t>
      </w:r>
    </w:p>
    <w:p w14:paraId="79419AA2" w14:textId="77777777" w:rsidR="00185039" w:rsidRPr="001776F6" w:rsidRDefault="005B70BB" w:rsidP="005B70BB">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Pengolahan data </w:t>
      </w:r>
      <w:r w:rsidR="00690588">
        <w:rPr>
          <w:rFonts w:ascii="Times New Roman" w:eastAsia="Times New Roman" w:hAnsi="Times New Roman" w:cs="Times New Roman"/>
          <w:sz w:val="24"/>
          <w:szCs w:val="24"/>
        </w:rPr>
        <w:t xml:space="preserve">dalam </w:t>
      </w:r>
      <w:r w:rsidRPr="009A7151">
        <w:rPr>
          <w:rFonts w:ascii="Times New Roman" w:eastAsia="Times New Roman" w:hAnsi="Times New Roman" w:cs="Times New Roman"/>
          <w:sz w:val="24"/>
          <w:szCs w:val="24"/>
        </w:rPr>
        <w:t xml:space="preserve">penelitian ini menggunakan program aplikasi statistik </w:t>
      </w:r>
      <w:r w:rsidRPr="009A7151">
        <w:rPr>
          <w:rFonts w:ascii="Times New Roman" w:eastAsia="Times New Roman" w:hAnsi="Times New Roman" w:cs="Times New Roman"/>
          <w:i/>
          <w:iCs/>
          <w:sz w:val="24"/>
          <w:szCs w:val="24"/>
        </w:rPr>
        <w:t>Eviews-12</w:t>
      </w:r>
      <w:r w:rsidRPr="009A7151">
        <w:rPr>
          <w:rFonts w:ascii="Times New Roman" w:eastAsia="Times New Roman" w:hAnsi="Times New Roman" w:cs="Times New Roman"/>
          <w:sz w:val="24"/>
          <w:szCs w:val="24"/>
        </w:rPr>
        <w:t xml:space="preserve">. Menurut </w:t>
      </w:r>
      <w:sdt>
        <w:sdtPr>
          <w:rPr>
            <w:rFonts w:ascii="Times New Roman" w:eastAsia="Times New Roman" w:hAnsi="Times New Roman" w:cs="Times New Roman"/>
            <w:color w:val="000000"/>
            <w:sz w:val="24"/>
            <w:szCs w:val="24"/>
          </w:rPr>
          <w:tag w:val="MENDELEY_CITATION_v3_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"/>
          <w:id w:val="1866785372"/>
          <w:placeholder>
            <w:docPart w:val="DefaultPlaceholder_-1854013440"/>
          </w:placeholder>
        </w:sdtPr>
        <w:sdtContent>
          <w:r w:rsidR="00DC56C7" w:rsidRPr="00DC56C7">
            <w:rPr>
              <w:rFonts w:ascii="Times New Roman" w:eastAsia="Times New Roman" w:hAnsi="Times New Roman" w:cs="Times New Roman"/>
              <w:color w:val="000000"/>
              <w:sz w:val="24"/>
              <w:szCs w:val="24"/>
            </w:rPr>
            <w:t>Winarno (2015)</w:t>
          </w:r>
        </w:sdtContent>
      </w:sdt>
      <w:r w:rsidRPr="009A7151">
        <w:rPr>
          <w:rFonts w:ascii="Times New Roman" w:eastAsia="Times New Roman" w:hAnsi="Times New Roman" w:cs="Times New Roman"/>
          <w:sz w:val="24"/>
          <w:szCs w:val="24"/>
        </w:rPr>
        <w:t xml:space="preserve">, keunggulan utama program </w:t>
      </w:r>
      <w:proofErr w:type="spellStart"/>
      <w:r w:rsidRPr="009A7151">
        <w:rPr>
          <w:rFonts w:ascii="Times New Roman" w:eastAsia="Times New Roman" w:hAnsi="Times New Roman" w:cs="Times New Roman"/>
          <w:i/>
          <w:iCs/>
          <w:sz w:val="24"/>
          <w:szCs w:val="24"/>
        </w:rPr>
        <w:t>Eviews</w:t>
      </w:r>
      <w:proofErr w:type="spellEnd"/>
      <w:r w:rsidRPr="009A7151">
        <w:rPr>
          <w:rFonts w:ascii="Times New Roman" w:eastAsia="Times New Roman" w:hAnsi="Times New Roman" w:cs="Times New Roman"/>
          <w:sz w:val="24"/>
          <w:szCs w:val="24"/>
        </w:rPr>
        <w:t xml:space="preserve"> adalah kemampuannya yang kuat untuk analisis </w:t>
      </w:r>
      <w:proofErr w:type="spellStart"/>
      <w:r w:rsidRPr="009A7151">
        <w:rPr>
          <w:rFonts w:ascii="Times New Roman" w:eastAsia="Times New Roman" w:hAnsi="Times New Roman" w:cs="Times New Roman"/>
          <w:sz w:val="24"/>
          <w:szCs w:val="24"/>
        </w:rPr>
        <w:t>ekonometrik</w:t>
      </w:r>
      <w:proofErr w:type="spellEnd"/>
      <w:r w:rsidRPr="009A7151">
        <w:rPr>
          <w:rFonts w:ascii="Times New Roman" w:eastAsia="Times New Roman" w:hAnsi="Times New Roman" w:cs="Times New Roman"/>
          <w:sz w:val="24"/>
          <w:szCs w:val="24"/>
        </w:rPr>
        <w:t xml:space="preserve">, dengan antar muka yang mudah digunakan untuk berbagai kebutuhan analisis. </w:t>
      </w:r>
      <w:proofErr w:type="spellStart"/>
      <w:r w:rsidRPr="009A7151">
        <w:rPr>
          <w:rFonts w:ascii="Times New Roman" w:eastAsia="Times New Roman" w:hAnsi="Times New Roman" w:cs="Times New Roman"/>
          <w:i/>
          <w:iCs/>
          <w:sz w:val="24"/>
          <w:szCs w:val="24"/>
        </w:rPr>
        <w:t>Eviews</w:t>
      </w:r>
      <w:proofErr w:type="spellEnd"/>
      <w:r w:rsidRPr="009A7151">
        <w:rPr>
          <w:rFonts w:ascii="Times New Roman" w:eastAsia="Times New Roman" w:hAnsi="Times New Roman" w:cs="Times New Roman"/>
          <w:sz w:val="24"/>
          <w:szCs w:val="24"/>
        </w:rPr>
        <w:t xml:space="preserve"> banyak digunakan untuk mengolah dan menganalisis data panel karena kemampuannya dalam </w:t>
      </w:r>
      <w:r w:rsidRPr="009A7151">
        <w:rPr>
          <w:rFonts w:ascii="Times New Roman" w:eastAsia="Times New Roman" w:hAnsi="Times New Roman" w:cs="Times New Roman"/>
          <w:sz w:val="24"/>
          <w:szCs w:val="24"/>
        </w:rPr>
        <w:lastRenderedPageBreak/>
        <w:t xml:space="preserve">melakukan estimasi model-model data panel seperti </w:t>
      </w:r>
      <w:proofErr w:type="spellStart"/>
      <w:r w:rsidRPr="009A7151">
        <w:rPr>
          <w:rFonts w:ascii="Times New Roman" w:eastAsia="Times New Roman" w:hAnsi="Times New Roman" w:cs="Times New Roman"/>
          <w:i/>
          <w:iCs/>
          <w:sz w:val="24"/>
          <w:szCs w:val="24"/>
        </w:rPr>
        <w:t>Common</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Effects</w:t>
      </w:r>
      <w:proofErr w:type="spellEnd"/>
      <w:r w:rsidRPr="009A7151">
        <w:rPr>
          <w:rFonts w:ascii="Times New Roman" w:eastAsia="Times New Roman" w:hAnsi="Times New Roman" w:cs="Times New Roman"/>
          <w:i/>
          <w:iCs/>
          <w:sz w:val="24"/>
          <w:szCs w:val="24"/>
        </w:rPr>
        <w:t xml:space="preserve"> Model (CEM),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Effects</w:t>
      </w:r>
      <w:proofErr w:type="spellEnd"/>
      <w:r w:rsidRPr="009A7151">
        <w:rPr>
          <w:rFonts w:ascii="Times New Roman" w:eastAsia="Times New Roman" w:hAnsi="Times New Roman" w:cs="Times New Roman"/>
          <w:i/>
          <w:iCs/>
          <w:sz w:val="24"/>
          <w:szCs w:val="24"/>
        </w:rPr>
        <w:t xml:space="preserve"> (FEM)</w:t>
      </w:r>
      <w:r w:rsidRPr="009A7151">
        <w:rPr>
          <w:rFonts w:ascii="Times New Roman" w:eastAsia="Times New Roman" w:hAnsi="Times New Roman" w:cs="Times New Roman"/>
          <w:sz w:val="24"/>
          <w:szCs w:val="24"/>
        </w:rPr>
        <w:t xml:space="preserve">, dan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Effects</w:t>
      </w:r>
      <w:proofErr w:type="spellEnd"/>
      <w:r w:rsidRPr="009A7151">
        <w:rPr>
          <w:rFonts w:ascii="Times New Roman" w:eastAsia="Times New Roman" w:hAnsi="Times New Roman" w:cs="Times New Roman"/>
          <w:i/>
          <w:iCs/>
          <w:sz w:val="24"/>
          <w:szCs w:val="24"/>
        </w:rPr>
        <w:t xml:space="preserve"> (REM)</w:t>
      </w:r>
      <w:r w:rsidRPr="009A7151">
        <w:rPr>
          <w:rFonts w:ascii="Times New Roman" w:eastAsia="Times New Roman" w:hAnsi="Times New Roman" w:cs="Times New Roman"/>
          <w:sz w:val="24"/>
          <w:szCs w:val="24"/>
        </w:rPr>
        <w:t xml:space="preserve">. </w:t>
      </w:r>
      <w:r w:rsidR="00690588">
        <w:rPr>
          <w:rFonts w:ascii="Times New Roman" w:eastAsia="Times New Roman" w:hAnsi="Times New Roman" w:cs="Times New Roman"/>
          <w:sz w:val="24"/>
          <w:szCs w:val="24"/>
        </w:rPr>
        <w:t>L</w:t>
      </w:r>
      <w:r w:rsidRPr="009A7151">
        <w:rPr>
          <w:rFonts w:ascii="Times New Roman" w:eastAsia="Times New Roman" w:hAnsi="Times New Roman" w:cs="Times New Roman"/>
          <w:sz w:val="24"/>
          <w:szCs w:val="24"/>
        </w:rPr>
        <w:t>angkah-langkah pengolahan data untuk menjawab pertanyaan penelitian yang telah ditentukan sebelumnya meliputi mengestimasi model regresi data panel, menentukan model regresi data panel, dan melakukan pengujian hipotesis.</w:t>
      </w:r>
    </w:p>
    <w:p w14:paraId="64D62605" w14:textId="77777777" w:rsidR="005749BC" w:rsidRPr="00AE3BEC" w:rsidRDefault="001776F6" w:rsidP="002C04C1">
      <w:pPr>
        <w:pStyle w:val="Heading3"/>
        <w:spacing w:line="480" w:lineRule="auto"/>
      </w:pPr>
      <w:bookmarkStart w:id="104" w:name="_Toc216679515"/>
      <w:r w:rsidRPr="00AE3BEC">
        <w:t>3.5.1</w:t>
      </w:r>
      <w:r w:rsidRPr="00AE3BEC">
        <w:tab/>
      </w:r>
      <w:proofErr w:type="spellStart"/>
      <w:r w:rsidR="00D817CC" w:rsidRPr="00AE3BEC">
        <w:t>Pe</w:t>
      </w:r>
      <w:r w:rsidR="00185039" w:rsidRPr="00AE3BEC">
        <w:t>ngestimasi</w:t>
      </w:r>
      <w:r w:rsidR="00D817CC" w:rsidRPr="00AE3BEC">
        <w:t>an</w:t>
      </w:r>
      <w:proofErr w:type="spellEnd"/>
      <w:r w:rsidR="00185039" w:rsidRPr="00AE3BEC">
        <w:t xml:space="preserve"> </w:t>
      </w:r>
      <w:r w:rsidR="005749BC" w:rsidRPr="00AE3BEC">
        <w:t xml:space="preserve">Model </w:t>
      </w:r>
      <w:r w:rsidR="00185039" w:rsidRPr="00AE3BEC">
        <w:t>Regresi Data Panel</w:t>
      </w:r>
      <w:bookmarkEnd w:id="104"/>
    </w:p>
    <w:p w14:paraId="067D80AF" w14:textId="77777777" w:rsidR="003E0AF1" w:rsidRDefault="005B70BB" w:rsidP="002C04C1">
      <w:pPr>
        <w:spacing w:line="480" w:lineRule="auto"/>
        <w:ind w:firstLine="567"/>
        <w:jc w:val="both"/>
        <w:rPr>
          <w:rFonts w:ascii="Times New Roman" w:eastAsia="Times New Roman" w:hAnsi="Times New Roman" w:cs="Times New Roman"/>
          <w:i/>
          <w:iCs/>
          <w:sz w:val="24"/>
          <w:szCs w:val="24"/>
        </w:rPr>
      </w:pPr>
      <w:r w:rsidRPr="009A7151">
        <w:rPr>
          <w:rFonts w:ascii="Times New Roman" w:eastAsia="Times New Roman" w:hAnsi="Times New Roman" w:cs="Times New Roman"/>
          <w:sz w:val="24"/>
          <w:szCs w:val="24"/>
        </w:rPr>
        <w:t xml:space="preserve">Metode untuk mengestimasi model regresi data panel dapat dilakukan </w:t>
      </w:r>
      <w:proofErr w:type="spellStart"/>
      <w:r w:rsidRPr="009A7151">
        <w:rPr>
          <w:rFonts w:ascii="Times New Roman" w:eastAsia="Times New Roman" w:hAnsi="Times New Roman" w:cs="Times New Roman"/>
          <w:sz w:val="24"/>
          <w:szCs w:val="24"/>
        </w:rPr>
        <w:t>meng</w:t>
      </w:r>
      <w:proofErr w:type="spellEnd"/>
      <w:r w:rsidRPr="009A7151">
        <w:rPr>
          <w:rFonts w:ascii="Times New Roman" w:eastAsia="Times New Roman" w:hAnsi="Times New Roman" w:cs="Times New Roman"/>
          <w:sz w:val="24"/>
          <w:szCs w:val="24"/>
        </w:rPr>
        <w:t xml:space="preserve">-gunakan tiga pendekatan atau model </w:t>
      </w:r>
      <w:sdt>
        <w:sdtPr>
          <w:rPr>
            <w:rFonts w:ascii="Times New Roman" w:eastAsia="Times New Roman" w:hAnsi="Times New Roman" w:cs="Times New Roman"/>
            <w:color w:val="000000"/>
            <w:sz w:val="24"/>
            <w:szCs w:val="24"/>
          </w:rPr>
          <w:tag w:val="MENDELEY_CITATION_v3_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"/>
          <w:id w:val="-2106654790"/>
          <w:placeholder>
            <w:docPart w:val="DefaultPlaceholder_-1854013440"/>
          </w:placeholder>
        </w:sdtPr>
        <w:sdtContent>
          <w:r w:rsidR="00DC56C7" w:rsidRPr="00DC56C7">
            <w:rPr>
              <w:rFonts w:ascii="Times New Roman" w:eastAsia="Times New Roman" w:hAnsi="Times New Roman" w:cs="Times New Roman"/>
              <w:color w:val="000000"/>
              <w:sz w:val="24"/>
              <w:szCs w:val="24"/>
            </w:rPr>
            <w:t>(</w:t>
          </w:r>
          <w:proofErr w:type="spellStart"/>
          <w:r w:rsidR="00DC56C7" w:rsidRPr="00DC56C7">
            <w:rPr>
              <w:rFonts w:ascii="Times New Roman" w:eastAsia="Times New Roman" w:hAnsi="Times New Roman" w:cs="Times New Roman"/>
              <w:color w:val="000000"/>
              <w:sz w:val="24"/>
              <w:szCs w:val="24"/>
            </w:rPr>
            <w:t>Widarjono</w:t>
          </w:r>
          <w:proofErr w:type="spellEnd"/>
          <w:r w:rsidR="00DC56C7" w:rsidRPr="00DC56C7">
            <w:rPr>
              <w:rFonts w:ascii="Times New Roman" w:eastAsia="Times New Roman" w:hAnsi="Times New Roman" w:cs="Times New Roman"/>
              <w:color w:val="000000"/>
              <w:sz w:val="24"/>
              <w:szCs w:val="24"/>
            </w:rPr>
            <w:t>, 2025)</w:t>
          </w:r>
        </w:sdtContent>
      </w:sdt>
      <w:r w:rsidRPr="009A7151">
        <w:rPr>
          <w:rFonts w:ascii="Times New Roman" w:eastAsia="Times New Roman" w:hAnsi="Times New Roman" w:cs="Times New Roman"/>
          <w:sz w:val="24"/>
          <w:szCs w:val="24"/>
        </w:rPr>
        <w:t xml:space="preserve">. Ketiga pendekatan tersebut adalah </w:t>
      </w:r>
      <w:proofErr w:type="spellStart"/>
      <w:r w:rsidRPr="009A7151">
        <w:rPr>
          <w:rFonts w:ascii="Times New Roman" w:eastAsia="Times New Roman" w:hAnsi="Times New Roman" w:cs="Times New Roman"/>
          <w:i/>
          <w:iCs/>
          <w:sz w:val="24"/>
          <w:szCs w:val="24"/>
        </w:rPr>
        <w:t>common</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i/>
          <w:iCs/>
          <w:sz w:val="24"/>
          <w:szCs w:val="24"/>
        </w:rPr>
        <w:t xml:space="preserve">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i/>
          <w:iCs/>
          <w:sz w:val="24"/>
          <w:szCs w:val="24"/>
        </w:rPr>
        <w:t xml:space="preserve"> model</w:t>
      </w:r>
      <w:r w:rsidRPr="009A7151">
        <w:rPr>
          <w:rFonts w:ascii="Times New Roman" w:eastAsia="Times New Roman" w:hAnsi="Times New Roman" w:cs="Times New Roman"/>
          <w:sz w:val="24"/>
          <w:szCs w:val="24"/>
        </w:rPr>
        <w:t xml:space="preserve">, dan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i/>
          <w:iCs/>
          <w:sz w:val="24"/>
          <w:szCs w:val="24"/>
        </w:rPr>
        <w:t xml:space="preserve"> model</w:t>
      </w:r>
    </w:p>
    <w:p w14:paraId="17BE7E83" w14:textId="77777777" w:rsidR="0062001B" w:rsidRPr="002C04C1" w:rsidRDefault="0062001B" w:rsidP="0062001B">
      <w:pPr>
        <w:spacing w:line="240" w:lineRule="auto"/>
        <w:ind w:firstLine="567"/>
        <w:jc w:val="both"/>
        <w:rPr>
          <w:rFonts w:ascii="Times New Roman" w:eastAsia="Times New Roman" w:hAnsi="Times New Roman" w:cs="Times New Roman"/>
          <w:sz w:val="24"/>
          <w:szCs w:val="24"/>
        </w:rPr>
      </w:pPr>
    </w:p>
    <w:p w14:paraId="02081F44" w14:textId="77777777" w:rsidR="005749BC" w:rsidRPr="002C04C1" w:rsidRDefault="00755FC8" w:rsidP="0062001B">
      <w:pPr>
        <w:pStyle w:val="Heading4"/>
        <w:spacing w:before="0" w:after="0"/>
      </w:pPr>
      <w:r w:rsidRPr="002C04C1">
        <w:t>3.5.1.1</w:t>
      </w:r>
      <w:r w:rsidR="005749BC" w:rsidRPr="002C04C1">
        <w:t xml:space="preserve"> </w:t>
      </w:r>
      <w:proofErr w:type="spellStart"/>
      <w:r w:rsidR="005749BC" w:rsidRPr="00346698">
        <w:rPr>
          <w:i/>
          <w:iCs/>
        </w:rPr>
        <w:t>Common</w:t>
      </w:r>
      <w:proofErr w:type="spellEnd"/>
      <w:r w:rsidR="005749BC" w:rsidRPr="00346698">
        <w:rPr>
          <w:i/>
          <w:iCs/>
        </w:rPr>
        <w:t xml:space="preserve"> </w:t>
      </w:r>
      <w:proofErr w:type="spellStart"/>
      <w:r w:rsidR="005749BC" w:rsidRPr="00346698">
        <w:rPr>
          <w:i/>
          <w:iCs/>
        </w:rPr>
        <w:t>Effect</w:t>
      </w:r>
      <w:proofErr w:type="spellEnd"/>
      <w:r w:rsidR="00C37D43" w:rsidRPr="00346698">
        <w:rPr>
          <w:i/>
          <w:iCs/>
        </w:rPr>
        <w:t xml:space="preserve"> Model</w:t>
      </w:r>
      <w:r w:rsidR="005749BC" w:rsidRPr="00346698">
        <w:rPr>
          <w:i/>
          <w:iCs/>
        </w:rPr>
        <w:t xml:space="preserve"> (CEM)/</w:t>
      </w:r>
      <w:proofErr w:type="spellStart"/>
      <w:r w:rsidR="005749BC" w:rsidRPr="00346698">
        <w:rPr>
          <w:i/>
          <w:iCs/>
        </w:rPr>
        <w:t>Pooled</w:t>
      </w:r>
      <w:proofErr w:type="spellEnd"/>
      <w:r w:rsidR="005749BC" w:rsidRPr="00346698">
        <w:rPr>
          <w:i/>
          <w:iCs/>
        </w:rPr>
        <w:t xml:space="preserve"> </w:t>
      </w:r>
      <w:proofErr w:type="spellStart"/>
      <w:r w:rsidR="005749BC" w:rsidRPr="00346698">
        <w:rPr>
          <w:i/>
          <w:iCs/>
        </w:rPr>
        <w:t>Least</w:t>
      </w:r>
      <w:proofErr w:type="spellEnd"/>
      <w:r w:rsidR="005749BC" w:rsidRPr="00346698">
        <w:rPr>
          <w:i/>
          <w:iCs/>
        </w:rPr>
        <w:t xml:space="preserve"> </w:t>
      </w:r>
      <w:proofErr w:type="spellStart"/>
      <w:r w:rsidR="005749BC" w:rsidRPr="00346698">
        <w:rPr>
          <w:i/>
          <w:iCs/>
        </w:rPr>
        <w:t>Square</w:t>
      </w:r>
      <w:proofErr w:type="spellEnd"/>
      <w:r w:rsidR="005749BC" w:rsidRPr="00346698">
        <w:rPr>
          <w:i/>
          <w:iCs/>
        </w:rPr>
        <w:t xml:space="preserve"> (PLS)</w:t>
      </w:r>
    </w:p>
    <w:p w14:paraId="0CA4259C" w14:textId="77777777" w:rsidR="00670762" w:rsidRDefault="005B70BB" w:rsidP="0062001B">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Merupakan </w:t>
      </w:r>
      <w:proofErr w:type="spellStart"/>
      <w:r w:rsidRPr="009A7151">
        <w:rPr>
          <w:rFonts w:ascii="Times New Roman" w:eastAsia="Times New Roman" w:hAnsi="Times New Roman" w:cs="Times New Roman"/>
          <w:sz w:val="24"/>
          <w:szCs w:val="24"/>
        </w:rPr>
        <w:t>pengestimasian</w:t>
      </w:r>
      <w:proofErr w:type="spellEnd"/>
      <w:r w:rsidRPr="009A7151">
        <w:rPr>
          <w:rFonts w:ascii="Times New Roman" w:eastAsia="Times New Roman" w:hAnsi="Times New Roman" w:cs="Times New Roman"/>
          <w:sz w:val="24"/>
          <w:szCs w:val="24"/>
        </w:rPr>
        <w:t xml:space="preserve"> model regresi data panel paling sederhana, yaitu dengan menggunakan kombinasi data </w:t>
      </w:r>
      <w:proofErr w:type="spellStart"/>
      <w:r w:rsidRPr="009A7151">
        <w:rPr>
          <w:rFonts w:ascii="Times New Roman" w:eastAsia="Times New Roman" w:hAnsi="Times New Roman" w:cs="Times New Roman"/>
          <w:i/>
          <w:iCs/>
          <w:sz w:val="24"/>
          <w:szCs w:val="24"/>
        </w:rPr>
        <w:t>time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series</w:t>
      </w:r>
      <w:proofErr w:type="spellEnd"/>
      <w:r w:rsidRPr="009A7151">
        <w:rPr>
          <w:rFonts w:ascii="Times New Roman" w:eastAsia="Times New Roman" w:hAnsi="Times New Roman" w:cs="Times New Roman"/>
          <w:sz w:val="24"/>
          <w:szCs w:val="24"/>
        </w:rPr>
        <w:t xml:space="preserve"> dan data </w:t>
      </w:r>
      <w:proofErr w:type="spellStart"/>
      <w:r w:rsidRPr="009A7151">
        <w:rPr>
          <w:rFonts w:ascii="Times New Roman" w:eastAsia="Times New Roman" w:hAnsi="Times New Roman" w:cs="Times New Roman"/>
          <w:i/>
          <w:iCs/>
          <w:sz w:val="24"/>
          <w:szCs w:val="24"/>
        </w:rPr>
        <w:t>cross</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section</w:t>
      </w:r>
      <w:proofErr w:type="spellEnd"/>
      <w:r w:rsidRPr="009A7151">
        <w:rPr>
          <w:rFonts w:ascii="Times New Roman" w:eastAsia="Times New Roman" w:hAnsi="Times New Roman" w:cs="Times New Roman"/>
          <w:sz w:val="24"/>
          <w:szCs w:val="24"/>
        </w:rPr>
        <w:t xml:space="preserve"> tanpa </w:t>
      </w:r>
      <w:proofErr w:type="spellStart"/>
      <w:r w:rsidRPr="009A7151">
        <w:rPr>
          <w:rFonts w:ascii="Times New Roman" w:eastAsia="Times New Roman" w:hAnsi="Times New Roman" w:cs="Times New Roman"/>
          <w:sz w:val="24"/>
          <w:szCs w:val="24"/>
        </w:rPr>
        <w:t>mem</w:t>
      </w:r>
      <w:proofErr w:type="spellEnd"/>
      <w:r>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 xml:space="preserve">pertimbangkan perbedaan antar individu dan antar waktu yang ada pada data panel. Pendekatan ini mengasumsikan bahwa perilaku data perusahaan sama selama periode waktu yang berbeda. Model regresi data panel dengan </w:t>
      </w:r>
      <w:proofErr w:type="spellStart"/>
      <w:r w:rsidRPr="009A7151">
        <w:rPr>
          <w:rFonts w:ascii="Times New Roman" w:eastAsia="Times New Roman" w:hAnsi="Times New Roman" w:cs="Times New Roman"/>
          <w:i/>
          <w:iCs/>
          <w:sz w:val="24"/>
          <w:szCs w:val="24"/>
        </w:rPr>
        <w:t>Common</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dapat diestimasi dengan menggunakan metode kuadrat terkecil atau metode </w:t>
      </w:r>
      <w:proofErr w:type="spellStart"/>
      <w:r w:rsidRPr="009A7151">
        <w:rPr>
          <w:rFonts w:ascii="Times New Roman" w:eastAsia="Times New Roman" w:hAnsi="Times New Roman" w:cs="Times New Roman"/>
          <w:i/>
          <w:iCs/>
          <w:sz w:val="24"/>
          <w:szCs w:val="24"/>
        </w:rPr>
        <w:t>Ordinary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Least</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Square</w:t>
      </w:r>
      <w:proofErr w:type="spellEnd"/>
      <w:r w:rsidRPr="009A7151">
        <w:rPr>
          <w:rFonts w:ascii="Times New Roman" w:eastAsia="Times New Roman" w:hAnsi="Times New Roman" w:cs="Times New Roman"/>
          <w:sz w:val="24"/>
          <w:szCs w:val="24"/>
        </w:rPr>
        <w:t xml:space="preserve"> (OLS).</w:t>
      </w:r>
    </w:p>
    <w:p w14:paraId="1043841B" w14:textId="77777777" w:rsidR="0062001B" w:rsidRDefault="0062001B" w:rsidP="0062001B">
      <w:pPr>
        <w:spacing w:line="240" w:lineRule="auto"/>
        <w:ind w:firstLine="567"/>
        <w:jc w:val="both"/>
        <w:rPr>
          <w:rFonts w:ascii="Times New Roman" w:eastAsia="Times New Roman" w:hAnsi="Times New Roman" w:cs="Times New Roman"/>
          <w:sz w:val="24"/>
          <w:szCs w:val="24"/>
        </w:rPr>
      </w:pPr>
    </w:p>
    <w:p w14:paraId="092FAD49" w14:textId="77777777" w:rsidR="005749BC" w:rsidRPr="002C04C1" w:rsidRDefault="002C04C1" w:rsidP="0062001B">
      <w:pPr>
        <w:pStyle w:val="Heading4"/>
        <w:spacing w:before="0" w:after="0"/>
      </w:pPr>
      <w:r w:rsidRPr="002C04C1">
        <w:t xml:space="preserve">3.5.1.2.  </w:t>
      </w:r>
      <w:proofErr w:type="spellStart"/>
      <w:r w:rsidR="005749BC" w:rsidRPr="00346698">
        <w:rPr>
          <w:i/>
          <w:iCs/>
        </w:rPr>
        <w:t>Fixed</w:t>
      </w:r>
      <w:proofErr w:type="spellEnd"/>
      <w:r w:rsidR="005749BC" w:rsidRPr="00346698">
        <w:rPr>
          <w:i/>
          <w:iCs/>
        </w:rPr>
        <w:t xml:space="preserve"> </w:t>
      </w:r>
      <w:proofErr w:type="spellStart"/>
      <w:r w:rsidR="005749BC" w:rsidRPr="00346698">
        <w:rPr>
          <w:i/>
          <w:iCs/>
        </w:rPr>
        <w:t>Effect</w:t>
      </w:r>
      <w:proofErr w:type="spellEnd"/>
      <w:r w:rsidR="005749BC" w:rsidRPr="00346698">
        <w:rPr>
          <w:i/>
          <w:iCs/>
        </w:rPr>
        <w:t xml:space="preserve"> Model (FEM)/</w:t>
      </w:r>
      <w:proofErr w:type="spellStart"/>
      <w:r w:rsidR="005749BC" w:rsidRPr="00346698">
        <w:rPr>
          <w:i/>
          <w:iCs/>
        </w:rPr>
        <w:t>Least</w:t>
      </w:r>
      <w:proofErr w:type="spellEnd"/>
      <w:r w:rsidR="005749BC" w:rsidRPr="00346698">
        <w:rPr>
          <w:i/>
          <w:iCs/>
        </w:rPr>
        <w:t xml:space="preserve"> </w:t>
      </w:r>
      <w:proofErr w:type="spellStart"/>
      <w:r w:rsidR="005749BC" w:rsidRPr="00346698">
        <w:rPr>
          <w:i/>
          <w:iCs/>
        </w:rPr>
        <w:t>Square</w:t>
      </w:r>
      <w:proofErr w:type="spellEnd"/>
      <w:r w:rsidR="005749BC" w:rsidRPr="00346698">
        <w:rPr>
          <w:i/>
          <w:iCs/>
        </w:rPr>
        <w:t xml:space="preserve"> </w:t>
      </w:r>
      <w:proofErr w:type="spellStart"/>
      <w:r w:rsidR="005749BC" w:rsidRPr="00346698">
        <w:rPr>
          <w:i/>
          <w:iCs/>
        </w:rPr>
        <w:t>Dummy</w:t>
      </w:r>
      <w:proofErr w:type="spellEnd"/>
      <w:r w:rsidR="005749BC" w:rsidRPr="00346698">
        <w:rPr>
          <w:i/>
          <w:iCs/>
        </w:rPr>
        <w:t xml:space="preserve"> </w:t>
      </w:r>
      <w:proofErr w:type="spellStart"/>
      <w:r w:rsidR="005749BC" w:rsidRPr="00346698">
        <w:rPr>
          <w:i/>
          <w:iCs/>
        </w:rPr>
        <w:t>Variable</w:t>
      </w:r>
      <w:proofErr w:type="spellEnd"/>
      <w:r w:rsidR="005749BC" w:rsidRPr="00346698">
        <w:rPr>
          <w:i/>
          <w:iCs/>
        </w:rPr>
        <w:t xml:space="preserve"> (LSDV)</w:t>
      </w:r>
    </w:p>
    <w:p w14:paraId="05177791" w14:textId="77777777" w:rsidR="00670762" w:rsidRPr="00BD2EB9" w:rsidRDefault="005B70BB" w:rsidP="0062001B">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Merupakan </w:t>
      </w:r>
      <w:proofErr w:type="spellStart"/>
      <w:r w:rsidRPr="009A7151">
        <w:rPr>
          <w:rFonts w:ascii="Times New Roman" w:eastAsia="Times New Roman" w:hAnsi="Times New Roman" w:cs="Times New Roman"/>
          <w:sz w:val="24"/>
          <w:szCs w:val="24"/>
        </w:rPr>
        <w:t>pengestimasian</w:t>
      </w:r>
      <w:proofErr w:type="spellEnd"/>
      <w:r w:rsidRPr="009A7151">
        <w:rPr>
          <w:rFonts w:ascii="Times New Roman" w:eastAsia="Times New Roman" w:hAnsi="Times New Roman" w:cs="Times New Roman"/>
          <w:sz w:val="24"/>
          <w:szCs w:val="24"/>
        </w:rPr>
        <w:t xml:space="preserve">  model regresi data panel yang mengakomodasi heterogenitas antar individu dan antar waktu. Pendekatan ini didasarkan pada asumsi bahwa dimensi individu dan dimensi waktu dapat bervariasi untuk setiap unit pengamatan, seperti perbedaan budaya kerja, kebijakan manajerial, dan sistem insentif. Model regresi data panel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dapat diestimasi dengan </w:t>
      </w:r>
      <w:r w:rsidRPr="009A7151">
        <w:rPr>
          <w:rFonts w:ascii="Times New Roman" w:eastAsia="Times New Roman" w:hAnsi="Times New Roman" w:cs="Times New Roman"/>
          <w:sz w:val="24"/>
          <w:szCs w:val="24"/>
        </w:rPr>
        <w:lastRenderedPageBreak/>
        <w:t xml:space="preserve">menggunakan metode </w:t>
      </w:r>
      <w:proofErr w:type="spellStart"/>
      <w:r w:rsidRPr="009A7151">
        <w:rPr>
          <w:rFonts w:ascii="Times New Roman" w:eastAsia="Times New Roman" w:hAnsi="Times New Roman" w:cs="Times New Roman"/>
          <w:i/>
          <w:iCs/>
          <w:sz w:val="24"/>
          <w:szCs w:val="24"/>
        </w:rPr>
        <w:t>Least</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Squares</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Dummy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Variable</w:t>
      </w:r>
      <w:proofErr w:type="spellEnd"/>
      <w:r w:rsidRPr="009A7151">
        <w:rPr>
          <w:rFonts w:ascii="Times New Roman" w:eastAsia="Times New Roman" w:hAnsi="Times New Roman" w:cs="Times New Roman"/>
          <w:sz w:val="24"/>
          <w:szCs w:val="24"/>
        </w:rPr>
        <w:t xml:space="preserve"> (LSDV) atau </w:t>
      </w:r>
      <w:proofErr w:type="spellStart"/>
      <w:r w:rsidRPr="009A7151">
        <w:rPr>
          <w:rFonts w:ascii="Times New Roman" w:eastAsia="Times New Roman" w:hAnsi="Times New Roman" w:cs="Times New Roman"/>
          <w:i/>
          <w:iCs/>
          <w:sz w:val="24"/>
          <w:szCs w:val="24"/>
        </w:rPr>
        <w:t>covariance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models</w:t>
      </w:r>
      <w:proofErr w:type="spellEnd"/>
      <w:r w:rsidRPr="009A7151">
        <w:rPr>
          <w:rFonts w:ascii="Times New Roman" w:eastAsia="Times New Roman" w:hAnsi="Times New Roman" w:cs="Times New Roman"/>
          <w:sz w:val="24"/>
          <w:szCs w:val="24"/>
        </w:rPr>
        <w:t>. Model regresi ini pada dasarnya bentuk penerapan model kuadrat terkecil (</w:t>
      </w:r>
      <w:proofErr w:type="spellStart"/>
      <w:r w:rsidRPr="009A7151">
        <w:rPr>
          <w:rFonts w:ascii="Times New Roman" w:eastAsia="Times New Roman" w:hAnsi="Times New Roman" w:cs="Times New Roman"/>
          <w:i/>
          <w:iCs/>
          <w:sz w:val="24"/>
          <w:szCs w:val="24"/>
        </w:rPr>
        <w:t>Ordinary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Least</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Square</w:t>
      </w:r>
      <w:proofErr w:type="spellEnd"/>
      <w:r w:rsidRPr="009A7151">
        <w:rPr>
          <w:rFonts w:ascii="Times New Roman" w:eastAsia="Times New Roman" w:hAnsi="Times New Roman" w:cs="Times New Roman"/>
          <w:sz w:val="24"/>
          <w:szCs w:val="24"/>
        </w:rPr>
        <w:t xml:space="preserve">) yang dimodifikasi dengan memberikan variabel </w:t>
      </w:r>
      <w:proofErr w:type="spellStart"/>
      <w:r w:rsidRPr="009A7151">
        <w:rPr>
          <w:rFonts w:ascii="Times New Roman" w:eastAsia="Times New Roman" w:hAnsi="Times New Roman" w:cs="Times New Roman"/>
          <w:i/>
          <w:iCs/>
          <w:sz w:val="24"/>
          <w:szCs w:val="24"/>
        </w:rPr>
        <w:t>dummy</w:t>
      </w:r>
      <w:proofErr w:type="spellEnd"/>
      <w:r w:rsidRPr="009A7151">
        <w:rPr>
          <w:rFonts w:ascii="Times New Roman" w:eastAsia="Times New Roman" w:hAnsi="Times New Roman" w:cs="Times New Roman"/>
          <w:sz w:val="24"/>
          <w:szCs w:val="24"/>
        </w:rPr>
        <w:t xml:space="preserve"> untuk menunjukkan perbedaan parameter antar individu atau antar waktu. Dengan mengontrol faktor-faktor individual yang tidak teramat namun bersifat konstan,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dianggap konsisten dalam memberikan estimasi yang andal.</w:t>
      </w:r>
    </w:p>
    <w:p w14:paraId="7052ADAF" w14:textId="77777777" w:rsidR="005749BC" w:rsidRPr="002C04C1" w:rsidRDefault="00755FC8" w:rsidP="00ED1B86">
      <w:pPr>
        <w:pStyle w:val="Heading4"/>
      </w:pPr>
      <w:r w:rsidRPr="002C04C1">
        <w:t>3.5.1.3</w:t>
      </w:r>
      <w:r w:rsidR="005749BC" w:rsidRPr="002C04C1">
        <w:t xml:space="preserve"> </w:t>
      </w:r>
      <w:proofErr w:type="spellStart"/>
      <w:r w:rsidR="005749BC" w:rsidRPr="00346698">
        <w:rPr>
          <w:i/>
          <w:iCs/>
        </w:rPr>
        <w:t>Random</w:t>
      </w:r>
      <w:proofErr w:type="spellEnd"/>
      <w:r w:rsidR="005749BC" w:rsidRPr="00346698">
        <w:rPr>
          <w:i/>
          <w:iCs/>
        </w:rPr>
        <w:t xml:space="preserve"> </w:t>
      </w:r>
      <w:proofErr w:type="spellStart"/>
      <w:r w:rsidR="005749BC" w:rsidRPr="00346698">
        <w:rPr>
          <w:i/>
          <w:iCs/>
        </w:rPr>
        <w:t>Effect</w:t>
      </w:r>
      <w:proofErr w:type="spellEnd"/>
      <w:r w:rsidR="00F967DE" w:rsidRPr="00346698">
        <w:rPr>
          <w:i/>
          <w:iCs/>
        </w:rPr>
        <w:t xml:space="preserve"> Model</w:t>
      </w:r>
      <w:r w:rsidR="005749BC" w:rsidRPr="00346698">
        <w:rPr>
          <w:i/>
          <w:iCs/>
        </w:rPr>
        <w:t>/</w:t>
      </w:r>
      <w:proofErr w:type="spellStart"/>
      <w:r w:rsidR="005749BC" w:rsidRPr="00346698">
        <w:rPr>
          <w:i/>
          <w:iCs/>
        </w:rPr>
        <w:t>Generalized</w:t>
      </w:r>
      <w:proofErr w:type="spellEnd"/>
      <w:r w:rsidR="005749BC" w:rsidRPr="00346698">
        <w:rPr>
          <w:i/>
          <w:iCs/>
        </w:rPr>
        <w:t xml:space="preserve"> </w:t>
      </w:r>
      <w:proofErr w:type="spellStart"/>
      <w:r w:rsidR="005749BC" w:rsidRPr="00346698">
        <w:rPr>
          <w:i/>
          <w:iCs/>
        </w:rPr>
        <w:t>Least</w:t>
      </w:r>
      <w:proofErr w:type="spellEnd"/>
      <w:r w:rsidR="005749BC" w:rsidRPr="00346698">
        <w:rPr>
          <w:i/>
          <w:iCs/>
        </w:rPr>
        <w:t xml:space="preserve"> </w:t>
      </w:r>
      <w:proofErr w:type="spellStart"/>
      <w:r w:rsidR="005749BC" w:rsidRPr="00346698">
        <w:rPr>
          <w:i/>
          <w:iCs/>
        </w:rPr>
        <w:t>Square</w:t>
      </w:r>
      <w:proofErr w:type="spellEnd"/>
    </w:p>
    <w:p w14:paraId="2EDDF704" w14:textId="77777777" w:rsidR="003E6F11" w:rsidRPr="00BD2EB9" w:rsidRDefault="005B70BB" w:rsidP="005B70BB">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Merupakan </w:t>
      </w:r>
      <w:proofErr w:type="spellStart"/>
      <w:r w:rsidRPr="009A7151">
        <w:rPr>
          <w:rFonts w:ascii="Times New Roman" w:eastAsia="Times New Roman" w:hAnsi="Times New Roman" w:cs="Times New Roman"/>
          <w:sz w:val="24"/>
          <w:szCs w:val="24"/>
        </w:rPr>
        <w:t>pengestimasian</w:t>
      </w:r>
      <w:proofErr w:type="spellEnd"/>
      <w:r w:rsidRPr="009A7151">
        <w:rPr>
          <w:rFonts w:ascii="Times New Roman" w:eastAsia="Times New Roman" w:hAnsi="Times New Roman" w:cs="Times New Roman"/>
          <w:sz w:val="24"/>
          <w:szCs w:val="24"/>
        </w:rPr>
        <w:t xml:space="preserve"> model regresi data panel yang menganggap bahwa variasi antar individu dan antar waktu merupakan variabel acak dan merupakan bagian dari </w:t>
      </w:r>
      <w:proofErr w:type="spellStart"/>
      <w:r w:rsidRPr="009A7151">
        <w:rPr>
          <w:rFonts w:ascii="Times New Roman" w:eastAsia="Times New Roman" w:hAnsi="Times New Roman" w:cs="Times New Roman"/>
          <w:i/>
          <w:iCs/>
          <w:sz w:val="24"/>
          <w:szCs w:val="24"/>
        </w:rPr>
        <w:t>error</w:t>
      </w:r>
      <w:proofErr w:type="spellEnd"/>
      <w:r w:rsidRPr="009A7151">
        <w:rPr>
          <w:rFonts w:ascii="Times New Roman" w:eastAsia="Times New Roman" w:hAnsi="Times New Roman" w:cs="Times New Roman"/>
          <w:i/>
          <w:iCs/>
          <w:sz w:val="24"/>
          <w:szCs w:val="24"/>
        </w:rPr>
        <w:t xml:space="preserve"> term</w:t>
      </w:r>
      <w:r w:rsidRPr="009A7151">
        <w:rPr>
          <w:rFonts w:ascii="Times New Roman" w:eastAsia="Times New Roman" w:hAnsi="Times New Roman" w:cs="Times New Roman"/>
          <w:sz w:val="24"/>
          <w:szCs w:val="24"/>
        </w:rPr>
        <w:t xml:space="preserve">. Model regresi data panel ini dapat diestimasi data panel dengan metode </w:t>
      </w:r>
      <w:proofErr w:type="spellStart"/>
      <w:r w:rsidRPr="009A7151">
        <w:rPr>
          <w:rFonts w:ascii="Times New Roman" w:eastAsia="Times New Roman" w:hAnsi="Times New Roman" w:cs="Times New Roman"/>
          <w:i/>
          <w:iCs/>
          <w:sz w:val="24"/>
          <w:szCs w:val="24"/>
        </w:rPr>
        <w:t>Generalized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Least</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Square</w:t>
      </w:r>
      <w:proofErr w:type="spellEnd"/>
      <w:r w:rsidRPr="009A7151">
        <w:rPr>
          <w:rFonts w:ascii="Times New Roman" w:eastAsia="Times New Roman" w:hAnsi="Times New Roman" w:cs="Times New Roman"/>
          <w:sz w:val="24"/>
          <w:szCs w:val="24"/>
        </w:rPr>
        <w:t xml:space="preserve"> (GLS). Model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memiliki banyak keuntungan, seperti mengurangi masalah </w:t>
      </w:r>
      <w:proofErr w:type="spellStart"/>
      <w:r w:rsidRPr="009A7151">
        <w:rPr>
          <w:rFonts w:ascii="Times New Roman" w:eastAsia="Times New Roman" w:hAnsi="Times New Roman" w:cs="Times New Roman"/>
          <w:sz w:val="24"/>
          <w:szCs w:val="24"/>
        </w:rPr>
        <w:t>heteroskedastisitas</w:t>
      </w:r>
      <w:proofErr w:type="spellEnd"/>
      <w:r w:rsidRPr="009A7151">
        <w:rPr>
          <w:rFonts w:ascii="Times New Roman" w:eastAsia="Times New Roman" w:hAnsi="Times New Roman" w:cs="Times New Roman"/>
          <w:sz w:val="24"/>
          <w:szCs w:val="24"/>
        </w:rPr>
        <w:t xml:space="preserve"> dan meningkatkan efisiensi jika asumsi dasar terpenuhi, yaitu tidak ada hubungan antara efek individu dengan variabel independen dalam model.</w:t>
      </w:r>
      <w:r w:rsidR="005749BC" w:rsidRPr="00BD2EB9">
        <w:rPr>
          <w:rFonts w:ascii="Times New Roman" w:eastAsia="Times New Roman" w:hAnsi="Times New Roman" w:cs="Times New Roman"/>
          <w:sz w:val="24"/>
          <w:szCs w:val="24"/>
        </w:rPr>
        <w:t>.</w:t>
      </w:r>
    </w:p>
    <w:p w14:paraId="145A2DFF" w14:textId="77777777" w:rsidR="005749BC" w:rsidRPr="002C04C1" w:rsidRDefault="00755FC8" w:rsidP="002C04C1">
      <w:pPr>
        <w:pStyle w:val="Heading3"/>
        <w:spacing w:line="480" w:lineRule="auto"/>
        <w:rPr>
          <w:color w:val="000000" w:themeColor="text1"/>
        </w:rPr>
      </w:pPr>
      <w:bookmarkStart w:id="105" w:name="_Toc216679516"/>
      <w:r w:rsidRPr="002C04C1">
        <w:rPr>
          <w:color w:val="000000" w:themeColor="text1"/>
        </w:rPr>
        <w:t>3.5.</w:t>
      </w:r>
      <w:r w:rsidR="006F7A68" w:rsidRPr="002C04C1">
        <w:rPr>
          <w:color w:val="000000" w:themeColor="text1"/>
        </w:rPr>
        <w:t>2</w:t>
      </w:r>
      <w:r w:rsidR="005749BC" w:rsidRPr="002C04C1">
        <w:rPr>
          <w:color w:val="000000" w:themeColor="text1"/>
        </w:rPr>
        <w:t xml:space="preserve"> </w:t>
      </w:r>
      <w:r w:rsidR="008E62DC" w:rsidRPr="002C04C1">
        <w:rPr>
          <w:color w:val="000000" w:themeColor="text1"/>
        </w:rPr>
        <w:t>Pe</w:t>
      </w:r>
      <w:r w:rsidR="00051F1F" w:rsidRPr="002C04C1">
        <w:rPr>
          <w:color w:val="000000" w:themeColor="text1"/>
        </w:rPr>
        <w:t>nentuan Model</w:t>
      </w:r>
      <w:r w:rsidR="008E62DC" w:rsidRPr="002C04C1">
        <w:rPr>
          <w:color w:val="000000" w:themeColor="text1"/>
        </w:rPr>
        <w:t xml:space="preserve"> Regresi Dana Panel</w:t>
      </w:r>
      <w:bookmarkEnd w:id="105"/>
    </w:p>
    <w:p w14:paraId="62A3456F" w14:textId="77777777" w:rsidR="005749BC" w:rsidRDefault="005B70BB" w:rsidP="00BB4B94">
      <w:pPr>
        <w:spacing w:line="480" w:lineRule="auto"/>
        <w:ind w:firstLine="567"/>
        <w:jc w:val="both"/>
        <w:rPr>
          <w:rFonts w:ascii="Times New Roman" w:hAnsi="Times New Roman" w:cs="Times New Roman"/>
          <w:sz w:val="24"/>
          <w:szCs w:val="24"/>
        </w:rPr>
      </w:pPr>
      <w:r w:rsidRPr="009A7151">
        <w:rPr>
          <w:rFonts w:ascii="Times New Roman" w:eastAsia="Times New Roman" w:hAnsi="Times New Roman" w:cs="Times New Roman"/>
          <w:sz w:val="24"/>
          <w:szCs w:val="24"/>
        </w:rPr>
        <w:t xml:space="preserve">Berdasarkan hasil estimasi model regresi data panel pada langkah di atas, dipilih dan ditentukan model regresi data panel yang paling efisien atau sesuai untuk digunakan menguji hipotesis penelitian. Pemilihan dan penentuan model regresi data panel tersebut dengan dapat melakukan tiga cara pengujian </w:t>
      </w:r>
      <w:sdt>
        <w:sdtPr>
          <w:rPr>
            <w:rFonts w:ascii="Times New Roman" w:eastAsia="Times New Roman" w:hAnsi="Times New Roman" w:cs="Times New Roman"/>
            <w:color w:val="000000"/>
            <w:sz w:val="24"/>
            <w:szCs w:val="24"/>
          </w:rPr>
          <w:tag w:val="MENDELEY_CITATION_v3_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"/>
          <w:id w:val="-218746787"/>
          <w:placeholder>
            <w:docPart w:val="DefaultPlaceholder_-1854013440"/>
          </w:placeholder>
        </w:sdtPr>
        <w:sdtContent>
          <w:r w:rsidR="00DC56C7" w:rsidRPr="00DC56C7">
            <w:rPr>
              <w:rFonts w:ascii="Times New Roman" w:eastAsia="Times New Roman" w:hAnsi="Times New Roman" w:cs="Times New Roman"/>
              <w:color w:val="000000"/>
              <w:sz w:val="24"/>
              <w:szCs w:val="24"/>
            </w:rPr>
            <w:t>(</w:t>
          </w:r>
          <w:proofErr w:type="spellStart"/>
          <w:r w:rsidR="00DC56C7" w:rsidRPr="00DC56C7">
            <w:rPr>
              <w:rFonts w:ascii="Times New Roman" w:eastAsia="Times New Roman" w:hAnsi="Times New Roman" w:cs="Times New Roman"/>
              <w:color w:val="000000"/>
              <w:sz w:val="24"/>
              <w:szCs w:val="24"/>
            </w:rPr>
            <w:t>Widarjono</w:t>
          </w:r>
          <w:proofErr w:type="spellEnd"/>
          <w:r w:rsidR="00DC56C7" w:rsidRPr="00DC56C7">
            <w:rPr>
              <w:rFonts w:ascii="Times New Roman" w:eastAsia="Times New Roman" w:hAnsi="Times New Roman" w:cs="Times New Roman"/>
              <w:color w:val="000000"/>
              <w:sz w:val="24"/>
              <w:szCs w:val="24"/>
            </w:rPr>
            <w:t>, 2025)</w:t>
          </w:r>
        </w:sdtContent>
      </w:sdt>
      <w:r w:rsidRPr="009A7151">
        <w:rPr>
          <w:rFonts w:ascii="Times New Roman" w:eastAsia="Times New Roman" w:hAnsi="Times New Roman" w:cs="Times New Roman"/>
          <w:sz w:val="24"/>
          <w:szCs w:val="24"/>
        </w:rPr>
        <w:t>, yaitu uji</w:t>
      </w:r>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Chow</w:t>
      </w:r>
      <w:proofErr w:type="spellEnd"/>
      <w:r w:rsidRPr="009A7151">
        <w:rPr>
          <w:rFonts w:ascii="Times New Roman" w:eastAsia="Times New Roman" w:hAnsi="Times New Roman" w:cs="Times New Roman"/>
          <w:sz w:val="24"/>
          <w:szCs w:val="24"/>
        </w:rPr>
        <w:t xml:space="preserve">, uji </w:t>
      </w:r>
      <w:proofErr w:type="spellStart"/>
      <w:r w:rsidRPr="009A7151">
        <w:rPr>
          <w:rFonts w:ascii="Times New Roman" w:eastAsia="Times New Roman" w:hAnsi="Times New Roman" w:cs="Times New Roman"/>
          <w:i/>
          <w:iCs/>
          <w:sz w:val="24"/>
          <w:szCs w:val="24"/>
        </w:rPr>
        <w:t>Hausman</w:t>
      </w:r>
      <w:proofErr w:type="spellEnd"/>
      <w:r w:rsidRPr="009A7151">
        <w:rPr>
          <w:rFonts w:ascii="Times New Roman" w:eastAsia="Times New Roman" w:hAnsi="Times New Roman" w:cs="Times New Roman"/>
          <w:sz w:val="24"/>
          <w:szCs w:val="24"/>
        </w:rPr>
        <w:t xml:space="preserve">, dan uji </w:t>
      </w:r>
      <w:proofErr w:type="spellStart"/>
      <w:r w:rsidRPr="009A7151">
        <w:rPr>
          <w:rFonts w:ascii="Times New Roman" w:hAnsi="Times New Roman" w:cs="Times New Roman"/>
          <w:i/>
          <w:iCs/>
          <w:sz w:val="24"/>
          <w:szCs w:val="24"/>
        </w:rPr>
        <w:t>Breusch</w:t>
      </w:r>
      <w:proofErr w:type="spellEnd"/>
      <w:r w:rsidRPr="009A7151">
        <w:rPr>
          <w:rFonts w:ascii="Times New Roman" w:hAnsi="Times New Roman" w:cs="Times New Roman"/>
          <w:i/>
          <w:iCs/>
          <w:sz w:val="24"/>
          <w:szCs w:val="24"/>
        </w:rPr>
        <w:t xml:space="preserve">-Pagan </w:t>
      </w:r>
      <w:proofErr w:type="spellStart"/>
      <w:r w:rsidRPr="009A7151">
        <w:rPr>
          <w:rFonts w:ascii="Times New Roman" w:hAnsi="Times New Roman" w:cs="Times New Roman"/>
          <w:i/>
          <w:iCs/>
          <w:sz w:val="24"/>
          <w:szCs w:val="24"/>
        </w:rPr>
        <w:t>Lagrange</w:t>
      </w:r>
      <w:proofErr w:type="spellEnd"/>
      <w:r w:rsidRPr="009A7151">
        <w:rPr>
          <w:rFonts w:ascii="Times New Roman" w:hAnsi="Times New Roman" w:cs="Times New Roman"/>
          <w:i/>
          <w:iCs/>
          <w:sz w:val="24"/>
          <w:szCs w:val="24"/>
        </w:rPr>
        <w:t xml:space="preserve"> </w:t>
      </w:r>
      <w:proofErr w:type="spellStart"/>
      <w:r w:rsidRPr="009A7151">
        <w:rPr>
          <w:rFonts w:ascii="Times New Roman" w:hAnsi="Times New Roman" w:cs="Times New Roman"/>
          <w:i/>
          <w:iCs/>
          <w:sz w:val="24"/>
          <w:szCs w:val="24"/>
        </w:rPr>
        <w:t>Multiplier</w:t>
      </w:r>
      <w:proofErr w:type="spellEnd"/>
    </w:p>
    <w:p w14:paraId="2CAB9D33" w14:textId="77777777" w:rsidR="005749BC" w:rsidRPr="002C04C1" w:rsidRDefault="002C04C1" w:rsidP="00ED1B86">
      <w:pPr>
        <w:pStyle w:val="Heading4"/>
        <w:rPr>
          <w:i/>
          <w:iCs/>
        </w:rPr>
      </w:pPr>
      <w:r w:rsidRPr="002C04C1">
        <w:t xml:space="preserve">3.5.2.1 </w:t>
      </w:r>
      <w:r w:rsidR="005749BC" w:rsidRPr="002C04C1">
        <w:t xml:space="preserve">Uji </w:t>
      </w:r>
      <w:proofErr w:type="spellStart"/>
      <w:r w:rsidR="005749BC" w:rsidRPr="002C04C1">
        <w:rPr>
          <w:i/>
          <w:iCs/>
        </w:rPr>
        <w:t>Chow</w:t>
      </w:r>
      <w:proofErr w:type="spellEnd"/>
    </w:p>
    <w:p w14:paraId="4EBA7A41" w14:textId="77777777" w:rsidR="005B70BB" w:rsidRPr="009A7151" w:rsidRDefault="005B70BB" w:rsidP="005B70BB">
      <w:pPr>
        <w:pStyle w:val="ListParagraph"/>
        <w:spacing w:after="0" w:line="480" w:lineRule="auto"/>
        <w:ind w:left="0" w:firstLine="567"/>
        <w:jc w:val="both"/>
        <w:rPr>
          <w:rFonts w:ascii="Times New Roman" w:eastAsia="Times New Roman" w:hAnsi="Times New Roman" w:cs="Times New Roman"/>
        </w:rPr>
      </w:pPr>
      <w:r w:rsidRPr="009A7151">
        <w:rPr>
          <w:rFonts w:ascii="Times New Roman" w:hAnsi="Times New Roman" w:cs="Times New Roman"/>
        </w:rPr>
        <w:t xml:space="preserve">Uji </w:t>
      </w:r>
      <w:proofErr w:type="spellStart"/>
      <w:r w:rsidRPr="009A7151">
        <w:rPr>
          <w:rFonts w:ascii="Times New Roman" w:hAnsi="Times New Roman" w:cs="Times New Roman"/>
          <w:i/>
          <w:iCs/>
        </w:rPr>
        <w:t>Chow</w:t>
      </w:r>
      <w:proofErr w:type="spellEnd"/>
      <w:r w:rsidRPr="009A7151">
        <w:rPr>
          <w:rFonts w:ascii="Times New Roman" w:hAnsi="Times New Roman" w:cs="Times New Roman"/>
          <w:i/>
          <w:iCs/>
        </w:rPr>
        <w:t xml:space="preserve"> </w:t>
      </w:r>
      <w:r w:rsidRPr="009A7151">
        <w:rPr>
          <w:rFonts w:ascii="Times New Roman" w:hAnsi="Times New Roman" w:cs="Times New Roman"/>
        </w:rPr>
        <w:t xml:space="preserve">bertujuan dalam penentuan model manakah yang tepat untuk melakukan uji hipotesis </w:t>
      </w:r>
      <w:proofErr w:type="spellStart"/>
      <w:r w:rsidRPr="009A7151">
        <w:rPr>
          <w:rFonts w:ascii="Times New Roman" w:hAnsi="Times New Roman" w:cs="Times New Roman"/>
        </w:rPr>
        <w:t>diantara</w:t>
      </w:r>
      <w:proofErr w:type="spellEnd"/>
      <w:r w:rsidRPr="009A7151">
        <w:rPr>
          <w:rFonts w:ascii="Times New Roman" w:hAnsi="Times New Roman" w:cs="Times New Roman"/>
        </w:rPr>
        <w:t xml:space="preserve"> </w:t>
      </w:r>
      <w:proofErr w:type="spellStart"/>
      <w:r w:rsidRPr="009A7151">
        <w:rPr>
          <w:rFonts w:ascii="Times New Roman" w:hAnsi="Times New Roman" w:cs="Times New Roman"/>
          <w:i/>
          <w:iCs/>
        </w:rPr>
        <w:t>Common</w:t>
      </w:r>
      <w:proofErr w:type="spellEnd"/>
      <w:r w:rsidRPr="009A7151">
        <w:rPr>
          <w:rFonts w:ascii="Times New Roman" w:hAnsi="Times New Roman" w:cs="Times New Roman"/>
          <w:i/>
          <w:iCs/>
        </w:rPr>
        <w:t xml:space="preserve"> </w:t>
      </w:r>
      <w:proofErr w:type="spellStart"/>
      <w:r w:rsidRPr="009A7151">
        <w:rPr>
          <w:rFonts w:ascii="Times New Roman" w:hAnsi="Times New Roman" w:cs="Times New Roman"/>
          <w:i/>
          <w:iCs/>
        </w:rPr>
        <w:t>Effect</w:t>
      </w:r>
      <w:proofErr w:type="spellEnd"/>
      <w:r w:rsidRPr="009A7151">
        <w:rPr>
          <w:rFonts w:ascii="Times New Roman" w:hAnsi="Times New Roman" w:cs="Times New Roman"/>
          <w:i/>
          <w:iCs/>
        </w:rPr>
        <w:t xml:space="preserve"> Model </w:t>
      </w:r>
      <w:r w:rsidRPr="009A7151">
        <w:rPr>
          <w:rFonts w:ascii="Times New Roman" w:hAnsi="Times New Roman" w:cs="Times New Roman"/>
        </w:rPr>
        <w:t>(</w:t>
      </w:r>
      <w:r w:rsidRPr="009A7151">
        <w:rPr>
          <w:rFonts w:ascii="Times New Roman" w:hAnsi="Times New Roman" w:cs="Times New Roman"/>
          <w:i/>
        </w:rPr>
        <w:t>CEM</w:t>
      </w:r>
      <w:r w:rsidRPr="009A7151">
        <w:rPr>
          <w:rFonts w:ascii="Times New Roman" w:hAnsi="Times New Roman" w:cs="Times New Roman"/>
        </w:rPr>
        <w:t xml:space="preserve">) dan </w:t>
      </w:r>
      <w:proofErr w:type="spellStart"/>
      <w:r w:rsidRPr="009A7151">
        <w:rPr>
          <w:rFonts w:ascii="Times New Roman" w:hAnsi="Times New Roman" w:cs="Times New Roman"/>
          <w:i/>
          <w:iCs/>
        </w:rPr>
        <w:t>Fixed</w:t>
      </w:r>
      <w:proofErr w:type="spellEnd"/>
      <w:r w:rsidRPr="009A7151">
        <w:rPr>
          <w:rFonts w:ascii="Times New Roman" w:hAnsi="Times New Roman" w:cs="Times New Roman"/>
          <w:i/>
          <w:iCs/>
        </w:rPr>
        <w:t xml:space="preserve"> </w:t>
      </w:r>
      <w:proofErr w:type="spellStart"/>
      <w:r w:rsidRPr="009A7151">
        <w:rPr>
          <w:rFonts w:ascii="Times New Roman" w:hAnsi="Times New Roman" w:cs="Times New Roman"/>
          <w:i/>
          <w:iCs/>
        </w:rPr>
        <w:t>Effect</w:t>
      </w:r>
      <w:proofErr w:type="spellEnd"/>
      <w:r w:rsidRPr="009A7151">
        <w:rPr>
          <w:rFonts w:ascii="Times New Roman" w:hAnsi="Times New Roman" w:cs="Times New Roman"/>
          <w:i/>
          <w:iCs/>
        </w:rPr>
        <w:t xml:space="preserve"> </w:t>
      </w:r>
      <w:r w:rsidRPr="009A7151">
        <w:rPr>
          <w:rFonts w:ascii="Times New Roman" w:hAnsi="Times New Roman" w:cs="Times New Roman"/>
          <w:i/>
          <w:iCs/>
        </w:rPr>
        <w:lastRenderedPageBreak/>
        <w:t xml:space="preserve">Model </w:t>
      </w:r>
      <w:r w:rsidRPr="009A7151">
        <w:rPr>
          <w:rFonts w:ascii="Times New Roman" w:hAnsi="Times New Roman" w:cs="Times New Roman"/>
        </w:rPr>
        <w:t>(</w:t>
      </w:r>
      <w:r w:rsidRPr="009A7151">
        <w:rPr>
          <w:rFonts w:ascii="Times New Roman" w:hAnsi="Times New Roman" w:cs="Times New Roman"/>
          <w:i/>
          <w:iCs/>
        </w:rPr>
        <w:t>FEM</w:t>
      </w:r>
      <w:r w:rsidRPr="009A7151">
        <w:rPr>
          <w:rFonts w:ascii="Times New Roman" w:hAnsi="Times New Roman" w:cs="Times New Roman"/>
        </w:rPr>
        <w:t>)</w:t>
      </w:r>
      <w:r w:rsidRPr="009A7151">
        <w:rPr>
          <w:rFonts w:ascii="Times New Roman" w:hAnsi="Times New Roman" w:cs="Times New Roman"/>
          <w:i/>
          <w:iCs/>
        </w:rPr>
        <w:t xml:space="preserve">. </w:t>
      </w:r>
      <w:r w:rsidRPr="009A7151">
        <w:rPr>
          <w:rFonts w:ascii="Times New Roman" w:hAnsi="Times New Roman" w:cs="Times New Roman"/>
        </w:rPr>
        <w:t xml:space="preserve">Pemilihan dan penentuan model regresi data panel dengan uji </w:t>
      </w:r>
      <w:proofErr w:type="spellStart"/>
      <w:r w:rsidRPr="009A7151">
        <w:rPr>
          <w:rFonts w:ascii="Times New Roman" w:hAnsi="Times New Roman" w:cs="Times New Roman"/>
          <w:i/>
          <w:iCs/>
        </w:rPr>
        <w:t>Chow</w:t>
      </w:r>
      <w:proofErr w:type="spellEnd"/>
      <w:r w:rsidRPr="009A7151">
        <w:rPr>
          <w:rFonts w:ascii="Times New Roman" w:hAnsi="Times New Roman" w:cs="Times New Roman"/>
        </w:rPr>
        <w:t xml:space="preserve"> didasarkan pada hipotesis </w:t>
      </w:r>
      <w:r w:rsidRPr="009A7151">
        <w:rPr>
          <w:rFonts w:ascii="Times New Roman" w:eastAsia="Times New Roman" w:hAnsi="Times New Roman" w:cs="Times New Roman"/>
        </w:rPr>
        <w:t>sebagai berikut:</w:t>
      </w:r>
    </w:p>
    <w:p w14:paraId="62F0E973" w14:textId="77777777" w:rsidR="005B70BB" w:rsidRPr="009A7151" w:rsidRDefault="005B70BB" w:rsidP="005B70BB">
      <w:pPr>
        <w:pStyle w:val="ListParagraph"/>
        <w:spacing w:after="0" w:line="480" w:lineRule="auto"/>
        <w:ind w:left="0" w:firstLine="567"/>
        <w:jc w:val="both"/>
        <w:rPr>
          <w:rFonts w:ascii="Times New Roman" w:eastAsia="Times New Roman" w:hAnsi="Times New Roman" w:cs="Times New Roman"/>
          <w:sz w:val="12"/>
          <w:szCs w:val="12"/>
        </w:rPr>
      </w:pPr>
    </w:p>
    <w:p w14:paraId="4F38D8D0" w14:textId="77777777" w:rsidR="005B70BB" w:rsidRPr="009A7151" w:rsidRDefault="005B70BB" w:rsidP="005B70BB">
      <w:pPr>
        <w:tabs>
          <w:tab w:val="left" w:pos="426"/>
        </w:tabs>
        <w:spacing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w:t>
      </w:r>
      <w:r w:rsidRPr="009A7151">
        <w:rPr>
          <w:rFonts w:ascii="Times New Roman" w:eastAsia="Times New Roman" w:hAnsi="Times New Roman" w:cs="Times New Roman"/>
          <w:sz w:val="24"/>
          <w:szCs w:val="24"/>
          <w:vertAlign w:val="subscript"/>
        </w:rPr>
        <w:t>0</w:t>
      </w:r>
      <w:r w:rsidRPr="009A7151">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ab/>
        <w:t xml:space="preserve">Model estimasi setiap individu memiliki </w:t>
      </w:r>
      <w:proofErr w:type="spellStart"/>
      <w:r w:rsidRPr="009A7151">
        <w:rPr>
          <w:rFonts w:ascii="Times New Roman" w:eastAsia="Times New Roman" w:hAnsi="Times New Roman" w:cs="Times New Roman"/>
          <w:sz w:val="24"/>
          <w:szCs w:val="24"/>
        </w:rPr>
        <w:t>intersep</w:t>
      </w:r>
      <w:proofErr w:type="spellEnd"/>
      <w:r w:rsidRPr="009A7151">
        <w:rPr>
          <w:rFonts w:ascii="Times New Roman" w:eastAsia="Times New Roman" w:hAnsi="Times New Roman" w:cs="Times New Roman"/>
          <w:sz w:val="24"/>
          <w:szCs w:val="24"/>
        </w:rPr>
        <w:t xml:space="preserve"> yang sama (model </w:t>
      </w:r>
      <w:proofErr w:type="spellStart"/>
      <w:r w:rsidRPr="009A7151">
        <w:rPr>
          <w:rFonts w:ascii="Times New Roman" w:eastAsia="Times New Roman" w:hAnsi="Times New Roman" w:cs="Times New Roman"/>
          <w:i/>
          <w:iCs/>
          <w:sz w:val="24"/>
          <w:szCs w:val="24"/>
        </w:rPr>
        <w:t>common</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lebih tepat).</w:t>
      </w:r>
    </w:p>
    <w:p w14:paraId="52E27CF3" w14:textId="77777777" w:rsidR="005B70BB" w:rsidRPr="009A7151" w:rsidRDefault="005B70BB" w:rsidP="005B70BB">
      <w:pPr>
        <w:tabs>
          <w:tab w:val="left" w:pos="426"/>
        </w:tabs>
        <w:spacing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w:t>
      </w:r>
      <w:r w:rsidRPr="009A7151">
        <w:rPr>
          <w:rFonts w:ascii="Times New Roman" w:eastAsia="Times New Roman" w:hAnsi="Times New Roman" w:cs="Times New Roman"/>
          <w:sz w:val="24"/>
          <w:szCs w:val="24"/>
          <w:vertAlign w:val="subscript"/>
        </w:rPr>
        <w:t>a</w:t>
      </w:r>
      <w:r w:rsidRPr="009A7151">
        <w:rPr>
          <w:rFonts w:ascii="Times New Roman" w:eastAsia="Times New Roman" w:hAnsi="Times New Roman" w:cs="Times New Roman"/>
          <w:sz w:val="24"/>
          <w:szCs w:val="24"/>
        </w:rPr>
        <w:t xml:space="preserve">: Model estimasi setiap individu memiliki </w:t>
      </w:r>
      <w:proofErr w:type="spellStart"/>
      <w:r w:rsidRPr="009A7151">
        <w:rPr>
          <w:rFonts w:ascii="Times New Roman" w:eastAsia="Times New Roman" w:hAnsi="Times New Roman" w:cs="Times New Roman"/>
          <w:sz w:val="24"/>
          <w:szCs w:val="24"/>
        </w:rPr>
        <w:t>intersep</w:t>
      </w:r>
      <w:proofErr w:type="spellEnd"/>
      <w:r w:rsidRPr="009A7151">
        <w:rPr>
          <w:rFonts w:ascii="Times New Roman" w:eastAsia="Times New Roman" w:hAnsi="Times New Roman" w:cs="Times New Roman"/>
          <w:sz w:val="24"/>
          <w:szCs w:val="24"/>
        </w:rPr>
        <w:t xml:space="preserve"> yang berbeda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lebih tepat).</w:t>
      </w:r>
    </w:p>
    <w:p w14:paraId="55E06ADD" w14:textId="77777777" w:rsidR="005B70BB" w:rsidRPr="009A7151" w:rsidRDefault="005B70BB" w:rsidP="005B70BB">
      <w:pPr>
        <w:tabs>
          <w:tab w:val="left" w:pos="426"/>
        </w:tabs>
        <w:spacing w:line="480" w:lineRule="auto"/>
        <w:jc w:val="both"/>
        <w:rPr>
          <w:rFonts w:ascii="Times New Roman" w:eastAsia="Times New Roman" w:hAnsi="Times New Roman" w:cs="Times New Roman"/>
          <w:sz w:val="12"/>
          <w:szCs w:val="12"/>
        </w:rPr>
      </w:pPr>
    </w:p>
    <w:p w14:paraId="1D709267" w14:textId="77777777" w:rsidR="005B70BB" w:rsidRPr="009A7151" w:rsidRDefault="00E66E97" w:rsidP="005B70BB">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5B70BB" w:rsidRPr="009A7151">
        <w:rPr>
          <w:rFonts w:ascii="Times New Roman" w:eastAsia="Times New Roman" w:hAnsi="Times New Roman" w:cs="Times New Roman"/>
          <w:sz w:val="24"/>
          <w:szCs w:val="24"/>
        </w:rPr>
        <w:t xml:space="preserve">riteria pengujian hipotesis dalam uji </w:t>
      </w:r>
      <w:proofErr w:type="spellStart"/>
      <w:r w:rsidR="005B70BB" w:rsidRPr="009A7151">
        <w:rPr>
          <w:rFonts w:ascii="Times New Roman" w:eastAsia="Times New Roman" w:hAnsi="Times New Roman" w:cs="Times New Roman"/>
          <w:i/>
          <w:iCs/>
          <w:sz w:val="24"/>
          <w:szCs w:val="24"/>
        </w:rPr>
        <w:t>Chow</w:t>
      </w:r>
      <w:proofErr w:type="spellEnd"/>
      <w:r w:rsidR="005B70BB" w:rsidRPr="009A7151">
        <w:rPr>
          <w:rFonts w:ascii="Times New Roman" w:eastAsia="Times New Roman" w:hAnsi="Times New Roman" w:cs="Times New Roman"/>
          <w:sz w:val="24"/>
          <w:szCs w:val="24"/>
        </w:rPr>
        <w:t xml:space="preserve"> adalah sebagai berikut:</w:t>
      </w:r>
    </w:p>
    <w:p w14:paraId="02AD4566" w14:textId="77777777" w:rsidR="005B70BB" w:rsidRPr="009A7151" w:rsidRDefault="005B70BB" w:rsidP="005B70BB">
      <w:pPr>
        <w:pStyle w:val="ListParagraph"/>
        <w:numPr>
          <w:ilvl w:val="4"/>
          <w:numId w:val="15"/>
        </w:numPr>
        <w:spacing w:after="0" w:line="480" w:lineRule="auto"/>
        <w:ind w:left="284" w:hanging="284"/>
        <w:jc w:val="both"/>
        <w:rPr>
          <w:rFonts w:ascii="Times New Roman" w:eastAsia="Times New Roman" w:hAnsi="Times New Roman" w:cs="Times New Roman"/>
        </w:rPr>
      </w:pPr>
      <w:r w:rsidRPr="009A7151">
        <w:rPr>
          <w:rFonts w:ascii="Times New Roman" w:eastAsia="Times New Roman" w:hAnsi="Times New Roman" w:cs="Times New Roman"/>
        </w:rPr>
        <w:t xml:space="preserve">Jika probabilitas F &gt; 0.05 atau nilai </w:t>
      </w:r>
      <w:proofErr w:type="spellStart"/>
      <w:r w:rsidRPr="009A7151">
        <w:rPr>
          <w:rFonts w:ascii="Times New Roman" w:eastAsia="Times New Roman" w:hAnsi="Times New Roman" w:cs="Times New Roman"/>
        </w:rPr>
        <w:t>sig</w:t>
      </w:r>
      <w:proofErr w:type="spellEnd"/>
      <w:r w:rsidRPr="009A7151">
        <w:rPr>
          <w:rFonts w:ascii="Times New Roman" w:eastAsia="Times New Roman" w:hAnsi="Times New Roman" w:cs="Times New Roman"/>
        </w:rPr>
        <w:t xml:space="preserve"> &gt; α, maka H</w:t>
      </w:r>
      <w:r w:rsidRPr="009A7151">
        <w:rPr>
          <w:rFonts w:ascii="Times New Roman" w:eastAsia="Times New Roman" w:hAnsi="Times New Roman" w:cs="Times New Roman"/>
          <w:vertAlign w:val="subscript"/>
        </w:rPr>
        <w:t>0</w:t>
      </w:r>
      <w:r w:rsidRPr="009A7151">
        <w:rPr>
          <w:rFonts w:ascii="Times New Roman" w:eastAsia="Times New Roman" w:hAnsi="Times New Roman" w:cs="Times New Roman"/>
        </w:rPr>
        <w:t xml:space="preserve"> diterima dan H</w:t>
      </w:r>
      <w:r w:rsidRPr="009A7151">
        <w:rPr>
          <w:rFonts w:ascii="Times New Roman" w:eastAsia="Times New Roman" w:hAnsi="Times New Roman" w:cs="Times New Roman"/>
          <w:vertAlign w:val="subscript"/>
        </w:rPr>
        <w:t>a</w:t>
      </w:r>
      <w:r w:rsidRPr="009A7151">
        <w:rPr>
          <w:rFonts w:ascii="Times New Roman" w:eastAsia="Times New Roman" w:hAnsi="Times New Roman" w:cs="Times New Roman"/>
        </w:rPr>
        <w:t xml:space="preserve"> ditolak, berarti model regresi data panel </w:t>
      </w:r>
      <w:proofErr w:type="spellStart"/>
      <w:r w:rsidRPr="009A7151">
        <w:rPr>
          <w:rFonts w:ascii="Times New Roman" w:eastAsia="Times New Roman" w:hAnsi="Times New Roman" w:cs="Times New Roman"/>
          <w:i/>
          <w:iCs/>
        </w:rPr>
        <w:t>common</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effect</w:t>
      </w:r>
      <w:proofErr w:type="spellEnd"/>
      <w:r w:rsidRPr="009A7151">
        <w:rPr>
          <w:rFonts w:ascii="Times New Roman" w:eastAsia="Times New Roman" w:hAnsi="Times New Roman" w:cs="Times New Roman"/>
        </w:rPr>
        <w:t xml:space="preserve"> lebih tepat.</w:t>
      </w:r>
    </w:p>
    <w:p w14:paraId="4C4C1493" w14:textId="77777777" w:rsidR="00643808" w:rsidRPr="002C04C1" w:rsidRDefault="005B70BB" w:rsidP="005B70BB">
      <w:pPr>
        <w:pStyle w:val="ListParagraph"/>
        <w:numPr>
          <w:ilvl w:val="4"/>
          <w:numId w:val="15"/>
        </w:numPr>
        <w:spacing w:after="0" w:line="480" w:lineRule="auto"/>
        <w:ind w:left="284" w:hanging="284"/>
        <w:jc w:val="both"/>
        <w:rPr>
          <w:rFonts w:ascii="Times New Roman" w:eastAsia="Times New Roman" w:hAnsi="Times New Roman" w:cs="Times New Roman"/>
        </w:rPr>
      </w:pPr>
      <w:r w:rsidRPr="009A7151">
        <w:rPr>
          <w:rFonts w:ascii="Times New Roman" w:eastAsia="Times New Roman" w:hAnsi="Times New Roman" w:cs="Times New Roman"/>
        </w:rPr>
        <w:t xml:space="preserve">Jika probabilitas F &lt; 0.05 atau nilai </w:t>
      </w:r>
      <w:proofErr w:type="spellStart"/>
      <w:r w:rsidRPr="009A7151">
        <w:rPr>
          <w:rFonts w:ascii="Times New Roman" w:eastAsia="Times New Roman" w:hAnsi="Times New Roman" w:cs="Times New Roman"/>
        </w:rPr>
        <w:t>sig</w:t>
      </w:r>
      <w:proofErr w:type="spellEnd"/>
      <w:r w:rsidRPr="009A7151">
        <w:rPr>
          <w:rFonts w:ascii="Times New Roman" w:eastAsia="Times New Roman" w:hAnsi="Times New Roman" w:cs="Times New Roman"/>
        </w:rPr>
        <w:t xml:space="preserve"> &lt; α, maka H</w:t>
      </w:r>
      <w:r w:rsidRPr="009A7151">
        <w:rPr>
          <w:rFonts w:ascii="Times New Roman" w:eastAsia="Times New Roman" w:hAnsi="Times New Roman" w:cs="Times New Roman"/>
          <w:vertAlign w:val="subscript"/>
        </w:rPr>
        <w:t>0</w:t>
      </w:r>
      <w:r w:rsidRPr="009A7151">
        <w:rPr>
          <w:rFonts w:ascii="Times New Roman" w:eastAsia="Times New Roman" w:hAnsi="Times New Roman" w:cs="Times New Roman"/>
        </w:rPr>
        <w:t xml:space="preserve"> ditolak dan H</w:t>
      </w:r>
      <w:r w:rsidRPr="009A7151">
        <w:rPr>
          <w:rFonts w:ascii="Times New Roman" w:eastAsia="Times New Roman" w:hAnsi="Times New Roman" w:cs="Times New Roman"/>
          <w:vertAlign w:val="subscript"/>
        </w:rPr>
        <w:t>a</w:t>
      </w:r>
      <w:r w:rsidRPr="009A7151">
        <w:rPr>
          <w:rFonts w:ascii="Times New Roman" w:eastAsia="Times New Roman" w:hAnsi="Times New Roman" w:cs="Times New Roman"/>
        </w:rPr>
        <w:t xml:space="preserve"> diterima, berarti model regresi data panel </w:t>
      </w:r>
      <w:proofErr w:type="spellStart"/>
      <w:r w:rsidRPr="009A7151">
        <w:rPr>
          <w:rFonts w:ascii="Times New Roman" w:eastAsia="Times New Roman" w:hAnsi="Times New Roman" w:cs="Times New Roman"/>
          <w:i/>
          <w:iCs/>
        </w:rPr>
        <w:t>fixed</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effect</w:t>
      </w:r>
      <w:proofErr w:type="spellEnd"/>
      <w:r w:rsidRPr="009A7151">
        <w:rPr>
          <w:rFonts w:ascii="Times New Roman" w:eastAsia="Times New Roman" w:hAnsi="Times New Roman" w:cs="Times New Roman"/>
        </w:rPr>
        <w:t xml:space="preserve"> lebih tepat.</w:t>
      </w:r>
    </w:p>
    <w:p w14:paraId="1DBE1FED" w14:textId="77777777" w:rsidR="005749BC" w:rsidRPr="002C04C1" w:rsidRDefault="002C04C1" w:rsidP="00ED1B86">
      <w:pPr>
        <w:pStyle w:val="Heading4"/>
        <w:rPr>
          <w:rFonts w:eastAsia="Times New Roman"/>
        </w:rPr>
      </w:pPr>
      <w:r w:rsidRPr="002C04C1">
        <w:t xml:space="preserve">3.5.2.2. </w:t>
      </w:r>
      <w:r w:rsidR="00FB78B6" w:rsidRPr="002C04C1">
        <w:t>U</w:t>
      </w:r>
      <w:r w:rsidR="005749BC" w:rsidRPr="002C04C1">
        <w:t xml:space="preserve">ji </w:t>
      </w:r>
      <w:proofErr w:type="spellStart"/>
      <w:r w:rsidR="005749BC" w:rsidRPr="002C04C1">
        <w:rPr>
          <w:i/>
          <w:iCs/>
        </w:rPr>
        <w:t>Hausman</w:t>
      </w:r>
      <w:proofErr w:type="spellEnd"/>
    </w:p>
    <w:p w14:paraId="21DB8D62" w14:textId="77777777" w:rsidR="005B70BB" w:rsidRPr="005B70BB" w:rsidRDefault="005B70BB" w:rsidP="005B70BB">
      <w:pPr>
        <w:spacing w:after="240"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Uji </w:t>
      </w:r>
      <w:proofErr w:type="spellStart"/>
      <w:r w:rsidRPr="009A7151">
        <w:rPr>
          <w:rFonts w:ascii="Times New Roman" w:eastAsia="Times New Roman" w:hAnsi="Times New Roman" w:cs="Times New Roman"/>
          <w:i/>
          <w:iCs/>
          <w:sz w:val="24"/>
          <w:szCs w:val="24"/>
        </w:rPr>
        <w:t>Hausman</w:t>
      </w:r>
      <w:proofErr w:type="spellEnd"/>
      <w:r w:rsidRPr="009A7151">
        <w:rPr>
          <w:rFonts w:ascii="Times New Roman" w:eastAsia="Times New Roman" w:hAnsi="Times New Roman" w:cs="Times New Roman"/>
          <w:sz w:val="24"/>
          <w:szCs w:val="24"/>
        </w:rPr>
        <w:t xml:space="preserve"> bertujuan dalam penentuan model manakah yang tepat untuk melakukan uji hipotesis </w:t>
      </w:r>
      <w:proofErr w:type="spellStart"/>
      <w:r w:rsidRPr="009A7151">
        <w:rPr>
          <w:rFonts w:ascii="Times New Roman" w:eastAsia="Times New Roman" w:hAnsi="Times New Roman" w:cs="Times New Roman"/>
          <w:sz w:val="24"/>
          <w:szCs w:val="24"/>
        </w:rPr>
        <w:t>diantara</w:t>
      </w:r>
      <w:proofErr w:type="spellEnd"/>
      <w:r w:rsidRPr="009A7151">
        <w:rPr>
          <w:rFonts w:ascii="Times New Roman" w:eastAsia="Times New Roman" w:hAnsi="Times New Roman" w:cs="Times New Roman"/>
          <w:sz w:val="24"/>
          <w:szCs w:val="24"/>
        </w:rPr>
        <w:t xml:space="preserve">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dan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w:t>
      </w:r>
      <w:r w:rsidRPr="009A7151">
        <w:rPr>
          <w:rFonts w:ascii="Times New Roman" w:hAnsi="Times New Roman" w:cs="Times New Roman"/>
          <w:sz w:val="24"/>
          <w:szCs w:val="24"/>
        </w:rPr>
        <w:t xml:space="preserve">Pemilihan dan penentuan model regresi data panel dengan uji </w:t>
      </w:r>
      <w:proofErr w:type="spellStart"/>
      <w:r w:rsidRPr="009A7151">
        <w:rPr>
          <w:rFonts w:ascii="Times New Roman" w:hAnsi="Times New Roman" w:cs="Times New Roman"/>
          <w:i/>
          <w:iCs/>
          <w:sz w:val="24"/>
          <w:szCs w:val="24"/>
        </w:rPr>
        <w:t>Housman</w:t>
      </w:r>
      <w:proofErr w:type="spellEnd"/>
      <w:r w:rsidRPr="009A7151">
        <w:rPr>
          <w:rFonts w:ascii="Times New Roman" w:hAnsi="Times New Roman" w:cs="Times New Roman"/>
          <w:sz w:val="24"/>
          <w:szCs w:val="24"/>
        </w:rPr>
        <w:t xml:space="preserve"> didasarkan pada hipotesis</w:t>
      </w:r>
      <w:r w:rsidRPr="009A7151">
        <w:rPr>
          <w:rFonts w:ascii="Times New Roman" w:eastAsia="Times New Roman" w:hAnsi="Times New Roman" w:cs="Times New Roman"/>
          <w:sz w:val="24"/>
          <w:szCs w:val="24"/>
        </w:rPr>
        <w:t xml:space="preserve"> sebagai berikut:</w:t>
      </w:r>
    </w:p>
    <w:p w14:paraId="7ECBAA9C" w14:textId="77777777" w:rsidR="005B70BB" w:rsidRPr="009A7151" w:rsidRDefault="005B70BB" w:rsidP="005B70BB">
      <w:pPr>
        <w:spacing w:line="480" w:lineRule="auto"/>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w:t>
      </w:r>
      <w:r w:rsidRPr="009A7151">
        <w:rPr>
          <w:rFonts w:ascii="Times New Roman" w:eastAsia="Times New Roman" w:hAnsi="Times New Roman" w:cs="Times New Roman"/>
          <w:sz w:val="24"/>
          <w:szCs w:val="24"/>
          <w:vertAlign w:val="subscript"/>
        </w:rPr>
        <w:t>0</w:t>
      </w:r>
      <w:r w:rsidRPr="009A7151">
        <w:rPr>
          <w:rFonts w:ascii="Times New Roman" w:eastAsia="Times New Roman" w:hAnsi="Times New Roman" w:cs="Times New Roman"/>
          <w:sz w:val="24"/>
          <w:szCs w:val="24"/>
        </w:rPr>
        <w:t xml:space="preserve">: Model estimasi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 xml:space="preserve">konsisten (model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lebih tepat). </w:t>
      </w:r>
    </w:p>
    <w:p w14:paraId="665D23D9" w14:textId="77777777" w:rsidR="005B70BB" w:rsidRPr="009A7151" w:rsidRDefault="005B70BB" w:rsidP="005B70BB">
      <w:pPr>
        <w:spacing w:line="480" w:lineRule="auto"/>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w:t>
      </w:r>
      <w:r w:rsidRPr="009A7151">
        <w:rPr>
          <w:rFonts w:ascii="Times New Roman" w:eastAsia="Times New Roman" w:hAnsi="Times New Roman" w:cs="Times New Roman"/>
          <w:sz w:val="24"/>
          <w:szCs w:val="24"/>
          <w:vertAlign w:val="subscript"/>
        </w:rPr>
        <w:t>a</w:t>
      </w:r>
      <w:r w:rsidRPr="009A7151">
        <w:rPr>
          <w:rFonts w:ascii="Times New Roman" w:eastAsia="Times New Roman" w:hAnsi="Times New Roman" w:cs="Times New Roman"/>
          <w:sz w:val="24"/>
          <w:szCs w:val="24"/>
        </w:rPr>
        <w:t xml:space="preserve">: Model estimasi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 xml:space="preserve">tidak konsisten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lebih tepat).</w:t>
      </w:r>
    </w:p>
    <w:p w14:paraId="1E351B5E" w14:textId="77777777" w:rsidR="005B70BB" w:rsidRPr="009A7151" w:rsidRDefault="005B70BB" w:rsidP="005B70BB">
      <w:pPr>
        <w:spacing w:line="360" w:lineRule="auto"/>
        <w:jc w:val="both"/>
        <w:rPr>
          <w:rFonts w:ascii="Times New Roman" w:eastAsia="Times New Roman" w:hAnsi="Times New Roman" w:cs="Times New Roman"/>
          <w:sz w:val="12"/>
          <w:szCs w:val="12"/>
        </w:rPr>
      </w:pPr>
    </w:p>
    <w:p w14:paraId="7667AF53" w14:textId="77777777" w:rsidR="005B70BB" w:rsidRPr="009A7151" w:rsidRDefault="005B70BB" w:rsidP="005B70BB">
      <w:pPr>
        <w:spacing w:line="480" w:lineRule="auto"/>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Kriteria pengujian hipotesis dalam </w:t>
      </w:r>
      <w:r w:rsidRPr="009A7151">
        <w:rPr>
          <w:rFonts w:ascii="Times New Roman" w:hAnsi="Times New Roman" w:cs="Times New Roman"/>
          <w:sz w:val="24"/>
          <w:szCs w:val="24"/>
        </w:rPr>
        <w:t xml:space="preserve">uji </w:t>
      </w:r>
      <w:proofErr w:type="spellStart"/>
      <w:r w:rsidRPr="009A7151">
        <w:rPr>
          <w:rFonts w:ascii="Times New Roman" w:hAnsi="Times New Roman" w:cs="Times New Roman"/>
          <w:i/>
          <w:iCs/>
          <w:sz w:val="24"/>
          <w:szCs w:val="24"/>
        </w:rPr>
        <w:t>Housman</w:t>
      </w:r>
      <w:proofErr w:type="spellEnd"/>
      <w:r w:rsidRPr="009A7151">
        <w:rPr>
          <w:rFonts w:ascii="Times New Roman" w:hAnsi="Times New Roman" w:cs="Times New Roman"/>
          <w:sz w:val="24"/>
          <w:szCs w:val="24"/>
        </w:rPr>
        <w:t xml:space="preserve"> </w:t>
      </w:r>
      <w:r w:rsidRPr="009A7151">
        <w:rPr>
          <w:rFonts w:ascii="Times New Roman" w:eastAsia="Times New Roman" w:hAnsi="Times New Roman" w:cs="Times New Roman"/>
          <w:sz w:val="24"/>
          <w:szCs w:val="24"/>
        </w:rPr>
        <w:t>adalah sebagai berikut:</w:t>
      </w:r>
    </w:p>
    <w:p w14:paraId="02BDFC9D" w14:textId="77777777" w:rsidR="005B70BB" w:rsidRPr="009A7151" w:rsidRDefault="005B70BB" w:rsidP="005B70BB">
      <w:pPr>
        <w:pStyle w:val="ListParagraph"/>
        <w:numPr>
          <w:ilvl w:val="7"/>
          <w:numId w:val="15"/>
        </w:numPr>
        <w:spacing w:line="480" w:lineRule="auto"/>
        <w:ind w:left="284" w:hanging="284"/>
        <w:jc w:val="both"/>
        <w:rPr>
          <w:rFonts w:ascii="Times New Roman" w:eastAsia="Times New Roman" w:hAnsi="Times New Roman" w:cs="Times New Roman"/>
        </w:rPr>
      </w:pPr>
      <w:r w:rsidRPr="009A7151">
        <w:rPr>
          <w:rFonts w:ascii="Times New Roman" w:eastAsia="Times New Roman" w:hAnsi="Times New Roman" w:cs="Times New Roman"/>
        </w:rPr>
        <w:t xml:space="preserve">Jika probabilitas </w:t>
      </w:r>
      <w:proofErr w:type="spellStart"/>
      <w:r w:rsidRPr="009A7151">
        <w:rPr>
          <w:rFonts w:ascii="Times New Roman" w:eastAsia="Times New Roman" w:hAnsi="Times New Roman" w:cs="Times New Roman"/>
          <w:i/>
          <w:iCs/>
        </w:rPr>
        <w:t>Cross-Section</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Random</w:t>
      </w:r>
      <w:proofErr w:type="spellEnd"/>
      <w:r w:rsidRPr="009A7151">
        <w:rPr>
          <w:rFonts w:ascii="Times New Roman" w:eastAsia="Times New Roman" w:hAnsi="Times New Roman" w:cs="Times New Roman"/>
        </w:rPr>
        <w:t xml:space="preserve"> &gt; 0,05 atau nilai </w:t>
      </w:r>
      <w:proofErr w:type="spellStart"/>
      <w:r w:rsidRPr="009A7151">
        <w:rPr>
          <w:rFonts w:ascii="Times New Roman" w:eastAsia="Times New Roman" w:hAnsi="Times New Roman" w:cs="Times New Roman"/>
        </w:rPr>
        <w:t>sig</w:t>
      </w:r>
      <w:proofErr w:type="spellEnd"/>
      <w:r w:rsidRPr="009A7151">
        <w:rPr>
          <w:rFonts w:ascii="Times New Roman" w:eastAsia="Times New Roman" w:hAnsi="Times New Roman" w:cs="Times New Roman"/>
        </w:rPr>
        <w:t xml:space="preserve"> &gt; α, maka H</w:t>
      </w:r>
      <w:r w:rsidRPr="009A7151">
        <w:rPr>
          <w:rFonts w:ascii="Times New Roman" w:eastAsia="Times New Roman" w:hAnsi="Times New Roman" w:cs="Times New Roman"/>
          <w:vertAlign w:val="subscript"/>
        </w:rPr>
        <w:t>0</w:t>
      </w:r>
      <w:r w:rsidRPr="009A7151">
        <w:rPr>
          <w:rFonts w:ascii="Times New Roman" w:eastAsia="Times New Roman" w:hAnsi="Times New Roman" w:cs="Times New Roman"/>
        </w:rPr>
        <w:t xml:space="preserve"> diterima dan H</w:t>
      </w:r>
      <w:r w:rsidRPr="009A7151">
        <w:rPr>
          <w:rFonts w:ascii="Times New Roman" w:eastAsia="Times New Roman" w:hAnsi="Times New Roman" w:cs="Times New Roman"/>
          <w:vertAlign w:val="subscript"/>
        </w:rPr>
        <w:t>a</w:t>
      </w:r>
      <w:r w:rsidRPr="009A7151">
        <w:rPr>
          <w:rFonts w:ascii="Times New Roman" w:eastAsia="Times New Roman" w:hAnsi="Times New Roman" w:cs="Times New Roman"/>
        </w:rPr>
        <w:t xml:space="preserve"> ditolak, berarti model regresi data panel </w:t>
      </w:r>
      <w:proofErr w:type="spellStart"/>
      <w:r w:rsidRPr="009A7151">
        <w:rPr>
          <w:rFonts w:ascii="Times New Roman" w:eastAsia="Times New Roman" w:hAnsi="Times New Roman" w:cs="Times New Roman"/>
          <w:i/>
          <w:iCs/>
        </w:rPr>
        <w:t>random</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effect</w:t>
      </w:r>
      <w:proofErr w:type="spellEnd"/>
      <w:r w:rsidRPr="009A7151">
        <w:rPr>
          <w:rFonts w:ascii="Times New Roman" w:eastAsia="Times New Roman" w:hAnsi="Times New Roman" w:cs="Times New Roman"/>
        </w:rPr>
        <w:t xml:space="preserve"> lebih tepat.</w:t>
      </w:r>
    </w:p>
    <w:p w14:paraId="4D90D772" w14:textId="77777777" w:rsidR="00DC1580" w:rsidRPr="002C04C1" w:rsidRDefault="005B70BB" w:rsidP="005B70BB">
      <w:pPr>
        <w:pStyle w:val="ListParagraph"/>
        <w:numPr>
          <w:ilvl w:val="7"/>
          <w:numId w:val="15"/>
        </w:numPr>
        <w:spacing w:line="480" w:lineRule="auto"/>
        <w:ind w:left="284" w:hanging="284"/>
        <w:jc w:val="both"/>
        <w:rPr>
          <w:rFonts w:ascii="Times New Roman" w:eastAsia="Times New Roman" w:hAnsi="Times New Roman" w:cs="Times New Roman"/>
          <w:i/>
        </w:rPr>
      </w:pPr>
      <w:r w:rsidRPr="009A7151">
        <w:rPr>
          <w:rFonts w:ascii="Times New Roman" w:eastAsia="Times New Roman" w:hAnsi="Times New Roman" w:cs="Times New Roman"/>
        </w:rPr>
        <w:lastRenderedPageBreak/>
        <w:t xml:space="preserve">Jika probabilitas </w:t>
      </w:r>
      <w:proofErr w:type="spellStart"/>
      <w:r w:rsidRPr="009A7151">
        <w:rPr>
          <w:rFonts w:ascii="Times New Roman" w:eastAsia="Times New Roman" w:hAnsi="Times New Roman" w:cs="Times New Roman"/>
          <w:i/>
          <w:iCs/>
        </w:rPr>
        <w:t>Cross-Section</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Random</w:t>
      </w:r>
      <w:proofErr w:type="spellEnd"/>
      <w:r w:rsidRPr="009A7151">
        <w:rPr>
          <w:rFonts w:ascii="Times New Roman" w:eastAsia="Times New Roman" w:hAnsi="Times New Roman" w:cs="Times New Roman"/>
        </w:rPr>
        <w:t xml:space="preserve"> &lt; 0,05 atau nilai </w:t>
      </w:r>
      <w:proofErr w:type="spellStart"/>
      <w:r w:rsidRPr="009A7151">
        <w:rPr>
          <w:rFonts w:ascii="Times New Roman" w:eastAsia="Times New Roman" w:hAnsi="Times New Roman" w:cs="Times New Roman"/>
        </w:rPr>
        <w:t>sig</w:t>
      </w:r>
      <w:proofErr w:type="spellEnd"/>
      <w:r w:rsidRPr="009A7151">
        <w:rPr>
          <w:rFonts w:ascii="Times New Roman" w:eastAsia="Times New Roman" w:hAnsi="Times New Roman" w:cs="Times New Roman"/>
        </w:rPr>
        <w:t xml:space="preserve"> &lt; α, maka H</w:t>
      </w:r>
      <w:r w:rsidRPr="009A7151">
        <w:rPr>
          <w:rFonts w:ascii="Times New Roman" w:eastAsia="Times New Roman" w:hAnsi="Times New Roman" w:cs="Times New Roman"/>
          <w:vertAlign w:val="subscript"/>
        </w:rPr>
        <w:t>0</w:t>
      </w:r>
      <w:r w:rsidRPr="009A7151">
        <w:rPr>
          <w:rFonts w:ascii="Times New Roman" w:eastAsia="Times New Roman" w:hAnsi="Times New Roman" w:cs="Times New Roman"/>
        </w:rPr>
        <w:t xml:space="preserve"> ditolak dan H</w:t>
      </w:r>
      <w:r w:rsidRPr="009A7151">
        <w:rPr>
          <w:rFonts w:ascii="Times New Roman" w:eastAsia="Times New Roman" w:hAnsi="Times New Roman" w:cs="Times New Roman"/>
          <w:iCs/>
          <w:vertAlign w:val="subscript"/>
        </w:rPr>
        <w:t>a</w:t>
      </w:r>
      <w:r w:rsidRPr="009A7151">
        <w:rPr>
          <w:rFonts w:ascii="Times New Roman" w:eastAsia="Times New Roman" w:hAnsi="Times New Roman" w:cs="Times New Roman"/>
          <w:iCs/>
        </w:rPr>
        <w:t xml:space="preserve"> diterima, berarti model regresi data panel </w:t>
      </w:r>
      <w:proofErr w:type="spellStart"/>
      <w:r w:rsidRPr="009A7151">
        <w:rPr>
          <w:rFonts w:ascii="Times New Roman" w:eastAsia="Times New Roman" w:hAnsi="Times New Roman" w:cs="Times New Roman"/>
          <w:i/>
        </w:rPr>
        <w:t>fixed</w:t>
      </w:r>
      <w:proofErr w:type="spellEnd"/>
      <w:r w:rsidRPr="009A7151">
        <w:rPr>
          <w:rFonts w:ascii="Times New Roman" w:eastAsia="Times New Roman" w:hAnsi="Times New Roman" w:cs="Times New Roman"/>
          <w:i/>
        </w:rPr>
        <w:t xml:space="preserve"> </w:t>
      </w:r>
      <w:proofErr w:type="spellStart"/>
      <w:r w:rsidRPr="009A7151">
        <w:rPr>
          <w:rFonts w:ascii="Times New Roman" w:eastAsia="Times New Roman" w:hAnsi="Times New Roman" w:cs="Times New Roman"/>
          <w:i/>
        </w:rPr>
        <w:t>effect</w:t>
      </w:r>
      <w:proofErr w:type="spellEnd"/>
      <w:r w:rsidRPr="009A7151">
        <w:rPr>
          <w:rFonts w:ascii="Times New Roman" w:eastAsia="Times New Roman" w:hAnsi="Times New Roman" w:cs="Times New Roman"/>
          <w:iCs/>
        </w:rPr>
        <w:t xml:space="preserve"> lebih tepat</w:t>
      </w:r>
      <w:r w:rsidRPr="009A7151">
        <w:rPr>
          <w:rFonts w:ascii="Times New Roman" w:eastAsia="Times New Roman" w:hAnsi="Times New Roman" w:cs="Times New Roman"/>
          <w:i/>
        </w:rPr>
        <w:t>.</w:t>
      </w:r>
    </w:p>
    <w:p w14:paraId="48A60409" w14:textId="77777777" w:rsidR="005749BC" w:rsidRPr="002C04C1" w:rsidRDefault="002C04C1" w:rsidP="00ED1B86">
      <w:pPr>
        <w:pStyle w:val="Heading4"/>
      </w:pPr>
      <w:r w:rsidRPr="002C04C1">
        <w:t xml:space="preserve">3.5.2.3 </w:t>
      </w:r>
      <w:r w:rsidR="005749BC" w:rsidRPr="00346698">
        <w:t>Uji</w:t>
      </w:r>
      <w:r w:rsidR="005749BC" w:rsidRPr="00346698">
        <w:rPr>
          <w:i/>
          <w:iCs/>
        </w:rPr>
        <w:t xml:space="preserve"> </w:t>
      </w:r>
      <w:proofErr w:type="spellStart"/>
      <w:r w:rsidR="005749BC" w:rsidRPr="00346698">
        <w:rPr>
          <w:i/>
          <w:iCs/>
        </w:rPr>
        <w:t>Breusch</w:t>
      </w:r>
      <w:proofErr w:type="spellEnd"/>
      <w:r w:rsidR="005749BC" w:rsidRPr="00346698">
        <w:rPr>
          <w:i/>
          <w:iCs/>
        </w:rPr>
        <w:t xml:space="preserve">-Pagan </w:t>
      </w:r>
      <w:proofErr w:type="spellStart"/>
      <w:r w:rsidR="005749BC" w:rsidRPr="00346698">
        <w:rPr>
          <w:i/>
          <w:iCs/>
        </w:rPr>
        <w:t>Lagrange</w:t>
      </w:r>
      <w:proofErr w:type="spellEnd"/>
      <w:r w:rsidR="005749BC" w:rsidRPr="00346698">
        <w:rPr>
          <w:i/>
          <w:iCs/>
        </w:rPr>
        <w:t xml:space="preserve"> </w:t>
      </w:r>
      <w:proofErr w:type="spellStart"/>
      <w:r w:rsidR="005749BC" w:rsidRPr="00346698">
        <w:rPr>
          <w:i/>
          <w:iCs/>
        </w:rPr>
        <w:t>Multiplier</w:t>
      </w:r>
      <w:proofErr w:type="spellEnd"/>
    </w:p>
    <w:p w14:paraId="23F5B306" w14:textId="77777777" w:rsidR="005B70BB" w:rsidRPr="009A7151" w:rsidRDefault="005B70BB" w:rsidP="005B70BB">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Uji </w:t>
      </w:r>
      <w:bookmarkStart w:id="106" w:name="_Hlk213340288"/>
      <w:proofErr w:type="spellStart"/>
      <w:r w:rsidRPr="009A7151">
        <w:rPr>
          <w:rFonts w:ascii="Times New Roman" w:eastAsia="Times New Roman" w:hAnsi="Times New Roman" w:cs="Times New Roman"/>
          <w:i/>
          <w:iCs/>
          <w:sz w:val="24"/>
          <w:szCs w:val="24"/>
        </w:rPr>
        <w:t>Breusch</w:t>
      </w:r>
      <w:proofErr w:type="spellEnd"/>
      <w:r w:rsidRPr="009A7151">
        <w:rPr>
          <w:rFonts w:ascii="Times New Roman" w:eastAsia="Times New Roman" w:hAnsi="Times New Roman" w:cs="Times New Roman"/>
          <w:i/>
          <w:iCs/>
          <w:sz w:val="24"/>
          <w:szCs w:val="24"/>
        </w:rPr>
        <w:t xml:space="preserve">-Pagan </w:t>
      </w:r>
      <w:proofErr w:type="spellStart"/>
      <w:r w:rsidRPr="009A7151">
        <w:rPr>
          <w:rFonts w:ascii="Times New Roman" w:eastAsia="Times New Roman" w:hAnsi="Times New Roman" w:cs="Times New Roman"/>
          <w:i/>
          <w:iCs/>
          <w:sz w:val="24"/>
          <w:szCs w:val="24"/>
        </w:rPr>
        <w:t>Lagrange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Multiplier</w:t>
      </w:r>
      <w:proofErr w:type="spellEnd"/>
      <w:r w:rsidRPr="009A7151">
        <w:rPr>
          <w:rFonts w:ascii="Times New Roman" w:eastAsia="Times New Roman" w:hAnsi="Times New Roman" w:cs="Times New Roman"/>
          <w:sz w:val="24"/>
          <w:szCs w:val="24"/>
        </w:rPr>
        <w:t xml:space="preserve"> </w:t>
      </w:r>
      <w:bookmarkEnd w:id="106"/>
      <w:r w:rsidRPr="009A7151">
        <w:rPr>
          <w:rFonts w:ascii="Times New Roman" w:eastAsia="Times New Roman" w:hAnsi="Times New Roman" w:cs="Times New Roman"/>
          <w:sz w:val="24"/>
          <w:szCs w:val="24"/>
        </w:rPr>
        <w:t xml:space="preserve">bertujuan dalam penentuan model manakah yang tepat untuk melakukan uji hipotesis </w:t>
      </w:r>
      <w:proofErr w:type="spellStart"/>
      <w:r w:rsidRPr="009A7151">
        <w:rPr>
          <w:rFonts w:ascii="Times New Roman" w:eastAsia="Times New Roman" w:hAnsi="Times New Roman" w:cs="Times New Roman"/>
          <w:sz w:val="24"/>
          <w:szCs w:val="24"/>
        </w:rPr>
        <w:t>diantara</w:t>
      </w:r>
      <w:proofErr w:type="spellEnd"/>
      <w:r w:rsidRPr="009A7151">
        <w:rPr>
          <w:rFonts w:ascii="Times New Roman" w:eastAsia="Times New Roman" w:hAnsi="Times New Roman" w:cs="Times New Roman"/>
          <w:sz w:val="24"/>
          <w:szCs w:val="24"/>
        </w:rPr>
        <w:t xml:space="preserve"> model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dan </w:t>
      </w:r>
      <w:proofErr w:type="spellStart"/>
      <w:r w:rsidRPr="009A7151">
        <w:rPr>
          <w:rFonts w:ascii="Times New Roman" w:eastAsia="Times New Roman" w:hAnsi="Times New Roman" w:cs="Times New Roman"/>
          <w:i/>
          <w:iCs/>
          <w:sz w:val="24"/>
          <w:szCs w:val="24"/>
        </w:rPr>
        <w:t>common</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w:t>
      </w:r>
      <w:r w:rsidRPr="009A7151">
        <w:rPr>
          <w:rFonts w:ascii="Times New Roman" w:hAnsi="Times New Roman" w:cs="Times New Roman"/>
          <w:sz w:val="24"/>
          <w:szCs w:val="24"/>
        </w:rPr>
        <w:t>Pemilihan dan penentuan model regresi data panel dengan uji</w:t>
      </w:r>
      <w:r w:rsidRPr="009A7151">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i/>
          <w:iCs/>
          <w:sz w:val="24"/>
          <w:szCs w:val="24"/>
        </w:rPr>
        <w:t>Breusch</w:t>
      </w:r>
      <w:proofErr w:type="spellEnd"/>
      <w:r w:rsidRPr="009A7151">
        <w:rPr>
          <w:rFonts w:ascii="Times New Roman" w:eastAsia="Times New Roman" w:hAnsi="Times New Roman" w:cs="Times New Roman"/>
          <w:i/>
          <w:iCs/>
          <w:sz w:val="24"/>
          <w:szCs w:val="24"/>
        </w:rPr>
        <w:t xml:space="preserve">-Pagan </w:t>
      </w:r>
      <w:proofErr w:type="spellStart"/>
      <w:r w:rsidRPr="009A7151">
        <w:rPr>
          <w:rFonts w:ascii="Times New Roman" w:eastAsia="Times New Roman" w:hAnsi="Times New Roman" w:cs="Times New Roman"/>
          <w:i/>
          <w:iCs/>
          <w:sz w:val="24"/>
          <w:szCs w:val="24"/>
        </w:rPr>
        <w:t>Lagrange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Multiplier</w:t>
      </w:r>
      <w:proofErr w:type="spellEnd"/>
      <w:r w:rsidRPr="009A7151">
        <w:rPr>
          <w:rFonts w:ascii="Times New Roman" w:eastAsia="Times New Roman" w:hAnsi="Times New Roman" w:cs="Times New Roman"/>
          <w:sz w:val="24"/>
          <w:szCs w:val="24"/>
        </w:rPr>
        <w:t xml:space="preserve"> didasarkan pada hipotesis sebagai berikut:</w:t>
      </w:r>
    </w:p>
    <w:p w14:paraId="23E1BA48" w14:textId="77777777" w:rsidR="005B70BB" w:rsidRPr="009A7151" w:rsidRDefault="005B70BB" w:rsidP="005B70BB">
      <w:pPr>
        <w:spacing w:line="480" w:lineRule="auto"/>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w:t>
      </w:r>
      <w:r w:rsidRPr="009A7151">
        <w:rPr>
          <w:rFonts w:ascii="Times New Roman" w:eastAsia="Times New Roman" w:hAnsi="Times New Roman" w:cs="Times New Roman"/>
          <w:sz w:val="24"/>
          <w:szCs w:val="24"/>
          <w:vertAlign w:val="subscript"/>
        </w:rPr>
        <w:t>0</w:t>
      </w:r>
      <w:r w:rsidRPr="009A7151">
        <w:rPr>
          <w:rFonts w:ascii="Times New Roman" w:eastAsia="Times New Roman" w:hAnsi="Times New Roman" w:cs="Times New Roman"/>
          <w:sz w:val="24"/>
          <w:szCs w:val="24"/>
        </w:rPr>
        <w:t xml:space="preserve">: Model estimasi </w:t>
      </w:r>
      <w:proofErr w:type="spellStart"/>
      <w:r w:rsidRPr="009A7151">
        <w:rPr>
          <w:rFonts w:ascii="Times New Roman" w:eastAsia="Times New Roman" w:hAnsi="Times New Roman" w:cs="Times New Roman"/>
          <w:i/>
          <w:iCs/>
          <w:sz w:val="24"/>
          <w:szCs w:val="24"/>
        </w:rPr>
        <w:t>common</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lebih baik. </w:t>
      </w:r>
    </w:p>
    <w:p w14:paraId="25B4327A" w14:textId="77777777" w:rsidR="005B70BB" w:rsidRPr="009A7151" w:rsidRDefault="005B70BB" w:rsidP="005B70BB">
      <w:pPr>
        <w:spacing w:line="480" w:lineRule="auto"/>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w:t>
      </w:r>
      <w:r w:rsidRPr="009A7151">
        <w:rPr>
          <w:rFonts w:ascii="Times New Roman" w:eastAsia="Times New Roman" w:hAnsi="Times New Roman" w:cs="Times New Roman"/>
          <w:sz w:val="24"/>
          <w:szCs w:val="24"/>
          <w:vertAlign w:val="subscript"/>
        </w:rPr>
        <w:t>a</w:t>
      </w:r>
      <w:r w:rsidRPr="009A7151">
        <w:rPr>
          <w:rFonts w:ascii="Times New Roman" w:eastAsia="Times New Roman" w:hAnsi="Times New Roman" w:cs="Times New Roman"/>
          <w:sz w:val="24"/>
          <w:szCs w:val="24"/>
        </w:rPr>
        <w:t xml:space="preserve">: Model estimasi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lebih baik</w:t>
      </w:r>
    </w:p>
    <w:p w14:paraId="0D012F64" w14:textId="77777777" w:rsidR="005B70BB" w:rsidRPr="009A7151" w:rsidRDefault="005B70BB" w:rsidP="005B70BB">
      <w:pPr>
        <w:spacing w:line="240" w:lineRule="auto"/>
        <w:jc w:val="both"/>
        <w:rPr>
          <w:rFonts w:ascii="Times New Roman" w:eastAsia="Times New Roman" w:hAnsi="Times New Roman" w:cs="Times New Roman"/>
          <w:sz w:val="24"/>
          <w:szCs w:val="24"/>
        </w:rPr>
      </w:pPr>
    </w:p>
    <w:p w14:paraId="0183C43B" w14:textId="77777777" w:rsidR="005B70BB" w:rsidRPr="009A7151" w:rsidRDefault="00E66E97" w:rsidP="005B70BB">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5B70BB" w:rsidRPr="009A7151">
        <w:rPr>
          <w:rFonts w:ascii="Times New Roman" w:eastAsia="Times New Roman" w:hAnsi="Times New Roman" w:cs="Times New Roman"/>
          <w:sz w:val="24"/>
          <w:szCs w:val="24"/>
        </w:rPr>
        <w:t xml:space="preserve">riteria pengujian hipotesis dalam uji </w:t>
      </w:r>
      <w:proofErr w:type="spellStart"/>
      <w:r w:rsidR="005B70BB" w:rsidRPr="009A7151">
        <w:rPr>
          <w:rFonts w:ascii="Times New Roman" w:eastAsia="Times New Roman" w:hAnsi="Times New Roman" w:cs="Times New Roman"/>
          <w:i/>
          <w:iCs/>
          <w:sz w:val="24"/>
          <w:szCs w:val="24"/>
        </w:rPr>
        <w:t>Breusch</w:t>
      </w:r>
      <w:proofErr w:type="spellEnd"/>
      <w:r w:rsidR="005B70BB" w:rsidRPr="009A7151">
        <w:rPr>
          <w:rFonts w:ascii="Times New Roman" w:eastAsia="Times New Roman" w:hAnsi="Times New Roman" w:cs="Times New Roman"/>
          <w:i/>
          <w:iCs/>
          <w:sz w:val="24"/>
          <w:szCs w:val="24"/>
        </w:rPr>
        <w:t xml:space="preserve">-Pagan </w:t>
      </w:r>
      <w:proofErr w:type="spellStart"/>
      <w:r w:rsidR="005B70BB" w:rsidRPr="009A7151">
        <w:rPr>
          <w:rFonts w:ascii="Times New Roman" w:eastAsia="Times New Roman" w:hAnsi="Times New Roman" w:cs="Times New Roman"/>
          <w:i/>
          <w:iCs/>
          <w:sz w:val="24"/>
          <w:szCs w:val="24"/>
        </w:rPr>
        <w:t>Lagrange</w:t>
      </w:r>
      <w:proofErr w:type="spellEnd"/>
      <w:r w:rsidR="005B70BB" w:rsidRPr="009A7151">
        <w:rPr>
          <w:rFonts w:ascii="Times New Roman" w:eastAsia="Times New Roman" w:hAnsi="Times New Roman" w:cs="Times New Roman"/>
          <w:i/>
          <w:iCs/>
          <w:sz w:val="24"/>
          <w:szCs w:val="24"/>
        </w:rPr>
        <w:t xml:space="preserve"> </w:t>
      </w:r>
      <w:proofErr w:type="spellStart"/>
      <w:r w:rsidR="005B70BB" w:rsidRPr="009A7151">
        <w:rPr>
          <w:rFonts w:ascii="Times New Roman" w:eastAsia="Times New Roman" w:hAnsi="Times New Roman" w:cs="Times New Roman"/>
          <w:i/>
          <w:iCs/>
          <w:sz w:val="24"/>
          <w:szCs w:val="24"/>
        </w:rPr>
        <w:t>Multiplier</w:t>
      </w:r>
      <w:proofErr w:type="spellEnd"/>
      <w:r w:rsidR="005B70BB" w:rsidRPr="009A7151">
        <w:rPr>
          <w:rFonts w:ascii="Times New Roman" w:eastAsia="Times New Roman" w:hAnsi="Times New Roman" w:cs="Times New Roman"/>
          <w:sz w:val="24"/>
          <w:szCs w:val="24"/>
        </w:rPr>
        <w:t xml:space="preserve"> adalah sebagai berikut:</w:t>
      </w:r>
    </w:p>
    <w:p w14:paraId="370BC80D" w14:textId="77777777" w:rsidR="005B70BB" w:rsidRPr="009A7151" w:rsidRDefault="005B70BB" w:rsidP="005B70BB">
      <w:pPr>
        <w:pStyle w:val="ListParagraph"/>
        <w:numPr>
          <w:ilvl w:val="1"/>
          <w:numId w:val="22"/>
        </w:numPr>
        <w:spacing w:line="480" w:lineRule="auto"/>
        <w:ind w:left="426" w:hanging="426"/>
        <w:jc w:val="both"/>
        <w:rPr>
          <w:rFonts w:ascii="Times New Roman" w:eastAsia="Times New Roman" w:hAnsi="Times New Roman" w:cs="Times New Roman"/>
        </w:rPr>
      </w:pPr>
      <w:r w:rsidRPr="009A7151">
        <w:rPr>
          <w:rFonts w:ascii="Times New Roman" w:eastAsia="Times New Roman" w:hAnsi="Times New Roman" w:cs="Times New Roman"/>
        </w:rPr>
        <w:t xml:space="preserve">Jika nilai </w:t>
      </w:r>
      <w:proofErr w:type="spellStart"/>
      <w:r w:rsidRPr="009A7151">
        <w:rPr>
          <w:rFonts w:ascii="Times New Roman" w:eastAsia="Times New Roman" w:hAnsi="Times New Roman" w:cs="Times New Roman"/>
          <w:i/>
          <w:iCs/>
        </w:rPr>
        <w:t>cross-section</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Breusch</w:t>
      </w:r>
      <w:proofErr w:type="spellEnd"/>
      <w:r w:rsidRPr="009A7151">
        <w:rPr>
          <w:rFonts w:ascii="Times New Roman" w:eastAsia="Times New Roman" w:hAnsi="Times New Roman" w:cs="Times New Roman"/>
          <w:i/>
          <w:iCs/>
        </w:rPr>
        <w:t>-Pagan</w:t>
      </w:r>
      <w:r w:rsidRPr="009A7151">
        <w:rPr>
          <w:rFonts w:ascii="Times New Roman" w:eastAsia="Times New Roman" w:hAnsi="Times New Roman" w:cs="Times New Roman"/>
        </w:rPr>
        <w:t xml:space="preserve"> &gt; 0,05, maka H</w:t>
      </w:r>
      <w:r w:rsidRPr="009A7151">
        <w:rPr>
          <w:rFonts w:ascii="Times New Roman" w:eastAsia="Times New Roman" w:hAnsi="Times New Roman" w:cs="Times New Roman"/>
          <w:vertAlign w:val="subscript"/>
        </w:rPr>
        <w:t>0</w:t>
      </w:r>
      <w:r w:rsidRPr="009A7151">
        <w:rPr>
          <w:rFonts w:ascii="Times New Roman" w:eastAsia="Times New Roman" w:hAnsi="Times New Roman" w:cs="Times New Roman"/>
        </w:rPr>
        <w:t xml:space="preserve"> diterima dan H</w:t>
      </w:r>
      <w:r w:rsidRPr="009A7151">
        <w:rPr>
          <w:rFonts w:ascii="Times New Roman" w:eastAsia="Times New Roman" w:hAnsi="Times New Roman" w:cs="Times New Roman"/>
          <w:vertAlign w:val="subscript"/>
        </w:rPr>
        <w:t>a</w:t>
      </w:r>
      <w:r w:rsidRPr="009A7151">
        <w:rPr>
          <w:rFonts w:ascii="Times New Roman" w:eastAsia="Times New Roman" w:hAnsi="Times New Roman" w:cs="Times New Roman"/>
        </w:rPr>
        <w:t xml:space="preserve"> ditolak, berarti model regresi data panel</w:t>
      </w:r>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common</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effect</w:t>
      </w:r>
      <w:proofErr w:type="spellEnd"/>
      <w:r w:rsidRPr="009A7151">
        <w:rPr>
          <w:rFonts w:ascii="Times New Roman" w:eastAsia="Times New Roman" w:hAnsi="Times New Roman" w:cs="Times New Roman"/>
        </w:rPr>
        <w:t xml:space="preserve"> lebih tepat. </w:t>
      </w:r>
    </w:p>
    <w:p w14:paraId="5A06728A" w14:textId="77777777" w:rsidR="005B70BB" w:rsidRPr="009A7151" w:rsidRDefault="005B70BB" w:rsidP="005B70BB">
      <w:pPr>
        <w:pStyle w:val="ListParagraph"/>
        <w:numPr>
          <w:ilvl w:val="1"/>
          <w:numId w:val="22"/>
        </w:numPr>
        <w:spacing w:line="480" w:lineRule="auto"/>
        <w:ind w:left="426" w:hanging="426"/>
        <w:jc w:val="both"/>
        <w:rPr>
          <w:rFonts w:ascii="Times New Roman" w:eastAsia="Times New Roman" w:hAnsi="Times New Roman" w:cs="Times New Roman"/>
        </w:rPr>
      </w:pPr>
      <w:r w:rsidRPr="009A7151">
        <w:rPr>
          <w:rFonts w:ascii="Times New Roman" w:eastAsia="Times New Roman" w:hAnsi="Times New Roman" w:cs="Times New Roman"/>
        </w:rPr>
        <w:t xml:space="preserve">Jika nilai </w:t>
      </w:r>
      <w:proofErr w:type="spellStart"/>
      <w:r w:rsidRPr="009A7151">
        <w:rPr>
          <w:rFonts w:ascii="Times New Roman" w:eastAsia="Times New Roman" w:hAnsi="Times New Roman" w:cs="Times New Roman"/>
          <w:i/>
          <w:iCs/>
        </w:rPr>
        <w:t>cross-section</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Breusch</w:t>
      </w:r>
      <w:proofErr w:type="spellEnd"/>
      <w:r w:rsidRPr="009A7151">
        <w:rPr>
          <w:rFonts w:ascii="Times New Roman" w:eastAsia="Times New Roman" w:hAnsi="Times New Roman" w:cs="Times New Roman"/>
          <w:i/>
          <w:iCs/>
        </w:rPr>
        <w:t>-Pagan</w:t>
      </w:r>
      <w:r w:rsidRPr="009A7151">
        <w:rPr>
          <w:rFonts w:ascii="Times New Roman" w:eastAsia="Times New Roman" w:hAnsi="Times New Roman" w:cs="Times New Roman"/>
        </w:rPr>
        <w:t xml:space="preserve"> &lt; 0,05, maka H</w:t>
      </w:r>
      <w:r w:rsidRPr="009A7151">
        <w:rPr>
          <w:rFonts w:ascii="Times New Roman" w:eastAsia="Times New Roman" w:hAnsi="Times New Roman" w:cs="Times New Roman"/>
          <w:vertAlign w:val="subscript"/>
        </w:rPr>
        <w:t>0</w:t>
      </w:r>
      <w:r w:rsidRPr="009A7151">
        <w:rPr>
          <w:rFonts w:ascii="Times New Roman" w:eastAsia="Times New Roman" w:hAnsi="Times New Roman" w:cs="Times New Roman"/>
        </w:rPr>
        <w:t xml:space="preserve"> ditolak dan H</w:t>
      </w:r>
      <w:r w:rsidRPr="009A7151">
        <w:rPr>
          <w:rFonts w:ascii="Times New Roman" w:eastAsia="Times New Roman" w:hAnsi="Times New Roman" w:cs="Times New Roman"/>
          <w:iCs/>
          <w:vertAlign w:val="subscript"/>
        </w:rPr>
        <w:t>a</w:t>
      </w:r>
      <w:r w:rsidRPr="009A7151">
        <w:rPr>
          <w:rFonts w:ascii="Times New Roman" w:eastAsia="Times New Roman" w:hAnsi="Times New Roman" w:cs="Times New Roman"/>
          <w:iCs/>
        </w:rPr>
        <w:t xml:space="preserve"> diterima, </w:t>
      </w:r>
      <w:r w:rsidRPr="009A7151">
        <w:rPr>
          <w:rFonts w:ascii="Times New Roman" w:eastAsia="Times New Roman" w:hAnsi="Times New Roman" w:cs="Times New Roman"/>
        </w:rPr>
        <w:t>berarti model regresi data panel</w:t>
      </w:r>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random</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effect</w:t>
      </w:r>
      <w:proofErr w:type="spellEnd"/>
      <w:r w:rsidRPr="009A7151">
        <w:rPr>
          <w:rFonts w:ascii="Times New Roman" w:eastAsia="Times New Roman" w:hAnsi="Times New Roman" w:cs="Times New Roman"/>
        </w:rPr>
        <w:t xml:space="preserve"> lebih tepat.</w:t>
      </w:r>
    </w:p>
    <w:p w14:paraId="4464F8F1" w14:textId="77777777" w:rsidR="005749BC" w:rsidRDefault="005B70BB" w:rsidP="005B70BB">
      <w:pPr>
        <w:spacing w:after="240"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Apabila Uji </w:t>
      </w:r>
      <w:proofErr w:type="spellStart"/>
      <w:r w:rsidRPr="009A7151">
        <w:rPr>
          <w:rFonts w:ascii="Times New Roman" w:eastAsia="Times New Roman" w:hAnsi="Times New Roman" w:cs="Times New Roman"/>
          <w:i/>
          <w:iCs/>
          <w:sz w:val="24"/>
          <w:szCs w:val="24"/>
        </w:rPr>
        <w:t>Chow</w:t>
      </w:r>
      <w:proofErr w:type="spellEnd"/>
      <w:r w:rsidRPr="009A7151">
        <w:rPr>
          <w:rFonts w:ascii="Times New Roman" w:eastAsia="Times New Roman" w:hAnsi="Times New Roman" w:cs="Times New Roman"/>
          <w:sz w:val="24"/>
          <w:szCs w:val="24"/>
        </w:rPr>
        <w:t xml:space="preserve"> dan Uji </w:t>
      </w:r>
      <w:proofErr w:type="spellStart"/>
      <w:r w:rsidRPr="009A7151">
        <w:rPr>
          <w:rFonts w:ascii="Times New Roman" w:eastAsia="Times New Roman" w:hAnsi="Times New Roman" w:cs="Times New Roman"/>
          <w:i/>
          <w:iCs/>
          <w:sz w:val="24"/>
          <w:szCs w:val="24"/>
        </w:rPr>
        <w:t>Hausman</w:t>
      </w:r>
      <w:proofErr w:type="spellEnd"/>
      <w:r w:rsidRPr="009A7151">
        <w:rPr>
          <w:rFonts w:ascii="Times New Roman" w:eastAsia="Times New Roman" w:hAnsi="Times New Roman" w:cs="Times New Roman"/>
          <w:sz w:val="24"/>
          <w:szCs w:val="24"/>
        </w:rPr>
        <w:t xml:space="preserve"> menghasilkan bahwa model yang paling tepat adalah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maka tidak perlu melakukan Uji </w:t>
      </w:r>
      <w:proofErr w:type="spellStart"/>
      <w:r w:rsidRPr="009A7151">
        <w:rPr>
          <w:rFonts w:ascii="Times New Roman" w:eastAsia="Times New Roman" w:hAnsi="Times New Roman" w:cs="Times New Roman"/>
          <w:i/>
          <w:iCs/>
          <w:sz w:val="24"/>
          <w:szCs w:val="24"/>
        </w:rPr>
        <w:t>Breusch</w:t>
      </w:r>
      <w:proofErr w:type="spellEnd"/>
      <w:r w:rsidRPr="009A7151">
        <w:rPr>
          <w:rFonts w:ascii="Times New Roman" w:eastAsia="Times New Roman" w:hAnsi="Times New Roman" w:cs="Times New Roman"/>
          <w:i/>
          <w:iCs/>
          <w:sz w:val="24"/>
          <w:szCs w:val="24"/>
        </w:rPr>
        <w:t xml:space="preserve">-Pagan </w:t>
      </w:r>
      <w:proofErr w:type="spellStart"/>
      <w:r w:rsidRPr="009A7151">
        <w:rPr>
          <w:rFonts w:ascii="Times New Roman" w:eastAsia="Times New Roman" w:hAnsi="Times New Roman" w:cs="Times New Roman"/>
          <w:i/>
          <w:iCs/>
          <w:sz w:val="24"/>
          <w:szCs w:val="24"/>
        </w:rPr>
        <w:t>Lagrange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Multiplier</w:t>
      </w:r>
      <w:proofErr w:type="spellEnd"/>
      <w:r w:rsidRPr="009A7151">
        <w:rPr>
          <w:rFonts w:ascii="Times New Roman" w:eastAsia="Times New Roman" w:hAnsi="Times New Roman" w:cs="Times New Roman"/>
          <w:sz w:val="24"/>
          <w:szCs w:val="24"/>
        </w:rPr>
        <w:t xml:space="preserve">. Sebaliknya, jika hasil Uji </w:t>
      </w:r>
      <w:proofErr w:type="spellStart"/>
      <w:r w:rsidRPr="009A7151">
        <w:rPr>
          <w:rFonts w:ascii="Times New Roman" w:eastAsia="Times New Roman" w:hAnsi="Times New Roman" w:cs="Times New Roman"/>
          <w:i/>
          <w:iCs/>
          <w:sz w:val="24"/>
          <w:szCs w:val="24"/>
        </w:rPr>
        <w:t>Chow</w:t>
      </w:r>
      <w:proofErr w:type="spellEnd"/>
      <w:r w:rsidRPr="009A7151">
        <w:rPr>
          <w:rFonts w:ascii="Times New Roman" w:eastAsia="Times New Roman" w:hAnsi="Times New Roman" w:cs="Times New Roman"/>
          <w:sz w:val="24"/>
          <w:szCs w:val="24"/>
        </w:rPr>
        <w:t xml:space="preserve"> menunjukkan bahwa </w:t>
      </w:r>
      <w:proofErr w:type="spellStart"/>
      <w:r w:rsidRPr="009A7151">
        <w:rPr>
          <w:rFonts w:ascii="Times New Roman" w:eastAsia="Times New Roman" w:hAnsi="Times New Roman" w:cs="Times New Roman"/>
          <w:i/>
          <w:iCs/>
          <w:sz w:val="24"/>
          <w:szCs w:val="24"/>
        </w:rPr>
        <w:t>common</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adalah model yang paling tepat, sedangkan Uji </w:t>
      </w:r>
      <w:proofErr w:type="spellStart"/>
      <w:r w:rsidRPr="009A7151">
        <w:rPr>
          <w:rFonts w:ascii="Times New Roman" w:eastAsia="Times New Roman" w:hAnsi="Times New Roman" w:cs="Times New Roman"/>
          <w:i/>
          <w:iCs/>
          <w:sz w:val="24"/>
          <w:szCs w:val="24"/>
        </w:rPr>
        <w:t>Hausman</w:t>
      </w:r>
      <w:proofErr w:type="spellEnd"/>
      <w:r w:rsidRPr="009A7151">
        <w:rPr>
          <w:rFonts w:ascii="Times New Roman" w:eastAsia="Times New Roman" w:hAnsi="Times New Roman" w:cs="Times New Roman"/>
          <w:sz w:val="24"/>
          <w:szCs w:val="24"/>
        </w:rPr>
        <w:t xml:space="preserve"> menunjukkan bahwa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adalah model yang paling tepat, maka harus melakukan Uji </w:t>
      </w:r>
      <w:proofErr w:type="spellStart"/>
      <w:r w:rsidRPr="009A7151">
        <w:rPr>
          <w:rFonts w:ascii="Times New Roman" w:eastAsia="Times New Roman" w:hAnsi="Times New Roman" w:cs="Times New Roman"/>
          <w:i/>
          <w:iCs/>
          <w:sz w:val="24"/>
          <w:szCs w:val="24"/>
        </w:rPr>
        <w:t>Breusch</w:t>
      </w:r>
      <w:proofErr w:type="spellEnd"/>
      <w:r w:rsidRPr="009A7151">
        <w:rPr>
          <w:rFonts w:ascii="Times New Roman" w:eastAsia="Times New Roman" w:hAnsi="Times New Roman" w:cs="Times New Roman"/>
          <w:i/>
          <w:iCs/>
          <w:sz w:val="24"/>
          <w:szCs w:val="24"/>
        </w:rPr>
        <w:t xml:space="preserve">-Pagan </w:t>
      </w:r>
      <w:proofErr w:type="spellStart"/>
      <w:r w:rsidRPr="009A7151">
        <w:rPr>
          <w:rFonts w:ascii="Times New Roman" w:eastAsia="Times New Roman" w:hAnsi="Times New Roman" w:cs="Times New Roman"/>
          <w:i/>
          <w:iCs/>
          <w:sz w:val="24"/>
          <w:szCs w:val="24"/>
        </w:rPr>
        <w:t>Lagrange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Multiplier</w:t>
      </w:r>
      <w:proofErr w:type="spellEnd"/>
      <w:r w:rsidRPr="009A7151">
        <w:rPr>
          <w:rFonts w:ascii="Times New Roman" w:eastAsia="Times New Roman" w:hAnsi="Times New Roman" w:cs="Times New Roman"/>
          <w:sz w:val="24"/>
          <w:szCs w:val="24"/>
        </w:rPr>
        <w:t>.</w:t>
      </w:r>
    </w:p>
    <w:p w14:paraId="70AF0319" w14:textId="77777777" w:rsidR="005749BC" w:rsidRPr="00FB78B6" w:rsidRDefault="005749BC" w:rsidP="00ED1B86">
      <w:pPr>
        <w:pStyle w:val="Heading3"/>
        <w:spacing w:line="480" w:lineRule="auto"/>
      </w:pPr>
      <w:bookmarkStart w:id="107" w:name="_Toc216679517"/>
      <w:r w:rsidRPr="00FB78B6">
        <w:lastRenderedPageBreak/>
        <w:t>3.</w:t>
      </w:r>
      <w:r w:rsidR="00D90602">
        <w:t>5.3</w:t>
      </w:r>
      <w:bookmarkStart w:id="108" w:name="_79yih2encz9i" w:colFirst="0" w:colLast="0"/>
      <w:bookmarkStart w:id="109" w:name="_Toc200565974"/>
      <w:bookmarkEnd w:id="108"/>
      <w:r w:rsidR="00D90602">
        <w:tab/>
      </w:r>
      <w:r w:rsidRPr="00FB78B6">
        <w:t>Pengujian Hipotesis</w:t>
      </w:r>
      <w:bookmarkEnd w:id="107"/>
      <w:bookmarkEnd w:id="109"/>
    </w:p>
    <w:p w14:paraId="0516D637" w14:textId="77777777" w:rsidR="009976C4" w:rsidRPr="00ED1B86" w:rsidRDefault="005B70BB" w:rsidP="00ED1B86">
      <w:pPr>
        <w:spacing w:line="480" w:lineRule="auto"/>
        <w:ind w:firstLine="567"/>
        <w:jc w:val="both"/>
        <w:rPr>
          <w:rFonts w:ascii="Times New Roman" w:hAnsi="Times New Roman" w:cs="Times New Roman"/>
          <w:b/>
          <w:color w:val="434343"/>
          <w:sz w:val="24"/>
          <w:szCs w:val="24"/>
        </w:rPr>
      </w:pPr>
      <w:r w:rsidRPr="009A7151">
        <w:rPr>
          <w:rFonts w:ascii="Times New Roman" w:hAnsi="Times New Roman" w:cs="Times New Roman"/>
          <w:sz w:val="24"/>
          <w:szCs w:val="24"/>
        </w:rPr>
        <w:t xml:space="preserve">Pengujian hipotesis </w:t>
      </w:r>
      <w:r w:rsidR="00E66E97">
        <w:rPr>
          <w:rFonts w:ascii="Times New Roman" w:hAnsi="Times New Roman" w:cs="Times New Roman"/>
          <w:sz w:val="24"/>
          <w:szCs w:val="24"/>
        </w:rPr>
        <w:t xml:space="preserve">dalam penelitian ini </w:t>
      </w:r>
      <w:r w:rsidRPr="009A7151">
        <w:rPr>
          <w:rFonts w:ascii="Times New Roman" w:hAnsi="Times New Roman" w:cs="Times New Roman"/>
          <w:sz w:val="24"/>
          <w:szCs w:val="24"/>
        </w:rPr>
        <w:t xml:space="preserve">dilakukan untuk memverifikasi kebenaran sementara hasil analisis data. Untuk mencapai tujuan tersebut, digunakan metode analisis regresi berganda data panel guna menguji pengaruh variabel independen terhadap variabel dependen. Seluruh proses pengujian dan analisis data dilakukan dengan bantuan </w:t>
      </w:r>
      <w:proofErr w:type="spellStart"/>
      <w:r w:rsidRPr="009A7151">
        <w:rPr>
          <w:rFonts w:ascii="Times New Roman" w:hAnsi="Times New Roman" w:cs="Times New Roman"/>
          <w:i/>
          <w:iCs/>
          <w:sz w:val="24"/>
          <w:szCs w:val="24"/>
        </w:rPr>
        <w:t>software</w:t>
      </w:r>
      <w:proofErr w:type="spellEnd"/>
      <w:r w:rsidRPr="009A7151">
        <w:rPr>
          <w:rFonts w:ascii="Times New Roman" w:hAnsi="Times New Roman" w:cs="Times New Roman"/>
          <w:sz w:val="24"/>
          <w:szCs w:val="24"/>
        </w:rPr>
        <w:t xml:space="preserve"> </w:t>
      </w:r>
      <w:proofErr w:type="spellStart"/>
      <w:r w:rsidRPr="009A7151">
        <w:rPr>
          <w:rFonts w:ascii="Times New Roman" w:hAnsi="Times New Roman" w:cs="Times New Roman"/>
          <w:i/>
          <w:iCs/>
          <w:sz w:val="24"/>
          <w:szCs w:val="24"/>
        </w:rPr>
        <w:t>Eviews</w:t>
      </w:r>
      <w:proofErr w:type="spellEnd"/>
      <w:r w:rsidRPr="009A7151">
        <w:rPr>
          <w:rFonts w:ascii="Times New Roman" w:hAnsi="Times New Roman" w:cs="Times New Roman"/>
          <w:sz w:val="24"/>
          <w:szCs w:val="24"/>
        </w:rPr>
        <w:t xml:space="preserve"> versi 12. </w:t>
      </w:r>
      <w:r w:rsidR="00E66E97">
        <w:rPr>
          <w:rFonts w:ascii="Times New Roman" w:hAnsi="Times New Roman" w:cs="Times New Roman"/>
          <w:sz w:val="24"/>
          <w:szCs w:val="24"/>
        </w:rPr>
        <w:t>P</w:t>
      </w:r>
      <w:r w:rsidRPr="009A7151">
        <w:rPr>
          <w:rFonts w:ascii="Times New Roman" w:hAnsi="Times New Roman" w:cs="Times New Roman"/>
          <w:sz w:val="24"/>
          <w:szCs w:val="24"/>
        </w:rPr>
        <w:t>engujian hipotesis meliputi uji simultan (uji F), uji parsial (uji t), dan analisis k</w:t>
      </w:r>
      <w:r w:rsidRPr="009A7151">
        <w:rPr>
          <w:rFonts w:ascii="Times New Roman" w:hAnsi="Times New Roman" w:cs="Times New Roman"/>
          <w:color w:val="434343"/>
          <w:sz w:val="24"/>
          <w:szCs w:val="24"/>
        </w:rPr>
        <w:t>oefisien determinasi (R</w:t>
      </w:r>
      <w:r w:rsidRPr="009A7151">
        <w:rPr>
          <w:rFonts w:ascii="Times New Roman" w:hAnsi="Times New Roman" w:cs="Times New Roman"/>
          <w:color w:val="434343"/>
          <w:sz w:val="24"/>
          <w:szCs w:val="24"/>
          <w:vertAlign w:val="superscript"/>
        </w:rPr>
        <w:t>2</w:t>
      </w:r>
      <w:r w:rsidRPr="009A7151">
        <w:rPr>
          <w:rFonts w:ascii="Times New Roman" w:hAnsi="Times New Roman" w:cs="Times New Roman"/>
          <w:color w:val="434343"/>
          <w:sz w:val="24"/>
          <w:szCs w:val="24"/>
        </w:rPr>
        <w:t>)</w:t>
      </w:r>
    </w:p>
    <w:p w14:paraId="5824A078" w14:textId="77777777" w:rsidR="00070A03" w:rsidRPr="00ED1B86" w:rsidRDefault="00ED1B86" w:rsidP="00ED1B86">
      <w:pPr>
        <w:pStyle w:val="Heading4"/>
      </w:pPr>
      <w:r w:rsidRPr="00ED1B86">
        <w:t xml:space="preserve">3.5.3.1 </w:t>
      </w:r>
      <w:r w:rsidR="00070A03" w:rsidRPr="00ED1B86">
        <w:t>Uji Signifikansi Simultan (Uji F)</w:t>
      </w:r>
    </w:p>
    <w:p w14:paraId="102D070B" w14:textId="77777777" w:rsidR="00EA6953" w:rsidRPr="009A7151" w:rsidRDefault="00EA6953" w:rsidP="00EA6953">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Uji statistik F digunakan untuk menentukan apakah semua variabel </w:t>
      </w:r>
      <w:proofErr w:type="spellStart"/>
      <w:r w:rsidRPr="009A7151">
        <w:rPr>
          <w:rFonts w:ascii="Times New Roman" w:eastAsia="Times New Roman" w:hAnsi="Times New Roman" w:cs="Times New Roman"/>
          <w:sz w:val="24"/>
          <w:szCs w:val="24"/>
        </w:rPr>
        <w:t>inde-penden</w:t>
      </w:r>
      <w:proofErr w:type="spellEnd"/>
      <w:r w:rsidRPr="009A7151">
        <w:rPr>
          <w:rFonts w:ascii="Times New Roman" w:eastAsia="Times New Roman" w:hAnsi="Times New Roman" w:cs="Times New Roman"/>
          <w:sz w:val="24"/>
          <w:szCs w:val="24"/>
        </w:rPr>
        <w:t xml:space="preserve"> yang </w:t>
      </w:r>
      <w:r w:rsidR="00E66E97">
        <w:rPr>
          <w:rFonts w:ascii="Times New Roman" w:eastAsia="Times New Roman" w:hAnsi="Times New Roman" w:cs="Times New Roman"/>
          <w:sz w:val="24"/>
          <w:szCs w:val="24"/>
        </w:rPr>
        <w:t xml:space="preserve">dimasukkan </w:t>
      </w:r>
      <w:proofErr w:type="spellStart"/>
      <w:r w:rsidR="00E66E97">
        <w:rPr>
          <w:rFonts w:ascii="Times New Roman" w:eastAsia="Times New Roman" w:hAnsi="Times New Roman" w:cs="Times New Roman"/>
          <w:sz w:val="24"/>
          <w:szCs w:val="24"/>
        </w:rPr>
        <w:t>kedalam</w:t>
      </w:r>
      <w:proofErr w:type="spellEnd"/>
      <w:r w:rsidR="00E66E97">
        <w:rPr>
          <w:rFonts w:ascii="Times New Roman" w:eastAsia="Times New Roman" w:hAnsi="Times New Roman" w:cs="Times New Roman"/>
          <w:sz w:val="24"/>
          <w:szCs w:val="24"/>
        </w:rPr>
        <w:t xml:space="preserve"> model penelitian</w:t>
      </w:r>
      <w:r w:rsidRPr="009A7151">
        <w:rPr>
          <w:rFonts w:ascii="Times New Roman" w:eastAsia="Times New Roman" w:hAnsi="Times New Roman" w:cs="Times New Roman"/>
          <w:sz w:val="24"/>
          <w:szCs w:val="24"/>
        </w:rPr>
        <w:t xml:space="preserve"> memengaruhi variabel dependen secara bersama-sama </w:t>
      </w:r>
      <w:sdt>
        <w:sdtPr>
          <w:rPr>
            <w:rFonts w:ascii="Times New Roman" w:eastAsia="Times New Roman" w:hAnsi="Times New Roman" w:cs="Times New Roman"/>
            <w:color w:val="000000"/>
            <w:sz w:val="24"/>
            <w:szCs w:val="24"/>
          </w:rPr>
          <w:tag w:val="MENDELEY_CITATION_v3_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"/>
          <w:id w:val="-1074117107"/>
          <w:placeholder>
            <w:docPart w:val="DefaultPlaceholder_-1854013440"/>
          </w:placeholder>
        </w:sdtPr>
        <w:sdtContent>
          <w:r w:rsidR="00DC56C7" w:rsidRPr="00DC56C7">
            <w:rPr>
              <w:rFonts w:ascii="Times New Roman" w:eastAsia="Times New Roman" w:hAnsi="Times New Roman" w:cs="Times New Roman"/>
              <w:color w:val="000000"/>
              <w:sz w:val="24"/>
              <w:szCs w:val="24"/>
            </w:rPr>
            <w:t>(</w:t>
          </w:r>
          <w:proofErr w:type="spellStart"/>
          <w:r w:rsidR="00DC56C7" w:rsidRPr="00DC56C7">
            <w:rPr>
              <w:rFonts w:ascii="Times New Roman" w:eastAsia="Times New Roman" w:hAnsi="Times New Roman" w:cs="Times New Roman"/>
              <w:color w:val="000000"/>
              <w:sz w:val="24"/>
              <w:szCs w:val="24"/>
            </w:rPr>
            <w:t>Widarjono</w:t>
          </w:r>
          <w:proofErr w:type="spellEnd"/>
          <w:r w:rsidR="00DC56C7" w:rsidRPr="00DC56C7">
            <w:rPr>
              <w:rFonts w:ascii="Times New Roman" w:eastAsia="Times New Roman" w:hAnsi="Times New Roman" w:cs="Times New Roman"/>
              <w:color w:val="000000"/>
              <w:sz w:val="24"/>
              <w:szCs w:val="24"/>
            </w:rPr>
            <w:t>, 2025)</w:t>
          </w:r>
        </w:sdtContent>
      </w:sdt>
      <w:r w:rsidRPr="009A7151">
        <w:rPr>
          <w:rFonts w:ascii="Times New Roman" w:eastAsia="Times New Roman" w:hAnsi="Times New Roman" w:cs="Times New Roman"/>
          <w:sz w:val="24"/>
          <w:szCs w:val="24"/>
        </w:rPr>
        <w:t>. Pengambilan keputusan dalam uji F didasarkan pada hipotesis sebagai berikut:</w:t>
      </w:r>
    </w:p>
    <w:p w14:paraId="2A73F69B" w14:textId="77777777" w:rsidR="00EA6953" w:rsidRPr="009A7151" w:rsidRDefault="00EA6953" w:rsidP="00EA6953">
      <w:pPr>
        <w:spacing w:line="480" w:lineRule="auto"/>
        <w:ind w:left="426" w:hanging="426"/>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H₀ : β₁ = β₂ = ... = βₙ = 0 (tidak terdapat pengaruh signifikan secara simultan dari variabel independen terhadap variabel dependen), dan</w:t>
      </w:r>
    </w:p>
    <w:p w14:paraId="3DC86855" w14:textId="77777777" w:rsidR="00EA6953" w:rsidRPr="009A7151" w:rsidRDefault="00EA6953" w:rsidP="00EA6953">
      <w:pPr>
        <w:spacing w:line="480" w:lineRule="auto"/>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Hₐ : minimal terdapat satu βᵢ ≠ 0 (terdapat pengaruh signifikan secara simultan).</w:t>
      </w:r>
    </w:p>
    <w:p w14:paraId="4C575E6B" w14:textId="77777777" w:rsidR="00EA6953" w:rsidRPr="009A7151" w:rsidRDefault="00EA6953" w:rsidP="00EA6953">
      <w:pPr>
        <w:spacing w:line="240" w:lineRule="auto"/>
        <w:jc w:val="both"/>
        <w:rPr>
          <w:rFonts w:ascii="Times New Roman" w:eastAsia="Times New Roman" w:hAnsi="Times New Roman" w:cs="Times New Roman"/>
          <w:sz w:val="24"/>
          <w:szCs w:val="24"/>
        </w:rPr>
      </w:pPr>
    </w:p>
    <w:p w14:paraId="4ECE0B08" w14:textId="77777777" w:rsidR="00EA6953" w:rsidRPr="009A7151" w:rsidRDefault="00E66E97" w:rsidP="00EA6953">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EA6953" w:rsidRPr="009A7151">
        <w:rPr>
          <w:rFonts w:ascii="Times New Roman" w:eastAsia="Times New Roman" w:hAnsi="Times New Roman" w:cs="Times New Roman"/>
          <w:sz w:val="24"/>
          <w:szCs w:val="24"/>
        </w:rPr>
        <w:t>riteria pengujian dalam uji F adalah sebagai berikut:</w:t>
      </w:r>
    </w:p>
    <w:p w14:paraId="518A1BC7" w14:textId="77777777" w:rsidR="00EA6953" w:rsidRPr="009A7151" w:rsidRDefault="00EA6953" w:rsidP="00EA6953">
      <w:pPr>
        <w:pStyle w:val="ListParagraph"/>
        <w:numPr>
          <w:ilvl w:val="4"/>
          <w:numId w:val="22"/>
        </w:numPr>
        <w:spacing w:line="480" w:lineRule="auto"/>
        <w:ind w:left="284" w:hanging="284"/>
        <w:jc w:val="both"/>
        <w:rPr>
          <w:rFonts w:ascii="Times New Roman" w:eastAsia="Times New Roman" w:hAnsi="Times New Roman" w:cs="Times New Roman"/>
        </w:rPr>
      </w:pPr>
      <w:r w:rsidRPr="009A7151">
        <w:rPr>
          <w:rFonts w:ascii="Times New Roman" w:eastAsia="Times New Roman" w:hAnsi="Times New Roman" w:cs="Times New Roman"/>
        </w:rPr>
        <w:t xml:space="preserve">Jika nilai </w:t>
      </w:r>
      <w:proofErr w:type="spellStart"/>
      <w:r w:rsidRPr="009A7151">
        <w:rPr>
          <w:rFonts w:ascii="Times New Roman" w:eastAsia="Times New Roman" w:hAnsi="Times New Roman" w:cs="Times New Roman"/>
        </w:rPr>
        <w:t>F</w:t>
      </w:r>
      <w:r w:rsidRPr="009A7151">
        <w:rPr>
          <w:rFonts w:ascii="Times New Roman" w:eastAsia="Times New Roman" w:hAnsi="Times New Roman" w:cs="Times New Roman"/>
          <w:vertAlign w:val="subscript"/>
        </w:rPr>
        <w:t>hitung</w:t>
      </w:r>
      <w:proofErr w:type="spellEnd"/>
      <w:r w:rsidRPr="009A7151">
        <w:rPr>
          <w:rFonts w:ascii="Times New Roman" w:eastAsia="Times New Roman" w:hAnsi="Times New Roman" w:cs="Times New Roman"/>
        </w:rPr>
        <w:t xml:space="preserve"> &lt; </w:t>
      </w:r>
      <w:proofErr w:type="spellStart"/>
      <w:r w:rsidRPr="009A7151">
        <w:rPr>
          <w:rFonts w:ascii="Times New Roman" w:eastAsia="Times New Roman" w:hAnsi="Times New Roman" w:cs="Times New Roman"/>
        </w:rPr>
        <w:t>F</w:t>
      </w:r>
      <w:r w:rsidRPr="009A7151">
        <w:rPr>
          <w:rFonts w:ascii="Times New Roman" w:eastAsia="Times New Roman" w:hAnsi="Times New Roman" w:cs="Times New Roman"/>
          <w:vertAlign w:val="subscript"/>
        </w:rPr>
        <w:t>tabel</w:t>
      </w:r>
      <w:proofErr w:type="spellEnd"/>
      <w:r w:rsidRPr="009A7151">
        <w:rPr>
          <w:rFonts w:ascii="Times New Roman" w:eastAsia="Times New Roman" w:hAnsi="Times New Roman" w:cs="Times New Roman"/>
        </w:rPr>
        <w:t xml:space="preserve"> atau probabilitas &gt; 0,05, maka H</w:t>
      </w:r>
      <w:r w:rsidRPr="009A7151">
        <w:rPr>
          <w:rFonts w:ascii="Times New Roman" w:eastAsia="Times New Roman" w:hAnsi="Times New Roman" w:cs="Times New Roman"/>
          <w:vertAlign w:val="subscript"/>
        </w:rPr>
        <w:t>0</w:t>
      </w:r>
      <w:r w:rsidRPr="009A7151">
        <w:rPr>
          <w:rFonts w:ascii="Times New Roman" w:eastAsia="Times New Roman" w:hAnsi="Times New Roman" w:cs="Times New Roman"/>
        </w:rPr>
        <w:t xml:space="preserve"> diterima dan H</w:t>
      </w:r>
      <w:r w:rsidRPr="009A7151">
        <w:rPr>
          <w:rFonts w:ascii="Times New Roman" w:eastAsia="Times New Roman" w:hAnsi="Times New Roman" w:cs="Times New Roman"/>
          <w:vertAlign w:val="subscript"/>
        </w:rPr>
        <w:t>a</w:t>
      </w:r>
      <w:r w:rsidRPr="009A7151">
        <w:rPr>
          <w:rFonts w:ascii="Times New Roman" w:eastAsia="Times New Roman" w:hAnsi="Times New Roman" w:cs="Times New Roman"/>
        </w:rPr>
        <w:t xml:space="preserve"> ditolak, berarti antara variabel independen terhadap variabel dependen tidak berpengaruh secara simultan.</w:t>
      </w:r>
    </w:p>
    <w:p w14:paraId="3A589462" w14:textId="77777777" w:rsidR="00F40567" w:rsidRPr="002B4A34" w:rsidRDefault="00EA6953" w:rsidP="00EA6953">
      <w:pPr>
        <w:pStyle w:val="ListParagraph"/>
        <w:numPr>
          <w:ilvl w:val="4"/>
          <w:numId w:val="22"/>
        </w:numPr>
        <w:spacing w:line="480" w:lineRule="auto"/>
        <w:ind w:left="284" w:hanging="284"/>
        <w:jc w:val="both"/>
        <w:rPr>
          <w:rFonts w:ascii="Times New Roman" w:eastAsia="Times New Roman" w:hAnsi="Times New Roman" w:cs="Times New Roman"/>
        </w:rPr>
      </w:pPr>
      <w:r w:rsidRPr="009A7151">
        <w:rPr>
          <w:rFonts w:ascii="Times New Roman" w:eastAsia="Times New Roman" w:hAnsi="Times New Roman" w:cs="Times New Roman"/>
        </w:rPr>
        <w:t xml:space="preserve">Jika nilai </w:t>
      </w:r>
      <w:proofErr w:type="spellStart"/>
      <w:r w:rsidRPr="009A7151">
        <w:rPr>
          <w:rFonts w:ascii="Times New Roman" w:eastAsia="Times New Roman" w:hAnsi="Times New Roman" w:cs="Times New Roman"/>
        </w:rPr>
        <w:t>F</w:t>
      </w:r>
      <w:r w:rsidRPr="009A7151">
        <w:rPr>
          <w:rFonts w:ascii="Times New Roman" w:eastAsia="Times New Roman" w:hAnsi="Times New Roman" w:cs="Times New Roman"/>
          <w:vertAlign w:val="subscript"/>
        </w:rPr>
        <w:t>hitung</w:t>
      </w:r>
      <w:proofErr w:type="spellEnd"/>
      <w:r w:rsidRPr="009A7151">
        <w:rPr>
          <w:rFonts w:ascii="Times New Roman" w:eastAsia="Times New Roman" w:hAnsi="Times New Roman" w:cs="Times New Roman"/>
        </w:rPr>
        <w:t xml:space="preserve"> &gt; </w:t>
      </w:r>
      <w:proofErr w:type="spellStart"/>
      <w:r w:rsidRPr="009A7151">
        <w:rPr>
          <w:rFonts w:ascii="Times New Roman" w:eastAsia="Times New Roman" w:hAnsi="Times New Roman" w:cs="Times New Roman"/>
        </w:rPr>
        <w:t>F</w:t>
      </w:r>
      <w:r w:rsidRPr="009A7151">
        <w:rPr>
          <w:rFonts w:ascii="Times New Roman" w:eastAsia="Times New Roman" w:hAnsi="Times New Roman" w:cs="Times New Roman"/>
          <w:vertAlign w:val="subscript"/>
        </w:rPr>
        <w:t>tabel</w:t>
      </w:r>
      <w:proofErr w:type="spellEnd"/>
      <w:r w:rsidRPr="009A7151">
        <w:rPr>
          <w:rFonts w:ascii="Times New Roman" w:eastAsia="Times New Roman" w:hAnsi="Times New Roman" w:cs="Times New Roman"/>
        </w:rPr>
        <w:t xml:space="preserve"> atau probabilitas &lt; 0,05, maka H</w:t>
      </w:r>
      <w:r w:rsidRPr="009A7151">
        <w:rPr>
          <w:rFonts w:ascii="Times New Roman" w:eastAsia="Times New Roman" w:hAnsi="Times New Roman" w:cs="Times New Roman"/>
          <w:vertAlign w:val="subscript"/>
        </w:rPr>
        <w:t>0</w:t>
      </w:r>
      <w:r w:rsidRPr="009A7151">
        <w:rPr>
          <w:rFonts w:ascii="Times New Roman" w:eastAsia="Times New Roman" w:hAnsi="Times New Roman" w:cs="Times New Roman"/>
        </w:rPr>
        <w:t xml:space="preserve"> ditolak dan H</w:t>
      </w:r>
      <w:r w:rsidRPr="009A7151">
        <w:rPr>
          <w:rFonts w:ascii="Times New Roman" w:eastAsia="Times New Roman" w:hAnsi="Times New Roman" w:cs="Times New Roman"/>
          <w:iCs/>
          <w:vertAlign w:val="subscript"/>
        </w:rPr>
        <w:t>a</w:t>
      </w:r>
      <w:r w:rsidRPr="009A7151">
        <w:rPr>
          <w:rFonts w:ascii="Times New Roman" w:eastAsia="Times New Roman" w:hAnsi="Times New Roman" w:cs="Times New Roman"/>
          <w:iCs/>
        </w:rPr>
        <w:t xml:space="preserve"> diterima, </w:t>
      </w:r>
      <w:r w:rsidRPr="009A7151">
        <w:rPr>
          <w:rFonts w:ascii="Times New Roman" w:eastAsia="Times New Roman" w:hAnsi="Times New Roman" w:cs="Times New Roman"/>
        </w:rPr>
        <w:t>berarti antara variabel independen terhadap variabel dependen berpengaruh secara simultan.</w:t>
      </w:r>
    </w:p>
    <w:p w14:paraId="73414D70" w14:textId="77777777" w:rsidR="002B4A34" w:rsidRPr="002B4A34" w:rsidRDefault="00ED1B86" w:rsidP="00ED1B86">
      <w:pPr>
        <w:pStyle w:val="Heading4"/>
      </w:pPr>
      <w:bookmarkStart w:id="110" w:name="_5cj9um5lzw3c" w:colFirst="0" w:colLast="0"/>
      <w:bookmarkStart w:id="111" w:name="_Toc200565976"/>
      <w:bookmarkEnd w:id="110"/>
      <w:r>
        <w:lastRenderedPageBreak/>
        <w:t xml:space="preserve">3.5.3.2 </w:t>
      </w:r>
      <w:r w:rsidR="002B4A34" w:rsidRPr="002B4A34">
        <w:t xml:space="preserve">Uji Signifikansi </w:t>
      </w:r>
      <w:r w:rsidR="00E66E97">
        <w:t>P</w:t>
      </w:r>
      <w:r w:rsidR="002B4A34" w:rsidRPr="002B4A34">
        <w:t>arsial (Uji-t</w:t>
      </w:r>
      <w:bookmarkEnd w:id="111"/>
      <w:r w:rsidR="002B4A34" w:rsidRPr="002B4A34">
        <w:t>)</w:t>
      </w:r>
    </w:p>
    <w:p w14:paraId="2B44B9B9" w14:textId="77777777" w:rsidR="00EA6953" w:rsidRPr="009A7151" w:rsidRDefault="00EA6953" w:rsidP="00EA6953">
      <w:pPr>
        <w:spacing w:after="240"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Uji signifikansi parsial (uji t) digunakan untuk menilai besarnya pengaruh suatu variabel independen secara individual terhadap variasi variabel dependen </w:t>
      </w:r>
      <w:sdt>
        <w:sdtPr>
          <w:rPr>
            <w:rFonts w:ascii="Times New Roman" w:eastAsia="Times New Roman" w:hAnsi="Times New Roman" w:cs="Times New Roman"/>
            <w:color w:val="000000"/>
            <w:sz w:val="24"/>
            <w:szCs w:val="24"/>
          </w:rPr>
          <w:tag w:val="MENDELEY_CITATION_v3_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"/>
          <w:id w:val="1952429541"/>
          <w:placeholder>
            <w:docPart w:val="DefaultPlaceholder_-1854013440"/>
          </w:placeholder>
        </w:sdtPr>
        <w:sdtContent>
          <w:r w:rsidR="00DC56C7" w:rsidRPr="00DC56C7">
            <w:rPr>
              <w:rFonts w:ascii="Times New Roman" w:eastAsia="Times New Roman" w:hAnsi="Times New Roman" w:cs="Times New Roman"/>
              <w:color w:val="000000"/>
              <w:sz w:val="24"/>
              <w:szCs w:val="24"/>
            </w:rPr>
            <w:t>(</w:t>
          </w:r>
          <w:proofErr w:type="spellStart"/>
          <w:r w:rsidR="00DC56C7" w:rsidRPr="00DC56C7">
            <w:rPr>
              <w:rFonts w:ascii="Times New Roman" w:eastAsia="Times New Roman" w:hAnsi="Times New Roman" w:cs="Times New Roman"/>
              <w:color w:val="000000"/>
              <w:sz w:val="24"/>
              <w:szCs w:val="24"/>
            </w:rPr>
            <w:t>Widarjono</w:t>
          </w:r>
          <w:proofErr w:type="spellEnd"/>
          <w:r w:rsidR="00DC56C7" w:rsidRPr="00DC56C7">
            <w:rPr>
              <w:rFonts w:ascii="Times New Roman" w:eastAsia="Times New Roman" w:hAnsi="Times New Roman" w:cs="Times New Roman"/>
              <w:color w:val="000000"/>
              <w:sz w:val="24"/>
              <w:szCs w:val="24"/>
            </w:rPr>
            <w:t>, 2025)</w:t>
          </w:r>
        </w:sdtContent>
      </w:sdt>
      <w:r w:rsidRPr="009A7151">
        <w:rPr>
          <w:rFonts w:ascii="Times New Roman" w:eastAsia="Times New Roman" w:hAnsi="Times New Roman" w:cs="Times New Roman"/>
          <w:sz w:val="24"/>
          <w:szCs w:val="24"/>
        </w:rPr>
        <w:t xml:space="preserve">. Tujuan uji ini adalah untuk </w:t>
      </w:r>
      <w:r w:rsidR="005A22B9">
        <w:rPr>
          <w:rFonts w:ascii="Times New Roman" w:eastAsia="Times New Roman" w:hAnsi="Times New Roman" w:cs="Times New Roman"/>
          <w:sz w:val="24"/>
          <w:szCs w:val="24"/>
        </w:rPr>
        <w:t>menentukan</w:t>
      </w:r>
      <w:r w:rsidRPr="009A7151">
        <w:rPr>
          <w:rFonts w:ascii="Times New Roman" w:eastAsia="Times New Roman" w:hAnsi="Times New Roman" w:cs="Times New Roman"/>
          <w:sz w:val="24"/>
          <w:szCs w:val="24"/>
        </w:rPr>
        <w:t xml:space="preserve"> signifikansi pengaruh parsial dari setiap variabel independen pada variabel dependen. Pengambilan keputusan dalam uji t didasarkan pada hipotesis sebagai berikut:</w:t>
      </w:r>
    </w:p>
    <w:p w14:paraId="0695C7C0" w14:textId="77777777" w:rsidR="00EA6953" w:rsidRPr="009A7151" w:rsidRDefault="00EA6953" w:rsidP="00EA6953">
      <w:pPr>
        <w:spacing w:line="480" w:lineRule="auto"/>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H₀ : koefisien regresi tidak signifikan berbeda dari nol</w:t>
      </w:r>
    </w:p>
    <w:p w14:paraId="3B1CC68D" w14:textId="77777777" w:rsidR="00EA6953" w:rsidRPr="009A7151" w:rsidRDefault="00EA6953" w:rsidP="00EA6953">
      <w:pPr>
        <w:spacing w:line="480" w:lineRule="auto"/>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Hₐ : koefisien regresi signifikan tidak berbeda dari nol</w:t>
      </w:r>
    </w:p>
    <w:p w14:paraId="59F9D2BB" w14:textId="77777777" w:rsidR="00EA6953" w:rsidRPr="009A7151" w:rsidRDefault="00EA6953" w:rsidP="00EA6953">
      <w:pPr>
        <w:spacing w:line="240" w:lineRule="auto"/>
        <w:jc w:val="both"/>
        <w:rPr>
          <w:rFonts w:ascii="Times New Roman" w:eastAsia="Times New Roman" w:hAnsi="Times New Roman" w:cs="Times New Roman"/>
          <w:sz w:val="24"/>
          <w:szCs w:val="24"/>
        </w:rPr>
      </w:pPr>
    </w:p>
    <w:p w14:paraId="60164306" w14:textId="77777777" w:rsidR="00EA6953" w:rsidRPr="009A7151" w:rsidRDefault="005A22B9" w:rsidP="00EA6953">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EA6953" w:rsidRPr="009A7151">
        <w:rPr>
          <w:rFonts w:ascii="Times New Roman" w:eastAsia="Times New Roman" w:hAnsi="Times New Roman" w:cs="Times New Roman"/>
          <w:sz w:val="24"/>
          <w:szCs w:val="24"/>
        </w:rPr>
        <w:t xml:space="preserve">riteria pengujian </w:t>
      </w:r>
      <w:proofErr w:type="spellStart"/>
      <w:r w:rsidR="00EA6953" w:rsidRPr="009A7151">
        <w:rPr>
          <w:rFonts w:ascii="Times New Roman" w:eastAsia="Times New Roman" w:hAnsi="Times New Roman" w:cs="Times New Roman"/>
          <w:sz w:val="24"/>
          <w:szCs w:val="24"/>
        </w:rPr>
        <w:t>dalan</w:t>
      </w:r>
      <w:proofErr w:type="spellEnd"/>
      <w:r w:rsidR="00EA6953" w:rsidRPr="009A7151">
        <w:rPr>
          <w:rFonts w:ascii="Times New Roman" w:eastAsia="Times New Roman" w:hAnsi="Times New Roman" w:cs="Times New Roman"/>
          <w:sz w:val="24"/>
          <w:szCs w:val="24"/>
        </w:rPr>
        <w:t xml:space="preserve"> uji t adalah sebagai berikut:</w:t>
      </w:r>
    </w:p>
    <w:p w14:paraId="51161705" w14:textId="77777777" w:rsidR="00EA6953" w:rsidRPr="009A7151" w:rsidRDefault="00EA6953" w:rsidP="00EA6953">
      <w:pPr>
        <w:pStyle w:val="ListParagraph"/>
        <w:numPr>
          <w:ilvl w:val="7"/>
          <w:numId w:val="22"/>
        </w:numPr>
        <w:spacing w:line="480" w:lineRule="auto"/>
        <w:ind w:left="284" w:hanging="284"/>
        <w:jc w:val="both"/>
        <w:rPr>
          <w:rFonts w:ascii="Times New Roman" w:eastAsia="Times New Roman" w:hAnsi="Times New Roman" w:cs="Times New Roman"/>
        </w:rPr>
      </w:pPr>
      <w:r w:rsidRPr="009A7151">
        <w:rPr>
          <w:rFonts w:ascii="Times New Roman" w:eastAsia="Times New Roman" w:hAnsi="Times New Roman" w:cs="Times New Roman"/>
        </w:rPr>
        <w:t xml:space="preserve">Jika nilai </w:t>
      </w:r>
      <w:proofErr w:type="spellStart"/>
      <w:r w:rsidRPr="009A7151">
        <w:rPr>
          <w:rFonts w:ascii="Times New Roman" w:eastAsia="Times New Roman" w:hAnsi="Times New Roman" w:cs="Times New Roman"/>
        </w:rPr>
        <w:t>t</w:t>
      </w:r>
      <w:r w:rsidRPr="009A7151">
        <w:rPr>
          <w:rFonts w:ascii="Times New Roman" w:eastAsia="Times New Roman" w:hAnsi="Times New Roman" w:cs="Times New Roman"/>
          <w:vertAlign w:val="subscript"/>
        </w:rPr>
        <w:t>hitung</w:t>
      </w:r>
      <w:proofErr w:type="spellEnd"/>
      <w:r w:rsidRPr="009A7151">
        <w:rPr>
          <w:rFonts w:ascii="Times New Roman" w:eastAsia="Times New Roman" w:hAnsi="Times New Roman" w:cs="Times New Roman"/>
        </w:rPr>
        <w:t xml:space="preserve"> &lt; </w:t>
      </w:r>
      <w:proofErr w:type="spellStart"/>
      <w:r w:rsidRPr="009A7151">
        <w:rPr>
          <w:rFonts w:ascii="Times New Roman" w:eastAsia="Times New Roman" w:hAnsi="Times New Roman" w:cs="Times New Roman"/>
        </w:rPr>
        <w:t>t</w:t>
      </w:r>
      <w:r w:rsidRPr="009A7151">
        <w:rPr>
          <w:rFonts w:ascii="Times New Roman" w:eastAsia="Times New Roman" w:hAnsi="Times New Roman" w:cs="Times New Roman"/>
          <w:vertAlign w:val="subscript"/>
        </w:rPr>
        <w:t>tabel</w:t>
      </w:r>
      <w:proofErr w:type="spellEnd"/>
      <w:r w:rsidRPr="009A7151">
        <w:rPr>
          <w:rFonts w:ascii="Times New Roman" w:eastAsia="Times New Roman" w:hAnsi="Times New Roman" w:cs="Times New Roman"/>
        </w:rPr>
        <w:t xml:space="preserve"> atau probabilitas &gt; 0,05, maka H</w:t>
      </w:r>
      <w:r w:rsidRPr="009A7151">
        <w:rPr>
          <w:rFonts w:ascii="Times New Roman" w:eastAsia="Times New Roman" w:hAnsi="Times New Roman" w:cs="Times New Roman"/>
          <w:vertAlign w:val="subscript"/>
        </w:rPr>
        <w:t>0</w:t>
      </w:r>
      <w:r w:rsidRPr="009A7151">
        <w:rPr>
          <w:rFonts w:ascii="Times New Roman" w:eastAsia="Times New Roman" w:hAnsi="Times New Roman" w:cs="Times New Roman"/>
        </w:rPr>
        <w:t xml:space="preserve"> diterima dan H</w:t>
      </w:r>
      <w:r w:rsidRPr="009A7151">
        <w:rPr>
          <w:rFonts w:ascii="Times New Roman" w:eastAsia="Times New Roman" w:hAnsi="Times New Roman" w:cs="Times New Roman"/>
          <w:vertAlign w:val="subscript"/>
        </w:rPr>
        <w:t>a</w:t>
      </w:r>
      <w:r w:rsidRPr="009A7151">
        <w:rPr>
          <w:rFonts w:ascii="Times New Roman" w:eastAsia="Times New Roman" w:hAnsi="Times New Roman" w:cs="Times New Roman"/>
        </w:rPr>
        <w:t xml:space="preserve"> ditolak, berarti antara variabel independen tertentu terhadap variabel dependen tidak berpengaruh.</w:t>
      </w:r>
    </w:p>
    <w:p w14:paraId="577DEC7D" w14:textId="77777777" w:rsidR="002B4A34" w:rsidRPr="00ED1B86" w:rsidRDefault="00EA6953" w:rsidP="00EA6953">
      <w:pPr>
        <w:pStyle w:val="ListParagraph"/>
        <w:numPr>
          <w:ilvl w:val="7"/>
          <w:numId w:val="22"/>
        </w:numPr>
        <w:spacing w:line="480" w:lineRule="auto"/>
        <w:ind w:left="284" w:hanging="284"/>
        <w:jc w:val="both"/>
        <w:rPr>
          <w:rFonts w:ascii="Times New Roman" w:eastAsia="Times New Roman" w:hAnsi="Times New Roman" w:cs="Times New Roman"/>
        </w:rPr>
      </w:pPr>
      <w:r w:rsidRPr="009A7151">
        <w:rPr>
          <w:rFonts w:ascii="Times New Roman" w:eastAsia="Times New Roman" w:hAnsi="Times New Roman" w:cs="Times New Roman"/>
        </w:rPr>
        <w:t xml:space="preserve">Jika nilai </w:t>
      </w:r>
      <w:proofErr w:type="spellStart"/>
      <w:r w:rsidRPr="009A7151">
        <w:rPr>
          <w:rFonts w:ascii="Times New Roman" w:eastAsia="Times New Roman" w:hAnsi="Times New Roman" w:cs="Times New Roman"/>
        </w:rPr>
        <w:t>t</w:t>
      </w:r>
      <w:r w:rsidRPr="009A7151">
        <w:rPr>
          <w:rFonts w:ascii="Times New Roman" w:eastAsia="Times New Roman" w:hAnsi="Times New Roman" w:cs="Times New Roman"/>
          <w:vertAlign w:val="subscript"/>
        </w:rPr>
        <w:t>hitung</w:t>
      </w:r>
      <w:proofErr w:type="spellEnd"/>
      <w:r w:rsidRPr="009A7151">
        <w:rPr>
          <w:rFonts w:ascii="Times New Roman" w:eastAsia="Times New Roman" w:hAnsi="Times New Roman" w:cs="Times New Roman"/>
        </w:rPr>
        <w:t xml:space="preserve"> &gt; </w:t>
      </w:r>
      <w:proofErr w:type="spellStart"/>
      <w:r w:rsidRPr="009A7151">
        <w:rPr>
          <w:rFonts w:ascii="Times New Roman" w:eastAsia="Times New Roman" w:hAnsi="Times New Roman" w:cs="Times New Roman"/>
        </w:rPr>
        <w:t>t</w:t>
      </w:r>
      <w:r w:rsidRPr="009A7151">
        <w:rPr>
          <w:rFonts w:ascii="Times New Roman" w:eastAsia="Times New Roman" w:hAnsi="Times New Roman" w:cs="Times New Roman"/>
          <w:vertAlign w:val="subscript"/>
        </w:rPr>
        <w:t>tabel</w:t>
      </w:r>
      <w:proofErr w:type="spellEnd"/>
      <w:r w:rsidRPr="009A7151">
        <w:rPr>
          <w:rFonts w:ascii="Times New Roman" w:eastAsia="Times New Roman" w:hAnsi="Times New Roman" w:cs="Times New Roman"/>
        </w:rPr>
        <w:t xml:space="preserve"> atau probabilitas &lt; 0,05, maka H</w:t>
      </w:r>
      <w:r w:rsidRPr="009A7151">
        <w:rPr>
          <w:rFonts w:ascii="Times New Roman" w:eastAsia="Times New Roman" w:hAnsi="Times New Roman" w:cs="Times New Roman"/>
          <w:vertAlign w:val="subscript"/>
        </w:rPr>
        <w:t>0</w:t>
      </w:r>
      <w:r w:rsidRPr="009A7151">
        <w:rPr>
          <w:rFonts w:ascii="Times New Roman" w:eastAsia="Times New Roman" w:hAnsi="Times New Roman" w:cs="Times New Roman"/>
        </w:rPr>
        <w:t xml:space="preserve"> ditolak dan H</w:t>
      </w:r>
      <w:r w:rsidRPr="009A7151">
        <w:rPr>
          <w:rFonts w:ascii="Times New Roman" w:eastAsia="Times New Roman" w:hAnsi="Times New Roman" w:cs="Times New Roman"/>
          <w:iCs/>
          <w:vertAlign w:val="subscript"/>
        </w:rPr>
        <w:t>a</w:t>
      </w:r>
      <w:r w:rsidRPr="009A7151">
        <w:rPr>
          <w:rFonts w:ascii="Times New Roman" w:eastAsia="Times New Roman" w:hAnsi="Times New Roman" w:cs="Times New Roman"/>
          <w:iCs/>
        </w:rPr>
        <w:t xml:space="preserve"> diterima, berarti </w:t>
      </w:r>
      <w:r w:rsidRPr="009A7151">
        <w:rPr>
          <w:rFonts w:ascii="Times New Roman" w:eastAsia="Times New Roman" w:hAnsi="Times New Roman" w:cs="Times New Roman"/>
        </w:rPr>
        <w:t>antara variabel independen tertentu terhadap variabel dependen terdapat pengaruh</w:t>
      </w:r>
      <w:r>
        <w:rPr>
          <w:rFonts w:ascii="Times New Roman" w:eastAsia="Times New Roman" w:hAnsi="Times New Roman" w:cs="Times New Roman"/>
        </w:rPr>
        <w:t>.</w:t>
      </w:r>
    </w:p>
    <w:p w14:paraId="14E650CD" w14:textId="77777777" w:rsidR="00070A03" w:rsidRPr="002B4A34" w:rsidRDefault="00ED1B86" w:rsidP="00ED1B86">
      <w:pPr>
        <w:pStyle w:val="Heading4"/>
      </w:pPr>
      <w:bookmarkStart w:id="112" w:name="_vhavgu618ptg" w:colFirst="0" w:colLast="0"/>
      <w:bookmarkStart w:id="113" w:name="_Toc200565975"/>
      <w:bookmarkEnd w:id="112"/>
      <w:r>
        <w:t xml:space="preserve">3.5.3.3 </w:t>
      </w:r>
      <w:r w:rsidR="00070A03" w:rsidRPr="002B4A34">
        <w:t>Analisis Koefisien Determinasi (R²)</w:t>
      </w:r>
      <w:bookmarkEnd w:id="113"/>
    </w:p>
    <w:p w14:paraId="62B696B2" w14:textId="77777777" w:rsidR="00EA6953" w:rsidRPr="009A7151" w:rsidRDefault="00EA6953" w:rsidP="00EA6953">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Analisis koefisien determinasi (R</w:t>
      </w:r>
      <w:r w:rsidRPr="009A7151">
        <w:rPr>
          <w:rFonts w:ascii="Times New Roman" w:eastAsia="Times New Roman" w:hAnsi="Times New Roman" w:cs="Times New Roman"/>
          <w:sz w:val="24"/>
          <w:szCs w:val="24"/>
          <w:vertAlign w:val="superscript"/>
        </w:rPr>
        <w:t>2</w:t>
      </w:r>
      <w:r w:rsidRPr="009A7151">
        <w:rPr>
          <w:rFonts w:ascii="Times New Roman" w:eastAsia="Times New Roman" w:hAnsi="Times New Roman" w:cs="Times New Roman"/>
          <w:sz w:val="24"/>
          <w:szCs w:val="24"/>
        </w:rPr>
        <w:t>) di</w:t>
      </w:r>
      <w:r w:rsidR="005A22B9">
        <w:rPr>
          <w:rFonts w:ascii="Times New Roman" w:eastAsia="Times New Roman" w:hAnsi="Times New Roman" w:cs="Times New Roman"/>
          <w:sz w:val="24"/>
          <w:szCs w:val="24"/>
        </w:rPr>
        <w:t>gunakan</w:t>
      </w:r>
      <w:r w:rsidRPr="009A7151">
        <w:rPr>
          <w:rFonts w:ascii="Times New Roman" w:eastAsia="Times New Roman" w:hAnsi="Times New Roman" w:cs="Times New Roman"/>
          <w:sz w:val="24"/>
          <w:szCs w:val="24"/>
        </w:rPr>
        <w:t xml:space="preserve"> untuk menguji kemampuan penjelasan karakteristik variabel dependen melalui variabel independen suatu model regresi. Koefisien determinasi menunjukkan proporsi variasi variabel dependen yang dapat dijelaskan oleh model regresi </w:t>
      </w:r>
      <w:sdt>
        <w:sdtPr>
          <w:rPr>
            <w:rFonts w:ascii="Times New Roman" w:eastAsia="Times New Roman" w:hAnsi="Times New Roman" w:cs="Times New Roman"/>
            <w:color w:val="000000"/>
            <w:sz w:val="24"/>
            <w:szCs w:val="24"/>
          </w:rPr>
          <w:tag w:val="MENDELEY_CITATION_v3_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"/>
          <w:id w:val="-286582757"/>
          <w:placeholder>
            <w:docPart w:val="DefaultPlaceholder_-1854013440"/>
          </w:placeholder>
        </w:sdtPr>
        <w:sdtContent>
          <w:r w:rsidR="00DC56C7" w:rsidRPr="00DC56C7">
            <w:rPr>
              <w:rFonts w:ascii="Times New Roman" w:eastAsia="Times New Roman" w:hAnsi="Times New Roman" w:cs="Times New Roman"/>
              <w:color w:val="000000"/>
              <w:sz w:val="24"/>
              <w:szCs w:val="24"/>
            </w:rPr>
            <w:t>(</w:t>
          </w:r>
          <w:proofErr w:type="spellStart"/>
          <w:r w:rsidR="00DC56C7" w:rsidRPr="00DC56C7">
            <w:rPr>
              <w:rFonts w:ascii="Times New Roman" w:eastAsia="Times New Roman" w:hAnsi="Times New Roman" w:cs="Times New Roman"/>
              <w:color w:val="000000"/>
              <w:sz w:val="24"/>
              <w:szCs w:val="24"/>
            </w:rPr>
            <w:t>Widarjono</w:t>
          </w:r>
          <w:proofErr w:type="spellEnd"/>
          <w:r w:rsidR="00DC56C7" w:rsidRPr="00DC56C7">
            <w:rPr>
              <w:rFonts w:ascii="Times New Roman" w:eastAsia="Times New Roman" w:hAnsi="Times New Roman" w:cs="Times New Roman"/>
              <w:color w:val="000000"/>
              <w:sz w:val="24"/>
              <w:szCs w:val="24"/>
            </w:rPr>
            <w:t>, 2025)</w:t>
          </w:r>
        </w:sdtContent>
      </w:sdt>
      <w:r w:rsidRPr="009A7151">
        <w:rPr>
          <w:rFonts w:ascii="Times New Roman" w:eastAsia="Times New Roman" w:hAnsi="Times New Roman" w:cs="Times New Roman"/>
          <w:sz w:val="24"/>
          <w:szCs w:val="24"/>
        </w:rPr>
        <w:t>. Rentang nilai R</w:t>
      </w:r>
      <w:r w:rsidRPr="009A7151">
        <w:rPr>
          <w:rFonts w:ascii="Times New Roman" w:eastAsia="Times New Roman" w:hAnsi="Times New Roman" w:cs="Times New Roman"/>
          <w:sz w:val="24"/>
          <w:szCs w:val="24"/>
          <w:vertAlign w:val="superscript"/>
        </w:rPr>
        <w:t>2</w:t>
      </w:r>
      <w:r w:rsidRPr="009A7151">
        <w:rPr>
          <w:rFonts w:ascii="Times New Roman" w:eastAsia="Times New Roman" w:hAnsi="Times New Roman" w:cs="Times New Roman"/>
          <w:sz w:val="24"/>
          <w:szCs w:val="24"/>
        </w:rPr>
        <w:t xml:space="preserve"> berada </w:t>
      </w:r>
      <w:proofErr w:type="spellStart"/>
      <w:r w:rsidRPr="009A7151">
        <w:rPr>
          <w:rFonts w:ascii="Times New Roman" w:eastAsia="Times New Roman" w:hAnsi="Times New Roman" w:cs="Times New Roman"/>
          <w:sz w:val="24"/>
          <w:szCs w:val="24"/>
        </w:rPr>
        <w:t>diantara</w:t>
      </w:r>
      <w:proofErr w:type="spellEnd"/>
      <w:r w:rsidRPr="009A7151">
        <w:rPr>
          <w:rFonts w:ascii="Times New Roman" w:eastAsia="Times New Roman" w:hAnsi="Times New Roman" w:cs="Times New Roman"/>
          <w:sz w:val="24"/>
          <w:szCs w:val="24"/>
        </w:rPr>
        <w:t xml:space="preserve"> 0 dan 1; nilai yang lebih tinggi menandakan bahwa variabel independen menjelaskan hampir sepenuhnya informasi yang diperlukan untuk memprediksi variasi variabel dependen, sedangkan nilai yang lebih rendah </w:t>
      </w:r>
      <w:proofErr w:type="spellStart"/>
      <w:r w:rsidRPr="009A7151">
        <w:rPr>
          <w:rFonts w:ascii="Times New Roman" w:eastAsia="Times New Roman" w:hAnsi="Times New Roman" w:cs="Times New Roman"/>
          <w:sz w:val="24"/>
          <w:szCs w:val="24"/>
        </w:rPr>
        <w:t>menan-</w:t>
      </w:r>
      <w:r w:rsidRPr="009A7151">
        <w:rPr>
          <w:rFonts w:ascii="Times New Roman" w:eastAsia="Times New Roman" w:hAnsi="Times New Roman" w:cs="Times New Roman"/>
          <w:sz w:val="24"/>
          <w:szCs w:val="24"/>
        </w:rPr>
        <w:lastRenderedPageBreak/>
        <w:t>dakan</w:t>
      </w:r>
      <w:proofErr w:type="spellEnd"/>
      <w:r w:rsidRPr="009A7151">
        <w:rPr>
          <w:rFonts w:ascii="Times New Roman" w:eastAsia="Times New Roman" w:hAnsi="Times New Roman" w:cs="Times New Roman"/>
          <w:sz w:val="24"/>
          <w:szCs w:val="24"/>
        </w:rPr>
        <w:t xml:space="preserve"> bahwa terdapat keterbatasan yang signifikan dari variabel independen dalam menjelaskan variasi variabel dependen.</w:t>
      </w:r>
    </w:p>
    <w:p w14:paraId="11C01CC8" w14:textId="77777777" w:rsidR="00070A03" w:rsidRDefault="00EA6953" w:rsidP="00EA6953">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Dalam konteks evaluasi model, koefisien determinasi berfungsi sebagai indikator </w:t>
      </w:r>
      <w:proofErr w:type="spellStart"/>
      <w:r w:rsidRPr="009A7151">
        <w:rPr>
          <w:rFonts w:ascii="Times New Roman" w:eastAsia="Times New Roman" w:hAnsi="Times New Roman" w:cs="Times New Roman"/>
          <w:i/>
          <w:iCs/>
          <w:sz w:val="24"/>
          <w:szCs w:val="24"/>
        </w:rPr>
        <w:t>goodness</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of</w:t>
      </w:r>
      <w:proofErr w:type="spellEnd"/>
      <w:r w:rsidRPr="009A7151">
        <w:rPr>
          <w:rFonts w:ascii="Times New Roman" w:eastAsia="Times New Roman" w:hAnsi="Times New Roman" w:cs="Times New Roman"/>
          <w:i/>
          <w:iCs/>
          <w:sz w:val="24"/>
          <w:szCs w:val="24"/>
        </w:rPr>
        <w:t xml:space="preserve"> fit</w:t>
      </w:r>
      <w:r w:rsidRPr="009A7151">
        <w:rPr>
          <w:rFonts w:ascii="Times New Roman" w:eastAsia="Times New Roman" w:hAnsi="Times New Roman" w:cs="Times New Roman"/>
          <w:sz w:val="24"/>
          <w:szCs w:val="24"/>
        </w:rPr>
        <w:t>, yaitu seberapa baik garis regresi mencocokkan data aktual. Semakin tinggi nilai R</w:t>
      </w:r>
      <w:r w:rsidRPr="009A7151">
        <w:rPr>
          <w:rFonts w:ascii="Times New Roman" w:eastAsia="Times New Roman" w:hAnsi="Times New Roman" w:cs="Times New Roman"/>
          <w:sz w:val="24"/>
          <w:szCs w:val="24"/>
          <w:vertAlign w:val="superscript"/>
        </w:rPr>
        <w:t>2</w:t>
      </w:r>
      <w:r w:rsidRPr="009A7151">
        <w:rPr>
          <w:rFonts w:ascii="Times New Roman" w:eastAsia="Times New Roman" w:hAnsi="Times New Roman" w:cs="Times New Roman"/>
          <w:sz w:val="24"/>
          <w:szCs w:val="24"/>
        </w:rPr>
        <w:t>, maka semakin besar kontribusi variabel independen dalam menjelaskan perilaku variabel dependen, yang berarti model dianggap lebih baik dalam menunjukkan hubungan yang diamati. Sebaliknya, nilai R</w:t>
      </w:r>
      <w:r w:rsidRPr="009A7151">
        <w:rPr>
          <w:rFonts w:ascii="Times New Roman" w:eastAsia="Times New Roman" w:hAnsi="Times New Roman" w:cs="Times New Roman"/>
          <w:sz w:val="24"/>
          <w:szCs w:val="24"/>
          <w:vertAlign w:val="superscript"/>
        </w:rPr>
        <w:t>2</w:t>
      </w:r>
      <w:r w:rsidRPr="009A7151">
        <w:rPr>
          <w:rFonts w:ascii="Times New Roman" w:eastAsia="Times New Roman" w:hAnsi="Times New Roman" w:cs="Times New Roman"/>
          <w:sz w:val="24"/>
          <w:szCs w:val="24"/>
        </w:rPr>
        <w:t xml:space="preserve"> yang lebih rendah menunjukkan bahwa sebagian besar variasi variabel dependen disebabkan oleh faktor di luar model.</w:t>
      </w:r>
    </w:p>
    <w:p w14:paraId="121CF0A3" w14:textId="77777777" w:rsidR="002B4A34" w:rsidRDefault="002B4A34" w:rsidP="00CE671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B4857BB" w14:textId="77777777" w:rsidR="004C5C81" w:rsidRDefault="004C5C81" w:rsidP="00FC54B4">
      <w:pPr>
        <w:keepNext/>
        <w:keepLines/>
        <w:spacing w:line="480" w:lineRule="auto"/>
        <w:jc w:val="center"/>
        <w:outlineLvl w:val="0"/>
        <w:rPr>
          <w:rFonts w:ascii="Times New Roman" w:hAnsi="Times New Roman"/>
          <w:b/>
          <w:sz w:val="24"/>
          <w:szCs w:val="40"/>
        </w:rPr>
      </w:pPr>
      <w:bookmarkStart w:id="114" w:name="_Toc200565977"/>
      <w:bookmarkStart w:id="115" w:name="_Toc216679518"/>
      <w:r w:rsidRPr="004C5C81">
        <w:rPr>
          <w:rFonts w:ascii="Times New Roman" w:hAnsi="Times New Roman"/>
          <w:b/>
          <w:sz w:val="24"/>
          <w:szCs w:val="40"/>
        </w:rPr>
        <w:lastRenderedPageBreak/>
        <w:t xml:space="preserve">BAB IV </w:t>
      </w:r>
      <w:r w:rsidRPr="004C5C81">
        <w:rPr>
          <w:rFonts w:ascii="Times New Roman" w:hAnsi="Times New Roman"/>
          <w:b/>
          <w:sz w:val="24"/>
          <w:szCs w:val="40"/>
        </w:rPr>
        <w:br/>
        <w:t>ANALISIS DATA DAN PEMBAHASAN</w:t>
      </w:r>
      <w:bookmarkEnd w:id="114"/>
      <w:bookmarkEnd w:id="115"/>
    </w:p>
    <w:p w14:paraId="215A9BD1" w14:textId="77777777" w:rsidR="004C5C81" w:rsidRPr="004C5C81" w:rsidRDefault="004C5C81" w:rsidP="00FC54B4">
      <w:pPr>
        <w:keepNext/>
        <w:keepLines/>
        <w:spacing w:line="480" w:lineRule="auto"/>
        <w:outlineLvl w:val="1"/>
        <w:rPr>
          <w:rFonts w:ascii="Times New Roman" w:eastAsia="Times New Roman" w:hAnsi="Times New Roman" w:cs="Times New Roman"/>
          <w:b/>
          <w:sz w:val="24"/>
          <w:szCs w:val="24"/>
        </w:rPr>
      </w:pPr>
      <w:bookmarkStart w:id="116" w:name="_Toc216679519"/>
      <w:bookmarkStart w:id="117" w:name="_Toc200565978"/>
      <w:r w:rsidRPr="004C5C81">
        <w:rPr>
          <w:rFonts w:ascii="Times New Roman" w:eastAsia="Times New Roman" w:hAnsi="Times New Roman" w:cs="Times New Roman"/>
          <w:b/>
          <w:sz w:val="24"/>
          <w:szCs w:val="24"/>
        </w:rPr>
        <w:t>4.1 Deskripsi Data Penelitian</w:t>
      </w:r>
      <w:bookmarkEnd w:id="116"/>
    </w:p>
    <w:p w14:paraId="2C187692" w14:textId="77777777" w:rsidR="00EA6953" w:rsidRPr="009A7151" w:rsidRDefault="00EA6953" w:rsidP="00EA6953">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Populasi yang digunakan adalah perusahaan manufaktur yang terdaftar di Bursa Efek Indonesia (BEI) pada periode 2021-2024 dengan total sebanyak 228 perusahaan. Adapun data yang digunakan merupakan data sekunder  yang meliputi data keuangan yang tercantum dalam laporan tahunan (</w:t>
      </w:r>
      <w:proofErr w:type="spellStart"/>
      <w:r w:rsidRPr="009A7151">
        <w:rPr>
          <w:rFonts w:ascii="Times New Roman" w:eastAsia="Times New Roman" w:hAnsi="Times New Roman" w:cs="Times New Roman"/>
          <w:i/>
          <w:iCs/>
          <w:sz w:val="24"/>
          <w:szCs w:val="24"/>
        </w:rPr>
        <w:t>annual</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data non keuangan yang tercantum dalam laporan keberlanjutan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dan data harga penutupan (</w:t>
      </w:r>
      <w:proofErr w:type="spellStart"/>
      <w:r w:rsidRPr="009A7151">
        <w:rPr>
          <w:rFonts w:ascii="Times New Roman" w:eastAsia="Times New Roman" w:hAnsi="Times New Roman" w:cs="Times New Roman"/>
          <w:i/>
          <w:iCs/>
          <w:sz w:val="24"/>
          <w:szCs w:val="24"/>
        </w:rPr>
        <w:t>closing</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price</w:t>
      </w:r>
      <w:proofErr w:type="spellEnd"/>
      <w:r w:rsidRPr="009A7151">
        <w:rPr>
          <w:rFonts w:ascii="Times New Roman" w:eastAsia="Times New Roman" w:hAnsi="Times New Roman" w:cs="Times New Roman"/>
          <w:sz w:val="24"/>
          <w:szCs w:val="24"/>
        </w:rPr>
        <w:t>) saham pada akhir tahun, periode 2021-2024 yang diperoleh melalui situs resmi Bursa Efek Indonesia (</w:t>
      </w:r>
      <w:hyperlink r:id="rId20" w:history="1">
        <w:r w:rsidRPr="009A7151">
          <w:rPr>
            <w:rFonts w:ascii="Times New Roman" w:eastAsia="Times New Roman" w:hAnsi="Times New Roman" w:cs="Times New Roman"/>
            <w:i/>
            <w:iCs/>
            <w:color w:val="0000FF" w:themeColor="hyperlink"/>
            <w:sz w:val="24"/>
            <w:szCs w:val="24"/>
            <w:u w:val="single"/>
          </w:rPr>
          <w:t>www.idx.co.id</w:t>
        </w:r>
      </w:hyperlink>
      <w:r w:rsidRPr="009A7151">
        <w:t>)</w:t>
      </w:r>
      <w:r w:rsidRPr="009A7151">
        <w:rPr>
          <w:rFonts w:ascii="Times New Roman" w:eastAsia="Times New Roman" w:hAnsi="Times New Roman" w:cs="Times New Roman"/>
          <w:sz w:val="24"/>
          <w:szCs w:val="24"/>
        </w:rPr>
        <w:t xml:space="preserve"> dan situs web resmi masing-masing perusahaan.</w:t>
      </w:r>
    </w:p>
    <w:p w14:paraId="41898A1E" w14:textId="77777777" w:rsidR="00EA6953" w:rsidRPr="009A7151" w:rsidRDefault="00EA6953" w:rsidP="00EA6953">
      <w:pPr>
        <w:spacing w:line="480" w:lineRule="auto"/>
        <w:ind w:firstLine="72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Metode pengambilan sampel yang digunakan berupa </w:t>
      </w:r>
      <w:proofErr w:type="spellStart"/>
      <w:r w:rsidRPr="009A7151">
        <w:rPr>
          <w:rFonts w:ascii="Times New Roman" w:eastAsia="Times New Roman" w:hAnsi="Times New Roman" w:cs="Times New Roman"/>
          <w:i/>
          <w:iCs/>
          <w:sz w:val="24"/>
          <w:szCs w:val="24"/>
        </w:rPr>
        <w:t>purposive</w:t>
      </w:r>
      <w:proofErr w:type="spellEnd"/>
      <w:r w:rsidRPr="009A7151">
        <w:rPr>
          <w:rFonts w:ascii="Times New Roman" w:eastAsia="Times New Roman" w:hAnsi="Times New Roman" w:cs="Times New Roman"/>
          <w:i/>
          <w:iCs/>
          <w:sz w:val="24"/>
          <w:szCs w:val="24"/>
        </w:rPr>
        <w:t xml:space="preserve"> sampling</w:t>
      </w:r>
      <w:r w:rsidRPr="009A7151">
        <w:rPr>
          <w:rFonts w:ascii="Times New Roman" w:eastAsia="Times New Roman" w:hAnsi="Times New Roman" w:cs="Times New Roman"/>
          <w:sz w:val="24"/>
          <w:szCs w:val="24"/>
        </w:rPr>
        <w:t xml:space="preserve"> khususnya </w:t>
      </w:r>
      <w:proofErr w:type="spellStart"/>
      <w:r w:rsidRPr="009A7151">
        <w:rPr>
          <w:rFonts w:ascii="Times New Roman" w:eastAsia="Times New Roman" w:hAnsi="Times New Roman" w:cs="Times New Roman"/>
          <w:i/>
          <w:iCs/>
          <w:sz w:val="24"/>
          <w:szCs w:val="24"/>
        </w:rPr>
        <w:t>judgment</w:t>
      </w:r>
      <w:proofErr w:type="spellEnd"/>
      <w:r w:rsidRPr="009A7151">
        <w:rPr>
          <w:rFonts w:ascii="Times New Roman" w:eastAsia="Times New Roman" w:hAnsi="Times New Roman" w:cs="Times New Roman"/>
          <w:i/>
          <w:iCs/>
          <w:sz w:val="24"/>
          <w:szCs w:val="24"/>
        </w:rPr>
        <w:t xml:space="preserve"> sampling</w:t>
      </w:r>
      <w:r w:rsidRPr="009A7151">
        <w:rPr>
          <w:rFonts w:ascii="Times New Roman" w:eastAsia="Times New Roman" w:hAnsi="Times New Roman" w:cs="Times New Roman"/>
          <w:sz w:val="24"/>
          <w:szCs w:val="24"/>
        </w:rPr>
        <w:t xml:space="preserve">, yaitu teknik pemilihan sampel yang berlandaskan pada kriteria </w:t>
      </w:r>
      <w:proofErr w:type="spellStart"/>
      <w:r w:rsidRPr="009A7151">
        <w:rPr>
          <w:rFonts w:ascii="Times New Roman" w:eastAsia="Times New Roman" w:hAnsi="Times New Roman" w:cs="Times New Roman"/>
          <w:sz w:val="24"/>
          <w:szCs w:val="24"/>
        </w:rPr>
        <w:t>spestifik</w:t>
      </w:r>
      <w:proofErr w:type="spellEnd"/>
      <w:r w:rsidRPr="009A7151">
        <w:rPr>
          <w:rFonts w:ascii="Times New Roman" w:eastAsia="Times New Roman" w:hAnsi="Times New Roman" w:cs="Times New Roman"/>
          <w:sz w:val="24"/>
          <w:szCs w:val="24"/>
        </w:rPr>
        <w:t xml:space="preserve">. Tujuan pengambilan sampel secara </w:t>
      </w:r>
      <w:proofErr w:type="spellStart"/>
      <w:r w:rsidRPr="009A7151">
        <w:rPr>
          <w:rFonts w:ascii="Times New Roman" w:eastAsia="Times New Roman" w:hAnsi="Times New Roman" w:cs="Times New Roman"/>
          <w:i/>
          <w:iCs/>
          <w:sz w:val="24"/>
          <w:szCs w:val="24"/>
        </w:rPr>
        <w:t>purposive</w:t>
      </w:r>
      <w:proofErr w:type="spellEnd"/>
      <w:r w:rsidRPr="009A7151">
        <w:rPr>
          <w:rFonts w:ascii="Times New Roman" w:eastAsia="Times New Roman" w:hAnsi="Times New Roman" w:cs="Times New Roman"/>
          <w:sz w:val="24"/>
          <w:szCs w:val="24"/>
        </w:rPr>
        <w:t xml:space="preserve"> adalah untuk memperoleh sampel yang dianggap paling sesuai  dan dapat memberikan informasi yang mendalam dalam  penelitian yang sedang dilaksanakan. Kriteria yang </w:t>
      </w:r>
      <w:proofErr w:type="spellStart"/>
      <w:r w:rsidRPr="009A7151">
        <w:rPr>
          <w:rFonts w:ascii="Times New Roman" w:eastAsia="Times New Roman" w:hAnsi="Times New Roman" w:cs="Times New Roman"/>
          <w:sz w:val="24"/>
          <w:szCs w:val="24"/>
        </w:rPr>
        <w:t>dite-tapkan</w:t>
      </w:r>
      <w:proofErr w:type="spellEnd"/>
      <w:r w:rsidRPr="009A7151">
        <w:rPr>
          <w:rFonts w:ascii="Times New Roman" w:eastAsia="Times New Roman" w:hAnsi="Times New Roman" w:cs="Times New Roman"/>
          <w:sz w:val="24"/>
          <w:szCs w:val="24"/>
        </w:rPr>
        <w:t xml:space="preserve"> adalah perusahaan manufaktur yang terdaftar di BEI, menerbitkan laporan keberlanjutan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xml:space="preserve">) yang menggunakan standar </w:t>
      </w:r>
      <w:r w:rsidRPr="009A7151">
        <w:rPr>
          <w:rFonts w:ascii="Times New Roman" w:hAnsi="Times New Roman" w:cs="Times New Roman"/>
          <w:i/>
          <w:iCs/>
          <w:color w:val="000000"/>
          <w:sz w:val="24"/>
          <w:szCs w:val="24"/>
        </w:rPr>
        <w:t xml:space="preserve">Global </w:t>
      </w:r>
      <w:proofErr w:type="spellStart"/>
      <w:r w:rsidRPr="009A7151">
        <w:rPr>
          <w:rFonts w:ascii="Times New Roman" w:hAnsi="Times New Roman" w:cs="Times New Roman"/>
          <w:i/>
          <w:iCs/>
          <w:color w:val="000000"/>
          <w:sz w:val="24"/>
          <w:szCs w:val="24"/>
        </w:rPr>
        <w:t>Reporting</w:t>
      </w:r>
      <w:proofErr w:type="spellEnd"/>
      <w:r w:rsidRPr="009A7151">
        <w:rPr>
          <w:rFonts w:ascii="Times New Roman" w:hAnsi="Times New Roman" w:cs="Times New Roman"/>
          <w:i/>
          <w:iCs/>
          <w:color w:val="000000"/>
          <w:sz w:val="24"/>
          <w:szCs w:val="24"/>
        </w:rPr>
        <w:t xml:space="preserve"> </w:t>
      </w:r>
      <w:proofErr w:type="spellStart"/>
      <w:r w:rsidRPr="009A7151">
        <w:rPr>
          <w:rFonts w:ascii="Times New Roman" w:hAnsi="Times New Roman" w:cs="Times New Roman"/>
          <w:i/>
          <w:iCs/>
          <w:color w:val="000000"/>
          <w:sz w:val="24"/>
          <w:szCs w:val="24"/>
        </w:rPr>
        <w:t>Initiative</w:t>
      </w:r>
      <w:proofErr w:type="spellEnd"/>
      <w:r w:rsidRPr="009A7151">
        <w:rPr>
          <w:rFonts w:ascii="Times New Roman" w:hAnsi="Times New Roman" w:cs="Times New Roman"/>
          <w:sz w:val="24"/>
          <w:szCs w:val="24"/>
        </w:rPr>
        <w:t xml:space="preserve"> (</w:t>
      </w:r>
      <w:r w:rsidRPr="009A7151">
        <w:rPr>
          <w:rFonts w:ascii="Times New Roman" w:eastAsia="Times New Roman" w:hAnsi="Times New Roman" w:cs="Times New Roman"/>
          <w:sz w:val="24"/>
          <w:szCs w:val="24"/>
        </w:rPr>
        <w:t>GRI), dan menerbitkan laporan tahunan, serta tidak mengalami kerugian selama periode 2021-2024.</w:t>
      </w:r>
    </w:p>
    <w:p w14:paraId="54847AE3" w14:textId="77777777" w:rsidR="004C5C81" w:rsidRDefault="00EA6953" w:rsidP="00EA6953">
      <w:pPr>
        <w:spacing w:line="480" w:lineRule="auto"/>
        <w:ind w:firstLine="72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Berdasarkan metode pengambilan sampel dengan cara </w:t>
      </w:r>
      <w:proofErr w:type="spellStart"/>
      <w:r w:rsidRPr="009A7151">
        <w:rPr>
          <w:rFonts w:ascii="Times New Roman" w:eastAsia="Times New Roman" w:hAnsi="Times New Roman" w:cs="Times New Roman"/>
          <w:i/>
          <w:iCs/>
          <w:sz w:val="24"/>
          <w:szCs w:val="24"/>
        </w:rPr>
        <w:t>purposive</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 xml:space="preserve">tersebut, dari total populasi yang ada yaitu sejumlah 228 perusahaan manufaktur, diperoleh sebanyak 37 perusahaan manufaktur yang sesuai dengan kriteria untuk penelitian ini. Memperhatikan bahwa periode pengamatan yang digunakan adalah 4 tahun, </w:t>
      </w:r>
      <w:r w:rsidRPr="009A7151">
        <w:rPr>
          <w:rFonts w:ascii="Times New Roman" w:eastAsia="Times New Roman" w:hAnsi="Times New Roman" w:cs="Times New Roman"/>
          <w:sz w:val="24"/>
          <w:szCs w:val="24"/>
        </w:rPr>
        <w:lastRenderedPageBreak/>
        <w:t>maka diperoleh jumlah sampel penelitian sebanyak 1</w:t>
      </w:r>
      <w:r w:rsidR="000F63E5">
        <w:rPr>
          <w:rFonts w:ascii="Times New Roman" w:eastAsia="Times New Roman" w:hAnsi="Times New Roman" w:cs="Times New Roman"/>
          <w:sz w:val="24"/>
          <w:szCs w:val="24"/>
        </w:rPr>
        <w:t>4</w:t>
      </w:r>
      <w:r w:rsidRPr="009A7151">
        <w:rPr>
          <w:rFonts w:ascii="Times New Roman" w:eastAsia="Times New Roman" w:hAnsi="Times New Roman" w:cs="Times New Roman"/>
          <w:sz w:val="24"/>
          <w:szCs w:val="24"/>
        </w:rPr>
        <w:t>8 perusahaan. Secara ringkas tahapan pemilihan sampel tersebut adalah sebagai berikut.</w:t>
      </w:r>
      <w:r w:rsidR="004E13F0">
        <w:rPr>
          <w:rFonts w:ascii="Times New Roman" w:eastAsia="Times New Roman" w:hAnsi="Times New Roman" w:cs="Times New Roman"/>
          <w:sz w:val="24"/>
          <w:szCs w:val="24"/>
        </w:rPr>
        <w:t xml:space="preserve"> </w:t>
      </w:r>
    </w:p>
    <w:p w14:paraId="796B3612" w14:textId="77777777" w:rsidR="004E13F0" w:rsidRPr="004C5C81" w:rsidRDefault="004E13F0" w:rsidP="004E13F0">
      <w:pPr>
        <w:spacing w:line="240" w:lineRule="auto"/>
        <w:ind w:firstLine="720"/>
        <w:jc w:val="both"/>
        <w:rPr>
          <w:rFonts w:ascii="Times New Roman" w:eastAsia="Times New Roman" w:hAnsi="Times New Roman" w:cs="Times New Roman"/>
          <w:sz w:val="24"/>
          <w:szCs w:val="24"/>
        </w:rPr>
      </w:pPr>
    </w:p>
    <w:p w14:paraId="2106480D" w14:textId="77777777" w:rsidR="004C5C81" w:rsidRPr="000A08EB" w:rsidRDefault="000A08EB" w:rsidP="000A08EB">
      <w:pPr>
        <w:pStyle w:val="Caption"/>
        <w:jc w:val="center"/>
        <w:rPr>
          <w:rFonts w:ascii="Times New Roman" w:eastAsia="Times New Roman" w:hAnsi="Times New Roman" w:cs="Times New Roman"/>
          <w:b/>
          <w:bCs/>
          <w:i w:val="0"/>
          <w:iCs w:val="0"/>
          <w:color w:val="auto"/>
          <w:sz w:val="24"/>
          <w:szCs w:val="24"/>
        </w:rPr>
      </w:pPr>
      <w:bookmarkStart w:id="118" w:name="_Toc213369471"/>
      <w:r w:rsidRPr="000A08EB">
        <w:rPr>
          <w:rFonts w:ascii="Times New Roman" w:hAnsi="Times New Roman" w:cs="Times New Roman"/>
          <w:b/>
          <w:bCs/>
          <w:i w:val="0"/>
          <w:iCs w:val="0"/>
          <w:color w:val="auto"/>
          <w:sz w:val="24"/>
          <w:szCs w:val="24"/>
        </w:rPr>
        <w:t>Tabel 4.</w:t>
      </w:r>
      <w:r w:rsidRPr="000A08EB">
        <w:rPr>
          <w:rFonts w:ascii="Times New Roman" w:hAnsi="Times New Roman" w:cs="Times New Roman"/>
          <w:b/>
          <w:bCs/>
          <w:i w:val="0"/>
          <w:iCs w:val="0"/>
          <w:color w:val="auto"/>
          <w:sz w:val="24"/>
          <w:szCs w:val="24"/>
        </w:rPr>
        <w:fldChar w:fldCharType="begin"/>
      </w:r>
      <w:r w:rsidRPr="000A08EB">
        <w:rPr>
          <w:rFonts w:ascii="Times New Roman" w:hAnsi="Times New Roman" w:cs="Times New Roman"/>
          <w:b/>
          <w:bCs/>
          <w:i w:val="0"/>
          <w:iCs w:val="0"/>
          <w:color w:val="auto"/>
          <w:sz w:val="24"/>
          <w:szCs w:val="24"/>
        </w:rPr>
        <w:instrText xml:space="preserve"> SEQ Tabel_4. \* ARABIC </w:instrText>
      </w:r>
      <w:r w:rsidRPr="000A08EB">
        <w:rPr>
          <w:rFonts w:ascii="Times New Roman" w:hAnsi="Times New Roman" w:cs="Times New Roman"/>
          <w:b/>
          <w:bCs/>
          <w:i w:val="0"/>
          <w:iCs w:val="0"/>
          <w:color w:val="auto"/>
          <w:sz w:val="24"/>
          <w:szCs w:val="24"/>
        </w:rPr>
        <w:fldChar w:fldCharType="separate"/>
      </w:r>
      <w:r w:rsidR="0026562F">
        <w:rPr>
          <w:rFonts w:ascii="Times New Roman" w:hAnsi="Times New Roman" w:cs="Times New Roman"/>
          <w:b/>
          <w:bCs/>
          <w:i w:val="0"/>
          <w:iCs w:val="0"/>
          <w:noProof/>
          <w:color w:val="auto"/>
          <w:sz w:val="24"/>
          <w:szCs w:val="24"/>
        </w:rPr>
        <w:t>1</w:t>
      </w:r>
      <w:r w:rsidRPr="000A08EB">
        <w:rPr>
          <w:rFonts w:ascii="Times New Roman" w:hAnsi="Times New Roman" w:cs="Times New Roman"/>
          <w:b/>
          <w:bCs/>
          <w:i w:val="0"/>
          <w:iCs w:val="0"/>
          <w:color w:val="auto"/>
          <w:sz w:val="24"/>
          <w:szCs w:val="24"/>
        </w:rPr>
        <w:fldChar w:fldCharType="end"/>
      </w:r>
      <w:r w:rsidRPr="000A08EB">
        <w:rPr>
          <w:rFonts w:ascii="Times New Roman" w:hAnsi="Times New Roman" w:cs="Times New Roman"/>
          <w:b/>
          <w:bCs/>
          <w:i w:val="0"/>
          <w:iCs w:val="0"/>
          <w:color w:val="auto"/>
          <w:sz w:val="24"/>
          <w:szCs w:val="24"/>
        </w:rPr>
        <w:br/>
      </w:r>
      <w:r w:rsidR="004C5C81" w:rsidRPr="000A08EB">
        <w:rPr>
          <w:rFonts w:ascii="Times New Roman" w:hAnsi="Times New Roman" w:cs="Times New Roman"/>
          <w:b/>
          <w:bCs/>
          <w:i w:val="0"/>
          <w:iCs w:val="0"/>
          <w:color w:val="auto"/>
          <w:sz w:val="24"/>
          <w:szCs w:val="24"/>
        </w:rPr>
        <w:t xml:space="preserve">Daftar Eliminasi Populasi dengan </w:t>
      </w:r>
      <w:proofErr w:type="spellStart"/>
      <w:r w:rsidR="004C5C81" w:rsidRPr="000A08EB">
        <w:rPr>
          <w:rFonts w:ascii="Times New Roman" w:hAnsi="Times New Roman" w:cs="Times New Roman"/>
          <w:b/>
          <w:bCs/>
          <w:color w:val="auto"/>
          <w:sz w:val="24"/>
          <w:szCs w:val="24"/>
        </w:rPr>
        <w:t>Purposive</w:t>
      </w:r>
      <w:proofErr w:type="spellEnd"/>
      <w:r w:rsidR="004C5C81" w:rsidRPr="000A08EB">
        <w:rPr>
          <w:rFonts w:ascii="Times New Roman" w:hAnsi="Times New Roman" w:cs="Times New Roman"/>
          <w:b/>
          <w:bCs/>
          <w:color w:val="auto"/>
          <w:sz w:val="24"/>
          <w:szCs w:val="24"/>
        </w:rPr>
        <w:t xml:space="preserve"> Sampling</w:t>
      </w:r>
      <w:bookmarkEnd w:id="118"/>
    </w:p>
    <w:tbl>
      <w:tblPr>
        <w:tblpPr w:leftFromText="180" w:rightFromText="180" w:vertAnchor="text" w:horzAnchor="margin" w:tblpX="-49" w:tblpY="63"/>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57"/>
        <w:gridCol w:w="5739"/>
        <w:gridCol w:w="1624"/>
      </w:tblGrid>
      <w:tr w:rsidR="004C5C81" w:rsidRPr="004C5C81" w14:paraId="6A236536" w14:textId="77777777" w:rsidTr="00572460">
        <w:trPr>
          <w:trHeight w:val="23"/>
        </w:trPr>
        <w:tc>
          <w:tcPr>
            <w:tcW w:w="352" w:type="pct"/>
            <w:tcMar>
              <w:top w:w="100" w:type="dxa"/>
              <w:left w:w="100" w:type="dxa"/>
              <w:bottom w:w="100" w:type="dxa"/>
              <w:right w:w="100" w:type="dxa"/>
            </w:tcMar>
            <w:vAlign w:val="center"/>
          </w:tcPr>
          <w:p w14:paraId="0906E9C7" w14:textId="77777777" w:rsidR="004C5C81" w:rsidRPr="004C5C81" w:rsidRDefault="004C5C81" w:rsidP="008D0043">
            <w:pPr>
              <w:widowControl w:val="0"/>
              <w:spacing w:line="240" w:lineRule="auto"/>
              <w:jc w:val="center"/>
              <w:rPr>
                <w:rFonts w:ascii="Times New Roman" w:eastAsia="Times New Roman" w:hAnsi="Times New Roman" w:cs="Times New Roman"/>
                <w:b/>
                <w:sz w:val="24"/>
                <w:szCs w:val="24"/>
              </w:rPr>
            </w:pPr>
            <w:proofErr w:type="spellStart"/>
            <w:r w:rsidRPr="004C5C81">
              <w:rPr>
                <w:rFonts w:ascii="Times New Roman" w:eastAsia="Times New Roman" w:hAnsi="Times New Roman" w:cs="Times New Roman"/>
                <w:b/>
                <w:sz w:val="24"/>
                <w:szCs w:val="24"/>
              </w:rPr>
              <w:t>No</w:t>
            </w:r>
            <w:proofErr w:type="spellEnd"/>
          </w:p>
        </w:tc>
        <w:tc>
          <w:tcPr>
            <w:tcW w:w="3623" w:type="pct"/>
            <w:tcMar>
              <w:top w:w="100" w:type="dxa"/>
              <w:left w:w="100" w:type="dxa"/>
              <w:bottom w:w="100" w:type="dxa"/>
              <w:right w:w="100" w:type="dxa"/>
            </w:tcMar>
            <w:vAlign w:val="center"/>
          </w:tcPr>
          <w:p w14:paraId="69431C9B" w14:textId="77777777" w:rsidR="004C5C81" w:rsidRPr="004C5C81" w:rsidRDefault="004C5C81" w:rsidP="008D0043">
            <w:pPr>
              <w:widowControl w:val="0"/>
              <w:spacing w:line="240" w:lineRule="auto"/>
              <w:jc w:val="center"/>
              <w:rPr>
                <w:rFonts w:ascii="Times New Roman" w:eastAsia="Times New Roman" w:hAnsi="Times New Roman" w:cs="Times New Roman"/>
                <w:b/>
                <w:sz w:val="24"/>
                <w:szCs w:val="24"/>
              </w:rPr>
            </w:pPr>
            <w:r w:rsidRPr="004C5C81">
              <w:rPr>
                <w:rFonts w:ascii="Times New Roman" w:eastAsia="Times New Roman" w:hAnsi="Times New Roman" w:cs="Times New Roman"/>
                <w:b/>
                <w:sz w:val="24"/>
                <w:szCs w:val="24"/>
              </w:rPr>
              <w:t>Karakteristik</w:t>
            </w:r>
          </w:p>
        </w:tc>
        <w:tc>
          <w:tcPr>
            <w:tcW w:w="1025" w:type="pct"/>
            <w:tcMar>
              <w:top w:w="100" w:type="dxa"/>
              <w:left w:w="100" w:type="dxa"/>
              <w:bottom w:w="100" w:type="dxa"/>
              <w:right w:w="100" w:type="dxa"/>
            </w:tcMar>
            <w:vAlign w:val="center"/>
          </w:tcPr>
          <w:p w14:paraId="4EAD51AE" w14:textId="77777777" w:rsidR="004C5C81" w:rsidRPr="004C5C81" w:rsidRDefault="004C5C81" w:rsidP="008D0043">
            <w:pPr>
              <w:widowControl w:val="0"/>
              <w:spacing w:line="240" w:lineRule="auto"/>
              <w:jc w:val="center"/>
              <w:rPr>
                <w:rFonts w:ascii="Times New Roman" w:eastAsia="Times New Roman" w:hAnsi="Times New Roman" w:cs="Times New Roman"/>
                <w:b/>
                <w:sz w:val="24"/>
                <w:szCs w:val="24"/>
              </w:rPr>
            </w:pPr>
            <w:r w:rsidRPr="004C5C81">
              <w:rPr>
                <w:rFonts w:ascii="Times New Roman" w:eastAsia="Times New Roman" w:hAnsi="Times New Roman" w:cs="Times New Roman"/>
                <w:b/>
                <w:sz w:val="24"/>
                <w:szCs w:val="24"/>
              </w:rPr>
              <w:t>Jumlah Manufaktur</w:t>
            </w:r>
          </w:p>
        </w:tc>
      </w:tr>
      <w:tr w:rsidR="00EA6953" w:rsidRPr="004C5C81" w14:paraId="5C2F2808" w14:textId="77777777" w:rsidTr="004E13F0">
        <w:tc>
          <w:tcPr>
            <w:tcW w:w="352" w:type="pct"/>
            <w:tcMar>
              <w:top w:w="100" w:type="dxa"/>
              <w:left w:w="100" w:type="dxa"/>
              <w:bottom w:w="100" w:type="dxa"/>
              <w:right w:w="100" w:type="dxa"/>
            </w:tcMar>
            <w:vAlign w:val="center"/>
          </w:tcPr>
          <w:p w14:paraId="6AEEC31F" w14:textId="77777777" w:rsidR="00EA6953" w:rsidRPr="004C5C81" w:rsidRDefault="00EA6953" w:rsidP="00EA6953">
            <w:pPr>
              <w:widowControl w:val="0"/>
              <w:spacing w:line="240" w:lineRule="auto"/>
              <w:jc w:val="center"/>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1</w:t>
            </w:r>
          </w:p>
        </w:tc>
        <w:tc>
          <w:tcPr>
            <w:tcW w:w="3623" w:type="pct"/>
            <w:tcMar>
              <w:top w:w="100" w:type="dxa"/>
              <w:left w:w="100" w:type="dxa"/>
              <w:bottom w:w="100" w:type="dxa"/>
              <w:right w:w="100" w:type="dxa"/>
            </w:tcMar>
          </w:tcPr>
          <w:p w14:paraId="64C07BCA" w14:textId="77777777" w:rsidR="00EA6953" w:rsidRPr="004C5C81" w:rsidRDefault="00EA6953" w:rsidP="00EA6953">
            <w:pPr>
              <w:widowControl w:val="0"/>
              <w:spacing w:line="240" w:lineRule="auto"/>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Perusahaan manufaktur yang terdaftar di Bursa Efek Indonesia pada tahun 2024</w:t>
            </w:r>
          </w:p>
        </w:tc>
        <w:tc>
          <w:tcPr>
            <w:tcW w:w="1025" w:type="pct"/>
            <w:tcMar>
              <w:top w:w="100" w:type="dxa"/>
              <w:left w:w="100" w:type="dxa"/>
              <w:bottom w:w="100" w:type="dxa"/>
              <w:right w:w="100" w:type="dxa"/>
            </w:tcMar>
            <w:vAlign w:val="center"/>
          </w:tcPr>
          <w:p w14:paraId="4759D437" w14:textId="77777777" w:rsidR="00EA6953" w:rsidRPr="004C5C81" w:rsidRDefault="00EA6953" w:rsidP="00EA6953">
            <w:pPr>
              <w:widowControl w:val="0"/>
              <w:spacing w:line="240" w:lineRule="auto"/>
              <w:jc w:val="center"/>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228</w:t>
            </w:r>
          </w:p>
        </w:tc>
      </w:tr>
      <w:tr w:rsidR="00EA6953" w:rsidRPr="004C5C81" w14:paraId="22A4A44B" w14:textId="77777777" w:rsidTr="00572460">
        <w:trPr>
          <w:trHeight w:val="39"/>
        </w:trPr>
        <w:tc>
          <w:tcPr>
            <w:tcW w:w="352" w:type="pct"/>
            <w:tcMar>
              <w:top w:w="100" w:type="dxa"/>
              <w:left w:w="100" w:type="dxa"/>
              <w:bottom w:w="100" w:type="dxa"/>
              <w:right w:w="100" w:type="dxa"/>
            </w:tcMar>
            <w:vAlign w:val="center"/>
          </w:tcPr>
          <w:p w14:paraId="181FA3E2" w14:textId="77777777" w:rsidR="00EA6953" w:rsidRPr="004C5C81" w:rsidRDefault="00EA6953" w:rsidP="00EA6953">
            <w:pPr>
              <w:widowControl w:val="0"/>
              <w:spacing w:line="240" w:lineRule="auto"/>
              <w:jc w:val="center"/>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2</w:t>
            </w:r>
          </w:p>
        </w:tc>
        <w:tc>
          <w:tcPr>
            <w:tcW w:w="3623" w:type="pct"/>
            <w:tcMar>
              <w:top w:w="100" w:type="dxa"/>
              <w:left w:w="100" w:type="dxa"/>
              <w:bottom w:w="100" w:type="dxa"/>
              <w:right w:w="100" w:type="dxa"/>
            </w:tcMar>
          </w:tcPr>
          <w:p w14:paraId="10DEDAF0" w14:textId="77777777" w:rsidR="00EA6953" w:rsidRPr="004C5C81" w:rsidRDefault="00EA6953" w:rsidP="00EA6953">
            <w:pPr>
              <w:widowControl w:val="0"/>
              <w:spacing w:line="240" w:lineRule="auto"/>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Perusahaan yang mengalami </w:t>
            </w:r>
            <w:proofErr w:type="spellStart"/>
            <w:r w:rsidRPr="009A7151">
              <w:rPr>
                <w:rFonts w:ascii="Times New Roman" w:eastAsia="Times New Roman" w:hAnsi="Times New Roman" w:cs="Times New Roman"/>
                <w:i/>
                <w:iCs/>
                <w:sz w:val="24"/>
                <w:szCs w:val="24"/>
              </w:rPr>
              <w:t>suspense</w:t>
            </w:r>
            <w:proofErr w:type="spellEnd"/>
            <w:r w:rsidRPr="009A7151">
              <w:rPr>
                <w:rFonts w:ascii="Times New Roman" w:eastAsia="Times New Roman" w:hAnsi="Times New Roman" w:cs="Times New Roman"/>
                <w:sz w:val="24"/>
                <w:szCs w:val="24"/>
              </w:rPr>
              <w:t>/pailit/IPO selama periode 2021 – 2024</w:t>
            </w:r>
          </w:p>
        </w:tc>
        <w:tc>
          <w:tcPr>
            <w:tcW w:w="1025" w:type="pct"/>
            <w:tcMar>
              <w:top w:w="100" w:type="dxa"/>
              <w:left w:w="100" w:type="dxa"/>
              <w:bottom w:w="100" w:type="dxa"/>
              <w:right w:w="100" w:type="dxa"/>
            </w:tcMar>
            <w:vAlign w:val="center"/>
          </w:tcPr>
          <w:p w14:paraId="5081E7C0" w14:textId="77777777" w:rsidR="00EA6953" w:rsidRPr="004C5C81" w:rsidRDefault="00EA6953" w:rsidP="00EA6953">
            <w:pPr>
              <w:widowControl w:val="0"/>
              <w:spacing w:line="240" w:lineRule="auto"/>
              <w:jc w:val="center"/>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(39)</w:t>
            </w:r>
          </w:p>
        </w:tc>
      </w:tr>
      <w:tr w:rsidR="00EA6953" w:rsidRPr="004C5C81" w14:paraId="444CC48A" w14:textId="77777777" w:rsidTr="00572460">
        <w:trPr>
          <w:trHeight w:val="262"/>
        </w:trPr>
        <w:tc>
          <w:tcPr>
            <w:tcW w:w="352" w:type="pct"/>
            <w:tcMar>
              <w:top w:w="100" w:type="dxa"/>
              <w:left w:w="100" w:type="dxa"/>
              <w:bottom w:w="100" w:type="dxa"/>
              <w:right w:w="100" w:type="dxa"/>
            </w:tcMar>
            <w:vAlign w:val="center"/>
          </w:tcPr>
          <w:p w14:paraId="213F882C" w14:textId="77777777" w:rsidR="00EA6953" w:rsidRPr="004C5C81" w:rsidRDefault="00EA6953" w:rsidP="00EA6953">
            <w:pPr>
              <w:widowControl w:val="0"/>
              <w:spacing w:line="240" w:lineRule="auto"/>
              <w:jc w:val="center"/>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3</w:t>
            </w:r>
          </w:p>
        </w:tc>
        <w:tc>
          <w:tcPr>
            <w:tcW w:w="3623" w:type="pct"/>
            <w:tcMar>
              <w:top w:w="100" w:type="dxa"/>
              <w:left w:w="100" w:type="dxa"/>
              <w:bottom w:w="100" w:type="dxa"/>
              <w:right w:w="100" w:type="dxa"/>
            </w:tcMar>
          </w:tcPr>
          <w:p w14:paraId="1D57B8EF" w14:textId="77777777" w:rsidR="00EA6953" w:rsidRPr="004C5C81" w:rsidRDefault="00EA6953" w:rsidP="00EA6953">
            <w:pPr>
              <w:widowControl w:val="0"/>
              <w:spacing w:line="240" w:lineRule="auto"/>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Perusahaan manufaktur yang tidak menerbitkan Laporan Keberlanjutan dan/atau Laporan Tahunan (</w:t>
            </w:r>
            <w:proofErr w:type="spellStart"/>
            <w:r w:rsidRPr="009A7151">
              <w:rPr>
                <w:rFonts w:ascii="Times New Roman" w:eastAsia="Times New Roman" w:hAnsi="Times New Roman" w:cs="Times New Roman"/>
                <w:i/>
                <w:iCs/>
                <w:sz w:val="24"/>
                <w:szCs w:val="24"/>
              </w:rPr>
              <w:t>Annual</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w:t>
            </w:r>
            <w:proofErr w:type="spellEnd"/>
            <w:r w:rsidRPr="009A7151">
              <w:rPr>
                <w:rFonts w:ascii="Times New Roman" w:eastAsia="Times New Roman" w:hAnsi="Times New Roman" w:cs="Times New Roman"/>
                <w:sz w:val="24"/>
                <w:szCs w:val="24"/>
              </w:rPr>
              <w:t>) secara lengkap selama periode 2021 – 2024</w:t>
            </w:r>
          </w:p>
        </w:tc>
        <w:tc>
          <w:tcPr>
            <w:tcW w:w="1025" w:type="pct"/>
            <w:tcMar>
              <w:top w:w="100" w:type="dxa"/>
              <w:left w:w="100" w:type="dxa"/>
              <w:bottom w:w="100" w:type="dxa"/>
              <w:right w:w="100" w:type="dxa"/>
            </w:tcMar>
            <w:vAlign w:val="center"/>
          </w:tcPr>
          <w:p w14:paraId="495E5E19" w14:textId="77777777" w:rsidR="00EA6953" w:rsidRPr="004C5C81" w:rsidRDefault="00EA6953" w:rsidP="00EA6953">
            <w:pPr>
              <w:widowControl w:val="0"/>
              <w:spacing w:line="240" w:lineRule="auto"/>
              <w:jc w:val="center"/>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(19)</w:t>
            </w:r>
          </w:p>
        </w:tc>
      </w:tr>
      <w:tr w:rsidR="00EA6953" w:rsidRPr="004C5C81" w14:paraId="286C3A1F" w14:textId="77777777" w:rsidTr="004E13F0">
        <w:tc>
          <w:tcPr>
            <w:tcW w:w="352" w:type="pct"/>
            <w:tcMar>
              <w:top w:w="100" w:type="dxa"/>
              <w:left w:w="100" w:type="dxa"/>
              <w:bottom w:w="100" w:type="dxa"/>
              <w:right w:w="100" w:type="dxa"/>
            </w:tcMar>
            <w:vAlign w:val="center"/>
          </w:tcPr>
          <w:p w14:paraId="501CCBB5" w14:textId="77777777" w:rsidR="00EA6953" w:rsidRPr="004C5C81" w:rsidRDefault="00EA6953" w:rsidP="00EA6953">
            <w:pPr>
              <w:widowControl w:val="0"/>
              <w:spacing w:line="240" w:lineRule="auto"/>
              <w:jc w:val="center"/>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4</w:t>
            </w:r>
          </w:p>
        </w:tc>
        <w:tc>
          <w:tcPr>
            <w:tcW w:w="3623" w:type="pct"/>
            <w:tcMar>
              <w:top w:w="100" w:type="dxa"/>
              <w:left w:w="100" w:type="dxa"/>
              <w:bottom w:w="100" w:type="dxa"/>
              <w:right w:w="100" w:type="dxa"/>
            </w:tcMar>
          </w:tcPr>
          <w:p w14:paraId="7BBFB5F8" w14:textId="77777777" w:rsidR="00EA6953" w:rsidRPr="004C5C81" w:rsidRDefault="00EA6953" w:rsidP="00EA6953">
            <w:pPr>
              <w:widowControl w:val="0"/>
              <w:spacing w:line="240" w:lineRule="auto"/>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Perusahaan yang tidak menggunakan </w:t>
            </w:r>
            <w:r w:rsidRPr="009A7151">
              <w:rPr>
                <w:rFonts w:ascii="Times New Roman" w:eastAsia="Times New Roman" w:hAnsi="Times New Roman" w:cs="Times New Roman"/>
                <w:i/>
                <w:sz w:val="24"/>
                <w:szCs w:val="24"/>
              </w:rPr>
              <w:t xml:space="preserve">Global </w:t>
            </w:r>
            <w:proofErr w:type="spellStart"/>
            <w:r w:rsidRPr="009A7151">
              <w:rPr>
                <w:rFonts w:ascii="Times New Roman" w:eastAsia="Times New Roman" w:hAnsi="Times New Roman" w:cs="Times New Roman"/>
                <w:i/>
                <w:sz w:val="24"/>
                <w:szCs w:val="24"/>
              </w:rPr>
              <w:t>Reporting</w:t>
            </w:r>
            <w:proofErr w:type="spellEnd"/>
            <w:r w:rsidRPr="009A7151">
              <w:rPr>
                <w:rFonts w:ascii="Times New Roman" w:eastAsia="Times New Roman" w:hAnsi="Times New Roman" w:cs="Times New Roman"/>
                <w:i/>
                <w:sz w:val="24"/>
                <w:szCs w:val="24"/>
              </w:rPr>
              <w:t xml:space="preserve"> </w:t>
            </w:r>
            <w:proofErr w:type="spellStart"/>
            <w:r w:rsidRPr="009A7151">
              <w:rPr>
                <w:rFonts w:ascii="Times New Roman" w:eastAsia="Times New Roman" w:hAnsi="Times New Roman" w:cs="Times New Roman"/>
                <w:i/>
                <w:sz w:val="24"/>
                <w:szCs w:val="24"/>
              </w:rPr>
              <w:t>Initiative</w:t>
            </w:r>
            <w:proofErr w:type="spellEnd"/>
            <w:r w:rsidRPr="009A7151">
              <w:rPr>
                <w:rFonts w:ascii="Times New Roman" w:eastAsia="Times New Roman" w:hAnsi="Times New Roman" w:cs="Times New Roman"/>
                <w:sz w:val="24"/>
                <w:szCs w:val="24"/>
              </w:rPr>
              <w:t xml:space="preserve"> (</w:t>
            </w:r>
            <w:r w:rsidRPr="009A7151">
              <w:rPr>
                <w:rFonts w:ascii="Times New Roman" w:eastAsia="Times New Roman" w:hAnsi="Times New Roman" w:cs="Times New Roman"/>
                <w:i/>
                <w:sz w:val="24"/>
                <w:szCs w:val="24"/>
              </w:rPr>
              <w:t>GRI</w:t>
            </w:r>
            <w:r w:rsidRPr="009A7151">
              <w:rPr>
                <w:rFonts w:ascii="Times New Roman" w:eastAsia="Times New Roman" w:hAnsi="Times New Roman" w:cs="Times New Roman"/>
                <w:sz w:val="24"/>
                <w:szCs w:val="24"/>
              </w:rPr>
              <w:t>) atau Perusahaan yang menerapkan</w:t>
            </w:r>
            <w:r w:rsidRPr="009A7151">
              <w:rPr>
                <w:rFonts w:ascii="Times New Roman" w:eastAsia="Times New Roman" w:hAnsi="Times New Roman" w:cs="Times New Roman"/>
                <w:i/>
                <w:sz w:val="24"/>
                <w:szCs w:val="24"/>
              </w:rPr>
              <w:t xml:space="preserve"> Global </w:t>
            </w:r>
            <w:proofErr w:type="spellStart"/>
            <w:r w:rsidRPr="009A7151">
              <w:rPr>
                <w:rFonts w:ascii="Times New Roman" w:eastAsia="Times New Roman" w:hAnsi="Times New Roman" w:cs="Times New Roman"/>
                <w:i/>
                <w:sz w:val="24"/>
                <w:szCs w:val="24"/>
              </w:rPr>
              <w:t>Reporting</w:t>
            </w:r>
            <w:proofErr w:type="spellEnd"/>
            <w:r w:rsidRPr="009A7151">
              <w:rPr>
                <w:rFonts w:ascii="Times New Roman" w:eastAsia="Times New Roman" w:hAnsi="Times New Roman" w:cs="Times New Roman"/>
                <w:i/>
                <w:sz w:val="24"/>
                <w:szCs w:val="24"/>
              </w:rPr>
              <w:t xml:space="preserve"> </w:t>
            </w:r>
            <w:proofErr w:type="spellStart"/>
            <w:r w:rsidRPr="009A7151">
              <w:rPr>
                <w:rFonts w:ascii="Times New Roman" w:eastAsia="Times New Roman" w:hAnsi="Times New Roman" w:cs="Times New Roman"/>
                <w:i/>
                <w:sz w:val="24"/>
                <w:szCs w:val="24"/>
              </w:rPr>
              <w:t>Initiative</w:t>
            </w:r>
            <w:proofErr w:type="spellEnd"/>
            <w:r w:rsidRPr="009A7151">
              <w:rPr>
                <w:rFonts w:ascii="Times New Roman" w:eastAsia="Times New Roman" w:hAnsi="Times New Roman" w:cs="Times New Roman"/>
                <w:i/>
                <w:sz w:val="24"/>
                <w:szCs w:val="24"/>
              </w:rPr>
              <w:t xml:space="preserve"> </w:t>
            </w:r>
            <w:r w:rsidRPr="009A7151">
              <w:rPr>
                <w:rFonts w:ascii="Times New Roman" w:eastAsia="Times New Roman" w:hAnsi="Times New Roman" w:cs="Times New Roman"/>
                <w:sz w:val="24"/>
                <w:szCs w:val="24"/>
              </w:rPr>
              <w:t>(</w:t>
            </w:r>
            <w:r w:rsidRPr="009A7151">
              <w:rPr>
                <w:rFonts w:ascii="Times New Roman" w:eastAsia="Times New Roman" w:hAnsi="Times New Roman" w:cs="Times New Roman"/>
                <w:iCs/>
                <w:sz w:val="24"/>
                <w:szCs w:val="24"/>
              </w:rPr>
              <w:t>GRI</w:t>
            </w:r>
            <w:r w:rsidRPr="009A7151">
              <w:rPr>
                <w:rFonts w:ascii="Times New Roman" w:eastAsia="Times New Roman" w:hAnsi="Times New Roman" w:cs="Times New Roman"/>
                <w:sz w:val="24"/>
                <w:szCs w:val="24"/>
              </w:rPr>
              <w:t>) setelah tahun 2021</w:t>
            </w:r>
          </w:p>
        </w:tc>
        <w:tc>
          <w:tcPr>
            <w:tcW w:w="1025" w:type="pct"/>
            <w:tcMar>
              <w:top w:w="100" w:type="dxa"/>
              <w:left w:w="100" w:type="dxa"/>
              <w:bottom w:w="100" w:type="dxa"/>
              <w:right w:w="100" w:type="dxa"/>
            </w:tcMar>
            <w:vAlign w:val="center"/>
          </w:tcPr>
          <w:p w14:paraId="04B4D56C" w14:textId="77777777" w:rsidR="00EA6953" w:rsidRPr="004C5C81" w:rsidRDefault="00EA6953" w:rsidP="00EA6953">
            <w:pPr>
              <w:widowControl w:val="0"/>
              <w:spacing w:line="240" w:lineRule="auto"/>
              <w:jc w:val="center"/>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(116)</w:t>
            </w:r>
          </w:p>
        </w:tc>
      </w:tr>
      <w:tr w:rsidR="00EA6953" w:rsidRPr="004C5C81" w14:paraId="414A210D" w14:textId="77777777" w:rsidTr="004E13F0">
        <w:tc>
          <w:tcPr>
            <w:tcW w:w="352" w:type="pct"/>
            <w:tcMar>
              <w:top w:w="100" w:type="dxa"/>
              <w:left w:w="100" w:type="dxa"/>
              <w:bottom w:w="100" w:type="dxa"/>
              <w:right w:w="100" w:type="dxa"/>
            </w:tcMar>
            <w:vAlign w:val="center"/>
          </w:tcPr>
          <w:p w14:paraId="5AFE7F57" w14:textId="77777777" w:rsidR="00EA6953" w:rsidRPr="004C5C81" w:rsidRDefault="00EA6953" w:rsidP="00EA6953">
            <w:pPr>
              <w:widowControl w:val="0"/>
              <w:spacing w:line="240" w:lineRule="auto"/>
              <w:jc w:val="center"/>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5</w:t>
            </w:r>
          </w:p>
        </w:tc>
        <w:tc>
          <w:tcPr>
            <w:tcW w:w="3623" w:type="pct"/>
            <w:tcMar>
              <w:top w:w="100" w:type="dxa"/>
              <w:left w:w="100" w:type="dxa"/>
              <w:bottom w:w="100" w:type="dxa"/>
              <w:right w:w="100" w:type="dxa"/>
            </w:tcMar>
          </w:tcPr>
          <w:p w14:paraId="706822C4" w14:textId="77777777" w:rsidR="00EA6953" w:rsidRPr="004C5C81" w:rsidRDefault="00EA6953" w:rsidP="00EA6953">
            <w:pPr>
              <w:widowControl w:val="0"/>
              <w:spacing w:line="240" w:lineRule="auto"/>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Perusahaan yang memiliki laba negatif selama periode 2021 – 2024</w:t>
            </w:r>
          </w:p>
        </w:tc>
        <w:tc>
          <w:tcPr>
            <w:tcW w:w="1025" w:type="pct"/>
            <w:tcMar>
              <w:top w:w="100" w:type="dxa"/>
              <w:left w:w="100" w:type="dxa"/>
              <w:bottom w:w="100" w:type="dxa"/>
              <w:right w:w="100" w:type="dxa"/>
            </w:tcMar>
            <w:vAlign w:val="center"/>
          </w:tcPr>
          <w:p w14:paraId="660AA433" w14:textId="77777777" w:rsidR="00EA6953" w:rsidRPr="004C5C81" w:rsidRDefault="00EA6953" w:rsidP="00EA6953">
            <w:pPr>
              <w:widowControl w:val="0"/>
              <w:spacing w:line="240" w:lineRule="auto"/>
              <w:jc w:val="center"/>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w:t>
            </w:r>
            <w:r w:rsidR="000F63E5">
              <w:rPr>
                <w:rFonts w:ascii="Times New Roman" w:eastAsia="Times New Roman" w:hAnsi="Times New Roman" w:cs="Times New Roman"/>
                <w:sz w:val="24"/>
                <w:szCs w:val="24"/>
              </w:rPr>
              <w:t>17</w:t>
            </w:r>
            <w:r w:rsidRPr="009A7151">
              <w:rPr>
                <w:rFonts w:ascii="Times New Roman" w:eastAsia="Times New Roman" w:hAnsi="Times New Roman" w:cs="Times New Roman"/>
                <w:sz w:val="24"/>
                <w:szCs w:val="24"/>
              </w:rPr>
              <w:t>)</w:t>
            </w:r>
          </w:p>
        </w:tc>
      </w:tr>
      <w:tr w:rsidR="00EA6953" w:rsidRPr="004C5C81" w14:paraId="191603C4" w14:textId="77777777" w:rsidTr="004E13F0">
        <w:tc>
          <w:tcPr>
            <w:tcW w:w="352" w:type="pct"/>
            <w:tcMar>
              <w:top w:w="100" w:type="dxa"/>
              <w:left w:w="100" w:type="dxa"/>
              <w:bottom w:w="100" w:type="dxa"/>
              <w:right w:w="100" w:type="dxa"/>
            </w:tcMar>
            <w:vAlign w:val="center"/>
          </w:tcPr>
          <w:p w14:paraId="53E2D879" w14:textId="77777777" w:rsidR="00EA6953" w:rsidRPr="004C5C81" w:rsidRDefault="00EA6953" w:rsidP="00EA6953">
            <w:pPr>
              <w:widowControl w:val="0"/>
              <w:spacing w:line="240" w:lineRule="auto"/>
              <w:jc w:val="center"/>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7</w:t>
            </w:r>
          </w:p>
        </w:tc>
        <w:tc>
          <w:tcPr>
            <w:tcW w:w="3623" w:type="pct"/>
            <w:tcMar>
              <w:top w:w="100" w:type="dxa"/>
              <w:left w:w="100" w:type="dxa"/>
              <w:bottom w:w="100" w:type="dxa"/>
              <w:right w:w="100" w:type="dxa"/>
            </w:tcMar>
          </w:tcPr>
          <w:p w14:paraId="40977140" w14:textId="77777777" w:rsidR="00EA6953" w:rsidRPr="004C5C81" w:rsidRDefault="00EA6953" w:rsidP="00EA6953">
            <w:pPr>
              <w:widowControl w:val="0"/>
              <w:spacing w:line="240" w:lineRule="auto"/>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Total sampel penelitian yang terpilih</w:t>
            </w:r>
          </w:p>
        </w:tc>
        <w:tc>
          <w:tcPr>
            <w:tcW w:w="1025" w:type="pct"/>
            <w:tcMar>
              <w:top w:w="100" w:type="dxa"/>
              <w:left w:w="100" w:type="dxa"/>
              <w:bottom w:w="100" w:type="dxa"/>
              <w:right w:w="100" w:type="dxa"/>
            </w:tcMar>
            <w:vAlign w:val="center"/>
          </w:tcPr>
          <w:p w14:paraId="0CE06F2F" w14:textId="77777777" w:rsidR="00EA6953" w:rsidRPr="004C5C81" w:rsidRDefault="00EA6953" w:rsidP="00EA6953">
            <w:pPr>
              <w:widowControl w:val="0"/>
              <w:spacing w:line="240" w:lineRule="auto"/>
              <w:jc w:val="center"/>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3</w:t>
            </w:r>
            <w:r w:rsidR="000F63E5">
              <w:rPr>
                <w:rFonts w:ascii="Times New Roman" w:eastAsia="Times New Roman" w:hAnsi="Times New Roman" w:cs="Times New Roman"/>
                <w:sz w:val="24"/>
                <w:szCs w:val="24"/>
              </w:rPr>
              <w:t>7</w:t>
            </w:r>
          </w:p>
        </w:tc>
      </w:tr>
      <w:tr w:rsidR="00EA6953" w:rsidRPr="004C5C81" w14:paraId="68F071C9" w14:textId="77777777" w:rsidTr="004E13F0">
        <w:tc>
          <w:tcPr>
            <w:tcW w:w="352" w:type="pct"/>
            <w:tcMar>
              <w:top w:w="100" w:type="dxa"/>
              <w:left w:w="100" w:type="dxa"/>
              <w:bottom w:w="100" w:type="dxa"/>
              <w:right w:w="100" w:type="dxa"/>
            </w:tcMar>
            <w:vAlign w:val="center"/>
          </w:tcPr>
          <w:p w14:paraId="7C9B37B0" w14:textId="77777777" w:rsidR="00EA6953" w:rsidRPr="005C20EB" w:rsidRDefault="00EA6953" w:rsidP="00EA6953">
            <w:pPr>
              <w:widowControl w:val="0"/>
              <w:spacing w:line="240" w:lineRule="auto"/>
              <w:jc w:val="center"/>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8</w:t>
            </w:r>
          </w:p>
        </w:tc>
        <w:tc>
          <w:tcPr>
            <w:tcW w:w="3623" w:type="pct"/>
            <w:tcMar>
              <w:top w:w="100" w:type="dxa"/>
              <w:left w:w="100" w:type="dxa"/>
              <w:bottom w:w="100" w:type="dxa"/>
              <w:right w:w="100" w:type="dxa"/>
            </w:tcMar>
          </w:tcPr>
          <w:p w14:paraId="69B451B2" w14:textId="77777777" w:rsidR="00EA6953" w:rsidRPr="005C20EB" w:rsidRDefault="00EA6953" w:rsidP="00EA6953">
            <w:pPr>
              <w:widowControl w:val="0"/>
              <w:spacing w:line="240" w:lineRule="auto"/>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Periode pengamatan</w:t>
            </w:r>
          </w:p>
        </w:tc>
        <w:tc>
          <w:tcPr>
            <w:tcW w:w="1025" w:type="pct"/>
            <w:tcMar>
              <w:top w:w="100" w:type="dxa"/>
              <w:left w:w="100" w:type="dxa"/>
              <w:bottom w:w="100" w:type="dxa"/>
              <w:right w:w="100" w:type="dxa"/>
            </w:tcMar>
            <w:vAlign w:val="center"/>
          </w:tcPr>
          <w:p w14:paraId="45AF161F" w14:textId="77777777" w:rsidR="00EA6953" w:rsidRPr="005C20EB" w:rsidRDefault="00EA6953" w:rsidP="00EA6953">
            <w:pPr>
              <w:widowControl w:val="0"/>
              <w:spacing w:line="240" w:lineRule="auto"/>
              <w:jc w:val="center"/>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4</w:t>
            </w:r>
          </w:p>
        </w:tc>
      </w:tr>
      <w:tr w:rsidR="00EA6953" w:rsidRPr="004C5C81" w14:paraId="46669DF3" w14:textId="77777777" w:rsidTr="004E13F0">
        <w:tc>
          <w:tcPr>
            <w:tcW w:w="352" w:type="pct"/>
            <w:tcMar>
              <w:top w:w="100" w:type="dxa"/>
              <w:left w:w="100" w:type="dxa"/>
              <w:bottom w:w="100" w:type="dxa"/>
              <w:right w:w="100" w:type="dxa"/>
            </w:tcMar>
            <w:vAlign w:val="center"/>
          </w:tcPr>
          <w:p w14:paraId="6B4A13A5" w14:textId="77777777" w:rsidR="00EA6953" w:rsidRPr="004C5C81" w:rsidRDefault="00EA6953" w:rsidP="00EA6953">
            <w:pPr>
              <w:widowControl w:val="0"/>
              <w:spacing w:line="240" w:lineRule="auto"/>
              <w:jc w:val="center"/>
              <w:rPr>
                <w:rFonts w:ascii="Times New Roman" w:eastAsia="Times New Roman" w:hAnsi="Times New Roman" w:cs="Times New Roman"/>
                <w:b/>
                <w:bCs/>
                <w:sz w:val="24"/>
                <w:szCs w:val="24"/>
              </w:rPr>
            </w:pPr>
            <w:r w:rsidRPr="009A7151">
              <w:rPr>
                <w:rFonts w:ascii="Times New Roman" w:eastAsia="Times New Roman" w:hAnsi="Times New Roman" w:cs="Times New Roman"/>
                <w:b/>
                <w:bCs/>
                <w:sz w:val="24"/>
                <w:szCs w:val="24"/>
              </w:rPr>
              <w:t>9</w:t>
            </w:r>
          </w:p>
        </w:tc>
        <w:tc>
          <w:tcPr>
            <w:tcW w:w="3623" w:type="pct"/>
            <w:tcMar>
              <w:top w:w="100" w:type="dxa"/>
              <w:left w:w="100" w:type="dxa"/>
              <w:bottom w:w="100" w:type="dxa"/>
              <w:right w:w="100" w:type="dxa"/>
            </w:tcMar>
          </w:tcPr>
          <w:p w14:paraId="13E082CD" w14:textId="77777777" w:rsidR="00EA6953" w:rsidRPr="004C5C81" w:rsidRDefault="00EA6953" w:rsidP="00EA6953">
            <w:pPr>
              <w:widowControl w:val="0"/>
              <w:spacing w:line="240" w:lineRule="auto"/>
              <w:rPr>
                <w:rFonts w:ascii="Times New Roman" w:eastAsia="Times New Roman" w:hAnsi="Times New Roman" w:cs="Times New Roman"/>
                <w:b/>
                <w:bCs/>
                <w:sz w:val="24"/>
                <w:szCs w:val="24"/>
              </w:rPr>
            </w:pPr>
            <w:r w:rsidRPr="009A7151">
              <w:rPr>
                <w:rFonts w:ascii="Times New Roman" w:eastAsia="Times New Roman" w:hAnsi="Times New Roman" w:cs="Times New Roman"/>
                <w:b/>
                <w:bCs/>
                <w:sz w:val="24"/>
                <w:szCs w:val="24"/>
              </w:rPr>
              <w:t xml:space="preserve">Jumlah Data Perusahaan yang diobservasi </w:t>
            </w:r>
            <w:r w:rsidRPr="009A7151">
              <w:rPr>
                <w:rFonts w:ascii="Times New Roman" w:eastAsia="Times New Roman" w:hAnsi="Times New Roman" w:cs="Times New Roman"/>
                <w:b/>
                <w:bCs/>
                <w:sz w:val="24"/>
                <w:szCs w:val="24"/>
              </w:rPr>
              <w:br/>
              <w:t>(37 x 4 Periode)</w:t>
            </w:r>
          </w:p>
        </w:tc>
        <w:tc>
          <w:tcPr>
            <w:tcW w:w="1025" w:type="pct"/>
            <w:tcMar>
              <w:top w:w="100" w:type="dxa"/>
              <w:left w:w="100" w:type="dxa"/>
              <w:bottom w:w="100" w:type="dxa"/>
              <w:right w:w="100" w:type="dxa"/>
            </w:tcMar>
            <w:vAlign w:val="center"/>
          </w:tcPr>
          <w:p w14:paraId="2706AEA4" w14:textId="77777777" w:rsidR="00EA6953" w:rsidRPr="004C5C81" w:rsidRDefault="00EA6953" w:rsidP="00EA6953">
            <w:pPr>
              <w:widowControl w:val="0"/>
              <w:spacing w:line="240" w:lineRule="auto"/>
              <w:jc w:val="center"/>
              <w:rPr>
                <w:rFonts w:ascii="Times New Roman" w:eastAsia="Times New Roman" w:hAnsi="Times New Roman" w:cs="Times New Roman"/>
                <w:b/>
                <w:bCs/>
                <w:sz w:val="24"/>
                <w:szCs w:val="24"/>
              </w:rPr>
            </w:pPr>
            <w:r w:rsidRPr="009A7151">
              <w:rPr>
                <w:rFonts w:ascii="Times New Roman" w:eastAsia="Times New Roman" w:hAnsi="Times New Roman" w:cs="Times New Roman"/>
                <w:b/>
                <w:bCs/>
                <w:sz w:val="24"/>
                <w:szCs w:val="24"/>
              </w:rPr>
              <w:t>1</w:t>
            </w:r>
            <w:r w:rsidR="000F63E5">
              <w:rPr>
                <w:rFonts w:ascii="Times New Roman" w:eastAsia="Times New Roman" w:hAnsi="Times New Roman" w:cs="Times New Roman"/>
                <w:b/>
                <w:bCs/>
                <w:sz w:val="24"/>
                <w:szCs w:val="24"/>
              </w:rPr>
              <w:t>4</w:t>
            </w:r>
            <w:r w:rsidRPr="009A7151">
              <w:rPr>
                <w:rFonts w:ascii="Times New Roman" w:eastAsia="Times New Roman" w:hAnsi="Times New Roman" w:cs="Times New Roman"/>
                <w:b/>
                <w:bCs/>
                <w:sz w:val="24"/>
                <w:szCs w:val="24"/>
              </w:rPr>
              <w:t>8</w:t>
            </w:r>
          </w:p>
        </w:tc>
      </w:tr>
    </w:tbl>
    <w:p w14:paraId="69C63AFB" w14:textId="77777777" w:rsidR="0011720E" w:rsidRDefault="004C5C81" w:rsidP="0011720E">
      <w:pPr>
        <w:spacing w:line="240" w:lineRule="auto"/>
        <w:jc w:val="both"/>
        <w:rPr>
          <w:rFonts w:ascii="Times New Roman" w:eastAsia="Times New Roman" w:hAnsi="Times New Roman" w:cs="Times New Roman"/>
          <w:sz w:val="24"/>
          <w:szCs w:val="24"/>
        </w:rPr>
      </w:pPr>
      <w:r w:rsidRPr="0011720E">
        <w:rPr>
          <w:rFonts w:ascii="Times New Roman" w:eastAsia="Times New Roman" w:hAnsi="Times New Roman" w:cs="Times New Roman"/>
          <w:sz w:val="24"/>
          <w:szCs w:val="24"/>
        </w:rPr>
        <w:t xml:space="preserve">Sumber: Data </w:t>
      </w:r>
      <w:r w:rsidR="005C20EB">
        <w:rPr>
          <w:rFonts w:ascii="Times New Roman" w:eastAsia="Times New Roman" w:hAnsi="Times New Roman" w:cs="Times New Roman"/>
          <w:sz w:val="24"/>
          <w:szCs w:val="24"/>
        </w:rPr>
        <w:t>sekunder d</w:t>
      </w:r>
      <w:r w:rsidRPr="0011720E">
        <w:rPr>
          <w:rFonts w:ascii="Times New Roman" w:eastAsia="Times New Roman" w:hAnsi="Times New Roman" w:cs="Times New Roman"/>
          <w:sz w:val="24"/>
          <w:szCs w:val="24"/>
        </w:rPr>
        <w:t>iolah, 2025</w:t>
      </w:r>
    </w:p>
    <w:p w14:paraId="74D1A8DD" w14:textId="77777777" w:rsidR="0011720E" w:rsidRDefault="00EA6953" w:rsidP="00EA6953">
      <w:pPr>
        <w:tabs>
          <w:tab w:val="left" w:pos="1725"/>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A4825E4" w14:textId="77777777" w:rsidR="0062001B" w:rsidRDefault="00EA6953" w:rsidP="00EA6953">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Menurut </w:t>
      </w:r>
      <w:sdt>
        <w:sdtPr>
          <w:rPr>
            <w:rFonts w:ascii="Times New Roman" w:eastAsia="Times New Roman" w:hAnsi="Times New Roman" w:cs="Times New Roman"/>
            <w:color w:val="000000"/>
            <w:sz w:val="24"/>
            <w:szCs w:val="24"/>
          </w:rPr>
          <w:tag w:val="MENDELEY_CITATION_v3_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"/>
          <w:id w:val="1541710634"/>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szCs w:val="24"/>
            </w:rPr>
            <w:t>Hair</w:t>
          </w:r>
          <w:proofErr w:type="spellEnd"/>
          <w:r w:rsidR="00DC56C7" w:rsidRPr="00DC56C7">
            <w:rPr>
              <w:rFonts w:ascii="Times New Roman" w:eastAsia="Times New Roman" w:hAnsi="Times New Roman" w:cs="Times New Roman"/>
              <w:color w:val="000000"/>
              <w:sz w:val="24"/>
              <w:szCs w:val="24"/>
            </w:rPr>
            <w:t>, dkk. (2019)</w:t>
          </w:r>
        </w:sdtContent>
      </w:sdt>
      <w:r w:rsidRPr="009A7151">
        <w:rPr>
          <w:rFonts w:ascii="Times New Roman" w:eastAsia="Times New Roman" w:hAnsi="Times New Roman" w:cs="Times New Roman"/>
          <w:sz w:val="24"/>
          <w:szCs w:val="24"/>
        </w:rPr>
        <w:t xml:space="preserve">, ukuran jumlah sampel yang representatif </w:t>
      </w:r>
      <w:r w:rsidRPr="009A7151">
        <w:rPr>
          <w:rFonts w:ascii="Times New Roman" w:hAnsi="Times New Roman" w:cs="Times New Roman"/>
          <w:color w:val="000000"/>
          <w:sz w:val="24"/>
          <w:szCs w:val="24"/>
        </w:rPr>
        <w:t xml:space="preserve">terutama dalam analisis statistik </w:t>
      </w:r>
      <w:proofErr w:type="spellStart"/>
      <w:r w:rsidRPr="009A7151">
        <w:rPr>
          <w:rFonts w:ascii="Times New Roman" w:hAnsi="Times New Roman" w:cs="Times New Roman"/>
          <w:color w:val="000000"/>
          <w:sz w:val="24"/>
          <w:szCs w:val="24"/>
        </w:rPr>
        <w:t>multivariat</w:t>
      </w:r>
      <w:proofErr w:type="spellEnd"/>
      <w:r w:rsidRPr="009A7151">
        <w:rPr>
          <w:rFonts w:ascii="Times New Roman" w:eastAsia="Times New Roman" w:hAnsi="Times New Roman" w:cs="Times New Roman"/>
          <w:sz w:val="24"/>
          <w:szCs w:val="24"/>
        </w:rPr>
        <w:t xml:space="preserve"> adalah minimal 10 kali jumlah variabel yang dianalisis dengan jumlah sampel minimal 100. Mengacu pada pedoman tersebut, maka ukuran sampel yang baik untuk penelitian ini setidaknya berjumlah 70, yaitu 10 kali jumlah variabel yang digunakan dalam penelitian sebanyak 7 (nilai perusahaan, pengungkapan keberlanjutan aspek ekonomi, aspek lingkungan, dan aspek sosial serta ukuran perusahaan dan struktur modal)</w:t>
      </w:r>
      <w:r w:rsidR="00667FF9">
        <w:rPr>
          <w:rFonts w:ascii="Times New Roman" w:eastAsia="Times New Roman" w:hAnsi="Times New Roman" w:cs="Times New Roman"/>
          <w:sz w:val="24"/>
          <w:szCs w:val="24"/>
        </w:rPr>
        <w:t>.</w:t>
      </w:r>
    </w:p>
    <w:p w14:paraId="2CE25C31" w14:textId="77777777" w:rsidR="004C5C81" w:rsidRPr="0011720E" w:rsidRDefault="004C5C81" w:rsidP="0011720E">
      <w:pPr>
        <w:keepNext/>
        <w:keepLines/>
        <w:spacing w:line="480" w:lineRule="auto"/>
        <w:outlineLvl w:val="1"/>
        <w:rPr>
          <w:rFonts w:ascii="Times New Roman" w:eastAsia="Times New Roman" w:hAnsi="Times New Roman" w:cs="Times New Roman"/>
          <w:b/>
          <w:sz w:val="24"/>
          <w:szCs w:val="24"/>
        </w:rPr>
      </w:pPr>
      <w:bookmarkStart w:id="119" w:name="_Toc216679520"/>
      <w:r w:rsidRPr="0011720E">
        <w:rPr>
          <w:rFonts w:ascii="Times New Roman" w:eastAsia="Times New Roman" w:hAnsi="Times New Roman" w:cs="Times New Roman"/>
          <w:b/>
          <w:sz w:val="24"/>
          <w:szCs w:val="24"/>
        </w:rPr>
        <w:lastRenderedPageBreak/>
        <w:t>4.2 Analisis Data</w:t>
      </w:r>
      <w:bookmarkEnd w:id="117"/>
      <w:bookmarkEnd w:id="119"/>
      <w:r w:rsidRPr="0011720E">
        <w:rPr>
          <w:rFonts w:ascii="Times New Roman" w:eastAsia="Times New Roman" w:hAnsi="Times New Roman" w:cs="Times New Roman"/>
          <w:b/>
          <w:sz w:val="24"/>
          <w:szCs w:val="24"/>
        </w:rPr>
        <w:t xml:space="preserve"> </w:t>
      </w:r>
    </w:p>
    <w:p w14:paraId="02F79EC5" w14:textId="77777777" w:rsidR="004C5C81" w:rsidRPr="0011720E" w:rsidRDefault="004C5C81" w:rsidP="003920C3">
      <w:pPr>
        <w:keepNext/>
        <w:keepLines/>
        <w:spacing w:line="480" w:lineRule="auto"/>
        <w:outlineLvl w:val="2"/>
        <w:rPr>
          <w:rFonts w:ascii="Times New Roman" w:hAnsi="Times New Roman" w:cs="Times New Roman"/>
          <w:b/>
          <w:color w:val="434343"/>
          <w:sz w:val="24"/>
          <w:szCs w:val="24"/>
        </w:rPr>
      </w:pPr>
      <w:bookmarkStart w:id="120" w:name="_Toc200565979"/>
      <w:bookmarkStart w:id="121" w:name="_Toc216679521"/>
      <w:r w:rsidRPr="0011720E">
        <w:rPr>
          <w:rFonts w:ascii="Times New Roman" w:hAnsi="Times New Roman" w:cs="Times New Roman"/>
          <w:b/>
          <w:color w:val="434343"/>
          <w:sz w:val="24"/>
          <w:szCs w:val="24"/>
        </w:rPr>
        <w:t>4.2.1 Analisis Statistik Deskriptif</w:t>
      </w:r>
      <w:bookmarkEnd w:id="120"/>
      <w:bookmarkEnd w:id="121"/>
    </w:p>
    <w:p w14:paraId="70928C4F" w14:textId="77777777" w:rsidR="00EA6953" w:rsidRPr="0011720E" w:rsidRDefault="00EA6953" w:rsidP="00EA6953">
      <w:pPr>
        <w:spacing w:after="240" w:line="480" w:lineRule="auto"/>
        <w:ind w:firstLine="54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Statistik deskriptif digunakan untuk memberikan gambaran umum atau deskripsi tentang karakteristik data sampel penelitian, meliputi nilai rata-rata (</w:t>
      </w:r>
      <w:proofErr w:type="spellStart"/>
      <w:r w:rsidRPr="009A7151">
        <w:rPr>
          <w:rFonts w:ascii="Times New Roman" w:eastAsia="Times New Roman" w:hAnsi="Times New Roman" w:cs="Times New Roman"/>
          <w:i/>
          <w:sz w:val="24"/>
          <w:szCs w:val="24"/>
        </w:rPr>
        <w:t>mean</w:t>
      </w:r>
      <w:proofErr w:type="spellEnd"/>
      <w:r w:rsidRPr="009A7151">
        <w:rPr>
          <w:rFonts w:ascii="Times New Roman" w:eastAsia="Times New Roman" w:hAnsi="Times New Roman" w:cs="Times New Roman"/>
          <w:sz w:val="24"/>
          <w:szCs w:val="24"/>
        </w:rPr>
        <w:t>), nilai tengah (</w:t>
      </w:r>
      <w:r w:rsidRPr="009A7151">
        <w:rPr>
          <w:rFonts w:ascii="Times New Roman" w:eastAsia="Times New Roman" w:hAnsi="Times New Roman" w:cs="Times New Roman"/>
          <w:i/>
          <w:iCs/>
          <w:sz w:val="24"/>
          <w:szCs w:val="24"/>
        </w:rPr>
        <w:t>median</w:t>
      </w:r>
      <w:r w:rsidRPr="009A7151">
        <w:rPr>
          <w:rFonts w:ascii="Times New Roman" w:eastAsia="Times New Roman" w:hAnsi="Times New Roman" w:cs="Times New Roman"/>
          <w:sz w:val="24"/>
          <w:szCs w:val="24"/>
        </w:rPr>
        <w:t xml:space="preserve">), nilai maksimum, nilai minimum, dan standar deviasi. Dalam penelitian ini, analisis statistik deskriptif dilakukan dengan menggunakan </w:t>
      </w:r>
      <w:proofErr w:type="spellStart"/>
      <w:r w:rsidRPr="009A7151">
        <w:rPr>
          <w:rFonts w:ascii="Times New Roman" w:eastAsia="Times New Roman" w:hAnsi="Times New Roman" w:cs="Times New Roman"/>
          <w:i/>
          <w:iCs/>
          <w:sz w:val="24"/>
          <w:szCs w:val="24"/>
        </w:rPr>
        <w:t>Eviews</w:t>
      </w:r>
      <w:proofErr w:type="spellEnd"/>
      <w:r w:rsidRPr="009A7151">
        <w:rPr>
          <w:rFonts w:ascii="Times New Roman" w:eastAsia="Times New Roman" w:hAnsi="Times New Roman" w:cs="Times New Roman"/>
          <w:sz w:val="24"/>
          <w:szCs w:val="24"/>
        </w:rPr>
        <w:t xml:space="preserve"> versi 12. Hasil dari analisis tersebut adalah sebagai berikut:</w:t>
      </w:r>
    </w:p>
    <w:p w14:paraId="411D9B01" w14:textId="77777777" w:rsidR="004C5C81" w:rsidRPr="000A08EB" w:rsidRDefault="000A08EB" w:rsidP="000A08EB">
      <w:pPr>
        <w:pStyle w:val="Caption"/>
        <w:jc w:val="center"/>
        <w:rPr>
          <w:rFonts w:ascii="Times New Roman" w:hAnsi="Times New Roman" w:cs="Times New Roman"/>
          <w:b/>
          <w:bCs/>
          <w:i w:val="0"/>
          <w:iCs w:val="0"/>
          <w:color w:val="auto"/>
          <w:sz w:val="24"/>
          <w:szCs w:val="24"/>
        </w:rPr>
      </w:pPr>
      <w:bookmarkStart w:id="122" w:name="_Toc200565710"/>
      <w:bookmarkStart w:id="123" w:name="_Toc213369472"/>
      <w:r w:rsidRPr="000A08EB">
        <w:rPr>
          <w:rFonts w:ascii="Times New Roman" w:hAnsi="Times New Roman" w:cs="Times New Roman"/>
          <w:b/>
          <w:bCs/>
          <w:i w:val="0"/>
          <w:iCs w:val="0"/>
          <w:color w:val="auto"/>
          <w:sz w:val="24"/>
          <w:szCs w:val="24"/>
        </w:rPr>
        <w:t>Tabel 4.</w:t>
      </w:r>
      <w:r w:rsidRPr="000A08EB">
        <w:rPr>
          <w:rFonts w:ascii="Times New Roman" w:hAnsi="Times New Roman" w:cs="Times New Roman"/>
          <w:b/>
          <w:bCs/>
          <w:i w:val="0"/>
          <w:iCs w:val="0"/>
          <w:color w:val="auto"/>
          <w:sz w:val="24"/>
          <w:szCs w:val="24"/>
        </w:rPr>
        <w:fldChar w:fldCharType="begin"/>
      </w:r>
      <w:r w:rsidRPr="000A08EB">
        <w:rPr>
          <w:rFonts w:ascii="Times New Roman" w:hAnsi="Times New Roman" w:cs="Times New Roman"/>
          <w:b/>
          <w:bCs/>
          <w:i w:val="0"/>
          <w:iCs w:val="0"/>
          <w:color w:val="auto"/>
          <w:sz w:val="24"/>
          <w:szCs w:val="24"/>
        </w:rPr>
        <w:instrText xml:space="preserve"> SEQ Tabel_4. \* ARABIC </w:instrText>
      </w:r>
      <w:r w:rsidRPr="000A08EB">
        <w:rPr>
          <w:rFonts w:ascii="Times New Roman" w:hAnsi="Times New Roman" w:cs="Times New Roman"/>
          <w:b/>
          <w:bCs/>
          <w:i w:val="0"/>
          <w:iCs w:val="0"/>
          <w:color w:val="auto"/>
          <w:sz w:val="24"/>
          <w:szCs w:val="24"/>
        </w:rPr>
        <w:fldChar w:fldCharType="separate"/>
      </w:r>
      <w:r w:rsidR="0026562F">
        <w:rPr>
          <w:rFonts w:ascii="Times New Roman" w:hAnsi="Times New Roman" w:cs="Times New Roman"/>
          <w:b/>
          <w:bCs/>
          <w:i w:val="0"/>
          <w:iCs w:val="0"/>
          <w:noProof/>
          <w:color w:val="auto"/>
          <w:sz w:val="24"/>
          <w:szCs w:val="24"/>
        </w:rPr>
        <w:t>2</w:t>
      </w:r>
      <w:r w:rsidRPr="000A08EB">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br/>
      </w:r>
      <w:r w:rsidR="004C5C81" w:rsidRPr="000A08EB">
        <w:rPr>
          <w:rFonts w:ascii="Times New Roman" w:hAnsi="Times New Roman" w:cs="Times New Roman"/>
          <w:b/>
          <w:bCs/>
          <w:i w:val="0"/>
          <w:iCs w:val="0"/>
          <w:color w:val="auto"/>
          <w:sz w:val="24"/>
          <w:szCs w:val="24"/>
        </w:rPr>
        <w:t>Hasil Analisis Statistik Deskriptif</w:t>
      </w:r>
      <w:bookmarkEnd w:id="122"/>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77"/>
        <w:gridCol w:w="1094"/>
        <w:gridCol w:w="1072"/>
        <w:gridCol w:w="1072"/>
        <w:gridCol w:w="1072"/>
        <w:gridCol w:w="1072"/>
        <w:gridCol w:w="1071"/>
      </w:tblGrid>
      <w:tr w:rsidR="004C5C81" w:rsidRPr="004C5C81" w14:paraId="15B799C1" w14:textId="77777777" w:rsidTr="005C20EB">
        <w:trPr>
          <w:trHeight w:val="220"/>
        </w:trPr>
        <w:tc>
          <w:tcPr>
            <w:tcW w:w="931" w:type="pct"/>
            <w:vAlign w:val="bottom"/>
          </w:tcPr>
          <w:p w14:paraId="27D039ED"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b/>
                <w:bCs/>
                <w:color w:val="000000"/>
                <w:sz w:val="24"/>
                <w:szCs w:val="24"/>
              </w:rPr>
            </w:pPr>
          </w:p>
        </w:tc>
        <w:tc>
          <w:tcPr>
            <w:tcW w:w="690" w:type="pct"/>
            <w:vAlign w:val="bottom"/>
          </w:tcPr>
          <w:p w14:paraId="7A4AF44A"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b/>
                <w:bCs/>
                <w:color w:val="000000"/>
                <w:sz w:val="24"/>
                <w:szCs w:val="24"/>
              </w:rPr>
            </w:pPr>
            <w:r w:rsidRPr="004C5C81">
              <w:rPr>
                <w:rFonts w:ascii="Times New Roman" w:hAnsi="Times New Roman" w:cs="Times New Roman"/>
                <w:b/>
                <w:bCs/>
                <w:color w:val="000000"/>
                <w:sz w:val="24"/>
                <w:szCs w:val="24"/>
              </w:rPr>
              <w:t>Q</w:t>
            </w:r>
          </w:p>
        </w:tc>
        <w:tc>
          <w:tcPr>
            <w:tcW w:w="676" w:type="pct"/>
            <w:vAlign w:val="bottom"/>
          </w:tcPr>
          <w:p w14:paraId="288AA7C1"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b/>
                <w:bCs/>
                <w:color w:val="000000"/>
                <w:sz w:val="24"/>
                <w:szCs w:val="24"/>
              </w:rPr>
            </w:pPr>
            <w:proofErr w:type="spellStart"/>
            <w:r w:rsidRPr="004C5C81">
              <w:rPr>
                <w:rFonts w:ascii="Times New Roman" w:hAnsi="Times New Roman" w:cs="Times New Roman"/>
                <w:b/>
                <w:bCs/>
                <w:color w:val="000000"/>
                <w:sz w:val="24"/>
                <w:szCs w:val="24"/>
              </w:rPr>
              <w:t>EcDI</w:t>
            </w:r>
            <w:proofErr w:type="spellEnd"/>
          </w:p>
        </w:tc>
        <w:tc>
          <w:tcPr>
            <w:tcW w:w="676" w:type="pct"/>
            <w:vAlign w:val="bottom"/>
          </w:tcPr>
          <w:p w14:paraId="6A526E1A"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b/>
                <w:bCs/>
                <w:color w:val="000000"/>
                <w:sz w:val="24"/>
                <w:szCs w:val="24"/>
              </w:rPr>
            </w:pPr>
            <w:proofErr w:type="spellStart"/>
            <w:r w:rsidRPr="004C5C81">
              <w:rPr>
                <w:rFonts w:ascii="Times New Roman" w:hAnsi="Times New Roman" w:cs="Times New Roman"/>
                <w:b/>
                <w:bCs/>
                <w:color w:val="000000"/>
                <w:sz w:val="24"/>
                <w:szCs w:val="24"/>
              </w:rPr>
              <w:t>EnDI</w:t>
            </w:r>
            <w:proofErr w:type="spellEnd"/>
          </w:p>
        </w:tc>
        <w:tc>
          <w:tcPr>
            <w:tcW w:w="676" w:type="pct"/>
            <w:vAlign w:val="bottom"/>
          </w:tcPr>
          <w:p w14:paraId="7756D739"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b/>
                <w:bCs/>
                <w:color w:val="000000"/>
                <w:sz w:val="24"/>
                <w:szCs w:val="24"/>
              </w:rPr>
            </w:pPr>
            <w:proofErr w:type="spellStart"/>
            <w:r w:rsidRPr="004C5C81">
              <w:rPr>
                <w:rFonts w:ascii="Times New Roman" w:hAnsi="Times New Roman" w:cs="Times New Roman"/>
                <w:b/>
                <w:bCs/>
                <w:color w:val="000000"/>
                <w:sz w:val="24"/>
                <w:szCs w:val="24"/>
              </w:rPr>
              <w:t>SoDI</w:t>
            </w:r>
            <w:proofErr w:type="spellEnd"/>
          </w:p>
        </w:tc>
        <w:tc>
          <w:tcPr>
            <w:tcW w:w="676" w:type="pct"/>
            <w:vAlign w:val="bottom"/>
          </w:tcPr>
          <w:p w14:paraId="598BA89B"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b/>
                <w:bCs/>
                <w:color w:val="000000"/>
                <w:sz w:val="24"/>
                <w:szCs w:val="24"/>
              </w:rPr>
            </w:pPr>
            <w:r w:rsidRPr="004C5C81">
              <w:rPr>
                <w:rFonts w:ascii="Times New Roman" w:hAnsi="Times New Roman" w:cs="Times New Roman"/>
                <w:b/>
                <w:bCs/>
                <w:color w:val="000000"/>
                <w:sz w:val="24"/>
                <w:szCs w:val="24"/>
              </w:rPr>
              <w:t>SIZE</w:t>
            </w:r>
          </w:p>
        </w:tc>
        <w:tc>
          <w:tcPr>
            <w:tcW w:w="675" w:type="pct"/>
            <w:vAlign w:val="bottom"/>
          </w:tcPr>
          <w:p w14:paraId="5DD028BC"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b/>
                <w:bCs/>
                <w:color w:val="000000"/>
                <w:sz w:val="24"/>
                <w:szCs w:val="24"/>
              </w:rPr>
            </w:pPr>
            <w:r w:rsidRPr="004C5C81">
              <w:rPr>
                <w:rFonts w:ascii="Times New Roman" w:hAnsi="Times New Roman" w:cs="Times New Roman"/>
                <w:b/>
                <w:bCs/>
                <w:color w:val="000000"/>
                <w:sz w:val="24"/>
                <w:szCs w:val="24"/>
              </w:rPr>
              <w:t>DER</w:t>
            </w:r>
          </w:p>
        </w:tc>
      </w:tr>
      <w:tr w:rsidR="004C5C81" w:rsidRPr="004C5C81" w14:paraId="646B7381" w14:textId="77777777" w:rsidTr="005C20EB">
        <w:trPr>
          <w:trHeight w:val="220"/>
        </w:trPr>
        <w:tc>
          <w:tcPr>
            <w:tcW w:w="931" w:type="pct"/>
            <w:vAlign w:val="bottom"/>
          </w:tcPr>
          <w:p w14:paraId="3F923257" w14:textId="77777777" w:rsidR="004C5C81" w:rsidRPr="004C5C81" w:rsidRDefault="004C5C81" w:rsidP="00040A64">
            <w:pPr>
              <w:autoSpaceDE w:val="0"/>
              <w:autoSpaceDN w:val="0"/>
              <w:adjustRightInd w:val="0"/>
              <w:spacing w:before="20" w:after="20" w:line="240" w:lineRule="auto"/>
              <w:rPr>
                <w:rFonts w:ascii="Times New Roman" w:hAnsi="Times New Roman" w:cs="Times New Roman"/>
                <w:i/>
                <w:iCs/>
                <w:color w:val="000000"/>
                <w:sz w:val="24"/>
                <w:szCs w:val="24"/>
              </w:rPr>
            </w:pPr>
            <w:r w:rsidRPr="004C5C81">
              <w:rPr>
                <w:rFonts w:ascii="Times New Roman" w:hAnsi="Times New Roman" w:cs="Times New Roman"/>
                <w:i/>
                <w:iCs/>
                <w:color w:val="000000"/>
                <w:sz w:val="24"/>
                <w:szCs w:val="24"/>
              </w:rPr>
              <w:t> </w:t>
            </w:r>
            <w:proofErr w:type="spellStart"/>
            <w:r w:rsidRPr="004C5C81">
              <w:rPr>
                <w:rFonts w:ascii="Times New Roman" w:hAnsi="Times New Roman" w:cs="Times New Roman"/>
                <w:i/>
                <w:iCs/>
                <w:color w:val="000000"/>
                <w:sz w:val="24"/>
                <w:szCs w:val="24"/>
              </w:rPr>
              <w:t>Mean</w:t>
            </w:r>
            <w:proofErr w:type="spellEnd"/>
          </w:p>
        </w:tc>
        <w:tc>
          <w:tcPr>
            <w:tcW w:w="690" w:type="pct"/>
            <w:vAlign w:val="bottom"/>
          </w:tcPr>
          <w:p w14:paraId="66A21A68"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1.512138</w:t>
            </w:r>
          </w:p>
        </w:tc>
        <w:tc>
          <w:tcPr>
            <w:tcW w:w="676" w:type="pct"/>
            <w:vAlign w:val="bottom"/>
          </w:tcPr>
          <w:p w14:paraId="73DBE9B6"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0.279014</w:t>
            </w:r>
          </w:p>
        </w:tc>
        <w:tc>
          <w:tcPr>
            <w:tcW w:w="676" w:type="pct"/>
            <w:vAlign w:val="bottom"/>
          </w:tcPr>
          <w:p w14:paraId="56A1D477"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0.447993</w:t>
            </w:r>
          </w:p>
        </w:tc>
        <w:tc>
          <w:tcPr>
            <w:tcW w:w="676" w:type="pct"/>
            <w:vAlign w:val="bottom"/>
          </w:tcPr>
          <w:p w14:paraId="1960C20F"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0.433277</w:t>
            </w:r>
          </w:p>
        </w:tc>
        <w:tc>
          <w:tcPr>
            <w:tcW w:w="676" w:type="pct"/>
            <w:vAlign w:val="bottom"/>
          </w:tcPr>
          <w:p w14:paraId="30017159"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29.40207</w:t>
            </w:r>
          </w:p>
        </w:tc>
        <w:tc>
          <w:tcPr>
            <w:tcW w:w="675" w:type="pct"/>
            <w:vAlign w:val="bottom"/>
          </w:tcPr>
          <w:p w14:paraId="42662A24"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0.851282</w:t>
            </w:r>
          </w:p>
        </w:tc>
      </w:tr>
      <w:tr w:rsidR="004C5C81" w:rsidRPr="004C5C81" w14:paraId="08313227" w14:textId="77777777" w:rsidTr="005C20EB">
        <w:trPr>
          <w:trHeight w:val="220"/>
        </w:trPr>
        <w:tc>
          <w:tcPr>
            <w:tcW w:w="931" w:type="pct"/>
            <w:vAlign w:val="bottom"/>
          </w:tcPr>
          <w:p w14:paraId="093B0032" w14:textId="77777777" w:rsidR="004C5C81" w:rsidRPr="004C5C81" w:rsidRDefault="004C5C81" w:rsidP="00040A64">
            <w:pPr>
              <w:autoSpaceDE w:val="0"/>
              <w:autoSpaceDN w:val="0"/>
              <w:adjustRightInd w:val="0"/>
              <w:spacing w:before="20" w:after="20" w:line="240" w:lineRule="auto"/>
              <w:rPr>
                <w:rFonts w:ascii="Times New Roman" w:hAnsi="Times New Roman" w:cs="Times New Roman"/>
                <w:i/>
                <w:iCs/>
                <w:color w:val="000000"/>
                <w:sz w:val="24"/>
                <w:szCs w:val="24"/>
              </w:rPr>
            </w:pPr>
            <w:r w:rsidRPr="004C5C81">
              <w:rPr>
                <w:rFonts w:ascii="Times New Roman" w:hAnsi="Times New Roman" w:cs="Times New Roman"/>
                <w:i/>
                <w:iCs/>
                <w:color w:val="000000"/>
                <w:sz w:val="24"/>
                <w:szCs w:val="24"/>
              </w:rPr>
              <w:t> Median</w:t>
            </w:r>
          </w:p>
        </w:tc>
        <w:tc>
          <w:tcPr>
            <w:tcW w:w="690" w:type="pct"/>
            <w:vAlign w:val="bottom"/>
          </w:tcPr>
          <w:p w14:paraId="378339F5"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1.016021</w:t>
            </w:r>
          </w:p>
        </w:tc>
        <w:tc>
          <w:tcPr>
            <w:tcW w:w="676" w:type="pct"/>
            <w:vAlign w:val="bottom"/>
          </w:tcPr>
          <w:p w14:paraId="405343E5"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0.235294</w:t>
            </w:r>
          </w:p>
        </w:tc>
        <w:tc>
          <w:tcPr>
            <w:tcW w:w="676" w:type="pct"/>
            <w:vAlign w:val="bottom"/>
          </w:tcPr>
          <w:p w14:paraId="55608481"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0.424242</w:t>
            </w:r>
          </w:p>
        </w:tc>
        <w:tc>
          <w:tcPr>
            <w:tcW w:w="676" w:type="pct"/>
            <w:vAlign w:val="bottom"/>
          </w:tcPr>
          <w:p w14:paraId="72C81A4F"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0.450000</w:t>
            </w:r>
          </w:p>
        </w:tc>
        <w:tc>
          <w:tcPr>
            <w:tcW w:w="676" w:type="pct"/>
            <w:vAlign w:val="bottom"/>
          </w:tcPr>
          <w:p w14:paraId="01A6338D"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29.39030</w:t>
            </w:r>
          </w:p>
        </w:tc>
        <w:tc>
          <w:tcPr>
            <w:tcW w:w="675" w:type="pct"/>
            <w:vAlign w:val="bottom"/>
          </w:tcPr>
          <w:p w14:paraId="60145C99"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0.500959</w:t>
            </w:r>
          </w:p>
        </w:tc>
      </w:tr>
      <w:tr w:rsidR="004C5C81" w:rsidRPr="004C5C81" w14:paraId="4B1E5204" w14:textId="77777777" w:rsidTr="005C20EB">
        <w:trPr>
          <w:trHeight w:val="220"/>
        </w:trPr>
        <w:tc>
          <w:tcPr>
            <w:tcW w:w="931" w:type="pct"/>
            <w:vAlign w:val="bottom"/>
          </w:tcPr>
          <w:p w14:paraId="625DB591" w14:textId="77777777" w:rsidR="004C5C81" w:rsidRPr="004C5C81" w:rsidRDefault="004C5C81" w:rsidP="00040A64">
            <w:pPr>
              <w:autoSpaceDE w:val="0"/>
              <w:autoSpaceDN w:val="0"/>
              <w:adjustRightInd w:val="0"/>
              <w:spacing w:before="20" w:after="20" w:line="240" w:lineRule="auto"/>
              <w:rPr>
                <w:rFonts w:ascii="Times New Roman" w:hAnsi="Times New Roman" w:cs="Times New Roman"/>
                <w:i/>
                <w:iCs/>
                <w:color w:val="000000"/>
                <w:sz w:val="24"/>
                <w:szCs w:val="24"/>
              </w:rPr>
            </w:pPr>
            <w:r w:rsidRPr="004C5C81">
              <w:rPr>
                <w:rFonts w:ascii="Times New Roman" w:hAnsi="Times New Roman" w:cs="Times New Roman"/>
                <w:i/>
                <w:iCs/>
                <w:color w:val="000000"/>
                <w:sz w:val="24"/>
                <w:szCs w:val="24"/>
              </w:rPr>
              <w:t> </w:t>
            </w:r>
            <w:proofErr w:type="spellStart"/>
            <w:r w:rsidRPr="004C5C81">
              <w:rPr>
                <w:rFonts w:ascii="Times New Roman" w:hAnsi="Times New Roman" w:cs="Times New Roman"/>
                <w:i/>
                <w:iCs/>
                <w:color w:val="000000"/>
                <w:sz w:val="24"/>
                <w:szCs w:val="24"/>
              </w:rPr>
              <w:t>Maximum</w:t>
            </w:r>
            <w:proofErr w:type="spellEnd"/>
          </w:p>
        </w:tc>
        <w:tc>
          <w:tcPr>
            <w:tcW w:w="690" w:type="pct"/>
            <w:vAlign w:val="bottom"/>
          </w:tcPr>
          <w:p w14:paraId="400B6CBE"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10.15705</w:t>
            </w:r>
          </w:p>
        </w:tc>
        <w:tc>
          <w:tcPr>
            <w:tcW w:w="676" w:type="pct"/>
            <w:vAlign w:val="bottom"/>
          </w:tcPr>
          <w:p w14:paraId="1157928A"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0.882353</w:t>
            </w:r>
          </w:p>
        </w:tc>
        <w:tc>
          <w:tcPr>
            <w:tcW w:w="676" w:type="pct"/>
            <w:vAlign w:val="bottom"/>
          </w:tcPr>
          <w:p w14:paraId="679D5F9E"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0.939394</w:t>
            </w:r>
          </w:p>
        </w:tc>
        <w:tc>
          <w:tcPr>
            <w:tcW w:w="676" w:type="pct"/>
            <w:vAlign w:val="bottom"/>
          </w:tcPr>
          <w:p w14:paraId="1B6A260A"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0.900000</w:t>
            </w:r>
          </w:p>
        </w:tc>
        <w:tc>
          <w:tcPr>
            <w:tcW w:w="676" w:type="pct"/>
            <w:vAlign w:val="bottom"/>
          </w:tcPr>
          <w:p w14:paraId="524207DA"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32.69257</w:t>
            </w:r>
          </w:p>
        </w:tc>
        <w:tc>
          <w:tcPr>
            <w:tcW w:w="675" w:type="pct"/>
            <w:vAlign w:val="bottom"/>
          </w:tcPr>
          <w:p w14:paraId="4A341534"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6.465892</w:t>
            </w:r>
          </w:p>
        </w:tc>
      </w:tr>
      <w:tr w:rsidR="004C5C81" w:rsidRPr="004C5C81" w14:paraId="11FD71A8" w14:textId="77777777" w:rsidTr="005C20EB">
        <w:trPr>
          <w:trHeight w:val="220"/>
        </w:trPr>
        <w:tc>
          <w:tcPr>
            <w:tcW w:w="931" w:type="pct"/>
            <w:vAlign w:val="bottom"/>
          </w:tcPr>
          <w:p w14:paraId="653D5365" w14:textId="77777777" w:rsidR="004C5C81" w:rsidRPr="004C5C81" w:rsidRDefault="004C5C81" w:rsidP="00040A64">
            <w:pPr>
              <w:autoSpaceDE w:val="0"/>
              <w:autoSpaceDN w:val="0"/>
              <w:adjustRightInd w:val="0"/>
              <w:spacing w:before="20" w:after="20" w:line="240" w:lineRule="auto"/>
              <w:rPr>
                <w:rFonts w:ascii="Times New Roman" w:hAnsi="Times New Roman" w:cs="Times New Roman"/>
                <w:i/>
                <w:iCs/>
                <w:color w:val="000000"/>
                <w:sz w:val="24"/>
                <w:szCs w:val="24"/>
              </w:rPr>
            </w:pPr>
            <w:r w:rsidRPr="004C5C81">
              <w:rPr>
                <w:rFonts w:ascii="Times New Roman" w:hAnsi="Times New Roman" w:cs="Times New Roman"/>
                <w:i/>
                <w:iCs/>
                <w:color w:val="000000"/>
                <w:sz w:val="24"/>
                <w:szCs w:val="24"/>
              </w:rPr>
              <w:t> Minimum</w:t>
            </w:r>
          </w:p>
        </w:tc>
        <w:tc>
          <w:tcPr>
            <w:tcW w:w="690" w:type="pct"/>
            <w:vAlign w:val="bottom"/>
          </w:tcPr>
          <w:p w14:paraId="7CB531C3"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-0.375755</w:t>
            </w:r>
          </w:p>
        </w:tc>
        <w:tc>
          <w:tcPr>
            <w:tcW w:w="676" w:type="pct"/>
            <w:vAlign w:val="bottom"/>
          </w:tcPr>
          <w:p w14:paraId="4E431181"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0.000000</w:t>
            </w:r>
          </w:p>
        </w:tc>
        <w:tc>
          <w:tcPr>
            <w:tcW w:w="676" w:type="pct"/>
            <w:vAlign w:val="bottom"/>
          </w:tcPr>
          <w:p w14:paraId="7E0371E1"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0.060606</w:t>
            </w:r>
          </w:p>
        </w:tc>
        <w:tc>
          <w:tcPr>
            <w:tcW w:w="676" w:type="pct"/>
            <w:vAlign w:val="bottom"/>
          </w:tcPr>
          <w:p w14:paraId="6534B3C8"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0.025000</w:t>
            </w:r>
          </w:p>
        </w:tc>
        <w:tc>
          <w:tcPr>
            <w:tcW w:w="676" w:type="pct"/>
            <w:vAlign w:val="bottom"/>
          </w:tcPr>
          <w:p w14:paraId="31E1E0FD"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26.32416</w:t>
            </w:r>
          </w:p>
        </w:tc>
        <w:tc>
          <w:tcPr>
            <w:tcW w:w="675" w:type="pct"/>
            <w:vAlign w:val="bottom"/>
          </w:tcPr>
          <w:p w14:paraId="418121E0" w14:textId="77777777" w:rsidR="004C5C81" w:rsidRPr="004C5C81" w:rsidRDefault="004C5C81"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0.046062</w:t>
            </w:r>
          </w:p>
        </w:tc>
      </w:tr>
      <w:tr w:rsidR="005C20EB" w14:paraId="702FD18A" w14:textId="77777777" w:rsidTr="005C20EB">
        <w:trPr>
          <w:trHeight w:val="220"/>
        </w:trPr>
        <w:tc>
          <w:tcPr>
            <w:tcW w:w="931" w:type="pct"/>
            <w:tcBorders>
              <w:top w:val="single" w:sz="4" w:space="0" w:color="auto"/>
              <w:left w:val="single" w:sz="4" w:space="0" w:color="auto"/>
              <w:bottom w:val="single" w:sz="4" w:space="0" w:color="auto"/>
              <w:right w:val="single" w:sz="4" w:space="0" w:color="auto"/>
            </w:tcBorders>
            <w:vAlign w:val="bottom"/>
          </w:tcPr>
          <w:p w14:paraId="42FE075B" w14:textId="77777777" w:rsidR="005C20EB" w:rsidRPr="005C20EB" w:rsidRDefault="005C20EB" w:rsidP="00040A64">
            <w:pPr>
              <w:autoSpaceDE w:val="0"/>
              <w:autoSpaceDN w:val="0"/>
              <w:adjustRightInd w:val="0"/>
              <w:spacing w:before="20" w:after="20" w:line="240" w:lineRule="auto"/>
              <w:rPr>
                <w:rFonts w:ascii="Times New Roman" w:hAnsi="Times New Roman" w:cs="Times New Roman"/>
                <w:i/>
                <w:iCs/>
                <w:color w:val="000000"/>
                <w:sz w:val="24"/>
                <w:szCs w:val="24"/>
              </w:rPr>
            </w:pPr>
            <w:r w:rsidRPr="005C20EB">
              <w:rPr>
                <w:rFonts w:ascii="Times New Roman" w:hAnsi="Times New Roman" w:cs="Times New Roman"/>
                <w:i/>
                <w:iCs/>
                <w:color w:val="000000"/>
                <w:sz w:val="24"/>
                <w:szCs w:val="24"/>
              </w:rPr>
              <w:t> </w:t>
            </w:r>
            <w:proofErr w:type="spellStart"/>
            <w:r w:rsidRPr="005C20EB">
              <w:rPr>
                <w:rFonts w:ascii="Times New Roman" w:hAnsi="Times New Roman" w:cs="Times New Roman"/>
                <w:i/>
                <w:iCs/>
                <w:color w:val="000000"/>
                <w:sz w:val="24"/>
                <w:szCs w:val="24"/>
              </w:rPr>
              <w:t>Std</w:t>
            </w:r>
            <w:proofErr w:type="spellEnd"/>
            <w:r w:rsidRPr="005C20EB">
              <w:rPr>
                <w:rFonts w:ascii="Times New Roman" w:hAnsi="Times New Roman" w:cs="Times New Roman"/>
                <w:i/>
                <w:iCs/>
                <w:color w:val="000000"/>
                <w:sz w:val="24"/>
                <w:szCs w:val="24"/>
              </w:rPr>
              <w:t>. Dev.</w:t>
            </w:r>
          </w:p>
        </w:tc>
        <w:tc>
          <w:tcPr>
            <w:tcW w:w="690" w:type="pct"/>
            <w:tcBorders>
              <w:top w:val="single" w:sz="4" w:space="0" w:color="auto"/>
              <w:left w:val="single" w:sz="4" w:space="0" w:color="auto"/>
              <w:bottom w:val="single" w:sz="4" w:space="0" w:color="auto"/>
              <w:right w:val="single" w:sz="4" w:space="0" w:color="auto"/>
            </w:tcBorders>
            <w:vAlign w:val="bottom"/>
          </w:tcPr>
          <w:p w14:paraId="266D1948" w14:textId="77777777" w:rsidR="005C20EB" w:rsidRPr="005C20EB" w:rsidRDefault="005C20EB"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5C20EB">
              <w:rPr>
                <w:rFonts w:ascii="Times New Roman" w:hAnsi="Times New Roman" w:cs="Times New Roman"/>
                <w:color w:val="000000"/>
                <w:sz w:val="24"/>
                <w:szCs w:val="24"/>
              </w:rPr>
              <w:t> </w:t>
            </w:r>
            <w:bookmarkStart w:id="124" w:name="_Hlk213284164"/>
            <w:r w:rsidRPr="005C20EB">
              <w:rPr>
                <w:rFonts w:ascii="Times New Roman" w:hAnsi="Times New Roman" w:cs="Times New Roman"/>
                <w:color w:val="000000"/>
                <w:sz w:val="24"/>
                <w:szCs w:val="24"/>
              </w:rPr>
              <w:t>1.794679</w:t>
            </w:r>
            <w:bookmarkEnd w:id="124"/>
          </w:p>
        </w:tc>
        <w:tc>
          <w:tcPr>
            <w:tcW w:w="676" w:type="pct"/>
            <w:tcBorders>
              <w:top w:val="single" w:sz="4" w:space="0" w:color="auto"/>
              <w:left w:val="single" w:sz="4" w:space="0" w:color="auto"/>
              <w:bottom w:val="single" w:sz="4" w:space="0" w:color="auto"/>
              <w:right w:val="single" w:sz="4" w:space="0" w:color="auto"/>
            </w:tcBorders>
            <w:vAlign w:val="bottom"/>
          </w:tcPr>
          <w:p w14:paraId="426FB639" w14:textId="77777777" w:rsidR="005C20EB" w:rsidRPr="005C20EB" w:rsidRDefault="005C20EB"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5C20EB">
              <w:rPr>
                <w:rFonts w:ascii="Times New Roman" w:hAnsi="Times New Roman" w:cs="Times New Roman"/>
                <w:color w:val="000000"/>
                <w:sz w:val="24"/>
                <w:szCs w:val="24"/>
              </w:rPr>
              <w:t> </w:t>
            </w:r>
            <w:bookmarkStart w:id="125" w:name="_Hlk213284335"/>
            <w:r w:rsidRPr="005C20EB">
              <w:rPr>
                <w:rFonts w:ascii="Times New Roman" w:hAnsi="Times New Roman" w:cs="Times New Roman"/>
                <w:color w:val="000000"/>
                <w:sz w:val="24"/>
                <w:szCs w:val="24"/>
              </w:rPr>
              <w:t>0.167664</w:t>
            </w:r>
            <w:bookmarkEnd w:id="125"/>
          </w:p>
        </w:tc>
        <w:tc>
          <w:tcPr>
            <w:tcW w:w="676" w:type="pct"/>
            <w:tcBorders>
              <w:top w:val="single" w:sz="4" w:space="0" w:color="auto"/>
              <w:left w:val="single" w:sz="4" w:space="0" w:color="auto"/>
              <w:bottom w:val="single" w:sz="4" w:space="0" w:color="auto"/>
              <w:right w:val="single" w:sz="4" w:space="0" w:color="auto"/>
            </w:tcBorders>
            <w:vAlign w:val="bottom"/>
          </w:tcPr>
          <w:p w14:paraId="52AE8518" w14:textId="77777777" w:rsidR="005C20EB" w:rsidRPr="005C20EB" w:rsidRDefault="005C20EB"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5C20EB">
              <w:rPr>
                <w:rFonts w:ascii="Times New Roman" w:hAnsi="Times New Roman" w:cs="Times New Roman"/>
                <w:color w:val="000000"/>
                <w:sz w:val="24"/>
                <w:szCs w:val="24"/>
              </w:rPr>
              <w:t> 0.225262</w:t>
            </w:r>
          </w:p>
        </w:tc>
        <w:tc>
          <w:tcPr>
            <w:tcW w:w="676" w:type="pct"/>
            <w:tcBorders>
              <w:top w:val="single" w:sz="4" w:space="0" w:color="auto"/>
              <w:left w:val="single" w:sz="4" w:space="0" w:color="auto"/>
              <w:bottom w:val="single" w:sz="4" w:space="0" w:color="auto"/>
              <w:right w:val="single" w:sz="4" w:space="0" w:color="auto"/>
            </w:tcBorders>
            <w:vAlign w:val="bottom"/>
          </w:tcPr>
          <w:p w14:paraId="0C34C223" w14:textId="77777777" w:rsidR="005C20EB" w:rsidRPr="005C20EB" w:rsidRDefault="005C20EB"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5C20EB">
              <w:rPr>
                <w:rFonts w:ascii="Times New Roman" w:hAnsi="Times New Roman" w:cs="Times New Roman"/>
                <w:color w:val="000000"/>
                <w:sz w:val="24"/>
                <w:szCs w:val="24"/>
              </w:rPr>
              <w:t> 0.193965</w:t>
            </w:r>
          </w:p>
        </w:tc>
        <w:tc>
          <w:tcPr>
            <w:tcW w:w="676" w:type="pct"/>
            <w:tcBorders>
              <w:top w:val="single" w:sz="4" w:space="0" w:color="auto"/>
              <w:left w:val="single" w:sz="4" w:space="0" w:color="auto"/>
              <w:bottom w:val="single" w:sz="4" w:space="0" w:color="auto"/>
              <w:right w:val="single" w:sz="4" w:space="0" w:color="auto"/>
            </w:tcBorders>
            <w:vAlign w:val="bottom"/>
          </w:tcPr>
          <w:p w14:paraId="5F087914" w14:textId="77777777" w:rsidR="005C20EB" w:rsidRPr="005C20EB" w:rsidRDefault="005C20EB"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5C20EB">
              <w:rPr>
                <w:rFonts w:ascii="Times New Roman" w:hAnsi="Times New Roman" w:cs="Times New Roman"/>
                <w:color w:val="000000"/>
                <w:sz w:val="24"/>
                <w:szCs w:val="24"/>
              </w:rPr>
              <w:t> 1.618704</w:t>
            </w:r>
          </w:p>
        </w:tc>
        <w:tc>
          <w:tcPr>
            <w:tcW w:w="675" w:type="pct"/>
            <w:tcBorders>
              <w:top w:val="single" w:sz="4" w:space="0" w:color="auto"/>
              <w:left w:val="single" w:sz="4" w:space="0" w:color="auto"/>
              <w:bottom w:val="single" w:sz="4" w:space="0" w:color="auto"/>
              <w:right w:val="single" w:sz="4" w:space="0" w:color="auto"/>
            </w:tcBorders>
            <w:vAlign w:val="bottom"/>
          </w:tcPr>
          <w:p w14:paraId="6319CF3A" w14:textId="77777777" w:rsidR="005C20EB" w:rsidRPr="005C20EB" w:rsidRDefault="005C20EB" w:rsidP="00040A64">
            <w:pPr>
              <w:autoSpaceDE w:val="0"/>
              <w:autoSpaceDN w:val="0"/>
              <w:adjustRightInd w:val="0"/>
              <w:spacing w:before="20" w:after="20" w:line="240" w:lineRule="auto"/>
              <w:jc w:val="center"/>
              <w:rPr>
                <w:rFonts w:ascii="Times New Roman" w:hAnsi="Times New Roman" w:cs="Times New Roman"/>
                <w:color w:val="000000"/>
                <w:sz w:val="24"/>
                <w:szCs w:val="24"/>
              </w:rPr>
            </w:pPr>
            <w:r w:rsidRPr="005C20EB">
              <w:rPr>
                <w:rFonts w:ascii="Times New Roman" w:hAnsi="Times New Roman" w:cs="Times New Roman"/>
                <w:color w:val="000000"/>
                <w:sz w:val="24"/>
                <w:szCs w:val="24"/>
              </w:rPr>
              <w:t> 0.944106</w:t>
            </w:r>
          </w:p>
        </w:tc>
      </w:tr>
      <w:tr w:rsidR="000F63E5" w:rsidRPr="004C5C81" w14:paraId="38C83DE6" w14:textId="77777777" w:rsidTr="00235080">
        <w:trPr>
          <w:trHeight w:val="220"/>
        </w:trPr>
        <w:tc>
          <w:tcPr>
            <w:tcW w:w="931" w:type="pct"/>
            <w:vAlign w:val="bottom"/>
          </w:tcPr>
          <w:p w14:paraId="7586836E" w14:textId="77777777" w:rsidR="000F63E5" w:rsidRPr="004C5C81" w:rsidRDefault="000F63E5" w:rsidP="000F63E5">
            <w:pPr>
              <w:autoSpaceDE w:val="0"/>
              <w:autoSpaceDN w:val="0"/>
              <w:adjustRightInd w:val="0"/>
              <w:spacing w:before="20" w:after="20" w:line="240" w:lineRule="auto"/>
              <w:rPr>
                <w:rFonts w:ascii="Times New Roman" w:hAnsi="Times New Roman" w:cs="Times New Roman"/>
                <w:i/>
                <w:iCs/>
                <w:color w:val="000000"/>
                <w:sz w:val="24"/>
                <w:szCs w:val="24"/>
              </w:rPr>
            </w:pPr>
            <w:r w:rsidRPr="004C5C81">
              <w:rPr>
                <w:rFonts w:ascii="Times New Roman" w:hAnsi="Times New Roman" w:cs="Times New Roman"/>
                <w:i/>
                <w:iCs/>
                <w:color w:val="000000"/>
                <w:sz w:val="24"/>
                <w:szCs w:val="24"/>
              </w:rPr>
              <w:t> </w:t>
            </w:r>
            <w:proofErr w:type="spellStart"/>
            <w:r w:rsidRPr="004C5C81">
              <w:rPr>
                <w:rFonts w:ascii="Times New Roman" w:hAnsi="Times New Roman" w:cs="Times New Roman"/>
                <w:i/>
                <w:iCs/>
                <w:color w:val="000000"/>
                <w:sz w:val="24"/>
                <w:szCs w:val="24"/>
              </w:rPr>
              <w:t>Observations</w:t>
            </w:r>
            <w:proofErr w:type="spellEnd"/>
          </w:p>
        </w:tc>
        <w:tc>
          <w:tcPr>
            <w:tcW w:w="690" w:type="pct"/>
            <w:vAlign w:val="bottom"/>
          </w:tcPr>
          <w:p w14:paraId="446D0D2B" w14:textId="77777777" w:rsidR="000F63E5" w:rsidRPr="004C5C81" w:rsidRDefault="000F63E5" w:rsidP="000F63E5">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w:t>
            </w:r>
            <w:r>
              <w:rPr>
                <w:rFonts w:ascii="Times New Roman" w:hAnsi="Times New Roman" w:cs="Times New Roman"/>
                <w:color w:val="000000"/>
                <w:sz w:val="24"/>
                <w:szCs w:val="24"/>
              </w:rPr>
              <w:t>148</w:t>
            </w:r>
          </w:p>
        </w:tc>
        <w:tc>
          <w:tcPr>
            <w:tcW w:w="676" w:type="pct"/>
            <w:vAlign w:val="bottom"/>
          </w:tcPr>
          <w:p w14:paraId="269F0E5A" w14:textId="77777777" w:rsidR="000F63E5" w:rsidRPr="004C5C81" w:rsidRDefault="000F63E5" w:rsidP="000F63E5">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w:t>
            </w:r>
            <w:r>
              <w:rPr>
                <w:rFonts w:ascii="Times New Roman" w:hAnsi="Times New Roman" w:cs="Times New Roman"/>
                <w:color w:val="000000"/>
                <w:sz w:val="24"/>
                <w:szCs w:val="24"/>
              </w:rPr>
              <w:t>148</w:t>
            </w:r>
          </w:p>
        </w:tc>
        <w:tc>
          <w:tcPr>
            <w:tcW w:w="676" w:type="pct"/>
            <w:vAlign w:val="bottom"/>
          </w:tcPr>
          <w:p w14:paraId="3EF66378" w14:textId="77777777" w:rsidR="000F63E5" w:rsidRPr="004C5C81" w:rsidRDefault="000F63E5" w:rsidP="000F63E5">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w:t>
            </w:r>
            <w:r>
              <w:rPr>
                <w:rFonts w:ascii="Times New Roman" w:hAnsi="Times New Roman" w:cs="Times New Roman"/>
                <w:color w:val="000000"/>
                <w:sz w:val="24"/>
                <w:szCs w:val="24"/>
              </w:rPr>
              <w:t>148</w:t>
            </w:r>
          </w:p>
        </w:tc>
        <w:tc>
          <w:tcPr>
            <w:tcW w:w="676" w:type="pct"/>
            <w:vAlign w:val="bottom"/>
          </w:tcPr>
          <w:p w14:paraId="0D52C518" w14:textId="77777777" w:rsidR="000F63E5" w:rsidRPr="004C5C81" w:rsidRDefault="000F63E5" w:rsidP="000F63E5">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w:t>
            </w:r>
            <w:r>
              <w:rPr>
                <w:rFonts w:ascii="Times New Roman" w:hAnsi="Times New Roman" w:cs="Times New Roman"/>
                <w:color w:val="000000"/>
                <w:sz w:val="24"/>
                <w:szCs w:val="24"/>
              </w:rPr>
              <w:t>148</w:t>
            </w:r>
          </w:p>
        </w:tc>
        <w:tc>
          <w:tcPr>
            <w:tcW w:w="676" w:type="pct"/>
            <w:vAlign w:val="bottom"/>
          </w:tcPr>
          <w:p w14:paraId="3B5FDCAC" w14:textId="77777777" w:rsidR="000F63E5" w:rsidRPr="004C5C81" w:rsidRDefault="000F63E5" w:rsidP="000F63E5">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w:t>
            </w:r>
            <w:r>
              <w:rPr>
                <w:rFonts w:ascii="Times New Roman" w:hAnsi="Times New Roman" w:cs="Times New Roman"/>
                <w:color w:val="000000"/>
                <w:sz w:val="24"/>
                <w:szCs w:val="24"/>
              </w:rPr>
              <w:t>148</w:t>
            </w:r>
          </w:p>
        </w:tc>
        <w:tc>
          <w:tcPr>
            <w:tcW w:w="675" w:type="pct"/>
            <w:vAlign w:val="bottom"/>
          </w:tcPr>
          <w:p w14:paraId="67A179BD" w14:textId="77777777" w:rsidR="000F63E5" w:rsidRPr="004C5C81" w:rsidRDefault="000F63E5" w:rsidP="000F63E5">
            <w:pPr>
              <w:autoSpaceDE w:val="0"/>
              <w:autoSpaceDN w:val="0"/>
              <w:adjustRightInd w:val="0"/>
              <w:spacing w:before="20" w:after="20" w:line="240" w:lineRule="auto"/>
              <w:jc w:val="center"/>
              <w:rPr>
                <w:rFonts w:ascii="Times New Roman" w:hAnsi="Times New Roman" w:cs="Times New Roman"/>
                <w:color w:val="000000"/>
                <w:sz w:val="24"/>
                <w:szCs w:val="24"/>
              </w:rPr>
            </w:pPr>
            <w:r w:rsidRPr="004C5C81">
              <w:rPr>
                <w:rFonts w:ascii="Times New Roman" w:hAnsi="Times New Roman" w:cs="Times New Roman"/>
                <w:color w:val="000000"/>
                <w:sz w:val="24"/>
                <w:szCs w:val="24"/>
              </w:rPr>
              <w:t> </w:t>
            </w:r>
            <w:r>
              <w:rPr>
                <w:rFonts w:ascii="Times New Roman" w:hAnsi="Times New Roman" w:cs="Times New Roman"/>
                <w:color w:val="000000"/>
                <w:sz w:val="24"/>
                <w:szCs w:val="24"/>
              </w:rPr>
              <w:t>148</w:t>
            </w:r>
          </w:p>
        </w:tc>
      </w:tr>
    </w:tbl>
    <w:p w14:paraId="74FB6C28" w14:textId="77777777" w:rsidR="004C5C81" w:rsidRPr="004C5C81" w:rsidRDefault="004C5C81" w:rsidP="00EA6953">
      <w:pPr>
        <w:spacing w:line="480" w:lineRule="auto"/>
        <w:rPr>
          <w:rFonts w:ascii="Times New Roman" w:eastAsia="Times New Roman" w:hAnsi="Times New Roman" w:cs="Times New Roman"/>
          <w:b/>
          <w:sz w:val="24"/>
          <w:szCs w:val="24"/>
        </w:rPr>
      </w:pPr>
      <w:r w:rsidRPr="004C5C81">
        <w:rPr>
          <w:rFonts w:ascii="Times New Roman" w:eastAsia="Times New Roman" w:hAnsi="Times New Roman" w:cs="Times New Roman"/>
          <w:sz w:val="24"/>
          <w:szCs w:val="24"/>
        </w:rPr>
        <w:t xml:space="preserve">Sumber: Data </w:t>
      </w:r>
      <w:r w:rsidR="005A4330">
        <w:rPr>
          <w:rFonts w:ascii="Times New Roman" w:eastAsia="Times New Roman" w:hAnsi="Times New Roman" w:cs="Times New Roman"/>
          <w:sz w:val="24"/>
          <w:szCs w:val="24"/>
        </w:rPr>
        <w:t xml:space="preserve">sekunder </w:t>
      </w:r>
      <w:r w:rsidRPr="004C5C81">
        <w:rPr>
          <w:rFonts w:ascii="Times New Roman" w:eastAsia="Times New Roman" w:hAnsi="Times New Roman" w:cs="Times New Roman"/>
          <w:sz w:val="24"/>
          <w:szCs w:val="24"/>
        </w:rPr>
        <w:t>diolah</w:t>
      </w:r>
      <w:r w:rsidR="005A4330">
        <w:rPr>
          <w:rFonts w:ascii="Times New Roman" w:eastAsia="Times New Roman" w:hAnsi="Times New Roman" w:cs="Times New Roman"/>
          <w:sz w:val="24"/>
          <w:szCs w:val="24"/>
        </w:rPr>
        <w:t xml:space="preserve">, </w:t>
      </w:r>
      <w:r w:rsidRPr="004C5C81">
        <w:rPr>
          <w:rFonts w:ascii="Times New Roman" w:eastAsia="Times New Roman" w:hAnsi="Times New Roman" w:cs="Times New Roman"/>
          <w:sz w:val="24"/>
          <w:szCs w:val="24"/>
        </w:rPr>
        <w:t xml:space="preserve">dari </w:t>
      </w:r>
      <w:proofErr w:type="spellStart"/>
      <w:r w:rsidR="00177413" w:rsidRPr="00177413">
        <w:rPr>
          <w:rFonts w:ascii="Times New Roman" w:eastAsia="Times New Roman" w:hAnsi="Times New Roman" w:cs="Times New Roman"/>
          <w:i/>
          <w:iCs/>
          <w:sz w:val="24"/>
          <w:szCs w:val="24"/>
        </w:rPr>
        <w:t>o</w:t>
      </w:r>
      <w:r w:rsidRPr="00177413">
        <w:rPr>
          <w:rFonts w:ascii="Times New Roman" w:eastAsia="Times New Roman" w:hAnsi="Times New Roman" w:cs="Times New Roman"/>
          <w:i/>
          <w:iCs/>
          <w:sz w:val="24"/>
          <w:szCs w:val="24"/>
        </w:rPr>
        <w:t>utput</w:t>
      </w:r>
      <w:proofErr w:type="spellEnd"/>
      <w:r w:rsidRPr="00177413">
        <w:rPr>
          <w:rFonts w:ascii="Times New Roman" w:eastAsia="Times New Roman" w:hAnsi="Times New Roman" w:cs="Times New Roman"/>
          <w:i/>
          <w:iCs/>
          <w:sz w:val="24"/>
          <w:szCs w:val="24"/>
        </w:rPr>
        <w:t xml:space="preserve"> </w:t>
      </w:r>
      <w:proofErr w:type="spellStart"/>
      <w:r w:rsidRPr="00177413">
        <w:rPr>
          <w:rFonts w:ascii="Times New Roman" w:eastAsia="Times New Roman" w:hAnsi="Times New Roman" w:cs="Times New Roman"/>
          <w:i/>
          <w:iCs/>
          <w:sz w:val="24"/>
          <w:szCs w:val="24"/>
        </w:rPr>
        <w:t>Eviews</w:t>
      </w:r>
      <w:proofErr w:type="spellEnd"/>
      <w:r w:rsidRPr="00177413">
        <w:rPr>
          <w:rFonts w:ascii="Times New Roman" w:eastAsia="Times New Roman" w:hAnsi="Times New Roman" w:cs="Times New Roman"/>
          <w:i/>
          <w:iCs/>
          <w:sz w:val="24"/>
          <w:szCs w:val="24"/>
        </w:rPr>
        <w:t xml:space="preserve"> 12</w:t>
      </w:r>
      <w:r w:rsidRPr="004C5C81">
        <w:rPr>
          <w:rFonts w:ascii="Times New Roman" w:eastAsia="Times New Roman" w:hAnsi="Times New Roman" w:cs="Times New Roman"/>
          <w:sz w:val="24"/>
          <w:szCs w:val="24"/>
        </w:rPr>
        <w:t>, 2025</w:t>
      </w:r>
    </w:p>
    <w:p w14:paraId="6C711EEF" w14:textId="77777777" w:rsidR="004C5C81" w:rsidRPr="00882D65" w:rsidRDefault="004C5C81" w:rsidP="00EA6953">
      <w:pPr>
        <w:spacing w:before="240" w:after="240" w:line="480" w:lineRule="auto"/>
        <w:ind w:firstLine="567"/>
        <w:jc w:val="both"/>
        <w:rPr>
          <w:rFonts w:ascii="Times New Roman" w:eastAsia="Times New Roman" w:hAnsi="Times New Roman" w:cs="Times New Roman"/>
          <w:sz w:val="24"/>
          <w:szCs w:val="24"/>
        </w:rPr>
      </w:pPr>
      <w:r w:rsidRPr="00882D65">
        <w:rPr>
          <w:rFonts w:ascii="Times New Roman" w:eastAsia="Times New Roman" w:hAnsi="Times New Roman" w:cs="Times New Roman"/>
          <w:sz w:val="24"/>
          <w:szCs w:val="24"/>
        </w:rPr>
        <w:t xml:space="preserve">Berdasarkan tabel 4.2 di atas, </w:t>
      </w:r>
      <w:r w:rsidR="005A4330" w:rsidRPr="00882D65">
        <w:rPr>
          <w:rFonts w:ascii="Times New Roman" w:eastAsia="Times New Roman" w:hAnsi="Times New Roman" w:cs="Times New Roman"/>
          <w:sz w:val="24"/>
          <w:szCs w:val="24"/>
        </w:rPr>
        <w:t xml:space="preserve">dapat diketahui bahwa </w:t>
      </w:r>
      <w:r w:rsidRPr="00882D65">
        <w:rPr>
          <w:rFonts w:ascii="Times New Roman" w:eastAsia="Times New Roman" w:hAnsi="Times New Roman" w:cs="Times New Roman"/>
          <w:sz w:val="24"/>
          <w:szCs w:val="24"/>
        </w:rPr>
        <w:t xml:space="preserve">jumlah total data yang </w:t>
      </w:r>
      <w:r w:rsidR="005A4330" w:rsidRPr="00882D65">
        <w:rPr>
          <w:rFonts w:ascii="Times New Roman" w:eastAsia="Times New Roman" w:hAnsi="Times New Roman" w:cs="Times New Roman"/>
          <w:sz w:val="24"/>
          <w:szCs w:val="24"/>
        </w:rPr>
        <w:t xml:space="preserve">diuji </w:t>
      </w:r>
      <w:r w:rsidRPr="00882D65">
        <w:rPr>
          <w:rFonts w:ascii="Times New Roman" w:eastAsia="Times New Roman" w:hAnsi="Times New Roman" w:cs="Times New Roman"/>
          <w:sz w:val="24"/>
          <w:szCs w:val="24"/>
        </w:rPr>
        <w:t xml:space="preserve"> adalah </w:t>
      </w:r>
      <w:r w:rsidR="005A4330" w:rsidRPr="00882D65">
        <w:rPr>
          <w:rFonts w:ascii="Times New Roman" w:eastAsia="Times New Roman" w:hAnsi="Times New Roman" w:cs="Times New Roman"/>
          <w:sz w:val="24"/>
          <w:szCs w:val="24"/>
        </w:rPr>
        <w:t xml:space="preserve">sebanyak </w:t>
      </w:r>
      <w:r w:rsidRPr="00882D65">
        <w:rPr>
          <w:rFonts w:ascii="Times New Roman" w:eastAsia="Times New Roman" w:hAnsi="Times New Roman" w:cs="Times New Roman"/>
          <w:sz w:val="24"/>
          <w:szCs w:val="24"/>
        </w:rPr>
        <w:t xml:space="preserve">148 </w:t>
      </w:r>
      <w:r w:rsidR="005A4330" w:rsidRPr="00882D65">
        <w:rPr>
          <w:rFonts w:ascii="Times New Roman" w:eastAsia="Times New Roman" w:hAnsi="Times New Roman" w:cs="Times New Roman"/>
          <w:sz w:val="24"/>
          <w:szCs w:val="24"/>
        </w:rPr>
        <w:t>observasi</w:t>
      </w:r>
      <w:r w:rsidRPr="00882D65">
        <w:rPr>
          <w:rFonts w:ascii="Times New Roman" w:eastAsia="Times New Roman" w:hAnsi="Times New Roman" w:cs="Times New Roman"/>
          <w:sz w:val="24"/>
          <w:szCs w:val="24"/>
        </w:rPr>
        <w:t xml:space="preserve">. </w:t>
      </w:r>
      <w:r w:rsidR="00040A64" w:rsidRPr="00882D65">
        <w:rPr>
          <w:rFonts w:ascii="Times New Roman" w:eastAsia="Times New Roman" w:hAnsi="Times New Roman" w:cs="Times New Roman"/>
          <w:sz w:val="24"/>
          <w:szCs w:val="24"/>
        </w:rPr>
        <w:t xml:space="preserve">Adapun variabel diuji meliputi </w:t>
      </w:r>
      <w:r w:rsidRPr="00882D65">
        <w:rPr>
          <w:rFonts w:ascii="Times New Roman" w:eastAsia="Times New Roman" w:hAnsi="Times New Roman" w:cs="Times New Roman"/>
          <w:sz w:val="24"/>
          <w:szCs w:val="24"/>
        </w:rPr>
        <w:t xml:space="preserve">variabel dependen (Nilai Perusahaan), variabel independen (Indeks Pengungkapan Aspek Ekonomi, Sosial, dan Lingkungan), serta variabel kontrol (Ukuran Perusahaan dan Struktur Modal). </w:t>
      </w:r>
      <w:r w:rsidR="00040A64" w:rsidRPr="00882D65">
        <w:rPr>
          <w:rFonts w:ascii="Times New Roman" w:eastAsia="Times New Roman" w:hAnsi="Times New Roman" w:cs="Times New Roman"/>
          <w:sz w:val="24"/>
          <w:szCs w:val="24"/>
        </w:rPr>
        <w:t>P</w:t>
      </w:r>
      <w:r w:rsidRPr="00882D65">
        <w:rPr>
          <w:rFonts w:ascii="Times New Roman" w:eastAsia="Times New Roman" w:hAnsi="Times New Roman" w:cs="Times New Roman"/>
          <w:sz w:val="24"/>
          <w:szCs w:val="24"/>
        </w:rPr>
        <w:t xml:space="preserve">enjelasan mengenai hasil statistik deskriptif untuk </w:t>
      </w:r>
      <w:r w:rsidR="00040A64" w:rsidRPr="00882D65">
        <w:rPr>
          <w:rFonts w:ascii="Times New Roman" w:eastAsia="Times New Roman" w:hAnsi="Times New Roman" w:cs="Times New Roman"/>
          <w:sz w:val="24"/>
          <w:szCs w:val="24"/>
        </w:rPr>
        <w:t xml:space="preserve">masing-masing </w:t>
      </w:r>
      <w:r w:rsidRPr="00882D65">
        <w:rPr>
          <w:rFonts w:ascii="Times New Roman" w:eastAsia="Times New Roman" w:hAnsi="Times New Roman" w:cs="Times New Roman"/>
          <w:sz w:val="24"/>
          <w:szCs w:val="24"/>
        </w:rPr>
        <w:t>variabel</w:t>
      </w:r>
      <w:r w:rsidR="00040A64" w:rsidRPr="00882D65">
        <w:rPr>
          <w:rFonts w:ascii="Times New Roman" w:eastAsia="Times New Roman" w:hAnsi="Times New Roman" w:cs="Times New Roman"/>
          <w:sz w:val="24"/>
          <w:szCs w:val="24"/>
        </w:rPr>
        <w:t xml:space="preserve"> tersebut adalah sebagai berikut</w:t>
      </w:r>
      <w:r w:rsidRPr="00882D65">
        <w:rPr>
          <w:rFonts w:ascii="Times New Roman" w:eastAsia="Times New Roman" w:hAnsi="Times New Roman" w:cs="Times New Roman"/>
          <w:sz w:val="24"/>
          <w:szCs w:val="24"/>
        </w:rPr>
        <w:t>:</w:t>
      </w:r>
    </w:p>
    <w:p w14:paraId="4ABC9FF3" w14:textId="77777777" w:rsidR="004C5C81" w:rsidRPr="004C5C81" w:rsidRDefault="004C5C81" w:rsidP="00005AF1">
      <w:pPr>
        <w:numPr>
          <w:ilvl w:val="0"/>
          <w:numId w:val="9"/>
        </w:numPr>
        <w:spacing w:line="480" w:lineRule="auto"/>
        <w:ind w:left="284" w:hanging="284"/>
        <w:jc w:val="both"/>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Nilai Perusahaan (Q)</w:t>
      </w:r>
    </w:p>
    <w:p w14:paraId="4151011F" w14:textId="77777777" w:rsidR="004C5C81" w:rsidRPr="004C5C81" w:rsidRDefault="00EA6953" w:rsidP="00005AF1">
      <w:pPr>
        <w:spacing w:line="480" w:lineRule="auto"/>
        <w:ind w:left="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Nilai perusahaan yang diwakili oleh </w:t>
      </w:r>
      <w:proofErr w:type="spellStart"/>
      <w:r w:rsidRPr="009A7151">
        <w:rPr>
          <w:rFonts w:ascii="Times New Roman" w:eastAsia="Times New Roman" w:hAnsi="Times New Roman" w:cs="Times New Roman"/>
          <w:i/>
          <w:iCs/>
          <w:sz w:val="24"/>
          <w:szCs w:val="24"/>
        </w:rPr>
        <w:t>Tobin's</w:t>
      </w:r>
      <w:proofErr w:type="spellEnd"/>
      <w:r w:rsidRPr="009A7151">
        <w:rPr>
          <w:rFonts w:ascii="Times New Roman" w:eastAsia="Times New Roman" w:hAnsi="Times New Roman" w:cs="Times New Roman"/>
          <w:i/>
          <w:iCs/>
          <w:sz w:val="24"/>
          <w:szCs w:val="24"/>
        </w:rPr>
        <w:t xml:space="preserve"> Q</w:t>
      </w:r>
      <w:r w:rsidRPr="009A7151">
        <w:rPr>
          <w:rFonts w:ascii="Times New Roman" w:eastAsia="Times New Roman" w:hAnsi="Times New Roman" w:cs="Times New Roman"/>
          <w:sz w:val="24"/>
          <w:szCs w:val="24"/>
        </w:rPr>
        <w:t xml:space="preserve"> menunjukkan nilai </w:t>
      </w:r>
      <w:proofErr w:type="spellStart"/>
      <w:r w:rsidRPr="009A7151">
        <w:rPr>
          <w:rFonts w:ascii="Times New Roman" w:eastAsia="Times New Roman" w:hAnsi="Times New Roman" w:cs="Times New Roman"/>
          <w:i/>
          <w:iCs/>
          <w:sz w:val="24"/>
          <w:szCs w:val="24"/>
        </w:rPr>
        <w:t>mean</w:t>
      </w:r>
      <w:proofErr w:type="spellEnd"/>
      <w:r w:rsidRPr="009A7151">
        <w:rPr>
          <w:rFonts w:ascii="Times New Roman" w:eastAsia="Times New Roman" w:hAnsi="Times New Roman" w:cs="Times New Roman"/>
          <w:sz w:val="24"/>
          <w:szCs w:val="24"/>
        </w:rPr>
        <w:t xml:space="preserve"> sebesar  1,512138 dengan standar deviasi sebesar </w:t>
      </w:r>
      <w:r w:rsidRPr="009A7151">
        <w:rPr>
          <w:rFonts w:ascii="Times New Roman" w:hAnsi="Times New Roman" w:cs="Times New Roman"/>
          <w:color w:val="000000"/>
          <w:sz w:val="24"/>
          <w:szCs w:val="24"/>
        </w:rPr>
        <w:t>1.794679</w:t>
      </w:r>
      <w:r w:rsidRPr="009A7151">
        <w:rPr>
          <w:rFonts w:ascii="Times New Roman" w:eastAsia="Times New Roman" w:hAnsi="Times New Roman" w:cs="Times New Roman"/>
          <w:sz w:val="24"/>
          <w:szCs w:val="24"/>
        </w:rPr>
        <w:t xml:space="preserve">. Interpretasi dari nilai ini menunjukkan bahwa, secara rata-rata, pasar memberikan penilaian yang lebih </w:t>
      </w:r>
      <w:r w:rsidRPr="009A7151">
        <w:rPr>
          <w:rFonts w:ascii="Times New Roman" w:eastAsia="Times New Roman" w:hAnsi="Times New Roman" w:cs="Times New Roman"/>
          <w:sz w:val="24"/>
          <w:szCs w:val="24"/>
        </w:rPr>
        <w:lastRenderedPageBreak/>
        <w:t xml:space="preserve">tinggi terhadap perusahaan-perusahaan dalam sampel jika dibandingkan dengan nilai asetnya (nilai &gt; 1). Nilai </w:t>
      </w:r>
      <w:r w:rsidRPr="009A7151">
        <w:rPr>
          <w:rFonts w:ascii="Times New Roman" w:eastAsia="Times New Roman" w:hAnsi="Times New Roman" w:cs="Times New Roman"/>
          <w:i/>
          <w:iCs/>
          <w:sz w:val="24"/>
          <w:szCs w:val="24"/>
        </w:rPr>
        <w:t>median</w:t>
      </w:r>
      <w:r w:rsidRPr="009A7151">
        <w:rPr>
          <w:rFonts w:ascii="Times New Roman" w:eastAsia="Times New Roman" w:hAnsi="Times New Roman" w:cs="Times New Roman"/>
          <w:sz w:val="24"/>
          <w:szCs w:val="24"/>
        </w:rPr>
        <w:t xml:space="preserve"> yang lebih kecil, yaitu 1.016021, menunjukkan bahwa distribusi data tidak simetris dan terdapat sejumlah perusahaan dengan nilai Q yang sangat tinggi yang mempengaruhi nilai rata-ratanya. Hal ini tercermin dari angka minimum yang negatif, yaitu -0.375755 (Duta Pertiwi Nusantara Tbk. pada tahun 2024) dan angka maksimum yang mencapai 10.15705 (Unilever Indonesia Tbk. pada tahun 2022).</w:t>
      </w:r>
    </w:p>
    <w:p w14:paraId="5BA4E5EA" w14:textId="77777777" w:rsidR="00EA6953" w:rsidRPr="009A7151" w:rsidRDefault="00EA6953" w:rsidP="00EA6953">
      <w:pPr>
        <w:numPr>
          <w:ilvl w:val="0"/>
          <w:numId w:val="9"/>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Indeks Pengungkapan Aspek Ekonomi (</w:t>
      </w:r>
      <w:proofErr w:type="spellStart"/>
      <w:r w:rsidRPr="009A7151">
        <w:rPr>
          <w:rFonts w:ascii="Times New Roman" w:eastAsia="Times New Roman" w:hAnsi="Times New Roman" w:cs="Times New Roman"/>
          <w:i/>
          <w:iCs/>
          <w:sz w:val="24"/>
          <w:szCs w:val="24"/>
        </w:rPr>
        <w:t>EcDI</w:t>
      </w:r>
      <w:proofErr w:type="spellEnd"/>
      <w:r w:rsidRPr="009A7151">
        <w:rPr>
          <w:rFonts w:ascii="Times New Roman" w:eastAsia="Times New Roman" w:hAnsi="Times New Roman" w:cs="Times New Roman"/>
          <w:sz w:val="24"/>
          <w:szCs w:val="24"/>
        </w:rPr>
        <w:t>)</w:t>
      </w:r>
    </w:p>
    <w:p w14:paraId="6015322D" w14:textId="77777777" w:rsidR="00EA6953" w:rsidRPr="009A7151" w:rsidRDefault="00EA6953" w:rsidP="00EA6953">
      <w:pPr>
        <w:spacing w:line="480" w:lineRule="auto"/>
        <w:ind w:left="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Variabel pengungkapan aspek ekonomi diukur dengan rasio antara total indikator pengungkapan yang dipenuhi perusahaan dan total indikator yang seharusnya diungkapkan pada laporan keberlanjutan, yaitu 17 indikator. Skor ideal (pengungkapan 100%) akan bernilai 1. Nilai </w:t>
      </w:r>
      <w:proofErr w:type="spellStart"/>
      <w:r w:rsidRPr="009A7151">
        <w:rPr>
          <w:rFonts w:ascii="Times New Roman" w:eastAsia="Times New Roman" w:hAnsi="Times New Roman" w:cs="Times New Roman"/>
          <w:i/>
          <w:iCs/>
          <w:sz w:val="24"/>
          <w:szCs w:val="24"/>
        </w:rPr>
        <w:t>mean</w:t>
      </w:r>
      <w:proofErr w:type="spellEnd"/>
      <w:r w:rsidRPr="009A7151">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sz w:val="24"/>
          <w:szCs w:val="24"/>
        </w:rPr>
        <w:t>EcDI</w:t>
      </w:r>
      <w:proofErr w:type="spellEnd"/>
      <w:r w:rsidRPr="009A7151">
        <w:rPr>
          <w:rFonts w:ascii="Times New Roman" w:eastAsia="Times New Roman" w:hAnsi="Times New Roman" w:cs="Times New Roman"/>
          <w:sz w:val="24"/>
          <w:szCs w:val="24"/>
        </w:rPr>
        <w:t xml:space="preserve"> sebesar 0.279014 dengan standar deviasi sebesar </w:t>
      </w:r>
      <w:r w:rsidRPr="009A7151">
        <w:rPr>
          <w:rFonts w:ascii="Times New Roman" w:hAnsi="Times New Roman" w:cs="Times New Roman"/>
          <w:color w:val="000000"/>
          <w:sz w:val="24"/>
          <w:szCs w:val="24"/>
        </w:rPr>
        <w:t xml:space="preserve">0.167664, </w:t>
      </w:r>
      <w:r w:rsidRPr="009A7151">
        <w:rPr>
          <w:rFonts w:ascii="Times New Roman" w:eastAsia="Times New Roman" w:hAnsi="Times New Roman" w:cs="Times New Roman"/>
          <w:sz w:val="24"/>
          <w:szCs w:val="24"/>
        </w:rPr>
        <w:t xml:space="preserve">mengindikasikan bahwa, secara umum, perusahaan-perusahaan dalam sampel hanya mengungkapkan sekitar 27.90% (sekitar 5 dari 17) indikator ekonomi. Nilai </w:t>
      </w:r>
      <w:r w:rsidRPr="009A7151">
        <w:rPr>
          <w:rFonts w:ascii="Times New Roman" w:eastAsia="Times New Roman" w:hAnsi="Times New Roman" w:cs="Times New Roman"/>
          <w:i/>
          <w:iCs/>
          <w:sz w:val="24"/>
          <w:szCs w:val="24"/>
        </w:rPr>
        <w:t>median</w:t>
      </w:r>
      <w:r w:rsidRPr="009A7151">
        <w:rPr>
          <w:rFonts w:ascii="Times New Roman" w:eastAsia="Times New Roman" w:hAnsi="Times New Roman" w:cs="Times New Roman"/>
          <w:sz w:val="24"/>
          <w:szCs w:val="24"/>
        </w:rPr>
        <w:t xml:space="preserve"> (0.235294) yang hampir sama dengan </w:t>
      </w:r>
      <w:proofErr w:type="spellStart"/>
      <w:r w:rsidRPr="009A7151">
        <w:rPr>
          <w:rFonts w:ascii="Times New Roman" w:eastAsia="Times New Roman" w:hAnsi="Times New Roman" w:cs="Times New Roman"/>
          <w:i/>
          <w:iCs/>
          <w:sz w:val="24"/>
          <w:szCs w:val="24"/>
        </w:rPr>
        <w:t>mean</w:t>
      </w:r>
      <w:proofErr w:type="spellEnd"/>
      <w:r w:rsidRPr="009A7151">
        <w:rPr>
          <w:rFonts w:ascii="Times New Roman" w:eastAsia="Times New Roman" w:hAnsi="Times New Roman" w:cs="Times New Roman"/>
          <w:sz w:val="24"/>
          <w:szCs w:val="24"/>
        </w:rPr>
        <w:t xml:space="preserve"> menunjukkan bahwa distribusi data bersifat cukup simetris. Rentang nilainya sangat luas, mulai dari minimum 0.000000 (beberapa perusahaan seperti Barito Pacific Tbk. dari tahun 2021-2024 tidak mengungkap-kan satu pun dari 17 indikator ekonomi) hingga maksimum 0.882353 (Lautan Luas Tbk. tahun 2024, yang mengungkapkan sekitar 15 dari 17 indikator). Ini menunjukkan bahwa praktik pengungkapan ekonomi masih berbeda-beda dan berada pada tingkat yang rendah di antara perusahaan-perusahaan yang menjadi sampel.</w:t>
      </w:r>
    </w:p>
    <w:p w14:paraId="2832BEF7" w14:textId="77777777" w:rsidR="00EA6953" w:rsidRPr="009A7151" w:rsidRDefault="00EA6953" w:rsidP="00EA6953">
      <w:pPr>
        <w:numPr>
          <w:ilvl w:val="0"/>
          <w:numId w:val="9"/>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Indeks Pengungkapan Aspek Lingkungan (</w:t>
      </w:r>
      <w:proofErr w:type="spellStart"/>
      <w:r w:rsidRPr="009A7151">
        <w:rPr>
          <w:rFonts w:ascii="Times New Roman" w:eastAsia="Times New Roman" w:hAnsi="Times New Roman" w:cs="Times New Roman"/>
          <w:i/>
          <w:iCs/>
          <w:sz w:val="24"/>
          <w:szCs w:val="24"/>
        </w:rPr>
        <w:t>EnDI</w:t>
      </w:r>
      <w:proofErr w:type="spellEnd"/>
      <w:r w:rsidRPr="009A7151">
        <w:rPr>
          <w:rFonts w:ascii="Times New Roman" w:eastAsia="Times New Roman" w:hAnsi="Times New Roman" w:cs="Times New Roman"/>
          <w:sz w:val="24"/>
          <w:szCs w:val="24"/>
        </w:rPr>
        <w:t>)</w:t>
      </w:r>
    </w:p>
    <w:p w14:paraId="3DD4E2AC" w14:textId="77777777" w:rsidR="00EA6953" w:rsidRPr="009A7151" w:rsidRDefault="00EA6953" w:rsidP="00EA6953">
      <w:pPr>
        <w:spacing w:line="480" w:lineRule="auto"/>
        <w:ind w:left="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lastRenderedPageBreak/>
        <w:t xml:space="preserve">Pengungkapan aspek lingkungan dihitung menggunakan rasio yang serupa, dengan total indikator mencapai 33. </w:t>
      </w:r>
      <w:proofErr w:type="spellStart"/>
      <w:r w:rsidRPr="009A7151">
        <w:rPr>
          <w:rFonts w:ascii="Times New Roman" w:eastAsia="Times New Roman" w:hAnsi="Times New Roman" w:cs="Times New Roman"/>
          <w:i/>
          <w:iCs/>
          <w:sz w:val="24"/>
          <w:szCs w:val="24"/>
        </w:rPr>
        <w:t>Mean</w:t>
      </w:r>
      <w:proofErr w:type="spellEnd"/>
      <w:r w:rsidRPr="009A7151">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sz w:val="24"/>
          <w:szCs w:val="24"/>
        </w:rPr>
        <w:t>EnDI</w:t>
      </w:r>
      <w:proofErr w:type="spellEnd"/>
      <w:r w:rsidRPr="009A7151">
        <w:rPr>
          <w:rFonts w:ascii="Times New Roman" w:eastAsia="Times New Roman" w:hAnsi="Times New Roman" w:cs="Times New Roman"/>
          <w:sz w:val="24"/>
          <w:szCs w:val="24"/>
        </w:rPr>
        <w:t xml:space="preserve"> sebesar 0.447993 dengan standar deviasi sebesar </w:t>
      </w:r>
      <w:r w:rsidRPr="009A7151">
        <w:rPr>
          <w:rFonts w:ascii="Times New Roman" w:hAnsi="Times New Roman" w:cs="Times New Roman"/>
          <w:color w:val="000000"/>
          <w:sz w:val="24"/>
          <w:szCs w:val="24"/>
        </w:rPr>
        <w:t xml:space="preserve">0.225262 </w:t>
      </w:r>
      <w:r w:rsidRPr="009A7151">
        <w:rPr>
          <w:rFonts w:ascii="Times New Roman" w:eastAsia="Times New Roman" w:hAnsi="Times New Roman" w:cs="Times New Roman"/>
          <w:sz w:val="24"/>
          <w:szCs w:val="24"/>
        </w:rPr>
        <w:t xml:space="preserve">menunjukkan bahwa perusahaan-perusahaan dalam sampel rata-rata mengungkapkan sekitar 44.80% (atau sekitar 15 dari 33) indikator lingkungan. Nilai </w:t>
      </w:r>
      <w:proofErr w:type="spellStart"/>
      <w:r w:rsidRPr="009A7151">
        <w:rPr>
          <w:rFonts w:ascii="Times New Roman" w:eastAsia="Times New Roman" w:hAnsi="Times New Roman" w:cs="Times New Roman"/>
          <w:i/>
          <w:iCs/>
          <w:sz w:val="24"/>
          <w:szCs w:val="24"/>
        </w:rPr>
        <w:t>median</w:t>
      </w:r>
      <w:r w:rsidRPr="009A7151">
        <w:rPr>
          <w:rFonts w:ascii="Times New Roman" w:eastAsia="Times New Roman" w:hAnsi="Times New Roman" w:cs="Times New Roman"/>
          <w:sz w:val="24"/>
          <w:szCs w:val="24"/>
        </w:rPr>
        <w:t>-nya</w:t>
      </w:r>
      <w:proofErr w:type="spellEnd"/>
      <w:r w:rsidRPr="009A7151">
        <w:rPr>
          <w:rFonts w:ascii="Times New Roman" w:eastAsia="Times New Roman" w:hAnsi="Times New Roman" w:cs="Times New Roman"/>
          <w:sz w:val="24"/>
          <w:szCs w:val="24"/>
        </w:rPr>
        <w:t xml:space="preserve"> (0.424242) hampir sama dengan </w:t>
      </w:r>
      <w:proofErr w:type="spellStart"/>
      <w:r w:rsidRPr="009A7151">
        <w:rPr>
          <w:rFonts w:ascii="Times New Roman" w:eastAsia="Times New Roman" w:hAnsi="Times New Roman" w:cs="Times New Roman"/>
          <w:i/>
          <w:iCs/>
          <w:sz w:val="24"/>
          <w:szCs w:val="24"/>
        </w:rPr>
        <w:t>mean</w:t>
      </w:r>
      <w:proofErr w:type="spellEnd"/>
      <w:r w:rsidRPr="009A7151">
        <w:rPr>
          <w:rFonts w:ascii="Times New Roman" w:eastAsia="Times New Roman" w:hAnsi="Times New Roman" w:cs="Times New Roman"/>
          <w:sz w:val="24"/>
          <w:szCs w:val="24"/>
        </w:rPr>
        <w:t xml:space="preserve">, menandakan distribusi yang cukup seimbang. Nilai minimum adalah 0.060606 (untuk perusahaan seperti Duta Pertiwi Nusantara Tbk. dari tahun 2021-2024, yang hanya mengungkapkan sekitar 2 dari 33 indikator), sedangkan nilai maksimum adalah 0.939394 (yang dicapai oleh Lautan Luas Tbk. pada tahun 2024, hampir mendekati pengungkapan lengkap dengan menunjukkan sekitar 31 dari 33 indikator). Data ini menunjukkan bahwa meskipun tingkat </w:t>
      </w:r>
      <w:proofErr w:type="spellStart"/>
      <w:r w:rsidRPr="009A7151">
        <w:rPr>
          <w:rFonts w:ascii="Times New Roman" w:eastAsia="Times New Roman" w:hAnsi="Times New Roman" w:cs="Times New Roman"/>
          <w:sz w:val="24"/>
          <w:szCs w:val="24"/>
        </w:rPr>
        <w:t>pengungka</w:t>
      </w:r>
      <w:proofErr w:type="spellEnd"/>
      <w:r w:rsidRPr="009A7151">
        <w:rPr>
          <w:rFonts w:ascii="Times New Roman" w:eastAsia="Times New Roman" w:hAnsi="Times New Roman" w:cs="Times New Roman"/>
          <w:sz w:val="24"/>
          <w:szCs w:val="24"/>
        </w:rPr>
        <w:t>-pannya rata-rata moderat, kesadaran untuk mengungkapkan kinerja lingkungan mulai diterapkan oleh sebagian perusahaan, meski masih ada yang jauh tertinggal.</w:t>
      </w:r>
    </w:p>
    <w:p w14:paraId="2B08AB44" w14:textId="77777777" w:rsidR="00EA6953" w:rsidRPr="009A7151" w:rsidRDefault="00EA6953" w:rsidP="00EA6953">
      <w:pPr>
        <w:numPr>
          <w:ilvl w:val="0"/>
          <w:numId w:val="9"/>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Indeks Pengungkapan Aspek Sosial (</w:t>
      </w:r>
      <w:proofErr w:type="spellStart"/>
      <w:r w:rsidRPr="009A7151">
        <w:rPr>
          <w:rFonts w:ascii="Times New Roman" w:eastAsia="Times New Roman" w:hAnsi="Times New Roman" w:cs="Times New Roman"/>
          <w:i/>
          <w:iCs/>
          <w:sz w:val="24"/>
          <w:szCs w:val="24"/>
        </w:rPr>
        <w:t>SoDI</w:t>
      </w:r>
      <w:proofErr w:type="spellEnd"/>
      <w:r w:rsidRPr="009A7151">
        <w:rPr>
          <w:rFonts w:ascii="Times New Roman" w:eastAsia="Times New Roman" w:hAnsi="Times New Roman" w:cs="Times New Roman"/>
          <w:sz w:val="24"/>
          <w:szCs w:val="24"/>
        </w:rPr>
        <w:t>)</w:t>
      </w:r>
    </w:p>
    <w:p w14:paraId="069F0DD3" w14:textId="77777777" w:rsidR="00EA6953" w:rsidRPr="009A7151" w:rsidRDefault="00EA6953" w:rsidP="00EA6953">
      <w:pPr>
        <w:spacing w:line="480" w:lineRule="auto"/>
        <w:ind w:left="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Variabel pengungkapan aspek sosial, yang memiliki total indikator sebanyak 40, mencatat nilai </w:t>
      </w:r>
      <w:proofErr w:type="spellStart"/>
      <w:r w:rsidRPr="009A7151">
        <w:rPr>
          <w:rFonts w:ascii="Times New Roman" w:eastAsia="Times New Roman" w:hAnsi="Times New Roman" w:cs="Times New Roman"/>
          <w:i/>
          <w:iCs/>
          <w:sz w:val="24"/>
          <w:szCs w:val="24"/>
        </w:rPr>
        <w:t>mean</w:t>
      </w:r>
      <w:proofErr w:type="spellEnd"/>
      <w:r w:rsidRPr="009A7151">
        <w:rPr>
          <w:rFonts w:ascii="Times New Roman" w:eastAsia="Times New Roman" w:hAnsi="Times New Roman" w:cs="Times New Roman"/>
          <w:sz w:val="24"/>
          <w:szCs w:val="24"/>
        </w:rPr>
        <w:t xml:space="preserve"> sebesar 0.433277 dengan standar deviasi sebesar </w:t>
      </w:r>
      <w:r w:rsidRPr="009A7151">
        <w:rPr>
          <w:rFonts w:ascii="Times New Roman" w:hAnsi="Times New Roman" w:cs="Times New Roman"/>
          <w:color w:val="000000"/>
          <w:sz w:val="24"/>
          <w:szCs w:val="24"/>
        </w:rPr>
        <w:t>0.193965</w:t>
      </w:r>
      <w:r w:rsidRPr="009A7151">
        <w:rPr>
          <w:rFonts w:ascii="Times New Roman" w:eastAsia="Times New Roman" w:hAnsi="Times New Roman" w:cs="Times New Roman"/>
          <w:sz w:val="24"/>
          <w:szCs w:val="24"/>
        </w:rPr>
        <w:t xml:space="preserve">. Ini menunjukkan bahwa, secara rata-rata, perusahaan mengungkapkan sekitar 43,33% (atau sekitar 17 dari 40) indikator sosial. Nilai </w:t>
      </w:r>
      <w:proofErr w:type="spellStart"/>
      <w:r w:rsidRPr="009A7151">
        <w:rPr>
          <w:rFonts w:ascii="Times New Roman" w:eastAsia="Times New Roman" w:hAnsi="Times New Roman" w:cs="Times New Roman"/>
          <w:i/>
          <w:iCs/>
          <w:sz w:val="24"/>
          <w:szCs w:val="24"/>
        </w:rPr>
        <w:t>median-</w:t>
      </w:r>
      <w:r w:rsidRPr="009A7151">
        <w:rPr>
          <w:rFonts w:ascii="Times New Roman" w:eastAsia="Times New Roman" w:hAnsi="Times New Roman" w:cs="Times New Roman"/>
          <w:sz w:val="24"/>
          <w:szCs w:val="24"/>
        </w:rPr>
        <w:t>nya</w:t>
      </w:r>
      <w:proofErr w:type="spellEnd"/>
      <w:r w:rsidRPr="009A7151">
        <w:rPr>
          <w:rFonts w:ascii="Times New Roman" w:eastAsia="Times New Roman" w:hAnsi="Times New Roman" w:cs="Times New Roman"/>
          <w:sz w:val="24"/>
          <w:szCs w:val="24"/>
        </w:rPr>
        <w:t xml:space="preserve"> 0.450000 sedikit lebih besar dari </w:t>
      </w:r>
      <w:proofErr w:type="spellStart"/>
      <w:r w:rsidRPr="009A7151">
        <w:rPr>
          <w:rFonts w:ascii="Times New Roman" w:eastAsia="Times New Roman" w:hAnsi="Times New Roman" w:cs="Times New Roman"/>
          <w:i/>
          <w:iCs/>
          <w:sz w:val="24"/>
          <w:szCs w:val="24"/>
        </w:rPr>
        <w:t>mean-</w:t>
      </w:r>
      <w:r w:rsidRPr="009A7151">
        <w:rPr>
          <w:rFonts w:ascii="Times New Roman" w:eastAsia="Times New Roman" w:hAnsi="Times New Roman" w:cs="Times New Roman"/>
          <w:sz w:val="24"/>
          <w:szCs w:val="24"/>
        </w:rPr>
        <w:t>nya</w:t>
      </w:r>
      <w:proofErr w:type="spellEnd"/>
      <w:r w:rsidRPr="009A7151">
        <w:rPr>
          <w:rFonts w:ascii="Times New Roman" w:eastAsia="Times New Roman" w:hAnsi="Times New Roman" w:cs="Times New Roman"/>
          <w:sz w:val="24"/>
          <w:szCs w:val="24"/>
        </w:rPr>
        <w:t xml:space="preserve">. Seperti variabel lainnya, rentang nilai </w:t>
      </w:r>
      <w:proofErr w:type="spellStart"/>
      <w:r w:rsidRPr="009A7151">
        <w:rPr>
          <w:rFonts w:ascii="Times New Roman" w:eastAsia="Times New Roman" w:hAnsi="Times New Roman" w:cs="Times New Roman"/>
          <w:sz w:val="24"/>
          <w:szCs w:val="24"/>
        </w:rPr>
        <w:t>SoDI</w:t>
      </w:r>
      <w:proofErr w:type="spellEnd"/>
      <w:r w:rsidRPr="009A7151">
        <w:rPr>
          <w:rFonts w:ascii="Times New Roman" w:eastAsia="Times New Roman" w:hAnsi="Times New Roman" w:cs="Times New Roman"/>
          <w:sz w:val="24"/>
          <w:szCs w:val="24"/>
        </w:rPr>
        <w:t xml:space="preserve"> sangat luas, dimulai dari minimum 0.025000 (Gunung Raja Paksi Tbk. tahun 2021 yang hanya menunjukkan 1 dari 40 indikator sosial) hingga maksimum 0.900000 (Lautan Luas Tbk. pada tahun 2024, yang menunjukkan 36 dari 40 indikator). Ini menunjukkan perbedaan yang signifikan dalam komitmen dan </w:t>
      </w:r>
      <w:r w:rsidRPr="009A7151">
        <w:rPr>
          <w:rFonts w:ascii="Times New Roman" w:eastAsia="Times New Roman" w:hAnsi="Times New Roman" w:cs="Times New Roman"/>
          <w:sz w:val="24"/>
          <w:szCs w:val="24"/>
        </w:rPr>
        <w:lastRenderedPageBreak/>
        <w:t>praktik pengungkapan tanggung jawab sosial di antara perusahaan, dengan bebe</w:t>
      </w:r>
      <w:r>
        <w:rPr>
          <w:rFonts w:ascii="Times New Roman" w:eastAsia="Times New Roman" w:hAnsi="Times New Roman" w:cs="Times New Roman"/>
          <w:sz w:val="24"/>
          <w:szCs w:val="24"/>
        </w:rPr>
        <w:t>-</w:t>
      </w:r>
      <w:proofErr w:type="spellStart"/>
      <w:r w:rsidRPr="009A7151">
        <w:rPr>
          <w:rFonts w:ascii="Times New Roman" w:eastAsia="Times New Roman" w:hAnsi="Times New Roman" w:cs="Times New Roman"/>
          <w:sz w:val="24"/>
          <w:szCs w:val="24"/>
        </w:rPr>
        <w:t>rapa</w:t>
      </w:r>
      <w:proofErr w:type="spellEnd"/>
      <w:r w:rsidRPr="009A7151">
        <w:rPr>
          <w:rFonts w:ascii="Times New Roman" w:eastAsia="Times New Roman" w:hAnsi="Times New Roman" w:cs="Times New Roman"/>
          <w:sz w:val="24"/>
          <w:szCs w:val="24"/>
        </w:rPr>
        <w:t xml:space="preserve"> perusahaan telah menunjukkan kinerja pengungkapan yang sangat baik, sementara lainnya sangat terbatas.</w:t>
      </w:r>
    </w:p>
    <w:p w14:paraId="1EE1FB05" w14:textId="77777777" w:rsidR="00EA6953" w:rsidRPr="009A7151" w:rsidRDefault="00EA6953" w:rsidP="00EA6953">
      <w:pPr>
        <w:numPr>
          <w:ilvl w:val="0"/>
          <w:numId w:val="9"/>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Ukuran Perusahaan (</w:t>
      </w:r>
      <w:r w:rsidRPr="009A7151">
        <w:rPr>
          <w:rFonts w:ascii="Times New Roman" w:eastAsia="Times New Roman" w:hAnsi="Times New Roman" w:cs="Times New Roman"/>
          <w:i/>
          <w:iCs/>
          <w:sz w:val="24"/>
          <w:szCs w:val="24"/>
        </w:rPr>
        <w:t>SIZE</w:t>
      </w:r>
      <w:r w:rsidRPr="009A7151">
        <w:rPr>
          <w:rFonts w:ascii="Times New Roman" w:eastAsia="Times New Roman" w:hAnsi="Times New Roman" w:cs="Times New Roman"/>
          <w:sz w:val="24"/>
          <w:szCs w:val="24"/>
        </w:rPr>
        <w:t>)</w:t>
      </w:r>
    </w:p>
    <w:p w14:paraId="5E67BE77" w14:textId="77777777" w:rsidR="00EA6953" w:rsidRPr="009A7151" w:rsidRDefault="00EA6953" w:rsidP="00EA6953">
      <w:pPr>
        <w:spacing w:line="480" w:lineRule="auto"/>
        <w:ind w:left="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Ukuran perusahaan yang </w:t>
      </w:r>
      <w:r w:rsidRPr="00EA6953">
        <w:rPr>
          <w:rFonts w:ascii="Times New Roman" w:eastAsia="Times New Roman" w:hAnsi="Times New Roman" w:cs="Times New Roman"/>
          <w:sz w:val="24"/>
          <w:szCs w:val="24"/>
        </w:rPr>
        <w:t xml:space="preserve">diukur </w:t>
      </w:r>
      <w:r w:rsidRPr="009A7151">
        <w:rPr>
          <w:rFonts w:ascii="Times New Roman" w:eastAsia="Times New Roman" w:hAnsi="Times New Roman" w:cs="Times New Roman"/>
          <w:sz w:val="24"/>
          <w:szCs w:val="24"/>
        </w:rPr>
        <w:t xml:space="preserve">menggunakan logaritma natural dari total aset memiliki </w:t>
      </w:r>
      <w:proofErr w:type="spellStart"/>
      <w:r w:rsidRPr="009A7151">
        <w:rPr>
          <w:rFonts w:ascii="Times New Roman" w:eastAsia="Times New Roman" w:hAnsi="Times New Roman" w:cs="Times New Roman"/>
          <w:i/>
          <w:iCs/>
          <w:sz w:val="24"/>
          <w:szCs w:val="24"/>
        </w:rPr>
        <w:t>mean</w:t>
      </w:r>
      <w:proofErr w:type="spellEnd"/>
      <w:r w:rsidRPr="009A7151">
        <w:rPr>
          <w:rFonts w:ascii="Times New Roman" w:eastAsia="Times New Roman" w:hAnsi="Times New Roman" w:cs="Times New Roman"/>
          <w:sz w:val="24"/>
          <w:szCs w:val="24"/>
        </w:rPr>
        <w:t xml:space="preserve"> sebesar 29.40207 dengan standar deviasi sebesar </w:t>
      </w:r>
      <w:r w:rsidRPr="009A7151">
        <w:rPr>
          <w:rFonts w:ascii="Times New Roman" w:hAnsi="Times New Roman" w:cs="Times New Roman"/>
          <w:color w:val="000000"/>
          <w:sz w:val="24"/>
          <w:szCs w:val="24"/>
        </w:rPr>
        <w:t>1.618704</w:t>
      </w:r>
      <w:r w:rsidRPr="009A7151">
        <w:rPr>
          <w:rFonts w:ascii="Times New Roman" w:eastAsia="Times New Roman" w:hAnsi="Times New Roman" w:cs="Times New Roman"/>
          <w:sz w:val="24"/>
          <w:szCs w:val="24"/>
        </w:rPr>
        <w:t xml:space="preserve">. Nilai </w:t>
      </w:r>
      <w:r w:rsidRPr="009A7151">
        <w:rPr>
          <w:rFonts w:ascii="Times New Roman" w:eastAsia="Times New Roman" w:hAnsi="Times New Roman" w:cs="Times New Roman"/>
          <w:i/>
          <w:iCs/>
          <w:sz w:val="24"/>
          <w:szCs w:val="24"/>
        </w:rPr>
        <w:t>median</w:t>
      </w:r>
      <w:r w:rsidRPr="009A7151">
        <w:rPr>
          <w:rFonts w:ascii="Times New Roman" w:eastAsia="Times New Roman" w:hAnsi="Times New Roman" w:cs="Times New Roman"/>
          <w:sz w:val="24"/>
          <w:szCs w:val="24"/>
        </w:rPr>
        <w:t xml:space="preserve"> (29.39030) yang serupa dengan </w:t>
      </w:r>
      <w:proofErr w:type="spellStart"/>
      <w:r w:rsidRPr="009A7151">
        <w:rPr>
          <w:rFonts w:ascii="Times New Roman" w:eastAsia="Times New Roman" w:hAnsi="Times New Roman" w:cs="Times New Roman"/>
          <w:i/>
          <w:iCs/>
          <w:sz w:val="24"/>
          <w:szCs w:val="24"/>
        </w:rPr>
        <w:t>mean</w:t>
      </w:r>
      <w:proofErr w:type="spellEnd"/>
      <w:r w:rsidRPr="009A7151">
        <w:rPr>
          <w:rFonts w:ascii="Times New Roman" w:eastAsia="Times New Roman" w:hAnsi="Times New Roman" w:cs="Times New Roman"/>
          <w:sz w:val="24"/>
          <w:szCs w:val="24"/>
        </w:rPr>
        <w:t xml:space="preserve"> menunjukkan bahwa distribusi data hampir normal. Perusahaan dengan ukuran paling kecil memiliki nilai 26.32416 (Betonjaya Manunggal Tbk. pada tahun 2021), sementara perusahaan dengan ukuran paling besar dalam sampel memiliki nilai 32.69257 (Indofood Sukses Makmur Tbk. pada tahun 2024). Sebagai kesimpulan, sampel penelitian ini didominasi oleh perusahaan besar, meskipun ada perbedaan yang cukup mencolok antara perusahaan terbesar dan terkecil</w:t>
      </w:r>
    </w:p>
    <w:p w14:paraId="4D02B84A" w14:textId="77777777" w:rsidR="00EA6953" w:rsidRPr="009A7151" w:rsidRDefault="00EA6953" w:rsidP="00EA6953">
      <w:pPr>
        <w:numPr>
          <w:ilvl w:val="0"/>
          <w:numId w:val="9"/>
        </w:numPr>
        <w:spacing w:line="480" w:lineRule="auto"/>
        <w:ind w:left="284" w:hanging="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Struktur Modal </w:t>
      </w:r>
      <w:r w:rsidRPr="009A7151">
        <w:rPr>
          <w:rFonts w:ascii="Times New Roman" w:eastAsia="Times New Roman" w:hAnsi="Times New Roman" w:cs="Times New Roman"/>
          <w:i/>
          <w:iCs/>
          <w:sz w:val="24"/>
          <w:szCs w:val="24"/>
        </w:rPr>
        <w:t>(DER</w:t>
      </w:r>
      <w:r w:rsidRPr="009A7151">
        <w:rPr>
          <w:rFonts w:ascii="Times New Roman" w:eastAsia="Times New Roman" w:hAnsi="Times New Roman" w:cs="Times New Roman"/>
          <w:sz w:val="24"/>
          <w:szCs w:val="24"/>
        </w:rPr>
        <w:t>)</w:t>
      </w:r>
    </w:p>
    <w:p w14:paraId="7C64DFA6" w14:textId="77777777" w:rsidR="004C5C81" w:rsidRDefault="00EA6953" w:rsidP="00EA6953">
      <w:pPr>
        <w:spacing w:line="480" w:lineRule="auto"/>
        <w:ind w:left="284"/>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Rasio Utang terhadap Ekuitas (</w:t>
      </w:r>
      <w:r w:rsidRPr="009A7151">
        <w:rPr>
          <w:rFonts w:ascii="Times New Roman" w:eastAsia="Times New Roman" w:hAnsi="Times New Roman" w:cs="Times New Roman"/>
          <w:i/>
          <w:iCs/>
          <w:sz w:val="24"/>
          <w:szCs w:val="24"/>
        </w:rPr>
        <w:t>DER</w:t>
      </w:r>
      <w:r w:rsidRPr="009A7151">
        <w:rPr>
          <w:rFonts w:ascii="Times New Roman" w:eastAsia="Times New Roman" w:hAnsi="Times New Roman" w:cs="Times New Roman"/>
          <w:sz w:val="24"/>
          <w:szCs w:val="24"/>
        </w:rPr>
        <w:t xml:space="preserve">) sebagai gambaran struktur modal memiliki  nilai </w:t>
      </w:r>
      <w:proofErr w:type="spellStart"/>
      <w:r w:rsidRPr="009A7151">
        <w:rPr>
          <w:rFonts w:ascii="Times New Roman" w:eastAsia="Times New Roman" w:hAnsi="Times New Roman" w:cs="Times New Roman"/>
          <w:i/>
          <w:iCs/>
          <w:sz w:val="24"/>
          <w:szCs w:val="24"/>
        </w:rPr>
        <w:t>mean</w:t>
      </w:r>
      <w:proofErr w:type="spellEnd"/>
      <w:r w:rsidRPr="009A7151">
        <w:rPr>
          <w:rFonts w:ascii="Times New Roman" w:eastAsia="Times New Roman" w:hAnsi="Times New Roman" w:cs="Times New Roman"/>
          <w:sz w:val="24"/>
          <w:szCs w:val="24"/>
        </w:rPr>
        <w:t xml:space="preserve"> 0.851282 dengan standar deviasi sebesar </w:t>
      </w:r>
      <w:r w:rsidRPr="009A7151">
        <w:rPr>
          <w:rFonts w:ascii="Times New Roman" w:hAnsi="Times New Roman" w:cs="Times New Roman"/>
          <w:color w:val="000000"/>
          <w:sz w:val="24"/>
          <w:szCs w:val="24"/>
        </w:rPr>
        <w:t>0.944106</w:t>
      </w:r>
      <w:r w:rsidRPr="009A7151">
        <w:rPr>
          <w:rFonts w:ascii="Times New Roman" w:eastAsia="Times New Roman" w:hAnsi="Times New Roman" w:cs="Times New Roman"/>
          <w:sz w:val="24"/>
          <w:szCs w:val="24"/>
        </w:rPr>
        <w:t xml:space="preserve">. Nilai </w:t>
      </w:r>
      <w:r w:rsidRPr="009A7151">
        <w:rPr>
          <w:rFonts w:ascii="Times New Roman" w:eastAsia="Times New Roman" w:hAnsi="Times New Roman" w:cs="Times New Roman"/>
          <w:i/>
          <w:iCs/>
          <w:sz w:val="24"/>
          <w:szCs w:val="24"/>
        </w:rPr>
        <w:t>median</w:t>
      </w:r>
      <w:r w:rsidRPr="009A7151">
        <w:rPr>
          <w:rFonts w:ascii="Times New Roman" w:eastAsia="Times New Roman" w:hAnsi="Times New Roman" w:cs="Times New Roman"/>
          <w:sz w:val="24"/>
          <w:szCs w:val="24"/>
        </w:rPr>
        <w:t xml:space="preserve"> yang lebih rendah, yaitu 0.500959, menjelaskan bahwa distribusi data tidak simetris dan ada beberapa perusahaan dengan nilai DER yang sangat tinggi yang mempengaruhi nilai rata-ratanya. Dengan kata lain, banyak perusahaan memiliki DER di bawah </w:t>
      </w:r>
      <w:proofErr w:type="spellStart"/>
      <w:r w:rsidRPr="009A7151">
        <w:rPr>
          <w:rFonts w:ascii="Times New Roman" w:eastAsia="Times New Roman" w:hAnsi="Times New Roman" w:cs="Times New Roman"/>
          <w:i/>
          <w:iCs/>
          <w:sz w:val="24"/>
          <w:szCs w:val="24"/>
        </w:rPr>
        <w:t>mean</w:t>
      </w:r>
      <w:proofErr w:type="spellEnd"/>
      <w:r w:rsidRPr="009A7151">
        <w:rPr>
          <w:rFonts w:ascii="Times New Roman" w:eastAsia="Times New Roman" w:hAnsi="Times New Roman" w:cs="Times New Roman"/>
          <w:sz w:val="24"/>
          <w:szCs w:val="24"/>
        </w:rPr>
        <w:t xml:space="preserve">, tetapi ada beberapa perusahaan dengan utang yang sangat tinggi yang mengangkat nilai </w:t>
      </w:r>
      <w:proofErr w:type="spellStart"/>
      <w:r w:rsidRPr="009A7151">
        <w:rPr>
          <w:rFonts w:ascii="Times New Roman" w:eastAsia="Times New Roman" w:hAnsi="Times New Roman" w:cs="Times New Roman"/>
          <w:i/>
          <w:iCs/>
          <w:sz w:val="24"/>
          <w:szCs w:val="24"/>
        </w:rPr>
        <w:t>mean</w:t>
      </w:r>
      <w:proofErr w:type="spellEnd"/>
      <w:r w:rsidRPr="009A7151">
        <w:rPr>
          <w:rFonts w:ascii="Times New Roman" w:eastAsia="Times New Roman" w:hAnsi="Times New Roman" w:cs="Times New Roman"/>
          <w:sz w:val="24"/>
          <w:szCs w:val="24"/>
        </w:rPr>
        <w:t xml:space="preserve">. Hal ini tampak dari nilai minimum yang hanya mencapai 6.465892 (Unilever Indonesia Tbk. pada tahun 2024), sedangkan nilai maksimumnya mencapai 0.046062 (Duta Pertiwi Nusantara Tbk. pada tahun 2023). Ini menunjukkan variasi dalam struktur pendanaan yang </w:t>
      </w:r>
      <w:r w:rsidRPr="009A7151">
        <w:rPr>
          <w:rFonts w:ascii="Times New Roman" w:eastAsia="Times New Roman" w:hAnsi="Times New Roman" w:cs="Times New Roman"/>
          <w:sz w:val="24"/>
          <w:szCs w:val="24"/>
        </w:rPr>
        <w:lastRenderedPageBreak/>
        <w:t>diambil oleh perusahaan-perusahaan dalam sampel, mulai dari yang sangat konservatif hingga yang sangat agresif dalam memanfaatkan utang.</w:t>
      </w:r>
    </w:p>
    <w:p w14:paraId="44E4CB4E" w14:textId="77777777" w:rsidR="00A90BA1" w:rsidRPr="00625E3A" w:rsidRDefault="00A90BA1" w:rsidP="00A90BA1">
      <w:pPr>
        <w:spacing w:line="240" w:lineRule="auto"/>
        <w:ind w:left="284"/>
        <w:jc w:val="both"/>
        <w:rPr>
          <w:rFonts w:ascii="Times New Roman" w:eastAsia="Times New Roman" w:hAnsi="Times New Roman" w:cs="Times New Roman"/>
          <w:sz w:val="12"/>
          <w:szCs w:val="12"/>
        </w:rPr>
      </w:pPr>
    </w:p>
    <w:p w14:paraId="18584DAC" w14:textId="77777777" w:rsidR="004C5C81" w:rsidRPr="004C5C81" w:rsidRDefault="004C5C81" w:rsidP="00005AF1">
      <w:pPr>
        <w:keepNext/>
        <w:keepLines/>
        <w:spacing w:line="480" w:lineRule="auto"/>
        <w:outlineLvl w:val="2"/>
        <w:rPr>
          <w:rFonts w:ascii="Times New Roman" w:hAnsi="Times New Roman"/>
          <w:b/>
          <w:color w:val="434343"/>
          <w:sz w:val="24"/>
          <w:szCs w:val="28"/>
        </w:rPr>
      </w:pPr>
      <w:bookmarkStart w:id="126" w:name="_Toc200565980"/>
      <w:bookmarkStart w:id="127" w:name="_Toc216679522"/>
      <w:r w:rsidRPr="004C5C81">
        <w:rPr>
          <w:rFonts w:ascii="Times New Roman" w:hAnsi="Times New Roman"/>
          <w:b/>
          <w:color w:val="434343"/>
          <w:sz w:val="24"/>
          <w:szCs w:val="28"/>
        </w:rPr>
        <w:t xml:space="preserve">4.2.2 Uji </w:t>
      </w:r>
      <w:bookmarkEnd w:id="126"/>
      <w:r w:rsidRPr="004C5C81">
        <w:rPr>
          <w:rFonts w:ascii="Times New Roman" w:hAnsi="Times New Roman"/>
          <w:b/>
          <w:color w:val="434343"/>
          <w:sz w:val="24"/>
          <w:szCs w:val="28"/>
        </w:rPr>
        <w:t>Estimasi Model</w:t>
      </w:r>
      <w:bookmarkEnd w:id="127"/>
    </w:p>
    <w:p w14:paraId="0EA88D43" w14:textId="77777777" w:rsidR="004C5C81" w:rsidRPr="0098696A" w:rsidRDefault="00EA6953" w:rsidP="0098696A">
      <w:pPr>
        <w:spacing w:line="480" w:lineRule="auto"/>
        <w:ind w:firstLine="54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Dalam penelitian yang memakai data panel, penentuan model estimasi yang sesuai merupakan langkah yang penting dalam menjamin ketepatan hasil analisis. Proses ini dilakukan melalui serangkaian pengujian statistik yang bertujuan untuk menemukan model terbaik di antara tiga pendekatan yang ada, yaitu model </w:t>
      </w:r>
      <w:proofErr w:type="spellStart"/>
      <w:r w:rsidRPr="009A7151">
        <w:rPr>
          <w:rFonts w:ascii="Times New Roman" w:eastAsia="Times New Roman" w:hAnsi="Times New Roman" w:cs="Times New Roman"/>
          <w:i/>
          <w:iCs/>
          <w:sz w:val="24"/>
          <w:szCs w:val="24"/>
        </w:rPr>
        <w:t>Common</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dan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Ketiga model ini mempunyai asumsi dan karakteristik yang berbeda dalam memperkirakan parameter. Oleh sebab itu, agar dapat memilih spesifikasi model yang paling tepat dengan karak-</w:t>
      </w:r>
      <w:proofErr w:type="spellStart"/>
      <w:r w:rsidRPr="009A7151">
        <w:rPr>
          <w:rFonts w:ascii="Times New Roman" w:eastAsia="Times New Roman" w:hAnsi="Times New Roman" w:cs="Times New Roman"/>
          <w:sz w:val="24"/>
          <w:szCs w:val="24"/>
        </w:rPr>
        <w:t>teristik</w:t>
      </w:r>
      <w:proofErr w:type="spellEnd"/>
      <w:r w:rsidRPr="009A7151">
        <w:rPr>
          <w:rFonts w:ascii="Times New Roman" w:eastAsia="Times New Roman" w:hAnsi="Times New Roman" w:cs="Times New Roman"/>
          <w:sz w:val="24"/>
          <w:szCs w:val="24"/>
        </w:rPr>
        <w:t xml:space="preserve"> data, dilakukan pengujian model yang menyeluruh. Adapun uji pemilihan model regresi data panel tersebut adalah sebagai berikut: </w:t>
      </w:r>
      <w:r w:rsidR="004C5C81" w:rsidRPr="004C5C81">
        <w:rPr>
          <w:rFonts w:ascii="Times New Roman" w:eastAsia="Times New Roman" w:hAnsi="Times New Roman" w:cs="Times New Roman"/>
          <w:sz w:val="24"/>
          <w:szCs w:val="24"/>
        </w:rPr>
        <w:t xml:space="preserve"> </w:t>
      </w:r>
    </w:p>
    <w:p w14:paraId="73400BA5" w14:textId="77777777" w:rsidR="004C5C81" w:rsidRPr="004C5C81" w:rsidRDefault="00346698" w:rsidP="0098696A">
      <w:pPr>
        <w:pStyle w:val="Heading4"/>
        <w:rPr>
          <w:lang w:val="id-ID" w:eastAsia="en-US"/>
        </w:rPr>
      </w:pPr>
      <w:r>
        <w:rPr>
          <w:lang w:val="id-ID" w:eastAsia="en-US"/>
        </w:rPr>
        <w:t xml:space="preserve">4.2.2.1 </w:t>
      </w:r>
      <w:r w:rsidR="004C5C81" w:rsidRPr="004C5C81">
        <w:rPr>
          <w:lang w:val="id-ID" w:eastAsia="en-US"/>
        </w:rPr>
        <w:t xml:space="preserve">Uji </w:t>
      </w:r>
      <w:proofErr w:type="spellStart"/>
      <w:r w:rsidR="004C5C81" w:rsidRPr="004C5C81">
        <w:rPr>
          <w:i/>
          <w:iCs/>
          <w:lang w:val="id-ID" w:eastAsia="en-US"/>
        </w:rPr>
        <w:t>Chow</w:t>
      </w:r>
      <w:proofErr w:type="spellEnd"/>
    </w:p>
    <w:p w14:paraId="7B0B9DA4" w14:textId="77777777" w:rsidR="00EA6953" w:rsidRPr="009A7151" w:rsidRDefault="00EA6953" w:rsidP="00EA6953">
      <w:pPr>
        <w:spacing w:line="480" w:lineRule="auto"/>
        <w:ind w:firstLine="54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Uji </w:t>
      </w:r>
      <w:proofErr w:type="spellStart"/>
      <w:r w:rsidRPr="009A7151">
        <w:rPr>
          <w:rFonts w:ascii="Times New Roman" w:eastAsia="Times New Roman" w:hAnsi="Times New Roman" w:cs="Times New Roman"/>
          <w:sz w:val="24"/>
          <w:szCs w:val="24"/>
        </w:rPr>
        <w:t>Chow</w:t>
      </w:r>
      <w:proofErr w:type="spellEnd"/>
      <w:r w:rsidRPr="009A7151">
        <w:rPr>
          <w:rFonts w:ascii="Times New Roman" w:eastAsia="Times New Roman" w:hAnsi="Times New Roman" w:cs="Times New Roman"/>
          <w:sz w:val="24"/>
          <w:szCs w:val="24"/>
        </w:rPr>
        <w:t xml:space="preserve"> dilakukan untuk memilih model yang paling tepat antara model </w:t>
      </w:r>
      <w:proofErr w:type="spellStart"/>
      <w:r w:rsidRPr="009A7151">
        <w:rPr>
          <w:rFonts w:ascii="Times New Roman" w:eastAsia="Times New Roman" w:hAnsi="Times New Roman" w:cs="Times New Roman"/>
          <w:i/>
          <w:iCs/>
          <w:sz w:val="24"/>
          <w:szCs w:val="24"/>
        </w:rPr>
        <w:t>common</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atau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dalam mengestimasi data panel. Hipotesis yang diterapkan adalah sebagai berikut:</w:t>
      </w:r>
    </w:p>
    <w:p w14:paraId="07ABA194" w14:textId="77777777" w:rsidR="00EA6953" w:rsidRPr="009A7151" w:rsidRDefault="00EA6953" w:rsidP="00EA6953">
      <w:pPr>
        <w:spacing w:line="480" w:lineRule="auto"/>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w:t>
      </w:r>
      <w:r w:rsidRPr="009A7151">
        <w:rPr>
          <w:rFonts w:ascii="Times New Roman" w:eastAsia="Times New Roman" w:hAnsi="Times New Roman" w:cs="Times New Roman"/>
          <w:sz w:val="24"/>
          <w:szCs w:val="24"/>
          <w:vertAlign w:val="subscript"/>
        </w:rPr>
        <w:t>0</w:t>
      </w:r>
      <w:r w:rsidRPr="009A7151">
        <w:rPr>
          <w:rFonts w:ascii="Times New Roman" w:eastAsia="Times New Roman" w:hAnsi="Times New Roman" w:cs="Times New Roman"/>
          <w:sz w:val="24"/>
          <w:szCs w:val="24"/>
        </w:rPr>
        <w:t xml:space="preserve"> = </w:t>
      </w:r>
      <w:proofErr w:type="spellStart"/>
      <w:r w:rsidRPr="009A7151">
        <w:rPr>
          <w:rFonts w:ascii="Times New Roman" w:eastAsia="Times New Roman" w:hAnsi="Times New Roman" w:cs="Times New Roman"/>
          <w:i/>
          <w:iCs/>
          <w:sz w:val="24"/>
          <w:szCs w:val="24"/>
        </w:rPr>
        <w:t>Common</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i/>
          <w:iCs/>
          <w:sz w:val="24"/>
          <w:szCs w:val="24"/>
        </w:rPr>
        <w:t xml:space="preserve"> Model</w:t>
      </w:r>
      <w:r w:rsidRPr="009A7151">
        <w:rPr>
          <w:rFonts w:ascii="Times New Roman" w:eastAsia="Times New Roman" w:hAnsi="Times New Roman" w:cs="Times New Roman"/>
          <w:sz w:val="24"/>
          <w:szCs w:val="24"/>
        </w:rPr>
        <w:t xml:space="preserve"> (CEM)</w:t>
      </w:r>
    </w:p>
    <w:p w14:paraId="5E626E20" w14:textId="77777777" w:rsidR="004C5C81" w:rsidRPr="004C5C81" w:rsidRDefault="00EA6953" w:rsidP="00EA6953">
      <w:pPr>
        <w:spacing w:line="480" w:lineRule="auto"/>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w:t>
      </w:r>
      <w:r w:rsidRPr="009A7151">
        <w:rPr>
          <w:rFonts w:ascii="Times New Roman" w:eastAsia="Times New Roman" w:hAnsi="Times New Roman" w:cs="Times New Roman"/>
          <w:sz w:val="24"/>
          <w:szCs w:val="24"/>
          <w:vertAlign w:val="subscript"/>
        </w:rPr>
        <w:t>a</w:t>
      </w:r>
      <w:r w:rsidRPr="009A7151">
        <w:rPr>
          <w:rFonts w:ascii="Times New Roman" w:eastAsia="Times New Roman" w:hAnsi="Times New Roman" w:cs="Times New Roman"/>
          <w:sz w:val="24"/>
          <w:szCs w:val="24"/>
        </w:rPr>
        <w:t xml:space="preserve"> =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i/>
          <w:iCs/>
          <w:sz w:val="24"/>
          <w:szCs w:val="24"/>
        </w:rPr>
        <w:t xml:space="preserve"> Model</w:t>
      </w:r>
      <w:r w:rsidRPr="009A7151">
        <w:rPr>
          <w:rFonts w:ascii="Times New Roman" w:eastAsia="Times New Roman" w:hAnsi="Times New Roman" w:cs="Times New Roman"/>
          <w:sz w:val="24"/>
          <w:szCs w:val="24"/>
        </w:rPr>
        <w:t xml:space="preserve"> (FEM)</w:t>
      </w:r>
    </w:p>
    <w:p w14:paraId="0127A6C8" w14:textId="77777777" w:rsidR="008D0043" w:rsidRDefault="00EA6953" w:rsidP="00EA6953">
      <w:pPr>
        <w:spacing w:before="240"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Berdasarkan hipotesis </w:t>
      </w:r>
      <w:proofErr w:type="spellStart"/>
      <w:r w:rsidRPr="009A7151">
        <w:rPr>
          <w:rFonts w:ascii="Times New Roman" w:eastAsia="Times New Roman" w:hAnsi="Times New Roman" w:cs="Times New Roman"/>
          <w:sz w:val="24"/>
          <w:szCs w:val="24"/>
        </w:rPr>
        <w:t>diatas</w:t>
      </w:r>
      <w:proofErr w:type="spellEnd"/>
      <w:r w:rsidRPr="009A7151">
        <w:rPr>
          <w:rFonts w:ascii="Times New Roman" w:eastAsia="Times New Roman" w:hAnsi="Times New Roman" w:cs="Times New Roman"/>
          <w:sz w:val="24"/>
          <w:szCs w:val="24"/>
        </w:rPr>
        <w:t>, H</w:t>
      </w:r>
      <w:r w:rsidRPr="009A7151">
        <w:rPr>
          <w:rFonts w:ascii="Times New Roman" w:eastAsia="Times New Roman" w:hAnsi="Times New Roman" w:cs="Times New Roman"/>
          <w:sz w:val="24"/>
          <w:szCs w:val="24"/>
          <w:vertAlign w:val="subscript"/>
        </w:rPr>
        <w:t>0</w:t>
      </w:r>
      <w:r w:rsidRPr="009A7151">
        <w:rPr>
          <w:rFonts w:ascii="Times New Roman" w:eastAsia="Times New Roman" w:hAnsi="Times New Roman" w:cs="Times New Roman"/>
          <w:sz w:val="24"/>
          <w:szCs w:val="24"/>
        </w:rPr>
        <w:t xml:space="preserve"> ditolak dan Ha diterima jika probabilitas </w:t>
      </w:r>
      <w:proofErr w:type="spellStart"/>
      <w:r w:rsidRPr="009A7151">
        <w:rPr>
          <w:rFonts w:ascii="Times New Roman" w:eastAsia="Times New Roman" w:hAnsi="Times New Roman" w:cs="Times New Roman"/>
          <w:i/>
          <w:iCs/>
          <w:sz w:val="24"/>
          <w:szCs w:val="24"/>
        </w:rPr>
        <w:t>Cross-Section</w:t>
      </w:r>
      <w:proofErr w:type="spellEnd"/>
      <w:r w:rsidRPr="009A7151">
        <w:rPr>
          <w:rFonts w:ascii="Times New Roman" w:eastAsia="Times New Roman" w:hAnsi="Times New Roman" w:cs="Times New Roman"/>
          <w:i/>
          <w:iCs/>
          <w:sz w:val="24"/>
          <w:szCs w:val="24"/>
        </w:rPr>
        <w:t xml:space="preserve"> F</w:t>
      </w:r>
      <w:r w:rsidRPr="009A7151">
        <w:rPr>
          <w:rFonts w:ascii="Times New Roman" w:eastAsia="Times New Roman" w:hAnsi="Times New Roman" w:cs="Times New Roman"/>
          <w:sz w:val="24"/>
          <w:szCs w:val="24"/>
        </w:rPr>
        <w:t xml:space="preserve"> &lt; 0,05. Hasil dari pengujian ini adalah sebagai berikut</w:t>
      </w:r>
      <w:r w:rsidR="004C5C81" w:rsidRPr="004C5C81">
        <w:rPr>
          <w:rFonts w:ascii="Times New Roman" w:eastAsia="Times New Roman" w:hAnsi="Times New Roman" w:cs="Times New Roman"/>
          <w:sz w:val="24"/>
          <w:szCs w:val="24"/>
        </w:rPr>
        <w:t>:</w:t>
      </w:r>
    </w:p>
    <w:p w14:paraId="6936025F" w14:textId="77777777" w:rsidR="00EA6953" w:rsidRDefault="00EA6953">
      <w:pPr>
        <w:rPr>
          <w:rFonts w:ascii="Times New Roman" w:hAnsi="Times New Roman" w:cs="Times New Roman"/>
          <w:b/>
          <w:bCs/>
          <w:sz w:val="24"/>
          <w:szCs w:val="24"/>
        </w:rPr>
      </w:pPr>
      <w:bookmarkStart w:id="128" w:name="_Toc213369473"/>
      <w:r>
        <w:rPr>
          <w:rFonts w:ascii="Times New Roman" w:hAnsi="Times New Roman" w:cs="Times New Roman"/>
          <w:b/>
          <w:bCs/>
          <w:i/>
          <w:iCs/>
          <w:sz w:val="24"/>
          <w:szCs w:val="24"/>
        </w:rPr>
        <w:br w:type="page"/>
      </w:r>
    </w:p>
    <w:p w14:paraId="5805EDCC" w14:textId="77777777" w:rsidR="004C5C81" w:rsidRPr="000A08EB" w:rsidRDefault="000A08EB" w:rsidP="000A08EB">
      <w:pPr>
        <w:pStyle w:val="Caption"/>
        <w:jc w:val="center"/>
        <w:rPr>
          <w:rFonts w:ascii="Times New Roman" w:hAnsi="Times New Roman" w:cs="Times New Roman"/>
          <w:b/>
          <w:bCs/>
          <w:i w:val="0"/>
          <w:iCs w:val="0"/>
          <w:color w:val="auto"/>
          <w:sz w:val="24"/>
          <w:szCs w:val="24"/>
        </w:rPr>
      </w:pPr>
      <w:r w:rsidRPr="000A08EB">
        <w:rPr>
          <w:rFonts w:ascii="Times New Roman" w:hAnsi="Times New Roman" w:cs="Times New Roman"/>
          <w:b/>
          <w:bCs/>
          <w:i w:val="0"/>
          <w:iCs w:val="0"/>
          <w:color w:val="auto"/>
          <w:sz w:val="24"/>
          <w:szCs w:val="24"/>
        </w:rPr>
        <w:lastRenderedPageBreak/>
        <w:t>Tabel 4.</w:t>
      </w:r>
      <w:r w:rsidRPr="000A08EB">
        <w:rPr>
          <w:rFonts w:ascii="Times New Roman" w:hAnsi="Times New Roman" w:cs="Times New Roman"/>
          <w:b/>
          <w:bCs/>
          <w:i w:val="0"/>
          <w:iCs w:val="0"/>
          <w:color w:val="auto"/>
          <w:sz w:val="24"/>
          <w:szCs w:val="24"/>
        </w:rPr>
        <w:fldChar w:fldCharType="begin"/>
      </w:r>
      <w:r w:rsidRPr="000A08EB">
        <w:rPr>
          <w:rFonts w:ascii="Times New Roman" w:hAnsi="Times New Roman" w:cs="Times New Roman"/>
          <w:b/>
          <w:bCs/>
          <w:i w:val="0"/>
          <w:iCs w:val="0"/>
          <w:color w:val="auto"/>
          <w:sz w:val="24"/>
          <w:szCs w:val="24"/>
        </w:rPr>
        <w:instrText xml:space="preserve"> SEQ Tabel_4. \* ARABIC </w:instrText>
      </w:r>
      <w:r w:rsidRPr="000A08EB">
        <w:rPr>
          <w:rFonts w:ascii="Times New Roman" w:hAnsi="Times New Roman" w:cs="Times New Roman"/>
          <w:b/>
          <w:bCs/>
          <w:i w:val="0"/>
          <w:iCs w:val="0"/>
          <w:color w:val="auto"/>
          <w:sz w:val="24"/>
          <w:szCs w:val="24"/>
        </w:rPr>
        <w:fldChar w:fldCharType="separate"/>
      </w:r>
      <w:r w:rsidR="0026562F">
        <w:rPr>
          <w:rFonts w:ascii="Times New Roman" w:hAnsi="Times New Roman" w:cs="Times New Roman"/>
          <w:b/>
          <w:bCs/>
          <w:i w:val="0"/>
          <w:iCs w:val="0"/>
          <w:noProof/>
          <w:color w:val="auto"/>
          <w:sz w:val="24"/>
          <w:szCs w:val="24"/>
        </w:rPr>
        <w:t>3</w:t>
      </w:r>
      <w:r w:rsidRPr="000A08EB">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br/>
      </w:r>
      <w:r w:rsidR="004C5C81" w:rsidRPr="000A08EB">
        <w:rPr>
          <w:rFonts w:ascii="Times New Roman" w:hAnsi="Times New Roman" w:cs="Times New Roman"/>
          <w:b/>
          <w:bCs/>
          <w:i w:val="0"/>
          <w:iCs w:val="0"/>
          <w:color w:val="auto"/>
          <w:sz w:val="24"/>
          <w:szCs w:val="24"/>
        </w:rPr>
        <w:t xml:space="preserve">Hasil Uji </w:t>
      </w:r>
      <w:proofErr w:type="spellStart"/>
      <w:r w:rsidR="004C5C81" w:rsidRPr="000A08EB">
        <w:rPr>
          <w:rFonts w:ascii="Times New Roman" w:hAnsi="Times New Roman" w:cs="Times New Roman"/>
          <w:b/>
          <w:bCs/>
          <w:color w:val="auto"/>
          <w:sz w:val="24"/>
          <w:szCs w:val="24"/>
        </w:rPr>
        <w:t>Chow</w:t>
      </w:r>
      <w:bookmarkEnd w:id="128"/>
      <w:proofErr w:type="spellEnd"/>
    </w:p>
    <w:p w14:paraId="76809701" w14:textId="77777777" w:rsidR="004C5C81" w:rsidRPr="00625E3A" w:rsidRDefault="004C5C81" w:rsidP="004C5C81">
      <w:pPr>
        <w:autoSpaceDE w:val="0"/>
        <w:autoSpaceDN w:val="0"/>
        <w:adjustRightInd w:val="0"/>
        <w:spacing w:line="240" w:lineRule="auto"/>
        <w:rPr>
          <w:sz w:val="12"/>
          <w:szCs w:val="12"/>
        </w:rPr>
      </w:pPr>
    </w:p>
    <w:tbl>
      <w:tblPr>
        <w:tblW w:w="5000" w:type="pct"/>
        <w:jc w:val="center"/>
        <w:tblCellMar>
          <w:left w:w="0" w:type="dxa"/>
          <w:right w:w="0" w:type="dxa"/>
        </w:tblCellMar>
        <w:tblLook w:val="0000" w:firstRow="0" w:lastRow="0" w:firstColumn="0" w:lastColumn="0" w:noHBand="0" w:noVBand="0"/>
      </w:tblPr>
      <w:tblGrid>
        <w:gridCol w:w="1582"/>
        <w:gridCol w:w="1548"/>
        <w:gridCol w:w="1695"/>
        <w:gridCol w:w="1695"/>
        <w:gridCol w:w="1400"/>
      </w:tblGrid>
      <w:tr w:rsidR="004C5C81" w:rsidRPr="004C5C81" w14:paraId="037B0665" w14:textId="77777777" w:rsidTr="00441031">
        <w:trPr>
          <w:trHeight w:val="220"/>
          <w:jc w:val="center"/>
        </w:trPr>
        <w:tc>
          <w:tcPr>
            <w:tcW w:w="5000" w:type="pct"/>
            <w:gridSpan w:val="5"/>
            <w:tcBorders>
              <w:top w:val="single" w:sz="8" w:space="0" w:color="auto"/>
              <w:left w:val="single" w:sz="8" w:space="0" w:color="auto"/>
              <w:bottom w:val="nil"/>
              <w:right w:val="single" w:sz="8" w:space="0" w:color="auto"/>
            </w:tcBorders>
            <w:vAlign w:val="bottom"/>
          </w:tcPr>
          <w:p w14:paraId="3E2DF0C8" w14:textId="77777777" w:rsidR="004C5C81" w:rsidRPr="004C5C81" w:rsidRDefault="004C5C81" w:rsidP="004C5C81">
            <w:pPr>
              <w:autoSpaceDE w:val="0"/>
              <w:autoSpaceDN w:val="0"/>
              <w:adjustRightInd w:val="0"/>
              <w:spacing w:line="240" w:lineRule="auto"/>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Test cross-section fixed effects</w:t>
            </w:r>
          </w:p>
        </w:tc>
      </w:tr>
      <w:tr w:rsidR="004C5C81" w:rsidRPr="004C5C81" w14:paraId="750F7EAD" w14:textId="77777777" w:rsidTr="00441031">
        <w:trPr>
          <w:trHeight w:hRule="exact" w:val="60"/>
          <w:jc w:val="center"/>
        </w:trPr>
        <w:tc>
          <w:tcPr>
            <w:tcW w:w="999" w:type="pct"/>
            <w:tcBorders>
              <w:top w:val="nil"/>
              <w:left w:val="single" w:sz="8" w:space="0" w:color="auto"/>
              <w:bottom w:val="double" w:sz="6" w:space="2" w:color="auto"/>
              <w:right w:val="nil"/>
            </w:tcBorders>
            <w:vAlign w:val="bottom"/>
          </w:tcPr>
          <w:p w14:paraId="21B10D16"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977" w:type="pct"/>
            <w:tcBorders>
              <w:top w:val="nil"/>
              <w:left w:val="nil"/>
              <w:bottom w:val="double" w:sz="6" w:space="2" w:color="auto"/>
              <w:right w:val="nil"/>
            </w:tcBorders>
            <w:vAlign w:val="bottom"/>
          </w:tcPr>
          <w:p w14:paraId="204FC7E8"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1070" w:type="pct"/>
            <w:tcBorders>
              <w:top w:val="nil"/>
              <w:left w:val="nil"/>
              <w:bottom w:val="double" w:sz="6" w:space="2" w:color="auto"/>
              <w:right w:val="nil"/>
            </w:tcBorders>
            <w:vAlign w:val="bottom"/>
          </w:tcPr>
          <w:p w14:paraId="2FB4CAA0"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1070" w:type="pct"/>
            <w:tcBorders>
              <w:top w:val="nil"/>
              <w:left w:val="nil"/>
              <w:bottom w:val="double" w:sz="6" w:space="2" w:color="auto"/>
              <w:right w:val="nil"/>
            </w:tcBorders>
            <w:vAlign w:val="bottom"/>
          </w:tcPr>
          <w:p w14:paraId="45CE3092"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84" w:type="pct"/>
            <w:tcBorders>
              <w:top w:val="nil"/>
              <w:left w:val="nil"/>
              <w:bottom w:val="double" w:sz="6" w:space="2" w:color="auto"/>
              <w:right w:val="single" w:sz="8" w:space="0" w:color="auto"/>
            </w:tcBorders>
            <w:vAlign w:val="bottom"/>
          </w:tcPr>
          <w:p w14:paraId="122A1FB8"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r>
      <w:tr w:rsidR="004C5C81" w:rsidRPr="004C5C81" w14:paraId="27538B44" w14:textId="77777777" w:rsidTr="00441031">
        <w:trPr>
          <w:trHeight w:hRule="exact" w:val="132"/>
          <w:jc w:val="center"/>
        </w:trPr>
        <w:tc>
          <w:tcPr>
            <w:tcW w:w="999" w:type="pct"/>
            <w:tcBorders>
              <w:top w:val="nil"/>
              <w:left w:val="single" w:sz="8" w:space="0" w:color="auto"/>
              <w:bottom w:val="nil"/>
              <w:right w:val="nil"/>
            </w:tcBorders>
            <w:vAlign w:val="bottom"/>
          </w:tcPr>
          <w:p w14:paraId="6E7BB2D3"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977" w:type="pct"/>
            <w:tcBorders>
              <w:top w:val="nil"/>
              <w:left w:val="nil"/>
              <w:bottom w:val="nil"/>
              <w:right w:val="nil"/>
            </w:tcBorders>
            <w:vAlign w:val="bottom"/>
          </w:tcPr>
          <w:p w14:paraId="1A882BC9"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1070" w:type="pct"/>
            <w:tcBorders>
              <w:top w:val="nil"/>
              <w:left w:val="nil"/>
              <w:bottom w:val="nil"/>
              <w:right w:val="nil"/>
            </w:tcBorders>
            <w:vAlign w:val="bottom"/>
          </w:tcPr>
          <w:p w14:paraId="75047D7B"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1070" w:type="pct"/>
            <w:tcBorders>
              <w:top w:val="nil"/>
              <w:left w:val="nil"/>
              <w:bottom w:val="nil"/>
              <w:right w:val="nil"/>
            </w:tcBorders>
            <w:vAlign w:val="bottom"/>
          </w:tcPr>
          <w:p w14:paraId="484ED21E"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84" w:type="pct"/>
            <w:tcBorders>
              <w:top w:val="nil"/>
              <w:left w:val="nil"/>
              <w:bottom w:val="nil"/>
              <w:right w:val="single" w:sz="8" w:space="0" w:color="auto"/>
            </w:tcBorders>
            <w:vAlign w:val="bottom"/>
          </w:tcPr>
          <w:p w14:paraId="12DF9B3F"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r>
      <w:tr w:rsidR="004C5C81" w:rsidRPr="004C5C81" w14:paraId="4BF96D42" w14:textId="77777777" w:rsidTr="00441031">
        <w:trPr>
          <w:trHeight w:val="220"/>
          <w:jc w:val="center"/>
        </w:trPr>
        <w:tc>
          <w:tcPr>
            <w:tcW w:w="1976" w:type="pct"/>
            <w:gridSpan w:val="2"/>
            <w:tcBorders>
              <w:top w:val="nil"/>
              <w:left w:val="single" w:sz="8" w:space="0" w:color="auto"/>
              <w:bottom w:val="nil"/>
              <w:right w:val="nil"/>
            </w:tcBorders>
            <w:vAlign w:val="bottom"/>
          </w:tcPr>
          <w:p w14:paraId="4B127F34" w14:textId="77777777" w:rsidR="004C5C81" w:rsidRPr="004C5C81" w:rsidRDefault="004C5C81" w:rsidP="004C5C81">
            <w:pPr>
              <w:autoSpaceDE w:val="0"/>
              <w:autoSpaceDN w:val="0"/>
              <w:adjustRightInd w:val="0"/>
              <w:spacing w:line="240" w:lineRule="auto"/>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Effects Test</w:t>
            </w:r>
          </w:p>
        </w:tc>
        <w:tc>
          <w:tcPr>
            <w:tcW w:w="1070" w:type="pct"/>
            <w:tcBorders>
              <w:top w:val="nil"/>
              <w:left w:val="nil"/>
              <w:bottom w:val="nil"/>
              <w:right w:val="nil"/>
            </w:tcBorders>
            <w:vAlign w:val="bottom"/>
          </w:tcPr>
          <w:p w14:paraId="1FA6BD04"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Statistic  </w:t>
            </w:r>
          </w:p>
        </w:tc>
        <w:tc>
          <w:tcPr>
            <w:tcW w:w="1070" w:type="pct"/>
            <w:tcBorders>
              <w:top w:val="nil"/>
              <w:left w:val="nil"/>
              <w:bottom w:val="nil"/>
              <w:right w:val="nil"/>
            </w:tcBorders>
            <w:vAlign w:val="bottom"/>
          </w:tcPr>
          <w:p w14:paraId="5AAE1519"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i/>
                <w:iCs/>
                <w:color w:val="000000"/>
                <w:sz w:val="24"/>
                <w:szCs w:val="24"/>
                <w:lang w:val="en-US"/>
              </w:rPr>
            </w:pPr>
            <w:proofErr w:type="spellStart"/>
            <w:r w:rsidRPr="004C5C81">
              <w:rPr>
                <w:rFonts w:ascii="Times New Roman" w:hAnsi="Times New Roman" w:cs="Times New Roman"/>
                <w:i/>
                <w:iCs/>
                <w:color w:val="000000"/>
                <w:sz w:val="24"/>
                <w:szCs w:val="24"/>
                <w:lang w:val="en-US"/>
              </w:rPr>
              <w:t>d.f.</w:t>
            </w:r>
            <w:proofErr w:type="spellEnd"/>
            <w:r w:rsidRPr="004C5C81">
              <w:rPr>
                <w:rFonts w:ascii="Times New Roman" w:hAnsi="Times New Roman" w:cs="Times New Roman"/>
                <w:i/>
                <w:iCs/>
                <w:color w:val="000000"/>
                <w:sz w:val="24"/>
                <w:szCs w:val="24"/>
                <w:lang w:val="en-US"/>
              </w:rPr>
              <w:t> </w:t>
            </w:r>
          </w:p>
        </w:tc>
        <w:tc>
          <w:tcPr>
            <w:tcW w:w="884" w:type="pct"/>
            <w:tcBorders>
              <w:top w:val="nil"/>
              <w:left w:val="nil"/>
              <w:bottom w:val="nil"/>
              <w:right w:val="single" w:sz="8" w:space="0" w:color="auto"/>
            </w:tcBorders>
            <w:vAlign w:val="bottom"/>
          </w:tcPr>
          <w:p w14:paraId="636C4755"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Prob. </w:t>
            </w:r>
          </w:p>
        </w:tc>
      </w:tr>
      <w:tr w:rsidR="004C5C81" w:rsidRPr="004C5C81" w14:paraId="02337EC9" w14:textId="77777777" w:rsidTr="00441031">
        <w:trPr>
          <w:trHeight w:hRule="exact" w:val="88"/>
          <w:jc w:val="center"/>
        </w:trPr>
        <w:tc>
          <w:tcPr>
            <w:tcW w:w="999" w:type="pct"/>
            <w:tcBorders>
              <w:top w:val="nil"/>
              <w:left w:val="single" w:sz="8" w:space="0" w:color="auto"/>
              <w:bottom w:val="double" w:sz="6" w:space="0" w:color="auto"/>
              <w:right w:val="nil"/>
            </w:tcBorders>
            <w:vAlign w:val="bottom"/>
          </w:tcPr>
          <w:p w14:paraId="3AE14D9A"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977" w:type="pct"/>
            <w:tcBorders>
              <w:top w:val="nil"/>
              <w:left w:val="nil"/>
              <w:bottom w:val="double" w:sz="6" w:space="0" w:color="auto"/>
              <w:right w:val="nil"/>
            </w:tcBorders>
            <w:vAlign w:val="bottom"/>
          </w:tcPr>
          <w:p w14:paraId="706AD181"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1070" w:type="pct"/>
            <w:tcBorders>
              <w:top w:val="nil"/>
              <w:left w:val="nil"/>
              <w:bottom w:val="double" w:sz="6" w:space="0" w:color="auto"/>
              <w:right w:val="nil"/>
            </w:tcBorders>
            <w:vAlign w:val="bottom"/>
          </w:tcPr>
          <w:p w14:paraId="4CF4236B"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1070" w:type="pct"/>
            <w:tcBorders>
              <w:top w:val="nil"/>
              <w:left w:val="nil"/>
              <w:bottom w:val="double" w:sz="6" w:space="0" w:color="auto"/>
              <w:right w:val="nil"/>
            </w:tcBorders>
            <w:vAlign w:val="bottom"/>
          </w:tcPr>
          <w:p w14:paraId="4CFFACE4" w14:textId="77777777" w:rsidR="004C5C81" w:rsidRPr="004C5C81" w:rsidRDefault="004C5C81" w:rsidP="004C5C81">
            <w:pPr>
              <w:autoSpaceDE w:val="0"/>
              <w:autoSpaceDN w:val="0"/>
              <w:adjustRightInd w:val="0"/>
              <w:spacing w:line="240" w:lineRule="auto"/>
              <w:jc w:val="center"/>
              <w:rPr>
                <w:rFonts w:ascii="Times New Roman" w:hAnsi="Times New Roman" w:cs="Times New Roman"/>
                <w:i/>
                <w:iCs/>
                <w:color w:val="000000"/>
                <w:sz w:val="24"/>
                <w:szCs w:val="24"/>
                <w:lang w:val="en-US"/>
              </w:rPr>
            </w:pPr>
          </w:p>
        </w:tc>
        <w:tc>
          <w:tcPr>
            <w:tcW w:w="884" w:type="pct"/>
            <w:tcBorders>
              <w:top w:val="nil"/>
              <w:left w:val="nil"/>
              <w:bottom w:val="double" w:sz="6" w:space="0" w:color="auto"/>
              <w:right w:val="single" w:sz="8" w:space="0" w:color="auto"/>
            </w:tcBorders>
            <w:vAlign w:val="bottom"/>
          </w:tcPr>
          <w:p w14:paraId="07988BAF" w14:textId="77777777" w:rsidR="004C5C81" w:rsidRPr="004C5C81" w:rsidRDefault="004C5C81" w:rsidP="004C5C81">
            <w:pPr>
              <w:autoSpaceDE w:val="0"/>
              <w:autoSpaceDN w:val="0"/>
              <w:adjustRightInd w:val="0"/>
              <w:spacing w:line="240" w:lineRule="auto"/>
              <w:jc w:val="center"/>
              <w:rPr>
                <w:rFonts w:ascii="Times New Roman" w:hAnsi="Times New Roman" w:cs="Times New Roman"/>
                <w:i/>
                <w:iCs/>
                <w:color w:val="000000"/>
                <w:sz w:val="24"/>
                <w:szCs w:val="24"/>
                <w:lang w:val="en-US"/>
              </w:rPr>
            </w:pPr>
          </w:p>
        </w:tc>
      </w:tr>
      <w:tr w:rsidR="004C5C81" w:rsidRPr="004C5C81" w14:paraId="0D8F8D66" w14:textId="77777777" w:rsidTr="00441031">
        <w:trPr>
          <w:trHeight w:hRule="exact" w:val="132"/>
          <w:jc w:val="center"/>
        </w:trPr>
        <w:tc>
          <w:tcPr>
            <w:tcW w:w="999" w:type="pct"/>
            <w:tcBorders>
              <w:top w:val="nil"/>
              <w:left w:val="single" w:sz="8" w:space="0" w:color="auto"/>
              <w:bottom w:val="nil"/>
              <w:right w:val="nil"/>
            </w:tcBorders>
            <w:vAlign w:val="bottom"/>
          </w:tcPr>
          <w:p w14:paraId="0C93A011"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977" w:type="pct"/>
            <w:tcBorders>
              <w:top w:val="nil"/>
              <w:left w:val="nil"/>
              <w:bottom w:val="nil"/>
              <w:right w:val="nil"/>
            </w:tcBorders>
            <w:vAlign w:val="bottom"/>
          </w:tcPr>
          <w:p w14:paraId="167064C0"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1070" w:type="pct"/>
            <w:tcBorders>
              <w:top w:val="nil"/>
              <w:left w:val="nil"/>
              <w:bottom w:val="nil"/>
              <w:right w:val="nil"/>
            </w:tcBorders>
            <w:vAlign w:val="bottom"/>
          </w:tcPr>
          <w:p w14:paraId="70D5E989"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1070" w:type="pct"/>
            <w:tcBorders>
              <w:top w:val="nil"/>
              <w:left w:val="nil"/>
              <w:bottom w:val="nil"/>
              <w:right w:val="nil"/>
            </w:tcBorders>
            <w:vAlign w:val="bottom"/>
          </w:tcPr>
          <w:p w14:paraId="596D2EE2"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84" w:type="pct"/>
            <w:tcBorders>
              <w:top w:val="nil"/>
              <w:left w:val="nil"/>
              <w:bottom w:val="nil"/>
              <w:right w:val="single" w:sz="8" w:space="0" w:color="auto"/>
            </w:tcBorders>
            <w:vAlign w:val="bottom"/>
          </w:tcPr>
          <w:p w14:paraId="4CAC6AF1"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r>
      <w:tr w:rsidR="004C5C81" w:rsidRPr="004C5C81" w14:paraId="30F76E79" w14:textId="77777777" w:rsidTr="00441031">
        <w:trPr>
          <w:trHeight w:val="220"/>
          <w:jc w:val="center"/>
        </w:trPr>
        <w:tc>
          <w:tcPr>
            <w:tcW w:w="1976" w:type="pct"/>
            <w:gridSpan w:val="2"/>
            <w:tcBorders>
              <w:top w:val="nil"/>
              <w:left w:val="single" w:sz="8" w:space="0" w:color="auto"/>
              <w:bottom w:val="single" w:sz="8" w:space="0" w:color="auto"/>
              <w:right w:val="nil"/>
            </w:tcBorders>
            <w:vAlign w:val="bottom"/>
          </w:tcPr>
          <w:p w14:paraId="57304078" w14:textId="77777777" w:rsidR="004C5C81" w:rsidRPr="004C5C81" w:rsidRDefault="004C5C81" w:rsidP="004C5C81">
            <w:pPr>
              <w:autoSpaceDE w:val="0"/>
              <w:autoSpaceDN w:val="0"/>
              <w:adjustRightInd w:val="0"/>
              <w:spacing w:line="240" w:lineRule="auto"/>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Cross-section F</w:t>
            </w:r>
          </w:p>
        </w:tc>
        <w:tc>
          <w:tcPr>
            <w:tcW w:w="1070" w:type="pct"/>
            <w:tcBorders>
              <w:top w:val="nil"/>
              <w:left w:val="nil"/>
              <w:bottom w:val="single" w:sz="8" w:space="0" w:color="auto"/>
              <w:right w:val="nil"/>
            </w:tcBorders>
            <w:vAlign w:val="bottom"/>
          </w:tcPr>
          <w:p w14:paraId="71262132"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38.211240</w:t>
            </w:r>
          </w:p>
        </w:tc>
        <w:tc>
          <w:tcPr>
            <w:tcW w:w="1070" w:type="pct"/>
            <w:tcBorders>
              <w:top w:val="nil"/>
              <w:left w:val="nil"/>
              <w:bottom w:val="single" w:sz="8" w:space="0" w:color="auto"/>
              <w:right w:val="nil"/>
            </w:tcBorders>
            <w:vAlign w:val="bottom"/>
          </w:tcPr>
          <w:p w14:paraId="5ED460B1"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(36,106)</w:t>
            </w:r>
          </w:p>
        </w:tc>
        <w:tc>
          <w:tcPr>
            <w:tcW w:w="884" w:type="pct"/>
            <w:tcBorders>
              <w:top w:val="nil"/>
              <w:left w:val="nil"/>
              <w:bottom w:val="single" w:sz="8" w:space="0" w:color="auto"/>
              <w:right w:val="single" w:sz="8" w:space="0" w:color="auto"/>
            </w:tcBorders>
            <w:vAlign w:val="bottom"/>
          </w:tcPr>
          <w:p w14:paraId="148E44F0"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0.0000</w:t>
            </w:r>
          </w:p>
        </w:tc>
      </w:tr>
    </w:tbl>
    <w:p w14:paraId="1F55F625" w14:textId="77777777" w:rsidR="004C5C81" w:rsidRPr="004C5C81" w:rsidRDefault="004C5C81" w:rsidP="004C5C81">
      <w:pPr>
        <w:spacing w:after="240" w:line="360" w:lineRule="auto"/>
        <w:rPr>
          <w:rFonts w:ascii="Times New Roman" w:hAnsi="Times New Roman" w:cs="Times New Roman"/>
          <w:sz w:val="24"/>
          <w:szCs w:val="24"/>
        </w:rPr>
      </w:pPr>
      <w:proofErr w:type="spellStart"/>
      <w:r w:rsidRPr="004C5C81">
        <w:rPr>
          <w:rFonts w:ascii="Times New Roman" w:hAnsi="Times New Roman" w:cs="Times New Roman"/>
          <w:sz w:val="24"/>
          <w:szCs w:val="24"/>
          <w:lang w:val="en-US"/>
        </w:rPr>
        <w:t>Sumber</w:t>
      </w:r>
      <w:proofErr w:type="spellEnd"/>
      <w:r w:rsidRPr="004C5C81">
        <w:rPr>
          <w:rFonts w:ascii="Times New Roman" w:hAnsi="Times New Roman" w:cs="Times New Roman"/>
          <w:sz w:val="24"/>
          <w:szCs w:val="24"/>
          <w:lang w:val="en-US"/>
        </w:rPr>
        <w:t xml:space="preserve">: Data </w:t>
      </w:r>
      <w:proofErr w:type="spellStart"/>
      <w:r w:rsidR="008D0043">
        <w:rPr>
          <w:rFonts w:ascii="Times New Roman" w:hAnsi="Times New Roman" w:cs="Times New Roman"/>
          <w:sz w:val="24"/>
          <w:szCs w:val="24"/>
          <w:lang w:val="en-US"/>
        </w:rPr>
        <w:t>sekunder</w:t>
      </w:r>
      <w:proofErr w:type="spellEnd"/>
      <w:r w:rsidR="008D0043">
        <w:rPr>
          <w:rFonts w:ascii="Times New Roman" w:hAnsi="Times New Roman" w:cs="Times New Roman"/>
          <w:sz w:val="24"/>
          <w:szCs w:val="24"/>
          <w:lang w:val="en-US"/>
        </w:rPr>
        <w:t xml:space="preserve"> </w:t>
      </w:r>
      <w:proofErr w:type="spellStart"/>
      <w:r w:rsidRPr="004C5C81">
        <w:rPr>
          <w:rFonts w:ascii="Times New Roman" w:hAnsi="Times New Roman" w:cs="Times New Roman"/>
          <w:sz w:val="24"/>
          <w:szCs w:val="24"/>
          <w:lang w:val="en-US"/>
        </w:rPr>
        <w:t>diolah</w:t>
      </w:r>
      <w:proofErr w:type="spellEnd"/>
      <w:r w:rsidR="008D0043">
        <w:rPr>
          <w:rFonts w:ascii="Times New Roman" w:hAnsi="Times New Roman" w:cs="Times New Roman"/>
          <w:sz w:val="24"/>
          <w:szCs w:val="24"/>
          <w:lang w:val="en-US"/>
        </w:rPr>
        <w:t>,</w:t>
      </w:r>
      <w:r w:rsidRPr="004C5C81">
        <w:rPr>
          <w:rFonts w:ascii="Times New Roman" w:hAnsi="Times New Roman" w:cs="Times New Roman"/>
          <w:sz w:val="24"/>
          <w:szCs w:val="24"/>
          <w:lang w:val="en-US"/>
        </w:rPr>
        <w:t xml:space="preserve"> </w:t>
      </w:r>
      <w:proofErr w:type="spellStart"/>
      <w:r w:rsidRPr="004C5C81">
        <w:rPr>
          <w:rFonts w:ascii="Times New Roman" w:hAnsi="Times New Roman" w:cs="Times New Roman"/>
          <w:sz w:val="24"/>
          <w:szCs w:val="24"/>
          <w:lang w:val="en-US"/>
        </w:rPr>
        <w:t>dari</w:t>
      </w:r>
      <w:proofErr w:type="spellEnd"/>
      <w:r w:rsidRPr="004C5C81">
        <w:rPr>
          <w:rFonts w:ascii="Times New Roman" w:hAnsi="Times New Roman" w:cs="Times New Roman"/>
          <w:sz w:val="24"/>
          <w:szCs w:val="24"/>
          <w:lang w:val="en-US"/>
        </w:rPr>
        <w:t xml:space="preserve"> </w:t>
      </w:r>
      <w:r w:rsidR="00177413" w:rsidRPr="00177413">
        <w:rPr>
          <w:rFonts w:ascii="Times New Roman" w:hAnsi="Times New Roman" w:cs="Times New Roman"/>
          <w:i/>
          <w:iCs/>
          <w:sz w:val="24"/>
          <w:szCs w:val="24"/>
          <w:lang w:val="en-US"/>
        </w:rPr>
        <w:t>o</w:t>
      </w:r>
      <w:r w:rsidRPr="00177413">
        <w:rPr>
          <w:rFonts w:ascii="Times New Roman" w:hAnsi="Times New Roman" w:cs="Times New Roman"/>
          <w:i/>
          <w:iCs/>
          <w:sz w:val="24"/>
          <w:szCs w:val="24"/>
          <w:lang w:val="en-US"/>
        </w:rPr>
        <w:t xml:space="preserve">utput </w:t>
      </w:r>
      <w:proofErr w:type="spellStart"/>
      <w:r w:rsidRPr="00177413">
        <w:rPr>
          <w:rFonts w:ascii="Times New Roman" w:hAnsi="Times New Roman" w:cs="Times New Roman"/>
          <w:i/>
          <w:iCs/>
          <w:sz w:val="24"/>
          <w:szCs w:val="24"/>
          <w:lang w:val="en-US"/>
        </w:rPr>
        <w:t>Eviews</w:t>
      </w:r>
      <w:proofErr w:type="spellEnd"/>
      <w:r w:rsidRPr="00177413">
        <w:rPr>
          <w:rFonts w:ascii="Times New Roman" w:hAnsi="Times New Roman" w:cs="Times New Roman"/>
          <w:i/>
          <w:iCs/>
          <w:sz w:val="24"/>
          <w:szCs w:val="24"/>
          <w:lang w:val="en-US"/>
        </w:rPr>
        <w:t xml:space="preserve"> 12</w:t>
      </w:r>
      <w:r w:rsidRPr="004C5C81">
        <w:rPr>
          <w:rFonts w:ascii="Times New Roman" w:hAnsi="Times New Roman" w:cs="Times New Roman"/>
          <w:sz w:val="24"/>
          <w:szCs w:val="24"/>
          <w:lang w:val="en-US"/>
        </w:rPr>
        <w:t>, 2025</w:t>
      </w:r>
    </w:p>
    <w:p w14:paraId="3FD0A948" w14:textId="77777777" w:rsidR="008D0043" w:rsidRPr="004C5C81" w:rsidRDefault="00EA6953" w:rsidP="0098696A">
      <w:pPr>
        <w:spacing w:line="480" w:lineRule="auto"/>
        <w:ind w:firstLine="567"/>
        <w:jc w:val="both"/>
        <w:rPr>
          <w:rFonts w:ascii="Times New Roman" w:hAnsi="Times New Roman" w:cs="Times New Roman"/>
          <w:sz w:val="24"/>
          <w:szCs w:val="24"/>
        </w:rPr>
      </w:pPr>
      <w:r w:rsidRPr="009A7151">
        <w:rPr>
          <w:rFonts w:ascii="Times New Roman" w:hAnsi="Times New Roman" w:cs="Times New Roman"/>
          <w:sz w:val="24"/>
          <w:szCs w:val="24"/>
        </w:rPr>
        <w:t xml:space="preserve">Berdasarkan hasil uji pada Tabel 4.3 </w:t>
      </w:r>
      <w:proofErr w:type="spellStart"/>
      <w:r w:rsidRPr="009A7151">
        <w:rPr>
          <w:rFonts w:ascii="Times New Roman" w:hAnsi="Times New Roman" w:cs="Times New Roman"/>
          <w:sz w:val="24"/>
          <w:szCs w:val="24"/>
        </w:rPr>
        <w:t>diatas</w:t>
      </w:r>
      <w:proofErr w:type="spellEnd"/>
      <w:r w:rsidRPr="009A7151">
        <w:rPr>
          <w:rFonts w:ascii="Times New Roman" w:hAnsi="Times New Roman" w:cs="Times New Roman"/>
          <w:sz w:val="24"/>
          <w:szCs w:val="24"/>
        </w:rPr>
        <w:t xml:space="preserve">, didapatkan nilai </w:t>
      </w:r>
      <w:proofErr w:type="spellStart"/>
      <w:r w:rsidRPr="009A7151">
        <w:rPr>
          <w:rFonts w:ascii="Times New Roman" w:hAnsi="Times New Roman" w:cs="Times New Roman"/>
          <w:i/>
          <w:iCs/>
          <w:sz w:val="24"/>
          <w:szCs w:val="24"/>
        </w:rPr>
        <w:t>Cross-section</w:t>
      </w:r>
      <w:proofErr w:type="spellEnd"/>
      <w:r w:rsidRPr="009A7151">
        <w:rPr>
          <w:rFonts w:ascii="Times New Roman" w:hAnsi="Times New Roman" w:cs="Times New Roman"/>
          <w:i/>
          <w:iCs/>
          <w:sz w:val="24"/>
          <w:szCs w:val="24"/>
        </w:rPr>
        <w:t xml:space="preserve"> F </w:t>
      </w:r>
      <w:proofErr w:type="spellStart"/>
      <w:r w:rsidRPr="009A7151">
        <w:rPr>
          <w:rFonts w:ascii="Times New Roman" w:hAnsi="Times New Roman" w:cs="Times New Roman"/>
          <w:i/>
          <w:iCs/>
          <w:sz w:val="24"/>
          <w:szCs w:val="24"/>
        </w:rPr>
        <w:t>Statistic</w:t>
      </w:r>
      <w:proofErr w:type="spellEnd"/>
      <w:r w:rsidRPr="009A7151">
        <w:rPr>
          <w:rFonts w:ascii="Times New Roman" w:hAnsi="Times New Roman" w:cs="Times New Roman"/>
          <w:sz w:val="24"/>
          <w:szCs w:val="24"/>
        </w:rPr>
        <w:t xml:space="preserve"> sebesar 38.211240 dengan </w:t>
      </w:r>
      <w:proofErr w:type="spellStart"/>
      <w:r w:rsidRPr="009A7151">
        <w:rPr>
          <w:rFonts w:ascii="Times New Roman" w:hAnsi="Times New Roman" w:cs="Times New Roman"/>
          <w:i/>
          <w:iCs/>
          <w:sz w:val="24"/>
          <w:szCs w:val="24"/>
        </w:rPr>
        <w:t>degree</w:t>
      </w:r>
      <w:proofErr w:type="spellEnd"/>
      <w:r w:rsidRPr="009A7151">
        <w:rPr>
          <w:rFonts w:ascii="Times New Roman" w:hAnsi="Times New Roman" w:cs="Times New Roman"/>
          <w:i/>
          <w:iCs/>
          <w:sz w:val="24"/>
          <w:szCs w:val="24"/>
        </w:rPr>
        <w:t xml:space="preserve"> </w:t>
      </w:r>
      <w:proofErr w:type="spellStart"/>
      <w:r w:rsidRPr="009A7151">
        <w:rPr>
          <w:rFonts w:ascii="Times New Roman" w:hAnsi="Times New Roman" w:cs="Times New Roman"/>
          <w:i/>
          <w:iCs/>
          <w:sz w:val="24"/>
          <w:szCs w:val="24"/>
        </w:rPr>
        <w:t>of</w:t>
      </w:r>
      <w:proofErr w:type="spellEnd"/>
      <w:r w:rsidRPr="009A7151">
        <w:rPr>
          <w:rFonts w:ascii="Times New Roman" w:hAnsi="Times New Roman" w:cs="Times New Roman"/>
          <w:i/>
          <w:iCs/>
          <w:sz w:val="24"/>
          <w:szCs w:val="24"/>
        </w:rPr>
        <w:t xml:space="preserve"> </w:t>
      </w:r>
      <w:proofErr w:type="spellStart"/>
      <w:r w:rsidRPr="009A7151">
        <w:rPr>
          <w:rFonts w:ascii="Times New Roman" w:hAnsi="Times New Roman" w:cs="Times New Roman"/>
          <w:i/>
          <w:iCs/>
          <w:sz w:val="24"/>
          <w:szCs w:val="24"/>
        </w:rPr>
        <w:t>freedom</w:t>
      </w:r>
      <w:proofErr w:type="spellEnd"/>
      <w:r w:rsidRPr="009A7151">
        <w:rPr>
          <w:rFonts w:ascii="Times New Roman" w:hAnsi="Times New Roman" w:cs="Times New Roman"/>
          <w:sz w:val="24"/>
          <w:szCs w:val="24"/>
        </w:rPr>
        <w:t xml:space="preserve"> (36,106) serta nilai </w:t>
      </w:r>
      <w:proofErr w:type="spellStart"/>
      <w:r w:rsidRPr="009A7151">
        <w:rPr>
          <w:rFonts w:ascii="Times New Roman" w:hAnsi="Times New Roman" w:cs="Times New Roman"/>
          <w:sz w:val="24"/>
          <w:szCs w:val="24"/>
        </w:rPr>
        <w:t>probabi</w:t>
      </w:r>
      <w:r>
        <w:rPr>
          <w:rFonts w:ascii="Times New Roman" w:hAnsi="Times New Roman" w:cs="Times New Roman"/>
          <w:sz w:val="24"/>
          <w:szCs w:val="24"/>
        </w:rPr>
        <w:t>-</w:t>
      </w:r>
      <w:r w:rsidRPr="009A7151">
        <w:rPr>
          <w:rFonts w:ascii="Times New Roman" w:hAnsi="Times New Roman" w:cs="Times New Roman"/>
          <w:sz w:val="24"/>
          <w:szCs w:val="24"/>
        </w:rPr>
        <w:t>litas</w:t>
      </w:r>
      <w:proofErr w:type="spellEnd"/>
      <w:r w:rsidRPr="009A7151">
        <w:rPr>
          <w:rFonts w:ascii="Times New Roman" w:hAnsi="Times New Roman" w:cs="Times New Roman"/>
          <w:sz w:val="24"/>
          <w:szCs w:val="24"/>
        </w:rPr>
        <w:t xml:space="preserve"> (</w:t>
      </w:r>
      <w:proofErr w:type="spellStart"/>
      <w:r w:rsidRPr="009A7151">
        <w:rPr>
          <w:rFonts w:ascii="Times New Roman" w:hAnsi="Times New Roman" w:cs="Times New Roman"/>
          <w:i/>
          <w:iCs/>
          <w:sz w:val="24"/>
          <w:szCs w:val="24"/>
        </w:rPr>
        <w:t>Prob</w:t>
      </w:r>
      <w:proofErr w:type="spellEnd"/>
      <w:r w:rsidRPr="009A7151">
        <w:rPr>
          <w:rFonts w:ascii="Times New Roman" w:hAnsi="Times New Roman" w:cs="Times New Roman"/>
          <w:i/>
          <w:iCs/>
          <w:sz w:val="24"/>
          <w:szCs w:val="24"/>
        </w:rPr>
        <w:t>.</w:t>
      </w:r>
      <w:r w:rsidRPr="009A7151">
        <w:rPr>
          <w:rFonts w:ascii="Times New Roman" w:hAnsi="Times New Roman" w:cs="Times New Roman"/>
          <w:sz w:val="24"/>
          <w:szCs w:val="24"/>
        </w:rPr>
        <w:t xml:space="preserve">) sebesar 0.0000. Karena nilai probabilitas lebih rendah daripada tingkat signifikansi 0.05, maka H₀ ditolak dan Hₐ diterima. Sehingga disimpulkan bahwa Model </w:t>
      </w:r>
      <w:proofErr w:type="spellStart"/>
      <w:r w:rsidRPr="009A7151">
        <w:rPr>
          <w:rFonts w:ascii="Times New Roman" w:hAnsi="Times New Roman" w:cs="Times New Roman"/>
          <w:i/>
          <w:iCs/>
          <w:sz w:val="24"/>
          <w:szCs w:val="24"/>
        </w:rPr>
        <w:t>Fixed</w:t>
      </w:r>
      <w:proofErr w:type="spellEnd"/>
      <w:r w:rsidRPr="009A7151">
        <w:rPr>
          <w:rFonts w:ascii="Times New Roman" w:hAnsi="Times New Roman" w:cs="Times New Roman"/>
          <w:i/>
          <w:iCs/>
          <w:sz w:val="24"/>
          <w:szCs w:val="24"/>
        </w:rPr>
        <w:t xml:space="preserve"> </w:t>
      </w:r>
      <w:proofErr w:type="spellStart"/>
      <w:r w:rsidRPr="009A7151">
        <w:rPr>
          <w:rFonts w:ascii="Times New Roman" w:hAnsi="Times New Roman" w:cs="Times New Roman"/>
          <w:i/>
          <w:iCs/>
          <w:sz w:val="24"/>
          <w:szCs w:val="24"/>
        </w:rPr>
        <w:t>Effect</w:t>
      </w:r>
      <w:proofErr w:type="spellEnd"/>
      <w:r w:rsidRPr="009A7151">
        <w:rPr>
          <w:rFonts w:ascii="Times New Roman" w:hAnsi="Times New Roman" w:cs="Times New Roman"/>
          <w:sz w:val="24"/>
          <w:szCs w:val="24"/>
        </w:rPr>
        <w:t xml:space="preserve"> terbukti lebih akurat dan superior secara statistik dibanding Model </w:t>
      </w:r>
      <w:proofErr w:type="spellStart"/>
      <w:r w:rsidRPr="009A7151">
        <w:rPr>
          <w:rFonts w:ascii="Times New Roman" w:hAnsi="Times New Roman" w:cs="Times New Roman"/>
          <w:i/>
          <w:iCs/>
          <w:sz w:val="24"/>
          <w:szCs w:val="24"/>
        </w:rPr>
        <w:t>Common</w:t>
      </w:r>
      <w:proofErr w:type="spellEnd"/>
      <w:r w:rsidRPr="009A7151">
        <w:rPr>
          <w:rFonts w:ascii="Times New Roman" w:hAnsi="Times New Roman" w:cs="Times New Roman"/>
          <w:i/>
          <w:iCs/>
          <w:sz w:val="24"/>
          <w:szCs w:val="24"/>
        </w:rPr>
        <w:t xml:space="preserve"> </w:t>
      </w:r>
      <w:proofErr w:type="spellStart"/>
      <w:r w:rsidRPr="009A7151">
        <w:rPr>
          <w:rFonts w:ascii="Times New Roman" w:hAnsi="Times New Roman" w:cs="Times New Roman"/>
          <w:i/>
          <w:iCs/>
          <w:sz w:val="24"/>
          <w:szCs w:val="24"/>
        </w:rPr>
        <w:t>Effect</w:t>
      </w:r>
      <w:proofErr w:type="spellEnd"/>
      <w:r w:rsidRPr="009A7151">
        <w:rPr>
          <w:rFonts w:ascii="Times New Roman" w:hAnsi="Times New Roman" w:cs="Times New Roman"/>
          <w:sz w:val="24"/>
          <w:szCs w:val="24"/>
        </w:rPr>
        <w:t xml:space="preserve"> untuk mengestimasi data dalam penelitian ini. Berdasarkan hasil tersebut, kemudian perlu dilanjutkan melakukan pengujian dengan Uji </w:t>
      </w:r>
      <w:proofErr w:type="spellStart"/>
      <w:r w:rsidRPr="009A7151">
        <w:rPr>
          <w:rFonts w:ascii="Times New Roman" w:hAnsi="Times New Roman" w:cs="Times New Roman"/>
          <w:i/>
          <w:iCs/>
          <w:sz w:val="24"/>
          <w:szCs w:val="24"/>
        </w:rPr>
        <w:t>Hausman</w:t>
      </w:r>
      <w:proofErr w:type="spellEnd"/>
      <w:r w:rsidRPr="009A7151">
        <w:rPr>
          <w:rFonts w:ascii="Times New Roman" w:hAnsi="Times New Roman" w:cs="Times New Roman"/>
          <w:sz w:val="24"/>
          <w:szCs w:val="24"/>
        </w:rPr>
        <w:t xml:space="preserve"> dalam penentuan model estimasi akhir yang paling tepat antara Model </w:t>
      </w:r>
      <w:proofErr w:type="spellStart"/>
      <w:r w:rsidRPr="009A7151">
        <w:rPr>
          <w:rFonts w:ascii="Times New Roman" w:hAnsi="Times New Roman" w:cs="Times New Roman"/>
          <w:i/>
          <w:iCs/>
          <w:sz w:val="24"/>
          <w:szCs w:val="24"/>
        </w:rPr>
        <w:t>Fixed</w:t>
      </w:r>
      <w:proofErr w:type="spellEnd"/>
      <w:r w:rsidRPr="009A7151">
        <w:rPr>
          <w:rFonts w:ascii="Times New Roman" w:hAnsi="Times New Roman" w:cs="Times New Roman"/>
          <w:i/>
          <w:iCs/>
          <w:sz w:val="24"/>
          <w:szCs w:val="24"/>
        </w:rPr>
        <w:t xml:space="preserve"> </w:t>
      </w:r>
      <w:proofErr w:type="spellStart"/>
      <w:r w:rsidRPr="009A7151">
        <w:rPr>
          <w:rFonts w:ascii="Times New Roman" w:hAnsi="Times New Roman" w:cs="Times New Roman"/>
          <w:i/>
          <w:iCs/>
          <w:sz w:val="24"/>
          <w:szCs w:val="24"/>
        </w:rPr>
        <w:t>Effect</w:t>
      </w:r>
      <w:proofErr w:type="spellEnd"/>
      <w:r w:rsidRPr="009A7151">
        <w:rPr>
          <w:rFonts w:ascii="Times New Roman" w:hAnsi="Times New Roman" w:cs="Times New Roman"/>
          <w:sz w:val="24"/>
          <w:szCs w:val="24"/>
        </w:rPr>
        <w:t xml:space="preserve"> dan Model </w:t>
      </w:r>
      <w:proofErr w:type="spellStart"/>
      <w:r w:rsidRPr="009A7151">
        <w:rPr>
          <w:rFonts w:ascii="Times New Roman" w:hAnsi="Times New Roman" w:cs="Times New Roman"/>
          <w:i/>
          <w:iCs/>
          <w:sz w:val="24"/>
          <w:szCs w:val="24"/>
        </w:rPr>
        <w:t>Random</w:t>
      </w:r>
      <w:proofErr w:type="spellEnd"/>
      <w:r w:rsidRPr="009A7151">
        <w:rPr>
          <w:rFonts w:ascii="Times New Roman" w:hAnsi="Times New Roman" w:cs="Times New Roman"/>
          <w:i/>
          <w:iCs/>
          <w:sz w:val="24"/>
          <w:szCs w:val="24"/>
        </w:rPr>
        <w:t xml:space="preserve"> </w:t>
      </w:r>
      <w:proofErr w:type="spellStart"/>
      <w:r w:rsidRPr="009A7151">
        <w:rPr>
          <w:rFonts w:ascii="Times New Roman" w:hAnsi="Times New Roman" w:cs="Times New Roman"/>
          <w:i/>
          <w:iCs/>
          <w:sz w:val="24"/>
          <w:szCs w:val="24"/>
        </w:rPr>
        <w:t>Effect</w:t>
      </w:r>
      <w:proofErr w:type="spellEnd"/>
      <w:r w:rsidRPr="009A7151">
        <w:rPr>
          <w:rFonts w:ascii="Times New Roman" w:hAnsi="Times New Roman" w:cs="Times New Roman"/>
          <w:sz w:val="24"/>
          <w:szCs w:val="24"/>
        </w:rPr>
        <w:t>.</w:t>
      </w:r>
    </w:p>
    <w:p w14:paraId="42FAFFB4" w14:textId="77777777" w:rsidR="004C5C81" w:rsidRPr="004C5C81" w:rsidRDefault="00346698" w:rsidP="0098696A">
      <w:pPr>
        <w:pStyle w:val="Heading4"/>
        <w:rPr>
          <w:lang w:val="id-ID" w:eastAsia="en-US"/>
        </w:rPr>
      </w:pPr>
      <w:r>
        <w:rPr>
          <w:lang w:val="id-ID" w:eastAsia="en-US"/>
        </w:rPr>
        <w:t xml:space="preserve">4.2.2.2 </w:t>
      </w:r>
      <w:r w:rsidR="004C5C81" w:rsidRPr="004C5C81">
        <w:rPr>
          <w:lang w:val="id-ID" w:eastAsia="en-US"/>
        </w:rPr>
        <w:t xml:space="preserve">Uji </w:t>
      </w:r>
      <w:proofErr w:type="spellStart"/>
      <w:r w:rsidR="004C5C81" w:rsidRPr="004C5C81">
        <w:rPr>
          <w:i/>
          <w:iCs/>
          <w:lang w:val="id-ID" w:eastAsia="en-US"/>
        </w:rPr>
        <w:t>Hausman</w:t>
      </w:r>
      <w:proofErr w:type="spellEnd"/>
    </w:p>
    <w:p w14:paraId="32308059" w14:textId="77777777" w:rsidR="00EA6953" w:rsidRPr="009A7151" w:rsidRDefault="00EA6953" w:rsidP="00EA6953">
      <w:pPr>
        <w:spacing w:line="480" w:lineRule="auto"/>
        <w:ind w:firstLine="54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Uji </w:t>
      </w:r>
      <w:proofErr w:type="spellStart"/>
      <w:r w:rsidRPr="009A7151">
        <w:rPr>
          <w:rFonts w:ascii="Times New Roman" w:eastAsia="Times New Roman" w:hAnsi="Times New Roman" w:cs="Times New Roman"/>
          <w:sz w:val="24"/>
          <w:szCs w:val="24"/>
        </w:rPr>
        <w:t>Hausman</w:t>
      </w:r>
      <w:proofErr w:type="spellEnd"/>
      <w:r w:rsidRPr="009A7151">
        <w:rPr>
          <w:rFonts w:ascii="Times New Roman" w:eastAsia="Times New Roman" w:hAnsi="Times New Roman" w:cs="Times New Roman"/>
          <w:sz w:val="24"/>
          <w:szCs w:val="24"/>
        </w:rPr>
        <w:t xml:space="preserve"> dilakukan untuk memilih model yang paling tepat digunakan antara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atau model</w:t>
      </w:r>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Hipotesis yang digunakan adalah sebagai berikut:</w:t>
      </w:r>
    </w:p>
    <w:p w14:paraId="09B895A6" w14:textId="77777777" w:rsidR="00EA6953" w:rsidRPr="009A7151" w:rsidRDefault="00EA6953" w:rsidP="00EA6953">
      <w:pPr>
        <w:spacing w:line="480" w:lineRule="auto"/>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w:t>
      </w:r>
      <w:r w:rsidRPr="009A7151">
        <w:rPr>
          <w:rFonts w:ascii="Times New Roman" w:eastAsia="Times New Roman" w:hAnsi="Times New Roman" w:cs="Times New Roman"/>
          <w:sz w:val="24"/>
          <w:szCs w:val="24"/>
          <w:vertAlign w:val="subscript"/>
        </w:rPr>
        <w:t>0</w:t>
      </w:r>
      <w:r w:rsidRPr="009A7151">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i/>
          <w:iCs/>
          <w:sz w:val="24"/>
          <w:szCs w:val="24"/>
        </w:rPr>
        <w:t xml:space="preserve"> Model</w:t>
      </w:r>
      <w:r w:rsidRPr="009A7151">
        <w:rPr>
          <w:rFonts w:ascii="Times New Roman" w:eastAsia="Times New Roman" w:hAnsi="Times New Roman" w:cs="Times New Roman"/>
          <w:sz w:val="24"/>
          <w:szCs w:val="24"/>
        </w:rPr>
        <w:t xml:space="preserve"> (REM)</w:t>
      </w:r>
    </w:p>
    <w:p w14:paraId="0951C771" w14:textId="77777777" w:rsidR="004D4451" w:rsidRDefault="00EA6953" w:rsidP="00EA6953">
      <w:pPr>
        <w:spacing w:after="240" w:line="480" w:lineRule="auto"/>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w:t>
      </w:r>
      <w:r w:rsidRPr="009A7151">
        <w:rPr>
          <w:rFonts w:ascii="Times New Roman" w:eastAsia="Times New Roman" w:hAnsi="Times New Roman" w:cs="Times New Roman"/>
          <w:sz w:val="24"/>
          <w:szCs w:val="24"/>
          <w:vertAlign w:val="subscript"/>
        </w:rPr>
        <w:t>a</w:t>
      </w:r>
      <w:r w:rsidRPr="009A7151">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i/>
          <w:iCs/>
          <w:sz w:val="24"/>
          <w:szCs w:val="24"/>
        </w:rPr>
        <w:t xml:space="preserve"> Model</w:t>
      </w:r>
      <w:r w:rsidRPr="009A7151">
        <w:rPr>
          <w:rFonts w:ascii="Times New Roman" w:eastAsia="Times New Roman" w:hAnsi="Times New Roman" w:cs="Times New Roman"/>
          <w:sz w:val="24"/>
          <w:szCs w:val="24"/>
        </w:rPr>
        <w:t xml:space="preserve"> (FEM)</w:t>
      </w:r>
    </w:p>
    <w:p w14:paraId="215CEE21" w14:textId="77777777" w:rsidR="000A08EB" w:rsidRPr="0098696A" w:rsidRDefault="00EA6953" w:rsidP="0098696A">
      <w:pPr>
        <w:spacing w:line="480" w:lineRule="auto"/>
        <w:ind w:firstLine="540"/>
        <w:jc w:val="both"/>
        <w:rPr>
          <w:rFonts w:ascii="Times New Roman" w:eastAsia="Times New Roman" w:hAnsi="Times New Roman" w:cs="Times New Roman"/>
          <w:sz w:val="24"/>
          <w:szCs w:val="24"/>
        </w:rPr>
      </w:pPr>
      <w:bookmarkStart w:id="129" w:name="_Toc200565712"/>
      <w:r w:rsidRPr="009A7151">
        <w:rPr>
          <w:rFonts w:ascii="Times New Roman" w:eastAsia="Times New Roman" w:hAnsi="Times New Roman" w:cs="Times New Roman"/>
          <w:sz w:val="24"/>
          <w:szCs w:val="24"/>
        </w:rPr>
        <w:t xml:space="preserve">Berdasarkan hipotesis </w:t>
      </w:r>
      <w:proofErr w:type="spellStart"/>
      <w:r w:rsidRPr="009A7151">
        <w:rPr>
          <w:rFonts w:ascii="Times New Roman" w:eastAsia="Times New Roman" w:hAnsi="Times New Roman" w:cs="Times New Roman"/>
          <w:sz w:val="24"/>
          <w:szCs w:val="24"/>
        </w:rPr>
        <w:t>diatas</w:t>
      </w:r>
      <w:proofErr w:type="spellEnd"/>
      <w:r w:rsidRPr="009A7151">
        <w:rPr>
          <w:rFonts w:ascii="Times New Roman" w:eastAsia="Times New Roman" w:hAnsi="Times New Roman" w:cs="Times New Roman"/>
          <w:sz w:val="24"/>
          <w:szCs w:val="24"/>
        </w:rPr>
        <w:t>, H</w:t>
      </w:r>
      <w:r w:rsidRPr="009A7151">
        <w:rPr>
          <w:rFonts w:ascii="Times New Roman" w:eastAsia="Times New Roman" w:hAnsi="Times New Roman" w:cs="Times New Roman"/>
          <w:sz w:val="24"/>
          <w:szCs w:val="24"/>
          <w:vertAlign w:val="subscript"/>
        </w:rPr>
        <w:t>0</w:t>
      </w:r>
      <w:r w:rsidRPr="009A7151">
        <w:rPr>
          <w:rFonts w:ascii="Times New Roman" w:eastAsia="Times New Roman" w:hAnsi="Times New Roman" w:cs="Times New Roman"/>
          <w:sz w:val="24"/>
          <w:szCs w:val="24"/>
        </w:rPr>
        <w:t xml:space="preserve"> ditolak dan Ha diterima jika nilai probabilitas </w:t>
      </w:r>
      <w:proofErr w:type="spellStart"/>
      <w:r w:rsidRPr="009A7151">
        <w:rPr>
          <w:rFonts w:ascii="Times New Roman" w:eastAsia="Times New Roman" w:hAnsi="Times New Roman" w:cs="Times New Roman"/>
          <w:i/>
          <w:iCs/>
          <w:sz w:val="24"/>
          <w:szCs w:val="24"/>
        </w:rPr>
        <w:t>Cross-Section</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sz w:val="24"/>
          <w:szCs w:val="24"/>
        </w:rPr>
        <w:t xml:space="preserve"> &lt; 0,05. Hasil dari pengujian ini adalah sebagai berikut:</w:t>
      </w:r>
    </w:p>
    <w:p w14:paraId="052824AF" w14:textId="77777777" w:rsidR="00EA6953" w:rsidRDefault="00EA6953">
      <w:pPr>
        <w:rPr>
          <w:rFonts w:ascii="Times New Roman" w:hAnsi="Times New Roman" w:cs="Times New Roman"/>
          <w:b/>
          <w:bCs/>
          <w:sz w:val="24"/>
          <w:szCs w:val="24"/>
        </w:rPr>
      </w:pPr>
      <w:bookmarkStart w:id="130" w:name="_Toc213369474"/>
      <w:r>
        <w:rPr>
          <w:rFonts w:ascii="Times New Roman" w:hAnsi="Times New Roman" w:cs="Times New Roman"/>
          <w:b/>
          <w:bCs/>
          <w:i/>
          <w:iCs/>
          <w:sz w:val="24"/>
          <w:szCs w:val="24"/>
        </w:rPr>
        <w:br w:type="page"/>
      </w:r>
    </w:p>
    <w:p w14:paraId="701405FE" w14:textId="77777777" w:rsidR="004C5C81" w:rsidRPr="000A08EB" w:rsidRDefault="000A08EB" w:rsidP="000A08EB">
      <w:pPr>
        <w:pStyle w:val="Caption"/>
        <w:jc w:val="center"/>
        <w:rPr>
          <w:rFonts w:ascii="Times New Roman" w:hAnsi="Times New Roman" w:cs="Times New Roman"/>
          <w:b/>
          <w:bCs/>
          <w:i w:val="0"/>
          <w:iCs w:val="0"/>
          <w:color w:val="auto"/>
          <w:sz w:val="24"/>
          <w:szCs w:val="24"/>
        </w:rPr>
      </w:pPr>
      <w:r w:rsidRPr="000A08EB">
        <w:rPr>
          <w:rFonts w:ascii="Times New Roman" w:hAnsi="Times New Roman" w:cs="Times New Roman"/>
          <w:b/>
          <w:bCs/>
          <w:i w:val="0"/>
          <w:iCs w:val="0"/>
          <w:color w:val="auto"/>
          <w:sz w:val="24"/>
          <w:szCs w:val="24"/>
        </w:rPr>
        <w:lastRenderedPageBreak/>
        <w:t>Tabel 4.</w:t>
      </w:r>
      <w:r w:rsidRPr="000A08EB">
        <w:rPr>
          <w:rFonts w:ascii="Times New Roman" w:hAnsi="Times New Roman" w:cs="Times New Roman"/>
          <w:b/>
          <w:bCs/>
          <w:i w:val="0"/>
          <w:iCs w:val="0"/>
          <w:color w:val="auto"/>
          <w:sz w:val="24"/>
          <w:szCs w:val="24"/>
        </w:rPr>
        <w:fldChar w:fldCharType="begin"/>
      </w:r>
      <w:r w:rsidRPr="000A08EB">
        <w:rPr>
          <w:rFonts w:ascii="Times New Roman" w:hAnsi="Times New Roman" w:cs="Times New Roman"/>
          <w:b/>
          <w:bCs/>
          <w:i w:val="0"/>
          <w:iCs w:val="0"/>
          <w:color w:val="auto"/>
          <w:sz w:val="24"/>
          <w:szCs w:val="24"/>
        </w:rPr>
        <w:instrText xml:space="preserve"> SEQ Tabel_4. \* ARABIC </w:instrText>
      </w:r>
      <w:r w:rsidRPr="000A08EB">
        <w:rPr>
          <w:rFonts w:ascii="Times New Roman" w:hAnsi="Times New Roman" w:cs="Times New Roman"/>
          <w:b/>
          <w:bCs/>
          <w:i w:val="0"/>
          <w:iCs w:val="0"/>
          <w:color w:val="auto"/>
          <w:sz w:val="24"/>
          <w:szCs w:val="24"/>
        </w:rPr>
        <w:fldChar w:fldCharType="separate"/>
      </w:r>
      <w:r w:rsidR="0026562F">
        <w:rPr>
          <w:rFonts w:ascii="Times New Roman" w:hAnsi="Times New Roman" w:cs="Times New Roman"/>
          <w:b/>
          <w:bCs/>
          <w:i w:val="0"/>
          <w:iCs w:val="0"/>
          <w:noProof/>
          <w:color w:val="auto"/>
          <w:sz w:val="24"/>
          <w:szCs w:val="24"/>
        </w:rPr>
        <w:t>4</w:t>
      </w:r>
      <w:r w:rsidRPr="000A08EB">
        <w:rPr>
          <w:rFonts w:ascii="Times New Roman" w:hAnsi="Times New Roman" w:cs="Times New Roman"/>
          <w:b/>
          <w:bCs/>
          <w:i w:val="0"/>
          <w:iCs w:val="0"/>
          <w:color w:val="auto"/>
          <w:sz w:val="24"/>
          <w:szCs w:val="24"/>
        </w:rPr>
        <w:fldChar w:fldCharType="end"/>
      </w:r>
      <w:r w:rsidRPr="000A08EB">
        <w:rPr>
          <w:rFonts w:ascii="Times New Roman" w:hAnsi="Times New Roman" w:cs="Times New Roman"/>
          <w:b/>
          <w:bCs/>
          <w:i w:val="0"/>
          <w:iCs w:val="0"/>
          <w:color w:val="auto"/>
          <w:sz w:val="24"/>
          <w:szCs w:val="24"/>
        </w:rPr>
        <w:br/>
      </w:r>
      <w:r w:rsidR="004C5C81" w:rsidRPr="000A08EB">
        <w:rPr>
          <w:rFonts w:ascii="Times New Roman" w:hAnsi="Times New Roman" w:cs="Times New Roman"/>
          <w:b/>
          <w:bCs/>
          <w:i w:val="0"/>
          <w:iCs w:val="0"/>
          <w:color w:val="auto"/>
          <w:sz w:val="24"/>
          <w:szCs w:val="24"/>
        </w:rPr>
        <w:t xml:space="preserve">Hasil Uji </w:t>
      </w:r>
      <w:bookmarkEnd w:id="129"/>
      <w:proofErr w:type="spellStart"/>
      <w:r w:rsidR="004C5C81" w:rsidRPr="000A08EB">
        <w:rPr>
          <w:rFonts w:ascii="Times New Roman" w:hAnsi="Times New Roman" w:cs="Times New Roman"/>
          <w:b/>
          <w:bCs/>
          <w:color w:val="auto"/>
          <w:sz w:val="24"/>
          <w:szCs w:val="24"/>
        </w:rPr>
        <w:t>Hausman</w:t>
      </w:r>
      <w:bookmarkEnd w:id="130"/>
      <w:proofErr w:type="spellEnd"/>
    </w:p>
    <w:p w14:paraId="4B36D8DC" w14:textId="77777777" w:rsidR="004C5C81" w:rsidRPr="00625E3A" w:rsidRDefault="004C5C81" w:rsidP="004C5C81">
      <w:pPr>
        <w:autoSpaceDE w:val="0"/>
        <w:autoSpaceDN w:val="0"/>
        <w:adjustRightInd w:val="0"/>
        <w:spacing w:line="240" w:lineRule="auto"/>
        <w:rPr>
          <w:rFonts w:ascii="Times New Roman" w:hAnsi="Times New Roman" w:cs="Times New Roman"/>
          <w:sz w:val="12"/>
          <w:szCs w:val="12"/>
        </w:rPr>
      </w:pPr>
    </w:p>
    <w:tbl>
      <w:tblPr>
        <w:tblW w:w="5000" w:type="pct"/>
        <w:jc w:val="center"/>
        <w:tblCellMar>
          <w:left w:w="0" w:type="dxa"/>
          <w:right w:w="0" w:type="dxa"/>
        </w:tblCellMar>
        <w:tblLook w:val="0000" w:firstRow="0" w:lastRow="0" w:firstColumn="0" w:lastColumn="0" w:noHBand="0" w:noVBand="0"/>
      </w:tblPr>
      <w:tblGrid>
        <w:gridCol w:w="2443"/>
        <w:gridCol w:w="1337"/>
        <w:gridCol w:w="1464"/>
        <w:gridCol w:w="1464"/>
        <w:gridCol w:w="1212"/>
      </w:tblGrid>
      <w:tr w:rsidR="004C5C81" w:rsidRPr="004C5C81" w14:paraId="7AC7163C" w14:textId="77777777" w:rsidTr="00441031">
        <w:trPr>
          <w:trHeight w:val="220"/>
          <w:jc w:val="center"/>
        </w:trPr>
        <w:tc>
          <w:tcPr>
            <w:tcW w:w="5000" w:type="pct"/>
            <w:gridSpan w:val="5"/>
            <w:tcBorders>
              <w:top w:val="single" w:sz="8" w:space="0" w:color="auto"/>
              <w:left w:val="single" w:sz="8" w:space="0" w:color="auto"/>
              <w:bottom w:val="nil"/>
              <w:right w:val="single" w:sz="8" w:space="0" w:color="auto"/>
            </w:tcBorders>
            <w:vAlign w:val="bottom"/>
          </w:tcPr>
          <w:p w14:paraId="122A45DE" w14:textId="77777777" w:rsidR="004C5C81" w:rsidRPr="004C5C81" w:rsidRDefault="004C5C81" w:rsidP="00C65D92">
            <w:pPr>
              <w:autoSpaceDE w:val="0"/>
              <w:autoSpaceDN w:val="0"/>
              <w:adjustRightInd w:val="0"/>
              <w:spacing w:line="192" w:lineRule="auto"/>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Test cross-section random effects</w:t>
            </w:r>
          </w:p>
        </w:tc>
      </w:tr>
      <w:tr w:rsidR="004C5C81" w:rsidRPr="004C5C81" w14:paraId="481D35C6" w14:textId="77777777" w:rsidTr="00C65D92">
        <w:trPr>
          <w:trHeight w:hRule="exact" w:val="75"/>
          <w:jc w:val="center"/>
        </w:trPr>
        <w:tc>
          <w:tcPr>
            <w:tcW w:w="1543" w:type="pct"/>
            <w:tcBorders>
              <w:top w:val="nil"/>
              <w:left w:val="single" w:sz="8" w:space="0" w:color="auto"/>
              <w:bottom w:val="double" w:sz="6" w:space="2" w:color="auto"/>
              <w:right w:val="nil"/>
            </w:tcBorders>
            <w:vAlign w:val="bottom"/>
          </w:tcPr>
          <w:p w14:paraId="42ACEBAA" w14:textId="77777777" w:rsidR="004C5C81" w:rsidRPr="004C5C81" w:rsidRDefault="004C5C81" w:rsidP="00C65D92">
            <w:pPr>
              <w:autoSpaceDE w:val="0"/>
              <w:autoSpaceDN w:val="0"/>
              <w:adjustRightInd w:val="0"/>
              <w:spacing w:line="192" w:lineRule="auto"/>
              <w:jc w:val="center"/>
              <w:rPr>
                <w:rFonts w:ascii="Times New Roman" w:hAnsi="Times New Roman" w:cs="Times New Roman"/>
                <w:i/>
                <w:iCs/>
                <w:color w:val="000000"/>
                <w:sz w:val="24"/>
                <w:szCs w:val="24"/>
                <w:lang w:val="en-US"/>
              </w:rPr>
            </w:pPr>
          </w:p>
        </w:tc>
        <w:tc>
          <w:tcPr>
            <w:tcW w:w="844" w:type="pct"/>
            <w:tcBorders>
              <w:top w:val="nil"/>
              <w:left w:val="nil"/>
              <w:bottom w:val="double" w:sz="6" w:space="2" w:color="auto"/>
              <w:right w:val="nil"/>
            </w:tcBorders>
            <w:vAlign w:val="bottom"/>
          </w:tcPr>
          <w:p w14:paraId="7ED9B9F0" w14:textId="77777777" w:rsidR="004C5C81" w:rsidRPr="004C5C81" w:rsidRDefault="004C5C81" w:rsidP="00C65D92">
            <w:pPr>
              <w:autoSpaceDE w:val="0"/>
              <w:autoSpaceDN w:val="0"/>
              <w:adjustRightInd w:val="0"/>
              <w:spacing w:line="192" w:lineRule="auto"/>
              <w:jc w:val="center"/>
              <w:rPr>
                <w:rFonts w:ascii="Times New Roman" w:hAnsi="Times New Roman" w:cs="Times New Roman"/>
                <w:i/>
                <w:iCs/>
                <w:color w:val="000000"/>
                <w:sz w:val="24"/>
                <w:szCs w:val="24"/>
                <w:lang w:val="en-US"/>
              </w:rPr>
            </w:pPr>
          </w:p>
        </w:tc>
        <w:tc>
          <w:tcPr>
            <w:tcW w:w="924" w:type="pct"/>
            <w:tcBorders>
              <w:top w:val="nil"/>
              <w:left w:val="nil"/>
              <w:bottom w:val="double" w:sz="6" w:space="2" w:color="auto"/>
              <w:right w:val="nil"/>
            </w:tcBorders>
            <w:vAlign w:val="bottom"/>
          </w:tcPr>
          <w:p w14:paraId="01BF1C96" w14:textId="77777777" w:rsidR="004C5C81" w:rsidRPr="004C5C81" w:rsidRDefault="004C5C81" w:rsidP="00C65D92">
            <w:pPr>
              <w:autoSpaceDE w:val="0"/>
              <w:autoSpaceDN w:val="0"/>
              <w:adjustRightInd w:val="0"/>
              <w:spacing w:line="192" w:lineRule="auto"/>
              <w:jc w:val="center"/>
              <w:rPr>
                <w:rFonts w:ascii="Times New Roman" w:hAnsi="Times New Roman" w:cs="Times New Roman"/>
                <w:i/>
                <w:iCs/>
                <w:color w:val="000000"/>
                <w:sz w:val="24"/>
                <w:szCs w:val="24"/>
                <w:lang w:val="en-US"/>
              </w:rPr>
            </w:pPr>
          </w:p>
        </w:tc>
        <w:tc>
          <w:tcPr>
            <w:tcW w:w="924" w:type="pct"/>
            <w:tcBorders>
              <w:top w:val="nil"/>
              <w:left w:val="nil"/>
              <w:bottom w:val="double" w:sz="6" w:space="2" w:color="auto"/>
              <w:right w:val="nil"/>
            </w:tcBorders>
            <w:vAlign w:val="bottom"/>
          </w:tcPr>
          <w:p w14:paraId="1BB8454A" w14:textId="77777777" w:rsidR="004C5C81" w:rsidRPr="004C5C81" w:rsidRDefault="004C5C81" w:rsidP="00C65D92">
            <w:pPr>
              <w:autoSpaceDE w:val="0"/>
              <w:autoSpaceDN w:val="0"/>
              <w:adjustRightInd w:val="0"/>
              <w:spacing w:line="192" w:lineRule="auto"/>
              <w:jc w:val="center"/>
              <w:rPr>
                <w:rFonts w:ascii="Times New Roman" w:hAnsi="Times New Roman" w:cs="Times New Roman"/>
                <w:i/>
                <w:iCs/>
                <w:color w:val="000000"/>
                <w:sz w:val="24"/>
                <w:szCs w:val="24"/>
                <w:lang w:val="en-US"/>
              </w:rPr>
            </w:pPr>
          </w:p>
        </w:tc>
        <w:tc>
          <w:tcPr>
            <w:tcW w:w="764" w:type="pct"/>
            <w:tcBorders>
              <w:top w:val="nil"/>
              <w:left w:val="nil"/>
              <w:bottom w:val="double" w:sz="6" w:space="2" w:color="auto"/>
              <w:right w:val="single" w:sz="8" w:space="0" w:color="auto"/>
            </w:tcBorders>
            <w:vAlign w:val="bottom"/>
          </w:tcPr>
          <w:p w14:paraId="0746F477" w14:textId="77777777" w:rsidR="004C5C81" w:rsidRPr="004C5C81" w:rsidRDefault="004C5C81" w:rsidP="00C65D92">
            <w:pPr>
              <w:autoSpaceDE w:val="0"/>
              <w:autoSpaceDN w:val="0"/>
              <w:adjustRightInd w:val="0"/>
              <w:spacing w:line="192" w:lineRule="auto"/>
              <w:jc w:val="center"/>
              <w:rPr>
                <w:rFonts w:ascii="Times New Roman" w:hAnsi="Times New Roman" w:cs="Times New Roman"/>
                <w:i/>
                <w:iCs/>
                <w:color w:val="000000"/>
                <w:sz w:val="24"/>
                <w:szCs w:val="24"/>
                <w:lang w:val="en-US"/>
              </w:rPr>
            </w:pPr>
          </w:p>
        </w:tc>
      </w:tr>
      <w:tr w:rsidR="004C5C81" w:rsidRPr="004C5C81" w14:paraId="114CA0C8" w14:textId="77777777" w:rsidTr="00441031">
        <w:trPr>
          <w:trHeight w:hRule="exact" w:val="132"/>
          <w:jc w:val="center"/>
        </w:trPr>
        <w:tc>
          <w:tcPr>
            <w:tcW w:w="1543" w:type="pct"/>
            <w:tcBorders>
              <w:top w:val="nil"/>
              <w:left w:val="single" w:sz="8" w:space="0" w:color="auto"/>
              <w:bottom w:val="nil"/>
              <w:right w:val="nil"/>
            </w:tcBorders>
            <w:vAlign w:val="bottom"/>
          </w:tcPr>
          <w:p w14:paraId="23A4BDC8" w14:textId="77777777" w:rsidR="004C5C81" w:rsidRPr="004C5C81" w:rsidRDefault="004C5C81" w:rsidP="00C65D92">
            <w:pPr>
              <w:autoSpaceDE w:val="0"/>
              <w:autoSpaceDN w:val="0"/>
              <w:adjustRightInd w:val="0"/>
              <w:spacing w:line="192" w:lineRule="auto"/>
              <w:jc w:val="center"/>
              <w:rPr>
                <w:rFonts w:ascii="Times New Roman" w:hAnsi="Times New Roman" w:cs="Times New Roman"/>
                <w:i/>
                <w:iCs/>
                <w:color w:val="000000"/>
                <w:sz w:val="24"/>
                <w:szCs w:val="24"/>
                <w:lang w:val="en-US"/>
              </w:rPr>
            </w:pPr>
          </w:p>
        </w:tc>
        <w:tc>
          <w:tcPr>
            <w:tcW w:w="844" w:type="pct"/>
            <w:tcBorders>
              <w:top w:val="nil"/>
              <w:left w:val="nil"/>
              <w:bottom w:val="nil"/>
              <w:right w:val="nil"/>
            </w:tcBorders>
            <w:vAlign w:val="bottom"/>
          </w:tcPr>
          <w:p w14:paraId="021154C3" w14:textId="77777777" w:rsidR="004C5C81" w:rsidRPr="004C5C81" w:rsidRDefault="004C5C81" w:rsidP="00C65D92">
            <w:pPr>
              <w:autoSpaceDE w:val="0"/>
              <w:autoSpaceDN w:val="0"/>
              <w:adjustRightInd w:val="0"/>
              <w:spacing w:line="192" w:lineRule="auto"/>
              <w:jc w:val="center"/>
              <w:rPr>
                <w:rFonts w:ascii="Times New Roman" w:hAnsi="Times New Roman" w:cs="Times New Roman"/>
                <w:i/>
                <w:iCs/>
                <w:color w:val="000000"/>
                <w:sz w:val="24"/>
                <w:szCs w:val="24"/>
                <w:lang w:val="en-US"/>
              </w:rPr>
            </w:pPr>
          </w:p>
        </w:tc>
        <w:tc>
          <w:tcPr>
            <w:tcW w:w="924" w:type="pct"/>
            <w:tcBorders>
              <w:top w:val="nil"/>
              <w:left w:val="nil"/>
              <w:bottom w:val="nil"/>
              <w:right w:val="nil"/>
            </w:tcBorders>
            <w:vAlign w:val="bottom"/>
          </w:tcPr>
          <w:p w14:paraId="6DED6BAB" w14:textId="77777777" w:rsidR="004C5C81" w:rsidRPr="004C5C81" w:rsidRDefault="004C5C81" w:rsidP="00C65D92">
            <w:pPr>
              <w:autoSpaceDE w:val="0"/>
              <w:autoSpaceDN w:val="0"/>
              <w:adjustRightInd w:val="0"/>
              <w:spacing w:line="192" w:lineRule="auto"/>
              <w:jc w:val="center"/>
              <w:rPr>
                <w:rFonts w:ascii="Times New Roman" w:hAnsi="Times New Roman" w:cs="Times New Roman"/>
                <w:i/>
                <w:iCs/>
                <w:color w:val="000000"/>
                <w:sz w:val="24"/>
                <w:szCs w:val="24"/>
                <w:lang w:val="en-US"/>
              </w:rPr>
            </w:pPr>
          </w:p>
        </w:tc>
        <w:tc>
          <w:tcPr>
            <w:tcW w:w="924" w:type="pct"/>
            <w:tcBorders>
              <w:top w:val="nil"/>
              <w:left w:val="nil"/>
              <w:bottom w:val="nil"/>
              <w:right w:val="nil"/>
            </w:tcBorders>
            <w:vAlign w:val="bottom"/>
          </w:tcPr>
          <w:p w14:paraId="48486D1E" w14:textId="77777777" w:rsidR="004C5C81" w:rsidRPr="004C5C81" w:rsidRDefault="004C5C81" w:rsidP="00C65D92">
            <w:pPr>
              <w:autoSpaceDE w:val="0"/>
              <w:autoSpaceDN w:val="0"/>
              <w:adjustRightInd w:val="0"/>
              <w:spacing w:line="192" w:lineRule="auto"/>
              <w:jc w:val="center"/>
              <w:rPr>
                <w:rFonts w:ascii="Times New Roman" w:hAnsi="Times New Roman" w:cs="Times New Roman"/>
                <w:i/>
                <w:iCs/>
                <w:color w:val="000000"/>
                <w:sz w:val="24"/>
                <w:szCs w:val="24"/>
                <w:lang w:val="en-US"/>
              </w:rPr>
            </w:pPr>
          </w:p>
        </w:tc>
        <w:tc>
          <w:tcPr>
            <w:tcW w:w="764" w:type="pct"/>
            <w:tcBorders>
              <w:top w:val="nil"/>
              <w:left w:val="nil"/>
              <w:bottom w:val="nil"/>
              <w:right w:val="single" w:sz="8" w:space="0" w:color="auto"/>
            </w:tcBorders>
            <w:vAlign w:val="bottom"/>
          </w:tcPr>
          <w:p w14:paraId="1D8EFB55" w14:textId="77777777" w:rsidR="004C5C81" w:rsidRPr="004C5C81" w:rsidRDefault="004C5C81" w:rsidP="00C65D92">
            <w:pPr>
              <w:autoSpaceDE w:val="0"/>
              <w:autoSpaceDN w:val="0"/>
              <w:adjustRightInd w:val="0"/>
              <w:spacing w:line="192" w:lineRule="auto"/>
              <w:jc w:val="center"/>
              <w:rPr>
                <w:rFonts w:ascii="Times New Roman" w:hAnsi="Times New Roman" w:cs="Times New Roman"/>
                <w:i/>
                <w:iCs/>
                <w:color w:val="000000"/>
                <w:sz w:val="24"/>
                <w:szCs w:val="24"/>
                <w:lang w:val="en-US"/>
              </w:rPr>
            </w:pPr>
          </w:p>
        </w:tc>
      </w:tr>
      <w:tr w:rsidR="004C5C81" w:rsidRPr="004C5C81" w14:paraId="70C34778" w14:textId="77777777" w:rsidTr="00441031">
        <w:trPr>
          <w:trHeight w:val="220"/>
          <w:jc w:val="center"/>
        </w:trPr>
        <w:tc>
          <w:tcPr>
            <w:tcW w:w="2387" w:type="pct"/>
            <w:gridSpan w:val="2"/>
            <w:tcBorders>
              <w:top w:val="nil"/>
              <w:left w:val="single" w:sz="8" w:space="0" w:color="auto"/>
              <w:bottom w:val="nil"/>
              <w:right w:val="nil"/>
            </w:tcBorders>
            <w:vAlign w:val="bottom"/>
          </w:tcPr>
          <w:p w14:paraId="43C0D546" w14:textId="77777777" w:rsidR="004C5C81" w:rsidRPr="004C5C81" w:rsidRDefault="004C5C81" w:rsidP="00C65D92">
            <w:pPr>
              <w:autoSpaceDE w:val="0"/>
              <w:autoSpaceDN w:val="0"/>
              <w:adjustRightInd w:val="0"/>
              <w:spacing w:line="192" w:lineRule="auto"/>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Test Summary</w:t>
            </w:r>
          </w:p>
        </w:tc>
        <w:tc>
          <w:tcPr>
            <w:tcW w:w="924" w:type="pct"/>
            <w:tcBorders>
              <w:top w:val="nil"/>
              <w:left w:val="nil"/>
              <w:bottom w:val="nil"/>
              <w:right w:val="nil"/>
            </w:tcBorders>
            <w:vAlign w:val="bottom"/>
          </w:tcPr>
          <w:p w14:paraId="57C2B63F" w14:textId="77777777" w:rsidR="004C5C81" w:rsidRPr="004C5C81" w:rsidRDefault="004C5C81" w:rsidP="00C65D92">
            <w:pPr>
              <w:autoSpaceDE w:val="0"/>
              <w:autoSpaceDN w:val="0"/>
              <w:adjustRightInd w:val="0"/>
              <w:spacing w:line="192" w:lineRule="auto"/>
              <w:ind w:right="20"/>
              <w:jc w:val="right"/>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Chi-Sq. Statistic</w:t>
            </w:r>
          </w:p>
        </w:tc>
        <w:tc>
          <w:tcPr>
            <w:tcW w:w="924" w:type="pct"/>
            <w:tcBorders>
              <w:top w:val="nil"/>
              <w:left w:val="nil"/>
              <w:bottom w:val="nil"/>
              <w:right w:val="nil"/>
            </w:tcBorders>
            <w:vAlign w:val="bottom"/>
          </w:tcPr>
          <w:p w14:paraId="63D6643A" w14:textId="77777777" w:rsidR="004C5C81" w:rsidRPr="004C5C81" w:rsidRDefault="004C5C81" w:rsidP="00C65D92">
            <w:pPr>
              <w:autoSpaceDE w:val="0"/>
              <w:autoSpaceDN w:val="0"/>
              <w:adjustRightInd w:val="0"/>
              <w:spacing w:line="192" w:lineRule="auto"/>
              <w:ind w:right="20"/>
              <w:jc w:val="right"/>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 xml:space="preserve">Chi-Sq. </w:t>
            </w:r>
            <w:proofErr w:type="spellStart"/>
            <w:r w:rsidRPr="004C5C81">
              <w:rPr>
                <w:rFonts w:ascii="Times New Roman" w:hAnsi="Times New Roman" w:cs="Times New Roman"/>
                <w:i/>
                <w:iCs/>
                <w:color w:val="000000"/>
                <w:sz w:val="24"/>
                <w:szCs w:val="24"/>
                <w:lang w:val="en-US"/>
              </w:rPr>
              <w:t>d.f.</w:t>
            </w:r>
            <w:proofErr w:type="spellEnd"/>
          </w:p>
        </w:tc>
        <w:tc>
          <w:tcPr>
            <w:tcW w:w="764" w:type="pct"/>
            <w:tcBorders>
              <w:top w:val="nil"/>
              <w:left w:val="nil"/>
              <w:bottom w:val="nil"/>
              <w:right w:val="single" w:sz="8" w:space="0" w:color="auto"/>
            </w:tcBorders>
            <w:vAlign w:val="bottom"/>
          </w:tcPr>
          <w:p w14:paraId="32D00101" w14:textId="77777777" w:rsidR="004C5C81" w:rsidRPr="004C5C81" w:rsidRDefault="004C5C81" w:rsidP="00C65D92">
            <w:pPr>
              <w:autoSpaceDE w:val="0"/>
              <w:autoSpaceDN w:val="0"/>
              <w:adjustRightInd w:val="0"/>
              <w:spacing w:line="192" w:lineRule="auto"/>
              <w:ind w:right="20"/>
              <w:jc w:val="right"/>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Prob. </w:t>
            </w:r>
          </w:p>
        </w:tc>
      </w:tr>
      <w:tr w:rsidR="004C5C81" w:rsidRPr="004C5C81" w14:paraId="5923B588" w14:textId="77777777" w:rsidTr="00C65D92">
        <w:trPr>
          <w:trHeight w:hRule="exact" w:val="75"/>
          <w:jc w:val="center"/>
        </w:trPr>
        <w:tc>
          <w:tcPr>
            <w:tcW w:w="1543" w:type="pct"/>
            <w:tcBorders>
              <w:top w:val="nil"/>
              <w:left w:val="single" w:sz="8" w:space="0" w:color="auto"/>
              <w:bottom w:val="double" w:sz="6" w:space="2" w:color="auto"/>
              <w:right w:val="nil"/>
            </w:tcBorders>
            <w:vAlign w:val="bottom"/>
          </w:tcPr>
          <w:p w14:paraId="0E99CB12"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844" w:type="pct"/>
            <w:tcBorders>
              <w:top w:val="nil"/>
              <w:left w:val="nil"/>
              <w:bottom w:val="double" w:sz="6" w:space="2" w:color="auto"/>
              <w:right w:val="nil"/>
            </w:tcBorders>
            <w:vAlign w:val="bottom"/>
          </w:tcPr>
          <w:p w14:paraId="3D102A69"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924" w:type="pct"/>
            <w:tcBorders>
              <w:top w:val="nil"/>
              <w:left w:val="nil"/>
              <w:bottom w:val="double" w:sz="6" w:space="2" w:color="auto"/>
              <w:right w:val="nil"/>
            </w:tcBorders>
            <w:vAlign w:val="bottom"/>
          </w:tcPr>
          <w:p w14:paraId="3037D2D1"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924" w:type="pct"/>
            <w:tcBorders>
              <w:top w:val="nil"/>
              <w:left w:val="nil"/>
              <w:bottom w:val="double" w:sz="6" w:space="2" w:color="auto"/>
              <w:right w:val="nil"/>
            </w:tcBorders>
            <w:vAlign w:val="bottom"/>
          </w:tcPr>
          <w:p w14:paraId="689F5924"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764" w:type="pct"/>
            <w:tcBorders>
              <w:top w:val="nil"/>
              <w:left w:val="nil"/>
              <w:bottom w:val="double" w:sz="6" w:space="2" w:color="auto"/>
              <w:right w:val="single" w:sz="8" w:space="0" w:color="auto"/>
            </w:tcBorders>
            <w:vAlign w:val="bottom"/>
          </w:tcPr>
          <w:p w14:paraId="442BA347"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r>
      <w:tr w:rsidR="004C5C81" w:rsidRPr="004C5C81" w14:paraId="18364DEC" w14:textId="77777777" w:rsidTr="00441031">
        <w:trPr>
          <w:trHeight w:hRule="exact" w:val="132"/>
          <w:jc w:val="center"/>
        </w:trPr>
        <w:tc>
          <w:tcPr>
            <w:tcW w:w="1543" w:type="pct"/>
            <w:tcBorders>
              <w:top w:val="nil"/>
              <w:left w:val="single" w:sz="8" w:space="0" w:color="auto"/>
              <w:bottom w:val="nil"/>
              <w:right w:val="nil"/>
            </w:tcBorders>
            <w:vAlign w:val="bottom"/>
          </w:tcPr>
          <w:p w14:paraId="49F7FAF9"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844" w:type="pct"/>
            <w:tcBorders>
              <w:top w:val="nil"/>
              <w:left w:val="nil"/>
              <w:bottom w:val="nil"/>
              <w:right w:val="nil"/>
            </w:tcBorders>
            <w:vAlign w:val="bottom"/>
          </w:tcPr>
          <w:p w14:paraId="4963F0C2"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924" w:type="pct"/>
            <w:tcBorders>
              <w:top w:val="nil"/>
              <w:left w:val="nil"/>
              <w:bottom w:val="nil"/>
              <w:right w:val="nil"/>
            </w:tcBorders>
            <w:vAlign w:val="bottom"/>
          </w:tcPr>
          <w:p w14:paraId="1A181533"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924" w:type="pct"/>
            <w:tcBorders>
              <w:top w:val="nil"/>
              <w:left w:val="nil"/>
              <w:bottom w:val="nil"/>
              <w:right w:val="nil"/>
            </w:tcBorders>
            <w:vAlign w:val="bottom"/>
          </w:tcPr>
          <w:p w14:paraId="28F20D63"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764" w:type="pct"/>
            <w:tcBorders>
              <w:top w:val="nil"/>
              <w:left w:val="nil"/>
              <w:bottom w:val="nil"/>
              <w:right w:val="single" w:sz="8" w:space="0" w:color="auto"/>
            </w:tcBorders>
            <w:vAlign w:val="bottom"/>
          </w:tcPr>
          <w:p w14:paraId="68F849DB"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r>
      <w:tr w:rsidR="004C5C81" w:rsidRPr="004C5C81" w14:paraId="3A0F0E77" w14:textId="77777777" w:rsidTr="00441031">
        <w:trPr>
          <w:trHeight w:val="220"/>
          <w:jc w:val="center"/>
        </w:trPr>
        <w:tc>
          <w:tcPr>
            <w:tcW w:w="2387" w:type="pct"/>
            <w:gridSpan w:val="2"/>
            <w:tcBorders>
              <w:top w:val="nil"/>
              <w:left w:val="single" w:sz="8" w:space="0" w:color="auto"/>
              <w:bottom w:val="nil"/>
              <w:right w:val="nil"/>
            </w:tcBorders>
            <w:vAlign w:val="bottom"/>
          </w:tcPr>
          <w:p w14:paraId="765817C5" w14:textId="77777777" w:rsidR="004C5C81" w:rsidRPr="004C5C81" w:rsidRDefault="004C5C81" w:rsidP="00C65D92">
            <w:pPr>
              <w:autoSpaceDE w:val="0"/>
              <w:autoSpaceDN w:val="0"/>
              <w:adjustRightInd w:val="0"/>
              <w:spacing w:line="192" w:lineRule="auto"/>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Cross-section random</w:t>
            </w:r>
          </w:p>
        </w:tc>
        <w:tc>
          <w:tcPr>
            <w:tcW w:w="924" w:type="pct"/>
            <w:tcBorders>
              <w:top w:val="nil"/>
              <w:left w:val="nil"/>
              <w:bottom w:val="nil"/>
              <w:right w:val="nil"/>
            </w:tcBorders>
            <w:vAlign w:val="bottom"/>
          </w:tcPr>
          <w:p w14:paraId="2C94D3E2" w14:textId="77777777" w:rsidR="004C5C81" w:rsidRPr="004C5C81" w:rsidRDefault="004C5C81" w:rsidP="00C65D92">
            <w:pPr>
              <w:autoSpaceDE w:val="0"/>
              <w:autoSpaceDN w:val="0"/>
              <w:adjustRightInd w:val="0"/>
              <w:spacing w:line="192"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35.608573</w:t>
            </w:r>
          </w:p>
        </w:tc>
        <w:tc>
          <w:tcPr>
            <w:tcW w:w="924" w:type="pct"/>
            <w:tcBorders>
              <w:top w:val="nil"/>
              <w:left w:val="nil"/>
              <w:bottom w:val="nil"/>
              <w:right w:val="nil"/>
            </w:tcBorders>
            <w:vAlign w:val="bottom"/>
          </w:tcPr>
          <w:p w14:paraId="64914D8E" w14:textId="77777777" w:rsidR="004C5C81" w:rsidRPr="004C5C81" w:rsidRDefault="004C5C81" w:rsidP="00C65D92">
            <w:pPr>
              <w:autoSpaceDE w:val="0"/>
              <w:autoSpaceDN w:val="0"/>
              <w:adjustRightInd w:val="0"/>
              <w:spacing w:line="192"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5</w:t>
            </w:r>
          </w:p>
        </w:tc>
        <w:tc>
          <w:tcPr>
            <w:tcW w:w="764" w:type="pct"/>
            <w:tcBorders>
              <w:top w:val="nil"/>
              <w:left w:val="nil"/>
              <w:bottom w:val="nil"/>
              <w:right w:val="single" w:sz="8" w:space="0" w:color="auto"/>
            </w:tcBorders>
            <w:vAlign w:val="bottom"/>
          </w:tcPr>
          <w:p w14:paraId="3559333A" w14:textId="77777777" w:rsidR="004C5C81" w:rsidRPr="004C5C81" w:rsidRDefault="004C5C81" w:rsidP="00C65D92">
            <w:pPr>
              <w:autoSpaceDE w:val="0"/>
              <w:autoSpaceDN w:val="0"/>
              <w:adjustRightInd w:val="0"/>
              <w:spacing w:line="192"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0.0000</w:t>
            </w:r>
          </w:p>
        </w:tc>
      </w:tr>
      <w:tr w:rsidR="004C5C81" w:rsidRPr="004C5C81" w14:paraId="7577E12B" w14:textId="77777777" w:rsidTr="00C65D92">
        <w:trPr>
          <w:trHeight w:hRule="exact" w:val="75"/>
          <w:jc w:val="center"/>
        </w:trPr>
        <w:tc>
          <w:tcPr>
            <w:tcW w:w="1543" w:type="pct"/>
            <w:tcBorders>
              <w:top w:val="nil"/>
              <w:left w:val="single" w:sz="8" w:space="0" w:color="auto"/>
              <w:bottom w:val="double" w:sz="6" w:space="0" w:color="auto"/>
              <w:right w:val="nil"/>
            </w:tcBorders>
            <w:vAlign w:val="bottom"/>
          </w:tcPr>
          <w:p w14:paraId="6EAAAF43"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844" w:type="pct"/>
            <w:tcBorders>
              <w:top w:val="nil"/>
              <w:left w:val="nil"/>
              <w:bottom w:val="double" w:sz="6" w:space="0" w:color="auto"/>
              <w:right w:val="nil"/>
            </w:tcBorders>
            <w:vAlign w:val="bottom"/>
          </w:tcPr>
          <w:p w14:paraId="25129AD9"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924" w:type="pct"/>
            <w:tcBorders>
              <w:top w:val="nil"/>
              <w:left w:val="nil"/>
              <w:bottom w:val="double" w:sz="6" w:space="0" w:color="auto"/>
              <w:right w:val="nil"/>
            </w:tcBorders>
            <w:vAlign w:val="bottom"/>
          </w:tcPr>
          <w:p w14:paraId="55CB33E6"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924" w:type="pct"/>
            <w:tcBorders>
              <w:top w:val="nil"/>
              <w:left w:val="nil"/>
              <w:bottom w:val="double" w:sz="6" w:space="0" w:color="auto"/>
              <w:right w:val="nil"/>
            </w:tcBorders>
            <w:vAlign w:val="bottom"/>
          </w:tcPr>
          <w:p w14:paraId="6F92D9D1"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764" w:type="pct"/>
            <w:tcBorders>
              <w:top w:val="nil"/>
              <w:left w:val="nil"/>
              <w:bottom w:val="double" w:sz="6" w:space="0" w:color="auto"/>
              <w:right w:val="single" w:sz="8" w:space="0" w:color="auto"/>
            </w:tcBorders>
            <w:vAlign w:val="bottom"/>
          </w:tcPr>
          <w:p w14:paraId="6FBB09E7"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r>
      <w:tr w:rsidR="004C5C81" w:rsidRPr="004C5C81" w14:paraId="0F17FC89" w14:textId="77777777" w:rsidTr="00C65D92">
        <w:trPr>
          <w:trHeight w:hRule="exact" w:val="120"/>
          <w:jc w:val="center"/>
        </w:trPr>
        <w:tc>
          <w:tcPr>
            <w:tcW w:w="1543" w:type="pct"/>
            <w:tcBorders>
              <w:top w:val="nil"/>
              <w:left w:val="single" w:sz="8" w:space="0" w:color="auto"/>
              <w:bottom w:val="single" w:sz="8" w:space="0" w:color="auto"/>
              <w:right w:val="nil"/>
            </w:tcBorders>
            <w:vAlign w:val="bottom"/>
          </w:tcPr>
          <w:p w14:paraId="13063160"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844" w:type="pct"/>
            <w:tcBorders>
              <w:top w:val="nil"/>
              <w:left w:val="nil"/>
              <w:bottom w:val="single" w:sz="8" w:space="0" w:color="auto"/>
              <w:right w:val="nil"/>
            </w:tcBorders>
            <w:vAlign w:val="bottom"/>
          </w:tcPr>
          <w:p w14:paraId="6FA0E200"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924" w:type="pct"/>
            <w:tcBorders>
              <w:top w:val="nil"/>
              <w:left w:val="nil"/>
              <w:bottom w:val="single" w:sz="8" w:space="0" w:color="auto"/>
              <w:right w:val="nil"/>
            </w:tcBorders>
            <w:vAlign w:val="bottom"/>
          </w:tcPr>
          <w:p w14:paraId="0A0B07B3"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924" w:type="pct"/>
            <w:tcBorders>
              <w:top w:val="nil"/>
              <w:left w:val="nil"/>
              <w:bottom w:val="single" w:sz="8" w:space="0" w:color="auto"/>
              <w:right w:val="nil"/>
            </w:tcBorders>
            <w:vAlign w:val="bottom"/>
          </w:tcPr>
          <w:p w14:paraId="64330E81"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c>
          <w:tcPr>
            <w:tcW w:w="764" w:type="pct"/>
            <w:tcBorders>
              <w:top w:val="nil"/>
              <w:left w:val="nil"/>
              <w:bottom w:val="single" w:sz="8" w:space="0" w:color="auto"/>
              <w:right w:val="single" w:sz="8" w:space="0" w:color="auto"/>
            </w:tcBorders>
            <w:vAlign w:val="bottom"/>
          </w:tcPr>
          <w:p w14:paraId="15C058B6" w14:textId="77777777" w:rsidR="004C5C81" w:rsidRPr="004C5C81" w:rsidRDefault="004C5C81" w:rsidP="00C65D92">
            <w:pPr>
              <w:autoSpaceDE w:val="0"/>
              <w:autoSpaceDN w:val="0"/>
              <w:adjustRightInd w:val="0"/>
              <w:spacing w:line="192" w:lineRule="auto"/>
              <w:jc w:val="center"/>
              <w:rPr>
                <w:rFonts w:ascii="Times New Roman" w:hAnsi="Times New Roman" w:cs="Times New Roman"/>
                <w:color w:val="000000"/>
                <w:sz w:val="24"/>
                <w:szCs w:val="24"/>
                <w:lang w:val="en-US"/>
              </w:rPr>
            </w:pPr>
          </w:p>
        </w:tc>
      </w:tr>
    </w:tbl>
    <w:p w14:paraId="263FD303" w14:textId="77777777" w:rsidR="004C5C81" w:rsidRPr="004C5C81" w:rsidRDefault="004C5C81" w:rsidP="004C5C81">
      <w:pPr>
        <w:spacing w:after="240" w:line="360" w:lineRule="auto"/>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 xml:space="preserve">Sumber: Data </w:t>
      </w:r>
      <w:r w:rsidR="008D0043">
        <w:rPr>
          <w:rFonts w:ascii="Times New Roman" w:eastAsia="Times New Roman" w:hAnsi="Times New Roman" w:cs="Times New Roman"/>
          <w:sz w:val="24"/>
          <w:szCs w:val="24"/>
        </w:rPr>
        <w:t xml:space="preserve">sekunder </w:t>
      </w:r>
      <w:r w:rsidRPr="004C5C81">
        <w:rPr>
          <w:rFonts w:ascii="Times New Roman" w:eastAsia="Times New Roman" w:hAnsi="Times New Roman" w:cs="Times New Roman"/>
          <w:sz w:val="24"/>
          <w:szCs w:val="24"/>
        </w:rPr>
        <w:t>diolah</w:t>
      </w:r>
      <w:r w:rsidR="008D0043">
        <w:rPr>
          <w:rFonts w:ascii="Times New Roman" w:eastAsia="Times New Roman" w:hAnsi="Times New Roman" w:cs="Times New Roman"/>
          <w:sz w:val="24"/>
          <w:szCs w:val="24"/>
        </w:rPr>
        <w:t>,</w:t>
      </w:r>
      <w:r w:rsidRPr="004C5C81">
        <w:rPr>
          <w:rFonts w:ascii="Times New Roman" w:eastAsia="Times New Roman" w:hAnsi="Times New Roman" w:cs="Times New Roman"/>
          <w:sz w:val="24"/>
          <w:szCs w:val="24"/>
        </w:rPr>
        <w:t xml:space="preserve"> </w:t>
      </w:r>
      <w:bookmarkStart w:id="131" w:name="_Hlk213285951"/>
      <w:r w:rsidRPr="004C5C81">
        <w:rPr>
          <w:rFonts w:ascii="Times New Roman" w:eastAsia="Times New Roman" w:hAnsi="Times New Roman" w:cs="Times New Roman"/>
          <w:sz w:val="24"/>
          <w:szCs w:val="24"/>
        </w:rPr>
        <w:t xml:space="preserve">dari </w:t>
      </w:r>
      <w:proofErr w:type="spellStart"/>
      <w:r w:rsidR="00177413" w:rsidRPr="00177413">
        <w:rPr>
          <w:rFonts w:ascii="Times New Roman" w:eastAsia="Times New Roman" w:hAnsi="Times New Roman" w:cs="Times New Roman"/>
          <w:i/>
          <w:iCs/>
          <w:sz w:val="24"/>
          <w:szCs w:val="24"/>
        </w:rPr>
        <w:t>o</w:t>
      </w:r>
      <w:r w:rsidRPr="00177413">
        <w:rPr>
          <w:rFonts w:ascii="Times New Roman" w:eastAsia="Times New Roman" w:hAnsi="Times New Roman" w:cs="Times New Roman"/>
          <w:i/>
          <w:iCs/>
          <w:sz w:val="24"/>
          <w:szCs w:val="24"/>
        </w:rPr>
        <w:t>utput</w:t>
      </w:r>
      <w:proofErr w:type="spellEnd"/>
      <w:r w:rsidRPr="00177413">
        <w:rPr>
          <w:rFonts w:ascii="Times New Roman" w:eastAsia="Times New Roman" w:hAnsi="Times New Roman" w:cs="Times New Roman"/>
          <w:i/>
          <w:iCs/>
          <w:sz w:val="24"/>
          <w:szCs w:val="24"/>
        </w:rPr>
        <w:t xml:space="preserve"> </w:t>
      </w:r>
      <w:proofErr w:type="spellStart"/>
      <w:r w:rsidRPr="00177413">
        <w:rPr>
          <w:rFonts w:ascii="Times New Roman" w:eastAsia="Times New Roman" w:hAnsi="Times New Roman" w:cs="Times New Roman"/>
          <w:i/>
          <w:iCs/>
          <w:sz w:val="24"/>
          <w:szCs w:val="24"/>
        </w:rPr>
        <w:t>Eviews</w:t>
      </w:r>
      <w:proofErr w:type="spellEnd"/>
      <w:r w:rsidRPr="00177413">
        <w:rPr>
          <w:rFonts w:ascii="Times New Roman" w:eastAsia="Times New Roman" w:hAnsi="Times New Roman" w:cs="Times New Roman"/>
          <w:i/>
          <w:iCs/>
          <w:sz w:val="24"/>
          <w:szCs w:val="24"/>
        </w:rPr>
        <w:t xml:space="preserve"> 12</w:t>
      </w:r>
      <w:r w:rsidRPr="004C5C81">
        <w:rPr>
          <w:rFonts w:ascii="Times New Roman" w:eastAsia="Times New Roman" w:hAnsi="Times New Roman" w:cs="Times New Roman"/>
          <w:sz w:val="24"/>
          <w:szCs w:val="24"/>
        </w:rPr>
        <w:t>, 2025</w:t>
      </w:r>
    </w:p>
    <w:bookmarkEnd w:id="131"/>
    <w:p w14:paraId="798ED940" w14:textId="77777777" w:rsidR="00EA6953" w:rsidRPr="009A7151" w:rsidRDefault="00EA6953" w:rsidP="00EA6953">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Berdasarkan hasil uji pada Tabel 4.3 di atas, didapatkan nilai </w:t>
      </w:r>
      <w:r w:rsidRPr="009A7151">
        <w:rPr>
          <w:rFonts w:ascii="Times New Roman" w:eastAsia="Times New Roman" w:hAnsi="Times New Roman" w:cs="Times New Roman"/>
          <w:i/>
          <w:iCs/>
          <w:sz w:val="24"/>
          <w:szCs w:val="24"/>
        </w:rPr>
        <w:t>Chi-</w:t>
      </w:r>
      <w:proofErr w:type="spellStart"/>
      <w:r w:rsidRPr="009A7151">
        <w:rPr>
          <w:rFonts w:ascii="Times New Roman" w:eastAsia="Times New Roman" w:hAnsi="Times New Roman" w:cs="Times New Roman"/>
          <w:i/>
          <w:iCs/>
          <w:sz w:val="24"/>
          <w:szCs w:val="24"/>
        </w:rPr>
        <w:t>Square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Statistic</w:t>
      </w:r>
      <w:proofErr w:type="spellEnd"/>
      <w:r w:rsidRPr="009A7151">
        <w:rPr>
          <w:rFonts w:ascii="Times New Roman" w:eastAsia="Times New Roman" w:hAnsi="Times New Roman" w:cs="Times New Roman"/>
          <w:sz w:val="24"/>
          <w:szCs w:val="24"/>
        </w:rPr>
        <w:t xml:space="preserve"> sebesar 35.608573 dengan </w:t>
      </w:r>
      <w:proofErr w:type="spellStart"/>
      <w:r w:rsidRPr="009A7151">
        <w:rPr>
          <w:rFonts w:ascii="Times New Roman" w:eastAsia="Times New Roman" w:hAnsi="Times New Roman" w:cs="Times New Roman"/>
          <w:i/>
          <w:iCs/>
          <w:sz w:val="24"/>
          <w:szCs w:val="24"/>
        </w:rPr>
        <w:t>degree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of</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freedom</w:t>
      </w:r>
      <w:proofErr w:type="spellEnd"/>
      <w:r w:rsidRPr="009A7151">
        <w:rPr>
          <w:rFonts w:ascii="Times New Roman" w:eastAsia="Times New Roman" w:hAnsi="Times New Roman" w:cs="Times New Roman"/>
          <w:sz w:val="24"/>
          <w:szCs w:val="24"/>
        </w:rPr>
        <w:t xml:space="preserve"> sebanyak 5 serta nilai probabilitas (</w:t>
      </w:r>
      <w:proofErr w:type="spellStart"/>
      <w:r w:rsidRPr="009A7151">
        <w:rPr>
          <w:rFonts w:ascii="Times New Roman" w:eastAsia="Times New Roman" w:hAnsi="Times New Roman" w:cs="Times New Roman"/>
          <w:i/>
          <w:iCs/>
          <w:sz w:val="24"/>
          <w:szCs w:val="24"/>
        </w:rPr>
        <w:t>Prob</w:t>
      </w:r>
      <w:proofErr w:type="spellEnd"/>
      <w:r w:rsidRPr="009A7151">
        <w:rPr>
          <w:rFonts w:ascii="Times New Roman" w:eastAsia="Times New Roman" w:hAnsi="Times New Roman" w:cs="Times New Roman"/>
          <w:i/>
          <w:iCs/>
          <w:sz w:val="24"/>
          <w:szCs w:val="24"/>
        </w:rPr>
        <w:t>.</w:t>
      </w:r>
      <w:r w:rsidRPr="009A7151">
        <w:rPr>
          <w:rFonts w:ascii="Times New Roman" w:eastAsia="Times New Roman" w:hAnsi="Times New Roman" w:cs="Times New Roman"/>
          <w:sz w:val="24"/>
          <w:szCs w:val="24"/>
        </w:rPr>
        <w:t xml:space="preserve">) sebesar 0.0000. Nilai probabilitas 0.0000 ini lebih rendah daripada tingkat signifikansi 0.05, maka keputusan yang diambil adalah menolak H₀ dan menerima Hₐ. Maka, dapat dikatakan bahwa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(FEM) lebih akurat dan konsisten untuk diterapkan dalam penelitian ini dibandingkan dengan Model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(REM).</w:t>
      </w:r>
    </w:p>
    <w:p w14:paraId="7831712B" w14:textId="77777777" w:rsidR="004C5C81" w:rsidRPr="004C5C81" w:rsidRDefault="00EA6953" w:rsidP="00EA6953">
      <w:pPr>
        <w:spacing w:line="480" w:lineRule="auto"/>
        <w:ind w:firstLine="539"/>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Melalui serangkaian uji pemilihan model estimasi data panel yang telah dilakukan, dapat ditetapkan model yang paling sesuai untuk analisis dalam peneliti-</w:t>
      </w:r>
      <w:proofErr w:type="spellStart"/>
      <w:r w:rsidRPr="009A7151">
        <w:rPr>
          <w:rFonts w:ascii="Times New Roman" w:eastAsia="Times New Roman" w:hAnsi="Times New Roman" w:cs="Times New Roman"/>
          <w:sz w:val="24"/>
          <w:szCs w:val="24"/>
        </w:rPr>
        <w:t>an</w:t>
      </w:r>
      <w:proofErr w:type="spellEnd"/>
      <w:r w:rsidRPr="009A7151">
        <w:rPr>
          <w:rFonts w:ascii="Times New Roman" w:eastAsia="Times New Roman" w:hAnsi="Times New Roman" w:cs="Times New Roman"/>
          <w:sz w:val="24"/>
          <w:szCs w:val="24"/>
        </w:rPr>
        <w:t>. Berikut disajikan ringkasan hasil uji pemilihan model estimasi data panel:</w:t>
      </w:r>
    </w:p>
    <w:p w14:paraId="1BCF87D1" w14:textId="77777777" w:rsidR="004C5C81" w:rsidRPr="000A08EB" w:rsidRDefault="000A08EB" w:rsidP="000A08EB">
      <w:pPr>
        <w:pStyle w:val="Caption"/>
        <w:jc w:val="center"/>
        <w:rPr>
          <w:rFonts w:ascii="Times New Roman" w:hAnsi="Times New Roman" w:cs="Times New Roman"/>
          <w:b/>
          <w:bCs/>
          <w:i w:val="0"/>
          <w:iCs w:val="0"/>
          <w:color w:val="auto"/>
          <w:sz w:val="24"/>
          <w:szCs w:val="24"/>
        </w:rPr>
      </w:pPr>
      <w:bookmarkStart w:id="132" w:name="_Toc200565677"/>
      <w:bookmarkStart w:id="133" w:name="_Toc213369475"/>
      <w:r w:rsidRPr="000A08EB">
        <w:rPr>
          <w:rFonts w:ascii="Times New Roman" w:hAnsi="Times New Roman" w:cs="Times New Roman"/>
          <w:b/>
          <w:bCs/>
          <w:i w:val="0"/>
          <w:iCs w:val="0"/>
          <w:color w:val="auto"/>
          <w:sz w:val="24"/>
          <w:szCs w:val="24"/>
        </w:rPr>
        <w:t>Tabel 4.</w:t>
      </w:r>
      <w:r w:rsidRPr="000A08EB">
        <w:rPr>
          <w:rFonts w:ascii="Times New Roman" w:hAnsi="Times New Roman" w:cs="Times New Roman"/>
          <w:b/>
          <w:bCs/>
          <w:i w:val="0"/>
          <w:iCs w:val="0"/>
          <w:color w:val="auto"/>
          <w:sz w:val="24"/>
          <w:szCs w:val="24"/>
        </w:rPr>
        <w:fldChar w:fldCharType="begin"/>
      </w:r>
      <w:r w:rsidRPr="000A08EB">
        <w:rPr>
          <w:rFonts w:ascii="Times New Roman" w:hAnsi="Times New Roman" w:cs="Times New Roman"/>
          <w:b/>
          <w:bCs/>
          <w:i w:val="0"/>
          <w:iCs w:val="0"/>
          <w:color w:val="auto"/>
          <w:sz w:val="24"/>
          <w:szCs w:val="24"/>
        </w:rPr>
        <w:instrText xml:space="preserve"> SEQ Tabel_4. \* ARABIC </w:instrText>
      </w:r>
      <w:r w:rsidRPr="000A08EB">
        <w:rPr>
          <w:rFonts w:ascii="Times New Roman" w:hAnsi="Times New Roman" w:cs="Times New Roman"/>
          <w:b/>
          <w:bCs/>
          <w:i w:val="0"/>
          <w:iCs w:val="0"/>
          <w:color w:val="auto"/>
          <w:sz w:val="24"/>
          <w:szCs w:val="24"/>
        </w:rPr>
        <w:fldChar w:fldCharType="separate"/>
      </w:r>
      <w:r w:rsidR="0026562F">
        <w:rPr>
          <w:rFonts w:ascii="Times New Roman" w:hAnsi="Times New Roman" w:cs="Times New Roman"/>
          <w:b/>
          <w:bCs/>
          <w:i w:val="0"/>
          <w:iCs w:val="0"/>
          <w:noProof/>
          <w:color w:val="auto"/>
          <w:sz w:val="24"/>
          <w:szCs w:val="24"/>
        </w:rPr>
        <w:t>5</w:t>
      </w:r>
      <w:r w:rsidRPr="000A08EB">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br/>
      </w:r>
      <w:r w:rsidR="004C5C81" w:rsidRPr="000A08EB">
        <w:rPr>
          <w:rFonts w:ascii="Times New Roman" w:hAnsi="Times New Roman" w:cs="Times New Roman"/>
          <w:b/>
          <w:bCs/>
          <w:i w:val="0"/>
          <w:iCs w:val="0"/>
          <w:color w:val="auto"/>
          <w:sz w:val="24"/>
          <w:szCs w:val="24"/>
        </w:rPr>
        <w:t xml:space="preserve">Hasil </w:t>
      </w:r>
      <w:bookmarkEnd w:id="132"/>
      <w:r w:rsidR="004C5C81" w:rsidRPr="000A08EB">
        <w:rPr>
          <w:rFonts w:ascii="Times New Roman" w:hAnsi="Times New Roman" w:cs="Times New Roman"/>
          <w:b/>
          <w:bCs/>
          <w:i w:val="0"/>
          <w:iCs w:val="0"/>
          <w:color w:val="auto"/>
          <w:sz w:val="24"/>
          <w:szCs w:val="24"/>
        </w:rPr>
        <w:t>Pengujian Pemilihan Model Estimasi</w:t>
      </w:r>
      <w:bookmarkEnd w:id="133"/>
    </w:p>
    <w:tbl>
      <w:tblPr>
        <w:tblStyle w:val="TableNormal0"/>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5"/>
        <w:gridCol w:w="3856"/>
        <w:gridCol w:w="2379"/>
      </w:tblGrid>
      <w:tr w:rsidR="004C5C81" w:rsidRPr="004C5C81" w14:paraId="7B530270" w14:textId="77777777" w:rsidTr="00C65D92">
        <w:trPr>
          <w:trHeight w:val="118"/>
        </w:trPr>
        <w:tc>
          <w:tcPr>
            <w:tcW w:w="1069" w:type="pct"/>
            <w:vAlign w:val="center"/>
            <w:hideMark/>
          </w:tcPr>
          <w:p w14:paraId="039A26E2" w14:textId="77777777" w:rsidR="004C5C81" w:rsidRPr="004C5C81" w:rsidRDefault="004C5C81" w:rsidP="00C65D92">
            <w:pPr>
              <w:spacing w:line="240" w:lineRule="auto"/>
              <w:jc w:val="center"/>
              <w:rPr>
                <w:rFonts w:ascii="Times New Roman" w:hAnsi="Times New Roman" w:cs="Times New Roman"/>
                <w:b/>
                <w:bCs/>
                <w:sz w:val="24"/>
                <w:szCs w:val="24"/>
              </w:rPr>
            </w:pPr>
            <w:r w:rsidRPr="004C5C81">
              <w:rPr>
                <w:rFonts w:ascii="Times New Roman" w:hAnsi="Times New Roman" w:cs="Times New Roman"/>
                <w:b/>
                <w:bCs/>
                <w:sz w:val="24"/>
                <w:szCs w:val="24"/>
                <w:lang w:val="en-ID"/>
              </w:rPr>
              <w:t>Metode</w:t>
            </w:r>
          </w:p>
        </w:tc>
        <w:tc>
          <w:tcPr>
            <w:tcW w:w="2431" w:type="pct"/>
            <w:vAlign w:val="center"/>
            <w:hideMark/>
          </w:tcPr>
          <w:p w14:paraId="4BD26A4B" w14:textId="77777777" w:rsidR="004C5C81" w:rsidRPr="004C5C81" w:rsidRDefault="004C5C81" w:rsidP="00C65D92">
            <w:pPr>
              <w:spacing w:line="240" w:lineRule="auto"/>
              <w:jc w:val="center"/>
              <w:rPr>
                <w:rFonts w:ascii="Times New Roman" w:hAnsi="Times New Roman" w:cs="Times New Roman"/>
                <w:b/>
                <w:bCs/>
                <w:sz w:val="24"/>
                <w:szCs w:val="24"/>
              </w:rPr>
            </w:pPr>
            <w:proofErr w:type="spellStart"/>
            <w:r w:rsidRPr="004C5C81">
              <w:rPr>
                <w:rFonts w:ascii="Times New Roman" w:hAnsi="Times New Roman" w:cs="Times New Roman"/>
                <w:b/>
                <w:bCs/>
                <w:sz w:val="24"/>
                <w:szCs w:val="24"/>
                <w:lang w:val="en-ID"/>
              </w:rPr>
              <w:t>Pengujian</w:t>
            </w:r>
            <w:proofErr w:type="spellEnd"/>
          </w:p>
        </w:tc>
        <w:tc>
          <w:tcPr>
            <w:tcW w:w="1500" w:type="pct"/>
            <w:vAlign w:val="center"/>
            <w:hideMark/>
          </w:tcPr>
          <w:p w14:paraId="62448FF1" w14:textId="77777777" w:rsidR="004C5C81" w:rsidRPr="004C5C81" w:rsidRDefault="004C5C81" w:rsidP="00C65D92">
            <w:pPr>
              <w:spacing w:line="240" w:lineRule="auto"/>
              <w:jc w:val="center"/>
              <w:rPr>
                <w:rFonts w:ascii="Times New Roman" w:hAnsi="Times New Roman" w:cs="Times New Roman"/>
                <w:b/>
                <w:bCs/>
                <w:sz w:val="24"/>
                <w:szCs w:val="24"/>
              </w:rPr>
            </w:pPr>
            <w:r w:rsidRPr="004C5C81">
              <w:rPr>
                <w:rFonts w:ascii="Times New Roman" w:hAnsi="Times New Roman" w:cs="Times New Roman"/>
                <w:b/>
                <w:bCs/>
                <w:sz w:val="24"/>
                <w:szCs w:val="24"/>
                <w:lang w:val="en-ID"/>
              </w:rPr>
              <w:t>Hasil</w:t>
            </w:r>
          </w:p>
        </w:tc>
      </w:tr>
      <w:tr w:rsidR="004C5C81" w:rsidRPr="004C5C81" w14:paraId="47C85DD4" w14:textId="77777777" w:rsidTr="00C65D92">
        <w:trPr>
          <w:trHeight w:val="136"/>
        </w:trPr>
        <w:tc>
          <w:tcPr>
            <w:tcW w:w="1069" w:type="pct"/>
            <w:vAlign w:val="center"/>
            <w:hideMark/>
          </w:tcPr>
          <w:p w14:paraId="3A91867D" w14:textId="77777777" w:rsidR="004C5C81" w:rsidRPr="004C5C81" w:rsidRDefault="004C5C81" w:rsidP="00C65D92">
            <w:pPr>
              <w:spacing w:line="240" w:lineRule="auto"/>
              <w:jc w:val="center"/>
              <w:rPr>
                <w:rFonts w:ascii="Times New Roman" w:hAnsi="Times New Roman" w:cs="Times New Roman"/>
                <w:i/>
                <w:iCs/>
                <w:sz w:val="24"/>
                <w:szCs w:val="24"/>
                <w:lang w:val="pt-BR"/>
              </w:rPr>
            </w:pPr>
            <w:r w:rsidRPr="004C5C81">
              <w:rPr>
                <w:rFonts w:ascii="Times New Roman" w:hAnsi="Times New Roman" w:cs="Times New Roman"/>
                <w:sz w:val="24"/>
                <w:szCs w:val="24"/>
                <w:lang w:val="pt-BR"/>
              </w:rPr>
              <w:t xml:space="preserve">Uji </w:t>
            </w:r>
            <w:r w:rsidRPr="004C5C81">
              <w:rPr>
                <w:rFonts w:ascii="Times New Roman" w:hAnsi="Times New Roman" w:cs="Times New Roman"/>
                <w:i/>
                <w:iCs/>
                <w:sz w:val="24"/>
                <w:szCs w:val="24"/>
                <w:lang w:val="pt-BR"/>
              </w:rPr>
              <w:t>Chow</w:t>
            </w:r>
          </w:p>
        </w:tc>
        <w:tc>
          <w:tcPr>
            <w:tcW w:w="2431" w:type="pct"/>
            <w:vAlign w:val="center"/>
            <w:hideMark/>
          </w:tcPr>
          <w:p w14:paraId="7BE1305D" w14:textId="77777777" w:rsidR="004C5C81" w:rsidRPr="004C5C81" w:rsidRDefault="004C5C81" w:rsidP="00C65D92">
            <w:pPr>
              <w:spacing w:line="240" w:lineRule="auto"/>
              <w:jc w:val="center"/>
              <w:rPr>
                <w:rFonts w:ascii="Times New Roman" w:hAnsi="Times New Roman" w:cs="Times New Roman"/>
                <w:i/>
                <w:iCs/>
                <w:sz w:val="24"/>
                <w:szCs w:val="24"/>
              </w:rPr>
            </w:pPr>
            <w:proofErr w:type="spellStart"/>
            <w:r w:rsidRPr="004C5C81">
              <w:rPr>
                <w:rFonts w:ascii="Times New Roman" w:hAnsi="Times New Roman" w:cs="Times New Roman"/>
                <w:i/>
                <w:iCs/>
                <w:sz w:val="24"/>
                <w:szCs w:val="24"/>
              </w:rPr>
              <w:t>Common</w:t>
            </w:r>
            <w:proofErr w:type="spellEnd"/>
            <w:r w:rsidRPr="004C5C81">
              <w:rPr>
                <w:rFonts w:ascii="Times New Roman" w:hAnsi="Times New Roman" w:cs="Times New Roman"/>
                <w:i/>
                <w:iCs/>
                <w:sz w:val="24"/>
                <w:szCs w:val="24"/>
              </w:rPr>
              <w:t xml:space="preserve"> </w:t>
            </w:r>
            <w:proofErr w:type="spellStart"/>
            <w:r w:rsidRPr="004C5C81">
              <w:rPr>
                <w:rFonts w:ascii="Times New Roman" w:hAnsi="Times New Roman" w:cs="Times New Roman"/>
                <w:i/>
                <w:iCs/>
                <w:sz w:val="24"/>
                <w:szCs w:val="24"/>
              </w:rPr>
              <w:t>Effect</w:t>
            </w:r>
            <w:proofErr w:type="spellEnd"/>
            <w:r w:rsidRPr="004C5C81">
              <w:rPr>
                <w:rFonts w:ascii="Times New Roman" w:hAnsi="Times New Roman" w:cs="Times New Roman"/>
                <w:sz w:val="24"/>
                <w:szCs w:val="24"/>
              </w:rPr>
              <w:t xml:space="preserve"> vs </w:t>
            </w:r>
            <w:proofErr w:type="spellStart"/>
            <w:r w:rsidRPr="004C5C81">
              <w:rPr>
                <w:rFonts w:ascii="Times New Roman" w:hAnsi="Times New Roman" w:cs="Times New Roman"/>
                <w:i/>
                <w:iCs/>
                <w:sz w:val="24"/>
                <w:szCs w:val="24"/>
              </w:rPr>
              <w:t>Fixed</w:t>
            </w:r>
            <w:proofErr w:type="spellEnd"/>
            <w:r w:rsidRPr="004C5C81">
              <w:rPr>
                <w:rFonts w:ascii="Times New Roman" w:hAnsi="Times New Roman" w:cs="Times New Roman"/>
                <w:i/>
                <w:iCs/>
                <w:sz w:val="24"/>
                <w:szCs w:val="24"/>
              </w:rPr>
              <w:t xml:space="preserve"> </w:t>
            </w:r>
            <w:proofErr w:type="spellStart"/>
            <w:r w:rsidRPr="004C5C81">
              <w:rPr>
                <w:rFonts w:ascii="Times New Roman" w:hAnsi="Times New Roman" w:cs="Times New Roman"/>
                <w:i/>
                <w:iCs/>
                <w:sz w:val="24"/>
                <w:szCs w:val="24"/>
              </w:rPr>
              <w:t>Effect</w:t>
            </w:r>
            <w:proofErr w:type="spellEnd"/>
          </w:p>
        </w:tc>
        <w:tc>
          <w:tcPr>
            <w:tcW w:w="1500" w:type="pct"/>
            <w:vAlign w:val="center"/>
          </w:tcPr>
          <w:p w14:paraId="09096084" w14:textId="77777777" w:rsidR="004C5C81" w:rsidRPr="004C5C81" w:rsidRDefault="004C5C81" w:rsidP="00C65D92">
            <w:pPr>
              <w:spacing w:line="240" w:lineRule="auto"/>
              <w:jc w:val="center"/>
              <w:rPr>
                <w:rFonts w:ascii="Times New Roman" w:hAnsi="Times New Roman" w:cs="Times New Roman"/>
                <w:i/>
                <w:iCs/>
                <w:sz w:val="24"/>
                <w:szCs w:val="24"/>
              </w:rPr>
            </w:pPr>
            <w:proofErr w:type="spellStart"/>
            <w:r w:rsidRPr="004C5C81">
              <w:rPr>
                <w:rFonts w:ascii="Times New Roman" w:hAnsi="Times New Roman" w:cs="Times New Roman"/>
                <w:i/>
                <w:iCs/>
                <w:sz w:val="24"/>
                <w:szCs w:val="24"/>
              </w:rPr>
              <w:t>Fixed</w:t>
            </w:r>
            <w:proofErr w:type="spellEnd"/>
            <w:r w:rsidRPr="004C5C81">
              <w:rPr>
                <w:rFonts w:ascii="Times New Roman" w:hAnsi="Times New Roman" w:cs="Times New Roman"/>
                <w:i/>
                <w:iCs/>
                <w:sz w:val="24"/>
                <w:szCs w:val="24"/>
              </w:rPr>
              <w:t xml:space="preserve"> </w:t>
            </w:r>
            <w:proofErr w:type="spellStart"/>
            <w:r w:rsidRPr="004C5C81">
              <w:rPr>
                <w:rFonts w:ascii="Times New Roman" w:hAnsi="Times New Roman" w:cs="Times New Roman"/>
                <w:i/>
                <w:iCs/>
                <w:sz w:val="24"/>
                <w:szCs w:val="24"/>
              </w:rPr>
              <w:t>Effect</w:t>
            </w:r>
            <w:proofErr w:type="spellEnd"/>
            <w:r w:rsidRPr="004C5C81">
              <w:rPr>
                <w:rFonts w:ascii="Times New Roman" w:hAnsi="Times New Roman" w:cs="Times New Roman"/>
                <w:i/>
                <w:iCs/>
                <w:sz w:val="24"/>
                <w:szCs w:val="24"/>
              </w:rPr>
              <w:t xml:space="preserve"> Model</w:t>
            </w:r>
          </w:p>
        </w:tc>
      </w:tr>
      <w:tr w:rsidR="004C5C81" w:rsidRPr="004C5C81" w14:paraId="208E012F" w14:textId="77777777" w:rsidTr="00C65D92">
        <w:trPr>
          <w:trHeight w:val="65"/>
        </w:trPr>
        <w:tc>
          <w:tcPr>
            <w:tcW w:w="1069" w:type="pct"/>
            <w:vAlign w:val="center"/>
            <w:hideMark/>
          </w:tcPr>
          <w:p w14:paraId="6CC4587E" w14:textId="77777777" w:rsidR="004C5C81" w:rsidRPr="004C5C81" w:rsidRDefault="004C5C81" w:rsidP="00C65D92">
            <w:pPr>
              <w:spacing w:line="240" w:lineRule="auto"/>
              <w:jc w:val="center"/>
              <w:rPr>
                <w:rFonts w:ascii="Times New Roman" w:hAnsi="Times New Roman" w:cs="Times New Roman"/>
                <w:i/>
                <w:iCs/>
                <w:sz w:val="24"/>
                <w:szCs w:val="24"/>
              </w:rPr>
            </w:pPr>
            <w:r w:rsidRPr="004C5C81">
              <w:rPr>
                <w:rFonts w:ascii="Times New Roman" w:hAnsi="Times New Roman" w:cs="Times New Roman"/>
                <w:sz w:val="24"/>
                <w:szCs w:val="24"/>
                <w:lang w:val="en-ID"/>
              </w:rPr>
              <w:t xml:space="preserve">Uji </w:t>
            </w:r>
            <w:r w:rsidRPr="004C5C81">
              <w:rPr>
                <w:rFonts w:ascii="Times New Roman" w:hAnsi="Times New Roman" w:cs="Times New Roman"/>
                <w:i/>
                <w:iCs/>
                <w:sz w:val="24"/>
                <w:szCs w:val="24"/>
                <w:lang w:val="en-ID"/>
              </w:rPr>
              <w:t>Hausman</w:t>
            </w:r>
          </w:p>
        </w:tc>
        <w:tc>
          <w:tcPr>
            <w:tcW w:w="2431" w:type="pct"/>
            <w:vAlign w:val="center"/>
            <w:hideMark/>
          </w:tcPr>
          <w:p w14:paraId="4383C8BE" w14:textId="77777777" w:rsidR="004C5C81" w:rsidRPr="004C5C81" w:rsidRDefault="004C5C81" w:rsidP="00C65D92">
            <w:pPr>
              <w:spacing w:line="240" w:lineRule="auto"/>
              <w:jc w:val="center"/>
              <w:rPr>
                <w:rFonts w:ascii="Times New Roman" w:hAnsi="Times New Roman" w:cs="Times New Roman"/>
                <w:i/>
                <w:iCs/>
                <w:sz w:val="24"/>
                <w:szCs w:val="24"/>
              </w:rPr>
            </w:pPr>
            <w:proofErr w:type="spellStart"/>
            <w:r w:rsidRPr="004C5C81">
              <w:rPr>
                <w:rFonts w:ascii="Times New Roman" w:hAnsi="Times New Roman" w:cs="Times New Roman"/>
                <w:i/>
                <w:iCs/>
                <w:sz w:val="24"/>
                <w:szCs w:val="24"/>
              </w:rPr>
              <w:t>Fixed</w:t>
            </w:r>
            <w:proofErr w:type="spellEnd"/>
            <w:r w:rsidRPr="004C5C81">
              <w:rPr>
                <w:rFonts w:ascii="Times New Roman" w:hAnsi="Times New Roman" w:cs="Times New Roman"/>
                <w:i/>
                <w:iCs/>
                <w:sz w:val="24"/>
                <w:szCs w:val="24"/>
              </w:rPr>
              <w:t xml:space="preserve"> </w:t>
            </w:r>
            <w:proofErr w:type="spellStart"/>
            <w:r w:rsidRPr="004C5C81">
              <w:rPr>
                <w:rFonts w:ascii="Times New Roman" w:hAnsi="Times New Roman" w:cs="Times New Roman"/>
                <w:i/>
                <w:iCs/>
                <w:sz w:val="24"/>
                <w:szCs w:val="24"/>
              </w:rPr>
              <w:t>Effect</w:t>
            </w:r>
            <w:proofErr w:type="spellEnd"/>
            <w:r w:rsidRPr="004C5C81">
              <w:rPr>
                <w:rFonts w:ascii="Times New Roman" w:hAnsi="Times New Roman" w:cs="Times New Roman"/>
                <w:i/>
                <w:iCs/>
                <w:sz w:val="24"/>
                <w:szCs w:val="24"/>
              </w:rPr>
              <w:t xml:space="preserve"> </w:t>
            </w:r>
            <w:r w:rsidRPr="004C5C81">
              <w:rPr>
                <w:rFonts w:ascii="Times New Roman" w:hAnsi="Times New Roman" w:cs="Times New Roman"/>
                <w:sz w:val="24"/>
                <w:szCs w:val="24"/>
              </w:rPr>
              <w:t xml:space="preserve">vs </w:t>
            </w:r>
            <w:proofErr w:type="spellStart"/>
            <w:r w:rsidRPr="004C5C81">
              <w:rPr>
                <w:rFonts w:ascii="Times New Roman" w:hAnsi="Times New Roman" w:cs="Times New Roman"/>
                <w:i/>
                <w:iCs/>
                <w:sz w:val="24"/>
                <w:szCs w:val="24"/>
              </w:rPr>
              <w:t>Random</w:t>
            </w:r>
            <w:proofErr w:type="spellEnd"/>
            <w:r w:rsidRPr="004C5C81">
              <w:rPr>
                <w:rFonts w:ascii="Times New Roman" w:hAnsi="Times New Roman" w:cs="Times New Roman"/>
                <w:i/>
                <w:iCs/>
                <w:sz w:val="24"/>
                <w:szCs w:val="24"/>
              </w:rPr>
              <w:t xml:space="preserve"> </w:t>
            </w:r>
            <w:proofErr w:type="spellStart"/>
            <w:r w:rsidRPr="004C5C81">
              <w:rPr>
                <w:rFonts w:ascii="Times New Roman" w:hAnsi="Times New Roman" w:cs="Times New Roman"/>
                <w:i/>
                <w:iCs/>
                <w:sz w:val="24"/>
                <w:szCs w:val="24"/>
              </w:rPr>
              <w:t>Effect</w:t>
            </w:r>
            <w:proofErr w:type="spellEnd"/>
          </w:p>
        </w:tc>
        <w:tc>
          <w:tcPr>
            <w:tcW w:w="1500" w:type="pct"/>
            <w:vAlign w:val="center"/>
          </w:tcPr>
          <w:p w14:paraId="31B8FB50" w14:textId="77777777" w:rsidR="004C5C81" w:rsidRPr="004C5C81" w:rsidRDefault="004C5C81" w:rsidP="00C65D92">
            <w:pPr>
              <w:spacing w:line="240" w:lineRule="auto"/>
              <w:jc w:val="center"/>
              <w:rPr>
                <w:rFonts w:ascii="Times New Roman" w:hAnsi="Times New Roman" w:cs="Times New Roman"/>
                <w:sz w:val="24"/>
                <w:szCs w:val="24"/>
              </w:rPr>
            </w:pPr>
            <w:proofErr w:type="spellStart"/>
            <w:r w:rsidRPr="004C5C81">
              <w:rPr>
                <w:rFonts w:ascii="Times New Roman" w:hAnsi="Times New Roman" w:cs="Times New Roman"/>
                <w:i/>
                <w:iCs/>
                <w:sz w:val="24"/>
                <w:szCs w:val="24"/>
              </w:rPr>
              <w:t>Fixed</w:t>
            </w:r>
            <w:proofErr w:type="spellEnd"/>
            <w:r w:rsidRPr="004C5C81">
              <w:rPr>
                <w:rFonts w:ascii="Times New Roman" w:hAnsi="Times New Roman" w:cs="Times New Roman"/>
                <w:i/>
                <w:iCs/>
                <w:sz w:val="24"/>
                <w:szCs w:val="24"/>
              </w:rPr>
              <w:t xml:space="preserve"> </w:t>
            </w:r>
            <w:proofErr w:type="spellStart"/>
            <w:r w:rsidRPr="004C5C81">
              <w:rPr>
                <w:rFonts w:ascii="Times New Roman" w:hAnsi="Times New Roman" w:cs="Times New Roman"/>
                <w:i/>
                <w:iCs/>
                <w:sz w:val="24"/>
                <w:szCs w:val="24"/>
              </w:rPr>
              <w:t>Effect</w:t>
            </w:r>
            <w:proofErr w:type="spellEnd"/>
            <w:r w:rsidRPr="004C5C81">
              <w:rPr>
                <w:rFonts w:ascii="Times New Roman" w:hAnsi="Times New Roman" w:cs="Times New Roman"/>
                <w:i/>
                <w:iCs/>
                <w:sz w:val="24"/>
                <w:szCs w:val="24"/>
              </w:rPr>
              <w:t xml:space="preserve"> Model</w:t>
            </w:r>
          </w:p>
        </w:tc>
      </w:tr>
    </w:tbl>
    <w:p w14:paraId="02D028BE" w14:textId="77777777" w:rsidR="008D0043" w:rsidRPr="004C5C81" w:rsidRDefault="004C5C81" w:rsidP="00C65D92">
      <w:pPr>
        <w:spacing w:line="480" w:lineRule="auto"/>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 xml:space="preserve">Sumber: Data </w:t>
      </w:r>
      <w:r w:rsidR="008D0043">
        <w:rPr>
          <w:rFonts w:ascii="Times New Roman" w:eastAsia="Times New Roman" w:hAnsi="Times New Roman" w:cs="Times New Roman"/>
          <w:sz w:val="24"/>
          <w:szCs w:val="24"/>
        </w:rPr>
        <w:t>sekunder d</w:t>
      </w:r>
      <w:r w:rsidRPr="004C5C81">
        <w:rPr>
          <w:rFonts w:ascii="Times New Roman" w:eastAsia="Times New Roman" w:hAnsi="Times New Roman" w:cs="Times New Roman"/>
          <w:sz w:val="24"/>
          <w:szCs w:val="24"/>
        </w:rPr>
        <w:t xml:space="preserve">iolah, </w:t>
      </w:r>
      <w:r w:rsidR="008D0043" w:rsidRPr="004C5C81">
        <w:rPr>
          <w:rFonts w:ascii="Times New Roman" w:eastAsia="Times New Roman" w:hAnsi="Times New Roman" w:cs="Times New Roman"/>
          <w:sz w:val="24"/>
          <w:szCs w:val="24"/>
        </w:rPr>
        <w:t xml:space="preserve">dari </w:t>
      </w:r>
      <w:proofErr w:type="spellStart"/>
      <w:r w:rsidR="00177413" w:rsidRPr="00177413">
        <w:rPr>
          <w:rFonts w:ascii="Times New Roman" w:eastAsia="Times New Roman" w:hAnsi="Times New Roman" w:cs="Times New Roman"/>
          <w:i/>
          <w:iCs/>
          <w:sz w:val="24"/>
          <w:szCs w:val="24"/>
        </w:rPr>
        <w:t>o</w:t>
      </w:r>
      <w:r w:rsidR="008D0043" w:rsidRPr="00177413">
        <w:rPr>
          <w:rFonts w:ascii="Times New Roman" w:eastAsia="Times New Roman" w:hAnsi="Times New Roman" w:cs="Times New Roman"/>
          <w:i/>
          <w:iCs/>
          <w:sz w:val="24"/>
          <w:szCs w:val="24"/>
        </w:rPr>
        <w:t>utput</w:t>
      </w:r>
      <w:proofErr w:type="spellEnd"/>
      <w:r w:rsidR="008D0043" w:rsidRPr="00177413">
        <w:rPr>
          <w:rFonts w:ascii="Times New Roman" w:eastAsia="Times New Roman" w:hAnsi="Times New Roman" w:cs="Times New Roman"/>
          <w:i/>
          <w:iCs/>
          <w:sz w:val="24"/>
          <w:szCs w:val="24"/>
        </w:rPr>
        <w:t xml:space="preserve"> </w:t>
      </w:r>
      <w:proofErr w:type="spellStart"/>
      <w:r w:rsidR="008D0043" w:rsidRPr="00177413">
        <w:rPr>
          <w:rFonts w:ascii="Times New Roman" w:eastAsia="Times New Roman" w:hAnsi="Times New Roman" w:cs="Times New Roman"/>
          <w:i/>
          <w:iCs/>
          <w:sz w:val="24"/>
          <w:szCs w:val="24"/>
        </w:rPr>
        <w:t>Eviews</w:t>
      </w:r>
      <w:proofErr w:type="spellEnd"/>
      <w:r w:rsidR="008D0043" w:rsidRPr="00177413">
        <w:rPr>
          <w:rFonts w:ascii="Times New Roman" w:eastAsia="Times New Roman" w:hAnsi="Times New Roman" w:cs="Times New Roman"/>
          <w:i/>
          <w:iCs/>
          <w:sz w:val="24"/>
          <w:szCs w:val="24"/>
        </w:rPr>
        <w:t xml:space="preserve"> 12</w:t>
      </w:r>
      <w:r w:rsidR="008D0043" w:rsidRPr="004C5C81">
        <w:rPr>
          <w:rFonts w:ascii="Times New Roman" w:eastAsia="Times New Roman" w:hAnsi="Times New Roman" w:cs="Times New Roman"/>
          <w:sz w:val="24"/>
          <w:szCs w:val="24"/>
        </w:rPr>
        <w:t>, 2025</w:t>
      </w:r>
    </w:p>
    <w:p w14:paraId="06B7AB23" w14:textId="77777777" w:rsidR="00EA6953" w:rsidRPr="009A7151" w:rsidRDefault="00EA6953" w:rsidP="00EA6953">
      <w:pPr>
        <w:spacing w:line="480" w:lineRule="auto"/>
        <w:ind w:firstLine="54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Hasil pengujian secara konsisten menunjukkan bahwa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(FEM) adalah opsi yang paling tepat. Uji </w:t>
      </w:r>
      <w:proofErr w:type="spellStart"/>
      <w:r w:rsidRPr="009A7151">
        <w:rPr>
          <w:rFonts w:ascii="Times New Roman" w:eastAsia="Times New Roman" w:hAnsi="Times New Roman" w:cs="Times New Roman"/>
          <w:i/>
          <w:iCs/>
          <w:sz w:val="24"/>
          <w:szCs w:val="24"/>
        </w:rPr>
        <w:t>Chow</w:t>
      </w:r>
      <w:proofErr w:type="spellEnd"/>
      <w:r w:rsidRPr="009A7151">
        <w:rPr>
          <w:rFonts w:ascii="Times New Roman" w:eastAsia="Times New Roman" w:hAnsi="Times New Roman" w:cs="Times New Roman"/>
          <w:sz w:val="24"/>
          <w:szCs w:val="24"/>
        </w:rPr>
        <w:t xml:space="preserve"> yang membandingkan Model </w:t>
      </w:r>
      <w:proofErr w:type="spellStart"/>
      <w:r w:rsidRPr="009A7151">
        <w:rPr>
          <w:rFonts w:ascii="Times New Roman" w:eastAsia="Times New Roman" w:hAnsi="Times New Roman" w:cs="Times New Roman"/>
          <w:i/>
          <w:iCs/>
          <w:sz w:val="24"/>
          <w:szCs w:val="24"/>
        </w:rPr>
        <w:t>Common</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dengan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menghasilkan keputusan yang mendu-kung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Uji </w:t>
      </w:r>
      <w:proofErr w:type="spellStart"/>
      <w:r w:rsidRPr="009A7151">
        <w:rPr>
          <w:rFonts w:ascii="Times New Roman" w:eastAsia="Times New Roman" w:hAnsi="Times New Roman" w:cs="Times New Roman"/>
          <w:i/>
          <w:iCs/>
          <w:sz w:val="24"/>
          <w:szCs w:val="24"/>
        </w:rPr>
        <w:t>Hausman</w:t>
      </w:r>
      <w:proofErr w:type="spellEnd"/>
      <w:r w:rsidRPr="009A7151">
        <w:rPr>
          <w:rFonts w:ascii="Times New Roman" w:eastAsia="Times New Roman" w:hAnsi="Times New Roman" w:cs="Times New Roman"/>
          <w:sz w:val="24"/>
          <w:szCs w:val="24"/>
        </w:rPr>
        <w:t xml:space="preserve"> yang membandingkan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dengan Model </w:t>
      </w:r>
      <w:proofErr w:type="spellStart"/>
      <w:r w:rsidRPr="009A7151">
        <w:rPr>
          <w:rFonts w:ascii="Times New Roman" w:eastAsia="Times New Roman" w:hAnsi="Times New Roman" w:cs="Times New Roman"/>
          <w:i/>
          <w:iCs/>
          <w:sz w:val="24"/>
          <w:szCs w:val="24"/>
        </w:rPr>
        <w:t>Random</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juga menegaskan keunggulan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w:t>
      </w:r>
    </w:p>
    <w:p w14:paraId="4F2D1457" w14:textId="77777777" w:rsidR="004C5C81" w:rsidRDefault="00EA6953" w:rsidP="00EA6953">
      <w:pPr>
        <w:spacing w:line="480" w:lineRule="auto"/>
        <w:ind w:firstLine="54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lastRenderedPageBreak/>
        <w:t xml:space="preserve">Berdasarkan konsistensi hasil dari kedua tes tersebut, dapat disimpulkan bahwa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adalah model estimasi data panel yang paling sesuai untuk menganalisis pengaruh Pengungkapan Laporan Keberlanjutan pada Nilai Perusahaan di sektor manufaktur. Pemilihan model ini menunjukkan bahwa karakteristik setiap perusahaan yang tetap konstan seiring waktu (</w:t>
      </w:r>
      <w:proofErr w:type="spellStart"/>
      <w:r w:rsidRPr="009A7151">
        <w:rPr>
          <w:rFonts w:ascii="Times New Roman" w:eastAsia="Times New Roman" w:hAnsi="Times New Roman" w:cs="Times New Roman"/>
          <w:i/>
          <w:iCs/>
          <w:sz w:val="24"/>
          <w:szCs w:val="24"/>
        </w:rPr>
        <w:t>time-invariant</w:t>
      </w:r>
      <w:proofErr w:type="spellEnd"/>
      <w:r w:rsidRPr="009A7151">
        <w:rPr>
          <w:rFonts w:ascii="Times New Roman" w:eastAsia="Times New Roman" w:hAnsi="Times New Roman" w:cs="Times New Roman"/>
          <w:sz w:val="24"/>
          <w:szCs w:val="24"/>
        </w:rPr>
        <w:t xml:space="preserve">) memiliki dampak yang signifikan terhadap hubungan antar variabel yang diteliti, sehingga diperlukan pendekatan Model </w:t>
      </w: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sz w:val="24"/>
          <w:szCs w:val="24"/>
        </w:rPr>
        <w:t xml:space="preserve"> untuk mengendalikan efek spesifik tersebut dan mendapatkan estimasi parameter yang konsisten.</w:t>
      </w:r>
    </w:p>
    <w:p w14:paraId="0F72280A" w14:textId="77777777" w:rsidR="008D0043" w:rsidRPr="00C65D92" w:rsidRDefault="008D0043" w:rsidP="00C65D92">
      <w:pPr>
        <w:spacing w:line="240" w:lineRule="auto"/>
        <w:ind w:firstLine="539"/>
        <w:jc w:val="both"/>
        <w:rPr>
          <w:rFonts w:ascii="Times New Roman" w:eastAsia="Times New Roman" w:hAnsi="Times New Roman" w:cs="Times New Roman"/>
          <w:sz w:val="24"/>
          <w:szCs w:val="24"/>
        </w:rPr>
      </w:pPr>
    </w:p>
    <w:p w14:paraId="2976B50B" w14:textId="77777777" w:rsidR="004C5C81" w:rsidRPr="004C5C81" w:rsidRDefault="004C5C81" w:rsidP="00C65D92">
      <w:pPr>
        <w:keepNext/>
        <w:keepLines/>
        <w:spacing w:line="480" w:lineRule="auto"/>
        <w:outlineLvl w:val="2"/>
        <w:rPr>
          <w:rFonts w:ascii="Times New Roman" w:hAnsi="Times New Roman"/>
          <w:b/>
          <w:color w:val="434343"/>
          <w:sz w:val="24"/>
          <w:szCs w:val="28"/>
        </w:rPr>
      </w:pPr>
      <w:bookmarkStart w:id="134" w:name="_Toc200565981"/>
      <w:bookmarkStart w:id="135" w:name="_Toc216679523"/>
      <w:r w:rsidRPr="004C5C81">
        <w:rPr>
          <w:rFonts w:ascii="Times New Roman" w:hAnsi="Times New Roman"/>
          <w:b/>
          <w:color w:val="434343"/>
          <w:sz w:val="24"/>
          <w:szCs w:val="28"/>
        </w:rPr>
        <w:t xml:space="preserve">4.2.3 Analisis Regresi </w:t>
      </w:r>
      <w:bookmarkEnd w:id="134"/>
      <w:r w:rsidRPr="004C5C81">
        <w:rPr>
          <w:rFonts w:ascii="Times New Roman" w:hAnsi="Times New Roman"/>
          <w:b/>
          <w:color w:val="434343"/>
          <w:sz w:val="24"/>
          <w:szCs w:val="28"/>
        </w:rPr>
        <w:t>Data Panel</w:t>
      </w:r>
      <w:bookmarkEnd w:id="135"/>
    </w:p>
    <w:p w14:paraId="4A0C1D52" w14:textId="77777777" w:rsidR="004C5C81" w:rsidRDefault="00EA6953" w:rsidP="00EA6953">
      <w:pPr>
        <w:spacing w:after="240" w:line="480" w:lineRule="auto"/>
        <w:ind w:firstLine="540"/>
        <w:jc w:val="both"/>
        <w:rPr>
          <w:rFonts w:ascii="Times New Roman" w:eastAsia="Times New Roman" w:hAnsi="Times New Roman" w:cs="Times New Roman"/>
          <w:sz w:val="24"/>
          <w:szCs w:val="24"/>
        </w:rPr>
      </w:pPr>
      <w:proofErr w:type="spellStart"/>
      <w:r w:rsidRPr="009A7151">
        <w:rPr>
          <w:rFonts w:ascii="Times New Roman" w:eastAsia="Times New Roman" w:hAnsi="Times New Roman" w:cs="Times New Roman"/>
          <w:i/>
          <w:iCs/>
          <w:sz w:val="24"/>
          <w:szCs w:val="24"/>
        </w:rPr>
        <w:t>Fixed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Effect</w:t>
      </w:r>
      <w:proofErr w:type="spellEnd"/>
      <w:r w:rsidRPr="009A7151">
        <w:rPr>
          <w:rFonts w:ascii="Times New Roman" w:eastAsia="Times New Roman" w:hAnsi="Times New Roman" w:cs="Times New Roman"/>
          <w:i/>
          <w:iCs/>
          <w:sz w:val="24"/>
          <w:szCs w:val="24"/>
        </w:rPr>
        <w:t xml:space="preserve"> Model</w:t>
      </w:r>
      <w:r w:rsidRPr="009A7151">
        <w:rPr>
          <w:rFonts w:ascii="Times New Roman" w:eastAsia="Times New Roman" w:hAnsi="Times New Roman" w:cs="Times New Roman"/>
          <w:sz w:val="24"/>
          <w:szCs w:val="24"/>
        </w:rPr>
        <w:t xml:space="preserve"> (FEM) adalah regresi data panel yang digunakan setelah melalui uji pemilihan model. Hasil ini ditampilkan pada tabel berikut:</w:t>
      </w:r>
    </w:p>
    <w:p w14:paraId="4DCDA0B7" w14:textId="77777777" w:rsidR="00C65D92" w:rsidRPr="000A08EB" w:rsidRDefault="000A08EB" w:rsidP="000A08EB">
      <w:pPr>
        <w:pStyle w:val="Caption"/>
        <w:jc w:val="center"/>
        <w:rPr>
          <w:rFonts w:ascii="Times New Roman" w:hAnsi="Times New Roman" w:cs="Times New Roman"/>
          <w:b/>
          <w:bCs/>
          <w:i w:val="0"/>
          <w:iCs w:val="0"/>
          <w:color w:val="auto"/>
          <w:sz w:val="24"/>
          <w:szCs w:val="24"/>
        </w:rPr>
      </w:pPr>
      <w:bookmarkStart w:id="136" w:name="_Toc213369476"/>
      <w:r w:rsidRPr="000A08EB">
        <w:rPr>
          <w:rFonts w:ascii="Times New Roman" w:hAnsi="Times New Roman" w:cs="Times New Roman"/>
          <w:b/>
          <w:bCs/>
          <w:i w:val="0"/>
          <w:iCs w:val="0"/>
          <w:color w:val="auto"/>
          <w:sz w:val="24"/>
          <w:szCs w:val="24"/>
        </w:rPr>
        <w:t>Tabel 4.</w:t>
      </w:r>
      <w:r w:rsidRPr="000A08EB">
        <w:rPr>
          <w:rFonts w:ascii="Times New Roman" w:hAnsi="Times New Roman" w:cs="Times New Roman"/>
          <w:b/>
          <w:bCs/>
          <w:i w:val="0"/>
          <w:iCs w:val="0"/>
          <w:color w:val="auto"/>
          <w:sz w:val="24"/>
          <w:szCs w:val="24"/>
        </w:rPr>
        <w:fldChar w:fldCharType="begin"/>
      </w:r>
      <w:r w:rsidRPr="000A08EB">
        <w:rPr>
          <w:rFonts w:ascii="Times New Roman" w:hAnsi="Times New Roman" w:cs="Times New Roman"/>
          <w:b/>
          <w:bCs/>
          <w:i w:val="0"/>
          <w:iCs w:val="0"/>
          <w:color w:val="auto"/>
          <w:sz w:val="24"/>
          <w:szCs w:val="24"/>
        </w:rPr>
        <w:instrText xml:space="preserve"> SEQ Tabel_4. \* ARABIC </w:instrText>
      </w:r>
      <w:r w:rsidRPr="000A08EB">
        <w:rPr>
          <w:rFonts w:ascii="Times New Roman" w:hAnsi="Times New Roman" w:cs="Times New Roman"/>
          <w:b/>
          <w:bCs/>
          <w:i w:val="0"/>
          <w:iCs w:val="0"/>
          <w:color w:val="auto"/>
          <w:sz w:val="24"/>
          <w:szCs w:val="24"/>
        </w:rPr>
        <w:fldChar w:fldCharType="separate"/>
      </w:r>
      <w:r w:rsidR="0026562F">
        <w:rPr>
          <w:rFonts w:ascii="Times New Roman" w:hAnsi="Times New Roman" w:cs="Times New Roman"/>
          <w:b/>
          <w:bCs/>
          <w:i w:val="0"/>
          <w:iCs w:val="0"/>
          <w:noProof/>
          <w:color w:val="auto"/>
          <w:sz w:val="24"/>
          <w:szCs w:val="24"/>
        </w:rPr>
        <w:t>6</w:t>
      </w:r>
      <w:r w:rsidRPr="000A08EB">
        <w:rPr>
          <w:rFonts w:ascii="Times New Roman" w:hAnsi="Times New Roman" w:cs="Times New Roman"/>
          <w:b/>
          <w:bCs/>
          <w:i w:val="0"/>
          <w:iCs w:val="0"/>
          <w:color w:val="auto"/>
          <w:sz w:val="24"/>
          <w:szCs w:val="24"/>
        </w:rPr>
        <w:fldChar w:fldCharType="end"/>
      </w:r>
      <w:r w:rsidRPr="000A08EB">
        <w:rPr>
          <w:rFonts w:ascii="Times New Roman" w:hAnsi="Times New Roman" w:cs="Times New Roman"/>
          <w:b/>
          <w:bCs/>
          <w:i w:val="0"/>
          <w:iCs w:val="0"/>
          <w:color w:val="auto"/>
          <w:sz w:val="24"/>
          <w:szCs w:val="24"/>
        </w:rPr>
        <w:br/>
      </w:r>
      <w:r w:rsidR="004C5C81" w:rsidRPr="000A08EB">
        <w:rPr>
          <w:rFonts w:ascii="Times New Roman" w:hAnsi="Times New Roman" w:cs="Times New Roman"/>
          <w:b/>
          <w:bCs/>
          <w:i w:val="0"/>
          <w:iCs w:val="0"/>
          <w:color w:val="auto"/>
          <w:sz w:val="24"/>
          <w:szCs w:val="24"/>
        </w:rPr>
        <w:t xml:space="preserve">Regresi Data Panel Model </w:t>
      </w:r>
      <w:proofErr w:type="spellStart"/>
      <w:r w:rsidR="004C5C81" w:rsidRPr="000A08EB">
        <w:rPr>
          <w:rFonts w:ascii="Times New Roman" w:hAnsi="Times New Roman" w:cs="Times New Roman"/>
          <w:b/>
          <w:bCs/>
          <w:color w:val="auto"/>
          <w:sz w:val="24"/>
          <w:szCs w:val="24"/>
        </w:rPr>
        <w:t>Fixed</w:t>
      </w:r>
      <w:proofErr w:type="spellEnd"/>
      <w:r w:rsidR="004C5C81" w:rsidRPr="000A08EB">
        <w:rPr>
          <w:rFonts w:ascii="Times New Roman" w:hAnsi="Times New Roman" w:cs="Times New Roman"/>
          <w:b/>
          <w:bCs/>
          <w:color w:val="auto"/>
          <w:sz w:val="24"/>
          <w:szCs w:val="24"/>
        </w:rPr>
        <w:t xml:space="preserve"> </w:t>
      </w:r>
      <w:proofErr w:type="spellStart"/>
      <w:r w:rsidR="004C5C81" w:rsidRPr="000A08EB">
        <w:rPr>
          <w:rFonts w:ascii="Times New Roman" w:hAnsi="Times New Roman" w:cs="Times New Roman"/>
          <w:b/>
          <w:bCs/>
          <w:color w:val="auto"/>
          <w:sz w:val="24"/>
          <w:szCs w:val="24"/>
        </w:rPr>
        <w:t>Effect</w:t>
      </w:r>
      <w:bookmarkEnd w:id="136"/>
      <w:proofErr w:type="spellEnd"/>
    </w:p>
    <w:tbl>
      <w:tblPr>
        <w:tblW w:w="5000" w:type="pct"/>
        <w:jc w:val="center"/>
        <w:tblCellMar>
          <w:left w:w="0" w:type="dxa"/>
          <w:right w:w="0" w:type="dxa"/>
        </w:tblCellMar>
        <w:tblLook w:val="0000" w:firstRow="0" w:lastRow="0" w:firstColumn="0" w:lastColumn="0" w:noHBand="0" w:noVBand="0"/>
      </w:tblPr>
      <w:tblGrid>
        <w:gridCol w:w="2380"/>
        <w:gridCol w:w="1294"/>
        <w:gridCol w:w="1421"/>
        <w:gridCol w:w="1421"/>
        <w:gridCol w:w="1247"/>
        <w:gridCol w:w="157"/>
      </w:tblGrid>
      <w:tr w:rsidR="004C5C81" w:rsidRPr="004C5C81" w14:paraId="38272FAB" w14:textId="77777777" w:rsidTr="00441031">
        <w:trPr>
          <w:trHeight w:val="220"/>
          <w:jc w:val="center"/>
        </w:trPr>
        <w:tc>
          <w:tcPr>
            <w:tcW w:w="5000" w:type="pct"/>
            <w:gridSpan w:val="6"/>
            <w:tcBorders>
              <w:top w:val="single" w:sz="8" w:space="0" w:color="auto"/>
              <w:left w:val="single" w:sz="8" w:space="0" w:color="auto"/>
              <w:right w:val="single" w:sz="8" w:space="0" w:color="auto"/>
            </w:tcBorders>
            <w:vAlign w:val="center"/>
          </w:tcPr>
          <w:p w14:paraId="649B62B9" w14:textId="77777777" w:rsidR="004C5C81" w:rsidRPr="004C5C81" w:rsidRDefault="004C5C81" w:rsidP="00D436CC">
            <w:pPr>
              <w:autoSpaceDE w:val="0"/>
              <w:autoSpaceDN w:val="0"/>
              <w:adjustRightInd w:val="0"/>
              <w:spacing w:line="240" w:lineRule="auto"/>
              <w:jc w:val="center"/>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Dependent Variable</w:t>
            </w:r>
            <w:r w:rsidRPr="004C5C81">
              <w:rPr>
                <w:rFonts w:ascii="Times New Roman" w:hAnsi="Times New Roman" w:cs="Times New Roman"/>
                <w:color w:val="000000"/>
                <w:sz w:val="24"/>
                <w:szCs w:val="24"/>
                <w:lang w:val="en-US"/>
              </w:rPr>
              <w:t>: Q</w:t>
            </w:r>
          </w:p>
        </w:tc>
      </w:tr>
      <w:tr w:rsidR="004C5C81" w:rsidRPr="004C5C81" w14:paraId="446D4178" w14:textId="77777777" w:rsidTr="00441031">
        <w:trPr>
          <w:trHeight w:val="220"/>
          <w:jc w:val="center"/>
        </w:trPr>
        <w:tc>
          <w:tcPr>
            <w:tcW w:w="5000" w:type="pct"/>
            <w:gridSpan w:val="6"/>
            <w:tcBorders>
              <w:left w:val="single" w:sz="8" w:space="0" w:color="auto"/>
              <w:right w:val="single" w:sz="8" w:space="0" w:color="auto"/>
            </w:tcBorders>
            <w:vAlign w:val="center"/>
          </w:tcPr>
          <w:p w14:paraId="525C9281" w14:textId="77777777" w:rsidR="004C5C81" w:rsidRPr="004C5C81" w:rsidRDefault="004C5C81" w:rsidP="00D436CC">
            <w:pPr>
              <w:autoSpaceDE w:val="0"/>
              <w:autoSpaceDN w:val="0"/>
              <w:adjustRightInd w:val="0"/>
              <w:spacing w:line="240" w:lineRule="auto"/>
              <w:jc w:val="center"/>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Method: Panel Least Squares</w:t>
            </w:r>
          </w:p>
        </w:tc>
      </w:tr>
      <w:tr w:rsidR="004C5C81" w:rsidRPr="004C5C81" w14:paraId="6AED5B68" w14:textId="77777777" w:rsidTr="00441031">
        <w:trPr>
          <w:trHeight w:val="220"/>
          <w:jc w:val="center"/>
        </w:trPr>
        <w:tc>
          <w:tcPr>
            <w:tcW w:w="5000" w:type="pct"/>
            <w:gridSpan w:val="6"/>
            <w:tcBorders>
              <w:left w:val="single" w:sz="8" w:space="0" w:color="auto"/>
              <w:right w:val="single" w:sz="8" w:space="0" w:color="auto"/>
            </w:tcBorders>
            <w:vAlign w:val="center"/>
          </w:tcPr>
          <w:p w14:paraId="2E7573EF" w14:textId="77777777" w:rsidR="004C5C81" w:rsidRPr="004C5C81" w:rsidRDefault="004C5C81" w:rsidP="00D436CC">
            <w:pPr>
              <w:autoSpaceDE w:val="0"/>
              <w:autoSpaceDN w:val="0"/>
              <w:adjustRightInd w:val="0"/>
              <w:spacing w:line="240" w:lineRule="auto"/>
              <w:jc w:val="center"/>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Periods included</w:t>
            </w:r>
            <w:r w:rsidRPr="004C5C81">
              <w:rPr>
                <w:rFonts w:ascii="Times New Roman" w:hAnsi="Times New Roman" w:cs="Times New Roman"/>
                <w:color w:val="000000"/>
                <w:sz w:val="24"/>
                <w:szCs w:val="24"/>
                <w:lang w:val="en-US"/>
              </w:rPr>
              <w:t>: 4</w:t>
            </w:r>
          </w:p>
        </w:tc>
      </w:tr>
      <w:tr w:rsidR="004C5C81" w:rsidRPr="004C5C81" w14:paraId="475273E6" w14:textId="77777777" w:rsidTr="00441031">
        <w:trPr>
          <w:trHeight w:val="220"/>
          <w:jc w:val="center"/>
        </w:trPr>
        <w:tc>
          <w:tcPr>
            <w:tcW w:w="5000" w:type="pct"/>
            <w:gridSpan w:val="6"/>
            <w:tcBorders>
              <w:left w:val="single" w:sz="8" w:space="0" w:color="auto"/>
              <w:right w:val="single" w:sz="8" w:space="0" w:color="auto"/>
            </w:tcBorders>
            <w:vAlign w:val="center"/>
          </w:tcPr>
          <w:p w14:paraId="2ED89ED7" w14:textId="77777777" w:rsidR="004C5C81" w:rsidRPr="004C5C81" w:rsidRDefault="004C5C81" w:rsidP="00D436CC">
            <w:pPr>
              <w:autoSpaceDE w:val="0"/>
              <w:autoSpaceDN w:val="0"/>
              <w:adjustRightInd w:val="0"/>
              <w:spacing w:line="240" w:lineRule="auto"/>
              <w:jc w:val="center"/>
              <w:rPr>
                <w:rFonts w:ascii="Times New Roman" w:hAnsi="Times New Roman" w:cs="Times New Roman"/>
                <w:i/>
                <w:iCs/>
                <w:color w:val="000000"/>
                <w:sz w:val="24"/>
                <w:szCs w:val="24"/>
                <w:lang w:val="en-US"/>
              </w:rPr>
            </w:pPr>
            <w:proofErr w:type="gramStart"/>
            <w:r w:rsidRPr="004C5C81">
              <w:rPr>
                <w:rFonts w:ascii="Times New Roman" w:hAnsi="Times New Roman" w:cs="Times New Roman"/>
                <w:i/>
                <w:iCs/>
                <w:color w:val="000000"/>
                <w:sz w:val="24"/>
                <w:szCs w:val="24"/>
                <w:lang w:val="en-US"/>
              </w:rPr>
              <w:t>Cross-sections</w:t>
            </w:r>
            <w:proofErr w:type="gramEnd"/>
            <w:r w:rsidRPr="004C5C81">
              <w:rPr>
                <w:rFonts w:ascii="Times New Roman" w:hAnsi="Times New Roman" w:cs="Times New Roman"/>
                <w:i/>
                <w:iCs/>
                <w:color w:val="000000"/>
                <w:sz w:val="24"/>
                <w:szCs w:val="24"/>
                <w:lang w:val="en-US"/>
              </w:rPr>
              <w:t xml:space="preserve"> included</w:t>
            </w:r>
            <w:r w:rsidRPr="004C5C81">
              <w:rPr>
                <w:rFonts w:ascii="Times New Roman" w:hAnsi="Times New Roman" w:cs="Times New Roman"/>
                <w:color w:val="000000"/>
                <w:sz w:val="24"/>
                <w:szCs w:val="24"/>
                <w:lang w:val="en-US"/>
              </w:rPr>
              <w:t>: 37</w:t>
            </w:r>
          </w:p>
        </w:tc>
      </w:tr>
      <w:tr w:rsidR="004C5C81" w:rsidRPr="004C5C81" w14:paraId="2CD60DCA" w14:textId="77777777" w:rsidTr="00441031">
        <w:trPr>
          <w:trHeight w:val="220"/>
          <w:jc w:val="center"/>
        </w:trPr>
        <w:tc>
          <w:tcPr>
            <w:tcW w:w="5000" w:type="pct"/>
            <w:gridSpan w:val="6"/>
            <w:tcBorders>
              <w:left w:val="single" w:sz="8" w:space="0" w:color="auto"/>
              <w:bottom w:val="single" w:sz="8" w:space="0" w:color="auto"/>
              <w:right w:val="single" w:sz="8" w:space="0" w:color="auto"/>
            </w:tcBorders>
            <w:vAlign w:val="center"/>
          </w:tcPr>
          <w:p w14:paraId="41351792" w14:textId="77777777" w:rsidR="004C5C81" w:rsidRPr="004C5C81" w:rsidRDefault="004C5C81" w:rsidP="00D436CC">
            <w:pPr>
              <w:autoSpaceDE w:val="0"/>
              <w:autoSpaceDN w:val="0"/>
              <w:adjustRightInd w:val="0"/>
              <w:spacing w:line="240" w:lineRule="auto"/>
              <w:jc w:val="center"/>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Total panel (balanced) observations</w:t>
            </w:r>
            <w:r w:rsidRPr="004C5C81">
              <w:rPr>
                <w:rFonts w:ascii="Times New Roman" w:hAnsi="Times New Roman" w:cs="Times New Roman"/>
                <w:color w:val="000000"/>
                <w:sz w:val="24"/>
                <w:szCs w:val="24"/>
                <w:lang w:val="en-US"/>
              </w:rPr>
              <w:t>: 148</w:t>
            </w:r>
          </w:p>
        </w:tc>
      </w:tr>
      <w:tr w:rsidR="004C5C81" w:rsidRPr="004C5C81" w14:paraId="3BA5EA8A" w14:textId="77777777" w:rsidTr="00441031">
        <w:trPr>
          <w:trHeight w:hRule="exact" w:val="88"/>
          <w:jc w:val="center"/>
        </w:trPr>
        <w:tc>
          <w:tcPr>
            <w:tcW w:w="1503" w:type="pct"/>
            <w:tcBorders>
              <w:top w:val="single" w:sz="8" w:space="0" w:color="auto"/>
              <w:left w:val="single" w:sz="8" w:space="0" w:color="auto"/>
              <w:bottom w:val="double" w:sz="6" w:space="2" w:color="auto"/>
              <w:right w:val="nil"/>
            </w:tcBorders>
            <w:vAlign w:val="bottom"/>
          </w:tcPr>
          <w:p w14:paraId="2ADBB861"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17" w:type="pct"/>
            <w:tcBorders>
              <w:top w:val="single" w:sz="8" w:space="0" w:color="auto"/>
              <w:left w:val="nil"/>
              <w:bottom w:val="double" w:sz="6" w:space="2" w:color="auto"/>
              <w:right w:val="nil"/>
            </w:tcBorders>
            <w:vAlign w:val="bottom"/>
          </w:tcPr>
          <w:p w14:paraId="4A3D2B58"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97" w:type="pct"/>
            <w:tcBorders>
              <w:top w:val="single" w:sz="8" w:space="0" w:color="auto"/>
              <w:left w:val="nil"/>
              <w:bottom w:val="double" w:sz="6" w:space="2" w:color="auto"/>
              <w:right w:val="nil"/>
            </w:tcBorders>
            <w:vAlign w:val="bottom"/>
          </w:tcPr>
          <w:p w14:paraId="27B49B19"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97" w:type="pct"/>
            <w:tcBorders>
              <w:top w:val="single" w:sz="8" w:space="0" w:color="auto"/>
              <w:left w:val="nil"/>
              <w:bottom w:val="double" w:sz="6" w:space="2" w:color="auto"/>
              <w:right w:val="nil"/>
            </w:tcBorders>
            <w:vAlign w:val="bottom"/>
          </w:tcPr>
          <w:p w14:paraId="56AED689"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86" w:type="pct"/>
            <w:gridSpan w:val="2"/>
            <w:tcBorders>
              <w:top w:val="single" w:sz="8" w:space="0" w:color="auto"/>
              <w:left w:val="nil"/>
              <w:bottom w:val="double" w:sz="6" w:space="2" w:color="auto"/>
              <w:right w:val="single" w:sz="8" w:space="0" w:color="auto"/>
            </w:tcBorders>
            <w:vAlign w:val="bottom"/>
          </w:tcPr>
          <w:p w14:paraId="0C69386A"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r>
      <w:tr w:rsidR="004C5C81" w:rsidRPr="004C5C81" w14:paraId="26958A37" w14:textId="77777777" w:rsidTr="00441031">
        <w:trPr>
          <w:trHeight w:hRule="exact" w:val="132"/>
          <w:jc w:val="center"/>
        </w:trPr>
        <w:tc>
          <w:tcPr>
            <w:tcW w:w="1503" w:type="pct"/>
            <w:tcBorders>
              <w:top w:val="nil"/>
              <w:left w:val="single" w:sz="8" w:space="0" w:color="auto"/>
              <w:bottom w:val="nil"/>
              <w:right w:val="nil"/>
            </w:tcBorders>
            <w:vAlign w:val="bottom"/>
          </w:tcPr>
          <w:p w14:paraId="6723742A"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17" w:type="pct"/>
            <w:tcBorders>
              <w:top w:val="nil"/>
              <w:left w:val="nil"/>
              <w:bottom w:val="nil"/>
              <w:right w:val="nil"/>
            </w:tcBorders>
            <w:vAlign w:val="bottom"/>
          </w:tcPr>
          <w:p w14:paraId="562C6CC3"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97" w:type="pct"/>
            <w:tcBorders>
              <w:top w:val="nil"/>
              <w:left w:val="nil"/>
              <w:bottom w:val="nil"/>
              <w:right w:val="nil"/>
            </w:tcBorders>
            <w:vAlign w:val="bottom"/>
          </w:tcPr>
          <w:p w14:paraId="01555833"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97" w:type="pct"/>
            <w:tcBorders>
              <w:top w:val="nil"/>
              <w:left w:val="nil"/>
              <w:bottom w:val="nil"/>
              <w:right w:val="nil"/>
            </w:tcBorders>
            <w:vAlign w:val="bottom"/>
          </w:tcPr>
          <w:p w14:paraId="42254A75"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86" w:type="pct"/>
            <w:gridSpan w:val="2"/>
            <w:tcBorders>
              <w:top w:val="nil"/>
              <w:left w:val="nil"/>
              <w:bottom w:val="nil"/>
              <w:right w:val="single" w:sz="8" w:space="0" w:color="auto"/>
            </w:tcBorders>
            <w:vAlign w:val="bottom"/>
          </w:tcPr>
          <w:p w14:paraId="2BA6519C"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r>
      <w:tr w:rsidR="004C5C81" w:rsidRPr="004C5C81" w14:paraId="76E857A5" w14:textId="77777777" w:rsidTr="00441031">
        <w:trPr>
          <w:trHeight w:val="220"/>
          <w:jc w:val="center"/>
        </w:trPr>
        <w:tc>
          <w:tcPr>
            <w:tcW w:w="1503" w:type="pct"/>
            <w:tcBorders>
              <w:top w:val="nil"/>
              <w:left w:val="single" w:sz="8" w:space="0" w:color="auto"/>
              <w:bottom w:val="nil"/>
              <w:right w:val="nil"/>
            </w:tcBorders>
            <w:vAlign w:val="bottom"/>
          </w:tcPr>
          <w:p w14:paraId="51E430D4" w14:textId="77777777" w:rsidR="004C5C81" w:rsidRPr="004C5C81" w:rsidRDefault="004C5C81" w:rsidP="00D436CC">
            <w:pPr>
              <w:autoSpaceDE w:val="0"/>
              <w:autoSpaceDN w:val="0"/>
              <w:adjustRightInd w:val="0"/>
              <w:spacing w:line="240" w:lineRule="auto"/>
              <w:jc w:val="center"/>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Variable</w:t>
            </w:r>
          </w:p>
        </w:tc>
        <w:tc>
          <w:tcPr>
            <w:tcW w:w="817" w:type="pct"/>
            <w:tcBorders>
              <w:top w:val="nil"/>
              <w:left w:val="nil"/>
              <w:bottom w:val="nil"/>
              <w:right w:val="nil"/>
            </w:tcBorders>
            <w:vAlign w:val="bottom"/>
          </w:tcPr>
          <w:p w14:paraId="3A320E7B"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Coefficient</w:t>
            </w:r>
          </w:p>
        </w:tc>
        <w:tc>
          <w:tcPr>
            <w:tcW w:w="897" w:type="pct"/>
            <w:tcBorders>
              <w:top w:val="nil"/>
              <w:left w:val="nil"/>
              <w:bottom w:val="nil"/>
              <w:right w:val="nil"/>
            </w:tcBorders>
            <w:vAlign w:val="bottom"/>
          </w:tcPr>
          <w:p w14:paraId="2D6259E1"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Std. Error</w:t>
            </w:r>
          </w:p>
        </w:tc>
        <w:tc>
          <w:tcPr>
            <w:tcW w:w="897" w:type="pct"/>
            <w:tcBorders>
              <w:top w:val="nil"/>
              <w:left w:val="nil"/>
              <w:bottom w:val="nil"/>
              <w:right w:val="nil"/>
            </w:tcBorders>
            <w:vAlign w:val="bottom"/>
          </w:tcPr>
          <w:p w14:paraId="311ED45F"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t-Statistic</w:t>
            </w:r>
          </w:p>
        </w:tc>
        <w:tc>
          <w:tcPr>
            <w:tcW w:w="886" w:type="pct"/>
            <w:gridSpan w:val="2"/>
            <w:tcBorders>
              <w:top w:val="nil"/>
              <w:left w:val="nil"/>
              <w:bottom w:val="nil"/>
              <w:right w:val="single" w:sz="8" w:space="0" w:color="auto"/>
            </w:tcBorders>
            <w:vAlign w:val="bottom"/>
          </w:tcPr>
          <w:p w14:paraId="06C60CDE"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i/>
                <w:iCs/>
                <w:color w:val="000000"/>
                <w:sz w:val="24"/>
                <w:szCs w:val="24"/>
                <w:lang w:val="en-US"/>
              </w:rPr>
              <w:t>Prob.  </w:t>
            </w:r>
          </w:p>
        </w:tc>
      </w:tr>
      <w:tr w:rsidR="004C5C81" w:rsidRPr="004C5C81" w14:paraId="60ED5DFF" w14:textId="77777777" w:rsidTr="00441031">
        <w:trPr>
          <w:trHeight w:hRule="exact" w:val="88"/>
          <w:jc w:val="center"/>
        </w:trPr>
        <w:tc>
          <w:tcPr>
            <w:tcW w:w="1503" w:type="pct"/>
            <w:tcBorders>
              <w:top w:val="nil"/>
              <w:left w:val="single" w:sz="8" w:space="0" w:color="auto"/>
              <w:bottom w:val="double" w:sz="6" w:space="2" w:color="auto"/>
              <w:right w:val="nil"/>
            </w:tcBorders>
            <w:vAlign w:val="bottom"/>
          </w:tcPr>
          <w:p w14:paraId="4A773B38"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17" w:type="pct"/>
            <w:tcBorders>
              <w:top w:val="nil"/>
              <w:left w:val="nil"/>
              <w:bottom w:val="double" w:sz="6" w:space="2" w:color="auto"/>
              <w:right w:val="nil"/>
            </w:tcBorders>
            <w:vAlign w:val="bottom"/>
          </w:tcPr>
          <w:p w14:paraId="5B27AAEF"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97" w:type="pct"/>
            <w:tcBorders>
              <w:top w:val="nil"/>
              <w:left w:val="nil"/>
              <w:bottom w:val="double" w:sz="6" w:space="2" w:color="auto"/>
              <w:right w:val="nil"/>
            </w:tcBorders>
            <w:vAlign w:val="bottom"/>
          </w:tcPr>
          <w:p w14:paraId="1BD579A1"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97" w:type="pct"/>
            <w:tcBorders>
              <w:top w:val="nil"/>
              <w:left w:val="nil"/>
              <w:bottom w:val="double" w:sz="6" w:space="2" w:color="auto"/>
              <w:right w:val="nil"/>
            </w:tcBorders>
            <w:vAlign w:val="bottom"/>
          </w:tcPr>
          <w:p w14:paraId="67A7D10E"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86" w:type="pct"/>
            <w:gridSpan w:val="2"/>
            <w:tcBorders>
              <w:top w:val="nil"/>
              <w:left w:val="nil"/>
              <w:bottom w:val="double" w:sz="6" w:space="2" w:color="auto"/>
              <w:right w:val="single" w:sz="8" w:space="0" w:color="auto"/>
            </w:tcBorders>
            <w:vAlign w:val="bottom"/>
          </w:tcPr>
          <w:p w14:paraId="2C0BEF70"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r>
      <w:tr w:rsidR="004C5C81" w:rsidRPr="004C5C81" w14:paraId="3E3081EE" w14:textId="77777777" w:rsidTr="00441031">
        <w:trPr>
          <w:trHeight w:hRule="exact" w:val="132"/>
          <w:jc w:val="center"/>
        </w:trPr>
        <w:tc>
          <w:tcPr>
            <w:tcW w:w="1503" w:type="pct"/>
            <w:tcBorders>
              <w:top w:val="nil"/>
              <w:left w:val="single" w:sz="8" w:space="0" w:color="auto"/>
              <w:bottom w:val="nil"/>
              <w:right w:val="nil"/>
            </w:tcBorders>
            <w:vAlign w:val="bottom"/>
          </w:tcPr>
          <w:p w14:paraId="0D3BF654"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17" w:type="pct"/>
            <w:tcBorders>
              <w:top w:val="nil"/>
              <w:left w:val="nil"/>
              <w:bottom w:val="nil"/>
              <w:right w:val="nil"/>
            </w:tcBorders>
            <w:vAlign w:val="bottom"/>
          </w:tcPr>
          <w:p w14:paraId="50659D33"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97" w:type="pct"/>
            <w:tcBorders>
              <w:top w:val="nil"/>
              <w:left w:val="nil"/>
              <w:bottom w:val="nil"/>
              <w:right w:val="nil"/>
            </w:tcBorders>
            <w:vAlign w:val="bottom"/>
          </w:tcPr>
          <w:p w14:paraId="654C9F91"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97" w:type="pct"/>
            <w:tcBorders>
              <w:top w:val="nil"/>
              <w:left w:val="nil"/>
              <w:bottom w:val="nil"/>
              <w:right w:val="nil"/>
            </w:tcBorders>
            <w:vAlign w:val="bottom"/>
          </w:tcPr>
          <w:p w14:paraId="4792690C"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886" w:type="pct"/>
            <w:gridSpan w:val="2"/>
            <w:tcBorders>
              <w:top w:val="nil"/>
              <w:left w:val="nil"/>
              <w:right w:val="single" w:sz="8" w:space="0" w:color="auto"/>
            </w:tcBorders>
            <w:vAlign w:val="bottom"/>
          </w:tcPr>
          <w:p w14:paraId="56D4D65D"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p>
        </w:tc>
      </w:tr>
      <w:tr w:rsidR="004C5C81" w:rsidRPr="004C5C81" w14:paraId="151E5761" w14:textId="77777777" w:rsidTr="00441031">
        <w:trPr>
          <w:trHeight w:val="220"/>
          <w:jc w:val="center"/>
        </w:trPr>
        <w:tc>
          <w:tcPr>
            <w:tcW w:w="1503" w:type="pct"/>
            <w:tcBorders>
              <w:top w:val="nil"/>
              <w:left w:val="single" w:sz="8" w:space="0" w:color="auto"/>
              <w:bottom w:val="nil"/>
              <w:right w:val="nil"/>
            </w:tcBorders>
            <w:vAlign w:val="bottom"/>
          </w:tcPr>
          <w:p w14:paraId="65F560A0"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C</w:t>
            </w:r>
          </w:p>
        </w:tc>
        <w:tc>
          <w:tcPr>
            <w:tcW w:w="817" w:type="pct"/>
            <w:tcBorders>
              <w:top w:val="nil"/>
              <w:left w:val="nil"/>
              <w:bottom w:val="nil"/>
              <w:right w:val="nil"/>
            </w:tcBorders>
            <w:vAlign w:val="bottom"/>
          </w:tcPr>
          <w:p w14:paraId="1188B9D0"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-26.63321</w:t>
            </w:r>
          </w:p>
        </w:tc>
        <w:tc>
          <w:tcPr>
            <w:tcW w:w="897" w:type="pct"/>
            <w:tcBorders>
              <w:top w:val="nil"/>
              <w:left w:val="nil"/>
              <w:bottom w:val="nil"/>
              <w:right w:val="nil"/>
            </w:tcBorders>
            <w:vAlign w:val="bottom"/>
          </w:tcPr>
          <w:p w14:paraId="454D1251"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11.89869</w:t>
            </w:r>
          </w:p>
        </w:tc>
        <w:tc>
          <w:tcPr>
            <w:tcW w:w="897" w:type="pct"/>
            <w:tcBorders>
              <w:top w:val="nil"/>
              <w:left w:val="nil"/>
              <w:bottom w:val="nil"/>
              <w:right w:val="nil"/>
            </w:tcBorders>
            <w:vAlign w:val="bottom"/>
          </w:tcPr>
          <w:p w14:paraId="38C47848"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-2.238332</w:t>
            </w:r>
          </w:p>
        </w:tc>
        <w:tc>
          <w:tcPr>
            <w:tcW w:w="787" w:type="pct"/>
            <w:tcBorders>
              <w:top w:val="nil"/>
              <w:left w:val="nil"/>
              <w:bottom w:val="nil"/>
            </w:tcBorders>
            <w:vAlign w:val="bottom"/>
          </w:tcPr>
          <w:p w14:paraId="6447273D"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0.0273</w:t>
            </w:r>
          </w:p>
        </w:tc>
        <w:tc>
          <w:tcPr>
            <w:tcW w:w="99" w:type="pct"/>
            <w:tcBorders>
              <w:right w:val="single" w:sz="8" w:space="0" w:color="auto"/>
            </w:tcBorders>
          </w:tcPr>
          <w:p w14:paraId="18B93B22"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p>
        </w:tc>
      </w:tr>
      <w:tr w:rsidR="004C5C81" w:rsidRPr="004C5C81" w14:paraId="7DE6C87F" w14:textId="77777777" w:rsidTr="00441031">
        <w:trPr>
          <w:trHeight w:val="220"/>
          <w:jc w:val="center"/>
        </w:trPr>
        <w:tc>
          <w:tcPr>
            <w:tcW w:w="1503" w:type="pct"/>
            <w:tcBorders>
              <w:top w:val="nil"/>
              <w:left w:val="single" w:sz="8" w:space="0" w:color="auto"/>
              <w:bottom w:val="nil"/>
              <w:right w:val="nil"/>
            </w:tcBorders>
            <w:vAlign w:val="bottom"/>
          </w:tcPr>
          <w:p w14:paraId="480AD76A"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ECDI</w:t>
            </w:r>
          </w:p>
        </w:tc>
        <w:tc>
          <w:tcPr>
            <w:tcW w:w="817" w:type="pct"/>
            <w:tcBorders>
              <w:top w:val="nil"/>
              <w:left w:val="nil"/>
              <w:bottom w:val="nil"/>
              <w:right w:val="nil"/>
            </w:tcBorders>
            <w:vAlign w:val="bottom"/>
          </w:tcPr>
          <w:p w14:paraId="62F6D9AB"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-1.316188</w:t>
            </w:r>
          </w:p>
        </w:tc>
        <w:tc>
          <w:tcPr>
            <w:tcW w:w="897" w:type="pct"/>
            <w:tcBorders>
              <w:top w:val="nil"/>
              <w:left w:val="nil"/>
              <w:bottom w:val="nil"/>
              <w:right w:val="nil"/>
            </w:tcBorders>
            <w:vAlign w:val="bottom"/>
          </w:tcPr>
          <w:p w14:paraId="33095EFF"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0.699531</w:t>
            </w:r>
          </w:p>
        </w:tc>
        <w:tc>
          <w:tcPr>
            <w:tcW w:w="897" w:type="pct"/>
            <w:tcBorders>
              <w:top w:val="nil"/>
              <w:left w:val="nil"/>
              <w:bottom w:val="nil"/>
              <w:right w:val="nil"/>
            </w:tcBorders>
            <w:vAlign w:val="bottom"/>
          </w:tcPr>
          <w:p w14:paraId="098E295E"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-1.881528</w:t>
            </w:r>
          </w:p>
        </w:tc>
        <w:tc>
          <w:tcPr>
            <w:tcW w:w="787" w:type="pct"/>
            <w:tcBorders>
              <w:top w:val="nil"/>
              <w:left w:val="nil"/>
              <w:bottom w:val="nil"/>
            </w:tcBorders>
            <w:vAlign w:val="bottom"/>
          </w:tcPr>
          <w:p w14:paraId="2DD5AEA0"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0.0626</w:t>
            </w:r>
          </w:p>
        </w:tc>
        <w:tc>
          <w:tcPr>
            <w:tcW w:w="99" w:type="pct"/>
            <w:tcBorders>
              <w:right w:val="single" w:sz="8" w:space="0" w:color="auto"/>
            </w:tcBorders>
          </w:tcPr>
          <w:p w14:paraId="799901CB"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b/>
                <w:bCs/>
                <w:color w:val="000000"/>
                <w:sz w:val="24"/>
                <w:szCs w:val="24"/>
                <w:lang w:val="en-US"/>
              </w:rPr>
            </w:pPr>
          </w:p>
        </w:tc>
      </w:tr>
      <w:tr w:rsidR="004C5C81" w:rsidRPr="004C5C81" w14:paraId="39C7E5A0" w14:textId="77777777" w:rsidTr="00441031">
        <w:trPr>
          <w:trHeight w:val="220"/>
          <w:jc w:val="center"/>
        </w:trPr>
        <w:tc>
          <w:tcPr>
            <w:tcW w:w="1503" w:type="pct"/>
            <w:tcBorders>
              <w:top w:val="nil"/>
              <w:left w:val="single" w:sz="8" w:space="0" w:color="auto"/>
              <w:bottom w:val="nil"/>
              <w:right w:val="nil"/>
            </w:tcBorders>
            <w:vAlign w:val="bottom"/>
          </w:tcPr>
          <w:p w14:paraId="19A6A4CE"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ENDI</w:t>
            </w:r>
          </w:p>
        </w:tc>
        <w:tc>
          <w:tcPr>
            <w:tcW w:w="817" w:type="pct"/>
            <w:tcBorders>
              <w:top w:val="nil"/>
              <w:left w:val="nil"/>
              <w:bottom w:val="nil"/>
              <w:right w:val="nil"/>
            </w:tcBorders>
            <w:vAlign w:val="bottom"/>
          </w:tcPr>
          <w:p w14:paraId="290D1F45"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-0.237611</w:t>
            </w:r>
          </w:p>
        </w:tc>
        <w:tc>
          <w:tcPr>
            <w:tcW w:w="897" w:type="pct"/>
            <w:tcBorders>
              <w:top w:val="nil"/>
              <w:left w:val="nil"/>
              <w:bottom w:val="nil"/>
              <w:right w:val="nil"/>
            </w:tcBorders>
            <w:vAlign w:val="bottom"/>
          </w:tcPr>
          <w:p w14:paraId="777568E3"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0.567634</w:t>
            </w:r>
          </w:p>
        </w:tc>
        <w:tc>
          <w:tcPr>
            <w:tcW w:w="897" w:type="pct"/>
            <w:tcBorders>
              <w:top w:val="nil"/>
              <w:left w:val="nil"/>
              <w:bottom w:val="nil"/>
              <w:right w:val="nil"/>
            </w:tcBorders>
            <w:vAlign w:val="bottom"/>
          </w:tcPr>
          <w:p w14:paraId="6E45CFF6"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-0.418598</w:t>
            </w:r>
          </w:p>
        </w:tc>
        <w:tc>
          <w:tcPr>
            <w:tcW w:w="787" w:type="pct"/>
            <w:tcBorders>
              <w:top w:val="nil"/>
              <w:left w:val="nil"/>
              <w:bottom w:val="nil"/>
            </w:tcBorders>
            <w:vAlign w:val="bottom"/>
          </w:tcPr>
          <w:p w14:paraId="0748082E"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0.6764</w:t>
            </w:r>
          </w:p>
        </w:tc>
        <w:tc>
          <w:tcPr>
            <w:tcW w:w="99" w:type="pct"/>
            <w:tcBorders>
              <w:right w:val="single" w:sz="8" w:space="0" w:color="auto"/>
            </w:tcBorders>
          </w:tcPr>
          <w:p w14:paraId="716E9145"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p>
        </w:tc>
      </w:tr>
      <w:tr w:rsidR="004C5C81" w:rsidRPr="004C5C81" w14:paraId="0A480CD4" w14:textId="77777777" w:rsidTr="00441031">
        <w:trPr>
          <w:trHeight w:val="220"/>
          <w:jc w:val="center"/>
        </w:trPr>
        <w:tc>
          <w:tcPr>
            <w:tcW w:w="1503" w:type="pct"/>
            <w:tcBorders>
              <w:top w:val="nil"/>
              <w:left w:val="single" w:sz="8" w:space="0" w:color="auto"/>
              <w:bottom w:val="nil"/>
              <w:right w:val="nil"/>
            </w:tcBorders>
            <w:vAlign w:val="bottom"/>
          </w:tcPr>
          <w:p w14:paraId="44C0F1C8"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SODI</w:t>
            </w:r>
          </w:p>
        </w:tc>
        <w:tc>
          <w:tcPr>
            <w:tcW w:w="817" w:type="pct"/>
            <w:tcBorders>
              <w:top w:val="nil"/>
              <w:left w:val="nil"/>
              <w:bottom w:val="nil"/>
              <w:right w:val="nil"/>
            </w:tcBorders>
            <w:vAlign w:val="bottom"/>
          </w:tcPr>
          <w:p w14:paraId="39086A83"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-0.559087</w:t>
            </w:r>
          </w:p>
        </w:tc>
        <w:tc>
          <w:tcPr>
            <w:tcW w:w="897" w:type="pct"/>
            <w:tcBorders>
              <w:top w:val="nil"/>
              <w:left w:val="nil"/>
              <w:bottom w:val="nil"/>
              <w:right w:val="nil"/>
            </w:tcBorders>
            <w:vAlign w:val="bottom"/>
          </w:tcPr>
          <w:p w14:paraId="12EAE9CD"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0.631647</w:t>
            </w:r>
          </w:p>
        </w:tc>
        <w:tc>
          <w:tcPr>
            <w:tcW w:w="897" w:type="pct"/>
            <w:tcBorders>
              <w:top w:val="nil"/>
              <w:left w:val="nil"/>
              <w:bottom w:val="nil"/>
              <w:right w:val="nil"/>
            </w:tcBorders>
            <w:vAlign w:val="bottom"/>
          </w:tcPr>
          <w:p w14:paraId="59181884"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-0.885126</w:t>
            </w:r>
          </w:p>
        </w:tc>
        <w:tc>
          <w:tcPr>
            <w:tcW w:w="787" w:type="pct"/>
            <w:tcBorders>
              <w:top w:val="nil"/>
              <w:left w:val="nil"/>
              <w:bottom w:val="nil"/>
            </w:tcBorders>
            <w:vAlign w:val="bottom"/>
          </w:tcPr>
          <w:p w14:paraId="0C715EE4"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0.3781</w:t>
            </w:r>
          </w:p>
        </w:tc>
        <w:tc>
          <w:tcPr>
            <w:tcW w:w="99" w:type="pct"/>
            <w:tcBorders>
              <w:right w:val="single" w:sz="8" w:space="0" w:color="auto"/>
            </w:tcBorders>
          </w:tcPr>
          <w:p w14:paraId="7452099F"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p>
        </w:tc>
      </w:tr>
      <w:tr w:rsidR="004C5C81" w:rsidRPr="004C5C81" w14:paraId="7737C547" w14:textId="77777777" w:rsidTr="00441031">
        <w:trPr>
          <w:trHeight w:val="220"/>
          <w:jc w:val="center"/>
        </w:trPr>
        <w:tc>
          <w:tcPr>
            <w:tcW w:w="1503" w:type="pct"/>
            <w:tcBorders>
              <w:top w:val="nil"/>
              <w:left w:val="single" w:sz="8" w:space="0" w:color="auto"/>
              <w:bottom w:val="nil"/>
              <w:right w:val="nil"/>
            </w:tcBorders>
            <w:vAlign w:val="bottom"/>
          </w:tcPr>
          <w:p w14:paraId="0920E26F"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SIZE</w:t>
            </w:r>
          </w:p>
        </w:tc>
        <w:tc>
          <w:tcPr>
            <w:tcW w:w="817" w:type="pct"/>
            <w:tcBorders>
              <w:top w:val="nil"/>
              <w:left w:val="nil"/>
              <w:bottom w:val="nil"/>
              <w:right w:val="nil"/>
            </w:tcBorders>
            <w:vAlign w:val="bottom"/>
          </w:tcPr>
          <w:p w14:paraId="4D9B5F64"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1.013674</w:t>
            </w:r>
          </w:p>
        </w:tc>
        <w:tc>
          <w:tcPr>
            <w:tcW w:w="897" w:type="pct"/>
            <w:tcBorders>
              <w:top w:val="nil"/>
              <w:left w:val="nil"/>
              <w:bottom w:val="nil"/>
              <w:right w:val="nil"/>
            </w:tcBorders>
            <w:vAlign w:val="bottom"/>
          </w:tcPr>
          <w:p w14:paraId="5CA75977"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0.406449</w:t>
            </w:r>
          </w:p>
        </w:tc>
        <w:tc>
          <w:tcPr>
            <w:tcW w:w="897" w:type="pct"/>
            <w:tcBorders>
              <w:top w:val="nil"/>
              <w:left w:val="nil"/>
              <w:bottom w:val="nil"/>
              <w:right w:val="nil"/>
            </w:tcBorders>
            <w:vAlign w:val="bottom"/>
          </w:tcPr>
          <w:p w14:paraId="1B2017C7"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2.493976</w:t>
            </w:r>
          </w:p>
        </w:tc>
        <w:tc>
          <w:tcPr>
            <w:tcW w:w="787" w:type="pct"/>
            <w:tcBorders>
              <w:top w:val="nil"/>
              <w:left w:val="nil"/>
              <w:bottom w:val="nil"/>
            </w:tcBorders>
            <w:vAlign w:val="bottom"/>
          </w:tcPr>
          <w:p w14:paraId="393CF633"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0.0142</w:t>
            </w:r>
          </w:p>
        </w:tc>
        <w:tc>
          <w:tcPr>
            <w:tcW w:w="99" w:type="pct"/>
            <w:tcBorders>
              <w:right w:val="single" w:sz="8" w:space="0" w:color="auto"/>
            </w:tcBorders>
          </w:tcPr>
          <w:p w14:paraId="72BDD240"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p>
        </w:tc>
      </w:tr>
      <w:tr w:rsidR="004C5C81" w:rsidRPr="004C5C81" w14:paraId="328D7FE6" w14:textId="77777777" w:rsidTr="00441031">
        <w:trPr>
          <w:trHeight w:val="220"/>
          <w:jc w:val="center"/>
        </w:trPr>
        <w:tc>
          <w:tcPr>
            <w:tcW w:w="1503" w:type="pct"/>
            <w:tcBorders>
              <w:top w:val="nil"/>
              <w:left w:val="single" w:sz="8" w:space="0" w:color="auto"/>
              <w:bottom w:val="nil"/>
              <w:right w:val="nil"/>
            </w:tcBorders>
            <w:vAlign w:val="bottom"/>
          </w:tcPr>
          <w:p w14:paraId="31982184" w14:textId="77777777" w:rsidR="004C5C81" w:rsidRPr="004C5C81" w:rsidRDefault="004C5C81" w:rsidP="00D436CC">
            <w:pPr>
              <w:autoSpaceDE w:val="0"/>
              <w:autoSpaceDN w:val="0"/>
              <w:adjustRightInd w:val="0"/>
              <w:spacing w:line="240" w:lineRule="auto"/>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DER</w:t>
            </w:r>
          </w:p>
        </w:tc>
        <w:tc>
          <w:tcPr>
            <w:tcW w:w="817" w:type="pct"/>
            <w:tcBorders>
              <w:top w:val="nil"/>
              <w:left w:val="nil"/>
              <w:bottom w:val="nil"/>
              <w:right w:val="nil"/>
            </w:tcBorders>
            <w:vAlign w:val="bottom"/>
          </w:tcPr>
          <w:p w14:paraId="344A8E02"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-1.107571</w:t>
            </w:r>
          </w:p>
        </w:tc>
        <w:tc>
          <w:tcPr>
            <w:tcW w:w="897" w:type="pct"/>
            <w:tcBorders>
              <w:top w:val="nil"/>
              <w:left w:val="nil"/>
              <w:bottom w:val="nil"/>
              <w:right w:val="nil"/>
            </w:tcBorders>
            <w:vAlign w:val="bottom"/>
          </w:tcPr>
          <w:p w14:paraId="2B36C063"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0.178281</w:t>
            </w:r>
          </w:p>
        </w:tc>
        <w:tc>
          <w:tcPr>
            <w:tcW w:w="897" w:type="pct"/>
            <w:tcBorders>
              <w:top w:val="nil"/>
              <w:left w:val="nil"/>
              <w:bottom w:val="nil"/>
              <w:right w:val="nil"/>
            </w:tcBorders>
            <w:vAlign w:val="bottom"/>
          </w:tcPr>
          <w:p w14:paraId="6E7F71C0"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-6.212516</w:t>
            </w:r>
          </w:p>
        </w:tc>
        <w:tc>
          <w:tcPr>
            <w:tcW w:w="787" w:type="pct"/>
            <w:tcBorders>
              <w:top w:val="nil"/>
              <w:left w:val="nil"/>
              <w:bottom w:val="nil"/>
            </w:tcBorders>
            <w:vAlign w:val="bottom"/>
          </w:tcPr>
          <w:p w14:paraId="2A3BC026"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0.0000</w:t>
            </w:r>
          </w:p>
        </w:tc>
        <w:tc>
          <w:tcPr>
            <w:tcW w:w="99" w:type="pct"/>
            <w:tcBorders>
              <w:right w:val="single" w:sz="8" w:space="0" w:color="auto"/>
            </w:tcBorders>
          </w:tcPr>
          <w:p w14:paraId="51472CC6" w14:textId="77777777" w:rsidR="004C5C81" w:rsidRPr="004C5C81" w:rsidRDefault="004C5C81" w:rsidP="00D436CC">
            <w:pPr>
              <w:autoSpaceDE w:val="0"/>
              <w:autoSpaceDN w:val="0"/>
              <w:adjustRightInd w:val="0"/>
              <w:spacing w:line="240" w:lineRule="auto"/>
              <w:ind w:right="20"/>
              <w:jc w:val="right"/>
              <w:rPr>
                <w:rFonts w:ascii="Times New Roman" w:hAnsi="Times New Roman" w:cs="Times New Roman"/>
                <w:color w:val="000000"/>
                <w:sz w:val="24"/>
                <w:szCs w:val="24"/>
                <w:lang w:val="en-US"/>
              </w:rPr>
            </w:pPr>
          </w:p>
        </w:tc>
      </w:tr>
      <w:tr w:rsidR="004C5C81" w:rsidRPr="004C5C81" w14:paraId="7767009F" w14:textId="77777777" w:rsidTr="00441031">
        <w:trPr>
          <w:trHeight w:hRule="exact" w:val="88"/>
          <w:jc w:val="center"/>
        </w:trPr>
        <w:tc>
          <w:tcPr>
            <w:tcW w:w="1503" w:type="pct"/>
            <w:tcBorders>
              <w:top w:val="nil"/>
              <w:left w:val="single" w:sz="8" w:space="0" w:color="auto"/>
              <w:bottom w:val="double" w:sz="6" w:space="0" w:color="auto"/>
              <w:right w:val="nil"/>
            </w:tcBorders>
            <w:vAlign w:val="bottom"/>
          </w:tcPr>
          <w:p w14:paraId="79705778" w14:textId="77777777" w:rsidR="004C5C81" w:rsidRPr="004C5C81" w:rsidRDefault="004C5C81" w:rsidP="00D436CC">
            <w:pPr>
              <w:autoSpaceDE w:val="0"/>
              <w:autoSpaceDN w:val="0"/>
              <w:adjustRightInd w:val="0"/>
              <w:spacing w:line="240" w:lineRule="auto"/>
              <w:jc w:val="center"/>
              <w:rPr>
                <w:color w:val="000000"/>
                <w:sz w:val="18"/>
                <w:szCs w:val="18"/>
                <w:lang w:val="en-US"/>
              </w:rPr>
            </w:pPr>
          </w:p>
        </w:tc>
        <w:tc>
          <w:tcPr>
            <w:tcW w:w="817" w:type="pct"/>
            <w:tcBorders>
              <w:top w:val="nil"/>
              <w:left w:val="nil"/>
              <w:bottom w:val="double" w:sz="6" w:space="0" w:color="auto"/>
              <w:right w:val="nil"/>
            </w:tcBorders>
            <w:vAlign w:val="bottom"/>
          </w:tcPr>
          <w:p w14:paraId="65D88A48" w14:textId="77777777" w:rsidR="004C5C81" w:rsidRPr="004C5C81" w:rsidRDefault="004C5C81" w:rsidP="00D436CC">
            <w:pPr>
              <w:autoSpaceDE w:val="0"/>
              <w:autoSpaceDN w:val="0"/>
              <w:adjustRightInd w:val="0"/>
              <w:spacing w:line="240" w:lineRule="auto"/>
              <w:jc w:val="center"/>
              <w:rPr>
                <w:color w:val="000000"/>
                <w:sz w:val="18"/>
                <w:szCs w:val="18"/>
                <w:lang w:val="en-US"/>
              </w:rPr>
            </w:pPr>
          </w:p>
        </w:tc>
        <w:tc>
          <w:tcPr>
            <w:tcW w:w="897" w:type="pct"/>
            <w:tcBorders>
              <w:top w:val="nil"/>
              <w:left w:val="nil"/>
              <w:bottom w:val="double" w:sz="6" w:space="0" w:color="auto"/>
              <w:right w:val="nil"/>
            </w:tcBorders>
            <w:vAlign w:val="bottom"/>
          </w:tcPr>
          <w:p w14:paraId="3F3DD761" w14:textId="77777777" w:rsidR="004C5C81" w:rsidRPr="004C5C81" w:rsidRDefault="004C5C81" w:rsidP="00D436CC">
            <w:pPr>
              <w:autoSpaceDE w:val="0"/>
              <w:autoSpaceDN w:val="0"/>
              <w:adjustRightInd w:val="0"/>
              <w:spacing w:line="240" w:lineRule="auto"/>
              <w:jc w:val="center"/>
              <w:rPr>
                <w:color w:val="000000"/>
                <w:sz w:val="18"/>
                <w:szCs w:val="18"/>
                <w:lang w:val="en-US"/>
              </w:rPr>
            </w:pPr>
          </w:p>
        </w:tc>
        <w:tc>
          <w:tcPr>
            <w:tcW w:w="897" w:type="pct"/>
            <w:tcBorders>
              <w:top w:val="nil"/>
              <w:left w:val="nil"/>
              <w:bottom w:val="double" w:sz="6" w:space="0" w:color="auto"/>
              <w:right w:val="nil"/>
            </w:tcBorders>
            <w:vAlign w:val="bottom"/>
          </w:tcPr>
          <w:p w14:paraId="427C7B4E" w14:textId="77777777" w:rsidR="004C5C81" w:rsidRPr="004C5C81" w:rsidRDefault="004C5C81" w:rsidP="00D436CC">
            <w:pPr>
              <w:autoSpaceDE w:val="0"/>
              <w:autoSpaceDN w:val="0"/>
              <w:adjustRightInd w:val="0"/>
              <w:spacing w:line="240" w:lineRule="auto"/>
              <w:jc w:val="center"/>
              <w:rPr>
                <w:color w:val="000000"/>
                <w:sz w:val="18"/>
                <w:szCs w:val="18"/>
                <w:lang w:val="en-US"/>
              </w:rPr>
            </w:pPr>
          </w:p>
        </w:tc>
        <w:tc>
          <w:tcPr>
            <w:tcW w:w="886" w:type="pct"/>
            <w:gridSpan w:val="2"/>
            <w:tcBorders>
              <w:top w:val="nil"/>
              <w:left w:val="nil"/>
              <w:bottom w:val="double" w:sz="6" w:space="0" w:color="auto"/>
              <w:right w:val="single" w:sz="8" w:space="0" w:color="auto"/>
            </w:tcBorders>
            <w:vAlign w:val="bottom"/>
          </w:tcPr>
          <w:p w14:paraId="3C933BB9" w14:textId="77777777" w:rsidR="004C5C81" w:rsidRPr="004C5C81" w:rsidRDefault="004C5C81" w:rsidP="00D436CC">
            <w:pPr>
              <w:autoSpaceDE w:val="0"/>
              <w:autoSpaceDN w:val="0"/>
              <w:adjustRightInd w:val="0"/>
              <w:spacing w:line="240" w:lineRule="auto"/>
              <w:jc w:val="center"/>
              <w:rPr>
                <w:color w:val="000000"/>
                <w:sz w:val="18"/>
                <w:szCs w:val="18"/>
                <w:lang w:val="en-US"/>
              </w:rPr>
            </w:pPr>
          </w:p>
        </w:tc>
      </w:tr>
      <w:tr w:rsidR="004C5C81" w:rsidRPr="004C5C81" w14:paraId="0ADE8FDB" w14:textId="77777777" w:rsidTr="00441031">
        <w:trPr>
          <w:trHeight w:hRule="exact" w:val="132"/>
          <w:jc w:val="center"/>
        </w:trPr>
        <w:tc>
          <w:tcPr>
            <w:tcW w:w="1503" w:type="pct"/>
            <w:tcBorders>
              <w:top w:val="nil"/>
              <w:left w:val="single" w:sz="8" w:space="0" w:color="auto"/>
              <w:bottom w:val="single" w:sz="8" w:space="0" w:color="auto"/>
              <w:right w:val="nil"/>
            </w:tcBorders>
            <w:vAlign w:val="bottom"/>
          </w:tcPr>
          <w:p w14:paraId="458FBA7D" w14:textId="77777777" w:rsidR="004C5C81" w:rsidRPr="004C5C81" w:rsidRDefault="004C5C81" w:rsidP="00D436CC">
            <w:pPr>
              <w:autoSpaceDE w:val="0"/>
              <w:autoSpaceDN w:val="0"/>
              <w:adjustRightInd w:val="0"/>
              <w:spacing w:line="240" w:lineRule="auto"/>
              <w:jc w:val="center"/>
              <w:rPr>
                <w:color w:val="000000"/>
                <w:sz w:val="18"/>
                <w:szCs w:val="18"/>
                <w:lang w:val="en-US"/>
              </w:rPr>
            </w:pPr>
          </w:p>
        </w:tc>
        <w:tc>
          <w:tcPr>
            <w:tcW w:w="817" w:type="pct"/>
            <w:tcBorders>
              <w:top w:val="nil"/>
              <w:left w:val="nil"/>
              <w:bottom w:val="single" w:sz="8" w:space="0" w:color="auto"/>
              <w:right w:val="nil"/>
            </w:tcBorders>
            <w:vAlign w:val="bottom"/>
          </w:tcPr>
          <w:p w14:paraId="35F22873" w14:textId="77777777" w:rsidR="004C5C81" w:rsidRPr="004C5C81" w:rsidRDefault="004C5C81" w:rsidP="00D436CC">
            <w:pPr>
              <w:autoSpaceDE w:val="0"/>
              <w:autoSpaceDN w:val="0"/>
              <w:adjustRightInd w:val="0"/>
              <w:spacing w:line="240" w:lineRule="auto"/>
              <w:jc w:val="center"/>
              <w:rPr>
                <w:color w:val="000000"/>
                <w:sz w:val="18"/>
                <w:szCs w:val="18"/>
                <w:lang w:val="en-US"/>
              </w:rPr>
            </w:pPr>
          </w:p>
        </w:tc>
        <w:tc>
          <w:tcPr>
            <w:tcW w:w="897" w:type="pct"/>
            <w:tcBorders>
              <w:top w:val="nil"/>
              <w:left w:val="nil"/>
              <w:bottom w:val="single" w:sz="8" w:space="0" w:color="auto"/>
              <w:right w:val="nil"/>
            </w:tcBorders>
            <w:vAlign w:val="bottom"/>
          </w:tcPr>
          <w:p w14:paraId="260691DB" w14:textId="77777777" w:rsidR="004C5C81" w:rsidRPr="004C5C81" w:rsidRDefault="004C5C81" w:rsidP="00D436CC">
            <w:pPr>
              <w:autoSpaceDE w:val="0"/>
              <w:autoSpaceDN w:val="0"/>
              <w:adjustRightInd w:val="0"/>
              <w:spacing w:line="240" w:lineRule="auto"/>
              <w:jc w:val="center"/>
              <w:rPr>
                <w:color w:val="000000"/>
                <w:sz w:val="18"/>
                <w:szCs w:val="18"/>
                <w:lang w:val="en-US"/>
              </w:rPr>
            </w:pPr>
          </w:p>
        </w:tc>
        <w:tc>
          <w:tcPr>
            <w:tcW w:w="897" w:type="pct"/>
            <w:tcBorders>
              <w:top w:val="nil"/>
              <w:left w:val="nil"/>
              <w:bottom w:val="single" w:sz="8" w:space="0" w:color="auto"/>
              <w:right w:val="nil"/>
            </w:tcBorders>
            <w:vAlign w:val="bottom"/>
          </w:tcPr>
          <w:p w14:paraId="65163C5F" w14:textId="77777777" w:rsidR="004C5C81" w:rsidRPr="004C5C81" w:rsidRDefault="004C5C81" w:rsidP="00D436CC">
            <w:pPr>
              <w:autoSpaceDE w:val="0"/>
              <w:autoSpaceDN w:val="0"/>
              <w:adjustRightInd w:val="0"/>
              <w:spacing w:line="240" w:lineRule="auto"/>
              <w:jc w:val="center"/>
              <w:rPr>
                <w:color w:val="000000"/>
                <w:sz w:val="18"/>
                <w:szCs w:val="18"/>
                <w:lang w:val="en-US"/>
              </w:rPr>
            </w:pPr>
          </w:p>
        </w:tc>
        <w:tc>
          <w:tcPr>
            <w:tcW w:w="886" w:type="pct"/>
            <w:gridSpan w:val="2"/>
            <w:tcBorders>
              <w:top w:val="nil"/>
              <w:left w:val="nil"/>
              <w:bottom w:val="single" w:sz="8" w:space="0" w:color="auto"/>
              <w:right w:val="single" w:sz="8" w:space="0" w:color="auto"/>
            </w:tcBorders>
            <w:vAlign w:val="bottom"/>
          </w:tcPr>
          <w:p w14:paraId="21170319" w14:textId="77777777" w:rsidR="004C5C81" w:rsidRPr="004C5C81" w:rsidRDefault="004C5C81" w:rsidP="00D436CC">
            <w:pPr>
              <w:autoSpaceDE w:val="0"/>
              <w:autoSpaceDN w:val="0"/>
              <w:adjustRightInd w:val="0"/>
              <w:spacing w:line="240" w:lineRule="auto"/>
              <w:jc w:val="center"/>
              <w:rPr>
                <w:color w:val="000000"/>
                <w:sz w:val="18"/>
                <w:szCs w:val="18"/>
                <w:lang w:val="en-US"/>
              </w:rPr>
            </w:pPr>
          </w:p>
        </w:tc>
      </w:tr>
    </w:tbl>
    <w:p w14:paraId="174179C3" w14:textId="77777777" w:rsidR="00C65D92" w:rsidRDefault="004C5C81" w:rsidP="00EA6953">
      <w:pPr>
        <w:spacing w:after="240" w:line="480" w:lineRule="auto"/>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 xml:space="preserve">Sumber: Data </w:t>
      </w:r>
      <w:r w:rsidR="005B01BF">
        <w:rPr>
          <w:rFonts w:ascii="Times New Roman" w:eastAsia="Times New Roman" w:hAnsi="Times New Roman" w:cs="Times New Roman"/>
          <w:sz w:val="24"/>
          <w:szCs w:val="24"/>
        </w:rPr>
        <w:t xml:space="preserve">sekunder </w:t>
      </w:r>
      <w:r w:rsidRPr="004C5C81">
        <w:rPr>
          <w:rFonts w:ascii="Times New Roman" w:eastAsia="Times New Roman" w:hAnsi="Times New Roman" w:cs="Times New Roman"/>
          <w:sz w:val="24"/>
          <w:szCs w:val="24"/>
        </w:rPr>
        <w:t>diolah</w:t>
      </w:r>
      <w:r w:rsidR="005B01BF">
        <w:rPr>
          <w:rFonts w:ascii="Times New Roman" w:eastAsia="Times New Roman" w:hAnsi="Times New Roman" w:cs="Times New Roman"/>
          <w:sz w:val="24"/>
          <w:szCs w:val="24"/>
        </w:rPr>
        <w:t>,</w:t>
      </w:r>
      <w:r w:rsidRPr="004C5C81">
        <w:rPr>
          <w:rFonts w:ascii="Times New Roman" w:eastAsia="Times New Roman" w:hAnsi="Times New Roman" w:cs="Times New Roman"/>
          <w:sz w:val="24"/>
          <w:szCs w:val="24"/>
        </w:rPr>
        <w:t xml:space="preserve"> dari </w:t>
      </w:r>
      <w:proofErr w:type="spellStart"/>
      <w:r w:rsidR="00177413" w:rsidRPr="00177413">
        <w:rPr>
          <w:rFonts w:ascii="Times New Roman" w:eastAsia="Times New Roman" w:hAnsi="Times New Roman" w:cs="Times New Roman"/>
          <w:i/>
          <w:iCs/>
          <w:sz w:val="24"/>
          <w:szCs w:val="24"/>
        </w:rPr>
        <w:t>o</w:t>
      </w:r>
      <w:r w:rsidRPr="00177413">
        <w:rPr>
          <w:rFonts w:ascii="Times New Roman" w:eastAsia="Times New Roman" w:hAnsi="Times New Roman" w:cs="Times New Roman"/>
          <w:i/>
          <w:iCs/>
          <w:sz w:val="24"/>
          <w:szCs w:val="24"/>
        </w:rPr>
        <w:t>utput</w:t>
      </w:r>
      <w:proofErr w:type="spellEnd"/>
      <w:r w:rsidRPr="00177413">
        <w:rPr>
          <w:rFonts w:ascii="Times New Roman" w:eastAsia="Times New Roman" w:hAnsi="Times New Roman" w:cs="Times New Roman"/>
          <w:i/>
          <w:iCs/>
          <w:sz w:val="24"/>
          <w:szCs w:val="24"/>
        </w:rPr>
        <w:t xml:space="preserve"> </w:t>
      </w:r>
      <w:proofErr w:type="spellStart"/>
      <w:r w:rsidRPr="00177413">
        <w:rPr>
          <w:rFonts w:ascii="Times New Roman" w:eastAsia="Times New Roman" w:hAnsi="Times New Roman" w:cs="Times New Roman"/>
          <w:i/>
          <w:iCs/>
          <w:sz w:val="24"/>
          <w:szCs w:val="24"/>
        </w:rPr>
        <w:t>Eviews</w:t>
      </w:r>
      <w:proofErr w:type="spellEnd"/>
      <w:r w:rsidRPr="00177413">
        <w:rPr>
          <w:rFonts w:ascii="Times New Roman" w:eastAsia="Times New Roman" w:hAnsi="Times New Roman" w:cs="Times New Roman"/>
          <w:i/>
          <w:iCs/>
          <w:sz w:val="24"/>
          <w:szCs w:val="24"/>
        </w:rPr>
        <w:t xml:space="preserve"> 12</w:t>
      </w:r>
      <w:r w:rsidRPr="004C5C81">
        <w:rPr>
          <w:rFonts w:ascii="Times New Roman" w:eastAsia="Times New Roman" w:hAnsi="Times New Roman" w:cs="Times New Roman"/>
          <w:sz w:val="24"/>
          <w:szCs w:val="24"/>
        </w:rPr>
        <w:t>, 2025</w:t>
      </w:r>
    </w:p>
    <w:p w14:paraId="45E8DFF8" w14:textId="77777777" w:rsidR="00EA6953" w:rsidRDefault="00EA6953" w:rsidP="00D436CC">
      <w:pPr>
        <w:spacing w:line="480" w:lineRule="auto"/>
        <w:jc w:val="both"/>
        <w:rPr>
          <w:rFonts w:ascii="Times New Roman" w:eastAsia="Times New Roman" w:hAnsi="Times New Roman" w:cs="Times New Roman"/>
          <w:sz w:val="24"/>
          <w:szCs w:val="24"/>
        </w:rPr>
      </w:pPr>
    </w:p>
    <w:p w14:paraId="11E4F46E" w14:textId="77777777" w:rsidR="004C5C81" w:rsidRDefault="00EA6953" w:rsidP="00D436CC">
      <w:pPr>
        <w:spacing w:line="480" w:lineRule="auto"/>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lastRenderedPageBreak/>
        <w:t>Berdasarkan hasil di atas, maka model persamaan regresi yang dibuat adalah sebagai berikut:</w:t>
      </w:r>
    </w:p>
    <w:p w14:paraId="1781D071" w14:textId="77777777" w:rsidR="00D436CC" w:rsidRPr="004C5C81" w:rsidRDefault="00D436CC" w:rsidP="00D436CC">
      <w:pPr>
        <w:spacing w:line="240" w:lineRule="auto"/>
        <w:jc w:val="both"/>
        <w:rPr>
          <w:rFonts w:ascii="Times New Roman" w:eastAsia="Times New Roman" w:hAnsi="Times New Roman" w:cs="Times New Roman"/>
          <w:sz w:val="24"/>
          <w:szCs w:val="24"/>
        </w:rPr>
      </w:pPr>
    </w:p>
    <w:p w14:paraId="6A264688" w14:textId="77777777" w:rsidR="004C5C81" w:rsidRPr="004C5C81" w:rsidRDefault="004C5C81" w:rsidP="00D436CC">
      <w:pPr>
        <w:spacing w:line="480" w:lineRule="auto"/>
        <w:ind w:right="-424"/>
        <w:jc w:val="center"/>
        <w:rPr>
          <w:rFonts w:ascii="Times New Roman" w:eastAsia="Times New Roman" w:hAnsi="Times New Roman" w:cs="Times New Roman"/>
          <w:b/>
          <w:sz w:val="24"/>
          <w:szCs w:val="24"/>
        </w:rPr>
      </w:pPr>
      <w:proofErr w:type="spellStart"/>
      <w:r w:rsidRPr="004C5C81">
        <w:rPr>
          <w:rFonts w:ascii="Times New Roman" w:eastAsia="Times New Roman" w:hAnsi="Times New Roman" w:cs="Times New Roman"/>
          <w:b/>
          <w:i/>
          <w:iCs/>
          <w:sz w:val="24"/>
          <w:szCs w:val="24"/>
        </w:rPr>
        <w:t>Tobin’s</w:t>
      </w:r>
      <w:proofErr w:type="spellEnd"/>
      <w:r w:rsidRPr="004C5C81">
        <w:rPr>
          <w:rFonts w:ascii="Times New Roman" w:eastAsia="Times New Roman" w:hAnsi="Times New Roman" w:cs="Times New Roman"/>
          <w:b/>
          <w:i/>
          <w:iCs/>
          <w:sz w:val="24"/>
          <w:szCs w:val="24"/>
        </w:rPr>
        <w:t xml:space="preserve"> Q</w:t>
      </w:r>
      <w:r w:rsidRPr="004C5C81">
        <w:rPr>
          <w:rFonts w:ascii="Times New Roman" w:eastAsia="Times New Roman" w:hAnsi="Times New Roman" w:cs="Times New Roman"/>
          <w:b/>
          <w:sz w:val="24"/>
          <w:szCs w:val="24"/>
        </w:rPr>
        <w:t xml:space="preserve"> = </w:t>
      </w:r>
      <w:r w:rsidRPr="004C5C81">
        <w:rPr>
          <w:rFonts w:ascii="Times New Roman" w:hAnsi="Times New Roman" w:cs="Times New Roman"/>
          <w:b/>
          <w:bCs/>
          <w:color w:val="000000"/>
          <w:sz w:val="24"/>
          <w:szCs w:val="24"/>
        </w:rPr>
        <w:t>-26.63321</w:t>
      </w:r>
      <w:r w:rsidRPr="004C5C81">
        <w:rPr>
          <w:rFonts w:ascii="Times New Roman" w:eastAsia="Times New Roman" w:hAnsi="Times New Roman" w:cs="Times New Roman"/>
          <w:b/>
          <w:sz w:val="24"/>
          <w:szCs w:val="24"/>
        </w:rPr>
        <w:t xml:space="preserve"> - 1,316188</w:t>
      </w:r>
      <w:r w:rsidRPr="00C65D92">
        <w:rPr>
          <w:rFonts w:ascii="Times New Roman" w:eastAsia="Times New Roman" w:hAnsi="Times New Roman" w:cs="Times New Roman"/>
          <w:b/>
          <w:i/>
          <w:iCs/>
          <w:sz w:val="24"/>
          <w:szCs w:val="24"/>
        </w:rPr>
        <w:t>EcDI</w:t>
      </w:r>
      <w:r w:rsidRPr="004C5C81">
        <w:rPr>
          <w:rFonts w:ascii="Times New Roman" w:eastAsia="Times New Roman" w:hAnsi="Times New Roman" w:cs="Times New Roman"/>
          <w:b/>
          <w:sz w:val="24"/>
          <w:szCs w:val="24"/>
        </w:rPr>
        <w:t xml:space="preserve"> - 0,237611</w:t>
      </w:r>
      <w:r w:rsidRPr="00C65D92">
        <w:rPr>
          <w:rFonts w:ascii="Times New Roman" w:eastAsia="Times New Roman" w:hAnsi="Times New Roman" w:cs="Times New Roman"/>
          <w:b/>
          <w:i/>
          <w:iCs/>
          <w:sz w:val="24"/>
          <w:szCs w:val="24"/>
        </w:rPr>
        <w:t>EnDI</w:t>
      </w:r>
      <w:r w:rsidRPr="004C5C81">
        <w:rPr>
          <w:rFonts w:ascii="Times New Roman" w:eastAsia="Times New Roman" w:hAnsi="Times New Roman" w:cs="Times New Roman"/>
          <w:b/>
          <w:sz w:val="24"/>
          <w:szCs w:val="24"/>
        </w:rPr>
        <w:t xml:space="preserve"> - 0,5559087</w:t>
      </w:r>
      <w:r w:rsidRPr="00C65D92">
        <w:rPr>
          <w:rFonts w:ascii="Times New Roman" w:eastAsia="Times New Roman" w:hAnsi="Times New Roman" w:cs="Times New Roman"/>
          <w:b/>
          <w:i/>
          <w:iCs/>
          <w:sz w:val="24"/>
          <w:szCs w:val="24"/>
        </w:rPr>
        <w:t xml:space="preserve">SoDI </w:t>
      </w:r>
      <w:r w:rsidRPr="004C5C81">
        <w:rPr>
          <w:rFonts w:ascii="Times New Roman" w:eastAsia="Times New Roman" w:hAnsi="Times New Roman" w:cs="Times New Roman"/>
          <w:b/>
          <w:sz w:val="24"/>
          <w:szCs w:val="24"/>
        </w:rPr>
        <w:t>+ 1,013674</w:t>
      </w:r>
      <w:r w:rsidRPr="00C65D92">
        <w:rPr>
          <w:rFonts w:ascii="Times New Roman" w:eastAsia="Times New Roman" w:hAnsi="Times New Roman" w:cs="Times New Roman"/>
          <w:b/>
          <w:i/>
          <w:iCs/>
          <w:sz w:val="24"/>
          <w:szCs w:val="24"/>
        </w:rPr>
        <w:t>LnTA</w:t>
      </w:r>
      <w:r w:rsidRPr="004C5C81">
        <w:rPr>
          <w:rFonts w:ascii="Times New Roman" w:eastAsia="Times New Roman" w:hAnsi="Times New Roman" w:cs="Times New Roman"/>
          <w:b/>
          <w:sz w:val="24"/>
          <w:szCs w:val="24"/>
        </w:rPr>
        <w:t xml:space="preserve"> – 1,107571</w:t>
      </w:r>
      <w:r w:rsidRPr="00C65D92">
        <w:rPr>
          <w:rFonts w:ascii="Times New Roman" w:eastAsia="Times New Roman" w:hAnsi="Times New Roman" w:cs="Times New Roman"/>
          <w:b/>
          <w:i/>
          <w:iCs/>
          <w:sz w:val="24"/>
          <w:szCs w:val="24"/>
        </w:rPr>
        <w:t>DER</w:t>
      </w:r>
    </w:p>
    <w:p w14:paraId="596CB42F" w14:textId="77777777" w:rsidR="00D436CC" w:rsidRDefault="00D436CC" w:rsidP="00D436CC">
      <w:pPr>
        <w:spacing w:line="240" w:lineRule="auto"/>
        <w:jc w:val="both"/>
        <w:rPr>
          <w:rFonts w:ascii="Times New Roman" w:eastAsia="Times New Roman" w:hAnsi="Times New Roman" w:cs="Times New Roman"/>
          <w:sz w:val="24"/>
          <w:szCs w:val="24"/>
        </w:rPr>
      </w:pPr>
    </w:p>
    <w:p w14:paraId="3A4954AD" w14:textId="77777777" w:rsidR="00EA6953" w:rsidRPr="009A7151" w:rsidRDefault="00EA6953" w:rsidP="00EA6953">
      <w:pPr>
        <w:spacing w:line="480" w:lineRule="auto"/>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Dari persamaan regresi </w:t>
      </w:r>
      <w:proofErr w:type="spellStart"/>
      <w:r w:rsidRPr="009A7151">
        <w:rPr>
          <w:rFonts w:ascii="Times New Roman" w:eastAsia="Times New Roman" w:hAnsi="Times New Roman" w:cs="Times New Roman"/>
          <w:sz w:val="24"/>
          <w:szCs w:val="24"/>
        </w:rPr>
        <w:t>diatas</w:t>
      </w:r>
      <w:proofErr w:type="spellEnd"/>
      <w:r w:rsidRPr="009A7151">
        <w:rPr>
          <w:rFonts w:ascii="Times New Roman" w:eastAsia="Times New Roman" w:hAnsi="Times New Roman" w:cs="Times New Roman"/>
          <w:sz w:val="24"/>
          <w:szCs w:val="24"/>
        </w:rPr>
        <w:t>, maka dapat dijelaskan sebagai berikut:</w:t>
      </w:r>
    </w:p>
    <w:p w14:paraId="2A425661" w14:textId="77777777" w:rsidR="00EA6953" w:rsidRPr="009A7151" w:rsidRDefault="00EA6953" w:rsidP="00EA6953">
      <w:pPr>
        <w:numPr>
          <w:ilvl w:val="0"/>
          <w:numId w:val="17"/>
        </w:numPr>
        <w:spacing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Nilai </w:t>
      </w:r>
      <w:proofErr w:type="spellStart"/>
      <w:r w:rsidRPr="009A7151">
        <w:rPr>
          <w:rFonts w:ascii="Times New Roman" w:eastAsia="Times New Roman" w:hAnsi="Times New Roman" w:cs="Times New Roman"/>
          <w:i/>
          <w:iCs/>
          <w:sz w:val="24"/>
          <w:szCs w:val="24"/>
        </w:rPr>
        <w:t>intercept</w:t>
      </w:r>
      <w:proofErr w:type="spellEnd"/>
      <w:r w:rsidRPr="009A7151">
        <w:rPr>
          <w:rFonts w:ascii="Times New Roman" w:eastAsia="Times New Roman" w:hAnsi="Times New Roman" w:cs="Times New Roman"/>
          <w:sz w:val="24"/>
          <w:szCs w:val="24"/>
        </w:rPr>
        <w:t xml:space="preserve"> konstanta adalah sebesar -26,63321. Hasil ini menunjukkan bahwa jika semua variabel independen dianggap bernilai nol, maka nilai perusahaan (</w:t>
      </w:r>
      <w:proofErr w:type="spellStart"/>
      <w:r w:rsidRPr="009A7151">
        <w:rPr>
          <w:rFonts w:ascii="Times New Roman" w:eastAsia="Times New Roman" w:hAnsi="Times New Roman" w:cs="Times New Roman"/>
          <w:i/>
          <w:iCs/>
          <w:sz w:val="24"/>
          <w:szCs w:val="24"/>
        </w:rPr>
        <w:t>Tobin's</w:t>
      </w:r>
      <w:proofErr w:type="spellEnd"/>
      <w:r w:rsidRPr="009A7151">
        <w:rPr>
          <w:rFonts w:ascii="Times New Roman" w:eastAsia="Times New Roman" w:hAnsi="Times New Roman" w:cs="Times New Roman"/>
          <w:i/>
          <w:iCs/>
          <w:sz w:val="24"/>
          <w:szCs w:val="24"/>
        </w:rPr>
        <w:t xml:space="preserve"> Q</w:t>
      </w:r>
      <w:r w:rsidRPr="009A7151">
        <w:rPr>
          <w:rFonts w:ascii="Times New Roman" w:eastAsia="Times New Roman" w:hAnsi="Times New Roman" w:cs="Times New Roman"/>
          <w:sz w:val="24"/>
          <w:szCs w:val="24"/>
        </w:rPr>
        <w:t>) akan menjadi negatif sebesar -26,63321 dengan asumsi variabel lain nilainya tetap (konstan).</w:t>
      </w:r>
    </w:p>
    <w:p w14:paraId="4DF87F6F" w14:textId="77777777" w:rsidR="00EA6953" w:rsidRPr="009A7151" w:rsidRDefault="00EA6953" w:rsidP="00EA6953">
      <w:pPr>
        <w:numPr>
          <w:ilvl w:val="0"/>
          <w:numId w:val="17"/>
        </w:numPr>
        <w:spacing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Nilai variabel independen indeks pengungkapan aspek ekonomi (</w:t>
      </w:r>
      <w:proofErr w:type="spellStart"/>
      <w:r w:rsidRPr="009A7151">
        <w:rPr>
          <w:rFonts w:ascii="Times New Roman" w:eastAsia="Times New Roman" w:hAnsi="Times New Roman" w:cs="Times New Roman"/>
          <w:i/>
          <w:iCs/>
          <w:sz w:val="24"/>
          <w:szCs w:val="24"/>
        </w:rPr>
        <w:t>EcDI</w:t>
      </w:r>
      <w:proofErr w:type="spellEnd"/>
      <w:r w:rsidRPr="009A7151">
        <w:rPr>
          <w:rFonts w:ascii="Times New Roman" w:eastAsia="Times New Roman" w:hAnsi="Times New Roman" w:cs="Times New Roman"/>
          <w:sz w:val="24"/>
          <w:szCs w:val="24"/>
        </w:rPr>
        <w:t>) adalah sebesar -1,316188. Hasil ini dapat diartikan bahwa apabila indeks pengungkap-</w:t>
      </w:r>
      <w:proofErr w:type="spellStart"/>
      <w:r w:rsidRPr="009A7151">
        <w:rPr>
          <w:rFonts w:ascii="Times New Roman" w:eastAsia="Times New Roman" w:hAnsi="Times New Roman" w:cs="Times New Roman"/>
          <w:sz w:val="24"/>
          <w:szCs w:val="24"/>
        </w:rPr>
        <w:t>an</w:t>
      </w:r>
      <w:proofErr w:type="spellEnd"/>
      <w:r w:rsidRPr="009A7151">
        <w:rPr>
          <w:rFonts w:ascii="Times New Roman" w:eastAsia="Times New Roman" w:hAnsi="Times New Roman" w:cs="Times New Roman"/>
          <w:sz w:val="24"/>
          <w:szCs w:val="24"/>
        </w:rPr>
        <w:t xml:space="preserve"> aspek ekonomi bertambah satu satuan, maka nilai perusahaan (</w:t>
      </w:r>
      <w:proofErr w:type="spellStart"/>
      <w:r w:rsidRPr="009A7151">
        <w:rPr>
          <w:rFonts w:ascii="Times New Roman" w:eastAsia="Times New Roman" w:hAnsi="Times New Roman" w:cs="Times New Roman"/>
          <w:i/>
          <w:iCs/>
          <w:sz w:val="24"/>
          <w:szCs w:val="24"/>
        </w:rPr>
        <w:t>Tobin’s</w:t>
      </w:r>
      <w:proofErr w:type="spellEnd"/>
      <w:r w:rsidRPr="009A7151">
        <w:rPr>
          <w:rFonts w:ascii="Times New Roman" w:eastAsia="Times New Roman" w:hAnsi="Times New Roman" w:cs="Times New Roman"/>
          <w:i/>
          <w:iCs/>
          <w:sz w:val="24"/>
          <w:szCs w:val="24"/>
        </w:rPr>
        <w:t xml:space="preserve"> Q</w:t>
      </w:r>
      <w:r w:rsidRPr="009A7151">
        <w:rPr>
          <w:rFonts w:ascii="Times New Roman" w:eastAsia="Times New Roman" w:hAnsi="Times New Roman" w:cs="Times New Roman"/>
          <w:sz w:val="24"/>
          <w:szCs w:val="24"/>
        </w:rPr>
        <w:t>) akan mengalami penurunan sebesar -1,316188 dengan asumsi semua variabel independen lain nilainya tetap (konstan). Koefisien regresi bernilai negatif artinya indeks pengungkapan aspek ekonomi berpengaruh negatif terhadap nilai perusahaan.</w:t>
      </w:r>
    </w:p>
    <w:p w14:paraId="513DA801" w14:textId="77777777" w:rsidR="00EA6953" w:rsidRPr="009A7151" w:rsidRDefault="00EA6953" w:rsidP="00EA6953">
      <w:pPr>
        <w:numPr>
          <w:ilvl w:val="0"/>
          <w:numId w:val="17"/>
        </w:numPr>
        <w:spacing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Nilai variabel independen indeks pengungkapan aspek lingkungan (</w:t>
      </w:r>
      <w:proofErr w:type="spellStart"/>
      <w:r w:rsidRPr="009A7151">
        <w:rPr>
          <w:rFonts w:ascii="Times New Roman" w:eastAsia="Times New Roman" w:hAnsi="Times New Roman" w:cs="Times New Roman"/>
          <w:sz w:val="24"/>
          <w:szCs w:val="24"/>
        </w:rPr>
        <w:t>EnDI</w:t>
      </w:r>
      <w:proofErr w:type="spellEnd"/>
      <w:r w:rsidRPr="009A7151">
        <w:rPr>
          <w:rFonts w:ascii="Times New Roman" w:eastAsia="Times New Roman" w:hAnsi="Times New Roman" w:cs="Times New Roman"/>
          <w:sz w:val="24"/>
          <w:szCs w:val="24"/>
        </w:rPr>
        <w:t>) adalah sebesar -</w:t>
      </w:r>
      <w:r w:rsidRPr="009A7151">
        <w:rPr>
          <w:rFonts w:ascii="Times New Roman" w:hAnsi="Times New Roman" w:cs="Times New Roman"/>
          <w:color w:val="000000"/>
          <w:sz w:val="24"/>
          <w:szCs w:val="24"/>
        </w:rPr>
        <w:t>0.237611</w:t>
      </w:r>
      <w:r w:rsidRPr="009A7151">
        <w:rPr>
          <w:rFonts w:ascii="Times New Roman" w:eastAsia="Times New Roman" w:hAnsi="Times New Roman" w:cs="Times New Roman"/>
          <w:sz w:val="24"/>
          <w:szCs w:val="24"/>
        </w:rPr>
        <w:t>. Hasil ini dapat diartikan bahwa apabila indeks pengungkapan aspek lingkungan bertambah satu satuan, maka nilai perusahaan (</w:t>
      </w:r>
      <w:proofErr w:type="spellStart"/>
      <w:r w:rsidRPr="009A7151">
        <w:rPr>
          <w:rFonts w:ascii="Times New Roman" w:eastAsia="Times New Roman" w:hAnsi="Times New Roman" w:cs="Times New Roman"/>
          <w:i/>
          <w:iCs/>
          <w:sz w:val="24"/>
          <w:szCs w:val="24"/>
        </w:rPr>
        <w:t>Tobin’s</w:t>
      </w:r>
      <w:proofErr w:type="spellEnd"/>
      <w:r w:rsidRPr="009A7151">
        <w:rPr>
          <w:rFonts w:ascii="Times New Roman" w:eastAsia="Times New Roman" w:hAnsi="Times New Roman" w:cs="Times New Roman"/>
          <w:i/>
          <w:iCs/>
          <w:sz w:val="24"/>
          <w:szCs w:val="24"/>
        </w:rPr>
        <w:t xml:space="preserve"> Q</w:t>
      </w:r>
      <w:r w:rsidRPr="009A7151">
        <w:rPr>
          <w:rFonts w:ascii="Times New Roman" w:eastAsia="Times New Roman" w:hAnsi="Times New Roman" w:cs="Times New Roman"/>
          <w:sz w:val="24"/>
          <w:szCs w:val="24"/>
        </w:rPr>
        <w:t>) akan mengalami penurunan sebesar -</w:t>
      </w:r>
      <w:r w:rsidRPr="009A7151">
        <w:rPr>
          <w:rFonts w:ascii="Times New Roman" w:hAnsi="Times New Roman" w:cs="Times New Roman"/>
          <w:color w:val="000000"/>
          <w:sz w:val="24"/>
          <w:szCs w:val="24"/>
        </w:rPr>
        <w:t>0.237611</w:t>
      </w:r>
      <w:r w:rsidRPr="009A7151">
        <w:rPr>
          <w:rFonts w:ascii="Times New Roman" w:eastAsia="Times New Roman" w:hAnsi="Times New Roman" w:cs="Times New Roman"/>
          <w:sz w:val="24"/>
          <w:szCs w:val="24"/>
        </w:rPr>
        <w:t xml:space="preserve"> dengan asumsi semua variabel independen lain nilainya tetap (konstan). Koefisien regresi bernilai negatif artinya indeks pengungkapan kinerja lingkungan berpengaruh negatif terhadap nilai perusahaan.</w:t>
      </w:r>
    </w:p>
    <w:p w14:paraId="456310AB" w14:textId="77777777" w:rsidR="00EA6953" w:rsidRPr="009A7151" w:rsidRDefault="00EA6953" w:rsidP="00EA6953">
      <w:pPr>
        <w:numPr>
          <w:ilvl w:val="0"/>
          <w:numId w:val="17"/>
        </w:numPr>
        <w:spacing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lastRenderedPageBreak/>
        <w:t>Nilai variabel independen indeks pengungkapan aspek sosial (</w:t>
      </w:r>
      <w:proofErr w:type="spellStart"/>
      <w:r w:rsidRPr="009A7151">
        <w:rPr>
          <w:rFonts w:ascii="Times New Roman" w:eastAsia="Times New Roman" w:hAnsi="Times New Roman" w:cs="Times New Roman"/>
          <w:sz w:val="24"/>
          <w:szCs w:val="24"/>
        </w:rPr>
        <w:t>SoDI</w:t>
      </w:r>
      <w:proofErr w:type="spellEnd"/>
      <w:r w:rsidRPr="009A7151">
        <w:rPr>
          <w:rFonts w:ascii="Times New Roman" w:eastAsia="Times New Roman" w:hAnsi="Times New Roman" w:cs="Times New Roman"/>
          <w:sz w:val="24"/>
          <w:szCs w:val="24"/>
        </w:rPr>
        <w:t>) sebesar     -</w:t>
      </w:r>
      <w:r w:rsidRPr="009A7151">
        <w:rPr>
          <w:rFonts w:ascii="Times New Roman" w:hAnsi="Times New Roman" w:cs="Times New Roman"/>
          <w:color w:val="000000"/>
          <w:sz w:val="24"/>
          <w:szCs w:val="24"/>
        </w:rPr>
        <w:t>0.559087</w:t>
      </w:r>
      <w:r w:rsidRPr="009A7151">
        <w:rPr>
          <w:rFonts w:ascii="Times New Roman" w:eastAsia="Times New Roman" w:hAnsi="Times New Roman" w:cs="Times New Roman"/>
          <w:sz w:val="24"/>
          <w:szCs w:val="24"/>
        </w:rPr>
        <w:t>. Hasil ini menjelaskan apabila indeks pengungkapan kinerja sosial meningkat satu satuan, nilai perusahaan (</w:t>
      </w:r>
      <w:proofErr w:type="spellStart"/>
      <w:r w:rsidRPr="009A7151">
        <w:rPr>
          <w:rFonts w:ascii="Times New Roman" w:eastAsia="Times New Roman" w:hAnsi="Times New Roman" w:cs="Times New Roman"/>
          <w:i/>
          <w:iCs/>
          <w:sz w:val="24"/>
          <w:szCs w:val="24"/>
        </w:rPr>
        <w:t>Tobin’s</w:t>
      </w:r>
      <w:proofErr w:type="spellEnd"/>
      <w:r w:rsidRPr="009A7151">
        <w:rPr>
          <w:rFonts w:ascii="Times New Roman" w:eastAsia="Times New Roman" w:hAnsi="Times New Roman" w:cs="Times New Roman"/>
          <w:i/>
          <w:iCs/>
          <w:sz w:val="24"/>
          <w:szCs w:val="24"/>
        </w:rPr>
        <w:t xml:space="preserve"> Q</w:t>
      </w:r>
      <w:r w:rsidRPr="009A7151">
        <w:rPr>
          <w:rFonts w:ascii="Times New Roman" w:eastAsia="Times New Roman" w:hAnsi="Times New Roman" w:cs="Times New Roman"/>
          <w:sz w:val="24"/>
          <w:szCs w:val="24"/>
        </w:rPr>
        <w:t>) akan menurun sebesar         -</w:t>
      </w:r>
      <w:r w:rsidRPr="009A7151">
        <w:rPr>
          <w:rFonts w:ascii="Times New Roman" w:hAnsi="Times New Roman" w:cs="Times New Roman"/>
          <w:color w:val="000000"/>
          <w:sz w:val="24"/>
          <w:szCs w:val="24"/>
        </w:rPr>
        <w:t>0.559087</w:t>
      </w:r>
      <w:r w:rsidRPr="009A7151">
        <w:rPr>
          <w:rFonts w:ascii="Times New Roman" w:eastAsia="Times New Roman" w:hAnsi="Times New Roman" w:cs="Times New Roman"/>
          <w:sz w:val="24"/>
          <w:szCs w:val="24"/>
        </w:rPr>
        <w:t xml:space="preserve"> dengan mengasumsikan semua nilai variabel independen lain tetap (konstan). Koefisien regresi bernilai negatif artinya indeks pengungkapan </w:t>
      </w:r>
      <w:proofErr w:type="spellStart"/>
      <w:r w:rsidRPr="009A7151">
        <w:rPr>
          <w:rFonts w:ascii="Times New Roman" w:eastAsia="Times New Roman" w:hAnsi="Times New Roman" w:cs="Times New Roman"/>
          <w:sz w:val="24"/>
          <w:szCs w:val="24"/>
        </w:rPr>
        <w:t>ki-nerja</w:t>
      </w:r>
      <w:proofErr w:type="spellEnd"/>
      <w:r w:rsidRPr="009A7151">
        <w:rPr>
          <w:rFonts w:ascii="Times New Roman" w:eastAsia="Times New Roman" w:hAnsi="Times New Roman" w:cs="Times New Roman"/>
          <w:sz w:val="24"/>
          <w:szCs w:val="24"/>
        </w:rPr>
        <w:t xml:space="preserve"> sosial berpengaruh negatif terhadap nilai perusahaan.</w:t>
      </w:r>
    </w:p>
    <w:p w14:paraId="048355F4" w14:textId="77777777" w:rsidR="00EA6953" w:rsidRPr="009A7151" w:rsidRDefault="00EA6953" w:rsidP="00EA6953">
      <w:pPr>
        <w:numPr>
          <w:ilvl w:val="0"/>
          <w:numId w:val="17"/>
        </w:numPr>
        <w:spacing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Nilai variabel kontrol </w:t>
      </w:r>
      <w:r w:rsidRPr="009A7151">
        <w:rPr>
          <w:rFonts w:ascii="Times New Roman" w:eastAsia="Times New Roman" w:hAnsi="Times New Roman" w:cs="Times New Roman"/>
          <w:iCs/>
          <w:sz w:val="24"/>
          <w:szCs w:val="24"/>
        </w:rPr>
        <w:t>ukuran perusahaan</w:t>
      </w:r>
      <w:r w:rsidRPr="009A7151">
        <w:rPr>
          <w:rFonts w:ascii="Times New Roman" w:eastAsia="Times New Roman" w:hAnsi="Times New Roman" w:cs="Times New Roman"/>
          <w:sz w:val="24"/>
          <w:szCs w:val="24"/>
        </w:rPr>
        <w:t xml:space="preserve"> (SIZE) adalah sebesar </w:t>
      </w:r>
      <w:r w:rsidRPr="009A7151">
        <w:rPr>
          <w:rFonts w:ascii="Times New Roman" w:hAnsi="Times New Roman" w:cs="Times New Roman"/>
          <w:color w:val="000000"/>
          <w:sz w:val="24"/>
          <w:szCs w:val="24"/>
          <w:lang w:val="fi-FI"/>
        </w:rPr>
        <w:t>1.013674</w:t>
      </w:r>
      <w:r w:rsidRPr="009A7151">
        <w:rPr>
          <w:rFonts w:ascii="Times New Roman" w:eastAsia="Times New Roman" w:hAnsi="Times New Roman" w:cs="Times New Roman"/>
          <w:sz w:val="24"/>
          <w:szCs w:val="24"/>
        </w:rPr>
        <w:t>. Hasil ini menjelaskan bahwa apabila ukuran perusahaan meningkat satu satuan, maka nilai perusahaan (</w:t>
      </w:r>
      <w:proofErr w:type="spellStart"/>
      <w:r w:rsidRPr="009A7151">
        <w:rPr>
          <w:rFonts w:ascii="Times New Roman" w:eastAsia="Times New Roman" w:hAnsi="Times New Roman" w:cs="Times New Roman"/>
          <w:i/>
          <w:iCs/>
          <w:sz w:val="24"/>
          <w:szCs w:val="24"/>
        </w:rPr>
        <w:t>Tobin’s</w:t>
      </w:r>
      <w:proofErr w:type="spellEnd"/>
      <w:r w:rsidRPr="009A7151">
        <w:rPr>
          <w:rFonts w:ascii="Times New Roman" w:eastAsia="Times New Roman" w:hAnsi="Times New Roman" w:cs="Times New Roman"/>
          <w:i/>
          <w:iCs/>
          <w:sz w:val="24"/>
          <w:szCs w:val="24"/>
        </w:rPr>
        <w:t xml:space="preserve"> Q</w:t>
      </w:r>
      <w:r w:rsidRPr="009A7151">
        <w:rPr>
          <w:rFonts w:ascii="Times New Roman" w:eastAsia="Times New Roman" w:hAnsi="Times New Roman" w:cs="Times New Roman"/>
          <w:sz w:val="24"/>
          <w:szCs w:val="24"/>
        </w:rPr>
        <w:t xml:space="preserve">) akan meningkat sebesar </w:t>
      </w:r>
      <w:r w:rsidRPr="009A7151">
        <w:rPr>
          <w:rFonts w:ascii="Times New Roman" w:hAnsi="Times New Roman" w:cs="Times New Roman"/>
          <w:color w:val="000000"/>
          <w:sz w:val="24"/>
          <w:szCs w:val="24"/>
        </w:rPr>
        <w:t>1.013674</w:t>
      </w:r>
      <w:r w:rsidRPr="009A7151">
        <w:rPr>
          <w:rFonts w:ascii="Times New Roman" w:eastAsia="Times New Roman" w:hAnsi="Times New Roman" w:cs="Times New Roman"/>
          <w:sz w:val="24"/>
          <w:szCs w:val="24"/>
        </w:rPr>
        <w:t xml:space="preserve"> dengan mengasumsikan semua nilai variabel independen lain tetap (konstan). Koe-</w:t>
      </w:r>
      <w:proofErr w:type="spellStart"/>
      <w:r w:rsidRPr="009A7151">
        <w:rPr>
          <w:rFonts w:ascii="Times New Roman" w:eastAsia="Times New Roman" w:hAnsi="Times New Roman" w:cs="Times New Roman"/>
          <w:sz w:val="24"/>
          <w:szCs w:val="24"/>
        </w:rPr>
        <w:t>fisien</w:t>
      </w:r>
      <w:proofErr w:type="spellEnd"/>
      <w:r w:rsidRPr="009A7151">
        <w:rPr>
          <w:rFonts w:ascii="Times New Roman" w:eastAsia="Times New Roman" w:hAnsi="Times New Roman" w:cs="Times New Roman"/>
          <w:sz w:val="24"/>
          <w:szCs w:val="24"/>
        </w:rPr>
        <w:t xml:space="preserve"> regresi bernilai positif artinya ukuran perusahaan berpengaruh positif terhadap nilai perusahaan.</w:t>
      </w:r>
    </w:p>
    <w:p w14:paraId="3D851F59" w14:textId="77777777" w:rsidR="00E71132" w:rsidRPr="004D4451" w:rsidRDefault="00EA6953" w:rsidP="00EA6953">
      <w:pPr>
        <w:numPr>
          <w:ilvl w:val="0"/>
          <w:numId w:val="17"/>
        </w:numPr>
        <w:spacing w:after="240" w:line="480" w:lineRule="auto"/>
        <w:ind w:left="426" w:hanging="426"/>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Nilai variabel kontrol </w:t>
      </w:r>
      <w:r w:rsidRPr="009A7151">
        <w:rPr>
          <w:rFonts w:ascii="Times New Roman" w:eastAsia="Times New Roman" w:hAnsi="Times New Roman" w:cs="Times New Roman"/>
          <w:iCs/>
          <w:sz w:val="24"/>
          <w:szCs w:val="24"/>
        </w:rPr>
        <w:t>struktur modal</w:t>
      </w:r>
      <w:r w:rsidRPr="009A7151">
        <w:rPr>
          <w:rFonts w:ascii="Times New Roman" w:eastAsia="Times New Roman" w:hAnsi="Times New Roman" w:cs="Times New Roman"/>
          <w:sz w:val="24"/>
          <w:szCs w:val="24"/>
        </w:rPr>
        <w:t xml:space="preserve"> (DER) adalah sebesar </w:t>
      </w:r>
      <w:r w:rsidRPr="009A7151">
        <w:rPr>
          <w:rFonts w:ascii="Times New Roman" w:hAnsi="Times New Roman" w:cs="Times New Roman"/>
          <w:color w:val="000000"/>
          <w:sz w:val="24"/>
          <w:szCs w:val="24"/>
          <w:lang w:val="da-DK"/>
        </w:rPr>
        <w:t>-1.107571</w:t>
      </w:r>
      <w:r w:rsidRPr="009A7151">
        <w:rPr>
          <w:rFonts w:ascii="Times New Roman" w:eastAsia="Times New Roman" w:hAnsi="Times New Roman" w:cs="Times New Roman"/>
          <w:sz w:val="24"/>
          <w:szCs w:val="24"/>
        </w:rPr>
        <w:t>. Hasil ini menjelaskan bahwa apabila struktur modal meningkat satu satuan, maka nilai perusahaan (</w:t>
      </w:r>
      <w:proofErr w:type="spellStart"/>
      <w:r w:rsidRPr="009A7151">
        <w:rPr>
          <w:rFonts w:ascii="Times New Roman" w:eastAsia="Times New Roman" w:hAnsi="Times New Roman" w:cs="Times New Roman"/>
          <w:i/>
          <w:iCs/>
          <w:sz w:val="24"/>
          <w:szCs w:val="24"/>
        </w:rPr>
        <w:t>Tobin’s</w:t>
      </w:r>
      <w:proofErr w:type="spellEnd"/>
      <w:r w:rsidRPr="009A7151">
        <w:rPr>
          <w:rFonts w:ascii="Times New Roman" w:eastAsia="Times New Roman" w:hAnsi="Times New Roman" w:cs="Times New Roman"/>
          <w:i/>
          <w:iCs/>
          <w:sz w:val="24"/>
          <w:szCs w:val="24"/>
        </w:rPr>
        <w:t xml:space="preserve"> Q</w:t>
      </w:r>
      <w:r w:rsidRPr="009A7151">
        <w:rPr>
          <w:rFonts w:ascii="Times New Roman" w:eastAsia="Times New Roman" w:hAnsi="Times New Roman" w:cs="Times New Roman"/>
          <w:sz w:val="24"/>
          <w:szCs w:val="24"/>
        </w:rPr>
        <w:t xml:space="preserve">) akan menurun sebesar </w:t>
      </w:r>
      <w:r w:rsidRPr="009A7151">
        <w:rPr>
          <w:rFonts w:ascii="Times New Roman" w:hAnsi="Times New Roman" w:cs="Times New Roman"/>
          <w:color w:val="000000"/>
          <w:sz w:val="24"/>
          <w:szCs w:val="24"/>
        </w:rPr>
        <w:t>-1.107571</w:t>
      </w:r>
      <w:r w:rsidRPr="009A7151">
        <w:rPr>
          <w:rFonts w:ascii="Times New Roman" w:eastAsia="Times New Roman" w:hAnsi="Times New Roman" w:cs="Times New Roman"/>
          <w:sz w:val="24"/>
          <w:szCs w:val="24"/>
        </w:rPr>
        <w:t xml:space="preserve"> dengan asumsi semua nilai variabel independen lain tetap (konstan). Koefisien regresi bernilai negatif artinya struktur modal berpengaruh negatif terhadap nilai perusahaan.</w:t>
      </w:r>
    </w:p>
    <w:p w14:paraId="37106B87" w14:textId="77777777" w:rsidR="00E71132" w:rsidRPr="00E71132" w:rsidRDefault="00E71132" w:rsidP="00E71132">
      <w:pPr>
        <w:spacing w:line="480" w:lineRule="auto"/>
        <w:jc w:val="both"/>
        <w:rPr>
          <w:rFonts w:ascii="Times New Roman" w:eastAsia="Times New Roman" w:hAnsi="Times New Roman" w:cs="Times New Roman"/>
          <w:b/>
          <w:bCs/>
          <w:sz w:val="24"/>
          <w:szCs w:val="24"/>
        </w:rPr>
      </w:pPr>
      <w:r w:rsidRPr="00E71132">
        <w:rPr>
          <w:rFonts w:ascii="Times New Roman" w:eastAsia="Times New Roman" w:hAnsi="Times New Roman" w:cs="Times New Roman"/>
          <w:b/>
          <w:bCs/>
          <w:sz w:val="24"/>
          <w:szCs w:val="24"/>
        </w:rPr>
        <w:t>4.2.4. Uji Hipotesis</w:t>
      </w:r>
    </w:p>
    <w:p w14:paraId="0BF9FDDA" w14:textId="77777777" w:rsidR="00E71132" w:rsidRPr="00E71132" w:rsidRDefault="00EA6953" w:rsidP="00E71132">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Uji hipotesis diterapkan untuk menguji signifikansi dari koefisien regresi yang diperoleh. Dalam membuat keputusan hipotesis, dapat dilakukan dengan perbandingan antara nilai probabilitas dengan α. Uji hipotesis yang digunakan </w:t>
      </w:r>
      <w:proofErr w:type="spellStart"/>
      <w:r w:rsidRPr="009A7151">
        <w:rPr>
          <w:rFonts w:ascii="Times New Roman" w:eastAsia="Times New Roman" w:hAnsi="Times New Roman" w:cs="Times New Roman"/>
          <w:sz w:val="24"/>
          <w:szCs w:val="24"/>
        </w:rPr>
        <w:t>men</w:t>
      </w:r>
      <w:proofErr w:type="spellEnd"/>
      <w:r>
        <w:rPr>
          <w:rFonts w:ascii="Times New Roman" w:eastAsia="Times New Roman" w:hAnsi="Times New Roman" w:cs="Times New Roman"/>
          <w:sz w:val="24"/>
          <w:szCs w:val="24"/>
        </w:rPr>
        <w:t>-</w:t>
      </w:r>
      <w:r w:rsidRPr="009A7151">
        <w:rPr>
          <w:rFonts w:ascii="Times New Roman" w:eastAsia="Times New Roman" w:hAnsi="Times New Roman" w:cs="Times New Roman"/>
          <w:sz w:val="24"/>
          <w:szCs w:val="24"/>
        </w:rPr>
        <w:t>cakup uji simultan (Uji F), uji parsial (Uji t), dan uji koefisien determinasi (R</w:t>
      </w:r>
      <w:r w:rsidRPr="009A7151">
        <w:rPr>
          <w:rFonts w:ascii="Times New Roman" w:eastAsia="Times New Roman" w:hAnsi="Times New Roman" w:cs="Times New Roman"/>
          <w:sz w:val="24"/>
          <w:szCs w:val="24"/>
          <w:vertAlign w:val="superscript"/>
        </w:rPr>
        <w:t>2</w:t>
      </w:r>
      <w:r w:rsidRPr="009A7151">
        <w:rPr>
          <w:rFonts w:ascii="Times New Roman" w:eastAsia="Times New Roman" w:hAnsi="Times New Roman" w:cs="Times New Roman"/>
          <w:sz w:val="24"/>
          <w:szCs w:val="24"/>
        </w:rPr>
        <w:t>)</w:t>
      </w:r>
    </w:p>
    <w:p w14:paraId="108C4594" w14:textId="77777777" w:rsidR="00D436CC" w:rsidRPr="004C5C81" w:rsidRDefault="00EA6953" w:rsidP="00EA695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055E6C6" w14:textId="77777777" w:rsidR="004C5C81" w:rsidRPr="002E190B" w:rsidRDefault="004C5C81" w:rsidP="002E190B">
      <w:pPr>
        <w:pStyle w:val="ListParagraph"/>
        <w:numPr>
          <w:ilvl w:val="3"/>
          <w:numId w:val="44"/>
        </w:numPr>
        <w:spacing w:line="480" w:lineRule="auto"/>
        <w:jc w:val="both"/>
        <w:rPr>
          <w:rFonts w:ascii="Times New Roman" w:eastAsia="Times New Roman" w:hAnsi="Times New Roman" w:cs="Times New Roman"/>
          <w:b/>
          <w:bCs/>
        </w:rPr>
      </w:pPr>
      <w:r w:rsidRPr="002E190B">
        <w:rPr>
          <w:rFonts w:ascii="Times New Roman" w:eastAsia="Times New Roman" w:hAnsi="Times New Roman" w:cs="Times New Roman"/>
          <w:b/>
          <w:bCs/>
        </w:rPr>
        <w:lastRenderedPageBreak/>
        <w:t>Uji Simultan (Uji F)</w:t>
      </w:r>
    </w:p>
    <w:p w14:paraId="2A8339FC" w14:textId="77777777" w:rsidR="00E42E86" w:rsidRPr="004C5C81" w:rsidRDefault="00EA6953" w:rsidP="000A08EB">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Uji F dilaksanakan untuk menilai apakah semua variabel independen secara simultan memiliki pengaruh yang signifikan terhadap variabel dependen (nilai perusahaan). Pengambilan keputusan hipotesis dalam uji F dapat diukur dengan membandingkan nilai </w:t>
      </w:r>
      <w:proofErr w:type="spellStart"/>
      <w:r w:rsidRPr="009A7151">
        <w:rPr>
          <w:rFonts w:ascii="Times New Roman" w:eastAsia="Times New Roman" w:hAnsi="Times New Roman" w:cs="Times New Roman"/>
          <w:i/>
          <w:iCs/>
          <w:sz w:val="24"/>
          <w:szCs w:val="24"/>
        </w:rPr>
        <w:t>Prob</w:t>
      </w:r>
      <w:proofErr w:type="spellEnd"/>
      <w:r w:rsidRPr="009A7151">
        <w:rPr>
          <w:rFonts w:ascii="Times New Roman" w:eastAsia="Times New Roman" w:hAnsi="Times New Roman" w:cs="Times New Roman"/>
          <w:i/>
          <w:iCs/>
          <w:sz w:val="24"/>
          <w:szCs w:val="24"/>
        </w:rPr>
        <w:t xml:space="preserve"> (F-</w:t>
      </w:r>
      <w:proofErr w:type="spellStart"/>
      <w:r w:rsidRPr="009A7151">
        <w:rPr>
          <w:rFonts w:ascii="Times New Roman" w:eastAsia="Times New Roman" w:hAnsi="Times New Roman" w:cs="Times New Roman"/>
          <w:i/>
          <w:iCs/>
          <w:sz w:val="24"/>
          <w:szCs w:val="24"/>
        </w:rPr>
        <w:t>statistic</w:t>
      </w:r>
      <w:proofErr w:type="spellEnd"/>
      <w:r w:rsidRPr="009A7151">
        <w:rPr>
          <w:rFonts w:ascii="Times New Roman" w:eastAsia="Times New Roman" w:hAnsi="Times New Roman" w:cs="Times New Roman"/>
          <w:i/>
          <w:iCs/>
          <w:sz w:val="24"/>
          <w:szCs w:val="24"/>
        </w:rPr>
        <w:t>)</w:t>
      </w:r>
      <w:r w:rsidRPr="009A7151">
        <w:rPr>
          <w:rFonts w:ascii="Times New Roman" w:eastAsia="Times New Roman" w:hAnsi="Times New Roman" w:cs="Times New Roman"/>
          <w:sz w:val="24"/>
          <w:szCs w:val="24"/>
        </w:rPr>
        <w:t xml:space="preserve"> dengan nilai batas kritis (</w:t>
      </w:r>
      <w:r w:rsidRPr="009A7151">
        <w:rPr>
          <w:rFonts w:ascii="Times New Roman" w:eastAsia="Times New Roman" w:hAnsi="Times New Roman" w:cs="Times New Roman"/>
          <w:sz w:val="24"/>
          <w:szCs w:val="24"/>
          <w:lang w:val="en-US"/>
        </w:rPr>
        <w:t>α</w:t>
      </w:r>
      <w:r w:rsidRPr="009A7151">
        <w:rPr>
          <w:rFonts w:ascii="Times New Roman" w:eastAsia="Times New Roman" w:hAnsi="Times New Roman" w:cs="Times New Roman"/>
          <w:sz w:val="24"/>
          <w:szCs w:val="24"/>
        </w:rPr>
        <w:t>). Berikut adalah hasil pengujian hipotesis secara bersamaan dengan menggunakan uji F</w:t>
      </w:r>
    </w:p>
    <w:p w14:paraId="07543C5C" w14:textId="77777777" w:rsidR="004C5C81" w:rsidRPr="004C5C81" w:rsidRDefault="004C5C81" w:rsidP="000A08EB">
      <w:pPr>
        <w:spacing w:after="240"/>
        <w:jc w:val="center"/>
        <w:rPr>
          <w:rFonts w:ascii="Times New Roman" w:eastAsia="Times New Roman" w:hAnsi="Times New Roman" w:cs="Times New Roman"/>
          <w:b/>
          <w:i/>
          <w:iCs/>
          <w:color w:val="1F497D" w:themeColor="text2"/>
          <w:sz w:val="24"/>
          <w:szCs w:val="24"/>
        </w:rPr>
      </w:pPr>
      <w:bookmarkStart w:id="137" w:name="_Toc213369477"/>
      <w:r w:rsidRPr="004C5C81">
        <w:rPr>
          <w:rFonts w:ascii="Times New Roman" w:hAnsi="Times New Roman" w:cs="Times New Roman"/>
          <w:b/>
          <w:bCs/>
          <w:sz w:val="24"/>
          <w:szCs w:val="24"/>
        </w:rPr>
        <w:t>Tabel 4.</w:t>
      </w:r>
      <w:r w:rsidRPr="004C5C81">
        <w:rPr>
          <w:rFonts w:ascii="Times New Roman" w:hAnsi="Times New Roman" w:cs="Times New Roman"/>
          <w:b/>
          <w:bCs/>
          <w:sz w:val="24"/>
          <w:szCs w:val="24"/>
        </w:rPr>
        <w:fldChar w:fldCharType="begin"/>
      </w:r>
      <w:r w:rsidRPr="004C5C81">
        <w:rPr>
          <w:rFonts w:ascii="Times New Roman" w:hAnsi="Times New Roman" w:cs="Times New Roman"/>
          <w:b/>
          <w:bCs/>
          <w:sz w:val="24"/>
          <w:szCs w:val="24"/>
        </w:rPr>
        <w:instrText xml:space="preserve"> SEQ Tabel_4. \* ARABIC </w:instrText>
      </w:r>
      <w:r w:rsidRPr="004C5C81">
        <w:rPr>
          <w:rFonts w:ascii="Times New Roman" w:hAnsi="Times New Roman" w:cs="Times New Roman"/>
          <w:b/>
          <w:bCs/>
          <w:sz w:val="24"/>
          <w:szCs w:val="24"/>
        </w:rPr>
        <w:fldChar w:fldCharType="separate"/>
      </w:r>
      <w:r w:rsidR="0026562F">
        <w:rPr>
          <w:rFonts w:ascii="Times New Roman" w:hAnsi="Times New Roman" w:cs="Times New Roman"/>
          <w:b/>
          <w:bCs/>
          <w:noProof/>
          <w:sz w:val="24"/>
          <w:szCs w:val="24"/>
        </w:rPr>
        <w:t>7</w:t>
      </w:r>
      <w:r w:rsidRPr="004C5C81">
        <w:rPr>
          <w:rFonts w:ascii="Times New Roman" w:hAnsi="Times New Roman" w:cs="Times New Roman"/>
          <w:b/>
          <w:bCs/>
          <w:sz w:val="24"/>
          <w:szCs w:val="24"/>
        </w:rPr>
        <w:fldChar w:fldCharType="end"/>
      </w:r>
      <w:r w:rsidR="000A08EB">
        <w:rPr>
          <w:rFonts w:ascii="Times New Roman" w:hAnsi="Times New Roman" w:cs="Times New Roman"/>
          <w:b/>
          <w:bCs/>
          <w:sz w:val="24"/>
          <w:szCs w:val="24"/>
        </w:rPr>
        <w:br/>
      </w:r>
      <w:r w:rsidRPr="004C5C81">
        <w:rPr>
          <w:rFonts w:ascii="Times New Roman" w:hAnsi="Times New Roman" w:cs="Times New Roman"/>
          <w:b/>
          <w:bCs/>
          <w:sz w:val="24"/>
          <w:szCs w:val="24"/>
        </w:rPr>
        <w:t>Hasil Uji Simultan (Uji-F)</w:t>
      </w:r>
      <w:bookmarkEnd w:id="137"/>
    </w:p>
    <w:tbl>
      <w:tblPr>
        <w:tblW w:w="5000" w:type="pct"/>
        <w:jc w:val="center"/>
        <w:tblBorders>
          <w:top w:val="single" w:sz="8" w:space="0" w:color="auto"/>
          <w:left w:val="single" w:sz="8" w:space="0" w:color="auto"/>
          <w:bottom w:val="single" w:sz="8" w:space="0" w:color="auto"/>
          <w:right w:val="single" w:sz="8" w:space="0" w:color="auto"/>
        </w:tblBorders>
        <w:tblCellMar>
          <w:left w:w="0" w:type="dxa"/>
          <w:right w:w="0" w:type="dxa"/>
        </w:tblCellMar>
        <w:tblLook w:val="0000" w:firstRow="0" w:lastRow="0" w:firstColumn="0" w:lastColumn="0" w:noHBand="0" w:noVBand="0"/>
      </w:tblPr>
      <w:tblGrid>
        <w:gridCol w:w="4858"/>
        <w:gridCol w:w="3062"/>
      </w:tblGrid>
      <w:tr w:rsidR="004C5C81" w:rsidRPr="004C5C81" w14:paraId="1D2513EC" w14:textId="77777777" w:rsidTr="00441031">
        <w:trPr>
          <w:trHeight w:val="220"/>
          <w:jc w:val="center"/>
        </w:trPr>
        <w:tc>
          <w:tcPr>
            <w:tcW w:w="3067" w:type="pct"/>
            <w:tcBorders>
              <w:top w:val="single" w:sz="8" w:space="0" w:color="auto"/>
              <w:bottom w:val="single" w:sz="8" w:space="0" w:color="auto"/>
              <w:right w:val="single" w:sz="8" w:space="0" w:color="auto"/>
            </w:tcBorders>
            <w:vAlign w:val="bottom"/>
          </w:tcPr>
          <w:p w14:paraId="459C57A9" w14:textId="77777777" w:rsidR="004C5C81" w:rsidRPr="004C5C81" w:rsidRDefault="004C5C81" w:rsidP="004C5C81">
            <w:pPr>
              <w:autoSpaceDE w:val="0"/>
              <w:autoSpaceDN w:val="0"/>
              <w:adjustRightInd w:val="0"/>
              <w:spacing w:line="240" w:lineRule="auto"/>
              <w:jc w:val="center"/>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F-statistic</w:t>
            </w:r>
          </w:p>
        </w:tc>
        <w:tc>
          <w:tcPr>
            <w:tcW w:w="1933" w:type="pct"/>
            <w:tcBorders>
              <w:top w:val="single" w:sz="8" w:space="0" w:color="auto"/>
              <w:left w:val="single" w:sz="8" w:space="0" w:color="auto"/>
              <w:bottom w:val="single" w:sz="8" w:space="0" w:color="auto"/>
            </w:tcBorders>
            <w:vAlign w:val="bottom"/>
          </w:tcPr>
          <w:p w14:paraId="19DBB7C1"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39.76811</w:t>
            </w:r>
          </w:p>
        </w:tc>
      </w:tr>
      <w:tr w:rsidR="004C5C81" w:rsidRPr="004C5C81" w14:paraId="3D99D681" w14:textId="77777777" w:rsidTr="00441031">
        <w:trPr>
          <w:trHeight w:val="220"/>
          <w:jc w:val="center"/>
        </w:trPr>
        <w:tc>
          <w:tcPr>
            <w:tcW w:w="3067" w:type="pct"/>
            <w:tcBorders>
              <w:top w:val="single" w:sz="8" w:space="0" w:color="auto"/>
              <w:right w:val="single" w:sz="8" w:space="0" w:color="auto"/>
            </w:tcBorders>
            <w:vAlign w:val="bottom"/>
          </w:tcPr>
          <w:p w14:paraId="327A100A" w14:textId="77777777" w:rsidR="004C5C81" w:rsidRPr="004C5C81" w:rsidRDefault="004C5C81" w:rsidP="004C5C81">
            <w:pPr>
              <w:autoSpaceDE w:val="0"/>
              <w:autoSpaceDN w:val="0"/>
              <w:adjustRightInd w:val="0"/>
              <w:spacing w:line="240" w:lineRule="auto"/>
              <w:jc w:val="center"/>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Prob(F-statistic)</w:t>
            </w:r>
          </w:p>
        </w:tc>
        <w:tc>
          <w:tcPr>
            <w:tcW w:w="1933" w:type="pct"/>
            <w:tcBorders>
              <w:top w:val="single" w:sz="8" w:space="0" w:color="auto"/>
              <w:left w:val="single" w:sz="8" w:space="0" w:color="auto"/>
              <w:bottom w:val="single" w:sz="8" w:space="0" w:color="auto"/>
            </w:tcBorders>
            <w:vAlign w:val="bottom"/>
          </w:tcPr>
          <w:p w14:paraId="0FC6182B"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0.000000</w:t>
            </w:r>
          </w:p>
        </w:tc>
      </w:tr>
    </w:tbl>
    <w:p w14:paraId="51C6E522" w14:textId="77777777" w:rsidR="004C5C81" w:rsidRPr="004C5C81" w:rsidRDefault="004C5C81" w:rsidP="004C5C81">
      <w:pPr>
        <w:spacing w:after="240" w:line="360" w:lineRule="auto"/>
        <w:jc w:val="both"/>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 xml:space="preserve">Sumber: Data </w:t>
      </w:r>
      <w:r w:rsidR="00E42E86">
        <w:rPr>
          <w:rFonts w:ascii="Times New Roman" w:eastAsia="Times New Roman" w:hAnsi="Times New Roman" w:cs="Times New Roman"/>
          <w:sz w:val="24"/>
          <w:szCs w:val="24"/>
        </w:rPr>
        <w:t xml:space="preserve">sekunder </w:t>
      </w:r>
      <w:r w:rsidRPr="004C5C81">
        <w:rPr>
          <w:rFonts w:ascii="Times New Roman" w:eastAsia="Times New Roman" w:hAnsi="Times New Roman" w:cs="Times New Roman"/>
          <w:sz w:val="24"/>
          <w:szCs w:val="24"/>
        </w:rPr>
        <w:t>diolah</w:t>
      </w:r>
      <w:r w:rsidR="00177413">
        <w:rPr>
          <w:rFonts w:ascii="Times New Roman" w:eastAsia="Times New Roman" w:hAnsi="Times New Roman" w:cs="Times New Roman"/>
          <w:sz w:val="24"/>
          <w:szCs w:val="24"/>
        </w:rPr>
        <w:t>,</w:t>
      </w:r>
      <w:r w:rsidRPr="004C5C81">
        <w:rPr>
          <w:rFonts w:ascii="Times New Roman" w:eastAsia="Times New Roman" w:hAnsi="Times New Roman" w:cs="Times New Roman"/>
          <w:sz w:val="24"/>
          <w:szCs w:val="24"/>
        </w:rPr>
        <w:t xml:space="preserve"> dari </w:t>
      </w:r>
      <w:proofErr w:type="spellStart"/>
      <w:r w:rsidR="00177413" w:rsidRPr="00177413">
        <w:rPr>
          <w:rFonts w:ascii="Times New Roman" w:eastAsia="Times New Roman" w:hAnsi="Times New Roman" w:cs="Times New Roman"/>
          <w:i/>
          <w:iCs/>
          <w:sz w:val="24"/>
          <w:szCs w:val="24"/>
        </w:rPr>
        <w:t>o</w:t>
      </w:r>
      <w:r w:rsidRPr="00177413">
        <w:rPr>
          <w:rFonts w:ascii="Times New Roman" w:eastAsia="Times New Roman" w:hAnsi="Times New Roman" w:cs="Times New Roman"/>
          <w:i/>
          <w:iCs/>
          <w:sz w:val="24"/>
          <w:szCs w:val="24"/>
        </w:rPr>
        <w:t>utput</w:t>
      </w:r>
      <w:proofErr w:type="spellEnd"/>
      <w:r w:rsidRPr="00177413">
        <w:rPr>
          <w:rFonts w:ascii="Times New Roman" w:eastAsia="Times New Roman" w:hAnsi="Times New Roman" w:cs="Times New Roman"/>
          <w:i/>
          <w:iCs/>
          <w:sz w:val="24"/>
          <w:szCs w:val="24"/>
        </w:rPr>
        <w:t xml:space="preserve"> </w:t>
      </w:r>
      <w:proofErr w:type="spellStart"/>
      <w:r w:rsidRPr="00177413">
        <w:rPr>
          <w:rFonts w:ascii="Times New Roman" w:eastAsia="Times New Roman" w:hAnsi="Times New Roman" w:cs="Times New Roman"/>
          <w:i/>
          <w:iCs/>
          <w:sz w:val="24"/>
          <w:szCs w:val="24"/>
        </w:rPr>
        <w:t>Eviews</w:t>
      </w:r>
      <w:proofErr w:type="spellEnd"/>
      <w:r w:rsidRPr="00177413">
        <w:rPr>
          <w:rFonts w:ascii="Times New Roman" w:eastAsia="Times New Roman" w:hAnsi="Times New Roman" w:cs="Times New Roman"/>
          <w:i/>
          <w:iCs/>
          <w:sz w:val="24"/>
          <w:szCs w:val="24"/>
        </w:rPr>
        <w:t xml:space="preserve"> 12</w:t>
      </w:r>
      <w:r w:rsidRPr="004C5C81">
        <w:rPr>
          <w:rFonts w:ascii="Times New Roman" w:eastAsia="Times New Roman" w:hAnsi="Times New Roman" w:cs="Times New Roman"/>
          <w:sz w:val="24"/>
          <w:szCs w:val="24"/>
        </w:rPr>
        <w:t>, 2025</w:t>
      </w:r>
    </w:p>
    <w:p w14:paraId="56513420" w14:textId="77777777" w:rsidR="004C5C81" w:rsidRDefault="00EA6953" w:rsidP="00EA6953">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Berdasarkan hasil uji hipotesis simultan atau uji F, diperoleh nilai F-statistik sebesar 39.76811 dengan nilai </w:t>
      </w:r>
      <w:proofErr w:type="spellStart"/>
      <w:r w:rsidRPr="009A7151">
        <w:rPr>
          <w:rFonts w:ascii="Times New Roman" w:eastAsia="Times New Roman" w:hAnsi="Times New Roman" w:cs="Times New Roman"/>
          <w:sz w:val="24"/>
          <w:szCs w:val="24"/>
        </w:rPr>
        <w:t>prob</w:t>
      </w:r>
      <w:proofErr w:type="spellEnd"/>
      <w:r w:rsidRPr="009A7151">
        <w:rPr>
          <w:rFonts w:ascii="Times New Roman" w:eastAsia="Times New Roman" w:hAnsi="Times New Roman" w:cs="Times New Roman"/>
          <w:sz w:val="24"/>
          <w:szCs w:val="24"/>
        </w:rPr>
        <w:t xml:space="preserve"> sebesar 0,000 yang kurang dari α sebesar 0,050. Oleh karena itu, secara simultan variabel independen memiliki pengaruh yang signifikan terhadap nilai perusahaan (</w:t>
      </w:r>
      <w:proofErr w:type="spellStart"/>
      <w:r w:rsidRPr="009A7151">
        <w:rPr>
          <w:rFonts w:ascii="Times New Roman" w:eastAsia="Times New Roman" w:hAnsi="Times New Roman" w:cs="Times New Roman"/>
          <w:i/>
          <w:iCs/>
          <w:sz w:val="24"/>
          <w:szCs w:val="24"/>
        </w:rPr>
        <w:t>Tobin's</w:t>
      </w:r>
      <w:proofErr w:type="spellEnd"/>
      <w:r w:rsidRPr="009A7151">
        <w:rPr>
          <w:rFonts w:ascii="Times New Roman" w:eastAsia="Times New Roman" w:hAnsi="Times New Roman" w:cs="Times New Roman"/>
          <w:i/>
          <w:iCs/>
          <w:sz w:val="24"/>
          <w:szCs w:val="24"/>
        </w:rPr>
        <w:t xml:space="preserve"> Q</w:t>
      </w:r>
      <w:r w:rsidRPr="009A7151">
        <w:rPr>
          <w:rFonts w:ascii="Times New Roman" w:eastAsia="Times New Roman" w:hAnsi="Times New Roman" w:cs="Times New Roman"/>
          <w:sz w:val="24"/>
          <w:szCs w:val="24"/>
        </w:rPr>
        <w:t>).</w:t>
      </w:r>
    </w:p>
    <w:p w14:paraId="04498340" w14:textId="77777777" w:rsidR="00E42E86" w:rsidRPr="004C5C81" w:rsidRDefault="00E42E86" w:rsidP="00E42E86">
      <w:pPr>
        <w:spacing w:line="240" w:lineRule="auto"/>
        <w:ind w:firstLine="567"/>
        <w:jc w:val="both"/>
        <w:rPr>
          <w:rFonts w:ascii="Times New Roman" w:eastAsia="Times New Roman" w:hAnsi="Times New Roman" w:cs="Times New Roman"/>
          <w:sz w:val="24"/>
          <w:szCs w:val="24"/>
        </w:rPr>
      </w:pPr>
    </w:p>
    <w:p w14:paraId="133CD6A4" w14:textId="77777777" w:rsidR="004C5C81" w:rsidRPr="002E190B" w:rsidRDefault="004C5C81" w:rsidP="002E190B">
      <w:pPr>
        <w:pStyle w:val="ListParagraph"/>
        <w:numPr>
          <w:ilvl w:val="3"/>
          <w:numId w:val="44"/>
        </w:numPr>
        <w:spacing w:line="480" w:lineRule="auto"/>
        <w:jc w:val="both"/>
        <w:rPr>
          <w:rFonts w:ascii="Times New Roman" w:eastAsia="Times New Roman" w:hAnsi="Times New Roman" w:cs="Times New Roman"/>
          <w:b/>
          <w:bCs/>
        </w:rPr>
      </w:pPr>
      <w:r w:rsidRPr="002E190B">
        <w:rPr>
          <w:rFonts w:ascii="Times New Roman" w:eastAsia="Times New Roman" w:hAnsi="Times New Roman" w:cs="Times New Roman"/>
          <w:b/>
          <w:bCs/>
        </w:rPr>
        <w:t>Uji Parsial (Uji t)</w:t>
      </w:r>
    </w:p>
    <w:p w14:paraId="20030162" w14:textId="77777777" w:rsidR="004C5C81" w:rsidRDefault="00EA6953" w:rsidP="00E42E86">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Uji t dilaksanakan dalam menentukan apakah semua variabel independen secara individual memiliki pengaruh yang signifikan terhadap variabel dependen (nilai perusahaan). Pengambilan keputusan hipotesis dalam uji t dapat diukur dengan membandingkan nilai </w:t>
      </w:r>
      <w:r w:rsidRPr="009A7151">
        <w:rPr>
          <w:rFonts w:ascii="Times New Roman" w:eastAsia="Times New Roman" w:hAnsi="Times New Roman" w:cs="Times New Roman"/>
          <w:i/>
          <w:iCs/>
          <w:sz w:val="24"/>
          <w:szCs w:val="24"/>
        </w:rPr>
        <w:t>t-</w:t>
      </w:r>
      <w:proofErr w:type="spellStart"/>
      <w:r w:rsidRPr="009A7151">
        <w:rPr>
          <w:rFonts w:ascii="Times New Roman" w:eastAsia="Times New Roman" w:hAnsi="Times New Roman" w:cs="Times New Roman"/>
          <w:i/>
          <w:iCs/>
          <w:sz w:val="24"/>
          <w:szCs w:val="24"/>
        </w:rPr>
        <w:t>statistic</w:t>
      </w:r>
      <w:proofErr w:type="spellEnd"/>
      <w:r w:rsidRPr="009A7151">
        <w:rPr>
          <w:rFonts w:ascii="Times New Roman" w:eastAsia="Times New Roman" w:hAnsi="Times New Roman" w:cs="Times New Roman"/>
          <w:sz w:val="24"/>
          <w:szCs w:val="24"/>
        </w:rPr>
        <w:t xml:space="preserve"> dengan nilai batas kritis (α). Berikut adalah hasil pengujian hipotesis secara bersamaan dengan menggunakan uji t:</w:t>
      </w:r>
    </w:p>
    <w:p w14:paraId="2E58E219" w14:textId="77777777" w:rsidR="00EA6953" w:rsidRDefault="00EA6953">
      <w:pPr>
        <w:rPr>
          <w:rFonts w:ascii="Times New Roman" w:hAnsi="Times New Roman" w:cs="Times New Roman"/>
          <w:b/>
          <w:bCs/>
          <w:sz w:val="24"/>
          <w:szCs w:val="24"/>
        </w:rPr>
      </w:pPr>
      <w:bookmarkStart w:id="138" w:name="_Toc200565714"/>
      <w:bookmarkStart w:id="139" w:name="_Toc213369478"/>
      <w:r>
        <w:rPr>
          <w:rFonts w:ascii="Times New Roman" w:hAnsi="Times New Roman" w:cs="Times New Roman"/>
          <w:b/>
          <w:bCs/>
          <w:i/>
          <w:iCs/>
          <w:sz w:val="24"/>
          <w:szCs w:val="24"/>
        </w:rPr>
        <w:br w:type="page"/>
      </w:r>
    </w:p>
    <w:p w14:paraId="22E6963A" w14:textId="77777777" w:rsidR="004C5C81" w:rsidRPr="000A08EB" w:rsidRDefault="000A08EB" w:rsidP="000A08EB">
      <w:pPr>
        <w:pStyle w:val="Caption"/>
        <w:jc w:val="center"/>
        <w:rPr>
          <w:rFonts w:ascii="Times New Roman" w:eastAsia="Times New Roman" w:hAnsi="Times New Roman" w:cs="Times New Roman"/>
          <w:b/>
          <w:bCs/>
          <w:i w:val="0"/>
          <w:iCs w:val="0"/>
          <w:color w:val="auto"/>
          <w:sz w:val="24"/>
          <w:szCs w:val="24"/>
        </w:rPr>
      </w:pPr>
      <w:r w:rsidRPr="000A08EB">
        <w:rPr>
          <w:rFonts w:ascii="Times New Roman" w:hAnsi="Times New Roman" w:cs="Times New Roman"/>
          <w:b/>
          <w:bCs/>
          <w:i w:val="0"/>
          <w:iCs w:val="0"/>
          <w:color w:val="auto"/>
          <w:sz w:val="24"/>
          <w:szCs w:val="24"/>
        </w:rPr>
        <w:lastRenderedPageBreak/>
        <w:t>Tabel 4.</w:t>
      </w:r>
      <w:r w:rsidRPr="000A08EB">
        <w:rPr>
          <w:rFonts w:ascii="Times New Roman" w:hAnsi="Times New Roman" w:cs="Times New Roman"/>
          <w:b/>
          <w:bCs/>
          <w:i w:val="0"/>
          <w:iCs w:val="0"/>
          <w:color w:val="auto"/>
          <w:sz w:val="24"/>
          <w:szCs w:val="24"/>
        </w:rPr>
        <w:fldChar w:fldCharType="begin"/>
      </w:r>
      <w:r w:rsidRPr="000A08EB">
        <w:rPr>
          <w:rFonts w:ascii="Times New Roman" w:hAnsi="Times New Roman" w:cs="Times New Roman"/>
          <w:b/>
          <w:bCs/>
          <w:i w:val="0"/>
          <w:iCs w:val="0"/>
          <w:color w:val="auto"/>
          <w:sz w:val="24"/>
          <w:szCs w:val="24"/>
        </w:rPr>
        <w:instrText xml:space="preserve"> SEQ Tabel_4. \* ARABIC </w:instrText>
      </w:r>
      <w:r w:rsidRPr="000A08EB">
        <w:rPr>
          <w:rFonts w:ascii="Times New Roman" w:hAnsi="Times New Roman" w:cs="Times New Roman"/>
          <w:b/>
          <w:bCs/>
          <w:i w:val="0"/>
          <w:iCs w:val="0"/>
          <w:color w:val="auto"/>
          <w:sz w:val="24"/>
          <w:szCs w:val="24"/>
        </w:rPr>
        <w:fldChar w:fldCharType="separate"/>
      </w:r>
      <w:r w:rsidR="0026562F">
        <w:rPr>
          <w:rFonts w:ascii="Times New Roman" w:hAnsi="Times New Roman" w:cs="Times New Roman"/>
          <w:b/>
          <w:bCs/>
          <w:i w:val="0"/>
          <w:iCs w:val="0"/>
          <w:noProof/>
          <w:color w:val="auto"/>
          <w:sz w:val="24"/>
          <w:szCs w:val="24"/>
        </w:rPr>
        <w:t>8</w:t>
      </w:r>
      <w:r w:rsidRPr="000A08EB">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br/>
      </w:r>
      <w:r w:rsidR="004C5C81" w:rsidRPr="000A08EB">
        <w:rPr>
          <w:rFonts w:ascii="Times New Roman" w:hAnsi="Times New Roman" w:cs="Times New Roman"/>
          <w:b/>
          <w:bCs/>
          <w:i w:val="0"/>
          <w:iCs w:val="0"/>
          <w:color w:val="auto"/>
          <w:sz w:val="24"/>
          <w:szCs w:val="24"/>
        </w:rPr>
        <w:t>Hasil Uji Parsial (Uji-t)</w:t>
      </w:r>
      <w:bookmarkEnd w:id="138"/>
      <w:bookmarkEnd w:id="139"/>
    </w:p>
    <w:tbl>
      <w:tblPr>
        <w:tblW w:w="5001" w:type="pct"/>
        <w:jc w:val="center"/>
        <w:tblCellMar>
          <w:left w:w="0" w:type="dxa"/>
          <w:right w:w="0" w:type="dxa"/>
        </w:tblCellMar>
        <w:tblLook w:val="0000" w:firstRow="0" w:lastRow="0" w:firstColumn="0" w:lastColumn="0" w:noHBand="0" w:noVBand="0"/>
      </w:tblPr>
      <w:tblGrid>
        <w:gridCol w:w="1551"/>
        <w:gridCol w:w="1559"/>
        <w:gridCol w:w="1559"/>
        <w:gridCol w:w="1700"/>
        <w:gridCol w:w="1133"/>
        <w:gridCol w:w="420"/>
      </w:tblGrid>
      <w:tr w:rsidR="004C5C81" w:rsidRPr="004C5C81" w14:paraId="24BBC2B9" w14:textId="77777777" w:rsidTr="00441031">
        <w:trPr>
          <w:trHeight w:hRule="exact" w:val="132"/>
          <w:jc w:val="center"/>
        </w:trPr>
        <w:tc>
          <w:tcPr>
            <w:tcW w:w="979" w:type="pct"/>
            <w:tcBorders>
              <w:top w:val="single" w:sz="8" w:space="0" w:color="auto"/>
              <w:left w:val="single" w:sz="8" w:space="0" w:color="auto"/>
              <w:bottom w:val="nil"/>
              <w:right w:val="single" w:sz="8" w:space="0" w:color="auto"/>
            </w:tcBorders>
            <w:vAlign w:val="bottom"/>
          </w:tcPr>
          <w:p w14:paraId="031DEAF1"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984" w:type="pct"/>
            <w:tcBorders>
              <w:top w:val="single" w:sz="8" w:space="0" w:color="auto"/>
              <w:left w:val="single" w:sz="8" w:space="0" w:color="auto"/>
              <w:bottom w:val="nil"/>
              <w:right w:val="single" w:sz="8" w:space="0" w:color="auto"/>
            </w:tcBorders>
            <w:vAlign w:val="bottom"/>
          </w:tcPr>
          <w:p w14:paraId="2DCAD80C"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984" w:type="pct"/>
            <w:tcBorders>
              <w:top w:val="single" w:sz="8" w:space="0" w:color="auto"/>
              <w:left w:val="single" w:sz="8" w:space="0" w:color="auto"/>
              <w:bottom w:val="nil"/>
              <w:right w:val="single" w:sz="8" w:space="0" w:color="auto"/>
            </w:tcBorders>
            <w:vAlign w:val="bottom"/>
          </w:tcPr>
          <w:p w14:paraId="59CF1C8D"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1073" w:type="pct"/>
            <w:tcBorders>
              <w:top w:val="single" w:sz="8" w:space="0" w:color="auto"/>
              <w:left w:val="single" w:sz="8" w:space="0" w:color="auto"/>
              <w:bottom w:val="nil"/>
              <w:right w:val="single" w:sz="8" w:space="0" w:color="auto"/>
            </w:tcBorders>
            <w:vAlign w:val="bottom"/>
          </w:tcPr>
          <w:p w14:paraId="7987360B"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c>
          <w:tcPr>
            <w:tcW w:w="980" w:type="pct"/>
            <w:gridSpan w:val="2"/>
            <w:tcBorders>
              <w:top w:val="single" w:sz="8" w:space="0" w:color="auto"/>
              <w:left w:val="single" w:sz="8" w:space="0" w:color="auto"/>
              <w:bottom w:val="nil"/>
              <w:right w:val="single" w:sz="8" w:space="0" w:color="auto"/>
            </w:tcBorders>
            <w:vAlign w:val="bottom"/>
          </w:tcPr>
          <w:p w14:paraId="5331489E"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p>
        </w:tc>
      </w:tr>
      <w:tr w:rsidR="004C5C81" w:rsidRPr="004C5C81" w14:paraId="684CDD5C" w14:textId="77777777" w:rsidTr="00441031">
        <w:trPr>
          <w:trHeight w:val="220"/>
          <w:jc w:val="center"/>
        </w:trPr>
        <w:tc>
          <w:tcPr>
            <w:tcW w:w="979" w:type="pct"/>
            <w:tcBorders>
              <w:top w:val="nil"/>
              <w:left w:val="single" w:sz="8" w:space="0" w:color="auto"/>
              <w:right w:val="single" w:sz="8" w:space="0" w:color="auto"/>
            </w:tcBorders>
            <w:vAlign w:val="bottom"/>
          </w:tcPr>
          <w:p w14:paraId="5229E735" w14:textId="77777777" w:rsidR="004C5C81" w:rsidRPr="004C5C81" w:rsidRDefault="004C5C81" w:rsidP="004C5C81">
            <w:pPr>
              <w:autoSpaceDE w:val="0"/>
              <w:autoSpaceDN w:val="0"/>
              <w:adjustRightInd w:val="0"/>
              <w:spacing w:line="240" w:lineRule="auto"/>
              <w:jc w:val="center"/>
              <w:rPr>
                <w:rFonts w:ascii="Times New Roman" w:hAnsi="Times New Roman" w:cs="Times New Roman"/>
                <w:b/>
                <w:bCs/>
                <w:i/>
                <w:iCs/>
                <w:color w:val="000000"/>
                <w:sz w:val="24"/>
                <w:szCs w:val="24"/>
                <w:lang w:val="en-US"/>
              </w:rPr>
            </w:pPr>
            <w:r w:rsidRPr="004C5C81">
              <w:rPr>
                <w:rFonts w:ascii="Times New Roman" w:hAnsi="Times New Roman" w:cs="Times New Roman"/>
                <w:b/>
                <w:bCs/>
                <w:i/>
                <w:iCs/>
                <w:color w:val="000000"/>
                <w:sz w:val="24"/>
                <w:szCs w:val="24"/>
                <w:lang w:val="en-US"/>
              </w:rPr>
              <w:t>Variable</w:t>
            </w:r>
          </w:p>
        </w:tc>
        <w:tc>
          <w:tcPr>
            <w:tcW w:w="984" w:type="pct"/>
            <w:tcBorders>
              <w:top w:val="nil"/>
              <w:left w:val="single" w:sz="8" w:space="0" w:color="auto"/>
              <w:right w:val="single" w:sz="8" w:space="0" w:color="auto"/>
            </w:tcBorders>
            <w:vAlign w:val="center"/>
          </w:tcPr>
          <w:p w14:paraId="2C97B858"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b/>
                <w:bCs/>
                <w:i/>
                <w:iCs/>
                <w:color w:val="000000"/>
                <w:sz w:val="24"/>
                <w:szCs w:val="24"/>
                <w:lang w:val="en-US"/>
              </w:rPr>
            </w:pPr>
            <w:r w:rsidRPr="004C5C81">
              <w:rPr>
                <w:rFonts w:ascii="Times New Roman" w:hAnsi="Times New Roman" w:cs="Times New Roman"/>
                <w:b/>
                <w:bCs/>
                <w:i/>
                <w:iCs/>
                <w:color w:val="000000"/>
                <w:sz w:val="24"/>
                <w:szCs w:val="24"/>
                <w:lang w:val="en-US"/>
              </w:rPr>
              <w:t>Coefficient</w:t>
            </w:r>
          </w:p>
        </w:tc>
        <w:tc>
          <w:tcPr>
            <w:tcW w:w="984" w:type="pct"/>
            <w:tcBorders>
              <w:top w:val="nil"/>
              <w:left w:val="single" w:sz="8" w:space="0" w:color="auto"/>
              <w:right w:val="single" w:sz="8" w:space="0" w:color="auto"/>
            </w:tcBorders>
            <w:vAlign w:val="center"/>
          </w:tcPr>
          <w:p w14:paraId="5387C483"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b/>
                <w:bCs/>
                <w:i/>
                <w:iCs/>
                <w:color w:val="000000"/>
                <w:sz w:val="24"/>
                <w:szCs w:val="24"/>
                <w:lang w:val="en-US"/>
              </w:rPr>
            </w:pPr>
            <w:r w:rsidRPr="004C5C81">
              <w:rPr>
                <w:rFonts w:ascii="Times New Roman" w:hAnsi="Times New Roman" w:cs="Times New Roman"/>
                <w:b/>
                <w:bCs/>
                <w:i/>
                <w:iCs/>
                <w:color w:val="000000"/>
                <w:sz w:val="24"/>
                <w:szCs w:val="24"/>
                <w:lang w:val="en-US"/>
              </w:rPr>
              <w:t>Std. Error</w:t>
            </w:r>
          </w:p>
        </w:tc>
        <w:tc>
          <w:tcPr>
            <w:tcW w:w="1073" w:type="pct"/>
            <w:tcBorders>
              <w:top w:val="nil"/>
              <w:left w:val="single" w:sz="8" w:space="0" w:color="auto"/>
              <w:right w:val="single" w:sz="8" w:space="0" w:color="auto"/>
            </w:tcBorders>
            <w:vAlign w:val="center"/>
          </w:tcPr>
          <w:p w14:paraId="1A8AA671"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b/>
                <w:bCs/>
                <w:i/>
                <w:iCs/>
                <w:color w:val="000000"/>
                <w:sz w:val="24"/>
                <w:szCs w:val="24"/>
                <w:lang w:val="en-US"/>
              </w:rPr>
            </w:pPr>
            <w:r w:rsidRPr="004C5C81">
              <w:rPr>
                <w:rFonts w:ascii="Times New Roman" w:hAnsi="Times New Roman" w:cs="Times New Roman"/>
                <w:b/>
                <w:bCs/>
                <w:i/>
                <w:iCs/>
                <w:color w:val="000000"/>
                <w:sz w:val="24"/>
                <w:szCs w:val="24"/>
                <w:lang w:val="en-US"/>
              </w:rPr>
              <w:t>t-Statistic</w:t>
            </w:r>
          </w:p>
        </w:tc>
        <w:tc>
          <w:tcPr>
            <w:tcW w:w="980" w:type="pct"/>
            <w:gridSpan w:val="2"/>
            <w:tcBorders>
              <w:top w:val="nil"/>
              <w:left w:val="single" w:sz="8" w:space="0" w:color="auto"/>
              <w:right w:val="single" w:sz="8" w:space="0" w:color="auto"/>
            </w:tcBorders>
            <w:vAlign w:val="center"/>
          </w:tcPr>
          <w:p w14:paraId="541FF027"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b/>
                <w:bCs/>
                <w:color w:val="000000"/>
                <w:sz w:val="24"/>
                <w:szCs w:val="24"/>
                <w:lang w:val="en-US"/>
              </w:rPr>
            </w:pPr>
            <w:r w:rsidRPr="004C5C81">
              <w:rPr>
                <w:rFonts w:ascii="Times New Roman" w:hAnsi="Times New Roman" w:cs="Times New Roman"/>
                <w:b/>
                <w:bCs/>
                <w:i/>
                <w:iCs/>
                <w:color w:val="000000"/>
                <w:sz w:val="24"/>
                <w:szCs w:val="24"/>
                <w:lang w:val="en-US"/>
              </w:rPr>
              <w:t xml:space="preserve"> Prob.</w:t>
            </w:r>
          </w:p>
        </w:tc>
      </w:tr>
      <w:tr w:rsidR="004C5C81" w:rsidRPr="004C5C81" w14:paraId="638704A5" w14:textId="77777777" w:rsidTr="00441031">
        <w:trPr>
          <w:trHeight w:hRule="exact" w:val="88"/>
          <w:jc w:val="center"/>
        </w:trPr>
        <w:tc>
          <w:tcPr>
            <w:tcW w:w="979" w:type="pct"/>
            <w:tcBorders>
              <w:top w:val="nil"/>
              <w:left w:val="single" w:sz="8" w:space="0" w:color="auto"/>
              <w:bottom w:val="single" w:sz="8" w:space="0" w:color="auto"/>
              <w:right w:val="single" w:sz="8" w:space="0" w:color="auto"/>
            </w:tcBorders>
            <w:vAlign w:val="bottom"/>
          </w:tcPr>
          <w:p w14:paraId="67D5006A" w14:textId="77777777" w:rsidR="004C5C81" w:rsidRPr="004C5C81" w:rsidRDefault="004C5C81" w:rsidP="004C5C81">
            <w:pPr>
              <w:autoSpaceDE w:val="0"/>
              <w:autoSpaceDN w:val="0"/>
              <w:adjustRightInd w:val="0"/>
              <w:spacing w:line="240" w:lineRule="auto"/>
              <w:jc w:val="center"/>
              <w:rPr>
                <w:rFonts w:ascii="Times New Roman" w:hAnsi="Times New Roman" w:cs="Times New Roman"/>
                <w:b/>
                <w:bCs/>
                <w:color w:val="000000"/>
                <w:sz w:val="24"/>
                <w:szCs w:val="24"/>
                <w:lang w:val="en-US"/>
              </w:rPr>
            </w:pPr>
          </w:p>
        </w:tc>
        <w:tc>
          <w:tcPr>
            <w:tcW w:w="984" w:type="pct"/>
            <w:tcBorders>
              <w:top w:val="nil"/>
              <w:left w:val="single" w:sz="8" w:space="0" w:color="auto"/>
              <w:bottom w:val="single" w:sz="8" w:space="0" w:color="auto"/>
              <w:right w:val="single" w:sz="8" w:space="0" w:color="auto"/>
            </w:tcBorders>
            <w:vAlign w:val="bottom"/>
          </w:tcPr>
          <w:p w14:paraId="717DD538" w14:textId="77777777" w:rsidR="004C5C81" w:rsidRPr="004C5C81" w:rsidRDefault="004C5C81" w:rsidP="004C5C81">
            <w:pPr>
              <w:autoSpaceDE w:val="0"/>
              <w:autoSpaceDN w:val="0"/>
              <w:adjustRightInd w:val="0"/>
              <w:spacing w:line="240" w:lineRule="auto"/>
              <w:jc w:val="center"/>
              <w:rPr>
                <w:rFonts w:ascii="Times New Roman" w:hAnsi="Times New Roman" w:cs="Times New Roman"/>
                <w:b/>
                <w:bCs/>
                <w:color w:val="000000"/>
                <w:sz w:val="24"/>
                <w:szCs w:val="24"/>
                <w:lang w:val="en-US"/>
              </w:rPr>
            </w:pPr>
          </w:p>
        </w:tc>
        <w:tc>
          <w:tcPr>
            <w:tcW w:w="984" w:type="pct"/>
            <w:tcBorders>
              <w:top w:val="nil"/>
              <w:left w:val="single" w:sz="8" w:space="0" w:color="auto"/>
              <w:bottom w:val="single" w:sz="8" w:space="0" w:color="auto"/>
              <w:right w:val="single" w:sz="8" w:space="0" w:color="auto"/>
            </w:tcBorders>
            <w:vAlign w:val="bottom"/>
          </w:tcPr>
          <w:p w14:paraId="0369C912" w14:textId="77777777" w:rsidR="004C5C81" w:rsidRPr="004C5C81" w:rsidRDefault="004C5C81" w:rsidP="004C5C81">
            <w:pPr>
              <w:autoSpaceDE w:val="0"/>
              <w:autoSpaceDN w:val="0"/>
              <w:adjustRightInd w:val="0"/>
              <w:spacing w:line="240" w:lineRule="auto"/>
              <w:jc w:val="center"/>
              <w:rPr>
                <w:rFonts w:ascii="Times New Roman" w:hAnsi="Times New Roman" w:cs="Times New Roman"/>
                <w:b/>
                <w:bCs/>
                <w:color w:val="000000"/>
                <w:sz w:val="24"/>
                <w:szCs w:val="24"/>
                <w:lang w:val="en-US"/>
              </w:rPr>
            </w:pPr>
          </w:p>
        </w:tc>
        <w:tc>
          <w:tcPr>
            <w:tcW w:w="1073" w:type="pct"/>
            <w:tcBorders>
              <w:top w:val="nil"/>
              <w:left w:val="single" w:sz="8" w:space="0" w:color="auto"/>
              <w:bottom w:val="single" w:sz="8" w:space="0" w:color="auto"/>
              <w:right w:val="single" w:sz="8" w:space="0" w:color="auto"/>
            </w:tcBorders>
            <w:vAlign w:val="bottom"/>
          </w:tcPr>
          <w:p w14:paraId="0C53779B" w14:textId="77777777" w:rsidR="004C5C81" w:rsidRPr="004C5C81" w:rsidRDefault="004C5C81" w:rsidP="004C5C81">
            <w:pPr>
              <w:autoSpaceDE w:val="0"/>
              <w:autoSpaceDN w:val="0"/>
              <w:adjustRightInd w:val="0"/>
              <w:spacing w:line="240" w:lineRule="auto"/>
              <w:jc w:val="center"/>
              <w:rPr>
                <w:rFonts w:ascii="Times New Roman" w:hAnsi="Times New Roman" w:cs="Times New Roman"/>
                <w:b/>
                <w:bCs/>
                <w:color w:val="000000"/>
                <w:sz w:val="24"/>
                <w:szCs w:val="24"/>
                <w:lang w:val="en-US"/>
              </w:rPr>
            </w:pPr>
          </w:p>
        </w:tc>
        <w:tc>
          <w:tcPr>
            <w:tcW w:w="980" w:type="pct"/>
            <w:gridSpan w:val="2"/>
            <w:tcBorders>
              <w:top w:val="nil"/>
              <w:left w:val="single" w:sz="8" w:space="0" w:color="auto"/>
              <w:bottom w:val="single" w:sz="8" w:space="0" w:color="auto"/>
              <w:right w:val="single" w:sz="8" w:space="0" w:color="auto"/>
            </w:tcBorders>
            <w:vAlign w:val="bottom"/>
          </w:tcPr>
          <w:p w14:paraId="79203465" w14:textId="77777777" w:rsidR="004C5C81" w:rsidRPr="004C5C81" w:rsidRDefault="004C5C81" w:rsidP="004C5C81">
            <w:pPr>
              <w:autoSpaceDE w:val="0"/>
              <w:autoSpaceDN w:val="0"/>
              <w:adjustRightInd w:val="0"/>
              <w:spacing w:line="240" w:lineRule="auto"/>
              <w:jc w:val="center"/>
              <w:rPr>
                <w:rFonts w:ascii="Times New Roman" w:hAnsi="Times New Roman" w:cs="Times New Roman"/>
                <w:b/>
                <w:bCs/>
                <w:color w:val="000000"/>
                <w:sz w:val="24"/>
                <w:szCs w:val="24"/>
                <w:lang w:val="en-US"/>
              </w:rPr>
            </w:pPr>
          </w:p>
        </w:tc>
      </w:tr>
      <w:tr w:rsidR="004C5C81" w:rsidRPr="004C5C81" w14:paraId="7DE2E5A6" w14:textId="77777777" w:rsidTr="00441031">
        <w:trPr>
          <w:trHeight w:val="220"/>
          <w:jc w:val="center"/>
        </w:trPr>
        <w:tc>
          <w:tcPr>
            <w:tcW w:w="979" w:type="pct"/>
            <w:tcBorders>
              <w:top w:val="single" w:sz="8" w:space="0" w:color="auto"/>
              <w:left w:val="single" w:sz="8" w:space="0" w:color="auto"/>
              <w:bottom w:val="single" w:sz="8" w:space="0" w:color="auto"/>
              <w:right w:val="single" w:sz="8" w:space="0" w:color="auto"/>
            </w:tcBorders>
            <w:vAlign w:val="bottom"/>
          </w:tcPr>
          <w:p w14:paraId="4DCA14D1"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C</w:t>
            </w:r>
          </w:p>
        </w:tc>
        <w:tc>
          <w:tcPr>
            <w:tcW w:w="984" w:type="pct"/>
            <w:tcBorders>
              <w:top w:val="single" w:sz="8" w:space="0" w:color="auto"/>
              <w:left w:val="single" w:sz="8" w:space="0" w:color="auto"/>
              <w:bottom w:val="single" w:sz="8" w:space="0" w:color="auto"/>
              <w:right w:val="single" w:sz="8" w:space="0" w:color="auto"/>
            </w:tcBorders>
            <w:vAlign w:val="bottom"/>
          </w:tcPr>
          <w:p w14:paraId="5C8D7ED3"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-26.63321</w:t>
            </w:r>
          </w:p>
        </w:tc>
        <w:tc>
          <w:tcPr>
            <w:tcW w:w="984" w:type="pct"/>
            <w:tcBorders>
              <w:top w:val="single" w:sz="8" w:space="0" w:color="auto"/>
              <w:left w:val="single" w:sz="8" w:space="0" w:color="auto"/>
              <w:bottom w:val="single" w:sz="8" w:space="0" w:color="auto"/>
              <w:right w:val="single" w:sz="8" w:space="0" w:color="auto"/>
            </w:tcBorders>
            <w:vAlign w:val="bottom"/>
          </w:tcPr>
          <w:p w14:paraId="3B4749E2"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11.89869</w:t>
            </w:r>
          </w:p>
        </w:tc>
        <w:tc>
          <w:tcPr>
            <w:tcW w:w="1073" w:type="pct"/>
            <w:tcBorders>
              <w:top w:val="single" w:sz="8" w:space="0" w:color="auto"/>
              <w:left w:val="single" w:sz="8" w:space="0" w:color="auto"/>
              <w:bottom w:val="single" w:sz="8" w:space="0" w:color="auto"/>
              <w:right w:val="single" w:sz="8" w:space="0" w:color="auto"/>
            </w:tcBorders>
            <w:vAlign w:val="bottom"/>
          </w:tcPr>
          <w:p w14:paraId="38EA25CA"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-2.238332</w:t>
            </w:r>
          </w:p>
        </w:tc>
        <w:tc>
          <w:tcPr>
            <w:tcW w:w="715" w:type="pct"/>
            <w:tcBorders>
              <w:top w:val="single" w:sz="8" w:space="0" w:color="auto"/>
              <w:left w:val="single" w:sz="8" w:space="0" w:color="auto"/>
              <w:bottom w:val="single" w:sz="8" w:space="0" w:color="auto"/>
            </w:tcBorders>
            <w:vAlign w:val="bottom"/>
          </w:tcPr>
          <w:p w14:paraId="09B88330"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 xml:space="preserve">  0.0273</w:t>
            </w:r>
          </w:p>
        </w:tc>
        <w:tc>
          <w:tcPr>
            <w:tcW w:w="264" w:type="pct"/>
            <w:tcBorders>
              <w:top w:val="single" w:sz="8" w:space="0" w:color="auto"/>
              <w:bottom w:val="single" w:sz="8" w:space="0" w:color="auto"/>
              <w:right w:val="single" w:sz="8" w:space="0" w:color="auto"/>
            </w:tcBorders>
          </w:tcPr>
          <w:p w14:paraId="068D82E3"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color w:val="000000"/>
                <w:sz w:val="24"/>
                <w:szCs w:val="24"/>
                <w:lang w:val="en-US"/>
              </w:rPr>
            </w:pPr>
          </w:p>
        </w:tc>
      </w:tr>
      <w:tr w:rsidR="004C5C81" w:rsidRPr="004C5C81" w14:paraId="42792399" w14:textId="77777777" w:rsidTr="00441031">
        <w:trPr>
          <w:trHeight w:val="220"/>
          <w:jc w:val="center"/>
        </w:trPr>
        <w:tc>
          <w:tcPr>
            <w:tcW w:w="979" w:type="pct"/>
            <w:tcBorders>
              <w:top w:val="single" w:sz="8" w:space="0" w:color="auto"/>
              <w:left w:val="single" w:sz="8" w:space="0" w:color="auto"/>
              <w:bottom w:val="single" w:sz="8" w:space="0" w:color="auto"/>
              <w:right w:val="single" w:sz="8" w:space="0" w:color="auto"/>
            </w:tcBorders>
            <w:vAlign w:val="bottom"/>
          </w:tcPr>
          <w:p w14:paraId="04911170"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ECDI</w:t>
            </w:r>
          </w:p>
        </w:tc>
        <w:tc>
          <w:tcPr>
            <w:tcW w:w="984" w:type="pct"/>
            <w:tcBorders>
              <w:top w:val="single" w:sz="8" w:space="0" w:color="auto"/>
              <w:left w:val="single" w:sz="8" w:space="0" w:color="auto"/>
              <w:bottom w:val="single" w:sz="8" w:space="0" w:color="auto"/>
              <w:right w:val="single" w:sz="8" w:space="0" w:color="auto"/>
            </w:tcBorders>
            <w:vAlign w:val="bottom"/>
          </w:tcPr>
          <w:p w14:paraId="4C569A2D"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-1.316188</w:t>
            </w:r>
          </w:p>
        </w:tc>
        <w:tc>
          <w:tcPr>
            <w:tcW w:w="984" w:type="pct"/>
            <w:tcBorders>
              <w:top w:val="single" w:sz="8" w:space="0" w:color="auto"/>
              <w:left w:val="single" w:sz="8" w:space="0" w:color="auto"/>
              <w:bottom w:val="single" w:sz="8" w:space="0" w:color="auto"/>
              <w:right w:val="single" w:sz="8" w:space="0" w:color="auto"/>
            </w:tcBorders>
            <w:vAlign w:val="bottom"/>
          </w:tcPr>
          <w:p w14:paraId="31659BCC"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0.699531</w:t>
            </w:r>
          </w:p>
        </w:tc>
        <w:tc>
          <w:tcPr>
            <w:tcW w:w="1073" w:type="pct"/>
            <w:tcBorders>
              <w:top w:val="single" w:sz="8" w:space="0" w:color="auto"/>
              <w:left w:val="single" w:sz="8" w:space="0" w:color="auto"/>
              <w:bottom w:val="single" w:sz="8" w:space="0" w:color="auto"/>
              <w:right w:val="single" w:sz="8" w:space="0" w:color="auto"/>
            </w:tcBorders>
            <w:vAlign w:val="bottom"/>
          </w:tcPr>
          <w:p w14:paraId="2216A6B8"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-1.881528</w:t>
            </w:r>
          </w:p>
        </w:tc>
        <w:tc>
          <w:tcPr>
            <w:tcW w:w="715" w:type="pct"/>
            <w:tcBorders>
              <w:top w:val="single" w:sz="8" w:space="0" w:color="auto"/>
              <w:left w:val="single" w:sz="8" w:space="0" w:color="auto"/>
              <w:bottom w:val="single" w:sz="8" w:space="0" w:color="auto"/>
            </w:tcBorders>
            <w:vAlign w:val="bottom"/>
          </w:tcPr>
          <w:p w14:paraId="5A06B0DE"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0.0626</w:t>
            </w:r>
          </w:p>
        </w:tc>
        <w:tc>
          <w:tcPr>
            <w:tcW w:w="264" w:type="pct"/>
            <w:tcBorders>
              <w:top w:val="single" w:sz="8" w:space="0" w:color="auto"/>
              <w:bottom w:val="single" w:sz="8" w:space="0" w:color="auto"/>
              <w:right w:val="single" w:sz="8" w:space="0" w:color="auto"/>
            </w:tcBorders>
          </w:tcPr>
          <w:p w14:paraId="4DBC0E30" w14:textId="77777777" w:rsidR="004C5C81" w:rsidRPr="004C5C81" w:rsidRDefault="004C5C81" w:rsidP="004C5C81">
            <w:pPr>
              <w:autoSpaceDE w:val="0"/>
              <w:autoSpaceDN w:val="0"/>
              <w:adjustRightInd w:val="0"/>
              <w:spacing w:line="240" w:lineRule="auto"/>
              <w:ind w:right="260"/>
              <w:jc w:val="right"/>
              <w:rPr>
                <w:rFonts w:ascii="Times New Roman" w:hAnsi="Times New Roman" w:cs="Times New Roman"/>
                <w:b/>
                <w:bCs/>
                <w:color w:val="000000"/>
                <w:sz w:val="24"/>
                <w:szCs w:val="24"/>
                <w:lang w:val="en-US"/>
              </w:rPr>
            </w:pPr>
          </w:p>
        </w:tc>
      </w:tr>
      <w:tr w:rsidR="004C5C81" w:rsidRPr="004C5C81" w14:paraId="251795A1" w14:textId="77777777" w:rsidTr="00441031">
        <w:trPr>
          <w:trHeight w:val="220"/>
          <w:jc w:val="center"/>
        </w:trPr>
        <w:tc>
          <w:tcPr>
            <w:tcW w:w="979" w:type="pct"/>
            <w:tcBorders>
              <w:top w:val="single" w:sz="8" w:space="0" w:color="auto"/>
              <w:left w:val="single" w:sz="8" w:space="0" w:color="auto"/>
              <w:bottom w:val="single" w:sz="8" w:space="0" w:color="auto"/>
              <w:right w:val="single" w:sz="8" w:space="0" w:color="auto"/>
            </w:tcBorders>
            <w:vAlign w:val="bottom"/>
          </w:tcPr>
          <w:p w14:paraId="3C578E75"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ENDI</w:t>
            </w:r>
          </w:p>
        </w:tc>
        <w:tc>
          <w:tcPr>
            <w:tcW w:w="984" w:type="pct"/>
            <w:tcBorders>
              <w:top w:val="single" w:sz="8" w:space="0" w:color="auto"/>
              <w:left w:val="single" w:sz="8" w:space="0" w:color="auto"/>
              <w:bottom w:val="single" w:sz="8" w:space="0" w:color="auto"/>
              <w:right w:val="single" w:sz="8" w:space="0" w:color="auto"/>
            </w:tcBorders>
            <w:vAlign w:val="bottom"/>
          </w:tcPr>
          <w:p w14:paraId="0600EB3C"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-0.237611</w:t>
            </w:r>
          </w:p>
        </w:tc>
        <w:tc>
          <w:tcPr>
            <w:tcW w:w="984" w:type="pct"/>
            <w:tcBorders>
              <w:top w:val="single" w:sz="8" w:space="0" w:color="auto"/>
              <w:left w:val="single" w:sz="8" w:space="0" w:color="auto"/>
              <w:bottom w:val="single" w:sz="8" w:space="0" w:color="auto"/>
              <w:right w:val="single" w:sz="8" w:space="0" w:color="auto"/>
            </w:tcBorders>
            <w:vAlign w:val="bottom"/>
          </w:tcPr>
          <w:p w14:paraId="6C4D1045"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0.567634</w:t>
            </w:r>
          </w:p>
        </w:tc>
        <w:tc>
          <w:tcPr>
            <w:tcW w:w="1073" w:type="pct"/>
            <w:tcBorders>
              <w:top w:val="single" w:sz="8" w:space="0" w:color="auto"/>
              <w:left w:val="single" w:sz="8" w:space="0" w:color="auto"/>
              <w:bottom w:val="single" w:sz="8" w:space="0" w:color="auto"/>
              <w:right w:val="single" w:sz="8" w:space="0" w:color="auto"/>
            </w:tcBorders>
            <w:vAlign w:val="bottom"/>
          </w:tcPr>
          <w:p w14:paraId="63761F1A"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-0.418598</w:t>
            </w:r>
          </w:p>
        </w:tc>
        <w:tc>
          <w:tcPr>
            <w:tcW w:w="715" w:type="pct"/>
            <w:tcBorders>
              <w:top w:val="single" w:sz="8" w:space="0" w:color="auto"/>
              <w:left w:val="single" w:sz="8" w:space="0" w:color="auto"/>
              <w:bottom w:val="single" w:sz="8" w:space="0" w:color="auto"/>
            </w:tcBorders>
            <w:vAlign w:val="bottom"/>
          </w:tcPr>
          <w:p w14:paraId="459401FC"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0.6764</w:t>
            </w:r>
          </w:p>
        </w:tc>
        <w:tc>
          <w:tcPr>
            <w:tcW w:w="264" w:type="pct"/>
            <w:tcBorders>
              <w:top w:val="single" w:sz="8" w:space="0" w:color="auto"/>
              <w:bottom w:val="single" w:sz="8" w:space="0" w:color="auto"/>
              <w:right w:val="single" w:sz="8" w:space="0" w:color="auto"/>
            </w:tcBorders>
          </w:tcPr>
          <w:p w14:paraId="5A1CFCB5"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color w:val="000000"/>
                <w:sz w:val="24"/>
                <w:szCs w:val="24"/>
                <w:lang w:val="en-US"/>
              </w:rPr>
            </w:pPr>
          </w:p>
        </w:tc>
      </w:tr>
      <w:tr w:rsidR="004C5C81" w:rsidRPr="004C5C81" w14:paraId="7879024E" w14:textId="77777777" w:rsidTr="00441031">
        <w:trPr>
          <w:trHeight w:val="220"/>
          <w:jc w:val="center"/>
        </w:trPr>
        <w:tc>
          <w:tcPr>
            <w:tcW w:w="979" w:type="pct"/>
            <w:tcBorders>
              <w:top w:val="single" w:sz="8" w:space="0" w:color="auto"/>
              <w:left w:val="single" w:sz="8" w:space="0" w:color="auto"/>
              <w:bottom w:val="single" w:sz="8" w:space="0" w:color="auto"/>
              <w:right w:val="single" w:sz="8" w:space="0" w:color="auto"/>
            </w:tcBorders>
            <w:vAlign w:val="bottom"/>
          </w:tcPr>
          <w:p w14:paraId="14D40E38"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SODI</w:t>
            </w:r>
          </w:p>
        </w:tc>
        <w:tc>
          <w:tcPr>
            <w:tcW w:w="984" w:type="pct"/>
            <w:tcBorders>
              <w:top w:val="single" w:sz="8" w:space="0" w:color="auto"/>
              <w:left w:val="single" w:sz="8" w:space="0" w:color="auto"/>
              <w:bottom w:val="single" w:sz="8" w:space="0" w:color="auto"/>
              <w:right w:val="single" w:sz="8" w:space="0" w:color="auto"/>
            </w:tcBorders>
            <w:vAlign w:val="bottom"/>
          </w:tcPr>
          <w:p w14:paraId="26322DD2"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-0.559087</w:t>
            </w:r>
          </w:p>
        </w:tc>
        <w:tc>
          <w:tcPr>
            <w:tcW w:w="984" w:type="pct"/>
            <w:tcBorders>
              <w:top w:val="single" w:sz="8" w:space="0" w:color="auto"/>
              <w:left w:val="single" w:sz="8" w:space="0" w:color="auto"/>
              <w:bottom w:val="single" w:sz="8" w:space="0" w:color="auto"/>
              <w:right w:val="single" w:sz="8" w:space="0" w:color="auto"/>
            </w:tcBorders>
            <w:vAlign w:val="bottom"/>
          </w:tcPr>
          <w:p w14:paraId="6E14A2F5"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0.631647</w:t>
            </w:r>
          </w:p>
        </w:tc>
        <w:tc>
          <w:tcPr>
            <w:tcW w:w="1073" w:type="pct"/>
            <w:tcBorders>
              <w:top w:val="single" w:sz="8" w:space="0" w:color="auto"/>
              <w:left w:val="single" w:sz="8" w:space="0" w:color="auto"/>
              <w:bottom w:val="single" w:sz="8" w:space="0" w:color="auto"/>
              <w:right w:val="single" w:sz="8" w:space="0" w:color="auto"/>
            </w:tcBorders>
            <w:vAlign w:val="bottom"/>
          </w:tcPr>
          <w:p w14:paraId="28BC90C2"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-0.885126</w:t>
            </w:r>
          </w:p>
        </w:tc>
        <w:tc>
          <w:tcPr>
            <w:tcW w:w="715" w:type="pct"/>
            <w:tcBorders>
              <w:top w:val="single" w:sz="8" w:space="0" w:color="auto"/>
              <w:left w:val="single" w:sz="8" w:space="0" w:color="auto"/>
              <w:bottom w:val="single" w:sz="8" w:space="0" w:color="auto"/>
            </w:tcBorders>
            <w:vAlign w:val="bottom"/>
          </w:tcPr>
          <w:p w14:paraId="650A30C6"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0.3781</w:t>
            </w:r>
          </w:p>
        </w:tc>
        <w:tc>
          <w:tcPr>
            <w:tcW w:w="264" w:type="pct"/>
            <w:tcBorders>
              <w:top w:val="single" w:sz="8" w:space="0" w:color="auto"/>
              <w:bottom w:val="single" w:sz="8" w:space="0" w:color="auto"/>
              <w:right w:val="single" w:sz="8" w:space="0" w:color="auto"/>
            </w:tcBorders>
          </w:tcPr>
          <w:p w14:paraId="52FE1503"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color w:val="000000"/>
                <w:sz w:val="24"/>
                <w:szCs w:val="24"/>
                <w:lang w:val="en-US"/>
              </w:rPr>
            </w:pPr>
          </w:p>
        </w:tc>
      </w:tr>
      <w:tr w:rsidR="004C5C81" w:rsidRPr="004C5C81" w14:paraId="6202CEB7" w14:textId="77777777" w:rsidTr="00441031">
        <w:trPr>
          <w:trHeight w:val="220"/>
          <w:jc w:val="center"/>
        </w:trPr>
        <w:tc>
          <w:tcPr>
            <w:tcW w:w="979" w:type="pct"/>
            <w:tcBorders>
              <w:top w:val="single" w:sz="8" w:space="0" w:color="auto"/>
              <w:left w:val="single" w:sz="8" w:space="0" w:color="auto"/>
              <w:bottom w:val="single" w:sz="8" w:space="0" w:color="auto"/>
              <w:right w:val="single" w:sz="8" w:space="0" w:color="auto"/>
            </w:tcBorders>
            <w:vAlign w:val="bottom"/>
          </w:tcPr>
          <w:p w14:paraId="555A71F5"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SIZE</w:t>
            </w:r>
          </w:p>
        </w:tc>
        <w:tc>
          <w:tcPr>
            <w:tcW w:w="984" w:type="pct"/>
            <w:tcBorders>
              <w:top w:val="single" w:sz="8" w:space="0" w:color="auto"/>
              <w:left w:val="single" w:sz="8" w:space="0" w:color="auto"/>
              <w:bottom w:val="single" w:sz="8" w:space="0" w:color="auto"/>
              <w:right w:val="single" w:sz="8" w:space="0" w:color="auto"/>
            </w:tcBorders>
            <w:vAlign w:val="bottom"/>
          </w:tcPr>
          <w:p w14:paraId="09D29528"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1.013674</w:t>
            </w:r>
          </w:p>
        </w:tc>
        <w:tc>
          <w:tcPr>
            <w:tcW w:w="984" w:type="pct"/>
            <w:tcBorders>
              <w:top w:val="single" w:sz="8" w:space="0" w:color="auto"/>
              <w:left w:val="single" w:sz="8" w:space="0" w:color="auto"/>
              <w:bottom w:val="single" w:sz="8" w:space="0" w:color="auto"/>
              <w:right w:val="single" w:sz="8" w:space="0" w:color="auto"/>
            </w:tcBorders>
            <w:vAlign w:val="bottom"/>
          </w:tcPr>
          <w:p w14:paraId="6EB0C824"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0.406449</w:t>
            </w:r>
          </w:p>
        </w:tc>
        <w:tc>
          <w:tcPr>
            <w:tcW w:w="1073" w:type="pct"/>
            <w:tcBorders>
              <w:top w:val="single" w:sz="8" w:space="0" w:color="auto"/>
              <w:left w:val="single" w:sz="8" w:space="0" w:color="auto"/>
              <w:bottom w:val="single" w:sz="8" w:space="0" w:color="auto"/>
              <w:right w:val="single" w:sz="8" w:space="0" w:color="auto"/>
            </w:tcBorders>
            <w:vAlign w:val="bottom"/>
          </w:tcPr>
          <w:p w14:paraId="0EFAF827"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2.493976</w:t>
            </w:r>
          </w:p>
        </w:tc>
        <w:tc>
          <w:tcPr>
            <w:tcW w:w="715" w:type="pct"/>
            <w:tcBorders>
              <w:top w:val="single" w:sz="8" w:space="0" w:color="auto"/>
              <w:left w:val="single" w:sz="8" w:space="0" w:color="auto"/>
              <w:bottom w:val="single" w:sz="8" w:space="0" w:color="auto"/>
            </w:tcBorders>
            <w:vAlign w:val="bottom"/>
          </w:tcPr>
          <w:p w14:paraId="4D0EB95F"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0.0142</w:t>
            </w:r>
          </w:p>
        </w:tc>
        <w:tc>
          <w:tcPr>
            <w:tcW w:w="264" w:type="pct"/>
            <w:tcBorders>
              <w:top w:val="single" w:sz="8" w:space="0" w:color="auto"/>
              <w:bottom w:val="single" w:sz="8" w:space="0" w:color="auto"/>
              <w:right w:val="single" w:sz="8" w:space="0" w:color="auto"/>
            </w:tcBorders>
          </w:tcPr>
          <w:p w14:paraId="48EA5D1C"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color w:val="000000"/>
                <w:sz w:val="24"/>
                <w:szCs w:val="24"/>
                <w:lang w:val="en-US"/>
              </w:rPr>
            </w:pPr>
          </w:p>
        </w:tc>
      </w:tr>
      <w:tr w:rsidR="004C5C81" w:rsidRPr="004C5C81" w14:paraId="1F42D630" w14:textId="77777777" w:rsidTr="00441031">
        <w:trPr>
          <w:trHeight w:val="220"/>
          <w:jc w:val="center"/>
        </w:trPr>
        <w:tc>
          <w:tcPr>
            <w:tcW w:w="979" w:type="pct"/>
            <w:tcBorders>
              <w:top w:val="single" w:sz="8" w:space="0" w:color="auto"/>
              <w:left w:val="single" w:sz="8" w:space="0" w:color="auto"/>
              <w:bottom w:val="single" w:sz="8" w:space="0" w:color="auto"/>
              <w:right w:val="single" w:sz="8" w:space="0" w:color="auto"/>
            </w:tcBorders>
            <w:vAlign w:val="bottom"/>
          </w:tcPr>
          <w:p w14:paraId="20C130A1" w14:textId="77777777" w:rsidR="004C5C81" w:rsidRPr="004C5C81" w:rsidRDefault="004C5C81" w:rsidP="004C5C81">
            <w:pPr>
              <w:autoSpaceDE w:val="0"/>
              <w:autoSpaceDN w:val="0"/>
              <w:adjustRightInd w:val="0"/>
              <w:spacing w:line="240" w:lineRule="auto"/>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DER</w:t>
            </w:r>
          </w:p>
        </w:tc>
        <w:tc>
          <w:tcPr>
            <w:tcW w:w="984" w:type="pct"/>
            <w:tcBorders>
              <w:top w:val="single" w:sz="8" w:space="0" w:color="auto"/>
              <w:left w:val="single" w:sz="8" w:space="0" w:color="auto"/>
              <w:bottom w:val="single" w:sz="8" w:space="0" w:color="auto"/>
              <w:right w:val="single" w:sz="8" w:space="0" w:color="auto"/>
            </w:tcBorders>
            <w:vAlign w:val="bottom"/>
          </w:tcPr>
          <w:p w14:paraId="2E73446A"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-1.107571</w:t>
            </w:r>
          </w:p>
        </w:tc>
        <w:tc>
          <w:tcPr>
            <w:tcW w:w="984" w:type="pct"/>
            <w:tcBorders>
              <w:top w:val="single" w:sz="8" w:space="0" w:color="auto"/>
              <w:left w:val="single" w:sz="8" w:space="0" w:color="auto"/>
              <w:bottom w:val="single" w:sz="8" w:space="0" w:color="auto"/>
              <w:right w:val="single" w:sz="8" w:space="0" w:color="auto"/>
            </w:tcBorders>
            <w:vAlign w:val="bottom"/>
          </w:tcPr>
          <w:p w14:paraId="17146BA1"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0.178281</w:t>
            </w:r>
          </w:p>
        </w:tc>
        <w:tc>
          <w:tcPr>
            <w:tcW w:w="1073" w:type="pct"/>
            <w:tcBorders>
              <w:top w:val="single" w:sz="8" w:space="0" w:color="auto"/>
              <w:left w:val="single" w:sz="8" w:space="0" w:color="auto"/>
              <w:bottom w:val="single" w:sz="8" w:space="0" w:color="auto"/>
              <w:right w:val="single" w:sz="8" w:space="0" w:color="auto"/>
            </w:tcBorders>
            <w:vAlign w:val="bottom"/>
          </w:tcPr>
          <w:p w14:paraId="0571C028"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-6.212516</w:t>
            </w:r>
          </w:p>
        </w:tc>
        <w:tc>
          <w:tcPr>
            <w:tcW w:w="715" w:type="pct"/>
            <w:tcBorders>
              <w:top w:val="single" w:sz="8" w:space="0" w:color="auto"/>
              <w:left w:val="single" w:sz="8" w:space="0" w:color="auto"/>
              <w:bottom w:val="single" w:sz="8" w:space="0" w:color="auto"/>
            </w:tcBorders>
            <w:vAlign w:val="bottom"/>
          </w:tcPr>
          <w:p w14:paraId="77E568A3"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0.0000</w:t>
            </w:r>
          </w:p>
        </w:tc>
        <w:tc>
          <w:tcPr>
            <w:tcW w:w="264" w:type="pct"/>
            <w:tcBorders>
              <w:top w:val="single" w:sz="8" w:space="0" w:color="auto"/>
              <w:bottom w:val="single" w:sz="8" w:space="0" w:color="auto"/>
              <w:right w:val="single" w:sz="8" w:space="0" w:color="auto"/>
            </w:tcBorders>
          </w:tcPr>
          <w:p w14:paraId="36EC3891" w14:textId="77777777" w:rsidR="004C5C81" w:rsidRPr="004C5C81" w:rsidRDefault="004C5C81" w:rsidP="004C5C81">
            <w:pPr>
              <w:autoSpaceDE w:val="0"/>
              <w:autoSpaceDN w:val="0"/>
              <w:adjustRightInd w:val="0"/>
              <w:spacing w:line="240" w:lineRule="auto"/>
              <w:ind w:right="20"/>
              <w:jc w:val="right"/>
              <w:rPr>
                <w:rFonts w:ascii="Times New Roman" w:hAnsi="Times New Roman" w:cs="Times New Roman"/>
                <w:color w:val="000000"/>
                <w:sz w:val="24"/>
                <w:szCs w:val="24"/>
                <w:lang w:val="en-US"/>
              </w:rPr>
            </w:pPr>
          </w:p>
        </w:tc>
      </w:tr>
    </w:tbl>
    <w:p w14:paraId="621FBC2A" w14:textId="77777777" w:rsidR="005F5BEC" w:rsidRPr="005F5BEC" w:rsidRDefault="004C5C81" w:rsidP="005F5BEC">
      <w:pPr>
        <w:spacing w:line="480" w:lineRule="auto"/>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 xml:space="preserve">Sumber: Data </w:t>
      </w:r>
      <w:r w:rsidR="00E42E86">
        <w:rPr>
          <w:rFonts w:ascii="Times New Roman" w:eastAsia="Times New Roman" w:hAnsi="Times New Roman" w:cs="Times New Roman"/>
          <w:sz w:val="24"/>
          <w:szCs w:val="24"/>
        </w:rPr>
        <w:t xml:space="preserve">sekunder </w:t>
      </w:r>
      <w:r w:rsidRPr="004C5C81">
        <w:rPr>
          <w:rFonts w:ascii="Times New Roman" w:eastAsia="Times New Roman" w:hAnsi="Times New Roman" w:cs="Times New Roman"/>
          <w:sz w:val="24"/>
          <w:szCs w:val="24"/>
        </w:rPr>
        <w:t>diolah</w:t>
      </w:r>
      <w:r w:rsidR="00177413">
        <w:rPr>
          <w:rFonts w:ascii="Times New Roman" w:eastAsia="Times New Roman" w:hAnsi="Times New Roman" w:cs="Times New Roman"/>
          <w:sz w:val="24"/>
          <w:szCs w:val="24"/>
        </w:rPr>
        <w:t>,</w:t>
      </w:r>
      <w:r w:rsidRPr="004C5C81">
        <w:rPr>
          <w:rFonts w:ascii="Times New Roman" w:eastAsia="Times New Roman" w:hAnsi="Times New Roman" w:cs="Times New Roman"/>
          <w:sz w:val="24"/>
          <w:szCs w:val="24"/>
        </w:rPr>
        <w:t xml:space="preserve"> dari </w:t>
      </w:r>
      <w:proofErr w:type="spellStart"/>
      <w:r w:rsidR="00177413" w:rsidRPr="00177413">
        <w:rPr>
          <w:rFonts w:ascii="Times New Roman" w:eastAsia="Times New Roman" w:hAnsi="Times New Roman" w:cs="Times New Roman"/>
          <w:i/>
          <w:iCs/>
          <w:sz w:val="24"/>
          <w:szCs w:val="24"/>
        </w:rPr>
        <w:t>o</w:t>
      </w:r>
      <w:r w:rsidRPr="00177413">
        <w:rPr>
          <w:rFonts w:ascii="Times New Roman" w:eastAsia="Times New Roman" w:hAnsi="Times New Roman" w:cs="Times New Roman"/>
          <w:i/>
          <w:iCs/>
          <w:sz w:val="24"/>
          <w:szCs w:val="24"/>
        </w:rPr>
        <w:t>utput</w:t>
      </w:r>
      <w:proofErr w:type="spellEnd"/>
      <w:r w:rsidRPr="00177413">
        <w:rPr>
          <w:rFonts w:ascii="Times New Roman" w:eastAsia="Times New Roman" w:hAnsi="Times New Roman" w:cs="Times New Roman"/>
          <w:i/>
          <w:iCs/>
          <w:sz w:val="24"/>
          <w:szCs w:val="24"/>
        </w:rPr>
        <w:t xml:space="preserve"> </w:t>
      </w:r>
      <w:proofErr w:type="spellStart"/>
      <w:r w:rsidRPr="00177413">
        <w:rPr>
          <w:rFonts w:ascii="Times New Roman" w:eastAsia="Times New Roman" w:hAnsi="Times New Roman" w:cs="Times New Roman"/>
          <w:i/>
          <w:iCs/>
          <w:sz w:val="24"/>
          <w:szCs w:val="24"/>
        </w:rPr>
        <w:t>Eviews</w:t>
      </w:r>
      <w:proofErr w:type="spellEnd"/>
      <w:r w:rsidRPr="00177413">
        <w:rPr>
          <w:rFonts w:ascii="Times New Roman" w:eastAsia="Times New Roman" w:hAnsi="Times New Roman" w:cs="Times New Roman"/>
          <w:i/>
          <w:iCs/>
          <w:sz w:val="24"/>
          <w:szCs w:val="24"/>
        </w:rPr>
        <w:t xml:space="preserve"> 12</w:t>
      </w:r>
      <w:r w:rsidRPr="004C5C81">
        <w:rPr>
          <w:rFonts w:ascii="Times New Roman" w:eastAsia="Times New Roman" w:hAnsi="Times New Roman" w:cs="Times New Roman"/>
          <w:sz w:val="24"/>
          <w:szCs w:val="24"/>
        </w:rPr>
        <w:t>, 2025</w:t>
      </w:r>
    </w:p>
    <w:p w14:paraId="76827118" w14:textId="77777777" w:rsidR="008E1298" w:rsidRPr="009A7151" w:rsidRDefault="008E1298" w:rsidP="008E1298">
      <w:pPr>
        <w:spacing w:line="480" w:lineRule="auto"/>
        <w:jc w:val="both"/>
        <w:rPr>
          <w:rFonts w:ascii="Times New Roman" w:eastAsia="Times New Roman" w:hAnsi="Times New Roman" w:cs="Times New Roman"/>
          <w:bCs/>
          <w:sz w:val="24"/>
          <w:szCs w:val="24"/>
        </w:rPr>
      </w:pPr>
      <w:bookmarkStart w:id="140" w:name="_Toc200565983"/>
      <w:r w:rsidRPr="009A7151">
        <w:rPr>
          <w:rFonts w:ascii="Times New Roman" w:eastAsia="Times New Roman" w:hAnsi="Times New Roman" w:cs="Times New Roman"/>
          <w:bCs/>
          <w:sz w:val="24"/>
          <w:szCs w:val="24"/>
        </w:rPr>
        <w:t>Berdasarkan tabel 4.8, hasil uji t atau parsial dapat disimpulkan sebagai berikut:</w:t>
      </w:r>
    </w:p>
    <w:p w14:paraId="05399DC2" w14:textId="77777777" w:rsidR="008E1298" w:rsidRPr="009A7151" w:rsidRDefault="008E1298" w:rsidP="008E1298">
      <w:pPr>
        <w:pStyle w:val="ListParagraph"/>
        <w:numPr>
          <w:ilvl w:val="4"/>
          <w:numId w:val="44"/>
        </w:numPr>
        <w:spacing w:after="0" w:line="480" w:lineRule="auto"/>
        <w:ind w:left="284" w:hanging="284"/>
        <w:jc w:val="both"/>
        <w:rPr>
          <w:rFonts w:ascii="Times New Roman" w:eastAsia="Times New Roman" w:hAnsi="Times New Roman" w:cs="Times New Roman"/>
        </w:rPr>
      </w:pPr>
      <w:r w:rsidRPr="009A7151">
        <w:rPr>
          <w:rFonts w:ascii="Times New Roman" w:eastAsia="Times New Roman" w:hAnsi="Times New Roman" w:cs="Times New Roman"/>
          <w:bCs/>
        </w:rPr>
        <w:t>Hasil uji parsial (uji t) pada variabel indeks pengungkapan kinerja ekonomi (</w:t>
      </w:r>
      <w:proofErr w:type="spellStart"/>
      <w:r w:rsidRPr="009A7151">
        <w:rPr>
          <w:rFonts w:ascii="Times New Roman" w:eastAsia="Times New Roman" w:hAnsi="Times New Roman" w:cs="Times New Roman"/>
          <w:bCs/>
          <w:i/>
          <w:iCs/>
        </w:rPr>
        <w:t>EcDI</w:t>
      </w:r>
      <w:proofErr w:type="spellEnd"/>
      <w:r w:rsidRPr="009A7151">
        <w:rPr>
          <w:rFonts w:ascii="Times New Roman" w:eastAsia="Times New Roman" w:hAnsi="Times New Roman" w:cs="Times New Roman"/>
          <w:bCs/>
        </w:rPr>
        <w:t>) terhadap nilai perusahaan (</w:t>
      </w:r>
      <w:proofErr w:type="spellStart"/>
      <w:r w:rsidRPr="009A7151">
        <w:rPr>
          <w:rFonts w:ascii="Times New Roman" w:eastAsia="Times New Roman" w:hAnsi="Times New Roman" w:cs="Times New Roman"/>
          <w:bCs/>
          <w:i/>
          <w:iCs/>
        </w:rPr>
        <w:t>Tobin’s</w:t>
      </w:r>
      <w:proofErr w:type="spellEnd"/>
      <w:r w:rsidRPr="009A7151">
        <w:rPr>
          <w:rFonts w:ascii="Times New Roman" w:eastAsia="Times New Roman" w:hAnsi="Times New Roman" w:cs="Times New Roman"/>
          <w:bCs/>
          <w:i/>
          <w:iCs/>
        </w:rPr>
        <w:t xml:space="preserve"> Q</w:t>
      </w:r>
      <w:r w:rsidRPr="009A7151">
        <w:rPr>
          <w:rFonts w:ascii="Times New Roman" w:eastAsia="Times New Roman" w:hAnsi="Times New Roman" w:cs="Times New Roman"/>
          <w:bCs/>
        </w:rPr>
        <w:t xml:space="preserve">) didapatkan nilai </w:t>
      </w:r>
      <w:r w:rsidRPr="009A7151">
        <w:rPr>
          <w:rFonts w:ascii="Times New Roman" w:eastAsia="Times New Roman" w:hAnsi="Times New Roman" w:cs="Times New Roman"/>
          <w:bCs/>
          <w:i/>
          <w:iCs/>
        </w:rPr>
        <w:t>t-</w:t>
      </w:r>
      <w:proofErr w:type="spellStart"/>
      <w:r w:rsidRPr="009A7151">
        <w:rPr>
          <w:rFonts w:ascii="Times New Roman" w:eastAsia="Times New Roman" w:hAnsi="Times New Roman" w:cs="Times New Roman"/>
          <w:bCs/>
          <w:i/>
          <w:iCs/>
        </w:rPr>
        <w:t>statistics</w:t>
      </w:r>
      <w:proofErr w:type="spellEnd"/>
      <w:r w:rsidRPr="009A7151">
        <w:rPr>
          <w:rFonts w:ascii="Times New Roman" w:eastAsia="Times New Roman" w:hAnsi="Times New Roman" w:cs="Times New Roman"/>
          <w:bCs/>
        </w:rPr>
        <w:t xml:space="preserve"> sebesar </w:t>
      </w:r>
      <w:r w:rsidRPr="009A7151">
        <w:rPr>
          <w:rFonts w:ascii="Times New Roman" w:hAnsi="Times New Roman" w:cs="Times New Roman"/>
          <w:color w:val="000000"/>
        </w:rPr>
        <w:t xml:space="preserve">-1.881528 dengan nilai </w:t>
      </w:r>
      <w:proofErr w:type="spellStart"/>
      <w:r w:rsidRPr="009A7151">
        <w:rPr>
          <w:rFonts w:ascii="Times New Roman" w:hAnsi="Times New Roman" w:cs="Times New Roman"/>
          <w:i/>
          <w:iCs/>
          <w:color w:val="000000"/>
        </w:rPr>
        <w:t>prob</w:t>
      </w:r>
      <w:proofErr w:type="spellEnd"/>
      <w:r w:rsidRPr="009A7151">
        <w:rPr>
          <w:rFonts w:ascii="Times New Roman" w:hAnsi="Times New Roman" w:cs="Times New Roman"/>
          <w:i/>
          <w:iCs/>
          <w:color w:val="000000"/>
        </w:rPr>
        <w:t>.</w:t>
      </w:r>
      <w:r w:rsidRPr="009A7151">
        <w:rPr>
          <w:rFonts w:ascii="Times New Roman" w:hAnsi="Times New Roman" w:cs="Times New Roman"/>
          <w:color w:val="000000"/>
        </w:rPr>
        <w:t xml:space="preserve"> 0.0626 di mana nilai tersebut berada di atas tingkat signifikansi 0,05. </w:t>
      </w:r>
      <w:r w:rsidRPr="009A7151">
        <w:rPr>
          <w:rFonts w:ascii="Times New Roman" w:eastAsia="Times New Roman" w:hAnsi="Times New Roman" w:cs="Times New Roman"/>
        </w:rPr>
        <w:t xml:space="preserve">Berdasarkan nilai koefisien dan probabilitas menunjukkan bahwa </w:t>
      </w:r>
      <w:proofErr w:type="spellStart"/>
      <w:r w:rsidRPr="009A7151">
        <w:rPr>
          <w:rFonts w:ascii="Times New Roman" w:eastAsia="Times New Roman" w:hAnsi="Times New Roman" w:cs="Times New Roman"/>
          <w:i/>
          <w:iCs/>
        </w:rPr>
        <w:t>EcDI</w:t>
      </w:r>
      <w:proofErr w:type="spellEnd"/>
      <w:r w:rsidRPr="009A7151">
        <w:rPr>
          <w:rFonts w:ascii="Times New Roman" w:eastAsia="Times New Roman" w:hAnsi="Times New Roman" w:cs="Times New Roman"/>
        </w:rPr>
        <w:t xml:space="preserve"> berpengaruh negatif dan tidak signifikan terhadap Nilai Perusahaan (</w:t>
      </w:r>
      <w:proofErr w:type="spellStart"/>
      <w:r w:rsidRPr="009A7151">
        <w:rPr>
          <w:rFonts w:ascii="Times New Roman" w:eastAsia="Times New Roman" w:hAnsi="Times New Roman" w:cs="Times New Roman"/>
          <w:i/>
          <w:iCs/>
        </w:rPr>
        <w:t>Tobin’s</w:t>
      </w:r>
      <w:proofErr w:type="spellEnd"/>
      <w:r w:rsidRPr="009A7151">
        <w:rPr>
          <w:rFonts w:ascii="Times New Roman" w:eastAsia="Times New Roman" w:hAnsi="Times New Roman" w:cs="Times New Roman"/>
          <w:i/>
          <w:iCs/>
        </w:rPr>
        <w:t xml:space="preserve"> Q</w:t>
      </w:r>
      <w:r w:rsidRPr="009A7151">
        <w:rPr>
          <w:rFonts w:ascii="Times New Roman" w:eastAsia="Times New Roman" w:hAnsi="Times New Roman" w:cs="Times New Roman"/>
        </w:rPr>
        <w:t>).</w:t>
      </w:r>
    </w:p>
    <w:p w14:paraId="0E65CEA8" w14:textId="77777777" w:rsidR="008E1298" w:rsidRPr="009A7151" w:rsidRDefault="008E1298" w:rsidP="008E1298">
      <w:pPr>
        <w:numPr>
          <w:ilvl w:val="4"/>
          <w:numId w:val="44"/>
        </w:numPr>
        <w:spacing w:line="480" w:lineRule="auto"/>
        <w:ind w:left="284" w:hanging="284"/>
        <w:contextualSpacing/>
        <w:jc w:val="both"/>
        <w:rPr>
          <w:rFonts w:ascii="Times New Roman" w:eastAsia="Times New Roman" w:hAnsi="Times New Roman" w:cs="Times New Roman"/>
          <w:kern w:val="2"/>
          <w:sz w:val="24"/>
          <w:szCs w:val="24"/>
          <w:lang w:val="id-ID" w:eastAsia="en-US"/>
          <w14:ligatures w14:val="standardContextual"/>
        </w:rPr>
      </w:pPr>
      <w:r w:rsidRPr="009A7151">
        <w:rPr>
          <w:rFonts w:ascii="Times New Roman" w:eastAsia="Times New Roman" w:hAnsi="Times New Roman" w:cs="Times New Roman"/>
          <w:bCs/>
          <w:kern w:val="2"/>
          <w:sz w:val="24"/>
          <w:szCs w:val="24"/>
          <w:lang w:val="id-ID" w:eastAsia="en-US"/>
          <w14:ligatures w14:val="standardContextual"/>
        </w:rPr>
        <w:t>Hasil uji parsial (uji t) pada variabel indeks pengungkapan kinerja lingkungan (</w:t>
      </w:r>
      <w:proofErr w:type="spellStart"/>
      <w:r w:rsidRPr="009A7151">
        <w:rPr>
          <w:rFonts w:ascii="Times New Roman" w:eastAsia="Times New Roman" w:hAnsi="Times New Roman" w:cs="Times New Roman"/>
          <w:bCs/>
          <w:i/>
          <w:iCs/>
          <w:kern w:val="2"/>
          <w:sz w:val="24"/>
          <w:szCs w:val="24"/>
          <w:lang w:val="id-ID" w:eastAsia="en-US"/>
          <w14:ligatures w14:val="standardContextual"/>
        </w:rPr>
        <w:t>EnDI</w:t>
      </w:r>
      <w:proofErr w:type="spellEnd"/>
      <w:r w:rsidRPr="009A7151">
        <w:rPr>
          <w:rFonts w:ascii="Times New Roman" w:eastAsia="Times New Roman" w:hAnsi="Times New Roman" w:cs="Times New Roman"/>
          <w:bCs/>
          <w:kern w:val="2"/>
          <w:sz w:val="24"/>
          <w:szCs w:val="24"/>
          <w:lang w:val="id-ID" w:eastAsia="en-US"/>
          <w14:ligatures w14:val="standardContextual"/>
        </w:rPr>
        <w:t>) terhadap nilai perusahaan (</w:t>
      </w:r>
      <w:proofErr w:type="spellStart"/>
      <w:r w:rsidRPr="009A7151">
        <w:rPr>
          <w:rFonts w:ascii="Times New Roman" w:eastAsia="Times New Roman" w:hAnsi="Times New Roman" w:cs="Times New Roman"/>
          <w:bCs/>
          <w:i/>
          <w:iCs/>
          <w:kern w:val="2"/>
          <w:sz w:val="24"/>
          <w:szCs w:val="24"/>
          <w:lang w:val="id-ID" w:eastAsia="en-US"/>
          <w14:ligatures w14:val="standardContextual"/>
        </w:rPr>
        <w:t>Tobin’s</w:t>
      </w:r>
      <w:proofErr w:type="spellEnd"/>
      <w:r w:rsidRPr="009A7151">
        <w:rPr>
          <w:rFonts w:ascii="Times New Roman" w:eastAsia="Times New Roman" w:hAnsi="Times New Roman" w:cs="Times New Roman"/>
          <w:bCs/>
          <w:i/>
          <w:iCs/>
          <w:kern w:val="2"/>
          <w:sz w:val="24"/>
          <w:szCs w:val="24"/>
          <w:lang w:val="id-ID" w:eastAsia="en-US"/>
          <w14:ligatures w14:val="standardContextual"/>
        </w:rPr>
        <w:t xml:space="preserve"> Q</w:t>
      </w:r>
      <w:r w:rsidRPr="009A7151">
        <w:rPr>
          <w:rFonts w:ascii="Times New Roman" w:eastAsia="Times New Roman" w:hAnsi="Times New Roman" w:cs="Times New Roman"/>
          <w:bCs/>
          <w:kern w:val="2"/>
          <w:sz w:val="24"/>
          <w:szCs w:val="24"/>
          <w:lang w:val="id-ID" w:eastAsia="en-US"/>
          <w14:ligatures w14:val="standardContextual"/>
        </w:rPr>
        <w:t xml:space="preserve">) didapatkan nilai </w:t>
      </w:r>
      <w:r w:rsidRPr="009A7151">
        <w:rPr>
          <w:rFonts w:ascii="Times New Roman" w:eastAsia="Times New Roman" w:hAnsi="Times New Roman" w:cs="Times New Roman"/>
          <w:bCs/>
          <w:i/>
          <w:iCs/>
          <w:kern w:val="2"/>
          <w:sz w:val="24"/>
          <w:szCs w:val="24"/>
          <w:lang w:val="id-ID" w:eastAsia="en-US"/>
          <w14:ligatures w14:val="standardContextual"/>
        </w:rPr>
        <w:t>t-</w:t>
      </w:r>
      <w:proofErr w:type="spellStart"/>
      <w:r w:rsidRPr="009A7151">
        <w:rPr>
          <w:rFonts w:ascii="Times New Roman" w:eastAsia="Times New Roman" w:hAnsi="Times New Roman" w:cs="Times New Roman"/>
          <w:bCs/>
          <w:i/>
          <w:iCs/>
          <w:kern w:val="2"/>
          <w:sz w:val="24"/>
          <w:szCs w:val="24"/>
          <w:lang w:val="id-ID" w:eastAsia="en-US"/>
          <w14:ligatures w14:val="standardContextual"/>
        </w:rPr>
        <w:t>statistics</w:t>
      </w:r>
      <w:proofErr w:type="spellEnd"/>
      <w:r w:rsidRPr="009A7151">
        <w:rPr>
          <w:rFonts w:ascii="Times New Roman" w:eastAsia="Times New Roman" w:hAnsi="Times New Roman" w:cs="Times New Roman"/>
          <w:bCs/>
          <w:kern w:val="2"/>
          <w:sz w:val="24"/>
          <w:szCs w:val="24"/>
          <w:lang w:val="id-ID" w:eastAsia="en-US"/>
          <w14:ligatures w14:val="standardContextual"/>
        </w:rPr>
        <w:t xml:space="preserve"> sebesar </w:t>
      </w:r>
      <w:r w:rsidRPr="009A7151">
        <w:rPr>
          <w:rFonts w:ascii="Times New Roman" w:eastAsiaTheme="minorHAnsi" w:hAnsi="Times New Roman" w:cs="Times New Roman"/>
          <w:color w:val="000000"/>
          <w:kern w:val="2"/>
          <w:sz w:val="24"/>
          <w:szCs w:val="24"/>
          <w:lang w:val="id-ID" w:eastAsia="en-US"/>
          <w14:ligatures w14:val="standardContextual"/>
        </w:rPr>
        <w:t>-0.237611</w:t>
      </w:r>
      <w:r w:rsidRPr="009A7151">
        <w:rPr>
          <w:rFonts w:ascii="Times New Roman" w:eastAsiaTheme="minorHAnsi" w:hAnsi="Times New Roman" w:cs="Times New Roman"/>
          <w:color w:val="000000"/>
          <w:kern w:val="2"/>
          <w:sz w:val="24"/>
          <w:szCs w:val="24"/>
          <w:lang w:eastAsia="en-US"/>
          <w14:ligatures w14:val="standardContextual"/>
        </w:rPr>
        <w:t xml:space="preserve"> dengan nilai </w:t>
      </w:r>
      <w:proofErr w:type="spellStart"/>
      <w:r w:rsidRPr="009A7151">
        <w:rPr>
          <w:rFonts w:ascii="Times New Roman" w:eastAsiaTheme="minorHAnsi" w:hAnsi="Times New Roman" w:cs="Times New Roman"/>
          <w:i/>
          <w:iCs/>
          <w:color w:val="000000"/>
          <w:kern w:val="2"/>
          <w:sz w:val="24"/>
          <w:szCs w:val="24"/>
          <w:lang w:eastAsia="en-US"/>
          <w14:ligatures w14:val="standardContextual"/>
        </w:rPr>
        <w:t>prob</w:t>
      </w:r>
      <w:proofErr w:type="spellEnd"/>
      <w:r w:rsidRPr="009A7151">
        <w:rPr>
          <w:rFonts w:ascii="Times New Roman" w:eastAsiaTheme="minorHAnsi" w:hAnsi="Times New Roman" w:cs="Times New Roman"/>
          <w:i/>
          <w:iCs/>
          <w:color w:val="000000"/>
          <w:kern w:val="2"/>
          <w:sz w:val="24"/>
          <w:szCs w:val="24"/>
          <w:lang w:eastAsia="en-US"/>
          <w14:ligatures w14:val="standardContextual"/>
        </w:rPr>
        <w:t>.</w:t>
      </w:r>
      <w:r w:rsidRPr="009A7151">
        <w:rPr>
          <w:rFonts w:ascii="Times New Roman" w:eastAsiaTheme="minorHAnsi" w:hAnsi="Times New Roman" w:cs="Times New Roman"/>
          <w:color w:val="000000"/>
          <w:kern w:val="2"/>
          <w:sz w:val="24"/>
          <w:szCs w:val="24"/>
          <w:lang w:eastAsia="en-US"/>
          <w14:ligatures w14:val="standardContextual"/>
        </w:rPr>
        <w:t xml:space="preserve"> 0.6764 di mana nilai tersebut berada di atas tingkat signifikansi 0,05. </w:t>
      </w:r>
      <w:r w:rsidRPr="009A7151">
        <w:rPr>
          <w:rFonts w:ascii="Times New Roman" w:eastAsia="Times New Roman" w:hAnsi="Times New Roman" w:cs="Times New Roman"/>
          <w:kern w:val="2"/>
          <w:sz w:val="24"/>
          <w:szCs w:val="24"/>
          <w:lang w:val="id-ID" w:eastAsia="en-US"/>
          <w14:ligatures w14:val="standardContextual"/>
        </w:rPr>
        <w:t xml:space="preserve">Berdasarkan nilai koefisien dan probabilitas menunjukkan bahwa </w:t>
      </w:r>
      <w:proofErr w:type="spellStart"/>
      <w:r w:rsidRPr="009A7151">
        <w:rPr>
          <w:rFonts w:ascii="Times New Roman" w:eastAsia="Times New Roman" w:hAnsi="Times New Roman" w:cs="Times New Roman"/>
          <w:i/>
          <w:iCs/>
          <w:kern w:val="2"/>
          <w:sz w:val="24"/>
          <w:szCs w:val="24"/>
          <w:lang w:val="id-ID" w:eastAsia="en-US"/>
          <w14:ligatures w14:val="standardContextual"/>
        </w:rPr>
        <w:t>EnDI</w:t>
      </w:r>
      <w:proofErr w:type="spellEnd"/>
      <w:r w:rsidRPr="009A7151">
        <w:rPr>
          <w:rFonts w:ascii="Times New Roman" w:eastAsia="Times New Roman" w:hAnsi="Times New Roman" w:cs="Times New Roman"/>
          <w:kern w:val="2"/>
          <w:sz w:val="24"/>
          <w:szCs w:val="24"/>
          <w:lang w:val="id-ID" w:eastAsia="en-US"/>
          <w14:ligatures w14:val="standardContextual"/>
        </w:rPr>
        <w:t xml:space="preserve"> berpengaruh negatif dan tidak signifikan terhadap Nilai Perusahaan (</w:t>
      </w:r>
      <w:proofErr w:type="spellStart"/>
      <w:r w:rsidRPr="009A7151">
        <w:rPr>
          <w:rFonts w:ascii="Times New Roman" w:eastAsia="Times New Roman" w:hAnsi="Times New Roman" w:cs="Times New Roman"/>
          <w:i/>
          <w:iCs/>
          <w:kern w:val="2"/>
          <w:sz w:val="24"/>
          <w:szCs w:val="24"/>
          <w:lang w:val="id-ID" w:eastAsia="en-US"/>
          <w14:ligatures w14:val="standardContextual"/>
        </w:rPr>
        <w:t>Tobin’s</w:t>
      </w:r>
      <w:proofErr w:type="spellEnd"/>
      <w:r w:rsidRPr="009A7151">
        <w:rPr>
          <w:rFonts w:ascii="Times New Roman" w:eastAsia="Times New Roman" w:hAnsi="Times New Roman" w:cs="Times New Roman"/>
          <w:i/>
          <w:iCs/>
          <w:kern w:val="2"/>
          <w:sz w:val="24"/>
          <w:szCs w:val="24"/>
          <w:lang w:val="id-ID" w:eastAsia="en-US"/>
          <w14:ligatures w14:val="standardContextual"/>
        </w:rPr>
        <w:t xml:space="preserve"> Q</w:t>
      </w:r>
      <w:r w:rsidRPr="009A7151">
        <w:rPr>
          <w:rFonts w:ascii="Times New Roman" w:eastAsia="Times New Roman" w:hAnsi="Times New Roman" w:cs="Times New Roman"/>
          <w:kern w:val="2"/>
          <w:sz w:val="24"/>
          <w:szCs w:val="24"/>
          <w:lang w:val="id-ID" w:eastAsia="en-US"/>
          <w14:ligatures w14:val="standardContextual"/>
        </w:rPr>
        <w:t>).</w:t>
      </w:r>
    </w:p>
    <w:p w14:paraId="72B5B8D4" w14:textId="77777777" w:rsidR="002E190B" w:rsidRDefault="008E1298" w:rsidP="008E1298">
      <w:pPr>
        <w:numPr>
          <w:ilvl w:val="4"/>
          <w:numId w:val="44"/>
        </w:numPr>
        <w:spacing w:line="480" w:lineRule="auto"/>
        <w:ind w:left="284" w:hanging="284"/>
        <w:contextualSpacing/>
        <w:jc w:val="both"/>
        <w:rPr>
          <w:rFonts w:ascii="Times New Roman" w:eastAsia="Times New Roman" w:hAnsi="Times New Roman" w:cs="Times New Roman"/>
          <w:kern w:val="2"/>
          <w:sz w:val="24"/>
          <w:szCs w:val="24"/>
          <w:lang w:val="id-ID" w:eastAsia="en-US"/>
          <w14:ligatures w14:val="standardContextual"/>
        </w:rPr>
      </w:pPr>
      <w:r w:rsidRPr="009A7151">
        <w:rPr>
          <w:rFonts w:ascii="Times New Roman" w:eastAsia="Times New Roman" w:hAnsi="Times New Roman" w:cs="Times New Roman"/>
          <w:bCs/>
          <w:kern w:val="2"/>
          <w:sz w:val="24"/>
          <w:szCs w:val="24"/>
          <w:lang w:val="id-ID" w:eastAsia="en-US"/>
          <w14:ligatures w14:val="standardContextual"/>
        </w:rPr>
        <w:t>Hasil uji parsial (uji t) pada variabel indeks pengungkapan kinerja sosial (</w:t>
      </w:r>
      <w:proofErr w:type="spellStart"/>
      <w:r w:rsidRPr="009A7151">
        <w:rPr>
          <w:rFonts w:ascii="Times New Roman" w:eastAsia="Times New Roman" w:hAnsi="Times New Roman" w:cs="Times New Roman"/>
          <w:bCs/>
          <w:i/>
          <w:iCs/>
          <w:kern w:val="2"/>
          <w:sz w:val="24"/>
          <w:szCs w:val="24"/>
          <w:lang w:val="id-ID" w:eastAsia="en-US"/>
          <w14:ligatures w14:val="standardContextual"/>
        </w:rPr>
        <w:t>SoDI</w:t>
      </w:r>
      <w:proofErr w:type="spellEnd"/>
      <w:r w:rsidRPr="009A7151">
        <w:rPr>
          <w:rFonts w:ascii="Times New Roman" w:eastAsia="Times New Roman" w:hAnsi="Times New Roman" w:cs="Times New Roman"/>
          <w:bCs/>
          <w:kern w:val="2"/>
          <w:sz w:val="24"/>
          <w:szCs w:val="24"/>
          <w:lang w:val="id-ID" w:eastAsia="en-US"/>
          <w14:ligatures w14:val="standardContextual"/>
        </w:rPr>
        <w:t>) terhadap nilai perusahaan (</w:t>
      </w:r>
      <w:proofErr w:type="spellStart"/>
      <w:r w:rsidRPr="009A7151">
        <w:rPr>
          <w:rFonts w:ascii="Times New Roman" w:eastAsia="Times New Roman" w:hAnsi="Times New Roman" w:cs="Times New Roman"/>
          <w:bCs/>
          <w:i/>
          <w:iCs/>
          <w:kern w:val="2"/>
          <w:sz w:val="24"/>
          <w:szCs w:val="24"/>
          <w:lang w:val="id-ID" w:eastAsia="en-US"/>
          <w14:ligatures w14:val="standardContextual"/>
        </w:rPr>
        <w:t>Tobin’s</w:t>
      </w:r>
      <w:proofErr w:type="spellEnd"/>
      <w:r w:rsidRPr="009A7151">
        <w:rPr>
          <w:rFonts w:ascii="Times New Roman" w:eastAsia="Times New Roman" w:hAnsi="Times New Roman" w:cs="Times New Roman"/>
          <w:bCs/>
          <w:i/>
          <w:iCs/>
          <w:kern w:val="2"/>
          <w:sz w:val="24"/>
          <w:szCs w:val="24"/>
          <w:lang w:val="id-ID" w:eastAsia="en-US"/>
          <w14:ligatures w14:val="standardContextual"/>
        </w:rPr>
        <w:t xml:space="preserve"> Q</w:t>
      </w:r>
      <w:r w:rsidRPr="009A7151">
        <w:rPr>
          <w:rFonts w:ascii="Times New Roman" w:eastAsia="Times New Roman" w:hAnsi="Times New Roman" w:cs="Times New Roman"/>
          <w:bCs/>
          <w:kern w:val="2"/>
          <w:sz w:val="24"/>
          <w:szCs w:val="24"/>
          <w:lang w:val="id-ID" w:eastAsia="en-US"/>
          <w14:ligatures w14:val="standardContextual"/>
        </w:rPr>
        <w:t xml:space="preserve">) didapatkan nilai </w:t>
      </w:r>
      <w:r w:rsidRPr="009A7151">
        <w:rPr>
          <w:rFonts w:ascii="Times New Roman" w:eastAsia="Times New Roman" w:hAnsi="Times New Roman" w:cs="Times New Roman"/>
          <w:bCs/>
          <w:i/>
          <w:iCs/>
          <w:kern w:val="2"/>
          <w:sz w:val="24"/>
          <w:szCs w:val="24"/>
          <w:lang w:val="id-ID" w:eastAsia="en-US"/>
          <w14:ligatures w14:val="standardContextual"/>
        </w:rPr>
        <w:t>t-</w:t>
      </w:r>
      <w:proofErr w:type="spellStart"/>
      <w:r w:rsidRPr="009A7151">
        <w:rPr>
          <w:rFonts w:ascii="Times New Roman" w:eastAsia="Times New Roman" w:hAnsi="Times New Roman" w:cs="Times New Roman"/>
          <w:bCs/>
          <w:i/>
          <w:iCs/>
          <w:kern w:val="2"/>
          <w:sz w:val="24"/>
          <w:szCs w:val="24"/>
          <w:lang w:val="id-ID" w:eastAsia="en-US"/>
          <w14:ligatures w14:val="standardContextual"/>
        </w:rPr>
        <w:t>statistics</w:t>
      </w:r>
      <w:proofErr w:type="spellEnd"/>
      <w:r w:rsidRPr="009A7151">
        <w:rPr>
          <w:rFonts w:ascii="Times New Roman" w:eastAsia="Times New Roman" w:hAnsi="Times New Roman" w:cs="Times New Roman"/>
          <w:bCs/>
          <w:kern w:val="2"/>
          <w:sz w:val="24"/>
          <w:szCs w:val="24"/>
          <w:lang w:val="id-ID" w:eastAsia="en-US"/>
          <w14:ligatures w14:val="standardContextual"/>
        </w:rPr>
        <w:t xml:space="preserve"> sebesar </w:t>
      </w:r>
      <w:r w:rsidRPr="009A7151">
        <w:rPr>
          <w:rFonts w:ascii="Times New Roman" w:eastAsiaTheme="minorHAnsi" w:hAnsi="Times New Roman" w:cs="Times New Roman"/>
          <w:color w:val="000000"/>
          <w:kern w:val="2"/>
          <w:sz w:val="24"/>
          <w:szCs w:val="24"/>
          <w:lang w:val="id-ID" w:eastAsia="en-US"/>
          <w14:ligatures w14:val="standardContextual"/>
        </w:rPr>
        <w:t>-0.559087</w:t>
      </w:r>
      <w:r w:rsidRPr="009A7151">
        <w:rPr>
          <w:rFonts w:ascii="Times New Roman" w:eastAsiaTheme="minorHAnsi" w:hAnsi="Times New Roman" w:cs="Times New Roman"/>
          <w:color w:val="000000"/>
          <w:kern w:val="2"/>
          <w:sz w:val="24"/>
          <w:szCs w:val="24"/>
          <w:lang w:eastAsia="en-US"/>
          <w14:ligatures w14:val="standardContextual"/>
        </w:rPr>
        <w:t xml:space="preserve"> dengan nilai </w:t>
      </w:r>
      <w:proofErr w:type="spellStart"/>
      <w:r w:rsidRPr="009A7151">
        <w:rPr>
          <w:rFonts w:ascii="Times New Roman" w:eastAsiaTheme="minorHAnsi" w:hAnsi="Times New Roman" w:cs="Times New Roman"/>
          <w:i/>
          <w:iCs/>
          <w:color w:val="000000"/>
          <w:kern w:val="2"/>
          <w:sz w:val="24"/>
          <w:szCs w:val="24"/>
          <w:lang w:eastAsia="en-US"/>
          <w14:ligatures w14:val="standardContextual"/>
        </w:rPr>
        <w:t>prob</w:t>
      </w:r>
      <w:proofErr w:type="spellEnd"/>
      <w:r w:rsidRPr="009A7151">
        <w:rPr>
          <w:rFonts w:ascii="Times New Roman" w:eastAsiaTheme="minorHAnsi" w:hAnsi="Times New Roman" w:cs="Times New Roman"/>
          <w:i/>
          <w:iCs/>
          <w:color w:val="000000"/>
          <w:kern w:val="2"/>
          <w:sz w:val="24"/>
          <w:szCs w:val="24"/>
          <w:lang w:eastAsia="en-US"/>
          <w14:ligatures w14:val="standardContextual"/>
        </w:rPr>
        <w:t>.</w:t>
      </w:r>
      <w:r w:rsidRPr="009A7151">
        <w:rPr>
          <w:rFonts w:ascii="Times New Roman" w:eastAsiaTheme="minorHAnsi" w:hAnsi="Times New Roman" w:cs="Times New Roman"/>
          <w:color w:val="000000"/>
          <w:kern w:val="2"/>
          <w:sz w:val="24"/>
          <w:szCs w:val="24"/>
          <w:lang w:eastAsia="en-US"/>
          <w14:ligatures w14:val="standardContextual"/>
        </w:rPr>
        <w:t xml:space="preserve"> 0.631647 di mana nilai tersebut berada di atas tingkat signifikansi 0,05. </w:t>
      </w:r>
      <w:r w:rsidRPr="009A7151">
        <w:rPr>
          <w:rFonts w:ascii="Times New Roman" w:eastAsia="Times New Roman" w:hAnsi="Times New Roman" w:cs="Times New Roman"/>
          <w:kern w:val="2"/>
          <w:sz w:val="24"/>
          <w:szCs w:val="24"/>
          <w:lang w:val="id-ID" w:eastAsia="en-US"/>
          <w14:ligatures w14:val="standardContextual"/>
        </w:rPr>
        <w:t xml:space="preserve">Berdasarkan nilai koefisien dan probabilitas </w:t>
      </w:r>
      <w:r w:rsidRPr="009A7151">
        <w:rPr>
          <w:rFonts w:ascii="Times New Roman" w:eastAsia="Times New Roman" w:hAnsi="Times New Roman" w:cs="Times New Roman"/>
          <w:kern w:val="2"/>
          <w:sz w:val="24"/>
          <w:szCs w:val="24"/>
          <w:lang w:val="id-ID" w:eastAsia="en-US"/>
          <w14:ligatures w14:val="standardContextual"/>
        </w:rPr>
        <w:lastRenderedPageBreak/>
        <w:t xml:space="preserve">menunjukkan bahwa </w:t>
      </w:r>
      <w:proofErr w:type="spellStart"/>
      <w:r w:rsidRPr="009A7151">
        <w:rPr>
          <w:rFonts w:ascii="Times New Roman" w:eastAsia="Times New Roman" w:hAnsi="Times New Roman" w:cs="Times New Roman"/>
          <w:i/>
          <w:iCs/>
          <w:kern w:val="2"/>
          <w:sz w:val="24"/>
          <w:szCs w:val="24"/>
          <w:lang w:val="id-ID" w:eastAsia="en-US"/>
          <w14:ligatures w14:val="standardContextual"/>
        </w:rPr>
        <w:t>SoDI</w:t>
      </w:r>
      <w:proofErr w:type="spellEnd"/>
      <w:r w:rsidRPr="009A7151">
        <w:rPr>
          <w:rFonts w:ascii="Times New Roman" w:eastAsia="Times New Roman" w:hAnsi="Times New Roman" w:cs="Times New Roman"/>
          <w:kern w:val="2"/>
          <w:sz w:val="24"/>
          <w:szCs w:val="24"/>
          <w:lang w:val="id-ID" w:eastAsia="en-US"/>
          <w14:ligatures w14:val="standardContextual"/>
        </w:rPr>
        <w:t xml:space="preserve"> berpengaruh negatif dan tidak signifikan terhadap Nilai Perusahaan (</w:t>
      </w:r>
      <w:proofErr w:type="spellStart"/>
      <w:r w:rsidRPr="009A7151">
        <w:rPr>
          <w:rFonts w:ascii="Times New Roman" w:eastAsia="Times New Roman" w:hAnsi="Times New Roman" w:cs="Times New Roman"/>
          <w:i/>
          <w:iCs/>
          <w:kern w:val="2"/>
          <w:sz w:val="24"/>
          <w:szCs w:val="24"/>
          <w:lang w:val="id-ID" w:eastAsia="en-US"/>
          <w14:ligatures w14:val="standardContextual"/>
        </w:rPr>
        <w:t>Tobin’s</w:t>
      </w:r>
      <w:proofErr w:type="spellEnd"/>
      <w:r w:rsidRPr="009A7151">
        <w:rPr>
          <w:rFonts w:ascii="Times New Roman" w:eastAsia="Times New Roman" w:hAnsi="Times New Roman" w:cs="Times New Roman"/>
          <w:i/>
          <w:iCs/>
          <w:kern w:val="2"/>
          <w:sz w:val="24"/>
          <w:szCs w:val="24"/>
          <w:lang w:val="id-ID" w:eastAsia="en-US"/>
          <w14:ligatures w14:val="standardContextual"/>
        </w:rPr>
        <w:t xml:space="preserve"> Q</w:t>
      </w:r>
      <w:r w:rsidRPr="009A7151">
        <w:rPr>
          <w:rFonts w:ascii="Times New Roman" w:eastAsia="Times New Roman" w:hAnsi="Times New Roman" w:cs="Times New Roman"/>
          <w:kern w:val="2"/>
          <w:sz w:val="24"/>
          <w:szCs w:val="24"/>
          <w:lang w:val="id-ID" w:eastAsia="en-US"/>
          <w14:ligatures w14:val="standardContextual"/>
        </w:rPr>
        <w:t>)</w:t>
      </w:r>
    </w:p>
    <w:p w14:paraId="408086E4" w14:textId="77777777" w:rsidR="002E190B" w:rsidRPr="004C5C81" w:rsidRDefault="002E190B" w:rsidP="002E190B">
      <w:pPr>
        <w:spacing w:line="240" w:lineRule="auto"/>
        <w:jc w:val="both"/>
        <w:rPr>
          <w:rFonts w:ascii="Times New Roman" w:eastAsia="Times New Roman" w:hAnsi="Times New Roman" w:cs="Times New Roman"/>
          <w:sz w:val="24"/>
          <w:szCs w:val="24"/>
        </w:rPr>
      </w:pPr>
    </w:p>
    <w:p w14:paraId="1DC3A5A2" w14:textId="77777777" w:rsidR="002E190B" w:rsidRPr="002E190B" w:rsidRDefault="002E190B" w:rsidP="002E190B">
      <w:pPr>
        <w:pStyle w:val="ListParagraph"/>
        <w:numPr>
          <w:ilvl w:val="3"/>
          <w:numId w:val="44"/>
        </w:numPr>
        <w:spacing w:after="0" w:line="480" w:lineRule="auto"/>
        <w:jc w:val="both"/>
        <w:rPr>
          <w:rFonts w:ascii="Times New Roman" w:eastAsia="Times New Roman" w:hAnsi="Times New Roman" w:cs="Times New Roman"/>
          <w:b/>
          <w:bCs/>
        </w:rPr>
      </w:pPr>
      <w:r w:rsidRPr="002E190B">
        <w:rPr>
          <w:rFonts w:ascii="Times New Roman" w:eastAsia="Times New Roman" w:hAnsi="Times New Roman" w:cs="Times New Roman"/>
          <w:b/>
          <w:bCs/>
        </w:rPr>
        <w:t xml:space="preserve">Uji </w:t>
      </w:r>
      <w:r w:rsidRPr="002E190B">
        <w:rPr>
          <w:rFonts w:ascii="Times New Roman" w:hAnsi="Times New Roman"/>
          <w:b/>
          <w:color w:val="434343"/>
          <w:szCs w:val="28"/>
        </w:rPr>
        <w:t>Koefisien Determinasi (R</w:t>
      </w:r>
      <w:r w:rsidRPr="002E190B">
        <w:rPr>
          <w:rFonts w:ascii="Times New Roman" w:hAnsi="Times New Roman"/>
          <w:b/>
          <w:color w:val="434343"/>
          <w:szCs w:val="28"/>
          <w:vertAlign w:val="superscript"/>
        </w:rPr>
        <w:t>2</w:t>
      </w:r>
      <w:r w:rsidRPr="002E190B">
        <w:rPr>
          <w:rFonts w:ascii="Times New Roman" w:hAnsi="Times New Roman"/>
          <w:b/>
          <w:color w:val="434343"/>
          <w:szCs w:val="28"/>
        </w:rPr>
        <w:t>)</w:t>
      </w:r>
      <w:bookmarkEnd w:id="140"/>
    </w:p>
    <w:p w14:paraId="75B5F24B" w14:textId="77777777" w:rsidR="004C5C81" w:rsidRPr="008E1298" w:rsidRDefault="008E1298" w:rsidP="002E190B">
      <w:pPr>
        <w:spacing w:line="480" w:lineRule="auto"/>
        <w:ind w:firstLine="567"/>
        <w:jc w:val="both"/>
        <w:rPr>
          <w:rFonts w:ascii="Times New Roman" w:eastAsia="Times New Roman" w:hAnsi="Times New Roman" w:cs="Times New Roman"/>
          <w:b/>
          <w:bCs/>
          <w:lang w:val="id-ID"/>
        </w:rPr>
      </w:pPr>
      <w:r w:rsidRPr="009A7151">
        <w:rPr>
          <w:rFonts w:ascii="Times New Roman" w:eastAsia="Times New Roman" w:hAnsi="Times New Roman" w:cs="Times New Roman"/>
        </w:rPr>
        <w:t>Uji koefisien Determinasi (R</w:t>
      </w:r>
      <w:r w:rsidRPr="009A7151">
        <w:rPr>
          <w:rFonts w:ascii="Times New Roman" w:eastAsia="Times New Roman" w:hAnsi="Times New Roman" w:cs="Times New Roman"/>
          <w:vertAlign w:val="superscript"/>
        </w:rPr>
        <w:t>2</w:t>
      </w:r>
      <w:r w:rsidRPr="009A7151">
        <w:rPr>
          <w:rFonts w:ascii="Times New Roman" w:eastAsia="Times New Roman" w:hAnsi="Times New Roman" w:cs="Times New Roman"/>
        </w:rPr>
        <w:t xml:space="preserve">) dilaksanakan dalam menilai seberapa besar proporsi variabel dependen (nilai perusahaan) dapat dijelaskan oleh variabel independen. Apabila nilai koefisien determinasi bernilai satu, maka persentase kontribusi pengaruh variabel independen terhadap variabel dependen adalah sempurna. Berikut ini tersaji tabel hasil koefisien determinasi dari </w:t>
      </w:r>
      <w:proofErr w:type="spellStart"/>
      <w:r w:rsidRPr="009A7151">
        <w:rPr>
          <w:rFonts w:ascii="Times New Roman" w:eastAsia="Times New Roman" w:hAnsi="Times New Roman" w:cs="Times New Roman"/>
          <w:i/>
          <w:iCs/>
        </w:rPr>
        <w:t>fixed</w:t>
      </w:r>
      <w:proofErr w:type="spellEnd"/>
      <w:r w:rsidRPr="009A7151">
        <w:rPr>
          <w:rFonts w:ascii="Times New Roman" w:eastAsia="Times New Roman" w:hAnsi="Times New Roman" w:cs="Times New Roman"/>
          <w:i/>
          <w:iCs/>
        </w:rPr>
        <w:t xml:space="preserve"> </w:t>
      </w:r>
      <w:proofErr w:type="spellStart"/>
      <w:r w:rsidRPr="009A7151">
        <w:rPr>
          <w:rFonts w:ascii="Times New Roman" w:eastAsia="Times New Roman" w:hAnsi="Times New Roman" w:cs="Times New Roman"/>
          <w:i/>
          <w:iCs/>
        </w:rPr>
        <w:t>effect</w:t>
      </w:r>
      <w:proofErr w:type="spellEnd"/>
      <w:r w:rsidRPr="009A7151">
        <w:rPr>
          <w:rFonts w:ascii="Times New Roman" w:eastAsia="Times New Roman" w:hAnsi="Times New Roman" w:cs="Times New Roman"/>
          <w:i/>
          <w:iCs/>
        </w:rPr>
        <w:t xml:space="preserve"> model</w:t>
      </w:r>
      <w:r w:rsidR="004C5C81" w:rsidRPr="002E190B">
        <w:rPr>
          <w:rFonts w:ascii="Times New Roman" w:eastAsia="Times New Roman" w:hAnsi="Times New Roman" w:cs="Times New Roman"/>
        </w:rPr>
        <w:t>:</w:t>
      </w:r>
    </w:p>
    <w:p w14:paraId="601D1B29" w14:textId="77777777" w:rsidR="004C5C81" w:rsidRPr="00F93950" w:rsidRDefault="00F93950" w:rsidP="00F93950">
      <w:pPr>
        <w:pStyle w:val="Caption"/>
        <w:jc w:val="center"/>
        <w:rPr>
          <w:rFonts w:ascii="Times New Roman" w:hAnsi="Times New Roman" w:cs="Times New Roman"/>
          <w:b/>
          <w:bCs/>
          <w:i w:val="0"/>
          <w:iCs w:val="0"/>
          <w:color w:val="auto"/>
          <w:sz w:val="24"/>
          <w:szCs w:val="24"/>
        </w:rPr>
      </w:pPr>
      <w:bookmarkStart w:id="141" w:name="_Toc200565715"/>
      <w:bookmarkStart w:id="142" w:name="_Toc213369479"/>
      <w:r w:rsidRPr="00F93950">
        <w:rPr>
          <w:rFonts w:ascii="Times New Roman" w:hAnsi="Times New Roman" w:cs="Times New Roman"/>
          <w:b/>
          <w:bCs/>
          <w:i w:val="0"/>
          <w:iCs w:val="0"/>
          <w:color w:val="auto"/>
          <w:sz w:val="24"/>
          <w:szCs w:val="24"/>
        </w:rPr>
        <w:t>Tabel 4.</w:t>
      </w:r>
      <w:r w:rsidRPr="00F93950">
        <w:rPr>
          <w:rFonts w:ascii="Times New Roman" w:hAnsi="Times New Roman" w:cs="Times New Roman"/>
          <w:b/>
          <w:bCs/>
          <w:i w:val="0"/>
          <w:iCs w:val="0"/>
          <w:color w:val="auto"/>
          <w:sz w:val="24"/>
          <w:szCs w:val="24"/>
        </w:rPr>
        <w:fldChar w:fldCharType="begin"/>
      </w:r>
      <w:r w:rsidRPr="00F93950">
        <w:rPr>
          <w:rFonts w:ascii="Times New Roman" w:hAnsi="Times New Roman" w:cs="Times New Roman"/>
          <w:b/>
          <w:bCs/>
          <w:i w:val="0"/>
          <w:iCs w:val="0"/>
          <w:color w:val="auto"/>
          <w:sz w:val="24"/>
          <w:szCs w:val="24"/>
        </w:rPr>
        <w:instrText xml:space="preserve"> SEQ Tabel_4. \* ARABIC </w:instrText>
      </w:r>
      <w:r w:rsidRPr="00F93950">
        <w:rPr>
          <w:rFonts w:ascii="Times New Roman" w:hAnsi="Times New Roman" w:cs="Times New Roman"/>
          <w:b/>
          <w:bCs/>
          <w:i w:val="0"/>
          <w:iCs w:val="0"/>
          <w:color w:val="auto"/>
          <w:sz w:val="24"/>
          <w:szCs w:val="24"/>
        </w:rPr>
        <w:fldChar w:fldCharType="separate"/>
      </w:r>
      <w:r w:rsidR="0026562F">
        <w:rPr>
          <w:rFonts w:ascii="Times New Roman" w:hAnsi="Times New Roman" w:cs="Times New Roman"/>
          <w:b/>
          <w:bCs/>
          <w:i w:val="0"/>
          <w:iCs w:val="0"/>
          <w:noProof/>
          <w:color w:val="auto"/>
          <w:sz w:val="24"/>
          <w:szCs w:val="24"/>
        </w:rPr>
        <w:t>9</w:t>
      </w:r>
      <w:r w:rsidRPr="00F93950">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br/>
      </w:r>
      <w:r w:rsidR="004C5C81" w:rsidRPr="00F93950">
        <w:rPr>
          <w:rFonts w:ascii="Times New Roman" w:hAnsi="Times New Roman" w:cs="Times New Roman"/>
          <w:b/>
          <w:bCs/>
          <w:i w:val="0"/>
          <w:iCs w:val="0"/>
          <w:color w:val="auto"/>
          <w:sz w:val="24"/>
          <w:szCs w:val="24"/>
        </w:rPr>
        <w:t xml:space="preserve">Hasil Uji </w:t>
      </w:r>
      <w:bookmarkEnd w:id="141"/>
      <w:r w:rsidR="004C5C81" w:rsidRPr="00F93950">
        <w:rPr>
          <w:rFonts w:ascii="Times New Roman" w:hAnsi="Times New Roman" w:cs="Times New Roman"/>
          <w:b/>
          <w:bCs/>
          <w:i w:val="0"/>
          <w:iCs w:val="0"/>
          <w:color w:val="auto"/>
          <w:sz w:val="24"/>
          <w:szCs w:val="24"/>
        </w:rPr>
        <w:t>Koefisien Determinasi (R</w:t>
      </w:r>
      <w:r w:rsidR="004C5C81" w:rsidRPr="00F93950">
        <w:rPr>
          <w:rFonts w:ascii="Times New Roman" w:hAnsi="Times New Roman" w:cs="Times New Roman"/>
          <w:b/>
          <w:bCs/>
          <w:i w:val="0"/>
          <w:iCs w:val="0"/>
          <w:color w:val="auto"/>
          <w:sz w:val="24"/>
          <w:szCs w:val="24"/>
          <w:vertAlign w:val="superscript"/>
        </w:rPr>
        <w:t>2</w:t>
      </w:r>
      <w:r w:rsidR="004C5C81" w:rsidRPr="00F93950">
        <w:rPr>
          <w:rFonts w:ascii="Times New Roman" w:hAnsi="Times New Roman" w:cs="Times New Roman"/>
          <w:b/>
          <w:bCs/>
          <w:i w:val="0"/>
          <w:iCs w:val="0"/>
          <w:color w:val="auto"/>
          <w:sz w:val="24"/>
          <w:szCs w:val="24"/>
        </w:rPr>
        <w:t>)</w:t>
      </w:r>
      <w:bookmarkEnd w:id="142"/>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5584"/>
        <w:gridCol w:w="2336"/>
      </w:tblGrid>
      <w:tr w:rsidR="004C5C81" w:rsidRPr="004C5C81" w14:paraId="36BCE17C" w14:textId="77777777" w:rsidTr="00441031">
        <w:trPr>
          <w:trHeight w:val="220"/>
        </w:trPr>
        <w:tc>
          <w:tcPr>
            <w:tcW w:w="3525" w:type="pct"/>
            <w:vAlign w:val="bottom"/>
          </w:tcPr>
          <w:p w14:paraId="57A7CDBC" w14:textId="77777777" w:rsidR="004C5C81" w:rsidRPr="004C5C81" w:rsidRDefault="004C5C81" w:rsidP="004C5C81">
            <w:pPr>
              <w:autoSpaceDE w:val="0"/>
              <w:autoSpaceDN w:val="0"/>
              <w:adjustRightInd w:val="0"/>
              <w:spacing w:line="240" w:lineRule="auto"/>
              <w:jc w:val="center"/>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R-squared</w:t>
            </w:r>
          </w:p>
        </w:tc>
        <w:tc>
          <w:tcPr>
            <w:tcW w:w="1475" w:type="pct"/>
            <w:vAlign w:val="bottom"/>
          </w:tcPr>
          <w:p w14:paraId="5B8C76F8"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0.938957</w:t>
            </w:r>
          </w:p>
        </w:tc>
      </w:tr>
      <w:tr w:rsidR="004C5C81" w:rsidRPr="004C5C81" w14:paraId="50937C0D" w14:textId="77777777" w:rsidTr="00441031">
        <w:trPr>
          <w:trHeight w:val="220"/>
        </w:trPr>
        <w:tc>
          <w:tcPr>
            <w:tcW w:w="3525" w:type="pct"/>
            <w:vAlign w:val="bottom"/>
          </w:tcPr>
          <w:p w14:paraId="07232047" w14:textId="77777777" w:rsidR="004C5C81" w:rsidRPr="004C5C81" w:rsidRDefault="004C5C81" w:rsidP="004C5C81">
            <w:pPr>
              <w:autoSpaceDE w:val="0"/>
              <w:autoSpaceDN w:val="0"/>
              <w:adjustRightInd w:val="0"/>
              <w:spacing w:line="240" w:lineRule="auto"/>
              <w:jc w:val="center"/>
              <w:rPr>
                <w:rFonts w:ascii="Times New Roman" w:hAnsi="Times New Roman" w:cs="Times New Roman"/>
                <w:i/>
                <w:iCs/>
                <w:color w:val="000000"/>
                <w:sz w:val="24"/>
                <w:szCs w:val="24"/>
                <w:lang w:val="en-US"/>
              </w:rPr>
            </w:pPr>
            <w:r w:rsidRPr="004C5C81">
              <w:rPr>
                <w:rFonts w:ascii="Times New Roman" w:hAnsi="Times New Roman" w:cs="Times New Roman"/>
                <w:i/>
                <w:iCs/>
                <w:color w:val="000000"/>
                <w:sz w:val="24"/>
                <w:szCs w:val="24"/>
                <w:lang w:val="en-US"/>
              </w:rPr>
              <w:t>Adjusted R-squared</w:t>
            </w:r>
          </w:p>
        </w:tc>
        <w:tc>
          <w:tcPr>
            <w:tcW w:w="1475" w:type="pct"/>
            <w:vAlign w:val="bottom"/>
          </w:tcPr>
          <w:p w14:paraId="6999E92E" w14:textId="77777777" w:rsidR="004C5C81" w:rsidRPr="004C5C81" w:rsidRDefault="004C5C81" w:rsidP="004C5C81">
            <w:pPr>
              <w:autoSpaceDE w:val="0"/>
              <w:autoSpaceDN w:val="0"/>
              <w:adjustRightInd w:val="0"/>
              <w:spacing w:line="240" w:lineRule="auto"/>
              <w:ind w:right="20"/>
              <w:jc w:val="center"/>
              <w:rPr>
                <w:rFonts w:ascii="Times New Roman" w:hAnsi="Times New Roman" w:cs="Times New Roman"/>
                <w:color w:val="000000"/>
                <w:sz w:val="24"/>
                <w:szCs w:val="24"/>
                <w:lang w:val="en-US"/>
              </w:rPr>
            </w:pPr>
            <w:r w:rsidRPr="004C5C81">
              <w:rPr>
                <w:rFonts w:ascii="Times New Roman" w:hAnsi="Times New Roman" w:cs="Times New Roman"/>
                <w:color w:val="000000"/>
                <w:sz w:val="24"/>
                <w:szCs w:val="24"/>
                <w:lang w:val="en-US"/>
              </w:rPr>
              <w:t>0.915347</w:t>
            </w:r>
          </w:p>
        </w:tc>
      </w:tr>
    </w:tbl>
    <w:p w14:paraId="450ADF9B" w14:textId="77777777" w:rsidR="004C5C81" w:rsidRPr="004C5C81" w:rsidRDefault="004C5C81" w:rsidP="004C5C81">
      <w:pPr>
        <w:spacing w:after="240" w:line="360" w:lineRule="auto"/>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 xml:space="preserve">Sumber: Data </w:t>
      </w:r>
      <w:r w:rsidR="002E190B">
        <w:rPr>
          <w:rFonts w:ascii="Times New Roman" w:eastAsia="Times New Roman" w:hAnsi="Times New Roman" w:cs="Times New Roman"/>
          <w:sz w:val="24"/>
          <w:szCs w:val="24"/>
        </w:rPr>
        <w:t xml:space="preserve">sekunder </w:t>
      </w:r>
      <w:r w:rsidRPr="004C5C81">
        <w:rPr>
          <w:rFonts w:ascii="Times New Roman" w:eastAsia="Times New Roman" w:hAnsi="Times New Roman" w:cs="Times New Roman"/>
          <w:sz w:val="24"/>
          <w:szCs w:val="24"/>
        </w:rPr>
        <w:t>diolah</w:t>
      </w:r>
      <w:r w:rsidR="002E190B">
        <w:rPr>
          <w:rFonts w:ascii="Times New Roman" w:eastAsia="Times New Roman" w:hAnsi="Times New Roman" w:cs="Times New Roman"/>
          <w:sz w:val="24"/>
          <w:szCs w:val="24"/>
        </w:rPr>
        <w:t>,</w:t>
      </w:r>
      <w:r w:rsidRPr="004C5C81">
        <w:rPr>
          <w:rFonts w:ascii="Times New Roman" w:eastAsia="Times New Roman" w:hAnsi="Times New Roman" w:cs="Times New Roman"/>
          <w:sz w:val="24"/>
          <w:szCs w:val="24"/>
        </w:rPr>
        <w:t xml:space="preserve"> dari </w:t>
      </w:r>
      <w:proofErr w:type="spellStart"/>
      <w:r w:rsidR="00177413" w:rsidRPr="00177413">
        <w:rPr>
          <w:rFonts w:ascii="Times New Roman" w:eastAsia="Times New Roman" w:hAnsi="Times New Roman" w:cs="Times New Roman"/>
          <w:i/>
          <w:iCs/>
          <w:sz w:val="24"/>
          <w:szCs w:val="24"/>
        </w:rPr>
        <w:t>o</w:t>
      </w:r>
      <w:r w:rsidRPr="00177413">
        <w:rPr>
          <w:rFonts w:ascii="Times New Roman" w:eastAsia="Times New Roman" w:hAnsi="Times New Roman" w:cs="Times New Roman"/>
          <w:i/>
          <w:iCs/>
          <w:sz w:val="24"/>
          <w:szCs w:val="24"/>
        </w:rPr>
        <w:t>utput</w:t>
      </w:r>
      <w:proofErr w:type="spellEnd"/>
      <w:r w:rsidRPr="00177413">
        <w:rPr>
          <w:rFonts w:ascii="Times New Roman" w:eastAsia="Times New Roman" w:hAnsi="Times New Roman" w:cs="Times New Roman"/>
          <w:i/>
          <w:iCs/>
          <w:sz w:val="24"/>
          <w:szCs w:val="24"/>
        </w:rPr>
        <w:t xml:space="preserve"> </w:t>
      </w:r>
      <w:proofErr w:type="spellStart"/>
      <w:r w:rsidRPr="00177413">
        <w:rPr>
          <w:rFonts w:ascii="Times New Roman" w:eastAsia="Times New Roman" w:hAnsi="Times New Roman" w:cs="Times New Roman"/>
          <w:i/>
          <w:iCs/>
          <w:sz w:val="24"/>
          <w:szCs w:val="24"/>
        </w:rPr>
        <w:t>Eviews</w:t>
      </w:r>
      <w:proofErr w:type="spellEnd"/>
      <w:r w:rsidRPr="00177413">
        <w:rPr>
          <w:rFonts w:ascii="Times New Roman" w:eastAsia="Times New Roman" w:hAnsi="Times New Roman" w:cs="Times New Roman"/>
          <w:i/>
          <w:iCs/>
          <w:sz w:val="24"/>
          <w:szCs w:val="24"/>
        </w:rPr>
        <w:t xml:space="preserve"> 12</w:t>
      </w:r>
      <w:r w:rsidRPr="004C5C81">
        <w:rPr>
          <w:rFonts w:ascii="Times New Roman" w:eastAsia="Times New Roman" w:hAnsi="Times New Roman" w:cs="Times New Roman"/>
          <w:sz w:val="24"/>
          <w:szCs w:val="24"/>
        </w:rPr>
        <w:t>, 2025</w:t>
      </w:r>
    </w:p>
    <w:p w14:paraId="4D3111D4" w14:textId="77777777" w:rsidR="004C5C81" w:rsidRDefault="008E1298" w:rsidP="002E116E">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Berdasarkan tabel di atas, koefisien determinasi </w:t>
      </w:r>
      <w:proofErr w:type="spellStart"/>
      <w:r w:rsidRPr="009A7151">
        <w:rPr>
          <w:rFonts w:ascii="Times New Roman" w:eastAsia="Times New Roman" w:hAnsi="Times New Roman" w:cs="Times New Roman"/>
          <w:i/>
          <w:iCs/>
          <w:sz w:val="24"/>
          <w:szCs w:val="24"/>
        </w:rPr>
        <w:t>adjusted</w:t>
      </w:r>
      <w:proofErr w:type="spellEnd"/>
      <w:r w:rsidRPr="009A7151">
        <w:rPr>
          <w:rFonts w:ascii="Times New Roman" w:eastAsia="Times New Roman" w:hAnsi="Times New Roman" w:cs="Times New Roman"/>
          <w:i/>
          <w:iCs/>
          <w:sz w:val="24"/>
          <w:szCs w:val="24"/>
        </w:rPr>
        <w:t xml:space="preserve"> R-</w:t>
      </w:r>
      <w:proofErr w:type="spellStart"/>
      <w:r w:rsidRPr="009A7151">
        <w:rPr>
          <w:rFonts w:ascii="Times New Roman" w:eastAsia="Times New Roman" w:hAnsi="Times New Roman" w:cs="Times New Roman"/>
          <w:i/>
          <w:iCs/>
          <w:sz w:val="24"/>
          <w:szCs w:val="24"/>
        </w:rPr>
        <w:t>square</w:t>
      </w:r>
      <w:proofErr w:type="spellEnd"/>
      <w:r w:rsidRPr="009A7151">
        <w:rPr>
          <w:rFonts w:ascii="Times New Roman" w:eastAsia="Times New Roman" w:hAnsi="Times New Roman" w:cs="Times New Roman"/>
          <w:sz w:val="24"/>
          <w:szCs w:val="24"/>
        </w:rPr>
        <w:t xml:space="preserve"> yang digunakan adalah sebesar 0.915347, yang berarti 91,5% nilai perusahaan (</w:t>
      </w:r>
      <w:proofErr w:type="spellStart"/>
      <w:r w:rsidRPr="009A7151">
        <w:rPr>
          <w:rFonts w:ascii="Times New Roman" w:eastAsia="Times New Roman" w:hAnsi="Times New Roman" w:cs="Times New Roman"/>
          <w:i/>
          <w:iCs/>
          <w:sz w:val="24"/>
          <w:szCs w:val="24"/>
        </w:rPr>
        <w:t>Tobin's</w:t>
      </w:r>
      <w:proofErr w:type="spellEnd"/>
      <w:r w:rsidRPr="009A7151">
        <w:rPr>
          <w:rFonts w:ascii="Times New Roman" w:eastAsia="Times New Roman" w:hAnsi="Times New Roman" w:cs="Times New Roman"/>
          <w:i/>
          <w:iCs/>
          <w:sz w:val="24"/>
          <w:szCs w:val="24"/>
        </w:rPr>
        <w:t xml:space="preserve"> Q</w:t>
      </w:r>
      <w:r w:rsidRPr="009A7151">
        <w:rPr>
          <w:rFonts w:ascii="Times New Roman" w:eastAsia="Times New Roman" w:hAnsi="Times New Roman" w:cs="Times New Roman"/>
          <w:sz w:val="24"/>
          <w:szCs w:val="24"/>
        </w:rPr>
        <w:t xml:space="preserve">) dapat dipengaruhi oleh indeks pengungkapan kinerja ekonomi, lingkungan, dan sosial. Akan tetapi, sisa sebesar 8,5% (100% - 91,5%) dari nilai perusahaan bisa dipengaruhi oleh faktor-faktor lain </w:t>
      </w:r>
      <w:proofErr w:type="spellStart"/>
      <w:r w:rsidRPr="009A7151">
        <w:rPr>
          <w:rFonts w:ascii="Times New Roman" w:eastAsia="Times New Roman" w:hAnsi="Times New Roman" w:cs="Times New Roman"/>
          <w:sz w:val="24"/>
          <w:szCs w:val="24"/>
        </w:rPr>
        <w:t>diluar</w:t>
      </w:r>
      <w:proofErr w:type="spellEnd"/>
      <w:r w:rsidRPr="009A7151">
        <w:rPr>
          <w:rFonts w:ascii="Times New Roman" w:eastAsia="Times New Roman" w:hAnsi="Times New Roman" w:cs="Times New Roman"/>
          <w:sz w:val="24"/>
          <w:szCs w:val="24"/>
        </w:rPr>
        <w:t xml:space="preserve"> penelitian ini</w:t>
      </w:r>
    </w:p>
    <w:p w14:paraId="6E85C7A8" w14:textId="77777777" w:rsidR="002E116E" w:rsidRPr="004C5C81" w:rsidRDefault="002E116E" w:rsidP="002E116E">
      <w:pPr>
        <w:spacing w:line="240" w:lineRule="auto"/>
        <w:jc w:val="both"/>
        <w:rPr>
          <w:rFonts w:ascii="Times New Roman" w:eastAsia="Times New Roman" w:hAnsi="Times New Roman" w:cs="Times New Roman"/>
          <w:sz w:val="24"/>
          <w:szCs w:val="24"/>
        </w:rPr>
      </w:pPr>
    </w:p>
    <w:p w14:paraId="1D49697A" w14:textId="77777777" w:rsidR="004C5C81" w:rsidRPr="004C5C81" w:rsidRDefault="004C5C81" w:rsidP="001F03F2">
      <w:pPr>
        <w:keepNext/>
        <w:keepLines/>
        <w:spacing w:line="480" w:lineRule="auto"/>
        <w:outlineLvl w:val="1"/>
        <w:rPr>
          <w:rFonts w:ascii="Times New Roman" w:eastAsia="Times New Roman" w:hAnsi="Times New Roman" w:cs="Times New Roman"/>
          <w:b/>
          <w:sz w:val="24"/>
          <w:szCs w:val="24"/>
        </w:rPr>
      </w:pPr>
      <w:bookmarkStart w:id="143" w:name="_Toc200565984"/>
      <w:bookmarkStart w:id="144" w:name="_Toc216679524"/>
      <w:r w:rsidRPr="004C5C81">
        <w:rPr>
          <w:rFonts w:ascii="Times New Roman" w:eastAsia="Times New Roman" w:hAnsi="Times New Roman" w:cs="Times New Roman"/>
          <w:b/>
          <w:sz w:val="24"/>
          <w:szCs w:val="24"/>
        </w:rPr>
        <w:t>4.3 Pembahasan</w:t>
      </w:r>
      <w:bookmarkEnd w:id="143"/>
      <w:r w:rsidRPr="004C5C81">
        <w:rPr>
          <w:rFonts w:ascii="Times New Roman" w:eastAsia="Times New Roman" w:hAnsi="Times New Roman" w:cs="Times New Roman"/>
          <w:b/>
          <w:sz w:val="24"/>
          <w:szCs w:val="24"/>
        </w:rPr>
        <w:t xml:space="preserve"> Hasil Penelitian</w:t>
      </w:r>
      <w:bookmarkEnd w:id="144"/>
    </w:p>
    <w:p w14:paraId="24602119" w14:textId="77777777" w:rsidR="008E1298" w:rsidRPr="009A7151" w:rsidRDefault="008E1298" w:rsidP="008E1298">
      <w:pPr>
        <w:spacing w:line="480" w:lineRule="auto"/>
        <w:ind w:firstLine="72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Penelitian ini bertujuan untuk menentukan bagaimana Pengungkapan Laporan Keberlanjutan berdampak pada Nilai Perusahaan (</w:t>
      </w:r>
      <w:proofErr w:type="spellStart"/>
      <w:r w:rsidRPr="009A7151">
        <w:rPr>
          <w:rFonts w:ascii="Times New Roman" w:eastAsia="Times New Roman" w:hAnsi="Times New Roman" w:cs="Times New Roman"/>
          <w:i/>
          <w:iCs/>
          <w:sz w:val="24"/>
          <w:szCs w:val="24"/>
        </w:rPr>
        <w:t>Tobin’s</w:t>
      </w:r>
      <w:proofErr w:type="spellEnd"/>
      <w:r w:rsidRPr="009A7151">
        <w:rPr>
          <w:rFonts w:ascii="Times New Roman" w:eastAsia="Times New Roman" w:hAnsi="Times New Roman" w:cs="Times New Roman"/>
          <w:i/>
          <w:iCs/>
          <w:sz w:val="24"/>
          <w:szCs w:val="24"/>
        </w:rPr>
        <w:t xml:space="preserve"> Q</w:t>
      </w:r>
      <w:r w:rsidRPr="009A7151">
        <w:rPr>
          <w:rFonts w:ascii="Times New Roman" w:eastAsia="Times New Roman" w:hAnsi="Times New Roman" w:cs="Times New Roman"/>
          <w:sz w:val="24"/>
          <w:szCs w:val="24"/>
        </w:rPr>
        <w:t xml:space="preserve">) setiap perusahaan manufaktur yang terdaftar di Bursa Efek Indonesia pada periode 2021-2024. </w:t>
      </w:r>
    </w:p>
    <w:p w14:paraId="16E28344" w14:textId="77777777" w:rsidR="004C5C81" w:rsidRPr="004C5C81" w:rsidRDefault="008E1298" w:rsidP="008E1298">
      <w:pPr>
        <w:spacing w:line="480" w:lineRule="auto"/>
        <w:ind w:firstLine="72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Sebelum membahas hasil uji, berikut adalah tabel ringkasan signifikansi hipotesis secara keseluruhan:</w:t>
      </w:r>
    </w:p>
    <w:p w14:paraId="0AD2909D" w14:textId="77777777" w:rsidR="004C5C81" w:rsidRPr="00F93950" w:rsidRDefault="00F93950" w:rsidP="00F93950">
      <w:pPr>
        <w:pStyle w:val="Caption"/>
        <w:jc w:val="center"/>
        <w:rPr>
          <w:rFonts w:ascii="Times New Roman" w:hAnsi="Times New Roman" w:cs="Times New Roman"/>
          <w:b/>
          <w:bCs/>
          <w:i w:val="0"/>
          <w:iCs w:val="0"/>
          <w:color w:val="auto"/>
          <w:sz w:val="24"/>
          <w:szCs w:val="24"/>
        </w:rPr>
      </w:pPr>
      <w:bookmarkStart w:id="145" w:name="_Toc200565716"/>
      <w:bookmarkStart w:id="146" w:name="_Toc213369480"/>
      <w:r w:rsidRPr="00F93950">
        <w:rPr>
          <w:rFonts w:ascii="Times New Roman" w:hAnsi="Times New Roman" w:cs="Times New Roman"/>
          <w:b/>
          <w:bCs/>
          <w:i w:val="0"/>
          <w:iCs w:val="0"/>
          <w:color w:val="auto"/>
          <w:sz w:val="24"/>
          <w:szCs w:val="24"/>
        </w:rPr>
        <w:lastRenderedPageBreak/>
        <w:t>Tabel 4.</w:t>
      </w:r>
      <w:r w:rsidRPr="00F93950">
        <w:rPr>
          <w:rFonts w:ascii="Times New Roman" w:hAnsi="Times New Roman" w:cs="Times New Roman"/>
          <w:b/>
          <w:bCs/>
          <w:i w:val="0"/>
          <w:iCs w:val="0"/>
          <w:color w:val="auto"/>
          <w:sz w:val="24"/>
          <w:szCs w:val="24"/>
        </w:rPr>
        <w:fldChar w:fldCharType="begin"/>
      </w:r>
      <w:r w:rsidRPr="00F93950">
        <w:rPr>
          <w:rFonts w:ascii="Times New Roman" w:hAnsi="Times New Roman" w:cs="Times New Roman"/>
          <w:b/>
          <w:bCs/>
          <w:i w:val="0"/>
          <w:iCs w:val="0"/>
          <w:color w:val="auto"/>
          <w:sz w:val="24"/>
          <w:szCs w:val="24"/>
        </w:rPr>
        <w:instrText xml:space="preserve"> SEQ Tabel_4. \* ARABIC </w:instrText>
      </w:r>
      <w:r w:rsidRPr="00F93950">
        <w:rPr>
          <w:rFonts w:ascii="Times New Roman" w:hAnsi="Times New Roman" w:cs="Times New Roman"/>
          <w:b/>
          <w:bCs/>
          <w:i w:val="0"/>
          <w:iCs w:val="0"/>
          <w:color w:val="auto"/>
          <w:sz w:val="24"/>
          <w:szCs w:val="24"/>
        </w:rPr>
        <w:fldChar w:fldCharType="separate"/>
      </w:r>
      <w:r w:rsidR="0026562F">
        <w:rPr>
          <w:rFonts w:ascii="Times New Roman" w:hAnsi="Times New Roman" w:cs="Times New Roman"/>
          <w:b/>
          <w:bCs/>
          <w:i w:val="0"/>
          <w:iCs w:val="0"/>
          <w:noProof/>
          <w:color w:val="auto"/>
          <w:sz w:val="24"/>
          <w:szCs w:val="24"/>
        </w:rPr>
        <w:t>10</w:t>
      </w:r>
      <w:r w:rsidRPr="00F93950">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br/>
      </w:r>
      <w:r w:rsidR="004C5C81" w:rsidRPr="00F93950">
        <w:rPr>
          <w:rFonts w:ascii="Times New Roman" w:hAnsi="Times New Roman" w:cs="Times New Roman"/>
          <w:b/>
          <w:bCs/>
          <w:i w:val="0"/>
          <w:iCs w:val="0"/>
          <w:color w:val="auto"/>
          <w:sz w:val="24"/>
          <w:szCs w:val="24"/>
        </w:rPr>
        <w:t>Ringkasan Hasil Pengujian Hipotesis</w:t>
      </w:r>
      <w:bookmarkEnd w:id="145"/>
      <w:bookmarkEnd w:id="146"/>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164"/>
        <w:gridCol w:w="1362"/>
        <w:gridCol w:w="1064"/>
        <w:gridCol w:w="795"/>
        <w:gridCol w:w="1535"/>
      </w:tblGrid>
      <w:tr w:rsidR="004C5C81" w:rsidRPr="004C5C81" w14:paraId="668B1BE9" w14:textId="77777777" w:rsidTr="00441031">
        <w:tc>
          <w:tcPr>
            <w:tcW w:w="1997" w:type="pct"/>
            <w:tcMar>
              <w:top w:w="100" w:type="dxa"/>
              <w:left w:w="100" w:type="dxa"/>
              <w:bottom w:w="100" w:type="dxa"/>
              <w:right w:w="100" w:type="dxa"/>
            </w:tcMar>
          </w:tcPr>
          <w:p w14:paraId="4B028065" w14:textId="77777777" w:rsidR="004C5C81" w:rsidRPr="004C5C81" w:rsidRDefault="004C5C81" w:rsidP="002E116E">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4C5C81">
              <w:rPr>
                <w:rFonts w:ascii="Times New Roman" w:eastAsia="Times New Roman" w:hAnsi="Times New Roman" w:cs="Times New Roman"/>
                <w:b/>
                <w:sz w:val="24"/>
                <w:szCs w:val="24"/>
              </w:rPr>
              <w:t>Hipotesis</w:t>
            </w:r>
          </w:p>
        </w:tc>
        <w:tc>
          <w:tcPr>
            <w:tcW w:w="860" w:type="pct"/>
          </w:tcPr>
          <w:p w14:paraId="3A0486B9" w14:textId="77777777" w:rsidR="004C5C81" w:rsidRPr="004C5C81" w:rsidRDefault="004C5C81" w:rsidP="002E116E">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roofErr w:type="spellStart"/>
            <w:r w:rsidRPr="004C5C81">
              <w:rPr>
                <w:rFonts w:ascii="Times New Roman" w:eastAsia="Times New Roman" w:hAnsi="Times New Roman" w:cs="Times New Roman"/>
                <w:b/>
                <w:sz w:val="24"/>
                <w:szCs w:val="24"/>
              </w:rPr>
              <w:t>Koef</w:t>
            </w:r>
            <w:proofErr w:type="spellEnd"/>
          </w:p>
        </w:tc>
        <w:tc>
          <w:tcPr>
            <w:tcW w:w="672" w:type="pct"/>
            <w:tcMar>
              <w:top w:w="100" w:type="dxa"/>
              <w:left w:w="100" w:type="dxa"/>
              <w:bottom w:w="100" w:type="dxa"/>
              <w:right w:w="100" w:type="dxa"/>
            </w:tcMar>
          </w:tcPr>
          <w:p w14:paraId="5AB12D7D" w14:textId="77777777" w:rsidR="004C5C81" w:rsidRPr="004C5C81" w:rsidRDefault="004C5C81" w:rsidP="002E116E">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proofErr w:type="spellStart"/>
            <w:r w:rsidRPr="004C5C81">
              <w:rPr>
                <w:rFonts w:ascii="Times New Roman" w:eastAsia="Times New Roman" w:hAnsi="Times New Roman" w:cs="Times New Roman"/>
                <w:b/>
                <w:sz w:val="24"/>
                <w:szCs w:val="24"/>
              </w:rPr>
              <w:t>Sig</w:t>
            </w:r>
            <w:proofErr w:type="spellEnd"/>
          </w:p>
        </w:tc>
        <w:tc>
          <w:tcPr>
            <w:tcW w:w="502" w:type="pct"/>
          </w:tcPr>
          <w:p w14:paraId="5A2AFCC9" w14:textId="77777777" w:rsidR="004C5C81" w:rsidRPr="004C5C81" w:rsidRDefault="004C5C81" w:rsidP="002E116E">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4C5C81">
              <w:rPr>
                <w:rFonts w:ascii="Times New Roman" w:eastAsia="Times New Roman" w:hAnsi="Times New Roman" w:cs="Times New Roman"/>
                <w:b/>
                <w:sz w:val="24"/>
                <w:szCs w:val="24"/>
              </w:rPr>
              <w:t>Arah</w:t>
            </w:r>
          </w:p>
        </w:tc>
        <w:tc>
          <w:tcPr>
            <w:tcW w:w="969" w:type="pct"/>
            <w:tcMar>
              <w:top w:w="100" w:type="dxa"/>
              <w:left w:w="100" w:type="dxa"/>
              <w:bottom w:w="100" w:type="dxa"/>
              <w:right w:w="100" w:type="dxa"/>
            </w:tcMar>
          </w:tcPr>
          <w:p w14:paraId="3E3085D5" w14:textId="77777777" w:rsidR="004C5C81" w:rsidRPr="004C5C81" w:rsidRDefault="004C5C81" w:rsidP="002E116E">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sidRPr="004C5C81">
              <w:rPr>
                <w:rFonts w:ascii="Times New Roman" w:eastAsia="Times New Roman" w:hAnsi="Times New Roman" w:cs="Times New Roman"/>
                <w:b/>
                <w:sz w:val="24"/>
                <w:szCs w:val="24"/>
              </w:rPr>
              <w:t>Keterangan</w:t>
            </w:r>
          </w:p>
        </w:tc>
      </w:tr>
      <w:tr w:rsidR="004C5C81" w:rsidRPr="004C5C81" w14:paraId="137105A7" w14:textId="77777777" w:rsidTr="002E116E">
        <w:trPr>
          <w:trHeight w:val="1060"/>
        </w:trPr>
        <w:tc>
          <w:tcPr>
            <w:tcW w:w="1997" w:type="pct"/>
            <w:tcMar>
              <w:top w:w="100" w:type="dxa"/>
              <w:left w:w="100" w:type="dxa"/>
              <w:bottom w:w="100" w:type="dxa"/>
              <w:right w:w="100" w:type="dxa"/>
            </w:tcMar>
          </w:tcPr>
          <w:p w14:paraId="01BAAA31" w14:textId="77777777" w:rsidR="004C5C81" w:rsidRPr="004C5C81" w:rsidRDefault="004C5C81" w:rsidP="002E116E">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H</w:t>
            </w:r>
            <w:r w:rsidRPr="004C5C81">
              <w:rPr>
                <w:rFonts w:ascii="Times New Roman" w:eastAsia="Times New Roman" w:hAnsi="Times New Roman" w:cs="Times New Roman"/>
                <w:sz w:val="24"/>
                <w:szCs w:val="24"/>
                <w:vertAlign w:val="subscript"/>
              </w:rPr>
              <w:t>1</w:t>
            </w:r>
            <w:r w:rsidRPr="004C5C81">
              <w:rPr>
                <w:rFonts w:ascii="Times New Roman" w:eastAsia="Times New Roman" w:hAnsi="Times New Roman" w:cs="Times New Roman"/>
                <w:sz w:val="24"/>
                <w:szCs w:val="24"/>
              </w:rPr>
              <w:t>: Pengungkapan laporan keberlanjutan (</w:t>
            </w:r>
            <w:proofErr w:type="spellStart"/>
            <w:r w:rsidRPr="004C5C81">
              <w:rPr>
                <w:rFonts w:ascii="Times New Roman" w:eastAsia="Times New Roman" w:hAnsi="Times New Roman" w:cs="Times New Roman"/>
                <w:i/>
                <w:iCs/>
                <w:sz w:val="24"/>
                <w:szCs w:val="24"/>
              </w:rPr>
              <w:t>sustainability</w:t>
            </w:r>
            <w:proofErr w:type="spellEnd"/>
            <w:r w:rsidRPr="004C5C81">
              <w:rPr>
                <w:rFonts w:ascii="Times New Roman" w:eastAsia="Times New Roman" w:hAnsi="Times New Roman" w:cs="Times New Roman"/>
                <w:i/>
                <w:iCs/>
                <w:sz w:val="24"/>
                <w:szCs w:val="24"/>
              </w:rPr>
              <w:t xml:space="preserve"> </w:t>
            </w:r>
            <w:proofErr w:type="spellStart"/>
            <w:r w:rsidRPr="004C5C81">
              <w:rPr>
                <w:rFonts w:ascii="Times New Roman" w:eastAsia="Times New Roman" w:hAnsi="Times New Roman" w:cs="Times New Roman"/>
                <w:i/>
                <w:iCs/>
                <w:sz w:val="24"/>
                <w:szCs w:val="24"/>
              </w:rPr>
              <w:t>report</w:t>
            </w:r>
            <w:proofErr w:type="spellEnd"/>
            <w:r w:rsidRPr="004C5C81">
              <w:rPr>
                <w:rFonts w:ascii="Times New Roman" w:eastAsia="Times New Roman" w:hAnsi="Times New Roman" w:cs="Times New Roman"/>
                <w:sz w:val="24"/>
                <w:szCs w:val="24"/>
              </w:rPr>
              <w:t>) aspek ekonomi berpengaruh positif dan signifikan terhadap nilai perusahaan.</w:t>
            </w:r>
          </w:p>
        </w:tc>
        <w:tc>
          <w:tcPr>
            <w:tcW w:w="860" w:type="pct"/>
            <w:vAlign w:val="center"/>
          </w:tcPr>
          <w:p w14:paraId="711FC688" w14:textId="77777777" w:rsidR="004C5C81" w:rsidRPr="004C5C81" w:rsidRDefault="004C5C81" w:rsidP="002E116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C5C81">
              <w:rPr>
                <w:rFonts w:ascii="Times New Roman" w:hAnsi="Times New Roman" w:cs="Times New Roman"/>
                <w:color w:val="000000"/>
                <w:sz w:val="24"/>
                <w:szCs w:val="24"/>
                <w:lang w:val="en-US"/>
              </w:rPr>
              <w:t>-1.316188</w:t>
            </w:r>
          </w:p>
        </w:tc>
        <w:tc>
          <w:tcPr>
            <w:tcW w:w="672" w:type="pct"/>
            <w:tcMar>
              <w:top w:w="100" w:type="dxa"/>
              <w:left w:w="100" w:type="dxa"/>
              <w:bottom w:w="100" w:type="dxa"/>
              <w:right w:w="100" w:type="dxa"/>
            </w:tcMar>
            <w:vAlign w:val="center"/>
          </w:tcPr>
          <w:p w14:paraId="6B103A1B" w14:textId="77777777" w:rsidR="004C5C81" w:rsidRPr="004C5C81" w:rsidRDefault="004C5C81" w:rsidP="002E116E">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sidRPr="004C5C81">
              <w:rPr>
                <w:rFonts w:ascii="Times New Roman" w:hAnsi="Times New Roman" w:cs="Times New Roman"/>
                <w:color w:val="000000"/>
                <w:sz w:val="24"/>
                <w:szCs w:val="24"/>
                <w:lang w:val="en-US"/>
              </w:rPr>
              <w:t>0.0626</w:t>
            </w:r>
          </w:p>
        </w:tc>
        <w:tc>
          <w:tcPr>
            <w:tcW w:w="502" w:type="pct"/>
            <w:vAlign w:val="center"/>
          </w:tcPr>
          <w:p w14:paraId="68920189" w14:textId="77777777" w:rsidR="004C5C81" w:rsidRPr="004C5C81" w:rsidRDefault="004C5C81" w:rsidP="002E116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w:t>
            </w:r>
          </w:p>
        </w:tc>
        <w:tc>
          <w:tcPr>
            <w:tcW w:w="969" w:type="pct"/>
            <w:tcMar>
              <w:top w:w="100" w:type="dxa"/>
              <w:left w:w="100" w:type="dxa"/>
              <w:bottom w:w="100" w:type="dxa"/>
              <w:right w:w="100" w:type="dxa"/>
            </w:tcMar>
            <w:vAlign w:val="center"/>
          </w:tcPr>
          <w:p w14:paraId="4451DBFB" w14:textId="77777777" w:rsidR="005F5BEC" w:rsidRPr="005F5BEC" w:rsidRDefault="004C5C81" w:rsidP="005F5BEC">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Hipotesis Dit</w:t>
            </w:r>
            <w:r w:rsidR="005F5BEC">
              <w:rPr>
                <w:rFonts w:ascii="Times New Roman" w:eastAsia="Times New Roman" w:hAnsi="Times New Roman" w:cs="Times New Roman"/>
                <w:sz w:val="24"/>
                <w:szCs w:val="24"/>
              </w:rPr>
              <w:t>olak</w:t>
            </w:r>
          </w:p>
        </w:tc>
      </w:tr>
      <w:tr w:rsidR="004C5C81" w:rsidRPr="004C5C81" w14:paraId="6A9FA53A" w14:textId="77777777" w:rsidTr="00441031">
        <w:tc>
          <w:tcPr>
            <w:tcW w:w="1997" w:type="pct"/>
            <w:tcMar>
              <w:top w:w="100" w:type="dxa"/>
              <w:left w:w="100" w:type="dxa"/>
              <w:bottom w:w="100" w:type="dxa"/>
              <w:right w:w="100" w:type="dxa"/>
            </w:tcMar>
          </w:tcPr>
          <w:p w14:paraId="71F2867F" w14:textId="77777777" w:rsidR="004C5C81" w:rsidRPr="004C5C81" w:rsidRDefault="004C5C81" w:rsidP="002E116E">
            <w:pPr>
              <w:widowControl w:val="0"/>
              <w:spacing w:line="240" w:lineRule="auto"/>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H</w:t>
            </w:r>
            <w:r w:rsidRPr="004C5C81">
              <w:rPr>
                <w:rFonts w:ascii="Times New Roman" w:eastAsia="Times New Roman" w:hAnsi="Times New Roman" w:cs="Times New Roman"/>
                <w:sz w:val="24"/>
                <w:szCs w:val="24"/>
                <w:vertAlign w:val="subscript"/>
              </w:rPr>
              <w:t>2</w:t>
            </w:r>
            <w:r w:rsidRPr="004C5C81">
              <w:rPr>
                <w:rFonts w:ascii="Times New Roman" w:eastAsia="Times New Roman" w:hAnsi="Times New Roman" w:cs="Times New Roman"/>
                <w:sz w:val="24"/>
                <w:szCs w:val="24"/>
              </w:rPr>
              <w:t>: Pengungkapan laporan keberlanjutan (</w:t>
            </w:r>
            <w:proofErr w:type="spellStart"/>
            <w:r w:rsidRPr="004C5C81">
              <w:rPr>
                <w:rFonts w:ascii="Times New Roman" w:eastAsia="Times New Roman" w:hAnsi="Times New Roman" w:cs="Times New Roman"/>
                <w:i/>
                <w:iCs/>
                <w:sz w:val="24"/>
                <w:szCs w:val="24"/>
              </w:rPr>
              <w:t>sustainability</w:t>
            </w:r>
            <w:proofErr w:type="spellEnd"/>
            <w:r w:rsidRPr="004C5C81">
              <w:rPr>
                <w:rFonts w:ascii="Times New Roman" w:eastAsia="Times New Roman" w:hAnsi="Times New Roman" w:cs="Times New Roman"/>
                <w:i/>
                <w:iCs/>
                <w:sz w:val="24"/>
                <w:szCs w:val="24"/>
              </w:rPr>
              <w:t xml:space="preserve"> </w:t>
            </w:r>
            <w:proofErr w:type="spellStart"/>
            <w:r w:rsidRPr="004C5C81">
              <w:rPr>
                <w:rFonts w:ascii="Times New Roman" w:eastAsia="Times New Roman" w:hAnsi="Times New Roman" w:cs="Times New Roman"/>
                <w:i/>
                <w:iCs/>
                <w:sz w:val="24"/>
                <w:szCs w:val="24"/>
              </w:rPr>
              <w:t>report</w:t>
            </w:r>
            <w:proofErr w:type="spellEnd"/>
            <w:r w:rsidRPr="004C5C81">
              <w:rPr>
                <w:rFonts w:ascii="Times New Roman" w:eastAsia="Times New Roman" w:hAnsi="Times New Roman" w:cs="Times New Roman"/>
                <w:sz w:val="24"/>
                <w:szCs w:val="24"/>
              </w:rPr>
              <w:t>) aspek lingkungan berpengaruh positif dan signifikan terhadap nilai perusahaan.</w:t>
            </w:r>
          </w:p>
        </w:tc>
        <w:tc>
          <w:tcPr>
            <w:tcW w:w="860" w:type="pct"/>
            <w:vAlign w:val="center"/>
          </w:tcPr>
          <w:p w14:paraId="001EA423" w14:textId="77777777" w:rsidR="004C5C81" w:rsidRPr="004C5C81" w:rsidRDefault="004C5C81" w:rsidP="002E116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C5C81">
              <w:rPr>
                <w:rFonts w:ascii="Times New Roman" w:hAnsi="Times New Roman" w:cs="Times New Roman"/>
                <w:color w:val="000000"/>
                <w:sz w:val="24"/>
                <w:szCs w:val="24"/>
                <w:lang w:val="en-US"/>
              </w:rPr>
              <w:t>-0.237611</w:t>
            </w:r>
          </w:p>
        </w:tc>
        <w:tc>
          <w:tcPr>
            <w:tcW w:w="672" w:type="pct"/>
            <w:tcMar>
              <w:top w:w="100" w:type="dxa"/>
              <w:left w:w="100" w:type="dxa"/>
              <w:bottom w:w="100" w:type="dxa"/>
              <w:right w:w="100" w:type="dxa"/>
            </w:tcMar>
            <w:vAlign w:val="center"/>
          </w:tcPr>
          <w:p w14:paraId="328B78B4" w14:textId="77777777" w:rsidR="004C5C81" w:rsidRPr="004C5C81" w:rsidRDefault="004C5C81" w:rsidP="002E116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C5C81">
              <w:rPr>
                <w:rFonts w:ascii="Times New Roman" w:hAnsi="Times New Roman" w:cs="Times New Roman"/>
                <w:color w:val="000000"/>
                <w:sz w:val="24"/>
                <w:szCs w:val="24"/>
                <w:lang w:val="en-US"/>
              </w:rPr>
              <w:t>0.6764</w:t>
            </w:r>
          </w:p>
        </w:tc>
        <w:tc>
          <w:tcPr>
            <w:tcW w:w="502" w:type="pct"/>
            <w:vAlign w:val="center"/>
          </w:tcPr>
          <w:p w14:paraId="2BA26EC1" w14:textId="77777777" w:rsidR="004C5C81" w:rsidRPr="004C5C81" w:rsidRDefault="004C5C81" w:rsidP="002E116E">
            <w:pPr>
              <w:widowControl w:val="0"/>
              <w:spacing w:line="240" w:lineRule="auto"/>
              <w:jc w:val="center"/>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w:t>
            </w:r>
          </w:p>
        </w:tc>
        <w:tc>
          <w:tcPr>
            <w:tcW w:w="969" w:type="pct"/>
            <w:tcMar>
              <w:top w:w="100" w:type="dxa"/>
              <w:left w:w="100" w:type="dxa"/>
              <w:bottom w:w="100" w:type="dxa"/>
              <w:right w:w="100" w:type="dxa"/>
            </w:tcMar>
            <w:vAlign w:val="center"/>
          </w:tcPr>
          <w:p w14:paraId="117FB06B" w14:textId="77777777" w:rsidR="004C5C81" w:rsidRPr="004C5C81" w:rsidRDefault="004C5C81" w:rsidP="002E116E">
            <w:pPr>
              <w:widowControl w:val="0"/>
              <w:spacing w:line="240" w:lineRule="auto"/>
              <w:jc w:val="center"/>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Hipotesis Ditolak</w:t>
            </w:r>
          </w:p>
        </w:tc>
      </w:tr>
      <w:tr w:rsidR="004C5C81" w:rsidRPr="004C5C81" w14:paraId="1AFCDE44" w14:textId="77777777" w:rsidTr="00441031">
        <w:tc>
          <w:tcPr>
            <w:tcW w:w="1997" w:type="pct"/>
            <w:tcMar>
              <w:top w:w="100" w:type="dxa"/>
              <w:left w:w="100" w:type="dxa"/>
              <w:bottom w:w="100" w:type="dxa"/>
              <w:right w:w="100" w:type="dxa"/>
            </w:tcMar>
          </w:tcPr>
          <w:p w14:paraId="0992904B" w14:textId="77777777" w:rsidR="004C5C81" w:rsidRPr="004C5C81" w:rsidRDefault="004C5C81" w:rsidP="002E116E">
            <w:pPr>
              <w:widowControl w:val="0"/>
              <w:spacing w:line="240" w:lineRule="auto"/>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H</w:t>
            </w:r>
            <w:r w:rsidRPr="004C5C81">
              <w:rPr>
                <w:rFonts w:ascii="Times New Roman" w:eastAsia="Times New Roman" w:hAnsi="Times New Roman" w:cs="Times New Roman"/>
                <w:sz w:val="24"/>
                <w:szCs w:val="24"/>
                <w:vertAlign w:val="subscript"/>
              </w:rPr>
              <w:t>3</w:t>
            </w:r>
            <w:r w:rsidRPr="004C5C81">
              <w:rPr>
                <w:rFonts w:ascii="Times New Roman" w:eastAsia="Times New Roman" w:hAnsi="Times New Roman" w:cs="Times New Roman"/>
                <w:sz w:val="24"/>
                <w:szCs w:val="24"/>
              </w:rPr>
              <w:t>: Pengungkapan laporan keberlanjutan (</w:t>
            </w:r>
            <w:proofErr w:type="spellStart"/>
            <w:r w:rsidRPr="004C5C81">
              <w:rPr>
                <w:rFonts w:ascii="Times New Roman" w:eastAsia="Times New Roman" w:hAnsi="Times New Roman" w:cs="Times New Roman"/>
                <w:i/>
                <w:iCs/>
                <w:sz w:val="24"/>
                <w:szCs w:val="24"/>
              </w:rPr>
              <w:t>sustainability</w:t>
            </w:r>
            <w:proofErr w:type="spellEnd"/>
            <w:r w:rsidRPr="004C5C81">
              <w:rPr>
                <w:rFonts w:ascii="Times New Roman" w:eastAsia="Times New Roman" w:hAnsi="Times New Roman" w:cs="Times New Roman"/>
                <w:i/>
                <w:iCs/>
                <w:sz w:val="24"/>
                <w:szCs w:val="24"/>
              </w:rPr>
              <w:t xml:space="preserve"> </w:t>
            </w:r>
            <w:proofErr w:type="spellStart"/>
            <w:r w:rsidRPr="004C5C81">
              <w:rPr>
                <w:rFonts w:ascii="Times New Roman" w:eastAsia="Times New Roman" w:hAnsi="Times New Roman" w:cs="Times New Roman"/>
                <w:i/>
                <w:iCs/>
                <w:sz w:val="24"/>
                <w:szCs w:val="24"/>
              </w:rPr>
              <w:t>report</w:t>
            </w:r>
            <w:proofErr w:type="spellEnd"/>
            <w:r w:rsidRPr="004C5C81">
              <w:rPr>
                <w:rFonts w:ascii="Times New Roman" w:eastAsia="Times New Roman" w:hAnsi="Times New Roman" w:cs="Times New Roman"/>
                <w:sz w:val="24"/>
                <w:szCs w:val="24"/>
              </w:rPr>
              <w:t>) aspek sosial berpengaruh positif dan signifikan terhadap nilai perusahaan.</w:t>
            </w:r>
          </w:p>
        </w:tc>
        <w:tc>
          <w:tcPr>
            <w:tcW w:w="860" w:type="pct"/>
            <w:vAlign w:val="center"/>
          </w:tcPr>
          <w:p w14:paraId="56B64824" w14:textId="77777777" w:rsidR="004C5C81" w:rsidRPr="004C5C81" w:rsidRDefault="004C5C81" w:rsidP="002E116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C5C81">
              <w:rPr>
                <w:rFonts w:ascii="Times New Roman" w:hAnsi="Times New Roman" w:cs="Times New Roman"/>
                <w:color w:val="000000"/>
                <w:sz w:val="24"/>
                <w:szCs w:val="24"/>
                <w:lang w:val="en-US"/>
              </w:rPr>
              <w:t>-0.559087</w:t>
            </w:r>
          </w:p>
        </w:tc>
        <w:tc>
          <w:tcPr>
            <w:tcW w:w="672" w:type="pct"/>
            <w:tcMar>
              <w:top w:w="100" w:type="dxa"/>
              <w:left w:w="100" w:type="dxa"/>
              <w:bottom w:w="100" w:type="dxa"/>
              <w:right w:w="100" w:type="dxa"/>
            </w:tcMar>
            <w:vAlign w:val="center"/>
          </w:tcPr>
          <w:p w14:paraId="29FA5E14" w14:textId="77777777" w:rsidR="004C5C81" w:rsidRPr="004C5C81" w:rsidRDefault="004C5C81" w:rsidP="002E116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C5C81">
              <w:rPr>
                <w:rFonts w:ascii="Times New Roman" w:hAnsi="Times New Roman" w:cs="Times New Roman"/>
                <w:color w:val="000000"/>
                <w:sz w:val="24"/>
                <w:szCs w:val="24"/>
                <w:lang w:val="en-US"/>
              </w:rPr>
              <w:t>0.3781</w:t>
            </w:r>
          </w:p>
        </w:tc>
        <w:tc>
          <w:tcPr>
            <w:tcW w:w="502" w:type="pct"/>
            <w:vAlign w:val="center"/>
          </w:tcPr>
          <w:p w14:paraId="04F7E64F" w14:textId="77777777" w:rsidR="004C5C81" w:rsidRPr="004C5C81" w:rsidRDefault="004C5C81" w:rsidP="002E116E">
            <w:pPr>
              <w:widowControl w:val="0"/>
              <w:spacing w:line="240" w:lineRule="auto"/>
              <w:jc w:val="center"/>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w:t>
            </w:r>
          </w:p>
        </w:tc>
        <w:tc>
          <w:tcPr>
            <w:tcW w:w="969" w:type="pct"/>
            <w:tcMar>
              <w:top w:w="100" w:type="dxa"/>
              <w:left w:w="100" w:type="dxa"/>
              <w:bottom w:w="100" w:type="dxa"/>
              <w:right w:w="100" w:type="dxa"/>
            </w:tcMar>
            <w:vAlign w:val="center"/>
          </w:tcPr>
          <w:p w14:paraId="354B0B4A" w14:textId="77777777" w:rsidR="004C5C81" w:rsidRPr="004C5C81" w:rsidRDefault="004C5C81" w:rsidP="002E116E">
            <w:pPr>
              <w:widowControl w:val="0"/>
              <w:spacing w:line="240" w:lineRule="auto"/>
              <w:jc w:val="center"/>
              <w:rPr>
                <w:rFonts w:ascii="Times New Roman" w:eastAsia="Times New Roman" w:hAnsi="Times New Roman" w:cs="Times New Roman"/>
                <w:sz w:val="24"/>
                <w:szCs w:val="24"/>
              </w:rPr>
            </w:pPr>
            <w:r w:rsidRPr="004C5C81">
              <w:rPr>
                <w:rFonts w:ascii="Times New Roman" w:eastAsia="Times New Roman" w:hAnsi="Times New Roman" w:cs="Times New Roman"/>
                <w:sz w:val="24"/>
                <w:szCs w:val="24"/>
              </w:rPr>
              <w:t>Hipotesis Ditolak</w:t>
            </w:r>
          </w:p>
        </w:tc>
      </w:tr>
    </w:tbl>
    <w:p w14:paraId="71E79C02" w14:textId="77777777" w:rsidR="004C5C81" w:rsidRPr="004C5C81" w:rsidRDefault="004C5C81" w:rsidP="004D4451">
      <w:pPr>
        <w:spacing w:line="480" w:lineRule="auto"/>
        <w:jc w:val="both"/>
        <w:rPr>
          <w:rFonts w:ascii="Times New Roman" w:eastAsia="Times New Roman" w:hAnsi="Times New Roman" w:cs="Times New Roman"/>
          <w:bCs/>
          <w:sz w:val="24"/>
          <w:szCs w:val="24"/>
        </w:rPr>
      </w:pPr>
      <w:r w:rsidRPr="004C5C81">
        <w:rPr>
          <w:rFonts w:ascii="Times New Roman" w:eastAsia="Times New Roman" w:hAnsi="Times New Roman" w:cs="Times New Roman"/>
          <w:bCs/>
          <w:sz w:val="24"/>
          <w:szCs w:val="24"/>
        </w:rPr>
        <w:t xml:space="preserve">Sumber: Data </w:t>
      </w:r>
      <w:r w:rsidR="002E116E">
        <w:rPr>
          <w:rFonts w:ascii="Times New Roman" w:eastAsia="Times New Roman" w:hAnsi="Times New Roman" w:cs="Times New Roman"/>
          <w:bCs/>
          <w:sz w:val="24"/>
          <w:szCs w:val="24"/>
        </w:rPr>
        <w:t>sekunder d</w:t>
      </w:r>
      <w:r w:rsidRPr="004C5C81">
        <w:rPr>
          <w:rFonts w:ascii="Times New Roman" w:eastAsia="Times New Roman" w:hAnsi="Times New Roman" w:cs="Times New Roman"/>
          <w:bCs/>
          <w:sz w:val="24"/>
          <w:szCs w:val="24"/>
        </w:rPr>
        <w:t>iolah, 2025</w:t>
      </w:r>
    </w:p>
    <w:p w14:paraId="5D58F99A" w14:textId="77777777" w:rsidR="004C5C81" w:rsidRPr="004C5C81" w:rsidRDefault="004C5C81" w:rsidP="004D4CBC">
      <w:pPr>
        <w:keepNext/>
        <w:keepLines/>
        <w:spacing w:line="480" w:lineRule="auto"/>
        <w:ind w:left="567" w:hanging="567"/>
        <w:jc w:val="both"/>
        <w:outlineLvl w:val="2"/>
        <w:rPr>
          <w:rFonts w:ascii="Times New Roman" w:hAnsi="Times New Roman"/>
          <w:b/>
          <w:color w:val="434343"/>
          <w:sz w:val="24"/>
          <w:szCs w:val="28"/>
        </w:rPr>
      </w:pPr>
      <w:bookmarkStart w:id="147" w:name="_Toc200565985"/>
      <w:bookmarkStart w:id="148" w:name="_Toc216679525"/>
      <w:r w:rsidRPr="004C5C81">
        <w:rPr>
          <w:rFonts w:ascii="Times New Roman" w:hAnsi="Times New Roman"/>
          <w:b/>
          <w:color w:val="434343"/>
          <w:sz w:val="24"/>
          <w:szCs w:val="28"/>
        </w:rPr>
        <w:t xml:space="preserve">4.3.1 Pengaruh Pengungkapan Kinerja Ekonomi dalam </w:t>
      </w:r>
      <w:proofErr w:type="spellStart"/>
      <w:r w:rsidRPr="004C5C81">
        <w:rPr>
          <w:rFonts w:ascii="Times New Roman" w:hAnsi="Times New Roman"/>
          <w:b/>
          <w:i/>
          <w:iCs/>
          <w:color w:val="434343"/>
          <w:sz w:val="24"/>
          <w:szCs w:val="28"/>
        </w:rPr>
        <w:t>Sustainability</w:t>
      </w:r>
      <w:proofErr w:type="spellEnd"/>
      <w:r w:rsidRPr="004C5C81">
        <w:rPr>
          <w:rFonts w:ascii="Times New Roman" w:hAnsi="Times New Roman"/>
          <w:b/>
          <w:i/>
          <w:iCs/>
          <w:color w:val="434343"/>
          <w:sz w:val="24"/>
          <w:szCs w:val="28"/>
        </w:rPr>
        <w:t xml:space="preserve"> </w:t>
      </w:r>
      <w:proofErr w:type="spellStart"/>
      <w:r w:rsidRPr="004C5C81">
        <w:rPr>
          <w:rFonts w:ascii="Times New Roman" w:hAnsi="Times New Roman"/>
          <w:b/>
          <w:i/>
          <w:iCs/>
          <w:color w:val="434343"/>
          <w:sz w:val="24"/>
          <w:szCs w:val="28"/>
        </w:rPr>
        <w:t>Report</w:t>
      </w:r>
      <w:proofErr w:type="spellEnd"/>
      <w:r w:rsidRPr="004C5C81">
        <w:rPr>
          <w:rFonts w:ascii="Times New Roman" w:hAnsi="Times New Roman"/>
          <w:b/>
          <w:color w:val="434343"/>
          <w:sz w:val="24"/>
          <w:szCs w:val="28"/>
        </w:rPr>
        <w:t xml:space="preserve"> terhadap Nilai Perusahaan</w:t>
      </w:r>
      <w:bookmarkEnd w:id="147"/>
      <w:bookmarkEnd w:id="148"/>
    </w:p>
    <w:p w14:paraId="396C72F8" w14:textId="77777777" w:rsidR="008E1298" w:rsidRPr="009A7151" w:rsidRDefault="008E1298" w:rsidP="008E1298">
      <w:pPr>
        <w:spacing w:line="480" w:lineRule="auto"/>
        <w:ind w:firstLine="54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Hasil analisis menunjukkan bahwa variabel pengungkapan kinerja ekonomi (</w:t>
      </w:r>
      <w:proofErr w:type="spellStart"/>
      <w:r w:rsidRPr="009A7151">
        <w:rPr>
          <w:rFonts w:ascii="Times New Roman" w:eastAsia="Times New Roman" w:hAnsi="Times New Roman" w:cs="Times New Roman"/>
          <w:sz w:val="24"/>
          <w:szCs w:val="24"/>
        </w:rPr>
        <w:t>EcDI</w:t>
      </w:r>
      <w:proofErr w:type="spellEnd"/>
      <w:r w:rsidRPr="009A7151">
        <w:rPr>
          <w:rFonts w:ascii="Times New Roman" w:eastAsia="Times New Roman" w:hAnsi="Times New Roman" w:cs="Times New Roman"/>
          <w:sz w:val="24"/>
          <w:szCs w:val="24"/>
        </w:rPr>
        <w:t xml:space="preserve">) sebesar –1,316188 dengan nilai signifikansi 0,0626, sehingga tidak berpengaruh signifikan pada nilai perusahaan. Hasil ini tidak searah dengan hipotesis awal yang berlandaskan pada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Theory</w:t>
      </w:r>
      <w:proofErr w:type="spellEnd"/>
      <w:r w:rsidRPr="009A7151">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i/>
          <w:iCs/>
          <w:sz w:val="24"/>
          <w:szCs w:val="24"/>
        </w:rPr>
        <w:t>Legitimacy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Theory</w:t>
      </w:r>
      <w:proofErr w:type="spellEnd"/>
      <w:r w:rsidRPr="009A7151">
        <w:rPr>
          <w:rFonts w:ascii="Times New Roman" w:eastAsia="Times New Roman" w:hAnsi="Times New Roman" w:cs="Times New Roman"/>
          <w:sz w:val="24"/>
          <w:szCs w:val="24"/>
        </w:rPr>
        <w:t xml:space="preserve">, dan </w:t>
      </w:r>
      <w:proofErr w:type="spellStart"/>
      <w:r w:rsidRPr="009A7151">
        <w:rPr>
          <w:rFonts w:ascii="Times New Roman" w:eastAsia="Times New Roman" w:hAnsi="Times New Roman" w:cs="Times New Roman"/>
          <w:i/>
          <w:iCs/>
          <w:sz w:val="24"/>
          <w:szCs w:val="24"/>
        </w:rPr>
        <w:t>Signalling</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Theory</w:t>
      </w:r>
      <w:proofErr w:type="spellEnd"/>
      <w:r w:rsidRPr="009A715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"/>
          <w:id w:val="1764027394"/>
          <w:placeholder>
            <w:docPart w:val="DefaultPlaceholder_-1854013440"/>
          </w:placeholder>
        </w:sdtPr>
        <w:sdtContent>
          <w:r w:rsidR="00DC56C7" w:rsidRPr="00DC56C7">
            <w:rPr>
              <w:rFonts w:ascii="Times New Roman" w:eastAsia="Times New Roman" w:hAnsi="Times New Roman" w:cs="Times New Roman"/>
              <w:color w:val="000000"/>
              <w:sz w:val="24"/>
            </w:rPr>
            <w:t>Chariri &amp; Ghozali, 2007</w:t>
          </w:r>
        </w:sdtContent>
      </w:sdt>
      <w:r w:rsidRPr="009A715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"/>
          <w:id w:val="1399333561"/>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szCs w:val="24"/>
            </w:rPr>
            <w:t>Elkington</w:t>
          </w:r>
          <w:proofErr w:type="spellEnd"/>
          <w:r w:rsidR="00DC56C7" w:rsidRPr="00DC56C7">
            <w:rPr>
              <w:rFonts w:ascii="Times New Roman" w:eastAsia="Times New Roman" w:hAnsi="Times New Roman" w:cs="Times New Roman"/>
              <w:color w:val="000000"/>
              <w:sz w:val="24"/>
              <w:szCs w:val="24"/>
            </w:rPr>
            <w:t>, 1997</w:t>
          </w:r>
        </w:sdtContent>
      </w:sdt>
      <w:r w:rsidRPr="009A715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"/>
          <w:id w:val="-211346927"/>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rPr>
            <w:t>Brigham</w:t>
          </w:r>
          <w:proofErr w:type="spellEnd"/>
          <w:r w:rsidR="00DC56C7" w:rsidRPr="00DC56C7">
            <w:rPr>
              <w:rFonts w:ascii="Times New Roman" w:eastAsia="Times New Roman" w:hAnsi="Times New Roman" w:cs="Times New Roman"/>
              <w:color w:val="000000"/>
              <w:sz w:val="24"/>
            </w:rPr>
            <w:t xml:space="preserve"> &amp; </w:t>
          </w:r>
          <w:proofErr w:type="spellStart"/>
          <w:r w:rsidR="00DC56C7" w:rsidRPr="00DC56C7">
            <w:rPr>
              <w:rFonts w:ascii="Times New Roman" w:eastAsia="Times New Roman" w:hAnsi="Times New Roman" w:cs="Times New Roman"/>
              <w:color w:val="000000"/>
              <w:sz w:val="24"/>
            </w:rPr>
            <w:t>Houston</w:t>
          </w:r>
          <w:proofErr w:type="spellEnd"/>
          <w:r w:rsidR="00DC56C7" w:rsidRPr="00DC56C7">
            <w:rPr>
              <w:rFonts w:ascii="Times New Roman" w:eastAsia="Times New Roman" w:hAnsi="Times New Roman" w:cs="Times New Roman"/>
              <w:color w:val="000000"/>
              <w:sz w:val="24"/>
            </w:rPr>
            <w:t>, 2019</w:t>
          </w:r>
        </w:sdtContent>
      </w:sdt>
      <w:r w:rsidRPr="009A7151">
        <w:rPr>
          <w:rFonts w:ascii="Times New Roman" w:eastAsia="Times New Roman" w:hAnsi="Times New Roman" w:cs="Times New Roman"/>
          <w:sz w:val="24"/>
          <w:szCs w:val="24"/>
        </w:rPr>
        <w:t xml:space="preserve">) di mana diharapkan pengumuman informasi ekonomi yang komprehensif akan memperbaiki transparansi dan keyakinan investor sehingga mendorong peningkatan nilai perusahaan. Akan tetapi, temuan ini mengindikasikan bahwa </w:t>
      </w:r>
      <w:r w:rsidRPr="009A7151">
        <w:rPr>
          <w:rFonts w:ascii="Times New Roman" w:eastAsia="Times New Roman" w:hAnsi="Times New Roman" w:cs="Times New Roman"/>
          <w:sz w:val="24"/>
          <w:szCs w:val="24"/>
        </w:rPr>
        <w:lastRenderedPageBreak/>
        <w:t>pasar justru memberikan respons negatif terhadap pengungkapan kinerja ekonomi yang dilakukan perusahaan dalam konteks periode penelitian.</w:t>
      </w:r>
    </w:p>
    <w:p w14:paraId="10836EC3" w14:textId="77777777" w:rsidR="008E1298" w:rsidRPr="009A7151" w:rsidRDefault="008E1298" w:rsidP="008E1298">
      <w:pPr>
        <w:spacing w:line="480" w:lineRule="auto"/>
        <w:ind w:firstLine="54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Salah satu kemungkinan alasannya adalah pengungkapan ekonomi mencerminkan transparansi tentang biaya, kewajiban, atau risiko yang dihadapi perusahaan, sehingga menciptakan persepsi negatif di kalangan investor. Selain itu, indeks pengungkapan ekonomi yang dipakai dalam penelitian ini hanya mengevaluasi jumlah item yang diungkapkan tanpa memperhatikan kualitas dan arah informasi yang disajikan. Pengungkapan yang bersifat formalitas (</w:t>
      </w:r>
      <w:proofErr w:type="spellStart"/>
      <w:r w:rsidRPr="009A7151">
        <w:rPr>
          <w:rFonts w:ascii="Times New Roman" w:eastAsia="Times New Roman" w:hAnsi="Times New Roman" w:cs="Times New Roman"/>
          <w:i/>
          <w:iCs/>
          <w:sz w:val="24"/>
          <w:szCs w:val="24"/>
        </w:rPr>
        <w:t>compliance</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disclosure</w:t>
      </w:r>
      <w:proofErr w:type="spellEnd"/>
      <w:r w:rsidRPr="009A7151">
        <w:rPr>
          <w:rFonts w:ascii="Times New Roman" w:eastAsia="Times New Roman" w:hAnsi="Times New Roman" w:cs="Times New Roman"/>
          <w:sz w:val="24"/>
          <w:szCs w:val="24"/>
        </w:rPr>
        <w:t>) bisa menghasilkan efek yang bertentangan dengan harapan teori sinyal, sebab investor menganggap pengungkapan itu tidak memberikan keuntungan ekonomi langsung untuk perusahaan.</w:t>
      </w:r>
    </w:p>
    <w:p w14:paraId="1D3CDA13" w14:textId="77777777" w:rsidR="008E1298" w:rsidRPr="009A7151" w:rsidRDefault="008E1298" w:rsidP="008E1298">
      <w:pPr>
        <w:spacing w:line="480" w:lineRule="auto"/>
        <w:ind w:firstLine="54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Hasil ini secara empiris bertentangan dengan penelitian yang dilakukan oleh </w:t>
      </w:r>
      <w:sdt>
        <w:sdtPr>
          <w:rPr>
            <w:rFonts w:ascii="Times New Roman" w:eastAsia="Times New Roman" w:hAnsi="Times New Roman" w:cs="Times New Roman"/>
            <w:color w:val="000000"/>
            <w:sz w:val="24"/>
            <w:szCs w:val="24"/>
          </w:rPr>
          <w:tag w:val="MENDELEY_CITATION_v3_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"/>
          <w:id w:val="1429770504"/>
          <w:placeholder>
            <w:docPart w:val="DefaultPlaceholder_-1854013440"/>
          </w:placeholder>
        </w:sdtPr>
        <w:sdtContent>
          <w:r w:rsidR="00DC56C7" w:rsidRPr="00DC56C7">
            <w:rPr>
              <w:rFonts w:ascii="Times New Roman" w:eastAsia="Times New Roman" w:hAnsi="Times New Roman" w:cs="Times New Roman"/>
              <w:color w:val="000000"/>
              <w:sz w:val="24"/>
              <w:szCs w:val="24"/>
            </w:rPr>
            <w:t>Rini (2025)</w:t>
          </w:r>
        </w:sdtContent>
      </w:sdt>
      <w:r w:rsidRPr="009A7151">
        <w:rPr>
          <w:rFonts w:ascii="Times New Roman" w:eastAsia="Times New Roman" w:hAnsi="Times New Roman" w:cs="Times New Roman"/>
          <w:sz w:val="24"/>
          <w:szCs w:val="24"/>
        </w:rPr>
        <w:t xml:space="preserve"> dan </w:t>
      </w:r>
      <w:sdt>
        <w:sdtPr>
          <w:rPr>
            <w:rFonts w:ascii="Times New Roman" w:eastAsia="Times New Roman" w:hAnsi="Times New Roman" w:cs="Times New Roman"/>
            <w:color w:val="000000"/>
            <w:sz w:val="24"/>
            <w:szCs w:val="24"/>
          </w:rPr>
          <w:tag w:val="MENDELEY_CITATION_v3_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"/>
          <w:id w:val="2082863783"/>
          <w:placeholder>
            <w:docPart w:val="DefaultPlaceholder_-1854013440"/>
          </w:placeholder>
        </w:sdtPr>
        <w:sdtContent>
          <w:r w:rsidR="00DC56C7" w:rsidRPr="00DC56C7">
            <w:rPr>
              <w:rFonts w:ascii="Times New Roman" w:eastAsia="Times New Roman" w:hAnsi="Times New Roman" w:cs="Times New Roman"/>
              <w:color w:val="000000"/>
              <w:sz w:val="24"/>
            </w:rPr>
            <w:t>Septina dan Idawati (2023)</w:t>
          </w:r>
        </w:sdtContent>
      </w:sdt>
      <w:r w:rsidRPr="009A7151">
        <w:rPr>
          <w:rFonts w:ascii="Times New Roman" w:eastAsia="Times New Roman" w:hAnsi="Times New Roman" w:cs="Times New Roman"/>
          <w:sz w:val="24"/>
          <w:szCs w:val="24"/>
        </w:rPr>
        <w:t xml:space="preserve"> yang menjelaskan bahwa pengungkapan aspek ekonomi berdampak positif dan signifikan terhadap nilai perusahaan. Akan tetapi, temuan ini dapat dianggap searah dengan penelitian </w:t>
      </w:r>
      <w:sdt>
        <w:sdtPr>
          <w:rPr>
            <w:rFonts w:ascii="Times New Roman" w:eastAsia="Times New Roman" w:hAnsi="Times New Roman" w:cs="Times New Roman"/>
            <w:color w:val="000000"/>
            <w:sz w:val="24"/>
            <w:szCs w:val="24"/>
          </w:rPr>
          <w:tag w:val="MENDELEY_CITATION_v3_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"/>
          <w:id w:val="1743989421"/>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szCs w:val="24"/>
            </w:rPr>
            <w:t>Gusniadi</w:t>
          </w:r>
          <w:proofErr w:type="spellEnd"/>
          <w:r w:rsidR="00DC56C7" w:rsidRPr="00DC56C7">
            <w:rPr>
              <w:rFonts w:ascii="Times New Roman" w:eastAsia="Times New Roman" w:hAnsi="Times New Roman" w:cs="Times New Roman"/>
              <w:color w:val="000000"/>
              <w:sz w:val="24"/>
              <w:szCs w:val="24"/>
            </w:rPr>
            <w:t xml:space="preserve">, </w:t>
          </w:r>
          <w:proofErr w:type="spellStart"/>
          <w:r w:rsidR="00DC56C7" w:rsidRPr="00DC56C7">
            <w:rPr>
              <w:rFonts w:ascii="Times New Roman" w:eastAsia="Times New Roman" w:hAnsi="Times New Roman" w:cs="Times New Roman"/>
              <w:color w:val="000000"/>
              <w:sz w:val="24"/>
              <w:szCs w:val="24"/>
            </w:rPr>
            <w:t>Friyani</w:t>
          </w:r>
          <w:proofErr w:type="spellEnd"/>
          <w:r w:rsidR="00DC56C7" w:rsidRPr="00DC56C7">
            <w:rPr>
              <w:rFonts w:ascii="Times New Roman" w:eastAsia="Times New Roman" w:hAnsi="Times New Roman" w:cs="Times New Roman"/>
              <w:color w:val="000000"/>
              <w:sz w:val="24"/>
              <w:szCs w:val="24"/>
            </w:rPr>
            <w:t xml:space="preserve">, dan </w:t>
          </w:r>
          <w:proofErr w:type="spellStart"/>
          <w:r w:rsidR="00DC56C7" w:rsidRPr="00DC56C7">
            <w:rPr>
              <w:rFonts w:ascii="Times New Roman" w:eastAsia="Times New Roman" w:hAnsi="Times New Roman" w:cs="Times New Roman"/>
              <w:color w:val="000000"/>
              <w:sz w:val="24"/>
              <w:szCs w:val="24"/>
            </w:rPr>
            <w:t>Olimsar</w:t>
          </w:r>
          <w:proofErr w:type="spellEnd"/>
          <w:r w:rsidR="00DC56C7" w:rsidRPr="00DC56C7">
            <w:rPr>
              <w:rFonts w:ascii="Times New Roman" w:eastAsia="Times New Roman" w:hAnsi="Times New Roman" w:cs="Times New Roman"/>
              <w:color w:val="000000"/>
              <w:sz w:val="24"/>
              <w:szCs w:val="24"/>
            </w:rPr>
            <w:t xml:space="preserve"> (2023)</w:t>
          </w:r>
        </w:sdtContent>
      </w:sdt>
      <w:r w:rsidRPr="009A7151">
        <w:rPr>
          <w:rFonts w:ascii="Times New Roman" w:eastAsia="Times New Roman" w:hAnsi="Times New Roman" w:cs="Times New Roman"/>
          <w:sz w:val="24"/>
          <w:szCs w:val="24"/>
        </w:rPr>
        <w:t xml:space="preserve"> yang menunjukkan pengaruh negatif dari pengungkapan </w:t>
      </w:r>
      <w:proofErr w:type="spellStart"/>
      <w:r w:rsidRPr="009A7151">
        <w:rPr>
          <w:rFonts w:ascii="Times New Roman" w:eastAsia="Times New Roman" w:hAnsi="Times New Roman" w:cs="Times New Roman"/>
          <w:i/>
          <w:iCs/>
          <w:sz w:val="24"/>
          <w:szCs w:val="24"/>
        </w:rPr>
        <w:t>sustainability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reporting</w:t>
      </w:r>
      <w:proofErr w:type="spellEnd"/>
      <w:r w:rsidRPr="009A7151">
        <w:rPr>
          <w:rFonts w:ascii="Times New Roman" w:eastAsia="Times New Roman" w:hAnsi="Times New Roman" w:cs="Times New Roman"/>
          <w:sz w:val="24"/>
          <w:szCs w:val="24"/>
        </w:rPr>
        <w:t xml:space="preserve"> terhadap nilai perusahaan. Oleh karena itu, hipotesis pertama (H1) yang meramalkan dampak positif dari pengungkapan kinerja ekonomi terhadap nilai perusahaan tidak terbukti. Arah pengaruh negatif ini mengindikasikan bahwa pasar modal Indonesia mungkin menganggap pengungkapan ekonomi dalam konteks keberlanjutan belum sepenuhnya sebagai sinyal positif, melainkan sebagai risiko potensial atau beban tambahan bagi perusahaan.</w:t>
      </w:r>
    </w:p>
    <w:p w14:paraId="4286DD53" w14:textId="77777777" w:rsidR="004C5C81" w:rsidRDefault="008E1298" w:rsidP="008E1298">
      <w:pPr>
        <w:spacing w:line="480" w:lineRule="auto"/>
        <w:ind w:firstLine="540"/>
        <w:jc w:val="both"/>
        <w:rPr>
          <w:rFonts w:ascii="Times New Roman" w:eastAsia="Times New Roman" w:hAnsi="Times New Roman" w:cs="Times New Roman"/>
          <w:sz w:val="24"/>
          <w:szCs w:val="24"/>
          <w:lang w:val="da-DK"/>
        </w:rPr>
      </w:pPr>
      <w:r w:rsidRPr="009A7151">
        <w:rPr>
          <w:rFonts w:ascii="Times New Roman" w:eastAsia="Times New Roman" w:hAnsi="Times New Roman" w:cs="Times New Roman"/>
          <w:sz w:val="24"/>
          <w:szCs w:val="24"/>
        </w:rPr>
        <w:lastRenderedPageBreak/>
        <w:t xml:space="preserve">Dalam konteks variabel kontrol, pengaruh negatif </w:t>
      </w:r>
      <w:proofErr w:type="spellStart"/>
      <w:r w:rsidRPr="009A7151">
        <w:rPr>
          <w:rFonts w:ascii="Times New Roman" w:eastAsia="Times New Roman" w:hAnsi="Times New Roman" w:cs="Times New Roman"/>
          <w:i/>
          <w:iCs/>
          <w:sz w:val="24"/>
          <w:szCs w:val="24"/>
        </w:rPr>
        <w:t>EcDI</w:t>
      </w:r>
      <w:proofErr w:type="spellEnd"/>
      <w:r w:rsidRPr="009A7151">
        <w:rPr>
          <w:rFonts w:ascii="Times New Roman" w:eastAsia="Times New Roman" w:hAnsi="Times New Roman" w:cs="Times New Roman"/>
          <w:sz w:val="24"/>
          <w:szCs w:val="24"/>
        </w:rPr>
        <w:t xml:space="preserve"> ini juga dapat dijelaskan melalui keterkaitannya dengan struktur modal (</w:t>
      </w:r>
      <w:r w:rsidRPr="009A7151">
        <w:rPr>
          <w:rFonts w:ascii="Times New Roman" w:eastAsia="Times New Roman" w:hAnsi="Times New Roman" w:cs="Times New Roman"/>
          <w:i/>
          <w:iCs/>
          <w:sz w:val="24"/>
          <w:szCs w:val="24"/>
        </w:rPr>
        <w:t>DER</w:t>
      </w:r>
      <w:r w:rsidRPr="009A7151">
        <w:rPr>
          <w:rFonts w:ascii="Times New Roman" w:eastAsia="Times New Roman" w:hAnsi="Times New Roman" w:cs="Times New Roman"/>
          <w:sz w:val="24"/>
          <w:szCs w:val="24"/>
        </w:rPr>
        <w:t>) serta ukuran perusahaan (</w:t>
      </w:r>
      <w:r w:rsidRPr="009A7151">
        <w:rPr>
          <w:rFonts w:ascii="Times New Roman" w:eastAsia="Times New Roman" w:hAnsi="Times New Roman" w:cs="Times New Roman"/>
          <w:i/>
          <w:iCs/>
          <w:sz w:val="24"/>
          <w:szCs w:val="24"/>
        </w:rPr>
        <w:t>SIZE</w:t>
      </w:r>
      <w:r w:rsidRPr="009A7151">
        <w:rPr>
          <w:rFonts w:ascii="Times New Roman" w:eastAsia="Times New Roman" w:hAnsi="Times New Roman" w:cs="Times New Roman"/>
          <w:sz w:val="24"/>
          <w:szCs w:val="24"/>
        </w:rPr>
        <w:t xml:space="preserve">). Variabel kontrol terbukti memiliki dampak signifikan terhadap nilai perusahaan. Perusahaan besar umumnya menunjukkan tingkat pengungkapan yang lebih tinggi, namun pengaruh peningkatan nilai telah tercermin pada variabel </w:t>
      </w:r>
      <w:r w:rsidRPr="009A7151">
        <w:rPr>
          <w:rFonts w:ascii="Times New Roman" w:eastAsia="Times New Roman" w:hAnsi="Times New Roman" w:cs="Times New Roman"/>
          <w:i/>
          <w:iCs/>
          <w:sz w:val="24"/>
          <w:szCs w:val="24"/>
        </w:rPr>
        <w:t>SIZE</w:t>
      </w:r>
      <w:r w:rsidRPr="009A7151">
        <w:rPr>
          <w:rFonts w:ascii="Times New Roman" w:eastAsia="Times New Roman" w:hAnsi="Times New Roman" w:cs="Times New Roman"/>
          <w:sz w:val="24"/>
          <w:szCs w:val="24"/>
        </w:rPr>
        <w:t xml:space="preserve"> itu sendiri, sehingga pengungkapan tambahan tidak lagi berdampak pada nilai pasar. Seperti dijelaskan </w:t>
      </w:r>
      <w:sdt>
        <w:sdtPr>
          <w:rPr>
            <w:rFonts w:ascii="Times New Roman" w:eastAsia="Times New Roman" w:hAnsi="Times New Roman" w:cs="Times New Roman"/>
            <w:color w:val="000000"/>
            <w:sz w:val="24"/>
            <w:szCs w:val="24"/>
          </w:rPr>
          <w:tag w:val="MENDELEY_CITATION_v3_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"/>
          <w:id w:val="1716540108"/>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rPr>
            <w:t>Brigham</w:t>
          </w:r>
          <w:proofErr w:type="spellEnd"/>
          <w:r w:rsidR="00DC56C7" w:rsidRPr="00DC56C7">
            <w:rPr>
              <w:rFonts w:ascii="Times New Roman" w:eastAsia="Times New Roman" w:hAnsi="Times New Roman" w:cs="Times New Roman"/>
              <w:color w:val="000000"/>
              <w:sz w:val="24"/>
            </w:rPr>
            <w:t xml:space="preserve"> dan </w:t>
          </w:r>
          <w:proofErr w:type="spellStart"/>
          <w:r w:rsidR="00DC56C7" w:rsidRPr="00DC56C7">
            <w:rPr>
              <w:rFonts w:ascii="Times New Roman" w:eastAsia="Times New Roman" w:hAnsi="Times New Roman" w:cs="Times New Roman"/>
              <w:color w:val="000000"/>
              <w:sz w:val="24"/>
            </w:rPr>
            <w:t>Houston</w:t>
          </w:r>
          <w:proofErr w:type="spellEnd"/>
          <w:r w:rsidR="00DC56C7" w:rsidRPr="00DC56C7">
            <w:rPr>
              <w:rFonts w:ascii="Times New Roman" w:eastAsia="Times New Roman" w:hAnsi="Times New Roman" w:cs="Times New Roman"/>
              <w:color w:val="000000"/>
              <w:sz w:val="24"/>
            </w:rPr>
            <w:t xml:space="preserve"> (2019)</w:t>
          </w:r>
        </w:sdtContent>
      </w:sdt>
      <w:r w:rsidRPr="009A7151">
        <w:rPr>
          <w:rFonts w:ascii="Times New Roman" w:eastAsia="Times New Roman" w:hAnsi="Times New Roman" w:cs="Times New Roman"/>
          <w:sz w:val="24"/>
          <w:szCs w:val="24"/>
        </w:rPr>
        <w:t xml:space="preserve">, perusahaan yang memiliki </w:t>
      </w:r>
      <w:r w:rsidRPr="009A7151">
        <w:rPr>
          <w:rFonts w:ascii="Times New Roman" w:eastAsia="Times New Roman" w:hAnsi="Times New Roman" w:cs="Times New Roman"/>
          <w:i/>
          <w:iCs/>
          <w:sz w:val="24"/>
          <w:szCs w:val="24"/>
        </w:rPr>
        <w:t>DER</w:t>
      </w:r>
      <w:r w:rsidRPr="009A7151">
        <w:rPr>
          <w:rFonts w:ascii="Times New Roman" w:eastAsia="Times New Roman" w:hAnsi="Times New Roman" w:cs="Times New Roman"/>
          <w:sz w:val="24"/>
          <w:szCs w:val="24"/>
        </w:rPr>
        <w:t xml:space="preserve"> tinggi cenderung lebih waspada dan dapat mengungkapkan informasi ekonomi lebih banyak terkait risiko serta kewajiban, sehingga pasar menilai pengungkapan ini sebagai sinyal negatif terhadap kestabilan perusahaan. </w:t>
      </w:r>
      <w:r w:rsidRPr="009A7151">
        <w:rPr>
          <w:rFonts w:ascii="Times New Roman" w:eastAsia="Times New Roman" w:hAnsi="Times New Roman" w:cs="Times New Roman"/>
          <w:sz w:val="24"/>
          <w:szCs w:val="24"/>
          <w:lang w:val="da-DK"/>
        </w:rPr>
        <w:t>Karena itu, dampak negatif EcDI bisa muncul setelah memperhatikan variabel kontrol tersebut</w:t>
      </w:r>
    </w:p>
    <w:p w14:paraId="4AE58B80" w14:textId="77777777" w:rsidR="002E116E" w:rsidRPr="004C5C81" w:rsidRDefault="002E116E" w:rsidP="002E116E">
      <w:pPr>
        <w:spacing w:line="240" w:lineRule="auto"/>
        <w:jc w:val="both"/>
        <w:rPr>
          <w:rFonts w:ascii="Times New Roman" w:eastAsia="Times New Roman" w:hAnsi="Times New Roman" w:cs="Times New Roman"/>
          <w:sz w:val="24"/>
          <w:szCs w:val="24"/>
          <w:lang w:val="da-DK"/>
        </w:rPr>
      </w:pPr>
    </w:p>
    <w:p w14:paraId="632578E0" w14:textId="77777777" w:rsidR="004C5C81" w:rsidRPr="004C5C81" w:rsidRDefault="004C5C81" w:rsidP="004D4CBC">
      <w:pPr>
        <w:keepNext/>
        <w:keepLines/>
        <w:spacing w:line="480" w:lineRule="auto"/>
        <w:ind w:left="567" w:hanging="567"/>
        <w:jc w:val="both"/>
        <w:outlineLvl w:val="2"/>
        <w:rPr>
          <w:rFonts w:ascii="Times New Roman" w:hAnsi="Times New Roman"/>
          <w:b/>
          <w:color w:val="434343"/>
          <w:sz w:val="24"/>
          <w:szCs w:val="28"/>
        </w:rPr>
      </w:pPr>
      <w:bookmarkStart w:id="149" w:name="_Toc200565986"/>
      <w:bookmarkStart w:id="150" w:name="_Toc216679526"/>
      <w:r w:rsidRPr="004C5C81">
        <w:rPr>
          <w:rFonts w:ascii="Times New Roman" w:hAnsi="Times New Roman"/>
          <w:b/>
          <w:color w:val="434343"/>
          <w:sz w:val="24"/>
          <w:szCs w:val="28"/>
        </w:rPr>
        <w:t xml:space="preserve">4.3.2 </w:t>
      </w:r>
      <w:bookmarkEnd w:id="149"/>
      <w:r w:rsidRPr="004C5C81">
        <w:rPr>
          <w:rFonts w:ascii="Times New Roman" w:hAnsi="Times New Roman"/>
          <w:b/>
          <w:color w:val="434343"/>
          <w:sz w:val="24"/>
          <w:szCs w:val="28"/>
        </w:rPr>
        <w:t xml:space="preserve">Pengaruh Pengungkapan Kinerja Lingkungan dalam </w:t>
      </w:r>
      <w:proofErr w:type="spellStart"/>
      <w:r w:rsidRPr="004C5C81">
        <w:rPr>
          <w:rFonts w:ascii="Times New Roman" w:hAnsi="Times New Roman"/>
          <w:b/>
          <w:i/>
          <w:iCs/>
          <w:color w:val="434343"/>
          <w:sz w:val="24"/>
          <w:szCs w:val="28"/>
        </w:rPr>
        <w:t>Sustainability</w:t>
      </w:r>
      <w:proofErr w:type="spellEnd"/>
      <w:r w:rsidRPr="004C5C81">
        <w:rPr>
          <w:rFonts w:ascii="Times New Roman" w:hAnsi="Times New Roman"/>
          <w:b/>
          <w:i/>
          <w:iCs/>
          <w:color w:val="434343"/>
          <w:sz w:val="24"/>
          <w:szCs w:val="28"/>
        </w:rPr>
        <w:t xml:space="preserve"> </w:t>
      </w:r>
      <w:proofErr w:type="spellStart"/>
      <w:r w:rsidRPr="004C5C81">
        <w:rPr>
          <w:rFonts w:ascii="Times New Roman" w:hAnsi="Times New Roman"/>
          <w:b/>
          <w:i/>
          <w:iCs/>
          <w:color w:val="434343"/>
          <w:sz w:val="24"/>
          <w:szCs w:val="28"/>
        </w:rPr>
        <w:t>Report</w:t>
      </w:r>
      <w:proofErr w:type="spellEnd"/>
      <w:r w:rsidRPr="004C5C81">
        <w:rPr>
          <w:rFonts w:ascii="Times New Roman" w:hAnsi="Times New Roman"/>
          <w:b/>
          <w:color w:val="434343"/>
          <w:sz w:val="24"/>
          <w:szCs w:val="28"/>
        </w:rPr>
        <w:t xml:space="preserve"> terhadap Nilai Perusahaan</w:t>
      </w:r>
      <w:bookmarkEnd w:id="150"/>
    </w:p>
    <w:p w14:paraId="2F9B1F3D" w14:textId="77777777" w:rsidR="008E1298" w:rsidRPr="009A7151" w:rsidRDefault="008E1298" w:rsidP="008E1298">
      <w:pPr>
        <w:spacing w:line="480" w:lineRule="auto"/>
        <w:ind w:firstLine="54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Hasil analisis menunjukkan bahwa variabel pengungkapan kinerja lingkungan (</w:t>
      </w:r>
      <w:proofErr w:type="spellStart"/>
      <w:r w:rsidRPr="009A7151">
        <w:rPr>
          <w:rFonts w:ascii="Times New Roman" w:eastAsia="Times New Roman" w:hAnsi="Times New Roman" w:cs="Times New Roman"/>
          <w:i/>
          <w:iCs/>
          <w:sz w:val="24"/>
          <w:szCs w:val="24"/>
        </w:rPr>
        <w:t>EnDI</w:t>
      </w:r>
      <w:proofErr w:type="spellEnd"/>
      <w:r w:rsidRPr="009A7151">
        <w:rPr>
          <w:rFonts w:ascii="Times New Roman" w:eastAsia="Times New Roman" w:hAnsi="Times New Roman" w:cs="Times New Roman"/>
          <w:sz w:val="24"/>
          <w:szCs w:val="24"/>
        </w:rPr>
        <w:t xml:space="preserve">) memiliki koefisien –0,237611 dengan nilai signifikansi 0,6764, sehingga tidak memengaruhi nilai perusahaan secara signifikan. Dengan demikian, tingkat transparansi informasi lingkungan yang dilakukan oleh perusahaan belum cukup untuk memengaruhi pandangan pasar dan meningkatkan nilai perusahaan. Secara teoritis, temuan ini tidak mendukung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i/>
          <w:iCs/>
          <w:sz w:val="24"/>
          <w:szCs w:val="24"/>
        </w:rPr>
        <w:t> </w:t>
      </w:r>
      <w:proofErr w:type="spellStart"/>
      <w:r w:rsidRPr="009A7151">
        <w:rPr>
          <w:rFonts w:ascii="Times New Roman" w:eastAsia="Times New Roman" w:hAnsi="Times New Roman" w:cs="Times New Roman"/>
          <w:i/>
          <w:iCs/>
          <w:sz w:val="24"/>
          <w:szCs w:val="24"/>
        </w:rPr>
        <w:t>Theory</w:t>
      </w:r>
      <w:proofErr w:type="spellEnd"/>
      <w:r w:rsidRPr="009A7151">
        <w:rPr>
          <w:rFonts w:ascii="Times New Roman" w:eastAsia="Times New Roman" w:hAnsi="Times New Roman" w:cs="Times New Roman"/>
          <w:sz w:val="24"/>
          <w:szCs w:val="24"/>
        </w:rPr>
        <w:t xml:space="preserve"> maupun </w:t>
      </w:r>
      <w:proofErr w:type="spellStart"/>
      <w:r w:rsidRPr="009A7151">
        <w:rPr>
          <w:rFonts w:ascii="Times New Roman" w:eastAsia="Times New Roman" w:hAnsi="Times New Roman" w:cs="Times New Roman"/>
          <w:i/>
          <w:iCs/>
          <w:sz w:val="24"/>
          <w:szCs w:val="24"/>
        </w:rPr>
        <w:t>Legiti-macy</w:t>
      </w:r>
      <w:proofErr w:type="spellEnd"/>
      <w:r w:rsidRPr="009A7151">
        <w:rPr>
          <w:rFonts w:ascii="Times New Roman" w:eastAsia="Times New Roman" w:hAnsi="Times New Roman" w:cs="Times New Roman"/>
          <w:i/>
          <w:iCs/>
          <w:sz w:val="24"/>
          <w:szCs w:val="24"/>
        </w:rPr>
        <w:t> </w:t>
      </w:r>
      <w:proofErr w:type="spellStart"/>
      <w:r w:rsidRPr="009A7151">
        <w:rPr>
          <w:rFonts w:ascii="Times New Roman" w:eastAsia="Times New Roman" w:hAnsi="Times New Roman" w:cs="Times New Roman"/>
          <w:i/>
          <w:iCs/>
          <w:sz w:val="24"/>
          <w:szCs w:val="24"/>
        </w:rPr>
        <w:t>Theory</w:t>
      </w:r>
      <w:proofErr w:type="spellEnd"/>
      <w:r w:rsidRPr="009A7151">
        <w:rPr>
          <w:rFonts w:ascii="Times New Roman" w:eastAsia="Times New Roman" w:hAnsi="Times New Roman" w:cs="Times New Roman"/>
          <w:sz w:val="24"/>
          <w:szCs w:val="24"/>
        </w:rPr>
        <w:t> (</w:t>
      </w:r>
      <w:proofErr w:type="spellStart"/>
      <w:sdt>
        <w:sdtPr>
          <w:rPr>
            <w:rFonts w:ascii="Times New Roman" w:eastAsia="Times New Roman" w:hAnsi="Times New Roman" w:cs="Times New Roman"/>
            <w:color w:val="000000"/>
            <w:sz w:val="24"/>
            <w:szCs w:val="24"/>
          </w:rPr>
          <w:tag w:val="MENDELEY_CITATION_v3_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"/>
          <w:id w:val="1175148090"/>
          <w:placeholder>
            <w:docPart w:val="DefaultPlaceholder_-1854013440"/>
          </w:placeholder>
        </w:sdtPr>
        <w:sdtContent>
          <w:r w:rsidR="00DC56C7" w:rsidRPr="00DC56C7">
            <w:rPr>
              <w:rFonts w:ascii="Times New Roman" w:eastAsia="Times New Roman" w:hAnsi="Times New Roman" w:cs="Times New Roman"/>
              <w:color w:val="000000"/>
              <w:sz w:val="24"/>
              <w:szCs w:val="24"/>
            </w:rPr>
            <w:t>Deegan</w:t>
          </w:r>
          <w:proofErr w:type="spellEnd"/>
          <w:r w:rsidR="00DC56C7" w:rsidRPr="00DC56C7">
            <w:rPr>
              <w:rFonts w:ascii="Times New Roman" w:eastAsia="Times New Roman" w:hAnsi="Times New Roman" w:cs="Times New Roman"/>
              <w:color w:val="000000"/>
              <w:sz w:val="24"/>
              <w:szCs w:val="24"/>
            </w:rPr>
            <w:t>, 2002</w:t>
          </w:r>
        </w:sdtContent>
      </w:sdt>
      <w:r w:rsidRPr="009A715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"/>
          <w:id w:val="700822806"/>
          <w:placeholder>
            <w:docPart w:val="DefaultPlaceholder_-1854013440"/>
          </w:placeholder>
        </w:sdtPr>
        <w:sdtContent>
          <w:r w:rsidR="00DC56C7" w:rsidRPr="00DC56C7">
            <w:rPr>
              <w:rFonts w:ascii="Times New Roman" w:eastAsia="Times New Roman" w:hAnsi="Times New Roman" w:cs="Times New Roman"/>
              <w:color w:val="000000"/>
              <w:sz w:val="24"/>
            </w:rPr>
            <w:t>Chariri &amp; Ghozali, 2007</w:t>
          </w:r>
        </w:sdtContent>
      </w:sdt>
      <w:r w:rsidRPr="009A7151">
        <w:rPr>
          <w:rFonts w:ascii="Times New Roman" w:eastAsia="Times New Roman" w:hAnsi="Times New Roman" w:cs="Times New Roman"/>
          <w:sz w:val="24"/>
          <w:szCs w:val="24"/>
        </w:rPr>
        <w:t xml:space="preserve">) yang menyatakan bahwa pengungkapan lingkungan dilakukan untuk memperoleh legitimasi sosial dari publik dan pemangku kepentingan. </w:t>
      </w:r>
      <w:proofErr w:type="spellStart"/>
      <w:r w:rsidRPr="009A7151">
        <w:rPr>
          <w:rFonts w:ascii="Times New Roman" w:eastAsia="Times New Roman" w:hAnsi="Times New Roman" w:cs="Times New Roman"/>
          <w:sz w:val="24"/>
          <w:szCs w:val="24"/>
        </w:rPr>
        <w:t>Ketidaksignifikanan</w:t>
      </w:r>
      <w:proofErr w:type="spellEnd"/>
      <w:r w:rsidRPr="009A7151">
        <w:rPr>
          <w:rFonts w:ascii="Times New Roman" w:eastAsia="Times New Roman" w:hAnsi="Times New Roman" w:cs="Times New Roman"/>
          <w:sz w:val="24"/>
          <w:szCs w:val="24"/>
        </w:rPr>
        <w:t xml:space="preserve"> yang terjadi menunjukkan bahwa pasar modal Indonesia dan legitimasi sosial yang diperoleh dari </w:t>
      </w:r>
      <w:r w:rsidRPr="009A7151">
        <w:rPr>
          <w:rFonts w:ascii="Times New Roman" w:eastAsia="Times New Roman" w:hAnsi="Times New Roman" w:cs="Times New Roman"/>
          <w:sz w:val="24"/>
          <w:szCs w:val="24"/>
        </w:rPr>
        <w:lastRenderedPageBreak/>
        <w:t>pengungkapan lingkungan belum memandang pengaruh langsung daripada isu ling-</w:t>
      </w:r>
      <w:proofErr w:type="spellStart"/>
      <w:r w:rsidRPr="009A7151">
        <w:rPr>
          <w:rFonts w:ascii="Times New Roman" w:eastAsia="Times New Roman" w:hAnsi="Times New Roman" w:cs="Times New Roman"/>
          <w:sz w:val="24"/>
          <w:szCs w:val="24"/>
        </w:rPr>
        <w:t>kungan</w:t>
      </w:r>
      <w:proofErr w:type="spellEnd"/>
      <w:r w:rsidRPr="009A7151">
        <w:rPr>
          <w:rFonts w:ascii="Times New Roman" w:eastAsia="Times New Roman" w:hAnsi="Times New Roman" w:cs="Times New Roman"/>
          <w:sz w:val="24"/>
          <w:szCs w:val="24"/>
        </w:rPr>
        <w:t xml:space="preserve"> terhadap nilai pasar.</w:t>
      </w:r>
    </w:p>
    <w:p w14:paraId="6D0A3648" w14:textId="77777777" w:rsidR="008E1298" w:rsidRPr="009A7151" w:rsidRDefault="008E1298" w:rsidP="008E1298">
      <w:pPr>
        <w:spacing w:line="480" w:lineRule="auto"/>
        <w:ind w:firstLine="54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Hasil ini juga tidak searah dengan </w:t>
      </w:r>
      <w:sdt>
        <w:sdtPr>
          <w:rPr>
            <w:rFonts w:ascii="Times New Roman" w:eastAsia="Times New Roman" w:hAnsi="Times New Roman" w:cs="Times New Roman"/>
            <w:color w:val="000000"/>
            <w:sz w:val="24"/>
            <w:szCs w:val="24"/>
          </w:rPr>
          <w:tag w:val="MENDELEY_CITATION_v3_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"/>
          <w:id w:val="1951430572"/>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rPr>
            <w:t>Wihardjo</w:t>
          </w:r>
          <w:proofErr w:type="spellEnd"/>
          <w:r w:rsidR="00DC56C7" w:rsidRPr="00DC56C7">
            <w:rPr>
              <w:rFonts w:ascii="Times New Roman" w:eastAsia="Times New Roman" w:hAnsi="Times New Roman" w:cs="Times New Roman"/>
              <w:color w:val="000000"/>
              <w:sz w:val="24"/>
            </w:rPr>
            <w:t xml:space="preserve"> dan </w:t>
          </w:r>
          <w:proofErr w:type="spellStart"/>
          <w:r w:rsidR="00DC56C7" w:rsidRPr="00DC56C7">
            <w:rPr>
              <w:rFonts w:ascii="Times New Roman" w:eastAsia="Times New Roman" w:hAnsi="Times New Roman" w:cs="Times New Roman"/>
              <w:color w:val="000000"/>
              <w:sz w:val="24"/>
            </w:rPr>
            <w:t>Ekadjaja</w:t>
          </w:r>
          <w:proofErr w:type="spellEnd"/>
          <w:r w:rsidR="00DC56C7" w:rsidRPr="00DC56C7">
            <w:rPr>
              <w:rFonts w:ascii="Times New Roman" w:eastAsia="Times New Roman" w:hAnsi="Times New Roman" w:cs="Times New Roman"/>
              <w:color w:val="000000"/>
              <w:sz w:val="24"/>
            </w:rPr>
            <w:t xml:space="preserve"> (2024)</w:t>
          </w:r>
        </w:sdtContent>
      </w:sdt>
      <w:r w:rsidRPr="009A7151">
        <w:rPr>
          <w:rFonts w:ascii="Times New Roman" w:eastAsia="Times New Roman" w:hAnsi="Times New Roman" w:cs="Times New Roman"/>
          <w:sz w:val="24"/>
          <w:szCs w:val="24"/>
        </w:rPr>
        <w:t xml:space="preserve"> yang mengindikasikan bahwa pengungkapan terkait lingkungan berpengaruh positif dan signifikan terhadap nilai perusahaan. Namun, hasil penelitian ini searah dengan temuan </w:t>
      </w:r>
      <w:sdt>
        <w:sdtPr>
          <w:rPr>
            <w:rFonts w:ascii="Times New Roman" w:eastAsia="Times New Roman" w:hAnsi="Times New Roman" w:cs="Times New Roman"/>
            <w:color w:val="000000"/>
            <w:sz w:val="24"/>
            <w:szCs w:val="24"/>
          </w:rPr>
          <w:tag w:val="MENDELEY_CITATION_v3_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"/>
          <w:id w:val="316774754"/>
          <w:placeholder>
            <w:docPart w:val="DefaultPlaceholder_-1854013440"/>
          </w:placeholder>
        </w:sdtPr>
        <w:sdtContent>
          <w:r w:rsidR="00DC56C7" w:rsidRPr="00DC56C7">
            <w:rPr>
              <w:rFonts w:ascii="Times New Roman" w:eastAsia="Times New Roman" w:hAnsi="Times New Roman" w:cs="Times New Roman"/>
              <w:color w:val="000000"/>
              <w:sz w:val="24"/>
              <w:szCs w:val="24"/>
            </w:rPr>
            <w:t>Miranti dan Harmono (2025)</w:t>
          </w:r>
        </w:sdtContent>
      </w:sdt>
      <w:r w:rsidRPr="009A7151">
        <w:rPr>
          <w:rFonts w:ascii="Times New Roman" w:eastAsia="Times New Roman" w:hAnsi="Times New Roman" w:cs="Times New Roman"/>
          <w:sz w:val="24"/>
          <w:szCs w:val="24"/>
        </w:rPr>
        <w:t xml:space="preserve"> yang menjelaskan pengungkapan lingkungan tidak memengaruhi nilai perusahaan, serta </w:t>
      </w:r>
      <w:sdt>
        <w:sdtPr>
          <w:rPr>
            <w:rFonts w:ascii="Times New Roman" w:eastAsia="Times New Roman" w:hAnsi="Times New Roman" w:cs="Times New Roman"/>
            <w:color w:val="000000"/>
            <w:sz w:val="24"/>
            <w:szCs w:val="24"/>
          </w:rPr>
          <w:tag w:val="MENDELEY_CITATION_v3_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"/>
          <w:id w:val="-819039365"/>
          <w:placeholder>
            <w:docPart w:val="DefaultPlaceholder_-1854013440"/>
          </w:placeholder>
        </w:sdtPr>
        <w:sdtContent>
          <w:r w:rsidR="00DC56C7" w:rsidRPr="00DC56C7">
            <w:rPr>
              <w:rFonts w:ascii="Times New Roman" w:eastAsia="Times New Roman" w:hAnsi="Times New Roman" w:cs="Times New Roman"/>
              <w:color w:val="000000"/>
              <w:sz w:val="24"/>
              <w:szCs w:val="24"/>
            </w:rPr>
            <w:t>Rini (2025)</w:t>
          </w:r>
        </w:sdtContent>
      </w:sdt>
      <w:r w:rsidRPr="009A7151">
        <w:rPr>
          <w:rFonts w:ascii="Times New Roman" w:eastAsia="Times New Roman" w:hAnsi="Times New Roman" w:cs="Times New Roman"/>
          <w:sz w:val="24"/>
          <w:szCs w:val="24"/>
        </w:rPr>
        <w:t xml:space="preserve"> yang menemukan </w:t>
      </w:r>
      <w:proofErr w:type="spellStart"/>
      <w:r w:rsidRPr="009A7151">
        <w:rPr>
          <w:rFonts w:ascii="Times New Roman" w:eastAsia="Times New Roman" w:hAnsi="Times New Roman" w:cs="Times New Roman"/>
          <w:sz w:val="24"/>
          <w:szCs w:val="24"/>
        </w:rPr>
        <w:t>penga</w:t>
      </w:r>
      <w:proofErr w:type="spellEnd"/>
      <w:r w:rsidRPr="009A7151">
        <w:rPr>
          <w:rFonts w:ascii="Times New Roman" w:eastAsia="Times New Roman" w:hAnsi="Times New Roman" w:cs="Times New Roman"/>
          <w:sz w:val="24"/>
          <w:szCs w:val="24"/>
        </w:rPr>
        <w:t xml:space="preserve">-ruh negatif dalam konteks sektor perbankan. Situasi ini bisa diakibatkan oleh </w:t>
      </w:r>
      <w:proofErr w:type="spellStart"/>
      <w:r w:rsidRPr="009A7151">
        <w:rPr>
          <w:rFonts w:ascii="Times New Roman" w:eastAsia="Times New Roman" w:hAnsi="Times New Roman" w:cs="Times New Roman"/>
          <w:sz w:val="24"/>
          <w:szCs w:val="24"/>
        </w:rPr>
        <w:t>ber</w:t>
      </w:r>
      <w:proofErr w:type="spellEnd"/>
      <w:r w:rsidRPr="009A7151">
        <w:rPr>
          <w:rFonts w:ascii="Times New Roman" w:eastAsia="Times New Roman" w:hAnsi="Times New Roman" w:cs="Times New Roman"/>
          <w:sz w:val="24"/>
          <w:szCs w:val="24"/>
        </w:rPr>
        <w:t xml:space="preserve">-bagai faktor. Pertama, pasar saham Indonesia mungkin masih menganggap isu lingkungan sebagai elemen non-material yang belum diperhitung-kan secara utama dalam proses pengambilan keputusan investasi. Kedua, banyak perusahaan dalam sampel penelitian mungkin hanya melakukan pengungkapan lingkungan secara normatif untuk memenuhi standar GRI atau peraturan pemerintah, bukan sebagai strategi komunikasi yang memberikan nilai lebih bagi pemangku kepentingan. Ketiga, kualitas pengungkapan lingkungan dalam laporan keberlanjutan sering kali tidak disertai bukti kinerja yang jelas atau </w:t>
      </w:r>
      <w:proofErr w:type="spellStart"/>
      <w:r w:rsidRPr="009A7151">
        <w:rPr>
          <w:rFonts w:ascii="Times New Roman" w:eastAsia="Times New Roman" w:hAnsi="Times New Roman" w:cs="Times New Roman"/>
          <w:sz w:val="24"/>
          <w:szCs w:val="24"/>
        </w:rPr>
        <w:t>terverifikasi</w:t>
      </w:r>
      <w:proofErr w:type="spellEnd"/>
      <w:r w:rsidRPr="009A7151">
        <w:rPr>
          <w:rFonts w:ascii="Times New Roman" w:eastAsia="Times New Roman" w:hAnsi="Times New Roman" w:cs="Times New Roman"/>
          <w:sz w:val="24"/>
          <w:szCs w:val="24"/>
        </w:rPr>
        <w:t xml:space="preserve"> (</w:t>
      </w:r>
      <w:proofErr w:type="spellStart"/>
      <w:r w:rsidRPr="009A7151">
        <w:rPr>
          <w:rFonts w:ascii="Times New Roman" w:eastAsia="Times New Roman" w:hAnsi="Times New Roman" w:cs="Times New Roman"/>
          <w:i/>
          <w:iCs/>
          <w:sz w:val="24"/>
          <w:szCs w:val="24"/>
        </w:rPr>
        <w:t>assured</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disclosure</w:t>
      </w:r>
      <w:proofErr w:type="spellEnd"/>
      <w:r w:rsidRPr="009A7151">
        <w:rPr>
          <w:rFonts w:ascii="Times New Roman" w:eastAsia="Times New Roman" w:hAnsi="Times New Roman" w:cs="Times New Roman"/>
          <w:sz w:val="24"/>
          <w:szCs w:val="24"/>
        </w:rPr>
        <w:t>), sehingga pasar cenderung tidak menganggap informasi itu sebagai sinyal positif.</w:t>
      </w:r>
    </w:p>
    <w:p w14:paraId="3BD1612B" w14:textId="77777777" w:rsidR="004C5C81" w:rsidRDefault="008E1298" w:rsidP="008E1298">
      <w:pPr>
        <w:spacing w:line="480" w:lineRule="auto"/>
        <w:ind w:firstLine="54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Sehubungan dengan variabel kontrol, ukuran perusahaan dan struktur modal dapat berfungsi sebagai faktor yang menghubungkan pengungkapan lingkungan dan nilai perusahaan. Perusahaan besar cenderung mempunyai sumber daya untuk melakukan kegiatan ramah lingkungan dan mengkomunikasikannya dalam laporan keberlanjutan, namun investor mungkin menganggap bahwa langkah-langkah tersebut merupakan bagian dari tanggung jawab sosial yang biasa, bukan indikasi tambahan terhadap kinerja keuangan. Di perusahaan dengan DER tinggi, </w:t>
      </w:r>
      <w:r w:rsidRPr="009A7151">
        <w:rPr>
          <w:rFonts w:ascii="Times New Roman" w:eastAsia="Times New Roman" w:hAnsi="Times New Roman" w:cs="Times New Roman"/>
          <w:sz w:val="24"/>
          <w:szCs w:val="24"/>
        </w:rPr>
        <w:lastRenderedPageBreak/>
        <w:t>pengungkapan lingkungan yang memerlukan investasi besar justru dianggap sebagai tambahan beban biaya dan risiko, sehingga dampaknya terhadap nilai menjadi negatif atau tidak signifikan.</w:t>
      </w:r>
    </w:p>
    <w:p w14:paraId="6A896F95" w14:textId="77777777" w:rsidR="001F03F2" w:rsidRPr="004C5C81" w:rsidRDefault="001F03F2" w:rsidP="001F03F2">
      <w:pPr>
        <w:spacing w:line="240" w:lineRule="auto"/>
        <w:jc w:val="both"/>
        <w:rPr>
          <w:rFonts w:ascii="Times New Roman" w:eastAsia="Times New Roman" w:hAnsi="Times New Roman" w:cs="Times New Roman"/>
          <w:sz w:val="24"/>
          <w:szCs w:val="24"/>
        </w:rPr>
      </w:pPr>
    </w:p>
    <w:p w14:paraId="358A937A" w14:textId="77777777" w:rsidR="004C5C81" w:rsidRPr="004C5C81" w:rsidRDefault="004C5C81" w:rsidP="00346698">
      <w:pPr>
        <w:keepNext/>
        <w:keepLines/>
        <w:spacing w:line="480" w:lineRule="auto"/>
        <w:ind w:left="567" w:hanging="567"/>
        <w:jc w:val="both"/>
        <w:outlineLvl w:val="2"/>
        <w:rPr>
          <w:rFonts w:ascii="Times New Roman" w:hAnsi="Times New Roman"/>
          <w:b/>
          <w:color w:val="434343"/>
          <w:sz w:val="24"/>
          <w:szCs w:val="28"/>
        </w:rPr>
      </w:pPr>
      <w:bookmarkStart w:id="151" w:name="_Toc200565987"/>
      <w:bookmarkStart w:id="152" w:name="_Toc216679527"/>
      <w:r w:rsidRPr="004C5C81">
        <w:rPr>
          <w:rFonts w:ascii="Times New Roman" w:hAnsi="Times New Roman"/>
          <w:b/>
          <w:color w:val="434343"/>
          <w:sz w:val="24"/>
          <w:szCs w:val="28"/>
        </w:rPr>
        <w:t xml:space="preserve">4.3.3 </w:t>
      </w:r>
      <w:bookmarkEnd w:id="151"/>
      <w:r w:rsidRPr="004C5C81">
        <w:rPr>
          <w:rFonts w:ascii="Times New Roman" w:hAnsi="Times New Roman"/>
          <w:b/>
          <w:color w:val="434343"/>
          <w:sz w:val="24"/>
          <w:szCs w:val="28"/>
        </w:rPr>
        <w:t xml:space="preserve">Pengaruh Pengungkapan Kinerja Sosial dalam </w:t>
      </w:r>
      <w:proofErr w:type="spellStart"/>
      <w:r w:rsidRPr="004C5C81">
        <w:rPr>
          <w:rFonts w:ascii="Times New Roman" w:hAnsi="Times New Roman"/>
          <w:b/>
          <w:i/>
          <w:iCs/>
          <w:color w:val="434343"/>
          <w:sz w:val="24"/>
          <w:szCs w:val="28"/>
        </w:rPr>
        <w:t>Sustainability</w:t>
      </w:r>
      <w:proofErr w:type="spellEnd"/>
      <w:r w:rsidRPr="004C5C81">
        <w:rPr>
          <w:rFonts w:ascii="Times New Roman" w:hAnsi="Times New Roman"/>
          <w:b/>
          <w:i/>
          <w:iCs/>
          <w:color w:val="434343"/>
          <w:sz w:val="24"/>
          <w:szCs w:val="28"/>
        </w:rPr>
        <w:t xml:space="preserve"> </w:t>
      </w:r>
      <w:proofErr w:type="spellStart"/>
      <w:r w:rsidRPr="004C5C81">
        <w:rPr>
          <w:rFonts w:ascii="Times New Roman" w:hAnsi="Times New Roman"/>
          <w:b/>
          <w:i/>
          <w:iCs/>
          <w:color w:val="434343"/>
          <w:sz w:val="24"/>
          <w:szCs w:val="28"/>
        </w:rPr>
        <w:t>Report</w:t>
      </w:r>
      <w:proofErr w:type="spellEnd"/>
      <w:r w:rsidRPr="004C5C81">
        <w:rPr>
          <w:rFonts w:ascii="Times New Roman" w:hAnsi="Times New Roman"/>
          <w:b/>
          <w:color w:val="434343"/>
          <w:sz w:val="24"/>
          <w:szCs w:val="28"/>
        </w:rPr>
        <w:t xml:space="preserve"> terhadap Nilai Perusahaan</w:t>
      </w:r>
      <w:bookmarkEnd w:id="152"/>
    </w:p>
    <w:p w14:paraId="20487BD3" w14:textId="77777777" w:rsidR="008E1298" w:rsidRPr="009A7151" w:rsidRDefault="008E1298" w:rsidP="008E1298">
      <w:pPr>
        <w:spacing w:line="480" w:lineRule="auto"/>
        <w:ind w:firstLine="54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Hasil analisis menunjukkan nilai koefisien pengungkapan kinerja sosial (</w:t>
      </w:r>
      <w:proofErr w:type="spellStart"/>
      <w:r w:rsidRPr="009A7151">
        <w:rPr>
          <w:rFonts w:ascii="Times New Roman" w:eastAsia="Times New Roman" w:hAnsi="Times New Roman" w:cs="Times New Roman"/>
          <w:i/>
          <w:iCs/>
          <w:sz w:val="24"/>
          <w:szCs w:val="24"/>
        </w:rPr>
        <w:t>SoDI</w:t>
      </w:r>
      <w:proofErr w:type="spellEnd"/>
      <w:r w:rsidRPr="009A7151">
        <w:rPr>
          <w:rFonts w:ascii="Times New Roman" w:eastAsia="Times New Roman" w:hAnsi="Times New Roman" w:cs="Times New Roman"/>
          <w:sz w:val="24"/>
          <w:szCs w:val="24"/>
        </w:rPr>
        <w:t xml:space="preserve">) sebesar –0,559087 dengan tingkat signifikansi 0,3781, sehingga </w:t>
      </w:r>
      <w:proofErr w:type="spellStart"/>
      <w:r w:rsidRPr="009A7151">
        <w:rPr>
          <w:rFonts w:ascii="Times New Roman" w:eastAsia="Times New Roman" w:hAnsi="Times New Roman" w:cs="Times New Roman"/>
          <w:sz w:val="24"/>
          <w:szCs w:val="24"/>
        </w:rPr>
        <w:t>pengaruh-nya</w:t>
      </w:r>
      <w:proofErr w:type="spellEnd"/>
      <w:r w:rsidRPr="009A7151">
        <w:rPr>
          <w:rFonts w:ascii="Times New Roman" w:eastAsia="Times New Roman" w:hAnsi="Times New Roman" w:cs="Times New Roman"/>
          <w:sz w:val="24"/>
          <w:szCs w:val="24"/>
        </w:rPr>
        <w:t xml:space="preserve"> terhadap nilai perusahaan dianggap tidak signifikan. Dengan demikian, hipotesis ketiga (H</w:t>
      </w:r>
      <w:r w:rsidRPr="009A7151">
        <w:rPr>
          <w:rFonts w:ascii="Times New Roman" w:eastAsia="Times New Roman" w:hAnsi="Times New Roman" w:cs="Times New Roman"/>
          <w:sz w:val="24"/>
          <w:szCs w:val="24"/>
          <w:vertAlign w:val="subscript"/>
        </w:rPr>
        <w:t>3</w:t>
      </w:r>
      <w:r w:rsidRPr="009A7151">
        <w:rPr>
          <w:rFonts w:ascii="Times New Roman" w:eastAsia="Times New Roman" w:hAnsi="Times New Roman" w:cs="Times New Roman"/>
          <w:sz w:val="24"/>
          <w:szCs w:val="24"/>
        </w:rPr>
        <w:t xml:space="preserve">) yang menyatakan bahwa pengungkapan kinerja sosial memiliki pengaruh positif terhadap nilai perusahaan tidak terbukti. Temuan ini menunjukkan bahwa semakin banyak elemen sosial yang disampaikan perusahaan dalam laporan keberlanjutan, tidak langsung menambah nilai pasar perusahaan. Penemuan ini tidak searah dengan harapan yang didasarkan pada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Theory</w:t>
      </w:r>
      <w:proofErr w:type="spellEnd"/>
      <w:r w:rsidRPr="009A7151">
        <w:rPr>
          <w:rFonts w:ascii="Times New Roman" w:eastAsia="Times New Roman" w:hAnsi="Times New Roman" w:cs="Times New Roman"/>
          <w:sz w:val="24"/>
          <w:szCs w:val="24"/>
        </w:rPr>
        <w:t>, yang menyatakan bahwa pengungkapan sosial dapat memperkuat hubungan antara perusahaan dan masyarakat serta meningkatkan reputasi (</w:t>
      </w:r>
      <w:proofErr w:type="spellStart"/>
      <w:sdt>
        <w:sdtPr>
          <w:rPr>
            <w:rFonts w:ascii="Times New Roman" w:eastAsia="Times New Roman" w:hAnsi="Times New Roman" w:cs="Times New Roman"/>
            <w:color w:val="000000"/>
            <w:sz w:val="24"/>
            <w:szCs w:val="24"/>
          </w:rPr>
          <w:tag w:val="MENDELEY_CITATION_v3_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"/>
          <w:id w:val="-4528189"/>
          <w:placeholder>
            <w:docPart w:val="DefaultPlaceholder_-1854013440"/>
          </w:placeholder>
        </w:sdtPr>
        <w:sdtContent>
          <w:r w:rsidR="00DC56C7" w:rsidRPr="00DC56C7">
            <w:rPr>
              <w:rFonts w:ascii="Times New Roman" w:eastAsia="Times New Roman" w:hAnsi="Times New Roman" w:cs="Times New Roman"/>
              <w:color w:val="000000"/>
              <w:sz w:val="24"/>
              <w:szCs w:val="24"/>
            </w:rPr>
            <w:t>Elkington</w:t>
          </w:r>
          <w:proofErr w:type="spellEnd"/>
          <w:r w:rsidR="00DC56C7" w:rsidRPr="00DC56C7">
            <w:rPr>
              <w:rFonts w:ascii="Times New Roman" w:eastAsia="Times New Roman" w:hAnsi="Times New Roman" w:cs="Times New Roman"/>
              <w:color w:val="000000"/>
              <w:sz w:val="24"/>
              <w:szCs w:val="24"/>
            </w:rPr>
            <w:t>, 1997</w:t>
          </w:r>
        </w:sdtContent>
      </w:sdt>
      <w:r w:rsidRPr="009A715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"/>
          <w:id w:val="-1049845044"/>
          <w:placeholder>
            <w:docPart w:val="DefaultPlaceholder_-1854013440"/>
          </w:placeholder>
        </w:sdtPr>
        <w:sdtContent>
          <w:r w:rsidR="00DC56C7" w:rsidRPr="00DC56C7">
            <w:rPr>
              <w:rFonts w:ascii="Times New Roman" w:eastAsia="Times New Roman" w:hAnsi="Times New Roman" w:cs="Times New Roman"/>
              <w:color w:val="000000"/>
              <w:sz w:val="24"/>
            </w:rPr>
            <w:t>Chariri &amp; Ghozali, 2007</w:t>
          </w:r>
        </w:sdtContent>
      </w:sdt>
      <w:r w:rsidRPr="009A7151">
        <w:rPr>
          <w:rFonts w:ascii="Times New Roman" w:eastAsia="Times New Roman" w:hAnsi="Times New Roman" w:cs="Times New Roman"/>
          <w:sz w:val="24"/>
          <w:szCs w:val="24"/>
        </w:rPr>
        <w:t>).</w:t>
      </w:r>
    </w:p>
    <w:p w14:paraId="17C31297" w14:textId="77777777" w:rsidR="008E1298" w:rsidRPr="009A7151" w:rsidRDefault="008E1298" w:rsidP="008E1298">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Secara teoritis, temuan ini mengindikasikan bahwa pengungkapan aktivitas sosial belum mampu meningkatkan nilai perusahaan karena pasar masih menganggap aktivitas tersebut sebagai biaya sosial daripada investasi jangka panjang yang mendatangkan keuntungan ekonomi. Investor di pasar berkembang seperti Indonesia biasanya fokus pada hasil finansial jangka pendek, sehingga program sosial yang diutamakan dalam laporan keberlanjutan belum dianggap dapat secara langsung meningkatkan kinerja keuangan. Selain itu, karakter </w:t>
      </w:r>
      <w:r w:rsidRPr="009A7151">
        <w:rPr>
          <w:rFonts w:ascii="Times New Roman" w:eastAsia="Times New Roman" w:hAnsi="Times New Roman" w:cs="Times New Roman"/>
          <w:sz w:val="24"/>
          <w:szCs w:val="24"/>
        </w:rPr>
        <w:lastRenderedPageBreak/>
        <w:t>pengungkapan sosial yang bersifat deskriptif dan kualitatif sering kali sulit untuk diverifikasi, sehingga keandalan informasi tersebut dipertanyakan oleh investor.</w:t>
      </w:r>
    </w:p>
    <w:p w14:paraId="31ACE287" w14:textId="77777777" w:rsidR="008E1298" w:rsidRPr="009A7151" w:rsidRDefault="008E1298" w:rsidP="008E1298">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Secara empiris, temuan ini searah dengan penelitian </w:t>
      </w:r>
      <w:sdt>
        <w:sdtPr>
          <w:rPr>
            <w:rFonts w:ascii="Times New Roman" w:eastAsia="Times New Roman" w:hAnsi="Times New Roman" w:cs="Times New Roman"/>
            <w:color w:val="000000"/>
            <w:sz w:val="24"/>
            <w:szCs w:val="24"/>
          </w:rPr>
          <w:tag w:val="MENDELEY_CITATION_v3_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"/>
          <w:id w:val="-179971957"/>
          <w:placeholder>
            <w:docPart w:val="DefaultPlaceholder_-1854013440"/>
          </w:placeholder>
        </w:sdtPr>
        <w:sdtContent>
          <w:r w:rsidR="00DC56C7" w:rsidRPr="00DC56C7">
            <w:rPr>
              <w:rFonts w:ascii="Times New Roman" w:eastAsia="Times New Roman" w:hAnsi="Times New Roman" w:cs="Times New Roman"/>
              <w:color w:val="000000"/>
              <w:sz w:val="24"/>
              <w:szCs w:val="24"/>
            </w:rPr>
            <w:t>Rini (2025)</w:t>
          </w:r>
        </w:sdtContent>
      </w:sdt>
      <w:r w:rsidRPr="009A7151">
        <w:rPr>
          <w:rFonts w:ascii="Times New Roman" w:eastAsia="Times New Roman" w:hAnsi="Times New Roman" w:cs="Times New Roman"/>
          <w:sz w:val="24"/>
          <w:szCs w:val="24"/>
        </w:rPr>
        <w:t xml:space="preserve"> yang </w:t>
      </w:r>
      <w:proofErr w:type="spellStart"/>
      <w:r w:rsidRPr="009A7151">
        <w:rPr>
          <w:rFonts w:ascii="Times New Roman" w:eastAsia="Times New Roman" w:hAnsi="Times New Roman" w:cs="Times New Roman"/>
          <w:sz w:val="24"/>
          <w:szCs w:val="24"/>
        </w:rPr>
        <w:t>menje-laskan</w:t>
      </w:r>
      <w:proofErr w:type="spellEnd"/>
      <w:r w:rsidRPr="009A7151">
        <w:rPr>
          <w:rFonts w:ascii="Times New Roman" w:eastAsia="Times New Roman" w:hAnsi="Times New Roman" w:cs="Times New Roman"/>
          <w:sz w:val="24"/>
          <w:szCs w:val="24"/>
        </w:rPr>
        <w:t xml:space="preserve"> bahwa pengungkapan sosial berdampak negatif signifikan kepada nilai </w:t>
      </w:r>
      <w:proofErr w:type="spellStart"/>
      <w:r w:rsidRPr="009A7151">
        <w:rPr>
          <w:rFonts w:ascii="Times New Roman" w:eastAsia="Times New Roman" w:hAnsi="Times New Roman" w:cs="Times New Roman"/>
          <w:sz w:val="24"/>
          <w:szCs w:val="24"/>
        </w:rPr>
        <w:t>peru-sahaan</w:t>
      </w:r>
      <w:proofErr w:type="spellEnd"/>
      <w:r w:rsidRPr="009A7151">
        <w:rPr>
          <w:rFonts w:ascii="Times New Roman" w:eastAsia="Times New Roman" w:hAnsi="Times New Roman" w:cs="Times New Roman"/>
          <w:sz w:val="24"/>
          <w:szCs w:val="24"/>
        </w:rPr>
        <w:t xml:space="preserve">, dan juga konsisten dengan penelitian </w:t>
      </w:r>
      <w:sdt>
        <w:sdtPr>
          <w:rPr>
            <w:rFonts w:ascii="Times New Roman" w:eastAsia="Times New Roman" w:hAnsi="Times New Roman" w:cs="Times New Roman"/>
            <w:color w:val="000000"/>
            <w:sz w:val="24"/>
            <w:szCs w:val="24"/>
          </w:rPr>
          <w:tag w:val="MENDELEY_CITATION_v3_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"/>
          <w:id w:val="370343821"/>
          <w:placeholder>
            <w:docPart w:val="DefaultPlaceholder_-1854013440"/>
          </w:placeholder>
        </w:sdtPr>
        <w:sdtContent>
          <w:r w:rsidR="00DC56C7" w:rsidRPr="00DC56C7">
            <w:rPr>
              <w:rFonts w:ascii="Times New Roman" w:eastAsia="Times New Roman" w:hAnsi="Times New Roman" w:cs="Times New Roman"/>
              <w:color w:val="000000"/>
              <w:sz w:val="24"/>
              <w:szCs w:val="24"/>
            </w:rPr>
            <w:t>Miranti dan Harmono (2025)</w:t>
          </w:r>
        </w:sdtContent>
      </w:sdt>
      <w:r w:rsidRPr="009A7151">
        <w:rPr>
          <w:rFonts w:ascii="Times New Roman" w:eastAsia="Times New Roman" w:hAnsi="Times New Roman" w:cs="Times New Roman"/>
          <w:sz w:val="24"/>
          <w:szCs w:val="24"/>
        </w:rPr>
        <w:t xml:space="preserve"> yang menyimpulkan bahwa pengungkapan sosial tidak berpengaruh signifikan terhadap nilai perusahaan, khususnya di industri yang belum menghadapi tekanan publik tinggi terkait tanggung jawab sosial.</w:t>
      </w:r>
    </w:p>
    <w:p w14:paraId="507B2D4F" w14:textId="77777777" w:rsidR="004C5C81" w:rsidRPr="00F93950" w:rsidRDefault="008E1298" w:rsidP="008E1298">
      <w:pPr>
        <w:spacing w:line="480" w:lineRule="auto"/>
        <w:ind w:firstLine="567"/>
        <w:jc w:val="both"/>
        <w:rPr>
          <w:rFonts w:ascii="Times New Roman" w:eastAsia="Times New Roman" w:hAnsi="Times New Roman" w:cs="Times New Roman"/>
          <w:sz w:val="24"/>
          <w:szCs w:val="24"/>
          <w:lang w:val="fi-FI"/>
        </w:rPr>
      </w:pPr>
      <w:r w:rsidRPr="009A7151">
        <w:rPr>
          <w:rFonts w:ascii="Times New Roman" w:eastAsia="Times New Roman" w:hAnsi="Times New Roman" w:cs="Times New Roman"/>
          <w:sz w:val="24"/>
          <w:szCs w:val="24"/>
        </w:rPr>
        <w:t xml:space="preserve">Dalam konteks variabel kontrol, ukuran perusahaan dan struktur modal kembali berfungsi untuk memediasi hubungan ini. Perusahaan besar dengan </w:t>
      </w:r>
      <w:r w:rsidRPr="009A7151">
        <w:rPr>
          <w:rFonts w:ascii="Times New Roman" w:eastAsia="Times New Roman" w:hAnsi="Times New Roman" w:cs="Times New Roman"/>
          <w:i/>
          <w:iCs/>
          <w:sz w:val="24"/>
          <w:szCs w:val="24"/>
        </w:rPr>
        <w:t>DER</w:t>
      </w:r>
      <w:r w:rsidRPr="009A7151">
        <w:rPr>
          <w:rFonts w:ascii="Times New Roman" w:eastAsia="Times New Roman" w:hAnsi="Times New Roman" w:cs="Times New Roman"/>
          <w:sz w:val="24"/>
          <w:szCs w:val="24"/>
        </w:rPr>
        <w:t xml:space="preserve"> rendah dapat melaksanakan program sosial yang memberikan dampak positif, tetapi dampak tersebut tidak secara langsung terlihat pada nilai pasar. Sebaliknya, untuk perusahaan yang memiliki </w:t>
      </w:r>
      <w:r w:rsidRPr="009A7151">
        <w:rPr>
          <w:rFonts w:ascii="Times New Roman" w:eastAsia="Times New Roman" w:hAnsi="Times New Roman" w:cs="Times New Roman"/>
          <w:i/>
          <w:iCs/>
          <w:sz w:val="24"/>
          <w:szCs w:val="24"/>
        </w:rPr>
        <w:t>DER</w:t>
      </w:r>
      <w:r w:rsidRPr="009A7151">
        <w:rPr>
          <w:rFonts w:ascii="Times New Roman" w:eastAsia="Times New Roman" w:hAnsi="Times New Roman" w:cs="Times New Roman"/>
          <w:sz w:val="24"/>
          <w:szCs w:val="24"/>
        </w:rPr>
        <w:t xml:space="preserve"> tinggi, kegiatan sosial bisa dianggap sebagai biaya non-produktif yang meningkatkan risiko keuangan. </w:t>
      </w:r>
      <w:r w:rsidRPr="009A7151">
        <w:rPr>
          <w:rFonts w:ascii="Times New Roman" w:eastAsia="Times New Roman" w:hAnsi="Times New Roman" w:cs="Times New Roman"/>
          <w:sz w:val="24"/>
          <w:szCs w:val="24"/>
          <w:lang w:val="fi-FI"/>
        </w:rPr>
        <w:t>Oleh karena itu, keterkaitan antara pengungkapan sosial dan nilai perusahaan masih tetap tidak signifikan</w:t>
      </w:r>
      <w:r w:rsidR="004C5C81" w:rsidRPr="004C5C81">
        <w:br w:type="page"/>
      </w:r>
    </w:p>
    <w:p w14:paraId="2086087E" w14:textId="77777777" w:rsidR="00B772CA" w:rsidRPr="00B772CA" w:rsidRDefault="004C5C81" w:rsidP="00F93950">
      <w:pPr>
        <w:keepNext/>
        <w:keepLines/>
        <w:spacing w:line="480" w:lineRule="auto"/>
        <w:jc w:val="center"/>
        <w:outlineLvl w:val="0"/>
        <w:rPr>
          <w:rFonts w:ascii="Times New Roman" w:hAnsi="Times New Roman"/>
          <w:b/>
          <w:sz w:val="24"/>
          <w:szCs w:val="40"/>
        </w:rPr>
      </w:pPr>
      <w:bookmarkStart w:id="153" w:name="_Toc200565988"/>
      <w:bookmarkStart w:id="154" w:name="_Toc216679528"/>
      <w:r w:rsidRPr="004C5C81">
        <w:rPr>
          <w:rFonts w:ascii="Times New Roman" w:hAnsi="Times New Roman"/>
          <w:b/>
          <w:sz w:val="24"/>
          <w:szCs w:val="40"/>
        </w:rPr>
        <w:lastRenderedPageBreak/>
        <w:t>BAB V</w:t>
      </w:r>
      <w:r w:rsidRPr="004C5C81">
        <w:rPr>
          <w:rFonts w:ascii="Times New Roman" w:hAnsi="Times New Roman"/>
          <w:b/>
          <w:sz w:val="24"/>
          <w:szCs w:val="40"/>
        </w:rPr>
        <w:br/>
        <w:t>KESIMPULAN DAN SARAN</w:t>
      </w:r>
      <w:bookmarkStart w:id="155" w:name="_Toc200565989"/>
      <w:bookmarkEnd w:id="153"/>
      <w:bookmarkEnd w:id="154"/>
    </w:p>
    <w:p w14:paraId="5100869D" w14:textId="77777777" w:rsidR="004C5C81" w:rsidRPr="004C5C81" w:rsidRDefault="004C5C81" w:rsidP="00B772CA">
      <w:pPr>
        <w:keepNext/>
        <w:keepLines/>
        <w:spacing w:line="480" w:lineRule="auto"/>
        <w:outlineLvl w:val="1"/>
        <w:rPr>
          <w:rFonts w:ascii="Times New Roman" w:eastAsia="Times New Roman" w:hAnsi="Times New Roman" w:cs="Times New Roman"/>
          <w:b/>
          <w:sz w:val="24"/>
          <w:szCs w:val="24"/>
        </w:rPr>
      </w:pPr>
      <w:bookmarkStart w:id="156" w:name="_Toc216679529"/>
      <w:r w:rsidRPr="004C5C81">
        <w:rPr>
          <w:rFonts w:ascii="Times New Roman" w:eastAsia="Times New Roman" w:hAnsi="Times New Roman" w:cs="Times New Roman"/>
          <w:b/>
          <w:sz w:val="24"/>
          <w:szCs w:val="24"/>
        </w:rPr>
        <w:t>5.1 Kesimpulan</w:t>
      </w:r>
      <w:bookmarkEnd w:id="155"/>
      <w:bookmarkEnd w:id="156"/>
    </w:p>
    <w:p w14:paraId="1C3921C2" w14:textId="77777777" w:rsidR="008E1298" w:rsidRPr="009A7151" w:rsidRDefault="008E1298" w:rsidP="008E1298">
      <w:pPr>
        <w:spacing w:line="480" w:lineRule="auto"/>
        <w:ind w:firstLine="72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Berdasarkan hasil analisis serta pembahasan yang dilakukan, maka disimpulkan pengungkapan laporan keberlanjutan yang mencakup aspek ekonomi, lingkungan, dan sosial tidak memberikan pengaruh positif terhadap nilai perusahaan. Hal tersebut mengindikasikan bahwa peningkatan tingkat </w:t>
      </w:r>
      <w:proofErr w:type="spellStart"/>
      <w:r w:rsidRPr="009A7151">
        <w:rPr>
          <w:rFonts w:ascii="Times New Roman" w:eastAsia="Times New Roman" w:hAnsi="Times New Roman" w:cs="Times New Roman"/>
          <w:sz w:val="24"/>
          <w:szCs w:val="24"/>
        </w:rPr>
        <w:t>pengung</w:t>
      </w:r>
      <w:proofErr w:type="spellEnd"/>
      <w:r w:rsidRPr="009A7151">
        <w:rPr>
          <w:rFonts w:ascii="Times New Roman" w:eastAsia="Times New Roman" w:hAnsi="Times New Roman" w:cs="Times New Roman"/>
          <w:sz w:val="24"/>
          <w:szCs w:val="24"/>
        </w:rPr>
        <w:t>-kapan keberlanjutan tidak selalu dianggap menjadi sebuah sinyal yang baik oleh investor. Sebaliknya, pasar modal dapat menilai pengungkapan itu sebagai bentuk transparansi mengenai risiko, biaya yang harus ditanggung, atau tanggung jawab sosial yang belum memberikan keuntungan ekonomi secara langsung bagi perusahaan.</w:t>
      </w:r>
    </w:p>
    <w:p w14:paraId="56D0D875" w14:textId="77777777" w:rsidR="004C5C81" w:rsidRDefault="008E1298" w:rsidP="008E1298">
      <w:pPr>
        <w:spacing w:line="480" w:lineRule="auto"/>
        <w:ind w:firstLine="720"/>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 xml:space="preserve">Secara keseluruhan, hasil penelitian ini tidak mendukung </w:t>
      </w:r>
      <w:proofErr w:type="spellStart"/>
      <w:r w:rsidRPr="009A7151">
        <w:rPr>
          <w:rFonts w:ascii="Times New Roman" w:eastAsia="Times New Roman" w:hAnsi="Times New Roman" w:cs="Times New Roman"/>
          <w:i/>
          <w:iCs/>
          <w:sz w:val="24"/>
          <w:szCs w:val="24"/>
        </w:rPr>
        <w:t>Stake-holder</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Theory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Signalling</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Theory</w:t>
      </w:r>
      <w:proofErr w:type="spellEnd"/>
      <w:r w:rsidRPr="009A7151">
        <w:rPr>
          <w:rFonts w:ascii="Times New Roman" w:eastAsia="Times New Roman" w:hAnsi="Times New Roman" w:cs="Times New Roman"/>
          <w:i/>
          <w:iCs/>
          <w:sz w:val="24"/>
          <w:szCs w:val="24"/>
        </w:rPr>
        <w:t xml:space="preserve">, </w:t>
      </w:r>
      <w:r w:rsidRPr="009A7151">
        <w:rPr>
          <w:rFonts w:ascii="Times New Roman" w:eastAsia="Times New Roman" w:hAnsi="Times New Roman" w:cs="Times New Roman"/>
          <w:sz w:val="24"/>
          <w:szCs w:val="24"/>
        </w:rPr>
        <w:t>maupun</w:t>
      </w:r>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Legitimacy</w:t>
      </w:r>
      <w:proofErr w:type="spellEnd"/>
      <w:r w:rsidRPr="009A7151">
        <w:rPr>
          <w:rFonts w:ascii="Times New Roman" w:eastAsia="Times New Roman" w:hAnsi="Times New Roman" w:cs="Times New Roman"/>
          <w:i/>
          <w:iCs/>
          <w:sz w:val="24"/>
          <w:szCs w:val="24"/>
        </w:rPr>
        <w:t xml:space="preserve"> </w:t>
      </w:r>
      <w:proofErr w:type="spellStart"/>
      <w:r w:rsidRPr="009A7151">
        <w:rPr>
          <w:rFonts w:ascii="Times New Roman" w:eastAsia="Times New Roman" w:hAnsi="Times New Roman" w:cs="Times New Roman"/>
          <w:i/>
          <w:iCs/>
          <w:sz w:val="24"/>
          <w:szCs w:val="24"/>
        </w:rPr>
        <w:t>Theory</w:t>
      </w:r>
      <w:proofErr w:type="spellEnd"/>
      <w:r w:rsidRPr="009A7151">
        <w:rPr>
          <w:rFonts w:ascii="Times New Roman" w:eastAsia="Times New Roman" w:hAnsi="Times New Roman" w:cs="Times New Roman"/>
          <w:sz w:val="24"/>
          <w:szCs w:val="24"/>
        </w:rPr>
        <w:t xml:space="preserve">, yang berpandangan bahwa pengungkapan laporan keberlanjutan dapat meningkatkan nilai pasar perusahaan serta kepercayaan pemangku kepentingan. Temuan ini juga searah dengan sejumlah penelitian sebelumnya seperti </w:t>
      </w:r>
      <w:sdt>
        <w:sdtPr>
          <w:rPr>
            <w:rFonts w:ascii="Times New Roman" w:eastAsia="Times New Roman" w:hAnsi="Times New Roman" w:cs="Times New Roman"/>
            <w:color w:val="000000"/>
            <w:sz w:val="24"/>
            <w:szCs w:val="24"/>
          </w:rPr>
          <w:tag w:val="MENDELEY_CITATION_v3_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"/>
          <w:id w:val="-527643353"/>
          <w:placeholder>
            <w:docPart w:val="DefaultPlaceholder_-1854013440"/>
          </w:placeholder>
        </w:sdtPr>
        <w:sdtContent>
          <w:proofErr w:type="spellStart"/>
          <w:r w:rsidR="00DC56C7" w:rsidRPr="00DC56C7">
            <w:rPr>
              <w:rFonts w:ascii="Times New Roman" w:eastAsia="Times New Roman" w:hAnsi="Times New Roman" w:cs="Times New Roman"/>
              <w:color w:val="000000"/>
              <w:sz w:val="24"/>
              <w:szCs w:val="24"/>
            </w:rPr>
            <w:t>Gusniadi</w:t>
          </w:r>
          <w:proofErr w:type="spellEnd"/>
          <w:r w:rsidR="00DC56C7" w:rsidRPr="00DC56C7">
            <w:rPr>
              <w:rFonts w:ascii="Times New Roman" w:eastAsia="Times New Roman" w:hAnsi="Times New Roman" w:cs="Times New Roman"/>
              <w:color w:val="000000"/>
              <w:sz w:val="24"/>
              <w:szCs w:val="24"/>
            </w:rPr>
            <w:t xml:space="preserve">, </w:t>
          </w:r>
          <w:proofErr w:type="spellStart"/>
          <w:r w:rsidR="00DC56C7" w:rsidRPr="00DC56C7">
            <w:rPr>
              <w:rFonts w:ascii="Times New Roman" w:eastAsia="Times New Roman" w:hAnsi="Times New Roman" w:cs="Times New Roman"/>
              <w:color w:val="000000"/>
              <w:sz w:val="24"/>
              <w:szCs w:val="24"/>
            </w:rPr>
            <w:t>Friyani</w:t>
          </w:r>
          <w:proofErr w:type="spellEnd"/>
          <w:r w:rsidR="00DC56C7" w:rsidRPr="00DC56C7">
            <w:rPr>
              <w:rFonts w:ascii="Times New Roman" w:eastAsia="Times New Roman" w:hAnsi="Times New Roman" w:cs="Times New Roman"/>
              <w:color w:val="000000"/>
              <w:sz w:val="24"/>
              <w:szCs w:val="24"/>
            </w:rPr>
            <w:t xml:space="preserve">, dan </w:t>
          </w:r>
          <w:proofErr w:type="spellStart"/>
          <w:r w:rsidR="00DC56C7" w:rsidRPr="00DC56C7">
            <w:rPr>
              <w:rFonts w:ascii="Times New Roman" w:eastAsia="Times New Roman" w:hAnsi="Times New Roman" w:cs="Times New Roman"/>
              <w:color w:val="000000"/>
              <w:sz w:val="24"/>
              <w:szCs w:val="24"/>
            </w:rPr>
            <w:t>Olimsar</w:t>
          </w:r>
          <w:proofErr w:type="spellEnd"/>
          <w:r w:rsidR="00DC56C7" w:rsidRPr="00DC56C7">
            <w:rPr>
              <w:rFonts w:ascii="Times New Roman" w:eastAsia="Times New Roman" w:hAnsi="Times New Roman" w:cs="Times New Roman"/>
              <w:color w:val="000000"/>
              <w:sz w:val="24"/>
              <w:szCs w:val="24"/>
            </w:rPr>
            <w:t xml:space="preserve"> (2023)</w:t>
          </w:r>
        </w:sdtContent>
      </w:sdt>
      <w:r w:rsidRPr="009A7151">
        <w:rPr>
          <w:rFonts w:ascii="Times New Roman" w:eastAsia="Times New Roman" w:hAnsi="Times New Roman" w:cs="Times New Roman"/>
          <w:sz w:val="24"/>
          <w:szCs w:val="24"/>
        </w:rPr>
        <w:t xml:space="preserve">, serta </w:t>
      </w:r>
      <w:sdt>
        <w:sdtPr>
          <w:rPr>
            <w:rFonts w:ascii="Times New Roman" w:eastAsia="Times New Roman" w:hAnsi="Times New Roman" w:cs="Times New Roman"/>
            <w:color w:val="000000"/>
            <w:sz w:val="24"/>
            <w:szCs w:val="24"/>
          </w:rPr>
          <w:tag w:val="MENDELEY_CITATION_v3_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"/>
          <w:id w:val="-1192533499"/>
          <w:placeholder>
            <w:docPart w:val="DefaultPlaceholder_-1854013440"/>
          </w:placeholder>
        </w:sdtPr>
        <w:sdtContent>
          <w:r w:rsidR="00DC56C7" w:rsidRPr="00DC56C7">
            <w:rPr>
              <w:rFonts w:ascii="Times New Roman" w:eastAsia="Times New Roman" w:hAnsi="Times New Roman" w:cs="Times New Roman"/>
              <w:color w:val="000000"/>
              <w:sz w:val="24"/>
              <w:szCs w:val="24"/>
            </w:rPr>
            <w:t>Miranti dan Harmono (2025)</w:t>
          </w:r>
        </w:sdtContent>
      </w:sdt>
      <w:r w:rsidRPr="009A7151">
        <w:rPr>
          <w:rFonts w:ascii="Times New Roman" w:eastAsia="Times New Roman" w:hAnsi="Times New Roman" w:cs="Times New Roman"/>
          <w:sz w:val="24"/>
          <w:szCs w:val="24"/>
        </w:rPr>
        <w:t>, yang menjelaskan pengungkapan laporan keberlanjutan tidak selalu berdampak positif pada nilai perusahaan. Di samping itu, variabel kontrol seperti struktur modal (</w:t>
      </w:r>
      <w:r w:rsidRPr="009A7151">
        <w:rPr>
          <w:rFonts w:ascii="Times New Roman" w:eastAsia="Times New Roman" w:hAnsi="Times New Roman" w:cs="Times New Roman"/>
          <w:i/>
          <w:iCs/>
          <w:sz w:val="24"/>
          <w:szCs w:val="24"/>
        </w:rPr>
        <w:t>DER</w:t>
      </w:r>
      <w:r w:rsidRPr="009A7151">
        <w:rPr>
          <w:rFonts w:ascii="Times New Roman" w:eastAsia="Times New Roman" w:hAnsi="Times New Roman" w:cs="Times New Roman"/>
          <w:sz w:val="24"/>
          <w:szCs w:val="24"/>
        </w:rPr>
        <w:t>) dan ukuran perusahaan (</w:t>
      </w:r>
      <w:r w:rsidRPr="009A7151">
        <w:rPr>
          <w:rFonts w:ascii="Times New Roman" w:eastAsia="Times New Roman" w:hAnsi="Times New Roman" w:cs="Times New Roman"/>
          <w:i/>
          <w:iCs/>
          <w:sz w:val="24"/>
          <w:szCs w:val="24"/>
        </w:rPr>
        <w:t>SIZE</w:t>
      </w:r>
      <w:r w:rsidRPr="009A7151">
        <w:rPr>
          <w:rFonts w:ascii="Times New Roman" w:eastAsia="Times New Roman" w:hAnsi="Times New Roman" w:cs="Times New Roman"/>
          <w:sz w:val="24"/>
          <w:szCs w:val="24"/>
        </w:rPr>
        <w:t>) terbukti dapat memperkuat atau melemahkan pengaruh tersebut, sehingga bisa disimpulkan bahwa kualitas dan konteks pengungkapan laporan keberlanjutan jauh lebih signifikan dibandingkan hanya kuantitas informasi yang disampaikan</w:t>
      </w:r>
    </w:p>
    <w:p w14:paraId="250CD733" w14:textId="77777777" w:rsidR="00B772CA" w:rsidRPr="004C5C81" w:rsidRDefault="00B772CA" w:rsidP="00B772CA">
      <w:pPr>
        <w:spacing w:line="240" w:lineRule="auto"/>
        <w:jc w:val="both"/>
        <w:rPr>
          <w:rFonts w:ascii="Times New Roman" w:eastAsia="Times New Roman" w:hAnsi="Times New Roman" w:cs="Times New Roman"/>
          <w:sz w:val="24"/>
          <w:szCs w:val="24"/>
        </w:rPr>
      </w:pPr>
    </w:p>
    <w:p w14:paraId="78A87912" w14:textId="77777777" w:rsidR="004C5C81" w:rsidRPr="004C5C81" w:rsidRDefault="004C5C81" w:rsidP="00B772CA">
      <w:pPr>
        <w:keepNext/>
        <w:keepLines/>
        <w:spacing w:line="480" w:lineRule="auto"/>
        <w:outlineLvl w:val="1"/>
        <w:rPr>
          <w:rFonts w:ascii="Times New Roman" w:eastAsia="Times New Roman" w:hAnsi="Times New Roman" w:cs="Times New Roman"/>
          <w:b/>
          <w:sz w:val="24"/>
          <w:szCs w:val="24"/>
        </w:rPr>
      </w:pPr>
      <w:bookmarkStart w:id="157" w:name="_Toc200565990"/>
      <w:bookmarkStart w:id="158" w:name="_Toc216679530"/>
      <w:r w:rsidRPr="004C5C81">
        <w:rPr>
          <w:rFonts w:ascii="Times New Roman" w:eastAsia="Times New Roman" w:hAnsi="Times New Roman" w:cs="Times New Roman"/>
          <w:b/>
          <w:sz w:val="24"/>
          <w:szCs w:val="24"/>
        </w:rPr>
        <w:lastRenderedPageBreak/>
        <w:t xml:space="preserve">5.2 Keterbatasan </w:t>
      </w:r>
      <w:bookmarkEnd w:id="157"/>
      <w:r w:rsidRPr="004C5C81">
        <w:rPr>
          <w:rFonts w:ascii="Times New Roman" w:eastAsia="Times New Roman" w:hAnsi="Times New Roman" w:cs="Times New Roman"/>
          <w:b/>
          <w:sz w:val="24"/>
          <w:szCs w:val="24"/>
        </w:rPr>
        <w:t>Penelitian</w:t>
      </w:r>
      <w:bookmarkEnd w:id="158"/>
    </w:p>
    <w:p w14:paraId="7239948F" w14:textId="77777777" w:rsidR="008E1298" w:rsidRPr="009A7151" w:rsidRDefault="004C5C81" w:rsidP="008E1298">
      <w:pPr>
        <w:spacing w:line="480" w:lineRule="auto"/>
        <w:jc w:val="both"/>
        <w:rPr>
          <w:rFonts w:ascii="Times New Roman" w:eastAsia="Times New Roman" w:hAnsi="Times New Roman" w:cs="Times New Roman"/>
          <w:sz w:val="24"/>
          <w:szCs w:val="24"/>
          <w:lang w:val="fi-FI"/>
        </w:rPr>
      </w:pPr>
      <w:r w:rsidRPr="004C5C81">
        <w:rPr>
          <w:rFonts w:ascii="Times New Roman" w:eastAsia="Times New Roman" w:hAnsi="Times New Roman" w:cs="Times New Roman"/>
          <w:b/>
          <w:sz w:val="24"/>
          <w:szCs w:val="24"/>
        </w:rPr>
        <w:tab/>
      </w:r>
      <w:r w:rsidR="008E1298" w:rsidRPr="009A7151">
        <w:rPr>
          <w:rFonts w:ascii="Times New Roman" w:eastAsia="Times New Roman" w:hAnsi="Times New Roman" w:cs="Times New Roman"/>
          <w:sz w:val="24"/>
          <w:szCs w:val="24"/>
          <w:lang w:val="fi-FI"/>
        </w:rPr>
        <w:t>Penelitian ini memiliki sejumlah keterbatasan yang perlu diperhatikan, antara lain:</w:t>
      </w:r>
    </w:p>
    <w:p w14:paraId="260516E1" w14:textId="77777777" w:rsidR="008E1298" w:rsidRPr="009A7151" w:rsidRDefault="008E1298" w:rsidP="008E1298">
      <w:pPr>
        <w:numPr>
          <w:ilvl w:val="0"/>
          <w:numId w:val="41"/>
        </w:numPr>
        <w:spacing w:line="480" w:lineRule="auto"/>
        <w:ind w:left="284" w:hanging="284"/>
        <w:contextualSpacing/>
        <w:jc w:val="both"/>
        <w:rPr>
          <w:rFonts w:ascii="Times New Roman" w:eastAsia="Times New Roman" w:hAnsi="Times New Roman" w:cs="Times New Roman"/>
          <w:kern w:val="2"/>
          <w:sz w:val="24"/>
          <w:szCs w:val="24"/>
          <w:lang w:val="fi-FI" w:eastAsia="en-US"/>
          <w14:ligatures w14:val="standardContextual"/>
        </w:rPr>
      </w:pPr>
      <w:r w:rsidRPr="009A7151">
        <w:rPr>
          <w:rFonts w:ascii="Times New Roman" w:eastAsia="Times New Roman" w:hAnsi="Times New Roman" w:cs="Times New Roman"/>
          <w:kern w:val="2"/>
          <w:sz w:val="24"/>
          <w:szCs w:val="24"/>
          <w:lang w:val="fi-FI" w:eastAsia="en-US"/>
          <w14:ligatures w14:val="standardContextual"/>
        </w:rPr>
        <w:t>Pengukuran pengungkapan laporan keberlanjutan (</w:t>
      </w:r>
      <w:r w:rsidRPr="009A7151">
        <w:rPr>
          <w:rFonts w:ascii="Times New Roman" w:eastAsia="Times New Roman" w:hAnsi="Times New Roman" w:cs="Times New Roman"/>
          <w:i/>
          <w:iCs/>
          <w:kern w:val="2"/>
          <w:sz w:val="24"/>
          <w:szCs w:val="24"/>
          <w:lang w:val="fi-FI" w:eastAsia="en-US"/>
          <w14:ligatures w14:val="standardContextual"/>
        </w:rPr>
        <w:t>EcDI, EnDI, SoDI</w:t>
      </w:r>
      <w:r w:rsidRPr="009A7151">
        <w:rPr>
          <w:rFonts w:ascii="Times New Roman" w:eastAsia="Times New Roman" w:hAnsi="Times New Roman" w:cs="Times New Roman"/>
          <w:kern w:val="2"/>
          <w:sz w:val="24"/>
          <w:szCs w:val="24"/>
          <w:lang w:val="fi-FI" w:eastAsia="en-US"/>
          <w14:ligatures w14:val="standardContextual"/>
        </w:rPr>
        <w:t>) hanya berfokus pada jumlah item yang diungkapkan tanpa mempertimbangkan kualitas, konteks, atau arah informasi yang diberikan.</w:t>
      </w:r>
    </w:p>
    <w:p w14:paraId="2C4B82FE" w14:textId="77777777" w:rsidR="008E1298" w:rsidRDefault="008E1298" w:rsidP="008E1298">
      <w:pPr>
        <w:numPr>
          <w:ilvl w:val="0"/>
          <w:numId w:val="41"/>
        </w:numPr>
        <w:spacing w:line="480" w:lineRule="auto"/>
        <w:ind w:left="284" w:hanging="284"/>
        <w:contextualSpacing/>
        <w:jc w:val="both"/>
        <w:rPr>
          <w:rFonts w:ascii="Times New Roman" w:eastAsia="Times New Roman" w:hAnsi="Times New Roman" w:cs="Times New Roman"/>
          <w:kern w:val="2"/>
          <w:sz w:val="24"/>
          <w:szCs w:val="24"/>
          <w:lang w:val="fi-FI" w:eastAsia="en-US"/>
          <w14:ligatures w14:val="standardContextual"/>
        </w:rPr>
      </w:pPr>
      <w:r w:rsidRPr="009A7151">
        <w:rPr>
          <w:rFonts w:ascii="Times New Roman" w:eastAsia="Times New Roman" w:hAnsi="Times New Roman" w:cs="Times New Roman"/>
          <w:kern w:val="2"/>
          <w:sz w:val="24"/>
          <w:szCs w:val="24"/>
          <w:lang w:val="fi-FI" w:eastAsia="en-US"/>
          <w14:ligatures w14:val="standardContextual"/>
        </w:rPr>
        <w:t>Durasi penelitian yang cukup pendek dapat berdampak pada hasil akibat faktor-faktor ekonomi dan kebijakan yang berubah setiap tahunnya.</w:t>
      </w:r>
    </w:p>
    <w:p w14:paraId="67ED0829" w14:textId="77777777" w:rsidR="00B772CA" w:rsidRPr="008E1298" w:rsidRDefault="008E1298" w:rsidP="008E1298">
      <w:pPr>
        <w:numPr>
          <w:ilvl w:val="0"/>
          <w:numId w:val="41"/>
        </w:numPr>
        <w:spacing w:line="480" w:lineRule="auto"/>
        <w:ind w:left="284" w:hanging="284"/>
        <w:contextualSpacing/>
        <w:jc w:val="both"/>
        <w:rPr>
          <w:rFonts w:ascii="Times New Roman" w:eastAsia="Times New Roman" w:hAnsi="Times New Roman" w:cs="Times New Roman"/>
          <w:kern w:val="2"/>
          <w:sz w:val="24"/>
          <w:szCs w:val="24"/>
          <w:lang w:val="fi-FI" w:eastAsia="en-US"/>
          <w14:ligatures w14:val="standardContextual"/>
        </w:rPr>
      </w:pPr>
      <w:r w:rsidRPr="008E1298">
        <w:rPr>
          <w:rFonts w:ascii="Times New Roman" w:eastAsia="Times New Roman" w:hAnsi="Times New Roman" w:cs="Times New Roman"/>
          <w:kern w:val="2"/>
          <w:sz w:val="24"/>
          <w:szCs w:val="24"/>
          <w:lang w:val="fi-FI" w:eastAsia="en-US"/>
          <w14:ligatures w14:val="standardContextual"/>
        </w:rPr>
        <w:t>Potensi endogenitas antara pengungkapan keberlanjutan dan nilai perusahaan belum sepenuhnya ditangani akibat keterbatasan metode serta data yang tersedia</w:t>
      </w:r>
      <w:r w:rsidR="00B772CA" w:rsidRPr="008E1298">
        <w:rPr>
          <w:rFonts w:ascii="Times New Roman" w:eastAsia="Times New Roman" w:hAnsi="Times New Roman" w:cs="Times New Roman"/>
          <w:kern w:val="2"/>
          <w:sz w:val="24"/>
          <w:szCs w:val="24"/>
          <w:lang w:val="fi-FI" w:eastAsia="en-US"/>
          <w14:ligatures w14:val="standardContextual"/>
        </w:rPr>
        <w:t>.</w:t>
      </w:r>
    </w:p>
    <w:p w14:paraId="0B5F0E73" w14:textId="77777777" w:rsidR="00B772CA" w:rsidRPr="00B772CA" w:rsidRDefault="00B772CA" w:rsidP="00B772CA">
      <w:pPr>
        <w:spacing w:line="240" w:lineRule="auto"/>
        <w:ind w:left="284"/>
        <w:contextualSpacing/>
        <w:jc w:val="both"/>
        <w:rPr>
          <w:rFonts w:ascii="Times New Roman" w:eastAsia="Times New Roman" w:hAnsi="Times New Roman" w:cs="Times New Roman"/>
          <w:kern w:val="2"/>
          <w:sz w:val="24"/>
          <w:szCs w:val="24"/>
          <w:lang w:val="fi-FI" w:eastAsia="en-US"/>
          <w14:ligatures w14:val="standardContextual"/>
        </w:rPr>
      </w:pPr>
    </w:p>
    <w:p w14:paraId="58BA076D" w14:textId="77777777" w:rsidR="004C5C81" w:rsidRPr="004C5C81" w:rsidRDefault="004C5C81" w:rsidP="00B772CA">
      <w:pPr>
        <w:keepNext/>
        <w:keepLines/>
        <w:spacing w:line="480" w:lineRule="auto"/>
        <w:outlineLvl w:val="1"/>
        <w:rPr>
          <w:rFonts w:ascii="Times New Roman" w:eastAsia="Times New Roman" w:hAnsi="Times New Roman" w:cs="Times New Roman"/>
          <w:b/>
          <w:sz w:val="24"/>
          <w:szCs w:val="24"/>
        </w:rPr>
      </w:pPr>
      <w:bookmarkStart w:id="159" w:name="_Toc216679531"/>
      <w:r w:rsidRPr="004C5C81">
        <w:rPr>
          <w:rFonts w:ascii="Times New Roman" w:eastAsia="Times New Roman" w:hAnsi="Times New Roman" w:cs="Times New Roman"/>
          <w:b/>
          <w:sz w:val="24"/>
          <w:szCs w:val="24"/>
        </w:rPr>
        <w:t>5.3 Saran</w:t>
      </w:r>
      <w:bookmarkEnd w:id="159"/>
    </w:p>
    <w:p w14:paraId="73BBBC88" w14:textId="77777777" w:rsidR="008E1298" w:rsidRPr="009A7151" w:rsidRDefault="008E1298" w:rsidP="008E1298">
      <w:pPr>
        <w:spacing w:line="480" w:lineRule="auto"/>
        <w:ind w:firstLine="567"/>
        <w:jc w:val="both"/>
        <w:rPr>
          <w:rFonts w:ascii="Times New Roman" w:eastAsia="Times New Roman" w:hAnsi="Times New Roman" w:cs="Times New Roman"/>
          <w:sz w:val="24"/>
          <w:szCs w:val="24"/>
        </w:rPr>
      </w:pPr>
      <w:r w:rsidRPr="009A7151">
        <w:rPr>
          <w:rFonts w:ascii="Times New Roman" w:eastAsia="Times New Roman" w:hAnsi="Times New Roman" w:cs="Times New Roman"/>
          <w:sz w:val="24"/>
          <w:szCs w:val="24"/>
        </w:rPr>
        <w:t>Hasil penelitian menunjukkan bahwa pengungkapan laporan keberlanjutan aspek ekonomi, lingkungan dan sosial tidak menunjukkan pengaruh signifikan, sehingga penelitian ini memberikan beberapa rekomendasi yang relevan. Dari pihak manajemen perusahaan, disarankan untuk lebih fokus pada substansi dan mutu informasi yang disampaikan dalam laporan keberlanjutan, bukan hanya meningkatkan jumlah item. Pengungkapan yang berlebihan tanpa konteks yang tepat dapat menyebabkan pandangan buruk dari investor, terutama jika informasi yang diberikan menekankan biaya, risiko, atau kewajiban perusahaan. Dengan demikian, laporan keberlanjutan harus disusun secara hati-hati dan komunikatif untuk mencerminkan nilai tambah bagi perusahaan dan meningkatkan kepercayaan pasar.</w:t>
      </w:r>
    </w:p>
    <w:p w14:paraId="043CA8BE" w14:textId="77777777" w:rsidR="004C5C81" w:rsidRPr="00882D65" w:rsidRDefault="008E1298" w:rsidP="008E1298">
      <w:pPr>
        <w:spacing w:line="480" w:lineRule="auto"/>
        <w:ind w:firstLine="567"/>
        <w:jc w:val="both"/>
        <w:rPr>
          <w:rFonts w:ascii="Times New Roman" w:hAnsi="Times New Roman" w:cs="Times New Roman"/>
          <w:sz w:val="24"/>
          <w:szCs w:val="24"/>
        </w:rPr>
      </w:pPr>
      <w:r w:rsidRPr="009A7151">
        <w:rPr>
          <w:rFonts w:ascii="Times New Roman" w:hAnsi="Times New Roman" w:cs="Times New Roman"/>
          <w:sz w:val="24"/>
          <w:szCs w:val="24"/>
        </w:rPr>
        <w:t xml:space="preserve">Untuk regulator dan pembuat kebijakan, hasil penelitian ini mengindikasikan perlunya peningkatan standar pelaporan keberlanjutan yang menekankan pada </w:t>
      </w:r>
      <w:r w:rsidRPr="009A7151">
        <w:rPr>
          <w:rFonts w:ascii="Times New Roman" w:hAnsi="Times New Roman" w:cs="Times New Roman"/>
          <w:sz w:val="24"/>
          <w:szCs w:val="24"/>
        </w:rPr>
        <w:lastRenderedPageBreak/>
        <w:t xml:space="preserve">aspek </w:t>
      </w:r>
      <w:proofErr w:type="spellStart"/>
      <w:r w:rsidRPr="009A7151">
        <w:rPr>
          <w:rFonts w:ascii="Times New Roman" w:hAnsi="Times New Roman" w:cs="Times New Roman"/>
          <w:sz w:val="24"/>
          <w:szCs w:val="24"/>
        </w:rPr>
        <w:t>materialitas</w:t>
      </w:r>
      <w:proofErr w:type="spellEnd"/>
      <w:r w:rsidRPr="009A7151">
        <w:rPr>
          <w:rFonts w:ascii="Times New Roman" w:hAnsi="Times New Roman" w:cs="Times New Roman"/>
          <w:sz w:val="24"/>
          <w:szCs w:val="24"/>
        </w:rPr>
        <w:t xml:space="preserve"> dan jaminan, agar informasi yang disajikan lebih relevan, kredibel, serta dapat dimanfaatkan investor dalam proses pengambilan keputusan. Untuk penelitian selanjutnya, disarankan agar analisis diperluas dengan memperhatikan kualitas dan arah pengungkapan, bukan hanya kuantitasnya, serta menguji peran variabel kontrol seperti ukuran perusahaan (</w:t>
      </w:r>
      <w:r w:rsidRPr="009A7151">
        <w:rPr>
          <w:rFonts w:ascii="Times New Roman" w:hAnsi="Times New Roman" w:cs="Times New Roman"/>
          <w:i/>
          <w:iCs/>
          <w:sz w:val="24"/>
          <w:szCs w:val="24"/>
        </w:rPr>
        <w:t>SIZE</w:t>
      </w:r>
      <w:r w:rsidRPr="009A7151">
        <w:rPr>
          <w:rFonts w:ascii="Times New Roman" w:hAnsi="Times New Roman" w:cs="Times New Roman"/>
          <w:sz w:val="24"/>
          <w:szCs w:val="24"/>
        </w:rPr>
        <w:t>) dan struktur modal (</w:t>
      </w:r>
      <w:r w:rsidRPr="009A7151">
        <w:rPr>
          <w:rFonts w:ascii="Times New Roman" w:hAnsi="Times New Roman" w:cs="Times New Roman"/>
          <w:i/>
          <w:iCs/>
          <w:sz w:val="24"/>
          <w:szCs w:val="24"/>
        </w:rPr>
        <w:t>DER</w:t>
      </w:r>
      <w:r w:rsidRPr="009A7151">
        <w:rPr>
          <w:rFonts w:ascii="Times New Roman" w:hAnsi="Times New Roman" w:cs="Times New Roman"/>
          <w:sz w:val="24"/>
          <w:szCs w:val="24"/>
        </w:rPr>
        <w:t>) sebagai faktor moderator. Penelitian selanjutnya juga bisa memperluas jangkauan sektor selain manufaktur atau periode penelitian untuk memperoleh pemahaman yang lebih menyeluruh mengenai dampak pengungkapan keberlanjutan terhadap nilai perusahaan dalam konteks yang berbeda.</w:t>
      </w:r>
    </w:p>
    <w:p w14:paraId="262233E7" w14:textId="77777777" w:rsidR="004C5C81" w:rsidRPr="004C5C81" w:rsidRDefault="004C5C81" w:rsidP="00B772CA">
      <w:pPr>
        <w:spacing w:line="480" w:lineRule="auto"/>
        <w:ind w:firstLine="567"/>
        <w:jc w:val="both"/>
        <w:rPr>
          <w:rFonts w:ascii="Times New Roman" w:hAnsi="Times New Roman" w:cs="Times New Roman"/>
          <w:sz w:val="24"/>
          <w:szCs w:val="24"/>
        </w:rPr>
      </w:pPr>
      <w:r w:rsidRPr="004C5C81">
        <w:rPr>
          <w:rFonts w:ascii="Times New Roman" w:hAnsi="Times New Roman" w:cs="Times New Roman"/>
          <w:sz w:val="24"/>
          <w:szCs w:val="24"/>
        </w:rPr>
        <w:br w:type="page"/>
      </w:r>
    </w:p>
    <w:p w14:paraId="092DE536" w14:textId="77777777" w:rsidR="002C11E4" w:rsidRPr="00A06E86" w:rsidRDefault="00BD2EB9" w:rsidP="00A06E86">
      <w:pPr>
        <w:pStyle w:val="Heading1"/>
      </w:pPr>
      <w:bookmarkStart w:id="160" w:name="_Toc216679532"/>
      <w:r w:rsidRPr="0075627F">
        <w:lastRenderedPageBreak/>
        <w:t>DAFTAR PUSTAKA</w:t>
      </w:r>
      <w:bookmarkEnd w:id="160"/>
    </w:p>
    <w:sdt>
      <w:sdtPr>
        <w:rPr>
          <w:rFonts w:ascii="Times New Roman" w:hAnsi="Times New Roman" w:cs="Times New Roman"/>
          <w:color w:val="000000"/>
          <w:sz w:val="24"/>
          <w:szCs w:val="24"/>
        </w:rPr>
        <w:tag w:val="MENDELEY_BIBLIOGRAPHY"/>
        <w:id w:val="-1114594312"/>
        <w:placeholder>
          <w:docPart w:val="DefaultPlaceholder_-1854013440"/>
        </w:placeholder>
      </w:sdtPr>
      <w:sdtContent>
        <w:p w14:paraId="40BEF640" w14:textId="77777777" w:rsidR="00D33272" w:rsidRDefault="00D33272" w:rsidP="00D33272">
          <w:pPr>
            <w:autoSpaceDE w:val="0"/>
            <w:autoSpaceDN w:val="0"/>
            <w:ind w:hanging="480"/>
            <w:divId w:val="1801994544"/>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Algifari. (2021). </w:t>
          </w:r>
          <w:r w:rsidRPr="00D33272">
            <w:rPr>
              <w:rFonts w:ascii="Times New Roman" w:eastAsia="Times New Roman" w:hAnsi="Times New Roman" w:cs="Times New Roman"/>
              <w:i/>
              <w:iCs/>
              <w:color w:val="000000"/>
              <w:sz w:val="24"/>
            </w:rPr>
            <w:t xml:space="preserve">Pengolahan Data Panel: untuk Penelitian Bisnis dan Ekonomi dengan </w:t>
          </w:r>
          <w:proofErr w:type="spellStart"/>
          <w:r w:rsidRPr="00D33272">
            <w:rPr>
              <w:rFonts w:ascii="Times New Roman" w:eastAsia="Times New Roman" w:hAnsi="Times New Roman" w:cs="Times New Roman"/>
              <w:i/>
              <w:iCs/>
              <w:color w:val="000000"/>
              <w:sz w:val="24"/>
            </w:rPr>
            <w:t>Eviews</w:t>
          </w:r>
          <w:proofErr w:type="spellEnd"/>
          <w:r w:rsidRPr="00D33272">
            <w:rPr>
              <w:rFonts w:ascii="Times New Roman" w:eastAsia="Times New Roman" w:hAnsi="Times New Roman" w:cs="Times New Roman"/>
              <w:i/>
              <w:iCs/>
              <w:color w:val="000000"/>
              <w:sz w:val="24"/>
            </w:rPr>
            <w:t xml:space="preserve"> 11</w:t>
          </w:r>
          <w:r w:rsidRPr="00D33272">
            <w:rPr>
              <w:rFonts w:ascii="Times New Roman" w:eastAsia="Times New Roman" w:hAnsi="Times New Roman" w:cs="Times New Roman"/>
              <w:color w:val="000000"/>
              <w:sz w:val="24"/>
            </w:rPr>
            <w:t xml:space="preserve"> (1st ed., Vol. 1). UPP STIM YKPN.</w:t>
          </w:r>
        </w:p>
        <w:p w14:paraId="78F9C07A" w14:textId="77777777" w:rsidR="00D33272" w:rsidRPr="00D33272" w:rsidRDefault="00D33272" w:rsidP="00D33272">
          <w:pPr>
            <w:autoSpaceDE w:val="0"/>
            <w:autoSpaceDN w:val="0"/>
            <w:ind w:hanging="480"/>
            <w:divId w:val="1801994544"/>
            <w:rPr>
              <w:rFonts w:ascii="Times New Roman" w:eastAsia="Times New Roman" w:hAnsi="Times New Roman" w:cs="Times New Roman"/>
              <w:color w:val="000000"/>
              <w:sz w:val="24"/>
              <w:szCs w:val="24"/>
            </w:rPr>
          </w:pPr>
        </w:p>
        <w:p w14:paraId="2059F040" w14:textId="77777777" w:rsidR="00D33272" w:rsidRDefault="00D33272" w:rsidP="00D33272">
          <w:pPr>
            <w:autoSpaceDE w:val="0"/>
            <w:autoSpaceDN w:val="0"/>
            <w:ind w:hanging="480"/>
            <w:divId w:val="874930489"/>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Arikunto, S. (2019). </w:t>
          </w:r>
          <w:r w:rsidRPr="00D33272">
            <w:rPr>
              <w:rFonts w:ascii="Times New Roman" w:eastAsia="Times New Roman" w:hAnsi="Times New Roman" w:cs="Times New Roman"/>
              <w:i/>
              <w:iCs/>
              <w:color w:val="000000"/>
              <w:sz w:val="24"/>
            </w:rPr>
            <w:t>Prosedur Penelitian: Suatu Pendekatan Praktik</w:t>
          </w:r>
          <w:r w:rsidRPr="00D33272">
            <w:rPr>
              <w:rFonts w:ascii="Times New Roman" w:eastAsia="Times New Roman" w:hAnsi="Times New Roman" w:cs="Times New Roman"/>
              <w:color w:val="000000"/>
              <w:sz w:val="24"/>
            </w:rPr>
            <w:t xml:space="preserve">. PT </w:t>
          </w:r>
          <w:proofErr w:type="spellStart"/>
          <w:r w:rsidRPr="00D33272">
            <w:rPr>
              <w:rFonts w:ascii="Times New Roman" w:eastAsia="Times New Roman" w:hAnsi="Times New Roman" w:cs="Times New Roman"/>
              <w:color w:val="000000"/>
              <w:sz w:val="24"/>
            </w:rPr>
            <w:t>Rineka</w:t>
          </w:r>
          <w:proofErr w:type="spellEnd"/>
          <w:r w:rsidRPr="00D33272">
            <w:rPr>
              <w:rFonts w:ascii="Times New Roman" w:eastAsia="Times New Roman" w:hAnsi="Times New Roman" w:cs="Times New Roman"/>
              <w:color w:val="000000"/>
              <w:sz w:val="24"/>
            </w:rPr>
            <w:t xml:space="preserve"> Cipta.</w:t>
          </w:r>
        </w:p>
        <w:p w14:paraId="35627854" w14:textId="77777777" w:rsidR="00D33272" w:rsidRPr="00D33272" w:rsidRDefault="00D33272" w:rsidP="00D33272">
          <w:pPr>
            <w:autoSpaceDE w:val="0"/>
            <w:autoSpaceDN w:val="0"/>
            <w:ind w:hanging="480"/>
            <w:divId w:val="874930489"/>
            <w:rPr>
              <w:rFonts w:ascii="Times New Roman" w:eastAsia="Times New Roman" w:hAnsi="Times New Roman" w:cs="Times New Roman"/>
              <w:color w:val="000000"/>
              <w:sz w:val="24"/>
            </w:rPr>
          </w:pPr>
        </w:p>
        <w:p w14:paraId="1DAF0762" w14:textId="77777777" w:rsidR="00D33272" w:rsidRDefault="00D33272" w:rsidP="00D33272">
          <w:pPr>
            <w:autoSpaceDE w:val="0"/>
            <w:autoSpaceDN w:val="0"/>
            <w:ind w:hanging="480"/>
            <w:divId w:val="503714167"/>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Brigham</w:t>
          </w:r>
          <w:proofErr w:type="spellEnd"/>
          <w:r w:rsidRPr="00D33272">
            <w:rPr>
              <w:rFonts w:ascii="Times New Roman" w:eastAsia="Times New Roman" w:hAnsi="Times New Roman" w:cs="Times New Roman"/>
              <w:color w:val="000000"/>
              <w:sz w:val="24"/>
            </w:rPr>
            <w:t xml:space="preserve">, E. F., &amp; </w:t>
          </w:r>
          <w:proofErr w:type="spellStart"/>
          <w:r w:rsidRPr="00D33272">
            <w:rPr>
              <w:rFonts w:ascii="Times New Roman" w:eastAsia="Times New Roman" w:hAnsi="Times New Roman" w:cs="Times New Roman"/>
              <w:color w:val="000000"/>
              <w:sz w:val="24"/>
            </w:rPr>
            <w:t>Houston</w:t>
          </w:r>
          <w:proofErr w:type="spellEnd"/>
          <w:r w:rsidRPr="00D33272">
            <w:rPr>
              <w:rFonts w:ascii="Times New Roman" w:eastAsia="Times New Roman" w:hAnsi="Times New Roman" w:cs="Times New Roman"/>
              <w:color w:val="000000"/>
              <w:sz w:val="24"/>
            </w:rPr>
            <w:t xml:space="preserve">, J. F. (2019). </w:t>
          </w:r>
          <w:proofErr w:type="spellStart"/>
          <w:r w:rsidRPr="00D33272">
            <w:rPr>
              <w:rFonts w:ascii="Times New Roman" w:eastAsia="Times New Roman" w:hAnsi="Times New Roman" w:cs="Times New Roman"/>
              <w:i/>
              <w:iCs/>
              <w:color w:val="000000"/>
              <w:sz w:val="24"/>
            </w:rPr>
            <w:t>Fundamentals</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of</w:t>
          </w:r>
          <w:proofErr w:type="spellEnd"/>
          <w:r w:rsidRPr="00D33272">
            <w:rPr>
              <w:rFonts w:ascii="Times New Roman" w:eastAsia="Times New Roman" w:hAnsi="Times New Roman" w:cs="Times New Roman"/>
              <w:i/>
              <w:iCs/>
              <w:color w:val="000000"/>
              <w:sz w:val="24"/>
            </w:rPr>
            <w:t xml:space="preserve"> Financial </w:t>
          </w:r>
          <w:proofErr w:type="spellStart"/>
          <w:r w:rsidRPr="00D33272">
            <w:rPr>
              <w:rFonts w:ascii="Times New Roman" w:eastAsia="Times New Roman" w:hAnsi="Times New Roman" w:cs="Times New Roman"/>
              <w:i/>
              <w:iCs/>
              <w:color w:val="000000"/>
              <w:sz w:val="24"/>
            </w:rPr>
            <w:t>Management</w:t>
          </w:r>
          <w:proofErr w:type="spellEnd"/>
          <w:r w:rsidRPr="00D33272">
            <w:rPr>
              <w:rFonts w:ascii="Times New Roman" w:eastAsia="Times New Roman" w:hAnsi="Times New Roman" w:cs="Times New Roman"/>
              <w:color w:val="000000"/>
              <w:sz w:val="24"/>
            </w:rPr>
            <w:t xml:space="preserve"> (15th ed.). </w:t>
          </w:r>
          <w:proofErr w:type="spellStart"/>
          <w:r w:rsidRPr="00D33272">
            <w:rPr>
              <w:rFonts w:ascii="Times New Roman" w:eastAsia="Times New Roman" w:hAnsi="Times New Roman" w:cs="Times New Roman"/>
              <w:color w:val="000000"/>
              <w:sz w:val="24"/>
            </w:rPr>
            <w:t>Cengage</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Learning</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Inc</w:t>
          </w:r>
          <w:proofErr w:type="spellEnd"/>
          <w:r w:rsidRPr="00D33272">
            <w:rPr>
              <w:rFonts w:ascii="Times New Roman" w:eastAsia="Times New Roman" w:hAnsi="Times New Roman" w:cs="Times New Roman"/>
              <w:color w:val="000000"/>
              <w:sz w:val="24"/>
            </w:rPr>
            <w:t xml:space="preserve">. </w:t>
          </w:r>
          <w:hyperlink r:id="rId21" w:history="1">
            <w:r w:rsidRPr="00282D32">
              <w:rPr>
                <w:rStyle w:val="Hyperlink"/>
                <w:rFonts w:ascii="Times New Roman" w:eastAsia="Times New Roman" w:hAnsi="Times New Roman" w:cs="Times New Roman"/>
                <w:sz w:val="24"/>
              </w:rPr>
              <w:t>https://drive.google.com/file/d/1aT0um8dkXG00QGZjbPzg47bNZ_a-auAa/view?pli=1</w:t>
            </w:r>
          </w:hyperlink>
        </w:p>
        <w:p w14:paraId="5EBAFE69" w14:textId="77777777" w:rsidR="00D33272" w:rsidRPr="00D33272" w:rsidRDefault="00D33272" w:rsidP="00D33272">
          <w:pPr>
            <w:autoSpaceDE w:val="0"/>
            <w:autoSpaceDN w:val="0"/>
            <w:ind w:hanging="480"/>
            <w:divId w:val="503714167"/>
            <w:rPr>
              <w:rFonts w:ascii="Times New Roman" w:eastAsia="Times New Roman" w:hAnsi="Times New Roman" w:cs="Times New Roman"/>
              <w:color w:val="000000"/>
              <w:sz w:val="24"/>
            </w:rPr>
          </w:pPr>
        </w:p>
        <w:p w14:paraId="46BEEABF" w14:textId="77777777" w:rsidR="00D33272" w:rsidRDefault="00D33272" w:rsidP="00D33272">
          <w:pPr>
            <w:autoSpaceDE w:val="0"/>
            <w:autoSpaceDN w:val="0"/>
            <w:ind w:hanging="480"/>
            <w:divId w:val="1700353420"/>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Chung</w:t>
          </w:r>
          <w:proofErr w:type="spellEnd"/>
          <w:r w:rsidRPr="00D33272">
            <w:rPr>
              <w:rFonts w:ascii="Times New Roman" w:eastAsia="Times New Roman" w:hAnsi="Times New Roman" w:cs="Times New Roman"/>
              <w:color w:val="000000"/>
              <w:sz w:val="24"/>
            </w:rPr>
            <w:t xml:space="preserve">, K. H., &amp; </w:t>
          </w:r>
          <w:proofErr w:type="spellStart"/>
          <w:r w:rsidRPr="00D33272">
            <w:rPr>
              <w:rFonts w:ascii="Times New Roman" w:eastAsia="Times New Roman" w:hAnsi="Times New Roman" w:cs="Times New Roman"/>
              <w:color w:val="000000"/>
              <w:sz w:val="24"/>
            </w:rPr>
            <w:t>Pruitt</w:t>
          </w:r>
          <w:proofErr w:type="spellEnd"/>
          <w:r w:rsidRPr="00D33272">
            <w:rPr>
              <w:rFonts w:ascii="Times New Roman" w:eastAsia="Times New Roman" w:hAnsi="Times New Roman" w:cs="Times New Roman"/>
              <w:color w:val="000000"/>
              <w:sz w:val="24"/>
            </w:rPr>
            <w:t xml:space="preserve">, S. W. (1994). A </w:t>
          </w:r>
          <w:proofErr w:type="spellStart"/>
          <w:r w:rsidRPr="00D33272">
            <w:rPr>
              <w:rFonts w:ascii="Times New Roman" w:eastAsia="Times New Roman" w:hAnsi="Times New Roman" w:cs="Times New Roman"/>
              <w:color w:val="000000"/>
              <w:sz w:val="24"/>
            </w:rPr>
            <w:t>Simple</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Approximation</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of</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Tobin’s</w:t>
          </w:r>
          <w:proofErr w:type="spellEnd"/>
          <w:r w:rsidRPr="00D33272">
            <w:rPr>
              <w:rFonts w:ascii="Times New Roman" w:eastAsia="Times New Roman" w:hAnsi="Times New Roman" w:cs="Times New Roman"/>
              <w:color w:val="000000"/>
              <w:sz w:val="24"/>
            </w:rPr>
            <w:t xml:space="preserve"> q. </w:t>
          </w:r>
          <w:r w:rsidRPr="00D33272">
            <w:rPr>
              <w:rFonts w:ascii="Times New Roman" w:eastAsia="Times New Roman" w:hAnsi="Times New Roman" w:cs="Times New Roman"/>
              <w:i/>
              <w:iCs/>
              <w:color w:val="000000"/>
              <w:sz w:val="24"/>
            </w:rPr>
            <w:t xml:space="preserve">Financial </w:t>
          </w:r>
          <w:proofErr w:type="spellStart"/>
          <w:r w:rsidRPr="00D33272">
            <w:rPr>
              <w:rFonts w:ascii="Times New Roman" w:eastAsia="Times New Roman" w:hAnsi="Times New Roman" w:cs="Times New Roman"/>
              <w:i/>
              <w:iCs/>
              <w:color w:val="000000"/>
              <w:sz w:val="24"/>
            </w:rPr>
            <w:t>Management</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23</w:t>
          </w:r>
          <w:r w:rsidRPr="00D33272">
            <w:rPr>
              <w:rFonts w:ascii="Times New Roman" w:eastAsia="Times New Roman" w:hAnsi="Times New Roman" w:cs="Times New Roman"/>
              <w:color w:val="000000"/>
              <w:sz w:val="24"/>
            </w:rPr>
            <w:t xml:space="preserve">(3), 70–74. </w:t>
          </w:r>
          <w:hyperlink r:id="rId22" w:history="1">
            <w:r w:rsidRPr="00282D32">
              <w:rPr>
                <w:rStyle w:val="Hyperlink"/>
                <w:rFonts w:ascii="Times New Roman" w:eastAsia="Times New Roman" w:hAnsi="Times New Roman" w:cs="Times New Roman"/>
                <w:sz w:val="24"/>
              </w:rPr>
              <w:t>https://www.acsu.buffalo.edu/~keechung/A%20Simple%20Approximation%20of%20Tobin’s%20q.pdf</w:t>
            </w:r>
          </w:hyperlink>
        </w:p>
        <w:p w14:paraId="25406ABE" w14:textId="77777777" w:rsidR="00D33272" w:rsidRPr="00D33272" w:rsidRDefault="00D33272" w:rsidP="00D33272">
          <w:pPr>
            <w:autoSpaceDE w:val="0"/>
            <w:autoSpaceDN w:val="0"/>
            <w:ind w:hanging="480"/>
            <w:divId w:val="1700353420"/>
            <w:rPr>
              <w:rFonts w:ascii="Times New Roman" w:eastAsia="Times New Roman" w:hAnsi="Times New Roman" w:cs="Times New Roman"/>
              <w:color w:val="000000"/>
              <w:sz w:val="24"/>
            </w:rPr>
          </w:pPr>
        </w:p>
        <w:p w14:paraId="334BCE32" w14:textId="77777777" w:rsidR="00D33272" w:rsidRDefault="00D33272" w:rsidP="00D33272">
          <w:pPr>
            <w:autoSpaceDE w:val="0"/>
            <w:autoSpaceDN w:val="0"/>
            <w:ind w:hanging="480"/>
            <w:divId w:val="1071125590"/>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Clarkson</w:t>
          </w:r>
          <w:proofErr w:type="spellEnd"/>
          <w:r w:rsidRPr="00D33272">
            <w:rPr>
              <w:rFonts w:ascii="Times New Roman" w:eastAsia="Times New Roman" w:hAnsi="Times New Roman" w:cs="Times New Roman"/>
              <w:color w:val="000000"/>
              <w:sz w:val="24"/>
            </w:rPr>
            <w:t xml:space="preserve">, M. B. E. (1995). A </w:t>
          </w:r>
          <w:proofErr w:type="spellStart"/>
          <w:r w:rsidRPr="00D33272">
            <w:rPr>
              <w:rFonts w:ascii="Times New Roman" w:eastAsia="Times New Roman" w:hAnsi="Times New Roman" w:cs="Times New Roman"/>
              <w:color w:val="000000"/>
              <w:sz w:val="24"/>
            </w:rPr>
            <w:t>Stakeholder</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Framework</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for</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Analyzing</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and</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Evaluating</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Corporate</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Social</w:t>
          </w:r>
          <w:proofErr w:type="spellEnd"/>
          <w:r w:rsidRPr="00D33272">
            <w:rPr>
              <w:rFonts w:ascii="Times New Roman" w:eastAsia="Times New Roman" w:hAnsi="Times New Roman" w:cs="Times New Roman"/>
              <w:color w:val="000000"/>
              <w:sz w:val="24"/>
            </w:rPr>
            <w:t xml:space="preserve"> Performance. </w:t>
          </w:r>
          <w:r w:rsidRPr="00D33272">
            <w:rPr>
              <w:rFonts w:ascii="Times New Roman" w:eastAsia="Times New Roman" w:hAnsi="Times New Roman" w:cs="Times New Roman"/>
              <w:i/>
              <w:iCs/>
              <w:color w:val="000000"/>
              <w:sz w:val="24"/>
            </w:rPr>
            <w:t xml:space="preserve">The </w:t>
          </w:r>
          <w:proofErr w:type="spellStart"/>
          <w:r w:rsidRPr="00D33272">
            <w:rPr>
              <w:rFonts w:ascii="Times New Roman" w:eastAsia="Times New Roman" w:hAnsi="Times New Roman" w:cs="Times New Roman"/>
              <w:i/>
              <w:iCs/>
              <w:color w:val="000000"/>
              <w:sz w:val="24"/>
            </w:rPr>
            <w:t>Academy</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of</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Management</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Review</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20</w:t>
          </w:r>
          <w:r w:rsidRPr="00D33272">
            <w:rPr>
              <w:rFonts w:ascii="Times New Roman" w:eastAsia="Times New Roman" w:hAnsi="Times New Roman" w:cs="Times New Roman"/>
              <w:color w:val="000000"/>
              <w:sz w:val="24"/>
            </w:rPr>
            <w:t xml:space="preserve">(1), 92–117. </w:t>
          </w:r>
          <w:hyperlink r:id="rId23" w:history="1">
            <w:r w:rsidRPr="00282D32">
              <w:rPr>
                <w:rStyle w:val="Hyperlink"/>
                <w:rFonts w:ascii="Times New Roman" w:eastAsia="Times New Roman" w:hAnsi="Times New Roman" w:cs="Times New Roman"/>
                <w:sz w:val="24"/>
              </w:rPr>
              <w:t>https://www.jstor.org/stable/258888</w:t>
            </w:r>
          </w:hyperlink>
        </w:p>
        <w:p w14:paraId="7E321F77" w14:textId="77777777" w:rsidR="00D33272" w:rsidRPr="00D33272" w:rsidRDefault="00D33272" w:rsidP="00D33272">
          <w:pPr>
            <w:autoSpaceDE w:val="0"/>
            <w:autoSpaceDN w:val="0"/>
            <w:ind w:hanging="480"/>
            <w:divId w:val="1071125590"/>
            <w:rPr>
              <w:rFonts w:ascii="Times New Roman" w:eastAsia="Times New Roman" w:hAnsi="Times New Roman" w:cs="Times New Roman"/>
              <w:color w:val="000000"/>
              <w:sz w:val="24"/>
            </w:rPr>
          </w:pPr>
        </w:p>
        <w:p w14:paraId="63EE071F" w14:textId="77777777" w:rsidR="00D33272" w:rsidRDefault="00D33272" w:rsidP="00D33272">
          <w:pPr>
            <w:autoSpaceDE w:val="0"/>
            <w:autoSpaceDN w:val="0"/>
            <w:ind w:hanging="480"/>
            <w:divId w:val="2009553182"/>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Copeland</w:t>
          </w:r>
          <w:proofErr w:type="spellEnd"/>
          <w:r w:rsidRPr="00D33272">
            <w:rPr>
              <w:rFonts w:ascii="Times New Roman" w:eastAsia="Times New Roman" w:hAnsi="Times New Roman" w:cs="Times New Roman"/>
              <w:color w:val="000000"/>
              <w:sz w:val="24"/>
            </w:rPr>
            <w:t xml:space="preserve">, T. E. ., </w:t>
          </w:r>
          <w:proofErr w:type="spellStart"/>
          <w:r w:rsidRPr="00D33272">
            <w:rPr>
              <w:rFonts w:ascii="Times New Roman" w:eastAsia="Times New Roman" w:hAnsi="Times New Roman" w:cs="Times New Roman"/>
              <w:color w:val="000000"/>
              <w:sz w:val="24"/>
            </w:rPr>
            <w:t>Weston</w:t>
          </w:r>
          <w:proofErr w:type="spellEnd"/>
          <w:r w:rsidRPr="00D33272">
            <w:rPr>
              <w:rFonts w:ascii="Times New Roman" w:eastAsia="Times New Roman" w:hAnsi="Times New Roman" w:cs="Times New Roman"/>
              <w:color w:val="000000"/>
              <w:sz w:val="24"/>
            </w:rPr>
            <w:t xml:space="preserve">, J. Fred., &amp; </w:t>
          </w:r>
          <w:proofErr w:type="spellStart"/>
          <w:r w:rsidRPr="00D33272">
            <w:rPr>
              <w:rFonts w:ascii="Times New Roman" w:eastAsia="Times New Roman" w:hAnsi="Times New Roman" w:cs="Times New Roman"/>
              <w:color w:val="000000"/>
              <w:sz w:val="24"/>
            </w:rPr>
            <w:t>Shastri</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Kuldeep</w:t>
          </w:r>
          <w:proofErr w:type="spellEnd"/>
          <w:r w:rsidRPr="00D33272">
            <w:rPr>
              <w:rFonts w:ascii="Times New Roman" w:eastAsia="Times New Roman" w:hAnsi="Times New Roman" w:cs="Times New Roman"/>
              <w:color w:val="000000"/>
              <w:sz w:val="24"/>
            </w:rPr>
            <w:t xml:space="preserve">. (2014). </w:t>
          </w:r>
          <w:r w:rsidRPr="00D33272">
            <w:rPr>
              <w:rFonts w:ascii="Times New Roman" w:eastAsia="Times New Roman" w:hAnsi="Times New Roman" w:cs="Times New Roman"/>
              <w:i/>
              <w:iCs/>
              <w:color w:val="000000"/>
              <w:sz w:val="24"/>
            </w:rPr>
            <w:t xml:space="preserve">Financial </w:t>
          </w:r>
          <w:proofErr w:type="spellStart"/>
          <w:r w:rsidRPr="00D33272">
            <w:rPr>
              <w:rFonts w:ascii="Times New Roman" w:eastAsia="Times New Roman" w:hAnsi="Times New Roman" w:cs="Times New Roman"/>
              <w:i/>
              <w:iCs/>
              <w:color w:val="000000"/>
              <w:sz w:val="24"/>
            </w:rPr>
            <w:t>theory</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and</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corporate</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policy</w:t>
          </w:r>
          <w:proofErr w:type="spellEnd"/>
          <w:r w:rsidRPr="00D33272">
            <w:rPr>
              <w:rFonts w:ascii="Times New Roman" w:eastAsia="Times New Roman" w:hAnsi="Times New Roman" w:cs="Times New Roman"/>
              <w:color w:val="000000"/>
              <w:sz w:val="24"/>
            </w:rPr>
            <w:t xml:space="preserve"> (4th ed.). Pearson. </w:t>
          </w:r>
          <w:hyperlink r:id="rId24" w:history="1">
            <w:r w:rsidRPr="00282D32">
              <w:rPr>
                <w:rStyle w:val="Hyperlink"/>
                <w:rFonts w:ascii="Times New Roman" w:eastAsia="Times New Roman" w:hAnsi="Times New Roman" w:cs="Times New Roman"/>
                <w:sz w:val="24"/>
              </w:rPr>
              <w:t>https://api.pageplace.de/preview/DT0400.9781292034812_A24589381/preview-9781292034812_A24589381.pdf</w:t>
            </w:r>
          </w:hyperlink>
        </w:p>
        <w:p w14:paraId="3D9429DF" w14:textId="77777777" w:rsidR="00D33272" w:rsidRPr="00D33272" w:rsidRDefault="00D33272" w:rsidP="00D33272">
          <w:pPr>
            <w:autoSpaceDE w:val="0"/>
            <w:autoSpaceDN w:val="0"/>
            <w:ind w:hanging="480"/>
            <w:divId w:val="2009553182"/>
            <w:rPr>
              <w:rFonts w:ascii="Times New Roman" w:eastAsia="Times New Roman" w:hAnsi="Times New Roman" w:cs="Times New Roman"/>
              <w:color w:val="000000"/>
              <w:sz w:val="24"/>
            </w:rPr>
          </w:pPr>
        </w:p>
        <w:p w14:paraId="78172248" w14:textId="77777777" w:rsidR="00D33272" w:rsidRDefault="00D33272" w:rsidP="00D33272">
          <w:pPr>
            <w:autoSpaceDE w:val="0"/>
            <w:autoSpaceDN w:val="0"/>
            <w:ind w:hanging="480"/>
            <w:divId w:val="516122022"/>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Deegan</w:t>
          </w:r>
          <w:proofErr w:type="spellEnd"/>
          <w:r w:rsidRPr="00D33272">
            <w:rPr>
              <w:rFonts w:ascii="Times New Roman" w:eastAsia="Times New Roman" w:hAnsi="Times New Roman" w:cs="Times New Roman"/>
              <w:color w:val="000000"/>
              <w:sz w:val="24"/>
            </w:rPr>
            <w:t xml:space="preserve">, C. (2002). </w:t>
          </w:r>
          <w:proofErr w:type="spellStart"/>
          <w:r w:rsidRPr="00D33272">
            <w:rPr>
              <w:rFonts w:ascii="Times New Roman" w:eastAsia="Times New Roman" w:hAnsi="Times New Roman" w:cs="Times New Roman"/>
              <w:color w:val="000000"/>
              <w:sz w:val="24"/>
            </w:rPr>
            <w:t>Social</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and</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Environmental</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Reporting</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and</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its</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Role</w:t>
          </w:r>
          <w:proofErr w:type="spellEnd"/>
          <w:r w:rsidRPr="00D33272">
            <w:rPr>
              <w:rFonts w:ascii="Times New Roman" w:eastAsia="Times New Roman" w:hAnsi="Times New Roman" w:cs="Times New Roman"/>
              <w:color w:val="000000"/>
              <w:sz w:val="24"/>
            </w:rPr>
            <w:t xml:space="preserve"> in </w:t>
          </w:r>
          <w:proofErr w:type="spellStart"/>
          <w:r w:rsidRPr="00D33272">
            <w:rPr>
              <w:rFonts w:ascii="Times New Roman" w:eastAsia="Times New Roman" w:hAnsi="Times New Roman" w:cs="Times New Roman"/>
              <w:color w:val="000000"/>
              <w:sz w:val="24"/>
            </w:rPr>
            <w:t>Maintaining</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or</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Creating</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Organisational</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Legitimacy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i/>
              <w:iCs/>
              <w:color w:val="000000"/>
              <w:sz w:val="24"/>
            </w:rPr>
            <w:t>Accounting</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Auditing</w:t>
          </w:r>
          <w:proofErr w:type="spellEnd"/>
          <w:r w:rsidRPr="00D33272">
            <w:rPr>
              <w:rFonts w:ascii="Times New Roman" w:eastAsia="Times New Roman" w:hAnsi="Times New Roman" w:cs="Times New Roman"/>
              <w:i/>
              <w:iCs/>
              <w:color w:val="000000"/>
              <w:sz w:val="24"/>
            </w:rPr>
            <w:t xml:space="preserve"> &amp; </w:t>
          </w:r>
          <w:proofErr w:type="spellStart"/>
          <w:r w:rsidRPr="00D33272">
            <w:rPr>
              <w:rFonts w:ascii="Times New Roman" w:eastAsia="Times New Roman" w:hAnsi="Times New Roman" w:cs="Times New Roman"/>
              <w:i/>
              <w:iCs/>
              <w:color w:val="000000"/>
              <w:sz w:val="24"/>
            </w:rPr>
            <w:t>Accountability</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Journal</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15</w:t>
          </w:r>
          <w:r w:rsidRPr="00D33272">
            <w:rPr>
              <w:rFonts w:ascii="Times New Roman" w:eastAsia="Times New Roman" w:hAnsi="Times New Roman" w:cs="Times New Roman"/>
              <w:color w:val="000000"/>
              <w:sz w:val="24"/>
            </w:rPr>
            <w:t xml:space="preserve">(3), 278–311. </w:t>
          </w:r>
          <w:hyperlink r:id="rId25" w:history="1">
            <w:r w:rsidRPr="00282D32">
              <w:rPr>
                <w:rStyle w:val="Hyperlink"/>
                <w:rFonts w:ascii="Times New Roman" w:eastAsia="Times New Roman" w:hAnsi="Times New Roman" w:cs="Times New Roman"/>
                <w:sz w:val="24"/>
              </w:rPr>
              <w:t>https://dokumen.pub/social-and-environmental-reporting-and-its-role-in-maintaining-or-creating-organizational-legitimacy-9781845446086-9780861767106.html</w:t>
            </w:r>
          </w:hyperlink>
        </w:p>
        <w:p w14:paraId="2A8B0EEE" w14:textId="77777777" w:rsidR="00D33272" w:rsidRPr="00D33272" w:rsidRDefault="00D33272" w:rsidP="00D33272">
          <w:pPr>
            <w:autoSpaceDE w:val="0"/>
            <w:autoSpaceDN w:val="0"/>
            <w:ind w:hanging="480"/>
            <w:divId w:val="516122022"/>
            <w:rPr>
              <w:rFonts w:ascii="Times New Roman" w:eastAsia="Times New Roman" w:hAnsi="Times New Roman" w:cs="Times New Roman"/>
              <w:color w:val="000000"/>
              <w:sz w:val="24"/>
            </w:rPr>
          </w:pPr>
        </w:p>
        <w:p w14:paraId="33C89428" w14:textId="77777777" w:rsidR="00D33272" w:rsidRDefault="00D33272" w:rsidP="00D33272">
          <w:pPr>
            <w:autoSpaceDE w:val="0"/>
            <w:autoSpaceDN w:val="0"/>
            <w:ind w:hanging="480"/>
            <w:divId w:val="271671046"/>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Donaldson</w:t>
          </w:r>
          <w:proofErr w:type="spellEnd"/>
          <w:r w:rsidRPr="00D33272">
            <w:rPr>
              <w:rFonts w:ascii="Times New Roman" w:eastAsia="Times New Roman" w:hAnsi="Times New Roman" w:cs="Times New Roman"/>
              <w:color w:val="000000"/>
              <w:sz w:val="24"/>
            </w:rPr>
            <w:t xml:space="preserve">, T., &amp; Preston, L. E. (1995). The </w:t>
          </w:r>
          <w:proofErr w:type="spellStart"/>
          <w:r w:rsidRPr="00D33272">
            <w:rPr>
              <w:rFonts w:ascii="Times New Roman" w:eastAsia="Times New Roman" w:hAnsi="Times New Roman" w:cs="Times New Roman"/>
              <w:color w:val="000000"/>
              <w:sz w:val="24"/>
            </w:rPr>
            <w:t>Stakeholder</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Theory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of</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the</w:t>
          </w:r>
          <w:proofErr w:type="spellEnd"/>
          <w:r w:rsidRPr="00D33272">
            <w:rPr>
              <w:rFonts w:ascii="Times New Roman" w:eastAsia="Times New Roman" w:hAnsi="Times New Roman" w:cs="Times New Roman"/>
              <w:color w:val="000000"/>
              <w:sz w:val="24"/>
            </w:rPr>
            <w:t xml:space="preserve"> Corporation: Concepts, </w:t>
          </w:r>
          <w:proofErr w:type="spellStart"/>
          <w:r w:rsidRPr="00D33272">
            <w:rPr>
              <w:rFonts w:ascii="Times New Roman" w:eastAsia="Times New Roman" w:hAnsi="Times New Roman" w:cs="Times New Roman"/>
              <w:color w:val="000000"/>
              <w:sz w:val="24"/>
            </w:rPr>
            <w:t>Evidence</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and</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Implications</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 xml:space="preserve">The </w:t>
          </w:r>
          <w:proofErr w:type="spellStart"/>
          <w:r w:rsidRPr="00D33272">
            <w:rPr>
              <w:rFonts w:ascii="Times New Roman" w:eastAsia="Times New Roman" w:hAnsi="Times New Roman" w:cs="Times New Roman"/>
              <w:i/>
              <w:iCs/>
              <w:color w:val="000000"/>
              <w:sz w:val="24"/>
            </w:rPr>
            <w:t>Academy</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of</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Management</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Review</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20</w:t>
          </w:r>
          <w:r w:rsidRPr="00D33272">
            <w:rPr>
              <w:rFonts w:ascii="Times New Roman" w:eastAsia="Times New Roman" w:hAnsi="Times New Roman" w:cs="Times New Roman"/>
              <w:color w:val="000000"/>
              <w:sz w:val="24"/>
            </w:rPr>
            <w:t xml:space="preserve">(1), 65–91. </w:t>
          </w:r>
          <w:hyperlink r:id="rId26" w:history="1">
            <w:r w:rsidRPr="00282D32">
              <w:rPr>
                <w:rStyle w:val="Hyperlink"/>
                <w:rFonts w:ascii="Times New Roman" w:eastAsia="Times New Roman" w:hAnsi="Times New Roman" w:cs="Times New Roman"/>
                <w:sz w:val="24"/>
              </w:rPr>
              <w:t>https://www.jstor.org/stable/258887</w:t>
            </w:r>
          </w:hyperlink>
        </w:p>
        <w:p w14:paraId="30E89840" w14:textId="77777777" w:rsidR="00D33272" w:rsidRPr="00D33272" w:rsidRDefault="00D33272" w:rsidP="00D33272">
          <w:pPr>
            <w:autoSpaceDE w:val="0"/>
            <w:autoSpaceDN w:val="0"/>
            <w:ind w:hanging="480"/>
            <w:divId w:val="271671046"/>
            <w:rPr>
              <w:rFonts w:ascii="Times New Roman" w:eastAsia="Times New Roman" w:hAnsi="Times New Roman" w:cs="Times New Roman"/>
              <w:color w:val="000000"/>
              <w:sz w:val="24"/>
            </w:rPr>
          </w:pPr>
        </w:p>
        <w:p w14:paraId="6625A14B" w14:textId="77777777" w:rsidR="00D33272" w:rsidRDefault="00D33272" w:rsidP="00D33272">
          <w:pPr>
            <w:autoSpaceDE w:val="0"/>
            <w:autoSpaceDN w:val="0"/>
            <w:ind w:hanging="480"/>
            <w:divId w:val="2108235845"/>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Dowling</w:t>
          </w:r>
          <w:proofErr w:type="spellEnd"/>
          <w:r w:rsidRPr="00D33272">
            <w:rPr>
              <w:rFonts w:ascii="Times New Roman" w:eastAsia="Times New Roman" w:hAnsi="Times New Roman" w:cs="Times New Roman"/>
              <w:color w:val="000000"/>
              <w:sz w:val="24"/>
            </w:rPr>
            <w:t xml:space="preserve">, J., &amp; </w:t>
          </w:r>
          <w:proofErr w:type="spellStart"/>
          <w:r w:rsidRPr="00D33272">
            <w:rPr>
              <w:rFonts w:ascii="Times New Roman" w:eastAsia="Times New Roman" w:hAnsi="Times New Roman" w:cs="Times New Roman"/>
              <w:color w:val="000000"/>
              <w:sz w:val="24"/>
            </w:rPr>
            <w:t>Pfeffer</w:t>
          </w:r>
          <w:proofErr w:type="spellEnd"/>
          <w:r w:rsidRPr="00D33272">
            <w:rPr>
              <w:rFonts w:ascii="Times New Roman" w:eastAsia="Times New Roman" w:hAnsi="Times New Roman" w:cs="Times New Roman"/>
              <w:color w:val="000000"/>
              <w:sz w:val="24"/>
            </w:rPr>
            <w:t xml:space="preserve">, J. (1975). Pacific </w:t>
          </w:r>
          <w:proofErr w:type="spellStart"/>
          <w:r w:rsidRPr="00D33272">
            <w:rPr>
              <w:rFonts w:ascii="Times New Roman" w:eastAsia="Times New Roman" w:hAnsi="Times New Roman" w:cs="Times New Roman"/>
              <w:color w:val="000000"/>
              <w:sz w:val="24"/>
            </w:rPr>
            <w:t>Sociological</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Association</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Organizational</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Legitimacy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Social</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Values</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and</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Organizational</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Behavior</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 xml:space="preserve">The Pacific </w:t>
          </w:r>
          <w:proofErr w:type="spellStart"/>
          <w:r w:rsidRPr="00D33272">
            <w:rPr>
              <w:rFonts w:ascii="Times New Roman" w:eastAsia="Times New Roman" w:hAnsi="Times New Roman" w:cs="Times New Roman"/>
              <w:i/>
              <w:iCs/>
              <w:color w:val="000000"/>
              <w:sz w:val="24"/>
            </w:rPr>
            <w:t>Sociological</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Review</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18</w:t>
          </w:r>
          <w:r w:rsidRPr="00D33272">
            <w:rPr>
              <w:rFonts w:ascii="Times New Roman" w:eastAsia="Times New Roman" w:hAnsi="Times New Roman" w:cs="Times New Roman"/>
              <w:color w:val="000000"/>
              <w:sz w:val="24"/>
            </w:rPr>
            <w:t xml:space="preserve">(1), 122–136. </w:t>
          </w:r>
          <w:hyperlink r:id="rId27" w:history="1">
            <w:r w:rsidRPr="00282D32">
              <w:rPr>
                <w:rStyle w:val="Hyperlink"/>
                <w:rFonts w:ascii="Times New Roman" w:eastAsia="Times New Roman" w:hAnsi="Times New Roman" w:cs="Times New Roman"/>
                <w:sz w:val="24"/>
              </w:rPr>
              <w:t>http://www.jstor.org/stable/1388226</w:t>
            </w:r>
          </w:hyperlink>
        </w:p>
        <w:p w14:paraId="4CA9B67A" w14:textId="77777777" w:rsidR="00D33272" w:rsidRPr="00D33272" w:rsidRDefault="00D33272" w:rsidP="00D33272">
          <w:pPr>
            <w:autoSpaceDE w:val="0"/>
            <w:autoSpaceDN w:val="0"/>
            <w:divId w:val="2108235845"/>
            <w:rPr>
              <w:rFonts w:ascii="Times New Roman" w:eastAsia="Times New Roman" w:hAnsi="Times New Roman" w:cs="Times New Roman"/>
              <w:color w:val="000000"/>
              <w:sz w:val="24"/>
            </w:rPr>
          </w:pPr>
        </w:p>
        <w:p w14:paraId="25CA464E" w14:textId="77777777" w:rsidR="00D33272" w:rsidRDefault="00D33272" w:rsidP="00D33272">
          <w:pPr>
            <w:autoSpaceDE w:val="0"/>
            <w:autoSpaceDN w:val="0"/>
            <w:ind w:hanging="480"/>
            <w:divId w:val="1134299421"/>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lastRenderedPageBreak/>
            <w:t>Elkington</w:t>
          </w:r>
          <w:proofErr w:type="spellEnd"/>
          <w:r w:rsidRPr="00D33272">
            <w:rPr>
              <w:rFonts w:ascii="Times New Roman" w:eastAsia="Times New Roman" w:hAnsi="Times New Roman" w:cs="Times New Roman"/>
              <w:color w:val="000000"/>
              <w:sz w:val="24"/>
            </w:rPr>
            <w:t xml:space="preserve">, J. (1997). </w:t>
          </w:r>
          <w:proofErr w:type="spellStart"/>
          <w:r w:rsidRPr="00D33272">
            <w:rPr>
              <w:rFonts w:ascii="Times New Roman" w:eastAsia="Times New Roman" w:hAnsi="Times New Roman" w:cs="Times New Roman"/>
              <w:i/>
              <w:iCs/>
              <w:color w:val="000000"/>
              <w:sz w:val="24"/>
            </w:rPr>
            <w:t>Cannibals</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with</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Forks</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Capstone</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Publishing</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Limited</w:t>
          </w:r>
          <w:proofErr w:type="spellEnd"/>
          <w:r w:rsidRPr="00D33272">
            <w:rPr>
              <w:rFonts w:ascii="Times New Roman" w:eastAsia="Times New Roman" w:hAnsi="Times New Roman" w:cs="Times New Roman"/>
              <w:color w:val="000000"/>
              <w:sz w:val="24"/>
            </w:rPr>
            <w:t xml:space="preserve">. </w:t>
          </w:r>
          <w:hyperlink r:id="rId28" w:history="1">
            <w:r w:rsidRPr="00282D32">
              <w:rPr>
                <w:rStyle w:val="Hyperlink"/>
                <w:rFonts w:ascii="Times New Roman" w:eastAsia="Times New Roman" w:hAnsi="Times New Roman" w:cs="Times New Roman"/>
                <w:sz w:val="24"/>
              </w:rPr>
              <w:t>https://www.academia.edu/42948589/Cannibals_with_Forks?auto=download</w:t>
            </w:r>
          </w:hyperlink>
        </w:p>
        <w:p w14:paraId="5BF7EBF6" w14:textId="77777777" w:rsidR="00D33272" w:rsidRPr="00D33272" w:rsidRDefault="00D33272" w:rsidP="00D33272">
          <w:pPr>
            <w:autoSpaceDE w:val="0"/>
            <w:autoSpaceDN w:val="0"/>
            <w:ind w:hanging="480"/>
            <w:divId w:val="1134299421"/>
            <w:rPr>
              <w:rFonts w:ascii="Times New Roman" w:eastAsia="Times New Roman" w:hAnsi="Times New Roman" w:cs="Times New Roman"/>
              <w:color w:val="000000"/>
              <w:sz w:val="24"/>
            </w:rPr>
          </w:pPr>
        </w:p>
        <w:p w14:paraId="51241D19" w14:textId="77777777" w:rsidR="00D33272" w:rsidRDefault="00D33272" w:rsidP="00D33272">
          <w:pPr>
            <w:autoSpaceDE w:val="0"/>
            <w:autoSpaceDN w:val="0"/>
            <w:ind w:hanging="480"/>
            <w:divId w:val="217937212"/>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Freeman</w:t>
          </w:r>
          <w:proofErr w:type="spellEnd"/>
          <w:r w:rsidRPr="00D33272">
            <w:rPr>
              <w:rFonts w:ascii="Times New Roman" w:eastAsia="Times New Roman" w:hAnsi="Times New Roman" w:cs="Times New Roman"/>
              <w:color w:val="000000"/>
              <w:sz w:val="24"/>
            </w:rPr>
            <w:t xml:space="preserve">, R. E. (1984). </w:t>
          </w:r>
          <w:proofErr w:type="spellStart"/>
          <w:r w:rsidRPr="00D33272">
            <w:rPr>
              <w:rFonts w:ascii="Times New Roman" w:eastAsia="Times New Roman" w:hAnsi="Times New Roman" w:cs="Times New Roman"/>
              <w:i/>
              <w:iCs/>
              <w:color w:val="000000"/>
              <w:sz w:val="24"/>
            </w:rPr>
            <w:t>Strategic</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Management</w:t>
          </w:r>
          <w:proofErr w:type="spellEnd"/>
          <w:r w:rsidRPr="00D33272">
            <w:rPr>
              <w:rFonts w:ascii="Times New Roman" w:eastAsia="Times New Roman" w:hAnsi="Times New Roman" w:cs="Times New Roman"/>
              <w:i/>
              <w:iCs/>
              <w:color w:val="000000"/>
              <w:sz w:val="24"/>
            </w:rPr>
            <w:t xml:space="preserve">: A </w:t>
          </w:r>
          <w:proofErr w:type="spellStart"/>
          <w:r w:rsidRPr="00D33272">
            <w:rPr>
              <w:rFonts w:ascii="Times New Roman" w:eastAsia="Times New Roman" w:hAnsi="Times New Roman" w:cs="Times New Roman"/>
              <w:i/>
              <w:iCs/>
              <w:color w:val="000000"/>
              <w:sz w:val="24"/>
            </w:rPr>
            <w:t>Stakeholder</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Approach</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Pitman</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Books</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Limited</w:t>
          </w:r>
          <w:proofErr w:type="spellEnd"/>
          <w:r w:rsidRPr="00D33272">
            <w:rPr>
              <w:rFonts w:ascii="Times New Roman" w:eastAsia="Times New Roman" w:hAnsi="Times New Roman" w:cs="Times New Roman"/>
              <w:color w:val="000000"/>
              <w:sz w:val="24"/>
            </w:rPr>
            <w:t>.</w:t>
          </w:r>
        </w:p>
        <w:p w14:paraId="717D3506" w14:textId="77777777" w:rsidR="00D33272" w:rsidRPr="00D33272" w:rsidRDefault="00D33272" w:rsidP="00D33272">
          <w:pPr>
            <w:autoSpaceDE w:val="0"/>
            <w:autoSpaceDN w:val="0"/>
            <w:ind w:hanging="480"/>
            <w:divId w:val="217937212"/>
            <w:rPr>
              <w:rFonts w:ascii="Times New Roman" w:eastAsia="Times New Roman" w:hAnsi="Times New Roman" w:cs="Times New Roman"/>
              <w:color w:val="000000"/>
              <w:sz w:val="24"/>
            </w:rPr>
          </w:pPr>
        </w:p>
        <w:p w14:paraId="6B682B6D" w14:textId="77777777" w:rsidR="00D33272" w:rsidRDefault="00D33272" w:rsidP="00D33272">
          <w:pPr>
            <w:autoSpaceDE w:val="0"/>
            <w:autoSpaceDN w:val="0"/>
            <w:ind w:hanging="480"/>
            <w:divId w:val="927735713"/>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Ghozali, I., &amp; Chariri, A. (2007). </w:t>
          </w:r>
          <w:r w:rsidRPr="00D33272">
            <w:rPr>
              <w:rFonts w:ascii="Times New Roman" w:eastAsia="Times New Roman" w:hAnsi="Times New Roman" w:cs="Times New Roman"/>
              <w:i/>
              <w:iCs/>
              <w:color w:val="000000"/>
              <w:sz w:val="24"/>
            </w:rPr>
            <w:t>Teori Akuntansi</w:t>
          </w:r>
          <w:r w:rsidRPr="00D33272">
            <w:rPr>
              <w:rFonts w:ascii="Times New Roman" w:eastAsia="Times New Roman" w:hAnsi="Times New Roman" w:cs="Times New Roman"/>
              <w:color w:val="000000"/>
              <w:sz w:val="24"/>
            </w:rPr>
            <w:t xml:space="preserve"> (3rd ed.). Badan Penerbit Universitas Diponegoro. </w:t>
          </w:r>
          <w:hyperlink r:id="rId29" w:history="1">
            <w:r w:rsidRPr="00282D32">
              <w:rPr>
                <w:rStyle w:val="Hyperlink"/>
                <w:rFonts w:ascii="Times New Roman" w:eastAsia="Times New Roman" w:hAnsi="Times New Roman" w:cs="Times New Roman"/>
                <w:sz w:val="24"/>
              </w:rPr>
              <w:t>https://www.scribd.com/document/538500462/Pdfcoffee-com-Teori-Akuntansi-2pdf-PDF-Free-1</w:t>
            </w:r>
          </w:hyperlink>
        </w:p>
        <w:p w14:paraId="1656E55E" w14:textId="77777777" w:rsidR="00D33272" w:rsidRPr="00D33272" w:rsidRDefault="00D33272" w:rsidP="00D33272">
          <w:pPr>
            <w:autoSpaceDE w:val="0"/>
            <w:autoSpaceDN w:val="0"/>
            <w:ind w:hanging="480"/>
            <w:divId w:val="927735713"/>
            <w:rPr>
              <w:rFonts w:ascii="Times New Roman" w:eastAsia="Times New Roman" w:hAnsi="Times New Roman" w:cs="Times New Roman"/>
              <w:color w:val="000000"/>
              <w:sz w:val="24"/>
            </w:rPr>
          </w:pPr>
        </w:p>
        <w:p w14:paraId="1EAA08DD" w14:textId="77777777" w:rsidR="00D33272" w:rsidRDefault="00D33272" w:rsidP="00D33272">
          <w:pPr>
            <w:autoSpaceDE w:val="0"/>
            <w:autoSpaceDN w:val="0"/>
            <w:ind w:hanging="480"/>
            <w:divId w:val="1256591755"/>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Global </w:t>
          </w:r>
          <w:proofErr w:type="spellStart"/>
          <w:r w:rsidRPr="00D33272">
            <w:rPr>
              <w:rFonts w:ascii="Times New Roman" w:eastAsia="Times New Roman" w:hAnsi="Times New Roman" w:cs="Times New Roman"/>
              <w:color w:val="000000"/>
              <w:sz w:val="24"/>
            </w:rPr>
            <w:t>Reporting</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Initiative</w:t>
          </w:r>
          <w:proofErr w:type="spellEnd"/>
          <w:r w:rsidRPr="00D33272">
            <w:rPr>
              <w:rFonts w:ascii="Times New Roman" w:eastAsia="Times New Roman" w:hAnsi="Times New Roman" w:cs="Times New Roman"/>
              <w:color w:val="000000"/>
              <w:sz w:val="24"/>
            </w:rPr>
            <w:t xml:space="preserve">. (2021). </w:t>
          </w:r>
          <w:r w:rsidRPr="00D33272">
            <w:rPr>
              <w:rFonts w:ascii="Times New Roman" w:eastAsia="Times New Roman" w:hAnsi="Times New Roman" w:cs="Times New Roman"/>
              <w:i/>
              <w:iCs/>
              <w:color w:val="000000"/>
              <w:sz w:val="24"/>
            </w:rPr>
            <w:t>Standar GRI Terkonsolidasi</w:t>
          </w:r>
          <w:r w:rsidRPr="00D33272">
            <w:rPr>
              <w:rFonts w:ascii="Times New Roman" w:eastAsia="Times New Roman" w:hAnsi="Times New Roman" w:cs="Times New Roman"/>
              <w:color w:val="000000"/>
              <w:sz w:val="24"/>
            </w:rPr>
            <w:t xml:space="preserve">. </w:t>
          </w:r>
          <w:hyperlink r:id="rId30" w:history="1">
            <w:r w:rsidRPr="00282D32">
              <w:rPr>
                <w:rStyle w:val="Hyperlink"/>
                <w:rFonts w:ascii="Times New Roman" w:eastAsia="Times New Roman" w:hAnsi="Times New Roman" w:cs="Times New Roman"/>
                <w:sz w:val="24"/>
              </w:rPr>
              <w:t>www.globalreporting.org</w:t>
            </w:r>
          </w:hyperlink>
        </w:p>
        <w:p w14:paraId="7C22C539" w14:textId="77777777" w:rsidR="00D33272" w:rsidRPr="00D33272" w:rsidRDefault="00D33272" w:rsidP="00D33272">
          <w:pPr>
            <w:autoSpaceDE w:val="0"/>
            <w:autoSpaceDN w:val="0"/>
            <w:ind w:hanging="480"/>
            <w:divId w:val="1256591755"/>
            <w:rPr>
              <w:rFonts w:ascii="Times New Roman" w:eastAsia="Times New Roman" w:hAnsi="Times New Roman" w:cs="Times New Roman"/>
              <w:color w:val="000000"/>
              <w:sz w:val="24"/>
            </w:rPr>
          </w:pPr>
        </w:p>
        <w:p w14:paraId="5CF50BB9" w14:textId="77777777" w:rsidR="00D33272" w:rsidRDefault="00D33272" w:rsidP="00D33272">
          <w:pPr>
            <w:autoSpaceDE w:val="0"/>
            <w:autoSpaceDN w:val="0"/>
            <w:ind w:hanging="480"/>
            <w:divId w:val="1722249922"/>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Gujarati</w:t>
          </w:r>
          <w:proofErr w:type="spellEnd"/>
          <w:r w:rsidRPr="00D33272">
            <w:rPr>
              <w:rFonts w:ascii="Times New Roman" w:eastAsia="Times New Roman" w:hAnsi="Times New Roman" w:cs="Times New Roman"/>
              <w:color w:val="000000"/>
              <w:sz w:val="24"/>
            </w:rPr>
            <w:t xml:space="preserve">, D. N., &amp; </w:t>
          </w:r>
          <w:proofErr w:type="spellStart"/>
          <w:r w:rsidRPr="00D33272">
            <w:rPr>
              <w:rFonts w:ascii="Times New Roman" w:eastAsia="Times New Roman" w:hAnsi="Times New Roman" w:cs="Times New Roman"/>
              <w:color w:val="000000"/>
              <w:sz w:val="24"/>
            </w:rPr>
            <w:t>Porter</w:t>
          </w:r>
          <w:proofErr w:type="spellEnd"/>
          <w:r w:rsidRPr="00D33272">
            <w:rPr>
              <w:rFonts w:ascii="Times New Roman" w:eastAsia="Times New Roman" w:hAnsi="Times New Roman" w:cs="Times New Roman"/>
              <w:color w:val="000000"/>
              <w:sz w:val="24"/>
            </w:rPr>
            <w:t xml:space="preserve">, D. C. (2009). </w:t>
          </w:r>
          <w:r w:rsidRPr="00D33272">
            <w:rPr>
              <w:rFonts w:ascii="Times New Roman" w:eastAsia="Times New Roman" w:hAnsi="Times New Roman" w:cs="Times New Roman"/>
              <w:i/>
              <w:iCs/>
              <w:color w:val="000000"/>
              <w:sz w:val="24"/>
            </w:rPr>
            <w:t xml:space="preserve">Basic </w:t>
          </w:r>
          <w:proofErr w:type="spellStart"/>
          <w:r w:rsidRPr="00D33272">
            <w:rPr>
              <w:rFonts w:ascii="Times New Roman" w:eastAsia="Times New Roman" w:hAnsi="Times New Roman" w:cs="Times New Roman"/>
              <w:i/>
              <w:iCs/>
              <w:color w:val="000000"/>
              <w:sz w:val="24"/>
            </w:rPr>
            <w:t>Econometrics</w:t>
          </w:r>
          <w:proofErr w:type="spellEnd"/>
          <w:r w:rsidRPr="00D33272">
            <w:rPr>
              <w:rFonts w:ascii="Times New Roman" w:eastAsia="Times New Roman" w:hAnsi="Times New Roman" w:cs="Times New Roman"/>
              <w:color w:val="000000"/>
              <w:sz w:val="24"/>
            </w:rPr>
            <w:t xml:space="preserve"> (A. E. </w:t>
          </w:r>
          <w:proofErr w:type="spellStart"/>
          <w:r w:rsidRPr="00D33272">
            <w:rPr>
              <w:rFonts w:ascii="Times New Roman" w:eastAsia="Times New Roman" w:hAnsi="Times New Roman" w:cs="Times New Roman"/>
              <w:color w:val="000000"/>
              <w:sz w:val="24"/>
            </w:rPr>
            <w:t>Hilbert</w:t>
          </w:r>
          <w:proofErr w:type="spellEnd"/>
          <w:r w:rsidRPr="00D33272">
            <w:rPr>
              <w:rFonts w:ascii="Times New Roman" w:eastAsia="Times New Roman" w:hAnsi="Times New Roman" w:cs="Times New Roman"/>
              <w:color w:val="000000"/>
              <w:sz w:val="24"/>
            </w:rPr>
            <w:t xml:space="preserve"> &amp; N. </w:t>
          </w:r>
          <w:proofErr w:type="spellStart"/>
          <w:r w:rsidRPr="00D33272">
            <w:rPr>
              <w:rFonts w:ascii="Times New Roman" w:eastAsia="Times New Roman" w:hAnsi="Times New Roman" w:cs="Times New Roman"/>
              <w:color w:val="000000"/>
              <w:sz w:val="24"/>
            </w:rPr>
            <w:t>Fox</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Eds</w:t>
          </w:r>
          <w:proofErr w:type="spellEnd"/>
          <w:r w:rsidRPr="00D33272">
            <w:rPr>
              <w:rFonts w:ascii="Times New Roman" w:eastAsia="Times New Roman" w:hAnsi="Times New Roman" w:cs="Times New Roman"/>
              <w:color w:val="000000"/>
              <w:sz w:val="24"/>
            </w:rPr>
            <w:t xml:space="preserve">.; 5th ed.). </w:t>
          </w:r>
          <w:proofErr w:type="spellStart"/>
          <w:r w:rsidRPr="00D33272">
            <w:rPr>
              <w:rFonts w:ascii="Times New Roman" w:eastAsia="Times New Roman" w:hAnsi="Times New Roman" w:cs="Times New Roman"/>
              <w:color w:val="000000"/>
              <w:sz w:val="24"/>
            </w:rPr>
            <w:t>McGraw</w:t>
          </w:r>
          <w:proofErr w:type="spellEnd"/>
          <w:r w:rsidRPr="00D33272">
            <w:rPr>
              <w:rFonts w:ascii="Times New Roman" w:eastAsia="Times New Roman" w:hAnsi="Times New Roman" w:cs="Times New Roman"/>
              <w:color w:val="000000"/>
              <w:sz w:val="24"/>
            </w:rPr>
            <w:t xml:space="preserve"> Hill-Irwin </w:t>
          </w:r>
          <w:proofErr w:type="spellStart"/>
          <w:r w:rsidRPr="00D33272">
            <w:rPr>
              <w:rFonts w:ascii="Times New Roman" w:eastAsia="Times New Roman" w:hAnsi="Times New Roman" w:cs="Times New Roman"/>
              <w:color w:val="000000"/>
              <w:sz w:val="24"/>
            </w:rPr>
            <w:t>Companies</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Inc</w:t>
          </w:r>
          <w:proofErr w:type="spellEnd"/>
          <w:r w:rsidRPr="00D33272">
            <w:rPr>
              <w:rFonts w:ascii="Times New Roman" w:eastAsia="Times New Roman" w:hAnsi="Times New Roman" w:cs="Times New Roman"/>
              <w:color w:val="000000"/>
              <w:sz w:val="24"/>
            </w:rPr>
            <w:t>.</w:t>
          </w:r>
        </w:p>
        <w:p w14:paraId="3FCFA753" w14:textId="77777777" w:rsidR="00D33272" w:rsidRPr="00D33272" w:rsidRDefault="00D33272" w:rsidP="00D33272">
          <w:pPr>
            <w:autoSpaceDE w:val="0"/>
            <w:autoSpaceDN w:val="0"/>
            <w:ind w:hanging="480"/>
            <w:divId w:val="1722249922"/>
            <w:rPr>
              <w:rFonts w:ascii="Times New Roman" w:eastAsia="Times New Roman" w:hAnsi="Times New Roman" w:cs="Times New Roman"/>
              <w:color w:val="000000"/>
              <w:sz w:val="24"/>
            </w:rPr>
          </w:pPr>
        </w:p>
        <w:p w14:paraId="1C53034E" w14:textId="77777777" w:rsidR="00D33272" w:rsidRDefault="00D33272" w:rsidP="00D33272">
          <w:pPr>
            <w:autoSpaceDE w:val="0"/>
            <w:autoSpaceDN w:val="0"/>
            <w:ind w:hanging="480"/>
            <w:divId w:val="2111730063"/>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Gusniadi</w:t>
          </w:r>
          <w:proofErr w:type="spellEnd"/>
          <w:r w:rsidRPr="00D33272">
            <w:rPr>
              <w:rFonts w:ascii="Times New Roman" w:eastAsia="Times New Roman" w:hAnsi="Times New Roman" w:cs="Times New Roman"/>
              <w:color w:val="000000"/>
              <w:sz w:val="24"/>
            </w:rPr>
            <w:t xml:space="preserve">, R. I., </w:t>
          </w:r>
          <w:proofErr w:type="spellStart"/>
          <w:r w:rsidRPr="00D33272">
            <w:rPr>
              <w:rFonts w:ascii="Times New Roman" w:eastAsia="Times New Roman" w:hAnsi="Times New Roman" w:cs="Times New Roman"/>
              <w:color w:val="000000"/>
              <w:sz w:val="24"/>
            </w:rPr>
            <w:t>Firyani</w:t>
          </w:r>
          <w:proofErr w:type="spellEnd"/>
          <w:r w:rsidRPr="00D33272">
            <w:rPr>
              <w:rFonts w:ascii="Times New Roman" w:eastAsia="Times New Roman" w:hAnsi="Times New Roman" w:cs="Times New Roman"/>
              <w:color w:val="000000"/>
              <w:sz w:val="24"/>
            </w:rPr>
            <w:t xml:space="preserve">, R., &amp; </w:t>
          </w:r>
          <w:proofErr w:type="spellStart"/>
          <w:r w:rsidRPr="00D33272">
            <w:rPr>
              <w:rFonts w:ascii="Times New Roman" w:eastAsia="Times New Roman" w:hAnsi="Times New Roman" w:cs="Times New Roman"/>
              <w:color w:val="000000"/>
              <w:sz w:val="24"/>
            </w:rPr>
            <w:t>Olimsar</w:t>
          </w:r>
          <w:proofErr w:type="spellEnd"/>
          <w:r w:rsidRPr="00D33272">
            <w:rPr>
              <w:rFonts w:ascii="Times New Roman" w:eastAsia="Times New Roman" w:hAnsi="Times New Roman" w:cs="Times New Roman"/>
              <w:color w:val="000000"/>
              <w:sz w:val="24"/>
            </w:rPr>
            <w:t xml:space="preserve">, F. (2024). The </w:t>
          </w:r>
          <w:proofErr w:type="spellStart"/>
          <w:r w:rsidRPr="00D33272">
            <w:rPr>
              <w:rFonts w:ascii="Times New Roman" w:eastAsia="Times New Roman" w:hAnsi="Times New Roman" w:cs="Times New Roman"/>
              <w:color w:val="000000"/>
              <w:sz w:val="24"/>
            </w:rPr>
            <w:t>Effect</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of</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Disclosure</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on</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Sustainability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Reporting</w:t>
          </w:r>
          <w:proofErr w:type="spellEnd"/>
          <w:r w:rsidRPr="00D33272">
            <w:rPr>
              <w:rFonts w:ascii="Times New Roman" w:eastAsia="Times New Roman" w:hAnsi="Times New Roman" w:cs="Times New Roman"/>
              <w:color w:val="000000"/>
              <w:sz w:val="24"/>
            </w:rPr>
            <w:t xml:space="preserve">, Company </w:t>
          </w:r>
          <w:proofErr w:type="spellStart"/>
          <w:r w:rsidRPr="00D33272">
            <w:rPr>
              <w:rFonts w:ascii="Times New Roman" w:eastAsia="Times New Roman" w:hAnsi="Times New Roman" w:cs="Times New Roman"/>
              <w:color w:val="000000"/>
              <w:sz w:val="24"/>
            </w:rPr>
            <w:t>Size</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Profitability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and</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Leverage</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on</w:t>
          </w:r>
          <w:proofErr w:type="spellEnd"/>
          <w:r w:rsidRPr="00D33272">
            <w:rPr>
              <w:rFonts w:ascii="Times New Roman" w:eastAsia="Times New Roman" w:hAnsi="Times New Roman" w:cs="Times New Roman"/>
              <w:color w:val="000000"/>
              <w:sz w:val="24"/>
            </w:rPr>
            <w:t xml:space="preserve"> The </w:t>
          </w:r>
          <w:proofErr w:type="spellStart"/>
          <w:r w:rsidRPr="00D33272">
            <w:rPr>
              <w:rFonts w:ascii="Times New Roman" w:eastAsia="Times New Roman" w:hAnsi="Times New Roman" w:cs="Times New Roman"/>
              <w:color w:val="000000"/>
              <w:sz w:val="24"/>
            </w:rPr>
            <w:t>Value</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of</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Companies</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Included</w:t>
          </w:r>
          <w:proofErr w:type="spellEnd"/>
          <w:r w:rsidRPr="00D33272">
            <w:rPr>
              <w:rFonts w:ascii="Times New Roman" w:eastAsia="Times New Roman" w:hAnsi="Times New Roman" w:cs="Times New Roman"/>
              <w:color w:val="000000"/>
              <w:sz w:val="24"/>
            </w:rPr>
            <w:t xml:space="preserve"> in The LQ45 Index For 2020-2022. </w:t>
          </w:r>
          <w:r w:rsidRPr="00D33272">
            <w:rPr>
              <w:rFonts w:ascii="Times New Roman" w:eastAsia="Times New Roman" w:hAnsi="Times New Roman" w:cs="Times New Roman"/>
              <w:i/>
              <w:iCs/>
              <w:color w:val="000000"/>
              <w:sz w:val="24"/>
            </w:rPr>
            <w:t xml:space="preserve">Indonesian </w:t>
          </w:r>
          <w:proofErr w:type="spellStart"/>
          <w:r w:rsidRPr="00D33272">
            <w:rPr>
              <w:rFonts w:ascii="Times New Roman" w:eastAsia="Times New Roman" w:hAnsi="Times New Roman" w:cs="Times New Roman"/>
              <w:i/>
              <w:iCs/>
              <w:color w:val="000000"/>
              <w:sz w:val="24"/>
            </w:rPr>
            <w:t>Journal</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of</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Economic</w:t>
          </w:r>
          <w:proofErr w:type="spellEnd"/>
          <w:r w:rsidRPr="00D33272">
            <w:rPr>
              <w:rFonts w:ascii="Times New Roman" w:eastAsia="Times New Roman" w:hAnsi="Times New Roman" w:cs="Times New Roman"/>
              <w:i/>
              <w:iCs/>
              <w:color w:val="000000"/>
              <w:sz w:val="24"/>
            </w:rPr>
            <w:t xml:space="preserve"> &amp; </w:t>
          </w:r>
          <w:proofErr w:type="spellStart"/>
          <w:r w:rsidRPr="00D33272">
            <w:rPr>
              <w:rFonts w:ascii="Times New Roman" w:eastAsia="Times New Roman" w:hAnsi="Times New Roman" w:cs="Times New Roman"/>
              <w:i/>
              <w:iCs/>
              <w:color w:val="000000"/>
              <w:sz w:val="24"/>
            </w:rPr>
            <w:t>Management</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Sciences</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1</w:t>
          </w:r>
          <w:r w:rsidRPr="00D33272">
            <w:rPr>
              <w:rFonts w:ascii="Times New Roman" w:eastAsia="Times New Roman" w:hAnsi="Times New Roman" w:cs="Times New Roman"/>
              <w:color w:val="000000"/>
              <w:sz w:val="24"/>
            </w:rPr>
            <w:t xml:space="preserve">(6), 853–870. </w:t>
          </w:r>
          <w:hyperlink r:id="rId31" w:history="1">
            <w:r w:rsidRPr="00282D32">
              <w:rPr>
                <w:rStyle w:val="Hyperlink"/>
                <w:rFonts w:ascii="Times New Roman" w:eastAsia="Times New Roman" w:hAnsi="Times New Roman" w:cs="Times New Roman"/>
                <w:sz w:val="24"/>
              </w:rPr>
              <w:t>https://doi.org/10.55927/ijems.v1i6.7068</w:t>
            </w:r>
          </w:hyperlink>
        </w:p>
        <w:p w14:paraId="37B28D3F" w14:textId="77777777" w:rsidR="00D33272" w:rsidRPr="00D33272" w:rsidRDefault="00D33272" w:rsidP="00D33272">
          <w:pPr>
            <w:autoSpaceDE w:val="0"/>
            <w:autoSpaceDN w:val="0"/>
            <w:ind w:hanging="480"/>
            <w:divId w:val="2111730063"/>
            <w:rPr>
              <w:rFonts w:ascii="Times New Roman" w:eastAsia="Times New Roman" w:hAnsi="Times New Roman" w:cs="Times New Roman"/>
              <w:color w:val="000000"/>
              <w:sz w:val="24"/>
            </w:rPr>
          </w:pPr>
        </w:p>
        <w:p w14:paraId="57E16F6B" w14:textId="77777777" w:rsidR="00D33272" w:rsidRDefault="00D33272" w:rsidP="00D33272">
          <w:pPr>
            <w:autoSpaceDE w:val="0"/>
            <w:autoSpaceDN w:val="0"/>
            <w:ind w:hanging="480"/>
            <w:divId w:val="309529315"/>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Hair</w:t>
          </w:r>
          <w:proofErr w:type="spellEnd"/>
          <w:r w:rsidRPr="00D33272">
            <w:rPr>
              <w:rFonts w:ascii="Times New Roman" w:eastAsia="Times New Roman" w:hAnsi="Times New Roman" w:cs="Times New Roman"/>
              <w:color w:val="000000"/>
              <w:sz w:val="24"/>
            </w:rPr>
            <w:t xml:space="preserve">, J. F., Black, W. C., </w:t>
          </w:r>
          <w:proofErr w:type="spellStart"/>
          <w:r w:rsidRPr="00D33272">
            <w:rPr>
              <w:rFonts w:ascii="Times New Roman" w:eastAsia="Times New Roman" w:hAnsi="Times New Roman" w:cs="Times New Roman"/>
              <w:color w:val="000000"/>
              <w:sz w:val="24"/>
            </w:rPr>
            <w:t>Babin</w:t>
          </w:r>
          <w:proofErr w:type="spellEnd"/>
          <w:r w:rsidRPr="00D33272">
            <w:rPr>
              <w:rFonts w:ascii="Times New Roman" w:eastAsia="Times New Roman" w:hAnsi="Times New Roman" w:cs="Times New Roman"/>
              <w:color w:val="000000"/>
              <w:sz w:val="24"/>
            </w:rPr>
            <w:t xml:space="preserve">, B. J., &amp; Anderson, R. E. (2019). </w:t>
          </w:r>
          <w:proofErr w:type="spellStart"/>
          <w:r w:rsidRPr="00D33272">
            <w:rPr>
              <w:rFonts w:ascii="Times New Roman" w:eastAsia="Times New Roman" w:hAnsi="Times New Roman" w:cs="Times New Roman"/>
              <w:i/>
              <w:iCs/>
              <w:color w:val="000000"/>
              <w:sz w:val="24"/>
            </w:rPr>
            <w:t>Multivariate</w:t>
          </w:r>
          <w:proofErr w:type="spellEnd"/>
          <w:r w:rsidRPr="00D33272">
            <w:rPr>
              <w:rFonts w:ascii="Times New Roman" w:eastAsia="Times New Roman" w:hAnsi="Times New Roman" w:cs="Times New Roman"/>
              <w:i/>
              <w:iCs/>
              <w:color w:val="000000"/>
              <w:sz w:val="24"/>
            </w:rPr>
            <w:t xml:space="preserve"> Data </w:t>
          </w:r>
          <w:proofErr w:type="spellStart"/>
          <w:r w:rsidRPr="00D33272">
            <w:rPr>
              <w:rFonts w:ascii="Times New Roman" w:eastAsia="Times New Roman" w:hAnsi="Times New Roman" w:cs="Times New Roman"/>
              <w:i/>
              <w:iCs/>
              <w:color w:val="000000"/>
              <w:sz w:val="24"/>
            </w:rPr>
            <w:t>Analysis</w:t>
          </w:r>
          <w:proofErr w:type="spellEnd"/>
          <w:r w:rsidRPr="00D33272">
            <w:rPr>
              <w:rFonts w:ascii="Times New Roman" w:eastAsia="Times New Roman" w:hAnsi="Times New Roman" w:cs="Times New Roman"/>
              <w:color w:val="000000"/>
              <w:sz w:val="24"/>
            </w:rPr>
            <w:t xml:space="preserve"> (8th ed.). </w:t>
          </w:r>
          <w:proofErr w:type="spellStart"/>
          <w:r w:rsidRPr="00D33272">
            <w:rPr>
              <w:rFonts w:ascii="Times New Roman" w:eastAsia="Times New Roman" w:hAnsi="Times New Roman" w:cs="Times New Roman"/>
              <w:color w:val="000000"/>
              <w:sz w:val="24"/>
            </w:rPr>
            <w:t>Cengage</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Learning</w:t>
          </w:r>
          <w:proofErr w:type="spellEnd"/>
          <w:r w:rsidRPr="00D33272">
            <w:rPr>
              <w:rFonts w:ascii="Times New Roman" w:eastAsia="Times New Roman" w:hAnsi="Times New Roman" w:cs="Times New Roman"/>
              <w:color w:val="000000"/>
              <w:sz w:val="24"/>
            </w:rPr>
            <w:t xml:space="preserve"> EMEA. </w:t>
          </w:r>
          <w:hyperlink r:id="rId32" w:history="1">
            <w:r w:rsidRPr="00282D32">
              <w:rPr>
                <w:rStyle w:val="Hyperlink"/>
                <w:rFonts w:ascii="Times New Roman" w:eastAsia="Times New Roman" w:hAnsi="Times New Roman" w:cs="Times New Roman"/>
                <w:sz w:val="24"/>
              </w:rPr>
              <w:t>www.cengage.com/highered</w:t>
            </w:r>
          </w:hyperlink>
        </w:p>
        <w:p w14:paraId="7E7C4B49" w14:textId="77777777" w:rsidR="00D33272" w:rsidRPr="00D33272" w:rsidRDefault="00D33272" w:rsidP="00D33272">
          <w:pPr>
            <w:autoSpaceDE w:val="0"/>
            <w:autoSpaceDN w:val="0"/>
            <w:ind w:hanging="480"/>
            <w:divId w:val="309529315"/>
            <w:rPr>
              <w:rFonts w:ascii="Times New Roman" w:eastAsia="Times New Roman" w:hAnsi="Times New Roman" w:cs="Times New Roman"/>
              <w:color w:val="000000"/>
              <w:sz w:val="24"/>
            </w:rPr>
          </w:pPr>
        </w:p>
        <w:p w14:paraId="0161338C" w14:textId="77777777" w:rsidR="00D33272" w:rsidRDefault="00D33272" w:rsidP="00D33272">
          <w:pPr>
            <w:autoSpaceDE w:val="0"/>
            <w:autoSpaceDN w:val="0"/>
            <w:ind w:hanging="480"/>
            <w:divId w:val="1929537673"/>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Heriyanto, M. (2025, </w:t>
          </w:r>
          <w:proofErr w:type="spellStart"/>
          <w:r w:rsidRPr="00D33272">
            <w:rPr>
              <w:rFonts w:ascii="Times New Roman" w:eastAsia="Times New Roman" w:hAnsi="Times New Roman" w:cs="Times New Roman"/>
              <w:color w:val="000000"/>
              <w:sz w:val="24"/>
            </w:rPr>
            <w:t>January</w:t>
          </w:r>
          <w:proofErr w:type="spellEnd"/>
          <w:r w:rsidRPr="00D33272">
            <w:rPr>
              <w:rFonts w:ascii="Times New Roman" w:eastAsia="Times New Roman" w:hAnsi="Times New Roman" w:cs="Times New Roman"/>
              <w:color w:val="000000"/>
              <w:sz w:val="24"/>
            </w:rPr>
            <w:t xml:space="preserve"> 10). BEI ungkap 873 perusahaan tercatat penuhi laporan keberlanjutan. </w:t>
          </w:r>
          <w:r w:rsidRPr="00D33272">
            <w:rPr>
              <w:rFonts w:ascii="Times New Roman" w:eastAsia="Times New Roman" w:hAnsi="Times New Roman" w:cs="Times New Roman"/>
              <w:i/>
              <w:iCs/>
              <w:color w:val="000000"/>
              <w:sz w:val="24"/>
            </w:rPr>
            <w:t>Antara News</w:t>
          </w:r>
          <w:r w:rsidRPr="00D33272">
            <w:rPr>
              <w:rFonts w:ascii="Times New Roman" w:eastAsia="Times New Roman" w:hAnsi="Times New Roman" w:cs="Times New Roman"/>
              <w:color w:val="000000"/>
              <w:sz w:val="24"/>
            </w:rPr>
            <w:t xml:space="preserve">. </w:t>
          </w:r>
          <w:hyperlink r:id="rId33" w:history="1">
            <w:r w:rsidRPr="00282D32">
              <w:rPr>
                <w:rStyle w:val="Hyperlink"/>
                <w:rFonts w:ascii="Times New Roman" w:eastAsia="Times New Roman" w:hAnsi="Times New Roman" w:cs="Times New Roman"/>
                <w:sz w:val="24"/>
              </w:rPr>
              <w:t>https://www.antaranews.com/berita/4575678/bei-ungkap-873-peru-sahaan-tercatat-penuhi-laporan-keberlanjutan</w:t>
            </w:r>
          </w:hyperlink>
        </w:p>
        <w:p w14:paraId="09033770" w14:textId="77777777" w:rsidR="00D33272" w:rsidRPr="00D33272" w:rsidRDefault="00D33272" w:rsidP="00D33272">
          <w:pPr>
            <w:autoSpaceDE w:val="0"/>
            <w:autoSpaceDN w:val="0"/>
            <w:ind w:hanging="480"/>
            <w:divId w:val="1929537673"/>
            <w:rPr>
              <w:rFonts w:ascii="Times New Roman" w:eastAsia="Times New Roman" w:hAnsi="Times New Roman" w:cs="Times New Roman"/>
              <w:color w:val="000000"/>
              <w:sz w:val="24"/>
            </w:rPr>
          </w:pPr>
        </w:p>
        <w:p w14:paraId="5B72724B" w14:textId="77777777" w:rsidR="00D33272" w:rsidRDefault="00D33272" w:rsidP="00D33272">
          <w:pPr>
            <w:autoSpaceDE w:val="0"/>
            <w:autoSpaceDN w:val="0"/>
            <w:ind w:hanging="480"/>
            <w:divId w:val="1047098874"/>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Husnan, S., &amp; </w:t>
          </w:r>
          <w:proofErr w:type="spellStart"/>
          <w:r w:rsidRPr="00D33272">
            <w:rPr>
              <w:rFonts w:ascii="Times New Roman" w:eastAsia="Times New Roman" w:hAnsi="Times New Roman" w:cs="Times New Roman"/>
              <w:color w:val="000000"/>
              <w:sz w:val="24"/>
            </w:rPr>
            <w:t>Pudjiastuti</w:t>
          </w:r>
          <w:proofErr w:type="spellEnd"/>
          <w:r w:rsidRPr="00D33272">
            <w:rPr>
              <w:rFonts w:ascii="Times New Roman" w:eastAsia="Times New Roman" w:hAnsi="Times New Roman" w:cs="Times New Roman"/>
              <w:color w:val="000000"/>
              <w:sz w:val="24"/>
            </w:rPr>
            <w:t xml:space="preserve">, E. (2012). </w:t>
          </w:r>
          <w:r w:rsidRPr="00D33272">
            <w:rPr>
              <w:rFonts w:ascii="Times New Roman" w:eastAsia="Times New Roman" w:hAnsi="Times New Roman" w:cs="Times New Roman"/>
              <w:i/>
              <w:iCs/>
              <w:color w:val="000000"/>
              <w:sz w:val="24"/>
            </w:rPr>
            <w:t>Dasar-dasar Manajemen Keuangan</w:t>
          </w:r>
          <w:r w:rsidRPr="00D33272">
            <w:rPr>
              <w:rFonts w:ascii="Times New Roman" w:eastAsia="Times New Roman" w:hAnsi="Times New Roman" w:cs="Times New Roman"/>
              <w:color w:val="000000"/>
              <w:sz w:val="24"/>
            </w:rPr>
            <w:t xml:space="preserve"> (6th ed., Vol. 1). UPP STIM YKPN.</w:t>
          </w:r>
        </w:p>
        <w:p w14:paraId="50978BD6" w14:textId="77777777" w:rsidR="00D33272" w:rsidRPr="00D33272" w:rsidRDefault="00D33272" w:rsidP="00D33272">
          <w:pPr>
            <w:autoSpaceDE w:val="0"/>
            <w:autoSpaceDN w:val="0"/>
            <w:ind w:hanging="480"/>
            <w:divId w:val="1047098874"/>
            <w:rPr>
              <w:rFonts w:ascii="Times New Roman" w:eastAsia="Times New Roman" w:hAnsi="Times New Roman" w:cs="Times New Roman"/>
              <w:color w:val="000000"/>
              <w:sz w:val="24"/>
            </w:rPr>
          </w:pPr>
        </w:p>
        <w:p w14:paraId="60DC7824" w14:textId="77777777" w:rsidR="00D33272" w:rsidRDefault="00D33272" w:rsidP="00D33272">
          <w:pPr>
            <w:autoSpaceDE w:val="0"/>
            <w:autoSpaceDN w:val="0"/>
            <w:ind w:hanging="480"/>
            <w:divId w:val="1977753460"/>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Jemunu</w:t>
          </w:r>
          <w:proofErr w:type="spellEnd"/>
          <w:r w:rsidRPr="00D33272">
            <w:rPr>
              <w:rFonts w:ascii="Times New Roman" w:eastAsia="Times New Roman" w:hAnsi="Times New Roman" w:cs="Times New Roman"/>
              <w:color w:val="000000"/>
              <w:sz w:val="24"/>
            </w:rPr>
            <w:t xml:space="preserve">, M. D., Apriyanto, G., &amp; </w:t>
          </w:r>
          <w:proofErr w:type="spellStart"/>
          <w:r w:rsidRPr="00D33272">
            <w:rPr>
              <w:rFonts w:ascii="Times New Roman" w:eastAsia="Times New Roman" w:hAnsi="Times New Roman" w:cs="Times New Roman"/>
              <w:color w:val="000000"/>
              <w:sz w:val="24"/>
            </w:rPr>
            <w:t>Parawiyati</w:t>
          </w:r>
          <w:proofErr w:type="spellEnd"/>
          <w:r w:rsidRPr="00D33272">
            <w:rPr>
              <w:rFonts w:ascii="Times New Roman" w:eastAsia="Times New Roman" w:hAnsi="Times New Roman" w:cs="Times New Roman"/>
              <w:color w:val="000000"/>
              <w:sz w:val="24"/>
            </w:rPr>
            <w:t xml:space="preserve">, P. (2021). </w:t>
          </w:r>
          <w:proofErr w:type="spellStart"/>
          <w:r w:rsidRPr="00D33272">
            <w:rPr>
              <w:rFonts w:ascii="Times New Roman" w:eastAsia="Times New Roman" w:hAnsi="Times New Roman" w:cs="Times New Roman"/>
              <w:color w:val="000000"/>
              <w:sz w:val="24"/>
            </w:rPr>
            <w:t>Good</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Corporate</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Governance</w:t>
          </w:r>
          <w:proofErr w:type="spellEnd"/>
          <w:r w:rsidRPr="00D33272">
            <w:rPr>
              <w:rFonts w:ascii="Times New Roman" w:eastAsia="Times New Roman" w:hAnsi="Times New Roman" w:cs="Times New Roman"/>
              <w:color w:val="000000"/>
              <w:sz w:val="24"/>
            </w:rPr>
            <w:t xml:space="preserve">, Pengungkapan </w:t>
          </w:r>
          <w:proofErr w:type="spellStart"/>
          <w:r w:rsidRPr="00D33272">
            <w:rPr>
              <w:rFonts w:ascii="Times New Roman" w:eastAsia="Times New Roman" w:hAnsi="Times New Roman" w:cs="Times New Roman"/>
              <w:color w:val="000000"/>
              <w:sz w:val="24"/>
            </w:rPr>
            <w:t>Sustainability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Report</w:t>
          </w:r>
          <w:proofErr w:type="spellEnd"/>
          <w:r w:rsidRPr="00D33272">
            <w:rPr>
              <w:rFonts w:ascii="Times New Roman" w:eastAsia="Times New Roman" w:hAnsi="Times New Roman" w:cs="Times New Roman"/>
              <w:color w:val="000000"/>
              <w:sz w:val="24"/>
            </w:rPr>
            <w:t xml:space="preserve"> dan Manajemen Laba terhadap Nilai Perusahaan. </w:t>
          </w:r>
          <w:r w:rsidRPr="00D33272">
            <w:rPr>
              <w:rFonts w:ascii="Times New Roman" w:eastAsia="Times New Roman" w:hAnsi="Times New Roman" w:cs="Times New Roman"/>
              <w:i/>
              <w:iCs/>
              <w:color w:val="000000"/>
              <w:sz w:val="24"/>
            </w:rPr>
            <w:t>AFRE (</w:t>
          </w:r>
          <w:proofErr w:type="spellStart"/>
          <w:r w:rsidRPr="00D33272">
            <w:rPr>
              <w:rFonts w:ascii="Times New Roman" w:eastAsia="Times New Roman" w:hAnsi="Times New Roman" w:cs="Times New Roman"/>
              <w:i/>
              <w:iCs/>
              <w:color w:val="000000"/>
              <w:sz w:val="24"/>
            </w:rPr>
            <w:t>Accounting</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and</w:t>
          </w:r>
          <w:proofErr w:type="spellEnd"/>
          <w:r w:rsidRPr="00D33272">
            <w:rPr>
              <w:rFonts w:ascii="Times New Roman" w:eastAsia="Times New Roman" w:hAnsi="Times New Roman" w:cs="Times New Roman"/>
              <w:i/>
              <w:iCs/>
              <w:color w:val="000000"/>
              <w:sz w:val="24"/>
            </w:rPr>
            <w:t xml:space="preserve"> Financial </w:t>
          </w:r>
          <w:proofErr w:type="spellStart"/>
          <w:r w:rsidRPr="00D33272">
            <w:rPr>
              <w:rFonts w:ascii="Times New Roman" w:eastAsia="Times New Roman" w:hAnsi="Times New Roman" w:cs="Times New Roman"/>
              <w:i/>
              <w:iCs/>
              <w:color w:val="000000"/>
              <w:sz w:val="24"/>
            </w:rPr>
            <w:t>Review</w:t>
          </w:r>
          <w:proofErr w:type="spellEnd"/>
          <w:r w:rsidRPr="00D33272">
            <w:rPr>
              <w:rFonts w:ascii="Times New Roman" w:eastAsia="Times New Roman" w:hAnsi="Times New Roman" w:cs="Times New Roman"/>
              <w:i/>
              <w:iCs/>
              <w:color w:val="000000"/>
              <w:sz w:val="24"/>
            </w:rPr>
            <w:t>)</w:t>
          </w:r>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3</w:t>
          </w:r>
          <w:r w:rsidRPr="00D33272">
            <w:rPr>
              <w:rFonts w:ascii="Times New Roman" w:eastAsia="Times New Roman" w:hAnsi="Times New Roman" w:cs="Times New Roman"/>
              <w:color w:val="000000"/>
              <w:sz w:val="24"/>
            </w:rPr>
            <w:t xml:space="preserve">(2), 93–102. </w:t>
          </w:r>
          <w:hyperlink r:id="rId34" w:history="1">
            <w:r w:rsidRPr="00282D32">
              <w:rPr>
                <w:rStyle w:val="Hyperlink"/>
                <w:rFonts w:ascii="Times New Roman" w:eastAsia="Times New Roman" w:hAnsi="Times New Roman" w:cs="Times New Roman"/>
                <w:sz w:val="24"/>
              </w:rPr>
              <w:t>https://doi.org/10.26905/afr.v3i2.5195</w:t>
            </w:r>
          </w:hyperlink>
        </w:p>
        <w:p w14:paraId="04F9F066" w14:textId="77777777" w:rsidR="00D33272" w:rsidRPr="00D33272" w:rsidRDefault="00D33272" w:rsidP="00D33272">
          <w:pPr>
            <w:autoSpaceDE w:val="0"/>
            <w:autoSpaceDN w:val="0"/>
            <w:ind w:hanging="480"/>
            <w:divId w:val="1977753460"/>
            <w:rPr>
              <w:rFonts w:ascii="Times New Roman" w:eastAsia="Times New Roman" w:hAnsi="Times New Roman" w:cs="Times New Roman"/>
              <w:color w:val="000000"/>
              <w:sz w:val="24"/>
            </w:rPr>
          </w:pPr>
        </w:p>
        <w:p w14:paraId="03881B13" w14:textId="77777777" w:rsidR="00D33272" w:rsidRPr="00D33272" w:rsidRDefault="00D33272" w:rsidP="00D33272">
          <w:pPr>
            <w:autoSpaceDE w:val="0"/>
            <w:autoSpaceDN w:val="0"/>
            <w:ind w:hanging="480"/>
            <w:divId w:val="1985695171"/>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Kothari</w:t>
          </w:r>
          <w:proofErr w:type="spellEnd"/>
          <w:r w:rsidRPr="00D33272">
            <w:rPr>
              <w:rFonts w:ascii="Times New Roman" w:eastAsia="Times New Roman" w:hAnsi="Times New Roman" w:cs="Times New Roman"/>
              <w:color w:val="000000"/>
              <w:sz w:val="24"/>
            </w:rPr>
            <w:t xml:space="preserve">, C. R. . (2004). </w:t>
          </w:r>
          <w:proofErr w:type="spellStart"/>
          <w:r w:rsidRPr="00D33272">
            <w:rPr>
              <w:rFonts w:ascii="Times New Roman" w:eastAsia="Times New Roman" w:hAnsi="Times New Roman" w:cs="Times New Roman"/>
              <w:i/>
              <w:iCs/>
              <w:color w:val="000000"/>
              <w:sz w:val="24"/>
            </w:rPr>
            <w:t>Research</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Methodology</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Methods</w:t>
          </w:r>
          <w:proofErr w:type="spellEnd"/>
          <w:r w:rsidRPr="00D33272">
            <w:rPr>
              <w:rFonts w:ascii="Times New Roman" w:eastAsia="Times New Roman" w:hAnsi="Times New Roman" w:cs="Times New Roman"/>
              <w:i/>
              <w:iCs/>
              <w:color w:val="000000"/>
              <w:sz w:val="24"/>
            </w:rPr>
            <w:t xml:space="preserve"> &amp; </w:t>
          </w:r>
          <w:proofErr w:type="spellStart"/>
          <w:r w:rsidRPr="00D33272">
            <w:rPr>
              <w:rFonts w:ascii="Times New Roman" w:eastAsia="Times New Roman" w:hAnsi="Times New Roman" w:cs="Times New Roman"/>
              <w:i/>
              <w:iCs/>
              <w:color w:val="000000"/>
              <w:sz w:val="24"/>
            </w:rPr>
            <w:t>Techniques</w:t>
          </w:r>
          <w:proofErr w:type="spellEnd"/>
          <w:r w:rsidRPr="00D33272">
            <w:rPr>
              <w:rFonts w:ascii="Times New Roman" w:eastAsia="Times New Roman" w:hAnsi="Times New Roman" w:cs="Times New Roman"/>
              <w:color w:val="000000"/>
              <w:sz w:val="24"/>
            </w:rPr>
            <w:t xml:space="preserve"> (2nd ed.). New Age International (P) Ltd.</w:t>
          </w:r>
        </w:p>
        <w:p w14:paraId="17836D37" w14:textId="77777777" w:rsidR="00D33272" w:rsidRDefault="00D33272" w:rsidP="00D33272">
          <w:pPr>
            <w:autoSpaceDE w:val="0"/>
            <w:autoSpaceDN w:val="0"/>
            <w:ind w:hanging="480"/>
            <w:divId w:val="13239612"/>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lastRenderedPageBreak/>
            <w:t xml:space="preserve">Lestari, A. D., &amp; </w:t>
          </w:r>
          <w:proofErr w:type="spellStart"/>
          <w:r w:rsidRPr="00D33272">
            <w:rPr>
              <w:rFonts w:ascii="Times New Roman" w:eastAsia="Times New Roman" w:hAnsi="Times New Roman" w:cs="Times New Roman"/>
              <w:color w:val="000000"/>
              <w:sz w:val="24"/>
            </w:rPr>
            <w:t>Khomsiyah</w:t>
          </w:r>
          <w:proofErr w:type="spellEnd"/>
          <w:r w:rsidRPr="00D33272">
            <w:rPr>
              <w:rFonts w:ascii="Times New Roman" w:eastAsia="Times New Roman" w:hAnsi="Times New Roman" w:cs="Times New Roman"/>
              <w:color w:val="000000"/>
              <w:sz w:val="24"/>
            </w:rPr>
            <w:t xml:space="preserve">. (2023). Pengaruh Kinerja Lingkungan, Penerapan Green </w:t>
          </w:r>
          <w:proofErr w:type="spellStart"/>
          <w:r w:rsidRPr="00D33272">
            <w:rPr>
              <w:rFonts w:ascii="Times New Roman" w:eastAsia="Times New Roman" w:hAnsi="Times New Roman" w:cs="Times New Roman"/>
              <w:color w:val="000000"/>
              <w:sz w:val="24"/>
            </w:rPr>
            <w:t>Accounting</w:t>
          </w:r>
          <w:proofErr w:type="spellEnd"/>
          <w:r w:rsidRPr="00D33272">
            <w:rPr>
              <w:rFonts w:ascii="Times New Roman" w:eastAsia="Times New Roman" w:hAnsi="Times New Roman" w:cs="Times New Roman"/>
              <w:color w:val="000000"/>
              <w:sz w:val="24"/>
            </w:rPr>
            <w:t xml:space="preserve">, dan Pengungkapan </w:t>
          </w:r>
          <w:proofErr w:type="spellStart"/>
          <w:r w:rsidRPr="00D33272">
            <w:rPr>
              <w:rFonts w:ascii="Times New Roman" w:eastAsia="Times New Roman" w:hAnsi="Times New Roman" w:cs="Times New Roman"/>
              <w:color w:val="000000"/>
              <w:sz w:val="24"/>
            </w:rPr>
            <w:t>Sustainability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Report</w:t>
          </w:r>
          <w:proofErr w:type="spellEnd"/>
          <w:r w:rsidRPr="00D33272">
            <w:rPr>
              <w:rFonts w:ascii="Times New Roman" w:eastAsia="Times New Roman" w:hAnsi="Times New Roman" w:cs="Times New Roman"/>
              <w:color w:val="000000"/>
              <w:sz w:val="24"/>
            </w:rPr>
            <w:t xml:space="preserve"> Terhadap Nilai Perusahaan. </w:t>
          </w:r>
          <w:r w:rsidRPr="00D33272">
            <w:rPr>
              <w:rFonts w:ascii="Times New Roman" w:eastAsia="Times New Roman" w:hAnsi="Times New Roman" w:cs="Times New Roman"/>
              <w:i/>
              <w:iCs/>
              <w:color w:val="000000"/>
              <w:sz w:val="24"/>
            </w:rPr>
            <w:t>Jurnal Ekonomi Bisnis, Manajemen dan Akuntansi</w:t>
          </w:r>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3</w:t>
          </w:r>
          <w:r w:rsidRPr="00D33272">
            <w:rPr>
              <w:rFonts w:ascii="Times New Roman" w:eastAsia="Times New Roman" w:hAnsi="Times New Roman" w:cs="Times New Roman"/>
              <w:color w:val="000000"/>
              <w:sz w:val="24"/>
            </w:rPr>
            <w:t xml:space="preserve">(3), 527–539. </w:t>
          </w:r>
          <w:hyperlink r:id="rId35" w:history="1">
            <w:r w:rsidRPr="00282D32">
              <w:rPr>
                <w:rStyle w:val="Hyperlink"/>
                <w:rFonts w:ascii="Times New Roman" w:eastAsia="Times New Roman" w:hAnsi="Times New Roman" w:cs="Times New Roman"/>
                <w:sz w:val="24"/>
              </w:rPr>
              <w:t>https://doi.org/doi.org/jebma.v3n3.2799</w:t>
            </w:r>
          </w:hyperlink>
        </w:p>
        <w:p w14:paraId="28018B22" w14:textId="77777777" w:rsidR="00D33272" w:rsidRPr="00D33272" w:rsidRDefault="00D33272" w:rsidP="00D33272">
          <w:pPr>
            <w:autoSpaceDE w:val="0"/>
            <w:autoSpaceDN w:val="0"/>
            <w:ind w:hanging="480"/>
            <w:divId w:val="13239612"/>
            <w:rPr>
              <w:rFonts w:ascii="Times New Roman" w:eastAsia="Times New Roman" w:hAnsi="Times New Roman" w:cs="Times New Roman"/>
              <w:color w:val="000000"/>
              <w:sz w:val="24"/>
            </w:rPr>
          </w:pPr>
        </w:p>
        <w:p w14:paraId="5E435B03" w14:textId="77777777" w:rsidR="00D33272" w:rsidRDefault="00D33272" w:rsidP="00D33272">
          <w:pPr>
            <w:autoSpaceDE w:val="0"/>
            <w:autoSpaceDN w:val="0"/>
            <w:ind w:hanging="480"/>
            <w:divId w:val="2018581504"/>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Miranti, A., Harmono, &amp; </w:t>
          </w:r>
          <w:proofErr w:type="spellStart"/>
          <w:r w:rsidRPr="00D33272">
            <w:rPr>
              <w:rFonts w:ascii="Times New Roman" w:eastAsia="Times New Roman" w:hAnsi="Times New Roman" w:cs="Times New Roman"/>
              <w:color w:val="000000"/>
              <w:sz w:val="24"/>
            </w:rPr>
            <w:t>Assih</w:t>
          </w:r>
          <w:proofErr w:type="spellEnd"/>
          <w:r w:rsidRPr="00D33272">
            <w:rPr>
              <w:rFonts w:ascii="Times New Roman" w:eastAsia="Times New Roman" w:hAnsi="Times New Roman" w:cs="Times New Roman"/>
              <w:color w:val="000000"/>
              <w:sz w:val="24"/>
            </w:rPr>
            <w:t xml:space="preserve">, P. (2025). Pengaruh pengungkapan </w:t>
          </w:r>
          <w:proofErr w:type="spellStart"/>
          <w:r w:rsidRPr="00D33272">
            <w:rPr>
              <w:rFonts w:ascii="Times New Roman" w:eastAsia="Times New Roman" w:hAnsi="Times New Roman" w:cs="Times New Roman"/>
              <w:color w:val="000000"/>
              <w:sz w:val="24"/>
            </w:rPr>
            <w:t>sustainability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report</w:t>
          </w:r>
          <w:proofErr w:type="spellEnd"/>
          <w:r w:rsidRPr="00D33272">
            <w:rPr>
              <w:rFonts w:ascii="Times New Roman" w:eastAsia="Times New Roman" w:hAnsi="Times New Roman" w:cs="Times New Roman"/>
              <w:color w:val="000000"/>
              <w:sz w:val="24"/>
            </w:rPr>
            <w:t xml:space="preserve"> terhadap nilai perusahaan dengan ukuran perusahaan (</w:t>
          </w:r>
          <w:proofErr w:type="spellStart"/>
          <w:r w:rsidRPr="00D33272">
            <w:rPr>
              <w:rFonts w:ascii="Times New Roman" w:eastAsia="Times New Roman" w:hAnsi="Times New Roman" w:cs="Times New Roman"/>
              <w:color w:val="000000"/>
              <w:sz w:val="24"/>
            </w:rPr>
            <w:t>size</w:t>
          </w:r>
          <w:proofErr w:type="spellEnd"/>
          <w:r w:rsidRPr="00D33272">
            <w:rPr>
              <w:rFonts w:ascii="Times New Roman" w:eastAsia="Times New Roman" w:hAnsi="Times New Roman" w:cs="Times New Roman"/>
              <w:color w:val="000000"/>
              <w:sz w:val="24"/>
            </w:rPr>
            <w:t xml:space="preserve">) sebagai variabel kontrol. </w:t>
          </w:r>
          <w:r w:rsidRPr="00D33272">
            <w:rPr>
              <w:rFonts w:ascii="Times New Roman" w:eastAsia="Times New Roman" w:hAnsi="Times New Roman" w:cs="Times New Roman"/>
              <w:i/>
              <w:iCs/>
              <w:color w:val="000000"/>
              <w:sz w:val="24"/>
            </w:rPr>
            <w:t>Jurnal Ilmiah Bisnis dan Perpajakan (BIJAK)</w:t>
          </w:r>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7</w:t>
          </w:r>
          <w:r w:rsidRPr="00D33272">
            <w:rPr>
              <w:rFonts w:ascii="Times New Roman" w:eastAsia="Times New Roman" w:hAnsi="Times New Roman" w:cs="Times New Roman"/>
              <w:color w:val="000000"/>
              <w:sz w:val="24"/>
            </w:rPr>
            <w:t xml:space="preserve">(2), 80–88. </w:t>
          </w:r>
          <w:hyperlink r:id="rId36" w:history="1">
            <w:r w:rsidRPr="00282D32">
              <w:rPr>
                <w:rStyle w:val="Hyperlink"/>
                <w:rFonts w:ascii="Times New Roman" w:eastAsia="Times New Roman" w:hAnsi="Times New Roman" w:cs="Times New Roman"/>
                <w:sz w:val="24"/>
              </w:rPr>
              <w:t>https://jurnal.unmer.ac.id/index.php/jb/</w:t>
            </w:r>
          </w:hyperlink>
        </w:p>
        <w:p w14:paraId="59075CC0" w14:textId="77777777" w:rsidR="00D33272" w:rsidRPr="00D33272" w:rsidRDefault="00D33272" w:rsidP="00D33272">
          <w:pPr>
            <w:autoSpaceDE w:val="0"/>
            <w:autoSpaceDN w:val="0"/>
            <w:ind w:hanging="480"/>
            <w:divId w:val="2018581504"/>
            <w:rPr>
              <w:rFonts w:ascii="Times New Roman" w:eastAsia="Times New Roman" w:hAnsi="Times New Roman" w:cs="Times New Roman"/>
              <w:color w:val="000000"/>
              <w:sz w:val="24"/>
            </w:rPr>
          </w:pPr>
        </w:p>
        <w:p w14:paraId="0A7E29B7" w14:textId="77777777" w:rsidR="00D33272" w:rsidRDefault="00D33272" w:rsidP="00D33272">
          <w:pPr>
            <w:autoSpaceDE w:val="0"/>
            <w:autoSpaceDN w:val="0"/>
            <w:ind w:hanging="480"/>
            <w:divId w:val="32467171"/>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Otoritas Jasa Keuangan. (2017). </w:t>
          </w:r>
          <w:r w:rsidRPr="00D33272">
            <w:rPr>
              <w:rFonts w:ascii="Times New Roman" w:eastAsia="Times New Roman" w:hAnsi="Times New Roman" w:cs="Times New Roman"/>
              <w:i/>
              <w:iCs/>
              <w:color w:val="000000"/>
              <w:sz w:val="24"/>
            </w:rPr>
            <w:t>Peraturan Otoritas Jasa Keuangan Nomor 51 /POJK.03/2017 Tentang Penerapan Keuangan Berkelanjutan Bagi Lembaga Jasa Keuangan, Emiten, dan Perusahaan Publik</w:t>
          </w:r>
          <w:r w:rsidRPr="00D33272">
            <w:rPr>
              <w:rFonts w:ascii="Times New Roman" w:eastAsia="Times New Roman" w:hAnsi="Times New Roman" w:cs="Times New Roman"/>
              <w:color w:val="000000"/>
              <w:sz w:val="24"/>
            </w:rPr>
            <w:t xml:space="preserve">. </w:t>
          </w:r>
          <w:hyperlink r:id="rId37" w:history="1">
            <w:r w:rsidRPr="00282D32">
              <w:rPr>
                <w:rStyle w:val="Hyperlink"/>
                <w:rFonts w:ascii="Times New Roman" w:eastAsia="Times New Roman" w:hAnsi="Times New Roman" w:cs="Times New Roman"/>
                <w:sz w:val="24"/>
              </w:rPr>
              <w:t>https://www.ojk.go.id/sustainable-finance/id/peraturan/peraturan-ojk/Documents/SAL%20POJK%2051%20-%20keuangan%20berkelanjutan.pdf</w:t>
            </w:r>
          </w:hyperlink>
        </w:p>
        <w:p w14:paraId="2512FD8A" w14:textId="77777777" w:rsidR="00D33272" w:rsidRPr="00D33272" w:rsidRDefault="00D33272" w:rsidP="00D33272">
          <w:pPr>
            <w:autoSpaceDE w:val="0"/>
            <w:autoSpaceDN w:val="0"/>
            <w:ind w:hanging="480"/>
            <w:divId w:val="32467171"/>
            <w:rPr>
              <w:rFonts w:ascii="Times New Roman" w:eastAsia="Times New Roman" w:hAnsi="Times New Roman" w:cs="Times New Roman"/>
              <w:color w:val="000000"/>
              <w:sz w:val="24"/>
            </w:rPr>
          </w:pPr>
        </w:p>
        <w:p w14:paraId="6495697A" w14:textId="77777777" w:rsidR="00D33272" w:rsidRDefault="00D33272" w:rsidP="00D33272">
          <w:pPr>
            <w:autoSpaceDE w:val="0"/>
            <w:autoSpaceDN w:val="0"/>
            <w:ind w:hanging="480"/>
            <w:divId w:val="1823547637"/>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Pithaloka, S. A., &amp; Pandin, M. Y. R. (2024). Pengaruh </w:t>
          </w:r>
          <w:proofErr w:type="spellStart"/>
          <w:r w:rsidRPr="00D33272">
            <w:rPr>
              <w:rFonts w:ascii="Times New Roman" w:eastAsia="Times New Roman" w:hAnsi="Times New Roman" w:cs="Times New Roman"/>
              <w:color w:val="000000"/>
              <w:sz w:val="24"/>
            </w:rPr>
            <w:t>Sustainability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Report</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Good</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Corporate</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Governance</w:t>
          </w:r>
          <w:proofErr w:type="spellEnd"/>
          <w:r w:rsidRPr="00D33272">
            <w:rPr>
              <w:rFonts w:ascii="Times New Roman" w:eastAsia="Times New Roman" w:hAnsi="Times New Roman" w:cs="Times New Roman"/>
              <w:color w:val="000000"/>
              <w:sz w:val="24"/>
            </w:rPr>
            <w:t xml:space="preserve">, Dan </w:t>
          </w:r>
          <w:proofErr w:type="spellStart"/>
          <w:r w:rsidRPr="00D33272">
            <w:rPr>
              <w:rFonts w:ascii="Times New Roman" w:eastAsia="Times New Roman" w:hAnsi="Times New Roman" w:cs="Times New Roman"/>
              <w:color w:val="000000"/>
              <w:sz w:val="24"/>
            </w:rPr>
            <w:t>Profitability</w:t>
          </w:r>
          <w:proofErr w:type="spellEnd"/>
          <w:r w:rsidRPr="00D33272">
            <w:rPr>
              <w:rFonts w:ascii="Times New Roman" w:eastAsia="Times New Roman" w:hAnsi="Times New Roman" w:cs="Times New Roman"/>
              <w:color w:val="000000"/>
              <w:sz w:val="24"/>
            </w:rPr>
            <w:t xml:space="preserve"> Terhadap Nilai Perusahaan Pada Perusahaan Manufaktur Sektor Food </w:t>
          </w:r>
          <w:proofErr w:type="spellStart"/>
          <w:r w:rsidRPr="00D33272">
            <w:rPr>
              <w:rFonts w:ascii="Times New Roman" w:eastAsia="Times New Roman" w:hAnsi="Times New Roman" w:cs="Times New Roman"/>
              <w:color w:val="000000"/>
              <w:sz w:val="24"/>
            </w:rPr>
            <w:t>And</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Beverage</w:t>
          </w:r>
          <w:proofErr w:type="spellEnd"/>
          <w:r w:rsidRPr="00D33272">
            <w:rPr>
              <w:rFonts w:ascii="Times New Roman" w:eastAsia="Times New Roman" w:hAnsi="Times New Roman" w:cs="Times New Roman"/>
              <w:color w:val="000000"/>
              <w:sz w:val="24"/>
            </w:rPr>
            <w:t xml:space="preserve"> Yang Terdaftar Di Bursa Efek Indonesia BEI Periode 2020 – 2022. </w:t>
          </w:r>
          <w:r w:rsidRPr="00D33272">
            <w:rPr>
              <w:rFonts w:ascii="Times New Roman" w:eastAsia="Times New Roman" w:hAnsi="Times New Roman" w:cs="Times New Roman"/>
              <w:i/>
              <w:iCs/>
              <w:color w:val="000000"/>
              <w:sz w:val="24"/>
            </w:rPr>
            <w:t>Anggaran : Jurnal Publikasi Ekonomi Dan Akuntansi</w:t>
          </w:r>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2</w:t>
          </w:r>
          <w:r w:rsidRPr="00D33272">
            <w:rPr>
              <w:rFonts w:ascii="Times New Roman" w:eastAsia="Times New Roman" w:hAnsi="Times New Roman" w:cs="Times New Roman"/>
              <w:color w:val="000000"/>
              <w:sz w:val="24"/>
            </w:rPr>
            <w:t xml:space="preserve">(1), 227–244. </w:t>
          </w:r>
          <w:hyperlink r:id="rId38" w:history="1">
            <w:r w:rsidRPr="00282D32">
              <w:rPr>
                <w:rStyle w:val="Hyperlink"/>
                <w:rFonts w:ascii="Times New Roman" w:eastAsia="Times New Roman" w:hAnsi="Times New Roman" w:cs="Times New Roman"/>
                <w:sz w:val="24"/>
              </w:rPr>
              <w:t>https://doi.org/10.61132/anggaran.v2i1.336</w:t>
            </w:r>
          </w:hyperlink>
        </w:p>
        <w:p w14:paraId="52FC5F10" w14:textId="77777777" w:rsidR="00D33272" w:rsidRPr="00D33272" w:rsidRDefault="00D33272" w:rsidP="00D33272">
          <w:pPr>
            <w:autoSpaceDE w:val="0"/>
            <w:autoSpaceDN w:val="0"/>
            <w:ind w:hanging="480"/>
            <w:divId w:val="1823547637"/>
            <w:rPr>
              <w:rFonts w:ascii="Times New Roman" w:eastAsia="Times New Roman" w:hAnsi="Times New Roman" w:cs="Times New Roman"/>
              <w:color w:val="000000"/>
              <w:sz w:val="24"/>
            </w:rPr>
          </w:pPr>
        </w:p>
        <w:p w14:paraId="36D7B850" w14:textId="77777777" w:rsidR="00D33272" w:rsidRDefault="00D33272" w:rsidP="00D33272">
          <w:pPr>
            <w:autoSpaceDE w:val="0"/>
            <w:autoSpaceDN w:val="0"/>
            <w:ind w:hanging="480"/>
            <w:divId w:val="1231574705"/>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Pranoto, A. R. L., &amp; Marsono. (2023). Pengaruh </w:t>
          </w:r>
          <w:proofErr w:type="spellStart"/>
          <w:r w:rsidRPr="00D33272">
            <w:rPr>
              <w:rFonts w:ascii="Times New Roman" w:eastAsia="Times New Roman" w:hAnsi="Times New Roman" w:cs="Times New Roman"/>
              <w:color w:val="000000"/>
              <w:sz w:val="24"/>
            </w:rPr>
            <w:t>Sustainability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Reporting</w:t>
          </w:r>
          <w:proofErr w:type="spellEnd"/>
          <w:r w:rsidRPr="00D33272">
            <w:rPr>
              <w:rFonts w:ascii="Times New Roman" w:eastAsia="Times New Roman" w:hAnsi="Times New Roman" w:cs="Times New Roman"/>
              <w:color w:val="000000"/>
              <w:sz w:val="24"/>
            </w:rPr>
            <w:t xml:space="preserve"> Terhadap </w:t>
          </w:r>
          <w:proofErr w:type="spellStart"/>
          <w:r w:rsidRPr="00D33272">
            <w:rPr>
              <w:rFonts w:ascii="Times New Roman" w:eastAsia="Times New Roman" w:hAnsi="Times New Roman" w:cs="Times New Roman"/>
              <w:color w:val="000000"/>
              <w:sz w:val="24"/>
            </w:rPr>
            <w:t>Firm</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Value</w:t>
          </w:r>
          <w:proofErr w:type="spellEnd"/>
          <w:r w:rsidRPr="00D33272">
            <w:rPr>
              <w:rFonts w:ascii="Times New Roman" w:eastAsia="Times New Roman" w:hAnsi="Times New Roman" w:cs="Times New Roman"/>
              <w:color w:val="000000"/>
              <w:sz w:val="24"/>
            </w:rPr>
            <w:t xml:space="preserve"> Dengan Kapitalisasi Pasar Sebagai </w:t>
          </w:r>
          <w:proofErr w:type="spellStart"/>
          <w:r w:rsidRPr="00D33272">
            <w:rPr>
              <w:rFonts w:ascii="Times New Roman" w:eastAsia="Times New Roman" w:hAnsi="Times New Roman" w:cs="Times New Roman"/>
              <w:color w:val="000000"/>
              <w:sz w:val="24"/>
            </w:rPr>
            <w:t>Pemoderasi</w:t>
          </w:r>
          <w:proofErr w:type="spellEnd"/>
          <w:r w:rsidRPr="00D33272">
            <w:rPr>
              <w:rFonts w:ascii="Times New Roman" w:eastAsia="Times New Roman" w:hAnsi="Times New Roman" w:cs="Times New Roman"/>
              <w:color w:val="000000"/>
              <w:sz w:val="24"/>
            </w:rPr>
            <w:t>(Studi pada Perusahaan dalam Indeks IDX SRI-</w:t>
          </w:r>
          <w:proofErr w:type="spellStart"/>
          <w:r w:rsidRPr="00D33272">
            <w:rPr>
              <w:rFonts w:ascii="Times New Roman" w:eastAsia="Times New Roman" w:hAnsi="Times New Roman" w:cs="Times New Roman"/>
              <w:color w:val="000000"/>
              <w:sz w:val="24"/>
            </w:rPr>
            <w:t>Kehati</w:t>
          </w:r>
          <w:proofErr w:type="spellEnd"/>
          <w:r w:rsidRPr="00D33272">
            <w:rPr>
              <w:rFonts w:ascii="Times New Roman" w:eastAsia="Times New Roman" w:hAnsi="Times New Roman" w:cs="Times New Roman"/>
              <w:color w:val="000000"/>
              <w:sz w:val="24"/>
            </w:rPr>
            <w:t xml:space="preserve"> yang Menerbitkan </w:t>
          </w:r>
          <w:proofErr w:type="spellStart"/>
          <w:r w:rsidRPr="00D33272">
            <w:rPr>
              <w:rFonts w:ascii="Times New Roman" w:eastAsia="Times New Roman" w:hAnsi="Times New Roman" w:cs="Times New Roman"/>
              <w:color w:val="000000"/>
              <w:sz w:val="24"/>
            </w:rPr>
            <w:t>Sustainability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Report</w:t>
          </w:r>
          <w:proofErr w:type="spellEnd"/>
          <w:r w:rsidRPr="00D33272">
            <w:rPr>
              <w:rFonts w:ascii="Times New Roman" w:eastAsia="Times New Roman" w:hAnsi="Times New Roman" w:cs="Times New Roman"/>
              <w:color w:val="000000"/>
              <w:sz w:val="24"/>
            </w:rPr>
            <w:t xml:space="preserve"> pada Tahun 2017-2021). </w:t>
          </w:r>
          <w:r w:rsidRPr="00D33272">
            <w:rPr>
              <w:rFonts w:ascii="Times New Roman" w:eastAsia="Times New Roman" w:hAnsi="Times New Roman" w:cs="Times New Roman"/>
              <w:i/>
              <w:iCs/>
              <w:color w:val="000000"/>
              <w:sz w:val="24"/>
            </w:rPr>
            <w:t>DIPONEGORO JOURNAL OF ACCOUNTING</w:t>
          </w:r>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12</w:t>
          </w:r>
          <w:r w:rsidRPr="00D33272">
            <w:rPr>
              <w:rFonts w:ascii="Times New Roman" w:eastAsia="Times New Roman" w:hAnsi="Times New Roman" w:cs="Times New Roman"/>
              <w:color w:val="000000"/>
              <w:sz w:val="24"/>
            </w:rPr>
            <w:t xml:space="preserve">(4), 1–15. </w:t>
          </w:r>
          <w:hyperlink r:id="rId39" w:history="1">
            <w:r w:rsidRPr="00282D32">
              <w:rPr>
                <w:rStyle w:val="Hyperlink"/>
                <w:rFonts w:ascii="Times New Roman" w:eastAsia="Times New Roman" w:hAnsi="Times New Roman" w:cs="Times New Roman"/>
                <w:sz w:val="24"/>
              </w:rPr>
              <w:t>http://ejournal-s1.undip.ac.id/index.php/accounting</w:t>
            </w:r>
          </w:hyperlink>
        </w:p>
        <w:p w14:paraId="0CC6A431" w14:textId="77777777" w:rsidR="00D33272" w:rsidRPr="00D33272" w:rsidRDefault="00D33272" w:rsidP="00D33272">
          <w:pPr>
            <w:autoSpaceDE w:val="0"/>
            <w:autoSpaceDN w:val="0"/>
            <w:ind w:hanging="480"/>
            <w:divId w:val="1231574705"/>
            <w:rPr>
              <w:rFonts w:ascii="Times New Roman" w:eastAsia="Times New Roman" w:hAnsi="Times New Roman" w:cs="Times New Roman"/>
              <w:color w:val="000000"/>
              <w:sz w:val="24"/>
            </w:rPr>
          </w:pPr>
        </w:p>
        <w:p w14:paraId="3B959816" w14:textId="77777777" w:rsidR="00D33272" w:rsidRDefault="00D33272" w:rsidP="00D33272">
          <w:pPr>
            <w:autoSpaceDE w:val="0"/>
            <w:autoSpaceDN w:val="0"/>
            <w:ind w:hanging="480"/>
            <w:divId w:val="920989435"/>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Prasetyo, I. B. (2024). Pengaruh </w:t>
          </w:r>
          <w:proofErr w:type="spellStart"/>
          <w:r w:rsidRPr="00D33272">
            <w:rPr>
              <w:rFonts w:ascii="Times New Roman" w:eastAsia="Times New Roman" w:hAnsi="Times New Roman" w:cs="Times New Roman"/>
              <w:color w:val="000000"/>
              <w:sz w:val="24"/>
            </w:rPr>
            <w:t>Sustainability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Report</w:t>
          </w:r>
          <w:proofErr w:type="spellEnd"/>
          <w:r w:rsidRPr="00D33272">
            <w:rPr>
              <w:rFonts w:ascii="Times New Roman" w:eastAsia="Times New Roman" w:hAnsi="Times New Roman" w:cs="Times New Roman"/>
              <w:color w:val="000000"/>
              <w:sz w:val="24"/>
            </w:rPr>
            <w:t xml:space="preserve"> Terhadap Nilai Perusahaan Dengan Profitabilitas Sebagai Variabel </w:t>
          </w:r>
          <w:proofErr w:type="spellStart"/>
          <w:r w:rsidRPr="00D33272">
            <w:rPr>
              <w:rFonts w:ascii="Times New Roman" w:eastAsia="Times New Roman" w:hAnsi="Times New Roman" w:cs="Times New Roman"/>
              <w:color w:val="000000"/>
              <w:sz w:val="24"/>
            </w:rPr>
            <w:t>Moderasi</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JPRO</w:t>
          </w:r>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5</w:t>
          </w:r>
          <w:r w:rsidRPr="00D33272">
            <w:rPr>
              <w:rFonts w:ascii="Times New Roman" w:eastAsia="Times New Roman" w:hAnsi="Times New Roman" w:cs="Times New Roman"/>
              <w:color w:val="000000"/>
              <w:sz w:val="24"/>
            </w:rPr>
            <w:t xml:space="preserve">(1), 142–157. </w:t>
          </w:r>
          <w:hyperlink r:id="rId40" w:history="1">
            <w:r w:rsidRPr="00282D32">
              <w:rPr>
                <w:rStyle w:val="Hyperlink"/>
                <w:rFonts w:ascii="Times New Roman" w:eastAsia="Times New Roman" w:hAnsi="Times New Roman" w:cs="Times New Roman"/>
                <w:sz w:val="24"/>
              </w:rPr>
              <w:t>https://doi.org/https://doi.org/10.32815/jpro</w:t>
            </w:r>
          </w:hyperlink>
        </w:p>
        <w:p w14:paraId="74F844E1" w14:textId="77777777" w:rsidR="00D33272" w:rsidRPr="00D33272" w:rsidRDefault="00D33272" w:rsidP="00D33272">
          <w:pPr>
            <w:autoSpaceDE w:val="0"/>
            <w:autoSpaceDN w:val="0"/>
            <w:ind w:hanging="480"/>
            <w:divId w:val="920989435"/>
            <w:rPr>
              <w:rFonts w:ascii="Times New Roman" w:eastAsia="Times New Roman" w:hAnsi="Times New Roman" w:cs="Times New Roman"/>
              <w:color w:val="000000"/>
              <w:sz w:val="24"/>
            </w:rPr>
          </w:pPr>
        </w:p>
        <w:p w14:paraId="7377511D" w14:textId="77777777" w:rsidR="00D33272" w:rsidRDefault="00D33272" w:rsidP="00D33272">
          <w:pPr>
            <w:autoSpaceDE w:val="0"/>
            <w:autoSpaceDN w:val="0"/>
            <w:ind w:hanging="480"/>
            <w:divId w:val="1779905859"/>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Putri, S. A., &amp; </w:t>
          </w:r>
          <w:proofErr w:type="spellStart"/>
          <w:r w:rsidRPr="00D33272">
            <w:rPr>
              <w:rFonts w:ascii="Times New Roman" w:eastAsia="Times New Roman" w:hAnsi="Times New Roman" w:cs="Times New Roman"/>
              <w:color w:val="000000"/>
              <w:sz w:val="24"/>
            </w:rPr>
            <w:t>Herawaty</w:t>
          </w:r>
          <w:proofErr w:type="spellEnd"/>
          <w:r w:rsidRPr="00D33272">
            <w:rPr>
              <w:rFonts w:ascii="Times New Roman" w:eastAsia="Times New Roman" w:hAnsi="Times New Roman" w:cs="Times New Roman"/>
              <w:color w:val="000000"/>
              <w:sz w:val="24"/>
            </w:rPr>
            <w:t xml:space="preserve">, V. (2024). Pengaruh Pengungkapan  </w:t>
          </w:r>
          <w:proofErr w:type="spellStart"/>
          <w:r w:rsidRPr="00D33272">
            <w:rPr>
              <w:rFonts w:ascii="Times New Roman" w:eastAsia="Times New Roman" w:hAnsi="Times New Roman" w:cs="Times New Roman"/>
              <w:color w:val="000000"/>
              <w:sz w:val="24"/>
            </w:rPr>
            <w:t>Sustainability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Reporting</w:t>
          </w:r>
          <w:proofErr w:type="spellEnd"/>
          <w:r w:rsidRPr="00D33272">
            <w:rPr>
              <w:rFonts w:ascii="Times New Roman" w:eastAsia="Times New Roman" w:hAnsi="Times New Roman" w:cs="Times New Roman"/>
              <w:color w:val="000000"/>
              <w:sz w:val="24"/>
            </w:rPr>
            <w:t xml:space="preserve"> dan Ukuran Perusahaan Terhadap Nilai Perusahaan Dengan Komite Audit Sebagai Variabel </w:t>
          </w:r>
          <w:proofErr w:type="spellStart"/>
          <w:r w:rsidRPr="00D33272">
            <w:rPr>
              <w:rFonts w:ascii="Times New Roman" w:eastAsia="Times New Roman" w:hAnsi="Times New Roman" w:cs="Times New Roman"/>
              <w:color w:val="000000"/>
              <w:sz w:val="24"/>
            </w:rPr>
            <w:t>Pemoderasi</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i/>
              <w:iCs/>
              <w:color w:val="000000"/>
              <w:sz w:val="24"/>
            </w:rPr>
            <w:t>Syntax</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Literate</w:t>
          </w:r>
          <w:proofErr w:type="spellEnd"/>
          <w:r w:rsidRPr="00D33272">
            <w:rPr>
              <w:rFonts w:ascii="Times New Roman" w:eastAsia="Times New Roman" w:hAnsi="Times New Roman" w:cs="Times New Roman"/>
              <w:i/>
              <w:iCs/>
              <w:color w:val="000000"/>
              <w:sz w:val="24"/>
            </w:rPr>
            <w:t>: Jurnal Ilmiah Indonesia</w:t>
          </w:r>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9</w:t>
          </w:r>
          <w:r w:rsidRPr="00D33272">
            <w:rPr>
              <w:rFonts w:ascii="Times New Roman" w:eastAsia="Times New Roman" w:hAnsi="Times New Roman" w:cs="Times New Roman"/>
              <w:color w:val="000000"/>
              <w:sz w:val="24"/>
            </w:rPr>
            <w:t xml:space="preserve">(10), 5219–5236. </w:t>
          </w:r>
          <w:hyperlink r:id="rId41" w:history="1">
            <w:r w:rsidRPr="00282D32">
              <w:rPr>
                <w:rStyle w:val="Hyperlink"/>
                <w:rFonts w:ascii="Times New Roman" w:eastAsia="Times New Roman" w:hAnsi="Times New Roman" w:cs="Times New Roman"/>
                <w:sz w:val="24"/>
              </w:rPr>
              <w:t>https://doi.org/http://dx.doi.org/10.36418/syntax-literate.v9i10</w:t>
            </w:r>
          </w:hyperlink>
        </w:p>
        <w:p w14:paraId="436FBC99" w14:textId="77777777" w:rsidR="00D33272" w:rsidRPr="00D33272" w:rsidRDefault="00D33272" w:rsidP="00D33272">
          <w:pPr>
            <w:autoSpaceDE w:val="0"/>
            <w:autoSpaceDN w:val="0"/>
            <w:ind w:hanging="480"/>
            <w:divId w:val="1779905859"/>
            <w:rPr>
              <w:rFonts w:ascii="Times New Roman" w:eastAsia="Times New Roman" w:hAnsi="Times New Roman" w:cs="Times New Roman"/>
              <w:color w:val="000000"/>
              <w:sz w:val="24"/>
            </w:rPr>
          </w:pPr>
        </w:p>
        <w:p w14:paraId="30A30530" w14:textId="77777777" w:rsidR="00D33272" w:rsidRDefault="00D33272" w:rsidP="00D33272">
          <w:pPr>
            <w:autoSpaceDE w:val="0"/>
            <w:autoSpaceDN w:val="0"/>
            <w:ind w:hanging="480"/>
            <w:divId w:val="75056952"/>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lastRenderedPageBreak/>
            <w:t xml:space="preserve">Rahman, M. A. I., Domas, Z. K. S., &amp; Firmansyah, A. (2021). Hubungan Pengungkapan Keberlanjutan dan Nilai Perusahaan: Kasus Perusahaan Sub Sektor Perbankan di Indonesia. </w:t>
          </w:r>
          <w:r w:rsidRPr="00D33272">
            <w:rPr>
              <w:rFonts w:ascii="Times New Roman" w:eastAsia="Times New Roman" w:hAnsi="Times New Roman" w:cs="Times New Roman"/>
              <w:i/>
              <w:iCs/>
              <w:color w:val="000000"/>
              <w:sz w:val="24"/>
            </w:rPr>
            <w:t>Jurnal Akuntansi</w:t>
          </w:r>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1</w:t>
          </w:r>
          <w:r w:rsidRPr="00D33272">
            <w:rPr>
              <w:rFonts w:ascii="Times New Roman" w:eastAsia="Times New Roman" w:hAnsi="Times New Roman" w:cs="Times New Roman"/>
              <w:color w:val="000000"/>
              <w:sz w:val="24"/>
            </w:rPr>
            <w:t>(4), 390–399.</w:t>
          </w:r>
        </w:p>
        <w:p w14:paraId="790AC07A" w14:textId="77777777" w:rsidR="00D33272" w:rsidRPr="00D33272" w:rsidRDefault="00D33272" w:rsidP="00D33272">
          <w:pPr>
            <w:autoSpaceDE w:val="0"/>
            <w:autoSpaceDN w:val="0"/>
            <w:ind w:hanging="480"/>
            <w:divId w:val="75056952"/>
            <w:rPr>
              <w:rFonts w:ascii="Times New Roman" w:eastAsia="Times New Roman" w:hAnsi="Times New Roman" w:cs="Times New Roman"/>
              <w:color w:val="000000"/>
              <w:sz w:val="24"/>
            </w:rPr>
          </w:pPr>
        </w:p>
        <w:p w14:paraId="2C86F172" w14:textId="77777777" w:rsidR="00D33272" w:rsidRDefault="00D33272" w:rsidP="00D33272">
          <w:pPr>
            <w:autoSpaceDE w:val="0"/>
            <w:autoSpaceDN w:val="0"/>
            <w:ind w:hanging="480"/>
            <w:divId w:val="1151680355"/>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Rini, A. M. (2025). Pengaruh Pengungkapan Laporan Keberlanjutan terhadap Nilai Perusahaan pada Perusahaan Sub Sektor Perbankan yang Terdaftar di BEI Periode 2020-2022. </w:t>
          </w:r>
          <w:r w:rsidRPr="00D33272">
            <w:rPr>
              <w:rFonts w:ascii="Times New Roman" w:eastAsia="Times New Roman" w:hAnsi="Times New Roman" w:cs="Times New Roman"/>
              <w:i/>
              <w:iCs/>
              <w:color w:val="000000"/>
              <w:sz w:val="24"/>
            </w:rPr>
            <w:t>AKUNTANSI’45</w:t>
          </w:r>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6</w:t>
          </w:r>
          <w:r w:rsidRPr="00D33272">
            <w:rPr>
              <w:rFonts w:ascii="Times New Roman" w:eastAsia="Times New Roman" w:hAnsi="Times New Roman" w:cs="Times New Roman"/>
              <w:color w:val="000000"/>
              <w:sz w:val="24"/>
            </w:rPr>
            <w:t>(1), 521–538.</w:t>
          </w:r>
        </w:p>
        <w:p w14:paraId="4FE97642" w14:textId="77777777" w:rsidR="00D33272" w:rsidRPr="00D33272" w:rsidRDefault="00D33272" w:rsidP="00D33272">
          <w:pPr>
            <w:autoSpaceDE w:val="0"/>
            <w:autoSpaceDN w:val="0"/>
            <w:ind w:hanging="480"/>
            <w:divId w:val="1151680355"/>
            <w:rPr>
              <w:rFonts w:ascii="Times New Roman" w:eastAsia="Times New Roman" w:hAnsi="Times New Roman" w:cs="Times New Roman"/>
              <w:color w:val="000000"/>
              <w:sz w:val="24"/>
            </w:rPr>
          </w:pPr>
        </w:p>
        <w:p w14:paraId="4A6AA5A2" w14:textId="77777777" w:rsidR="00D33272" w:rsidRDefault="00D33272" w:rsidP="00D33272">
          <w:pPr>
            <w:autoSpaceDE w:val="0"/>
            <w:autoSpaceDN w:val="0"/>
            <w:ind w:hanging="480"/>
            <w:divId w:val="1694458398"/>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Sekaran</w:t>
          </w:r>
          <w:proofErr w:type="spellEnd"/>
          <w:r w:rsidRPr="00D33272">
            <w:rPr>
              <w:rFonts w:ascii="Times New Roman" w:eastAsia="Times New Roman" w:hAnsi="Times New Roman" w:cs="Times New Roman"/>
              <w:color w:val="000000"/>
              <w:sz w:val="24"/>
            </w:rPr>
            <w:t xml:space="preserve">, U., &amp; </w:t>
          </w:r>
          <w:proofErr w:type="spellStart"/>
          <w:r w:rsidRPr="00D33272">
            <w:rPr>
              <w:rFonts w:ascii="Times New Roman" w:eastAsia="Times New Roman" w:hAnsi="Times New Roman" w:cs="Times New Roman"/>
              <w:color w:val="000000"/>
              <w:sz w:val="24"/>
            </w:rPr>
            <w:t>Bougie</w:t>
          </w:r>
          <w:proofErr w:type="spellEnd"/>
          <w:r w:rsidRPr="00D33272">
            <w:rPr>
              <w:rFonts w:ascii="Times New Roman" w:eastAsia="Times New Roman" w:hAnsi="Times New Roman" w:cs="Times New Roman"/>
              <w:color w:val="000000"/>
              <w:sz w:val="24"/>
            </w:rPr>
            <w:t xml:space="preserve">, R. (2010). </w:t>
          </w:r>
          <w:proofErr w:type="spellStart"/>
          <w:r w:rsidRPr="00D33272">
            <w:rPr>
              <w:rFonts w:ascii="Times New Roman" w:eastAsia="Times New Roman" w:hAnsi="Times New Roman" w:cs="Times New Roman"/>
              <w:i/>
              <w:iCs/>
              <w:color w:val="000000"/>
              <w:sz w:val="24"/>
            </w:rPr>
            <w:t>Research</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Methods</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for</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Business:A</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Skill-Building</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Approach</w:t>
          </w:r>
          <w:proofErr w:type="spellEnd"/>
          <w:r w:rsidRPr="00D33272">
            <w:rPr>
              <w:rFonts w:ascii="Times New Roman" w:eastAsia="Times New Roman" w:hAnsi="Times New Roman" w:cs="Times New Roman"/>
              <w:color w:val="000000"/>
              <w:sz w:val="24"/>
            </w:rPr>
            <w:t xml:space="preserve"> (5th ed.). John </w:t>
          </w:r>
          <w:proofErr w:type="spellStart"/>
          <w:r w:rsidRPr="00D33272">
            <w:rPr>
              <w:rFonts w:ascii="Times New Roman" w:eastAsia="Times New Roman" w:hAnsi="Times New Roman" w:cs="Times New Roman"/>
              <w:color w:val="000000"/>
              <w:sz w:val="24"/>
            </w:rPr>
            <w:t>Wiley</w:t>
          </w:r>
          <w:proofErr w:type="spellEnd"/>
          <w:r w:rsidRPr="00D33272">
            <w:rPr>
              <w:rFonts w:ascii="Times New Roman" w:eastAsia="Times New Roman" w:hAnsi="Times New Roman" w:cs="Times New Roman"/>
              <w:color w:val="000000"/>
              <w:sz w:val="24"/>
            </w:rPr>
            <w:t xml:space="preserve"> &amp; Sons, Ltd.</w:t>
          </w:r>
        </w:p>
        <w:p w14:paraId="786101A7" w14:textId="77777777" w:rsidR="00D33272" w:rsidRPr="00D33272" w:rsidRDefault="00D33272" w:rsidP="00D33272">
          <w:pPr>
            <w:autoSpaceDE w:val="0"/>
            <w:autoSpaceDN w:val="0"/>
            <w:ind w:hanging="480"/>
            <w:divId w:val="1694458398"/>
            <w:rPr>
              <w:rFonts w:ascii="Times New Roman" w:eastAsia="Times New Roman" w:hAnsi="Times New Roman" w:cs="Times New Roman"/>
              <w:color w:val="000000"/>
              <w:sz w:val="24"/>
            </w:rPr>
          </w:pPr>
        </w:p>
        <w:p w14:paraId="3C8960A6" w14:textId="77777777" w:rsidR="00D33272" w:rsidRDefault="00D33272" w:rsidP="00D33272">
          <w:pPr>
            <w:autoSpaceDE w:val="0"/>
            <w:autoSpaceDN w:val="0"/>
            <w:ind w:hanging="480"/>
            <w:divId w:val="1246498969"/>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Septina, N. R. A., &amp; Idawati, W. (2023). Pengaruh Laporan Keberlanjutan (</w:t>
          </w:r>
          <w:proofErr w:type="spellStart"/>
          <w:r w:rsidRPr="00D33272">
            <w:rPr>
              <w:rFonts w:ascii="Times New Roman" w:eastAsia="Times New Roman" w:hAnsi="Times New Roman" w:cs="Times New Roman"/>
              <w:color w:val="000000"/>
              <w:sz w:val="24"/>
            </w:rPr>
            <w:t>Sustainability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Report</w:t>
          </w:r>
          <w:proofErr w:type="spellEnd"/>
          <w:r w:rsidRPr="00D33272">
            <w:rPr>
              <w:rFonts w:ascii="Times New Roman" w:eastAsia="Times New Roman" w:hAnsi="Times New Roman" w:cs="Times New Roman"/>
              <w:color w:val="000000"/>
              <w:sz w:val="24"/>
            </w:rPr>
            <w:t xml:space="preserve">) Terhadap Nilai </w:t>
          </w:r>
          <w:proofErr w:type="spellStart"/>
          <w:r w:rsidRPr="00D33272">
            <w:rPr>
              <w:rFonts w:ascii="Times New Roman" w:eastAsia="Times New Roman" w:hAnsi="Times New Roman" w:cs="Times New Roman"/>
              <w:color w:val="000000"/>
              <w:sz w:val="24"/>
            </w:rPr>
            <w:t>Perusashaan</w:t>
          </w:r>
          <w:proofErr w:type="spellEnd"/>
          <w:r w:rsidRPr="00D33272">
            <w:rPr>
              <w:rFonts w:ascii="Times New Roman" w:eastAsia="Times New Roman" w:hAnsi="Times New Roman" w:cs="Times New Roman"/>
              <w:color w:val="000000"/>
              <w:sz w:val="24"/>
            </w:rPr>
            <w:t xml:space="preserve"> Studi Pada Sektor Perusahaan Manufaktur Yang Terdaftar di BEI Periode 2017-2021. </w:t>
          </w:r>
          <w:r w:rsidRPr="00D33272">
            <w:rPr>
              <w:rFonts w:ascii="Times New Roman" w:eastAsia="Times New Roman" w:hAnsi="Times New Roman" w:cs="Times New Roman"/>
              <w:i/>
              <w:iCs/>
              <w:color w:val="000000"/>
              <w:sz w:val="24"/>
            </w:rPr>
            <w:t xml:space="preserve">Jurnal </w:t>
          </w:r>
          <w:proofErr w:type="spellStart"/>
          <w:r w:rsidRPr="00D33272">
            <w:rPr>
              <w:rFonts w:ascii="Times New Roman" w:eastAsia="Times New Roman" w:hAnsi="Times New Roman" w:cs="Times New Roman"/>
              <w:i/>
              <w:iCs/>
              <w:color w:val="000000"/>
              <w:sz w:val="24"/>
            </w:rPr>
            <w:t>of</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Accounting</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Management</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And</w:t>
          </w:r>
          <w:proofErr w:type="spellEnd"/>
          <w:r w:rsidRPr="00D33272">
            <w:rPr>
              <w:rFonts w:ascii="Times New Roman" w:eastAsia="Times New Roman" w:hAnsi="Times New Roman" w:cs="Times New Roman"/>
              <w:i/>
              <w:iCs/>
              <w:color w:val="000000"/>
              <w:sz w:val="24"/>
            </w:rPr>
            <w:t xml:space="preserve"> Islamic </w:t>
          </w:r>
          <w:proofErr w:type="spellStart"/>
          <w:r w:rsidRPr="00D33272">
            <w:rPr>
              <w:rFonts w:ascii="Times New Roman" w:eastAsia="Times New Roman" w:hAnsi="Times New Roman" w:cs="Times New Roman"/>
              <w:i/>
              <w:iCs/>
              <w:color w:val="000000"/>
              <w:sz w:val="24"/>
            </w:rPr>
            <w:t>Economics</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1</w:t>
          </w:r>
          <w:r w:rsidRPr="00D33272">
            <w:rPr>
              <w:rFonts w:ascii="Times New Roman" w:eastAsia="Times New Roman" w:hAnsi="Times New Roman" w:cs="Times New Roman"/>
              <w:color w:val="000000"/>
              <w:sz w:val="24"/>
            </w:rPr>
            <w:t xml:space="preserve">(1), 69–82. </w:t>
          </w:r>
          <w:hyperlink r:id="rId42" w:history="1">
            <w:r w:rsidRPr="00282D32">
              <w:rPr>
                <w:rStyle w:val="Hyperlink"/>
                <w:rFonts w:ascii="Times New Roman" w:eastAsia="Times New Roman" w:hAnsi="Times New Roman" w:cs="Times New Roman"/>
                <w:sz w:val="24"/>
              </w:rPr>
              <w:t>https://doi.org/https://doi.org/https://doi.org/10.35384/jamie.v1i1.418</w:t>
            </w:r>
          </w:hyperlink>
        </w:p>
        <w:p w14:paraId="7D4D993E" w14:textId="77777777" w:rsidR="00D33272" w:rsidRPr="00D33272" w:rsidRDefault="00D33272" w:rsidP="00D33272">
          <w:pPr>
            <w:autoSpaceDE w:val="0"/>
            <w:autoSpaceDN w:val="0"/>
            <w:ind w:hanging="480"/>
            <w:divId w:val="1246498969"/>
            <w:rPr>
              <w:rFonts w:ascii="Times New Roman" w:eastAsia="Times New Roman" w:hAnsi="Times New Roman" w:cs="Times New Roman"/>
              <w:color w:val="000000"/>
              <w:sz w:val="24"/>
            </w:rPr>
          </w:pPr>
        </w:p>
        <w:p w14:paraId="24FCD0AB" w14:textId="77777777" w:rsidR="00D33272" w:rsidRDefault="00D33272" w:rsidP="00D33272">
          <w:pPr>
            <w:autoSpaceDE w:val="0"/>
            <w:autoSpaceDN w:val="0"/>
            <w:ind w:hanging="480"/>
            <w:divId w:val="1928877007"/>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Sevnia</w:t>
          </w:r>
          <w:proofErr w:type="spellEnd"/>
          <w:r w:rsidRPr="00D33272">
            <w:rPr>
              <w:rFonts w:ascii="Times New Roman" w:eastAsia="Times New Roman" w:hAnsi="Times New Roman" w:cs="Times New Roman"/>
              <w:color w:val="000000"/>
              <w:sz w:val="24"/>
            </w:rPr>
            <w:t xml:space="preserve">, R., &amp; Mulyani, S. D. (2023). Pengaruh Pengungkapan </w:t>
          </w:r>
          <w:proofErr w:type="spellStart"/>
          <w:r w:rsidRPr="00D33272">
            <w:rPr>
              <w:rFonts w:ascii="Times New Roman" w:eastAsia="Times New Roman" w:hAnsi="Times New Roman" w:cs="Times New Roman"/>
              <w:color w:val="000000"/>
              <w:sz w:val="24"/>
            </w:rPr>
            <w:t>Sustainability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Report</w:t>
          </w:r>
          <w:proofErr w:type="spellEnd"/>
          <w:r w:rsidRPr="00D33272">
            <w:rPr>
              <w:rFonts w:ascii="Times New Roman" w:eastAsia="Times New Roman" w:hAnsi="Times New Roman" w:cs="Times New Roman"/>
              <w:color w:val="000000"/>
              <w:sz w:val="24"/>
            </w:rPr>
            <w:t xml:space="preserve">, Kinerja Lingkungan, dan Struktur Modal Terhadap Nilai Perusahaan Dengan Ukuran Perusahaan Sebagai Variabel </w:t>
          </w:r>
          <w:proofErr w:type="spellStart"/>
          <w:r w:rsidRPr="00D33272">
            <w:rPr>
              <w:rFonts w:ascii="Times New Roman" w:eastAsia="Times New Roman" w:hAnsi="Times New Roman" w:cs="Times New Roman"/>
              <w:color w:val="000000"/>
              <w:sz w:val="24"/>
            </w:rPr>
            <w:t>Moderasi</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Jurnal Ekonomi Trisakti</w:t>
          </w:r>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3</w:t>
          </w:r>
          <w:r w:rsidRPr="00D33272">
            <w:rPr>
              <w:rFonts w:ascii="Times New Roman" w:eastAsia="Times New Roman" w:hAnsi="Times New Roman" w:cs="Times New Roman"/>
              <w:color w:val="000000"/>
              <w:sz w:val="24"/>
            </w:rPr>
            <w:t xml:space="preserve">(2), 3813–3822. </w:t>
          </w:r>
          <w:hyperlink r:id="rId43" w:history="1">
            <w:r w:rsidRPr="00282D32">
              <w:rPr>
                <w:rStyle w:val="Hyperlink"/>
                <w:rFonts w:ascii="Times New Roman" w:eastAsia="Times New Roman" w:hAnsi="Times New Roman" w:cs="Times New Roman"/>
                <w:sz w:val="24"/>
              </w:rPr>
              <w:t>https://doi.org/10.25105/jet.v3i2.18195</w:t>
            </w:r>
          </w:hyperlink>
        </w:p>
        <w:p w14:paraId="11DDEE64" w14:textId="77777777" w:rsidR="00D33272" w:rsidRPr="00D33272" w:rsidRDefault="00D33272" w:rsidP="00D33272">
          <w:pPr>
            <w:autoSpaceDE w:val="0"/>
            <w:autoSpaceDN w:val="0"/>
            <w:ind w:hanging="480"/>
            <w:divId w:val="1928877007"/>
            <w:rPr>
              <w:rFonts w:ascii="Times New Roman" w:eastAsia="Times New Roman" w:hAnsi="Times New Roman" w:cs="Times New Roman"/>
              <w:color w:val="000000"/>
              <w:sz w:val="24"/>
            </w:rPr>
          </w:pPr>
        </w:p>
        <w:p w14:paraId="0A0F23A2" w14:textId="77777777" w:rsidR="00D33272" w:rsidRDefault="00D33272" w:rsidP="00D33272">
          <w:pPr>
            <w:autoSpaceDE w:val="0"/>
            <w:autoSpaceDN w:val="0"/>
            <w:ind w:hanging="480"/>
            <w:divId w:val="1094135713"/>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Smithers</w:t>
          </w:r>
          <w:proofErr w:type="spellEnd"/>
          <w:r w:rsidRPr="00D33272">
            <w:rPr>
              <w:rFonts w:ascii="Times New Roman" w:eastAsia="Times New Roman" w:hAnsi="Times New Roman" w:cs="Times New Roman"/>
              <w:color w:val="000000"/>
              <w:sz w:val="24"/>
            </w:rPr>
            <w:t xml:space="preserve">, A., &amp; </w:t>
          </w:r>
          <w:proofErr w:type="spellStart"/>
          <w:r w:rsidRPr="00D33272">
            <w:rPr>
              <w:rFonts w:ascii="Times New Roman" w:eastAsia="Times New Roman" w:hAnsi="Times New Roman" w:cs="Times New Roman"/>
              <w:color w:val="000000"/>
              <w:sz w:val="24"/>
            </w:rPr>
            <w:t>Wright</w:t>
          </w:r>
          <w:proofErr w:type="spellEnd"/>
          <w:r w:rsidRPr="00D33272">
            <w:rPr>
              <w:rFonts w:ascii="Times New Roman" w:eastAsia="Times New Roman" w:hAnsi="Times New Roman" w:cs="Times New Roman"/>
              <w:color w:val="000000"/>
              <w:sz w:val="24"/>
            </w:rPr>
            <w:t xml:space="preserve">, S. (2007). </w:t>
          </w:r>
          <w:proofErr w:type="spellStart"/>
          <w:r w:rsidRPr="00D33272">
            <w:rPr>
              <w:rFonts w:ascii="Times New Roman" w:eastAsia="Times New Roman" w:hAnsi="Times New Roman" w:cs="Times New Roman"/>
              <w:i/>
              <w:iCs/>
              <w:color w:val="000000"/>
              <w:sz w:val="24"/>
            </w:rPr>
            <w:t>Valuing</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Wall</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Street</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Protecting</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Wealth</w:t>
          </w:r>
          <w:proofErr w:type="spellEnd"/>
          <w:r w:rsidRPr="00D33272">
            <w:rPr>
              <w:rFonts w:ascii="Times New Roman" w:eastAsia="Times New Roman" w:hAnsi="Times New Roman" w:cs="Times New Roman"/>
              <w:i/>
              <w:iCs/>
              <w:color w:val="000000"/>
              <w:sz w:val="24"/>
            </w:rPr>
            <w:t xml:space="preserve"> in </w:t>
          </w:r>
          <w:proofErr w:type="spellStart"/>
          <w:r w:rsidRPr="00D33272">
            <w:rPr>
              <w:rFonts w:ascii="Times New Roman" w:eastAsia="Times New Roman" w:hAnsi="Times New Roman" w:cs="Times New Roman"/>
              <w:i/>
              <w:iCs/>
              <w:color w:val="000000"/>
              <w:sz w:val="24"/>
            </w:rPr>
            <w:t>Turbulent</w:t>
          </w:r>
          <w:proofErr w:type="spellEnd"/>
          <w:r w:rsidRPr="00D33272">
            <w:rPr>
              <w:rFonts w:ascii="Times New Roman" w:eastAsia="Times New Roman" w:hAnsi="Times New Roman" w:cs="Times New Roman"/>
              <w:i/>
              <w:iCs/>
              <w:color w:val="000000"/>
              <w:sz w:val="24"/>
            </w:rPr>
            <w:t xml:space="preserve"> Markets</w:t>
          </w:r>
          <w:r w:rsidRPr="00D33272">
            <w:rPr>
              <w:rFonts w:ascii="Times New Roman" w:eastAsia="Times New Roman" w:hAnsi="Times New Roman" w:cs="Times New Roman"/>
              <w:color w:val="000000"/>
              <w:sz w:val="24"/>
            </w:rPr>
            <w:t xml:space="preserve"> (1st ed.). </w:t>
          </w:r>
          <w:proofErr w:type="spellStart"/>
          <w:r w:rsidRPr="00D33272">
            <w:rPr>
              <w:rFonts w:ascii="Times New Roman" w:eastAsia="Times New Roman" w:hAnsi="Times New Roman" w:cs="Times New Roman"/>
              <w:color w:val="000000"/>
              <w:sz w:val="24"/>
            </w:rPr>
            <w:t>McGraw</w:t>
          </w:r>
          <w:proofErr w:type="spellEnd"/>
          <w:r w:rsidRPr="00D33272">
            <w:rPr>
              <w:rFonts w:ascii="Times New Roman" w:eastAsia="Times New Roman" w:hAnsi="Times New Roman" w:cs="Times New Roman"/>
              <w:color w:val="000000"/>
              <w:sz w:val="24"/>
            </w:rPr>
            <w:t xml:space="preserve">-Hill </w:t>
          </w:r>
          <w:proofErr w:type="spellStart"/>
          <w:r w:rsidRPr="00D33272">
            <w:rPr>
              <w:rFonts w:ascii="Times New Roman" w:eastAsia="Times New Roman" w:hAnsi="Times New Roman" w:cs="Times New Roman"/>
              <w:color w:val="000000"/>
              <w:sz w:val="24"/>
            </w:rPr>
            <w:t>Companies</w:t>
          </w:r>
          <w:proofErr w:type="spellEnd"/>
          <w:r w:rsidRPr="00D33272">
            <w:rPr>
              <w:rFonts w:ascii="Times New Roman" w:eastAsia="Times New Roman" w:hAnsi="Times New Roman" w:cs="Times New Roman"/>
              <w:color w:val="000000"/>
              <w:sz w:val="24"/>
            </w:rPr>
            <w:t>.</w:t>
          </w:r>
        </w:p>
        <w:p w14:paraId="01D6C543" w14:textId="77777777" w:rsidR="00D33272" w:rsidRPr="00D33272" w:rsidRDefault="00D33272" w:rsidP="00D33272">
          <w:pPr>
            <w:autoSpaceDE w:val="0"/>
            <w:autoSpaceDN w:val="0"/>
            <w:ind w:hanging="480"/>
            <w:divId w:val="1094135713"/>
            <w:rPr>
              <w:rFonts w:ascii="Times New Roman" w:eastAsia="Times New Roman" w:hAnsi="Times New Roman" w:cs="Times New Roman"/>
              <w:color w:val="000000"/>
              <w:sz w:val="24"/>
            </w:rPr>
          </w:pPr>
        </w:p>
        <w:p w14:paraId="275A52CA" w14:textId="77777777" w:rsidR="00D33272" w:rsidRDefault="00D33272" w:rsidP="00D33272">
          <w:pPr>
            <w:autoSpaceDE w:val="0"/>
            <w:autoSpaceDN w:val="0"/>
            <w:ind w:hanging="480"/>
            <w:divId w:val="1065379091"/>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Spence</w:t>
          </w:r>
          <w:proofErr w:type="spellEnd"/>
          <w:r w:rsidRPr="00D33272">
            <w:rPr>
              <w:rFonts w:ascii="Times New Roman" w:eastAsia="Times New Roman" w:hAnsi="Times New Roman" w:cs="Times New Roman"/>
              <w:color w:val="000000"/>
              <w:sz w:val="24"/>
            </w:rPr>
            <w:t xml:space="preserve">, M. (1973). </w:t>
          </w:r>
          <w:proofErr w:type="spellStart"/>
          <w:r w:rsidRPr="00D33272">
            <w:rPr>
              <w:rFonts w:ascii="Times New Roman" w:eastAsia="Times New Roman" w:hAnsi="Times New Roman" w:cs="Times New Roman"/>
              <w:color w:val="000000"/>
              <w:sz w:val="24"/>
            </w:rPr>
            <w:t>Job</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Market</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Signalling</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 xml:space="preserve">The </w:t>
          </w:r>
          <w:proofErr w:type="spellStart"/>
          <w:r w:rsidRPr="00D33272">
            <w:rPr>
              <w:rFonts w:ascii="Times New Roman" w:eastAsia="Times New Roman" w:hAnsi="Times New Roman" w:cs="Times New Roman"/>
              <w:i/>
              <w:iCs/>
              <w:color w:val="000000"/>
              <w:sz w:val="24"/>
            </w:rPr>
            <w:t>Quarterly</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Journal</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of</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Economics</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87</w:t>
          </w:r>
          <w:r w:rsidRPr="00D33272">
            <w:rPr>
              <w:rFonts w:ascii="Times New Roman" w:eastAsia="Times New Roman" w:hAnsi="Times New Roman" w:cs="Times New Roman"/>
              <w:color w:val="000000"/>
              <w:sz w:val="24"/>
            </w:rPr>
            <w:t xml:space="preserve">(3), 355–374. </w:t>
          </w:r>
          <w:hyperlink r:id="rId44" w:history="1">
            <w:r w:rsidRPr="00282D32">
              <w:rPr>
                <w:rStyle w:val="Hyperlink"/>
                <w:rFonts w:ascii="Times New Roman" w:eastAsia="Times New Roman" w:hAnsi="Times New Roman" w:cs="Times New Roman"/>
                <w:sz w:val="24"/>
              </w:rPr>
              <w:t>https://www.google.com/url?sa=t&amp;source=web&amp;rct=j&amp;opi=89978449&amp;url=https://competitionandappropriation.econ.ucla.edu/wp-content/uploads/sites/95/2017/08/Spence1973.pdf&amp;ved=2ahUKEwjBr8CHnb2QAxVJzjgGHVEjJs0QFnoECBwQAQ&amp;usg=AOvVaw1HmxGbsOfWj654PVOfva3H</w:t>
            </w:r>
          </w:hyperlink>
        </w:p>
        <w:p w14:paraId="4F26D2BF" w14:textId="77777777" w:rsidR="00D33272" w:rsidRPr="00D33272" w:rsidRDefault="00D33272" w:rsidP="00D33272">
          <w:pPr>
            <w:autoSpaceDE w:val="0"/>
            <w:autoSpaceDN w:val="0"/>
            <w:ind w:hanging="480"/>
            <w:divId w:val="1065379091"/>
            <w:rPr>
              <w:rFonts w:ascii="Times New Roman" w:eastAsia="Times New Roman" w:hAnsi="Times New Roman" w:cs="Times New Roman"/>
              <w:color w:val="000000"/>
              <w:sz w:val="24"/>
            </w:rPr>
          </w:pPr>
        </w:p>
        <w:p w14:paraId="1F6FBF2F" w14:textId="77777777" w:rsidR="00D33272" w:rsidRDefault="00D33272" w:rsidP="00D33272">
          <w:pPr>
            <w:autoSpaceDE w:val="0"/>
            <w:autoSpaceDN w:val="0"/>
            <w:ind w:hanging="480"/>
            <w:divId w:val="58788887"/>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Sugiyono. (2013). </w:t>
          </w:r>
          <w:r w:rsidRPr="00D33272">
            <w:rPr>
              <w:rFonts w:ascii="Times New Roman" w:eastAsia="Times New Roman" w:hAnsi="Times New Roman" w:cs="Times New Roman"/>
              <w:i/>
              <w:iCs/>
              <w:color w:val="000000"/>
              <w:sz w:val="24"/>
            </w:rPr>
            <w:t>Metode Penelitian Kuantitatif, Kualitatif dan R &amp; D</w:t>
          </w:r>
          <w:r w:rsidRPr="00D33272">
            <w:rPr>
              <w:rFonts w:ascii="Times New Roman" w:eastAsia="Times New Roman" w:hAnsi="Times New Roman" w:cs="Times New Roman"/>
              <w:color w:val="000000"/>
              <w:sz w:val="24"/>
            </w:rPr>
            <w:t>. ALFABETA, CV.</w:t>
          </w:r>
        </w:p>
        <w:p w14:paraId="1D0620BA" w14:textId="77777777" w:rsidR="00D33272" w:rsidRPr="00D33272" w:rsidRDefault="00D33272" w:rsidP="00D33272">
          <w:pPr>
            <w:autoSpaceDE w:val="0"/>
            <w:autoSpaceDN w:val="0"/>
            <w:ind w:hanging="480"/>
            <w:divId w:val="58788887"/>
            <w:rPr>
              <w:rFonts w:ascii="Times New Roman" w:eastAsia="Times New Roman" w:hAnsi="Times New Roman" w:cs="Times New Roman"/>
              <w:color w:val="000000"/>
              <w:sz w:val="24"/>
            </w:rPr>
          </w:pPr>
        </w:p>
        <w:p w14:paraId="0F225152" w14:textId="77777777" w:rsidR="00D33272" w:rsidRDefault="00D33272" w:rsidP="00D33272">
          <w:pPr>
            <w:autoSpaceDE w:val="0"/>
            <w:autoSpaceDN w:val="0"/>
            <w:ind w:hanging="480"/>
            <w:divId w:val="1473447971"/>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Sustainability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Accounting</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Standards</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Board</w:t>
          </w:r>
          <w:proofErr w:type="spellEnd"/>
          <w:r w:rsidRPr="00D33272">
            <w:rPr>
              <w:rFonts w:ascii="Times New Roman" w:eastAsia="Times New Roman" w:hAnsi="Times New Roman" w:cs="Times New Roman"/>
              <w:color w:val="000000"/>
              <w:sz w:val="24"/>
            </w:rPr>
            <w:t xml:space="preserve">, &amp; Global </w:t>
          </w:r>
          <w:proofErr w:type="spellStart"/>
          <w:r w:rsidRPr="00D33272">
            <w:rPr>
              <w:rFonts w:ascii="Times New Roman" w:eastAsia="Times New Roman" w:hAnsi="Times New Roman" w:cs="Times New Roman"/>
              <w:color w:val="000000"/>
              <w:sz w:val="24"/>
            </w:rPr>
            <w:t>Reporting</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Initiative</w:t>
          </w:r>
          <w:proofErr w:type="spellEnd"/>
          <w:r w:rsidRPr="00D33272">
            <w:rPr>
              <w:rFonts w:ascii="Times New Roman" w:eastAsia="Times New Roman" w:hAnsi="Times New Roman" w:cs="Times New Roman"/>
              <w:color w:val="000000"/>
              <w:sz w:val="24"/>
            </w:rPr>
            <w:t xml:space="preserve">. (2021). </w:t>
          </w:r>
          <w:r w:rsidRPr="00D33272">
            <w:rPr>
              <w:rFonts w:ascii="Times New Roman" w:eastAsia="Times New Roman" w:hAnsi="Times New Roman" w:cs="Times New Roman"/>
              <w:i/>
              <w:iCs/>
              <w:color w:val="000000"/>
              <w:sz w:val="24"/>
            </w:rPr>
            <w:t xml:space="preserve">A </w:t>
          </w:r>
          <w:proofErr w:type="spellStart"/>
          <w:r w:rsidRPr="00D33272">
            <w:rPr>
              <w:rFonts w:ascii="Times New Roman" w:eastAsia="Times New Roman" w:hAnsi="Times New Roman" w:cs="Times New Roman"/>
              <w:i/>
              <w:iCs/>
              <w:color w:val="000000"/>
              <w:sz w:val="24"/>
            </w:rPr>
            <w:t>Practical</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Guide</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to</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Sustainability</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Reporting</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Using</w:t>
          </w:r>
          <w:proofErr w:type="spellEnd"/>
          <w:r w:rsidRPr="00D33272">
            <w:rPr>
              <w:rFonts w:ascii="Times New Roman" w:eastAsia="Times New Roman" w:hAnsi="Times New Roman" w:cs="Times New Roman"/>
              <w:i/>
              <w:iCs/>
              <w:color w:val="000000"/>
              <w:sz w:val="24"/>
            </w:rPr>
            <w:t xml:space="preserve"> GRI </w:t>
          </w:r>
          <w:proofErr w:type="spellStart"/>
          <w:r w:rsidRPr="00D33272">
            <w:rPr>
              <w:rFonts w:ascii="Times New Roman" w:eastAsia="Times New Roman" w:hAnsi="Times New Roman" w:cs="Times New Roman"/>
              <w:i/>
              <w:iCs/>
              <w:color w:val="000000"/>
              <w:sz w:val="24"/>
            </w:rPr>
            <w:t>and</w:t>
          </w:r>
          <w:proofErr w:type="spellEnd"/>
          <w:r w:rsidRPr="00D33272">
            <w:rPr>
              <w:rFonts w:ascii="Times New Roman" w:eastAsia="Times New Roman" w:hAnsi="Times New Roman" w:cs="Times New Roman"/>
              <w:i/>
              <w:iCs/>
              <w:color w:val="000000"/>
              <w:sz w:val="24"/>
            </w:rPr>
            <w:t xml:space="preserve"> SASB Standard</w:t>
          </w:r>
          <w:r w:rsidRPr="00D33272">
            <w:rPr>
              <w:rFonts w:ascii="Times New Roman" w:eastAsia="Times New Roman" w:hAnsi="Times New Roman" w:cs="Times New Roman"/>
              <w:color w:val="000000"/>
              <w:sz w:val="24"/>
            </w:rPr>
            <w:t xml:space="preserve">. </w:t>
          </w:r>
          <w:hyperlink r:id="rId45" w:history="1">
            <w:r w:rsidRPr="00282D32">
              <w:rPr>
                <w:rStyle w:val="Hyperlink"/>
                <w:rFonts w:ascii="Times New Roman" w:eastAsia="Times New Roman" w:hAnsi="Times New Roman" w:cs="Times New Roman"/>
                <w:sz w:val="24"/>
              </w:rPr>
              <w:t>https://sasb.ifrs.org/wp-content/uploads/2021/04/GRI-SASB-V4-040721.pdf</w:t>
            </w:r>
          </w:hyperlink>
        </w:p>
        <w:p w14:paraId="329670C9" w14:textId="77777777" w:rsidR="00D33272" w:rsidRPr="00D33272" w:rsidRDefault="00D33272" w:rsidP="00D33272">
          <w:pPr>
            <w:autoSpaceDE w:val="0"/>
            <w:autoSpaceDN w:val="0"/>
            <w:ind w:hanging="480"/>
            <w:divId w:val="1473447971"/>
            <w:rPr>
              <w:rFonts w:ascii="Times New Roman" w:eastAsia="Times New Roman" w:hAnsi="Times New Roman" w:cs="Times New Roman"/>
              <w:color w:val="000000"/>
              <w:sz w:val="24"/>
            </w:rPr>
          </w:pPr>
        </w:p>
        <w:p w14:paraId="5071991F" w14:textId="77777777" w:rsidR="00D33272" w:rsidRDefault="00D33272" w:rsidP="00D33272">
          <w:pPr>
            <w:autoSpaceDE w:val="0"/>
            <w:autoSpaceDN w:val="0"/>
            <w:ind w:hanging="480"/>
            <w:divId w:val="997877184"/>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lastRenderedPageBreak/>
            <w:t>Tobin</w:t>
          </w:r>
          <w:proofErr w:type="spellEnd"/>
          <w:r w:rsidRPr="00D33272">
            <w:rPr>
              <w:rFonts w:ascii="Times New Roman" w:eastAsia="Times New Roman" w:hAnsi="Times New Roman" w:cs="Times New Roman"/>
              <w:color w:val="000000"/>
              <w:sz w:val="24"/>
            </w:rPr>
            <w:t xml:space="preserve">, J. (1969). A General </w:t>
          </w:r>
          <w:proofErr w:type="spellStart"/>
          <w:r w:rsidRPr="00D33272">
            <w:rPr>
              <w:rFonts w:ascii="Times New Roman" w:eastAsia="Times New Roman" w:hAnsi="Times New Roman" w:cs="Times New Roman"/>
              <w:color w:val="000000"/>
              <w:sz w:val="24"/>
            </w:rPr>
            <w:t>Equilibrium</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Approach</w:t>
          </w:r>
          <w:proofErr w:type="spellEnd"/>
          <w:r w:rsidRPr="00D33272">
            <w:rPr>
              <w:rFonts w:ascii="Times New Roman" w:eastAsia="Times New Roman" w:hAnsi="Times New Roman" w:cs="Times New Roman"/>
              <w:color w:val="000000"/>
              <w:sz w:val="24"/>
            </w:rPr>
            <w:t xml:space="preserve"> To </w:t>
          </w:r>
          <w:proofErr w:type="spellStart"/>
          <w:r w:rsidRPr="00D33272">
            <w:rPr>
              <w:rFonts w:ascii="Times New Roman" w:eastAsia="Times New Roman" w:hAnsi="Times New Roman" w:cs="Times New Roman"/>
              <w:color w:val="000000"/>
              <w:sz w:val="24"/>
            </w:rPr>
            <w:t>Monetary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Theory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i/>
              <w:iCs/>
              <w:color w:val="000000"/>
              <w:sz w:val="24"/>
            </w:rPr>
            <w:t>Journal</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of</w:t>
          </w:r>
          <w:proofErr w:type="spellEnd"/>
          <w:r w:rsidRPr="00D33272">
            <w:rPr>
              <w:rFonts w:ascii="Times New Roman" w:eastAsia="Times New Roman" w:hAnsi="Times New Roman" w:cs="Times New Roman"/>
              <w:i/>
              <w:iCs/>
              <w:color w:val="000000"/>
              <w:sz w:val="24"/>
            </w:rPr>
            <w:t xml:space="preserve"> Money, </w:t>
          </w:r>
          <w:proofErr w:type="spellStart"/>
          <w:r w:rsidRPr="00D33272">
            <w:rPr>
              <w:rFonts w:ascii="Times New Roman" w:eastAsia="Times New Roman" w:hAnsi="Times New Roman" w:cs="Times New Roman"/>
              <w:i/>
              <w:iCs/>
              <w:color w:val="000000"/>
              <w:sz w:val="24"/>
            </w:rPr>
            <w:t>Credit</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and</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Banking</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1</w:t>
          </w:r>
          <w:r w:rsidRPr="00D33272">
            <w:rPr>
              <w:rFonts w:ascii="Times New Roman" w:eastAsia="Times New Roman" w:hAnsi="Times New Roman" w:cs="Times New Roman"/>
              <w:color w:val="000000"/>
              <w:sz w:val="24"/>
            </w:rPr>
            <w:t xml:space="preserve">(1), 15–29. </w:t>
          </w:r>
          <w:hyperlink r:id="rId46" w:history="1">
            <w:r w:rsidRPr="00282D32">
              <w:rPr>
                <w:rStyle w:val="Hyperlink"/>
                <w:rFonts w:ascii="Times New Roman" w:eastAsia="Times New Roman" w:hAnsi="Times New Roman" w:cs="Times New Roman"/>
                <w:sz w:val="24"/>
              </w:rPr>
              <w:t>http://www.jstor.org/stable/1991374</w:t>
            </w:r>
          </w:hyperlink>
        </w:p>
        <w:p w14:paraId="310C2CC1" w14:textId="77777777" w:rsidR="00D33272" w:rsidRPr="00D33272" w:rsidRDefault="00D33272" w:rsidP="00D33272">
          <w:pPr>
            <w:autoSpaceDE w:val="0"/>
            <w:autoSpaceDN w:val="0"/>
            <w:ind w:hanging="480"/>
            <w:divId w:val="997877184"/>
            <w:rPr>
              <w:rFonts w:ascii="Times New Roman" w:eastAsia="Times New Roman" w:hAnsi="Times New Roman" w:cs="Times New Roman"/>
              <w:color w:val="000000"/>
              <w:sz w:val="24"/>
            </w:rPr>
          </w:pPr>
        </w:p>
        <w:p w14:paraId="3B1DB092" w14:textId="77777777" w:rsidR="00D33272" w:rsidRDefault="00D33272" w:rsidP="00D33272">
          <w:pPr>
            <w:autoSpaceDE w:val="0"/>
            <w:autoSpaceDN w:val="0"/>
            <w:ind w:hanging="480"/>
            <w:divId w:val="2099715403"/>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Widarjono</w:t>
          </w:r>
          <w:proofErr w:type="spellEnd"/>
          <w:r w:rsidRPr="00D33272">
            <w:rPr>
              <w:rFonts w:ascii="Times New Roman" w:eastAsia="Times New Roman" w:hAnsi="Times New Roman" w:cs="Times New Roman"/>
              <w:color w:val="000000"/>
              <w:sz w:val="24"/>
            </w:rPr>
            <w:t xml:space="preserve">, A. (2025). </w:t>
          </w:r>
          <w:proofErr w:type="spellStart"/>
          <w:r w:rsidRPr="00D33272">
            <w:rPr>
              <w:rFonts w:ascii="Times New Roman" w:eastAsia="Times New Roman" w:hAnsi="Times New Roman" w:cs="Times New Roman"/>
              <w:i/>
              <w:iCs/>
              <w:color w:val="000000"/>
              <w:sz w:val="24"/>
            </w:rPr>
            <w:t>Ekonometrika</w:t>
          </w:r>
          <w:proofErr w:type="spellEnd"/>
          <w:r w:rsidRPr="00D33272">
            <w:rPr>
              <w:rFonts w:ascii="Times New Roman" w:eastAsia="Times New Roman" w:hAnsi="Times New Roman" w:cs="Times New Roman"/>
              <w:i/>
              <w:iCs/>
              <w:color w:val="000000"/>
              <w:sz w:val="24"/>
            </w:rPr>
            <w:t xml:space="preserve">: Pengantar &amp; Aplikasinya Disertai Panduan </w:t>
          </w:r>
          <w:proofErr w:type="spellStart"/>
          <w:r w:rsidRPr="00D33272">
            <w:rPr>
              <w:rFonts w:ascii="Times New Roman" w:eastAsia="Times New Roman" w:hAnsi="Times New Roman" w:cs="Times New Roman"/>
              <w:i/>
              <w:iCs/>
              <w:color w:val="000000"/>
              <w:sz w:val="24"/>
            </w:rPr>
            <w:t>Eviews</w:t>
          </w:r>
          <w:proofErr w:type="spellEnd"/>
          <w:r w:rsidRPr="00D33272">
            <w:rPr>
              <w:rFonts w:ascii="Times New Roman" w:eastAsia="Times New Roman" w:hAnsi="Times New Roman" w:cs="Times New Roman"/>
              <w:color w:val="000000"/>
              <w:sz w:val="24"/>
            </w:rPr>
            <w:t xml:space="preserve"> (5th ed.). UPP STIM YKPN.</w:t>
          </w:r>
        </w:p>
        <w:p w14:paraId="7D0B9D50" w14:textId="77777777" w:rsidR="00D33272" w:rsidRPr="00D33272" w:rsidRDefault="00D33272" w:rsidP="00D33272">
          <w:pPr>
            <w:autoSpaceDE w:val="0"/>
            <w:autoSpaceDN w:val="0"/>
            <w:ind w:hanging="480"/>
            <w:divId w:val="2099715403"/>
            <w:rPr>
              <w:rFonts w:ascii="Times New Roman" w:eastAsia="Times New Roman" w:hAnsi="Times New Roman" w:cs="Times New Roman"/>
              <w:color w:val="000000"/>
              <w:sz w:val="24"/>
            </w:rPr>
          </w:pPr>
        </w:p>
        <w:p w14:paraId="419F02D1" w14:textId="77777777" w:rsidR="00D33272" w:rsidRDefault="00D33272" w:rsidP="00D33272">
          <w:pPr>
            <w:autoSpaceDE w:val="0"/>
            <w:autoSpaceDN w:val="0"/>
            <w:ind w:hanging="480"/>
            <w:divId w:val="1947230343"/>
            <w:rPr>
              <w:rFonts w:ascii="Times New Roman" w:eastAsia="Times New Roman" w:hAnsi="Times New Roman" w:cs="Times New Roman"/>
              <w:color w:val="000000"/>
              <w:sz w:val="24"/>
            </w:rPr>
          </w:pPr>
          <w:proofErr w:type="spellStart"/>
          <w:r w:rsidRPr="00D33272">
            <w:rPr>
              <w:rFonts w:ascii="Times New Roman" w:eastAsia="Times New Roman" w:hAnsi="Times New Roman" w:cs="Times New Roman"/>
              <w:color w:val="000000"/>
              <w:sz w:val="24"/>
            </w:rPr>
            <w:t>Wiharjo</w:t>
          </w:r>
          <w:proofErr w:type="spellEnd"/>
          <w:r w:rsidRPr="00D33272">
            <w:rPr>
              <w:rFonts w:ascii="Times New Roman" w:eastAsia="Times New Roman" w:hAnsi="Times New Roman" w:cs="Times New Roman"/>
              <w:color w:val="000000"/>
              <w:sz w:val="24"/>
            </w:rPr>
            <w:t xml:space="preserve">, A. K., &amp; </w:t>
          </w:r>
          <w:proofErr w:type="spellStart"/>
          <w:r w:rsidRPr="00D33272">
            <w:rPr>
              <w:rFonts w:ascii="Times New Roman" w:eastAsia="Times New Roman" w:hAnsi="Times New Roman" w:cs="Times New Roman"/>
              <w:color w:val="000000"/>
              <w:sz w:val="24"/>
            </w:rPr>
            <w:t>Ekadjaja</w:t>
          </w:r>
          <w:proofErr w:type="spellEnd"/>
          <w:r w:rsidRPr="00D33272">
            <w:rPr>
              <w:rFonts w:ascii="Times New Roman" w:eastAsia="Times New Roman" w:hAnsi="Times New Roman" w:cs="Times New Roman"/>
              <w:color w:val="000000"/>
              <w:sz w:val="24"/>
            </w:rPr>
            <w:t xml:space="preserve">, A. (2024). The </w:t>
          </w:r>
          <w:proofErr w:type="spellStart"/>
          <w:r w:rsidRPr="00D33272">
            <w:rPr>
              <w:rFonts w:ascii="Times New Roman" w:eastAsia="Times New Roman" w:hAnsi="Times New Roman" w:cs="Times New Roman"/>
              <w:color w:val="000000"/>
              <w:sz w:val="24"/>
            </w:rPr>
            <w:t>Impact</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of</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Sustainability</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Reporting</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on</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Firm</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Value</w:t>
          </w:r>
          <w:proofErr w:type="spellEnd"/>
          <w:r w:rsidRPr="00D33272">
            <w:rPr>
              <w:rFonts w:ascii="Times New Roman" w:eastAsia="Times New Roman" w:hAnsi="Times New Roman" w:cs="Times New Roman"/>
              <w:color w:val="000000"/>
              <w:sz w:val="24"/>
            </w:rPr>
            <w:t xml:space="preserve"> in </w:t>
          </w:r>
          <w:proofErr w:type="spellStart"/>
          <w:r w:rsidRPr="00D33272">
            <w:rPr>
              <w:rFonts w:ascii="Times New Roman" w:eastAsia="Times New Roman" w:hAnsi="Times New Roman" w:cs="Times New Roman"/>
              <w:color w:val="000000"/>
              <w:sz w:val="24"/>
            </w:rPr>
            <w:t>Indonesia’s</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Consumer</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Sector</w:t>
          </w:r>
          <w:proofErr w:type="spellEnd"/>
          <w:r w:rsidRPr="00D33272">
            <w:rPr>
              <w:rFonts w:ascii="Times New Roman" w:eastAsia="Times New Roman" w:hAnsi="Times New Roman" w:cs="Times New Roman"/>
              <w:color w:val="000000"/>
              <w:sz w:val="24"/>
            </w:rPr>
            <w:t xml:space="preserve"> </w:t>
          </w:r>
          <w:proofErr w:type="spellStart"/>
          <w:r w:rsidRPr="00D33272">
            <w:rPr>
              <w:rFonts w:ascii="Times New Roman" w:eastAsia="Times New Roman" w:hAnsi="Times New Roman" w:cs="Times New Roman"/>
              <w:color w:val="000000"/>
              <w:sz w:val="24"/>
            </w:rPr>
            <w:t>Firms</w:t>
          </w:r>
          <w:proofErr w:type="spellEnd"/>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 xml:space="preserve">International </w:t>
          </w:r>
          <w:proofErr w:type="spellStart"/>
          <w:r w:rsidRPr="00D33272">
            <w:rPr>
              <w:rFonts w:ascii="Times New Roman" w:eastAsia="Times New Roman" w:hAnsi="Times New Roman" w:cs="Times New Roman"/>
              <w:i/>
              <w:iCs/>
              <w:color w:val="000000"/>
              <w:sz w:val="24"/>
            </w:rPr>
            <w:t>Journal</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of</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Application</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on</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Economics</w:t>
          </w:r>
          <w:proofErr w:type="spellEnd"/>
          <w:r w:rsidRPr="00D33272">
            <w:rPr>
              <w:rFonts w:ascii="Times New Roman" w:eastAsia="Times New Roman" w:hAnsi="Times New Roman" w:cs="Times New Roman"/>
              <w:i/>
              <w:iCs/>
              <w:color w:val="000000"/>
              <w:sz w:val="24"/>
            </w:rPr>
            <w:t xml:space="preserve"> </w:t>
          </w:r>
          <w:proofErr w:type="spellStart"/>
          <w:r w:rsidRPr="00D33272">
            <w:rPr>
              <w:rFonts w:ascii="Times New Roman" w:eastAsia="Times New Roman" w:hAnsi="Times New Roman" w:cs="Times New Roman"/>
              <w:i/>
              <w:iCs/>
              <w:color w:val="000000"/>
              <w:sz w:val="24"/>
            </w:rPr>
            <w:t>and</w:t>
          </w:r>
          <w:proofErr w:type="spellEnd"/>
          <w:r w:rsidRPr="00D33272">
            <w:rPr>
              <w:rFonts w:ascii="Times New Roman" w:eastAsia="Times New Roman" w:hAnsi="Times New Roman" w:cs="Times New Roman"/>
              <w:i/>
              <w:iCs/>
              <w:color w:val="000000"/>
              <w:sz w:val="24"/>
            </w:rPr>
            <w:t xml:space="preserve"> Business</w:t>
          </w:r>
          <w:r w:rsidRPr="00D33272">
            <w:rPr>
              <w:rFonts w:ascii="Times New Roman" w:eastAsia="Times New Roman" w:hAnsi="Times New Roman" w:cs="Times New Roman"/>
              <w:color w:val="000000"/>
              <w:sz w:val="24"/>
            </w:rPr>
            <w:t xml:space="preserve">, </w:t>
          </w:r>
          <w:r w:rsidRPr="00D33272">
            <w:rPr>
              <w:rFonts w:ascii="Times New Roman" w:eastAsia="Times New Roman" w:hAnsi="Times New Roman" w:cs="Times New Roman"/>
              <w:i/>
              <w:iCs/>
              <w:color w:val="000000"/>
              <w:sz w:val="24"/>
            </w:rPr>
            <w:t>2</w:t>
          </w:r>
          <w:r w:rsidRPr="00D33272">
            <w:rPr>
              <w:rFonts w:ascii="Times New Roman" w:eastAsia="Times New Roman" w:hAnsi="Times New Roman" w:cs="Times New Roman"/>
              <w:color w:val="000000"/>
              <w:sz w:val="24"/>
            </w:rPr>
            <w:t xml:space="preserve">(3), 131–140. </w:t>
          </w:r>
          <w:hyperlink r:id="rId47" w:history="1">
            <w:r w:rsidRPr="00282D32">
              <w:rPr>
                <w:rStyle w:val="Hyperlink"/>
                <w:rFonts w:ascii="Times New Roman" w:eastAsia="Times New Roman" w:hAnsi="Times New Roman" w:cs="Times New Roman"/>
                <w:sz w:val="24"/>
              </w:rPr>
              <w:t>https://doi.org/10.24912/ijaeb.v2i3.131-140</w:t>
            </w:r>
          </w:hyperlink>
        </w:p>
        <w:p w14:paraId="0C3BF667" w14:textId="77777777" w:rsidR="00D33272" w:rsidRPr="00D33272" w:rsidRDefault="00D33272" w:rsidP="00D33272">
          <w:pPr>
            <w:autoSpaceDE w:val="0"/>
            <w:autoSpaceDN w:val="0"/>
            <w:ind w:hanging="480"/>
            <w:divId w:val="1947230343"/>
            <w:rPr>
              <w:rFonts w:ascii="Times New Roman" w:eastAsia="Times New Roman" w:hAnsi="Times New Roman" w:cs="Times New Roman"/>
              <w:color w:val="000000"/>
              <w:sz w:val="24"/>
            </w:rPr>
          </w:pPr>
        </w:p>
        <w:p w14:paraId="73688529" w14:textId="77777777" w:rsidR="00D33272" w:rsidRPr="00D33272" w:rsidRDefault="00D33272" w:rsidP="00D33272">
          <w:pPr>
            <w:autoSpaceDE w:val="0"/>
            <w:autoSpaceDN w:val="0"/>
            <w:ind w:hanging="480"/>
            <w:divId w:val="2111243507"/>
            <w:rPr>
              <w:rFonts w:ascii="Times New Roman" w:eastAsia="Times New Roman" w:hAnsi="Times New Roman" w:cs="Times New Roman"/>
              <w:color w:val="000000"/>
              <w:sz w:val="24"/>
            </w:rPr>
          </w:pPr>
          <w:r w:rsidRPr="00D33272">
            <w:rPr>
              <w:rFonts w:ascii="Times New Roman" w:eastAsia="Times New Roman" w:hAnsi="Times New Roman" w:cs="Times New Roman"/>
              <w:color w:val="000000"/>
              <w:sz w:val="24"/>
            </w:rPr>
            <w:t xml:space="preserve">Winarno, W. W. (2015). </w:t>
          </w:r>
          <w:r w:rsidRPr="00D33272">
            <w:rPr>
              <w:rFonts w:ascii="Times New Roman" w:eastAsia="Times New Roman" w:hAnsi="Times New Roman" w:cs="Times New Roman"/>
              <w:i/>
              <w:iCs/>
              <w:color w:val="000000"/>
              <w:sz w:val="24"/>
            </w:rPr>
            <w:t xml:space="preserve">Analisis </w:t>
          </w:r>
          <w:proofErr w:type="spellStart"/>
          <w:r w:rsidRPr="00D33272">
            <w:rPr>
              <w:rFonts w:ascii="Times New Roman" w:eastAsia="Times New Roman" w:hAnsi="Times New Roman" w:cs="Times New Roman"/>
              <w:i/>
              <w:iCs/>
              <w:color w:val="000000"/>
              <w:sz w:val="24"/>
            </w:rPr>
            <w:t>Ekonometrika</w:t>
          </w:r>
          <w:proofErr w:type="spellEnd"/>
          <w:r w:rsidRPr="00D33272">
            <w:rPr>
              <w:rFonts w:ascii="Times New Roman" w:eastAsia="Times New Roman" w:hAnsi="Times New Roman" w:cs="Times New Roman"/>
              <w:i/>
              <w:iCs/>
              <w:color w:val="000000"/>
              <w:sz w:val="24"/>
            </w:rPr>
            <w:t xml:space="preserve"> dan Statistika dengan </w:t>
          </w:r>
          <w:proofErr w:type="spellStart"/>
          <w:r w:rsidRPr="00D33272">
            <w:rPr>
              <w:rFonts w:ascii="Times New Roman" w:eastAsia="Times New Roman" w:hAnsi="Times New Roman" w:cs="Times New Roman"/>
              <w:i/>
              <w:iCs/>
              <w:color w:val="000000"/>
              <w:sz w:val="24"/>
            </w:rPr>
            <w:t>Eviews</w:t>
          </w:r>
          <w:proofErr w:type="spellEnd"/>
          <w:r w:rsidRPr="00D33272">
            <w:rPr>
              <w:rFonts w:ascii="Times New Roman" w:eastAsia="Times New Roman" w:hAnsi="Times New Roman" w:cs="Times New Roman"/>
              <w:color w:val="000000"/>
              <w:sz w:val="24"/>
            </w:rPr>
            <w:t>. UPP STIM YKPN.</w:t>
          </w:r>
        </w:p>
        <w:p w14:paraId="0BC97B7F" w14:textId="77777777" w:rsidR="003B16C0" w:rsidRPr="003B16C0" w:rsidRDefault="00D33272" w:rsidP="00D33272">
          <w:pPr>
            <w:spacing w:line="240" w:lineRule="auto"/>
            <w:ind w:left="567" w:hanging="567"/>
            <w:rPr>
              <w:rFonts w:ascii="Times New Roman" w:hAnsi="Times New Roman" w:cs="Times New Roman"/>
              <w:color w:val="000000" w:themeColor="text1"/>
              <w:sz w:val="24"/>
              <w:szCs w:val="24"/>
            </w:rPr>
          </w:pPr>
          <w:r w:rsidRPr="00D33272">
            <w:rPr>
              <w:rFonts w:ascii="Times New Roman" w:eastAsia="Times New Roman" w:hAnsi="Times New Roman" w:cs="Times New Roman"/>
              <w:color w:val="000000"/>
              <w:sz w:val="24"/>
            </w:rPr>
            <w:t> </w:t>
          </w:r>
        </w:p>
      </w:sdtContent>
    </w:sdt>
    <w:p w14:paraId="4B936584" w14:textId="77777777" w:rsidR="00BD2EB9" w:rsidRPr="003B16C0" w:rsidRDefault="00BD2EB9" w:rsidP="00BD2EB9">
      <w:pPr>
        <w:spacing w:line="240" w:lineRule="auto"/>
        <w:ind w:left="567" w:hanging="567"/>
        <w:jc w:val="both"/>
        <w:rPr>
          <w:rFonts w:ascii="Times New Roman" w:hAnsi="Times New Roman" w:cs="Times New Roman"/>
          <w:color w:val="000000" w:themeColor="text1"/>
          <w:sz w:val="24"/>
          <w:szCs w:val="24"/>
        </w:rPr>
      </w:pPr>
    </w:p>
    <w:p w14:paraId="70AA6380" w14:textId="77777777" w:rsidR="002C04C1" w:rsidRDefault="002C04C1">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p w14:paraId="53B80A94" w14:textId="77777777" w:rsidR="002C04C1" w:rsidRPr="002C04C1" w:rsidRDefault="002C04C1" w:rsidP="002C04C1">
      <w:pPr>
        <w:spacing w:line="480" w:lineRule="auto"/>
        <w:jc w:val="center"/>
        <w:rPr>
          <w:rFonts w:ascii="Times New Roman" w:hAnsi="Times New Roman" w:cs="Times New Roman"/>
          <w:b/>
          <w:bCs/>
          <w:sz w:val="24"/>
          <w:szCs w:val="24"/>
        </w:rPr>
      </w:pPr>
      <w:bookmarkStart w:id="161" w:name="_Toc200565992"/>
      <w:r w:rsidRPr="002C04C1">
        <w:rPr>
          <w:rFonts w:ascii="Times New Roman" w:hAnsi="Times New Roman" w:cs="Times New Roman"/>
          <w:b/>
          <w:bCs/>
          <w:sz w:val="24"/>
          <w:szCs w:val="24"/>
        </w:rPr>
        <w:lastRenderedPageBreak/>
        <w:t>LAMPIRAN</w:t>
      </w:r>
      <w:bookmarkEnd w:id="161"/>
    </w:p>
    <w:p w14:paraId="567AAAF4" w14:textId="77777777" w:rsidR="002C04C1" w:rsidRDefault="002C04C1" w:rsidP="002C04C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LAMPIRAN 1</w:t>
      </w:r>
    </w:p>
    <w:p w14:paraId="3AFD2EA7" w14:textId="77777777" w:rsidR="002C04C1" w:rsidRDefault="002C04C1" w:rsidP="002C04C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Daftar Sampel Perusahaan yang Memenuhi Kriteria</w:t>
      </w:r>
    </w:p>
    <w:tbl>
      <w:tblPr>
        <w:tblStyle w:val="TableGrid"/>
        <w:tblW w:w="5000" w:type="pct"/>
        <w:tblLook w:val="04A0" w:firstRow="1" w:lastRow="0" w:firstColumn="1" w:lastColumn="0" w:noHBand="0" w:noVBand="1"/>
      </w:tblPr>
      <w:tblGrid>
        <w:gridCol w:w="785"/>
        <w:gridCol w:w="1369"/>
        <w:gridCol w:w="5776"/>
      </w:tblGrid>
      <w:tr w:rsidR="002C04C1" w:rsidRPr="003F5B6C" w14:paraId="3B0381D1" w14:textId="77777777" w:rsidTr="00DC1869">
        <w:trPr>
          <w:trHeight w:val="468"/>
        </w:trPr>
        <w:tc>
          <w:tcPr>
            <w:tcW w:w="495" w:type="pct"/>
            <w:vAlign w:val="center"/>
          </w:tcPr>
          <w:p w14:paraId="1DF3989B" w14:textId="77777777" w:rsidR="002C04C1" w:rsidRPr="003F5B6C" w:rsidRDefault="002C04C1" w:rsidP="00DC1869">
            <w:pPr>
              <w:spacing w:line="276" w:lineRule="auto"/>
              <w:jc w:val="center"/>
              <w:rPr>
                <w:rFonts w:ascii="Times New Roman" w:hAnsi="Times New Roman" w:cs="Times New Roman"/>
                <w:b/>
                <w:bCs/>
                <w:sz w:val="24"/>
                <w:szCs w:val="24"/>
              </w:rPr>
            </w:pPr>
            <w:bookmarkStart w:id="162" w:name="_xexkj24x1u2h" w:colFirst="0" w:colLast="0"/>
            <w:bookmarkStart w:id="163" w:name="_e93w87bwigsx" w:colFirst="0" w:colLast="0"/>
            <w:bookmarkEnd w:id="162"/>
            <w:bookmarkEnd w:id="163"/>
            <w:proofErr w:type="spellStart"/>
            <w:r w:rsidRPr="003F5B6C">
              <w:rPr>
                <w:rFonts w:ascii="Times New Roman" w:hAnsi="Times New Roman" w:cs="Times New Roman"/>
                <w:b/>
                <w:bCs/>
                <w:sz w:val="24"/>
                <w:szCs w:val="24"/>
              </w:rPr>
              <w:t>No</w:t>
            </w:r>
            <w:proofErr w:type="spellEnd"/>
          </w:p>
        </w:tc>
        <w:tc>
          <w:tcPr>
            <w:tcW w:w="863" w:type="pct"/>
            <w:vAlign w:val="center"/>
          </w:tcPr>
          <w:p w14:paraId="25324747" w14:textId="77777777" w:rsidR="002C04C1" w:rsidRPr="003F5B6C" w:rsidRDefault="002C04C1" w:rsidP="00DC1869">
            <w:pPr>
              <w:spacing w:line="276" w:lineRule="auto"/>
              <w:jc w:val="center"/>
              <w:rPr>
                <w:rFonts w:ascii="Times New Roman" w:hAnsi="Times New Roman" w:cs="Times New Roman"/>
                <w:b/>
                <w:bCs/>
                <w:sz w:val="24"/>
                <w:szCs w:val="24"/>
              </w:rPr>
            </w:pPr>
            <w:r w:rsidRPr="003F5B6C">
              <w:rPr>
                <w:rFonts w:ascii="Times New Roman" w:hAnsi="Times New Roman" w:cs="Times New Roman"/>
                <w:b/>
                <w:bCs/>
                <w:sz w:val="24"/>
                <w:szCs w:val="24"/>
              </w:rPr>
              <w:t>Kode</w:t>
            </w:r>
          </w:p>
        </w:tc>
        <w:tc>
          <w:tcPr>
            <w:tcW w:w="3642" w:type="pct"/>
            <w:vAlign w:val="center"/>
          </w:tcPr>
          <w:p w14:paraId="14E547E3" w14:textId="77777777" w:rsidR="002C04C1" w:rsidRPr="003F5B6C" w:rsidRDefault="002C04C1" w:rsidP="00DC1869">
            <w:pPr>
              <w:spacing w:line="276" w:lineRule="auto"/>
              <w:jc w:val="center"/>
              <w:rPr>
                <w:rFonts w:ascii="Times New Roman" w:hAnsi="Times New Roman" w:cs="Times New Roman"/>
                <w:b/>
                <w:bCs/>
                <w:sz w:val="24"/>
                <w:szCs w:val="24"/>
              </w:rPr>
            </w:pPr>
            <w:r w:rsidRPr="003F5B6C">
              <w:rPr>
                <w:rFonts w:ascii="Times New Roman" w:hAnsi="Times New Roman" w:cs="Times New Roman"/>
                <w:b/>
                <w:bCs/>
                <w:sz w:val="24"/>
                <w:szCs w:val="24"/>
              </w:rPr>
              <w:t>Perusahaan</w:t>
            </w:r>
          </w:p>
        </w:tc>
      </w:tr>
      <w:tr w:rsidR="002C04C1" w:rsidRPr="003F5B6C" w14:paraId="43148DEB" w14:textId="77777777" w:rsidTr="00DC1869">
        <w:tc>
          <w:tcPr>
            <w:tcW w:w="495" w:type="pct"/>
            <w:vAlign w:val="center"/>
          </w:tcPr>
          <w:p w14:paraId="10980B2A"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w:t>
            </w:r>
          </w:p>
        </w:tc>
        <w:tc>
          <w:tcPr>
            <w:tcW w:w="863" w:type="pct"/>
          </w:tcPr>
          <w:p w14:paraId="33F114B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ADES</w:t>
            </w:r>
          </w:p>
        </w:tc>
        <w:tc>
          <w:tcPr>
            <w:tcW w:w="3642" w:type="pct"/>
          </w:tcPr>
          <w:p w14:paraId="42B55F4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Akasha Wira International Tbk</w:t>
            </w:r>
          </w:p>
        </w:tc>
      </w:tr>
      <w:tr w:rsidR="002C04C1" w:rsidRPr="003F5B6C" w14:paraId="4912FF06" w14:textId="77777777" w:rsidTr="00DC1869">
        <w:tc>
          <w:tcPr>
            <w:tcW w:w="495" w:type="pct"/>
            <w:vAlign w:val="center"/>
          </w:tcPr>
          <w:p w14:paraId="06953E8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w:t>
            </w:r>
          </w:p>
        </w:tc>
        <w:tc>
          <w:tcPr>
            <w:tcW w:w="863" w:type="pct"/>
          </w:tcPr>
          <w:p w14:paraId="268C5F7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ARCI</w:t>
            </w:r>
          </w:p>
        </w:tc>
        <w:tc>
          <w:tcPr>
            <w:tcW w:w="3642" w:type="pct"/>
          </w:tcPr>
          <w:p w14:paraId="7237285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Archi Indonesia Tbk</w:t>
            </w:r>
          </w:p>
        </w:tc>
      </w:tr>
      <w:tr w:rsidR="002C04C1" w:rsidRPr="003F5B6C" w14:paraId="798E4D92" w14:textId="77777777" w:rsidTr="00DC1869">
        <w:tc>
          <w:tcPr>
            <w:tcW w:w="495" w:type="pct"/>
            <w:vAlign w:val="center"/>
          </w:tcPr>
          <w:p w14:paraId="78CE6138"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w:t>
            </w:r>
          </w:p>
        </w:tc>
        <w:tc>
          <w:tcPr>
            <w:tcW w:w="863" w:type="pct"/>
          </w:tcPr>
          <w:p w14:paraId="20748B9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AVIA</w:t>
            </w:r>
          </w:p>
        </w:tc>
        <w:tc>
          <w:tcPr>
            <w:tcW w:w="3642" w:type="pct"/>
          </w:tcPr>
          <w:p w14:paraId="321C0F9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Avia Avian Tbk</w:t>
            </w:r>
          </w:p>
        </w:tc>
      </w:tr>
      <w:tr w:rsidR="002C04C1" w:rsidRPr="003F5B6C" w14:paraId="3887915E" w14:textId="77777777" w:rsidTr="00DC1869">
        <w:tc>
          <w:tcPr>
            <w:tcW w:w="495" w:type="pct"/>
            <w:vAlign w:val="center"/>
          </w:tcPr>
          <w:p w14:paraId="6342CBB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4</w:t>
            </w:r>
          </w:p>
        </w:tc>
        <w:tc>
          <w:tcPr>
            <w:tcW w:w="863" w:type="pct"/>
          </w:tcPr>
          <w:p w14:paraId="148DA75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BRAM</w:t>
            </w:r>
          </w:p>
        </w:tc>
        <w:tc>
          <w:tcPr>
            <w:tcW w:w="3642" w:type="pct"/>
          </w:tcPr>
          <w:p w14:paraId="195A4EA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Indo Kordsa Tbk</w:t>
            </w:r>
          </w:p>
        </w:tc>
      </w:tr>
      <w:tr w:rsidR="002C04C1" w:rsidRPr="003F5B6C" w14:paraId="45F8EB90" w14:textId="77777777" w:rsidTr="00DC1869">
        <w:tc>
          <w:tcPr>
            <w:tcW w:w="495" w:type="pct"/>
            <w:vAlign w:val="center"/>
          </w:tcPr>
          <w:p w14:paraId="43E087E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5</w:t>
            </w:r>
          </w:p>
        </w:tc>
        <w:tc>
          <w:tcPr>
            <w:tcW w:w="863" w:type="pct"/>
          </w:tcPr>
          <w:p w14:paraId="17CBABE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BRPT</w:t>
            </w:r>
          </w:p>
        </w:tc>
        <w:tc>
          <w:tcPr>
            <w:tcW w:w="3642" w:type="pct"/>
          </w:tcPr>
          <w:p w14:paraId="7B8F5D3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Barito Pacific Tbk</w:t>
            </w:r>
          </w:p>
        </w:tc>
      </w:tr>
      <w:tr w:rsidR="002C04C1" w:rsidRPr="003F5B6C" w14:paraId="5E6C61B6" w14:textId="77777777" w:rsidTr="00DC1869">
        <w:tc>
          <w:tcPr>
            <w:tcW w:w="495" w:type="pct"/>
            <w:vAlign w:val="center"/>
          </w:tcPr>
          <w:p w14:paraId="7971DDA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6</w:t>
            </w:r>
          </w:p>
        </w:tc>
        <w:tc>
          <w:tcPr>
            <w:tcW w:w="863" w:type="pct"/>
          </w:tcPr>
          <w:p w14:paraId="2050866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BTON</w:t>
            </w:r>
          </w:p>
        </w:tc>
        <w:tc>
          <w:tcPr>
            <w:tcW w:w="3642" w:type="pct"/>
          </w:tcPr>
          <w:p w14:paraId="4C406B9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Betonjaya Manunggal Tbk</w:t>
            </w:r>
          </w:p>
        </w:tc>
      </w:tr>
      <w:tr w:rsidR="002C04C1" w:rsidRPr="003F5B6C" w14:paraId="535A2B93" w14:textId="77777777" w:rsidTr="00DC1869">
        <w:tc>
          <w:tcPr>
            <w:tcW w:w="495" w:type="pct"/>
            <w:vAlign w:val="center"/>
          </w:tcPr>
          <w:p w14:paraId="7EED657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7</w:t>
            </w:r>
          </w:p>
        </w:tc>
        <w:tc>
          <w:tcPr>
            <w:tcW w:w="863" w:type="pct"/>
          </w:tcPr>
          <w:p w14:paraId="745BA5E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CAMP</w:t>
            </w:r>
          </w:p>
        </w:tc>
        <w:tc>
          <w:tcPr>
            <w:tcW w:w="3642" w:type="pct"/>
          </w:tcPr>
          <w:p w14:paraId="7AF991C5" w14:textId="77777777" w:rsidR="002C04C1" w:rsidRPr="003F5B6C" w:rsidRDefault="002C04C1" w:rsidP="00DC1869">
            <w:pPr>
              <w:spacing w:line="360" w:lineRule="auto"/>
              <w:rPr>
                <w:rFonts w:ascii="Times New Roman" w:hAnsi="Times New Roman" w:cs="Times New Roman"/>
                <w:sz w:val="24"/>
                <w:szCs w:val="24"/>
              </w:rPr>
            </w:pPr>
            <w:proofErr w:type="spellStart"/>
            <w:r w:rsidRPr="003F5B6C">
              <w:rPr>
                <w:rFonts w:ascii="Times New Roman" w:hAnsi="Times New Roman" w:cs="Times New Roman"/>
                <w:sz w:val="24"/>
                <w:szCs w:val="24"/>
              </w:rPr>
              <w:t>Campina</w:t>
            </w:r>
            <w:proofErr w:type="spellEnd"/>
            <w:r w:rsidRPr="003F5B6C">
              <w:rPr>
                <w:rFonts w:ascii="Times New Roman" w:hAnsi="Times New Roman" w:cs="Times New Roman"/>
                <w:sz w:val="24"/>
                <w:szCs w:val="24"/>
              </w:rPr>
              <w:t xml:space="preserve"> Ice </w:t>
            </w:r>
            <w:proofErr w:type="spellStart"/>
            <w:r w:rsidRPr="003F5B6C">
              <w:rPr>
                <w:rFonts w:ascii="Times New Roman" w:hAnsi="Times New Roman" w:cs="Times New Roman"/>
                <w:sz w:val="24"/>
                <w:szCs w:val="24"/>
              </w:rPr>
              <w:t>Cream</w:t>
            </w:r>
            <w:proofErr w:type="spellEnd"/>
            <w:r w:rsidRPr="003F5B6C">
              <w:rPr>
                <w:rFonts w:ascii="Times New Roman" w:hAnsi="Times New Roman" w:cs="Times New Roman"/>
                <w:sz w:val="24"/>
                <w:szCs w:val="24"/>
              </w:rPr>
              <w:t xml:space="preserve"> Industry Tbk</w:t>
            </w:r>
          </w:p>
        </w:tc>
      </w:tr>
      <w:tr w:rsidR="002C04C1" w:rsidRPr="003F5B6C" w14:paraId="3180914F" w14:textId="77777777" w:rsidTr="00DC1869">
        <w:tc>
          <w:tcPr>
            <w:tcW w:w="495" w:type="pct"/>
            <w:vAlign w:val="center"/>
          </w:tcPr>
          <w:p w14:paraId="45468DBA"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8</w:t>
            </w:r>
          </w:p>
        </w:tc>
        <w:tc>
          <w:tcPr>
            <w:tcW w:w="863" w:type="pct"/>
          </w:tcPr>
          <w:p w14:paraId="3EB804E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CLEO</w:t>
            </w:r>
          </w:p>
        </w:tc>
        <w:tc>
          <w:tcPr>
            <w:tcW w:w="3642" w:type="pct"/>
          </w:tcPr>
          <w:p w14:paraId="34A177E0" w14:textId="77777777" w:rsidR="002C04C1" w:rsidRPr="003F5B6C" w:rsidRDefault="002C04C1" w:rsidP="00DC1869">
            <w:pPr>
              <w:spacing w:line="360" w:lineRule="auto"/>
              <w:rPr>
                <w:rFonts w:ascii="Times New Roman" w:hAnsi="Times New Roman" w:cs="Times New Roman"/>
                <w:sz w:val="24"/>
                <w:szCs w:val="24"/>
              </w:rPr>
            </w:pPr>
            <w:proofErr w:type="spellStart"/>
            <w:r w:rsidRPr="003F5B6C">
              <w:rPr>
                <w:rFonts w:ascii="Times New Roman" w:hAnsi="Times New Roman" w:cs="Times New Roman"/>
                <w:sz w:val="24"/>
                <w:szCs w:val="24"/>
              </w:rPr>
              <w:t>Sariguna</w:t>
            </w:r>
            <w:proofErr w:type="spellEnd"/>
            <w:r w:rsidRPr="003F5B6C">
              <w:rPr>
                <w:rFonts w:ascii="Times New Roman" w:hAnsi="Times New Roman" w:cs="Times New Roman"/>
                <w:sz w:val="24"/>
                <w:szCs w:val="24"/>
              </w:rPr>
              <w:t xml:space="preserve"> </w:t>
            </w:r>
            <w:proofErr w:type="spellStart"/>
            <w:r w:rsidRPr="003F5B6C">
              <w:rPr>
                <w:rFonts w:ascii="Times New Roman" w:hAnsi="Times New Roman" w:cs="Times New Roman"/>
                <w:sz w:val="24"/>
                <w:szCs w:val="24"/>
              </w:rPr>
              <w:t>Primatirta</w:t>
            </w:r>
            <w:proofErr w:type="spellEnd"/>
            <w:r w:rsidRPr="003F5B6C">
              <w:rPr>
                <w:rFonts w:ascii="Times New Roman" w:hAnsi="Times New Roman" w:cs="Times New Roman"/>
                <w:sz w:val="24"/>
                <w:szCs w:val="24"/>
              </w:rPr>
              <w:t xml:space="preserve"> Tbk</w:t>
            </w:r>
          </w:p>
        </w:tc>
      </w:tr>
      <w:tr w:rsidR="002C04C1" w:rsidRPr="003F5B6C" w14:paraId="1E516AA7" w14:textId="77777777" w:rsidTr="00DC1869">
        <w:tc>
          <w:tcPr>
            <w:tcW w:w="495" w:type="pct"/>
            <w:vAlign w:val="center"/>
          </w:tcPr>
          <w:p w14:paraId="2C5361B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9</w:t>
            </w:r>
          </w:p>
        </w:tc>
        <w:tc>
          <w:tcPr>
            <w:tcW w:w="863" w:type="pct"/>
          </w:tcPr>
          <w:p w14:paraId="15D9419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DPNS</w:t>
            </w:r>
          </w:p>
        </w:tc>
        <w:tc>
          <w:tcPr>
            <w:tcW w:w="3642" w:type="pct"/>
          </w:tcPr>
          <w:p w14:paraId="4AB50A1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Duta Pertiwi Nusantara Tbk</w:t>
            </w:r>
          </w:p>
        </w:tc>
      </w:tr>
      <w:tr w:rsidR="002C04C1" w:rsidRPr="003F5B6C" w14:paraId="0112436D" w14:textId="77777777" w:rsidTr="00DC1869">
        <w:tc>
          <w:tcPr>
            <w:tcW w:w="495" w:type="pct"/>
            <w:vAlign w:val="center"/>
          </w:tcPr>
          <w:p w14:paraId="34754F0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10</w:t>
            </w:r>
          </w:p>
        </w:tc>
        <w:tc>
          <w:tcPr>
            <w:tcW w:w="863" w:type="pct"/>
          </w:tcPr>
          <w:p w14:paraId="1365888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ESTI</w:t>
            </w:r>
          </w:p>
        </w:tc>
        <w:tc>
          <w:tcPr>
            <w:tcW w:w="3642" w:type="pct"/>
          </w:tcPr>
          <w:p w14:paraId="3933535F"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 xml:space="preserve">Ever Shine </w:t>
            </w:r>
            <w:proofErr w:type="spellStart"/>
            <w:r w:rsidRPr="003F5B6C">
              <w:rPr>
                <w:rFonts w:ascii="Times New Roman" w:hAnsi="Times New Roman" w:cs="Times New Roman"/>
                <w:sz w:val="24"/>
                <w:szCs w:val="24"/>
              </w:rPr>
              <w:t>Tex</w:t>
            </w:r>
            <w:proofErr w:type="spellEnd"/>
            <w:r w:rsidRPr="003F5B6C">
              <w:rPr>
                <w:rFonts w:ascii="Times New Roman" w:hAnsi="Times New Roman" w:cs="Times New Roman"/>
                <w:sz w:val="24"/>
                <w:szCs w:val="24"/>
              </w:rPr>
              <w:t xml:space="preserve"> Tbk</w:t>
            </w:r>
          </w:p>
        </w:tc>
      </w:tr>
      <w:tr w:rsidR="002C04C1" w:rsidRPr="003F5B6C" w14:paraId="39C4FC36" w14:textId="77777777" w:rsidTr="00DC1869">
        <w:tc>
          <w:tcPr>
            <w:tcW w:w="495" w:type="pct"/>
            <w:vAlign w:val="center"/>
          </w:tcPr>
          <w:p w14:paraId="34B14CE5"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11</w:t>
            </w:r>
          </w:p>
        </w:tc>
        <w:tc>
          <w:tcPr>
            <w:tcW w:w="863" w:type="pct"/>
          </w:tcPr>
          <w:p w14:paraId="10DFABB0"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GGRP</w:t>
            </w:r>
          </w:p>
        </w:tc>
        <w:tc>
          <w:tcPr>
            <w:tcW w:w="3642" w:type="pct"/>
          </w:tcPr>
          <w:p w14:paraId="6FCA2A4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Gunung Raja Paksi Tbk</w:t>
            </w:r>
          </w:p>
        </w:tc>
      </w:tr>
      <w:tr w:rsidR="002C04C1" w:rsidRPr="003F5B6C" w14:paraId="18ED45E5" w14:textId="77777777" w:rsidTr="00DC1869">
        <w:tc>
          <w:tcPr>
            <w:tcW w:w="495" w:type="pct"/>
            <w:vAlign w:val="center"/>
          </w:tcPr>
          <w:p w14:paraId="550C830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12</w:t>
            </w:r>
          </w:p>
        </w:tc>
        <w:tc>
          <w:tcPr>
            <w:tcW w:w="863" w:type="pct"/>
          </w:tcPr>
          <w:p w14:paraId="5C0A799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GOOD</w:t>
            </w:r>
          </w:p>
        </w:tc>
        <w:tc>
          <w:tcPr>
            <w:tcW w:w="3642" w:type="pct"/>
          </w:tcPr>
          <w:p w14:paraId="18E80AA6" w14:textId="77777777" w:rsidR="002C04C1" w:rsidRPr="003F5B6C" w:rsidRDefault="002C04C1" w:rsidP="00DC1869">
            <w:pPr>
              <w:spacing w:line="360" w:lineRule="auto"/>
              <w:rPr>
                <w:rFonts w:ascii="Times New Roman" w:hAnsi="Times New Roman" w:cs="Times New Roman"/>
                <w:sz w:val="24"/>
                <w:szCs w:val="24"/>
              </w:rPr>
            </w:pPr>
            <w:proofErr w:type="spellStart"/>
            <w:r w:rsidRPr="003F5B6C">
              <w:rPr>
                <w:rFonts w:ascii="Times New Roman" w:hAnsi="Times New Roman" w:cs="Times New Roman"/>
                <w:sz w:val="24"/>
                <w:szCs w:val="24"/>
              </w:rPr>
              <w:t>Garudafood</w:t>
            </w:r>
            <w:proofErr w:type="spellEnd"/>
            <w:r w:rsidRPr="003F5B6C">
              <w:rPr>
                <w:rFonts w:ascii="Times New Roman" w:hAnsi="Times New Roman" w:cs="Times New Roman"/>
                <w:sz w:val="24"/>
                <w:szCs w:val="24"/>
              </w:rPr>
              <w:t xml:space="preserve"> Putra Putri Jaya Tbk</w:t>
            </w:r>
          </w:p>
        </w:tc>
      </w:tr>
      <w:tr w:rsidR="002C04C1" w:rsidRPr="003F5B6C" w14:paraId="58B58F50" w14:textId="77777777" w:rsidTr="00DC1869">
        <w:tc>
          <w:tcPr>
            <w:tcW w:w="495" w:type="pct"/>
            <w:vAlign w:val="center"/>
          </w:tcPr>
          <w:p w14:paraId="619F0F85"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13</w:t>
            </w:r>
          </w:p>
        </w:tc>
        <w:tc>
          <w:tcPr>
            <w:tcW w:w="863" w:type="pct"/>
          </w:tcPr>
          <w:p w14:paraId="2E235D6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HEXA</w:t>
            </w:r>
          </w:p>
        </w:tc>
        <w:tc>
          <w:tcPr>
            <w:tcW w:w="3642" w:type="pct"/>
          </w:tcPr>
          <w:p w14:paraId="1DC2E41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Hexindo Adiperkasa Tbk</w:t>
            </w:r>
          </w:p>
        </w:tc>
      </w:tr>
      <w:tr w:rsidR="002C04C1" w:rsidRPr="003F5B6C" w14:paraId="212755BE" w14:textId="77777777" w:rsidTr="00DC1869">
        <w:tc>
          <w:tcPr>
            <w:tcW w:w="495" w:type="pct"/>
            <w:vAlign w:val="center"/>
          </w:tcPr>
          <w:p w14:paraId="4847D00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14</w:t>
            </w:r>
          </w:p>
        </w:tc>
        <w:tc>
          <w:tcPr>
            <w:tcW w:w="863" w:type="pct"/>
          </w:tcPr>
          <w:p w14:paraId="060529F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HMSP</w:t>
            </w:r>
          </w:p>
        </w:tc>
        <w:tc>
          <w:tcPr>
            <w:tcW w:w="3642" w:type="pct"/>
          </w:tcPr>
          <w:p w14:paraId="0F28894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H.M Sampoerna Tbk</w:t>
            </w:r>
          </w:p>
        </w:tc>
      </w:tr>
      <w:tr w:rsidR="002C04C1" w:rsidRPr="003F5B6C" w14:paraId="6CA76A0C" w14:textId="77777777" w:rsidTr="00DC1869">
        <w:tc>
          <w:tcPr>
            <w:tcW w:w="495" w:type="pct"/>
            <w:vAlign w:val="center"/>
          </w:tcPr>
          <w:p w14:paraId="7D11118B"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15</w:t>
            </w:r>
          </w:p>
        </w:tc>
        <w:tc>
          <w:tcPr>
            <w:tcW w:w="863" w:type="pct"/>
          </w:tcPr>
          <w:p w14:paraId="12DAF23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ICBP</w:t>
            </w:r>
          </w:p>
        </w:tc>
        <w:tc>
          <w:tcPr>
            <w:tcW w:w="3642" w:type="pct"/>
          </w:tcPr>
          <w:p w14:paraId="7489FC7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Indofood CBP Sukses Makmur Tbk</w:t>
            </w:r>
          </w:p>
        </w:tc>
      </w:tr>
      <w:tr w:rsidR="002C04C1" w:rsidRPr="003F5B6C" w14:paraId="69B12CEB" w14:textId="77777777" w:rsidTr="00DC1869">
        <w:tc>
          <w:tcPr>
            <w:tcW w:w="495" w:type="pct"/>
            <w:vAlign w:val="center"/>
          </w:tcPr>
          <w:p w14:paraId="6D9C4245"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16</w:t>
            </w:r>
          </w:p>
        </w:tc>
        <w:tc>
          <w:tcPr>
            <w:tcW w:w="863" w:type="pct"/>
          </w:tcPr>
          <w:p w14:paraId="1EA7514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IMPC</w:t>
            </w:r>
          </w:p>
        </w:tc>
        <w:tc>
          <w:tcPr>
            <w:tcW w:w="3642" w:type="pct"/>
          </w:tcPr>
          <w:p w14:paraId="13E595D1" w14:textId="77777777" w:rsidR="002C04C1" w:rsidRPr="003F5B6C" w:rsidRDefault="002C04C1" w:rsidP="00DC1869">
            <w:pPr>
              <w:spacing w:line="360" w:lineRule="auto"/>
              <w:rPr>
                <w:rFonts w:ascii="Times New Roman" w:hAnsi="Times New Roman" w:cs="Times New Roman"/>
                <w:sz w:val="24"/>
                <w:szCs w:val="24"/>
              </w:rPr>
            </w:pPr>
            <w:proofErr w:type="spellStart"/>
            <w:r w:rsidRPr="003F5B6C">
              <w:rPr>
                <w:rFonts w:ascii="Times New Roman" w:hAnsi="Times New Roman" w:cs="Times New Roman"/>
                <w:sz w:val="24"/>
                <w:szCs w:val="24"/>
              </w:rPr>
              <w:t>Impack</w:t>
            </w:r>
            <w:proofErr w:type="spellEnd"/>
            <w:r w:rsidRPr="003F5B6C">
              <w:rPr>
                <w:rFonts w:ascii="Times New Roman" w:hAnsi="Times New Roman" w:cs="Times New Roman"/>
                <w:sz w:val="24"/>
                <w:szCs w:val="24"/>
              </w:rPr>
              <w:t xml:space="preserve"> Pratama Industri Tbk.</w:t>
            </w:r>
          </w:p>
        </w:tc>
      </w:tr>
      <w:tr w:rsidR="002C04C1" w:rsidRPr="003F5B6C" w14:paraId="19714AE5" w14:textId="77777777" w:rsidTr="00DC1869">
        <w:tc>
          <w:tcPr>
            <w:tcW w:w="495" w:type="pct"/>
            <w:vAlign w:val="center"/>
          </w:tcPr>
          <w:p w14:paraId="4D1523D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17</w:t>
            </w:r>
          </w:p>
        </w:tc>
        <w:tc>
          <w:tcPr>
            <w:tcW w:w="863" w:type="pct"/>
          </w:tcPr>
          <w:p w14:paraId="3F0CBB3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INDF</w:t>
            </w:r>
          </w:p>
        </w:tc>
        <w:tc>
          <w:tcPr>
            <w:tcW w:w="3642" w:type="pct"/>
          </w:tcPr>
          <w:p w14:paraId="6677B540"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Indofood Sukses Makmur Tbk</w:t>
            </w:r>
          </w:p>
        </w:tc>
      </w:tr>
      <w:tr w:rsidR="002C04C1" w:rsidRPr="003F5B6C" w14:paraId="793BEB9C" w14:textId="77777777" w:rsidTr="00DC1869">
        <w:tc>
          <w:tcPr>
            <w:tcW w:w="495" w:type="pct"/>
            <w:vAlign w:val="center"/>
          </w:tcPr>
          <w:p w14:paraId="2A52E339"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18</w:t>
            </w:r>
          </w:p>
        </w:tc>
        <w:tc>
          <w:tcPr>
            <w:tcW w:w="863" w:type="pct"/>
          </w:tcPr>
          <w:p w14:paraId="48E3C5B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INTP</w:t>
            </w:r>
          </w:p>
        </w:tc>
        <w:tc>
          <w:tcPr>
            <w:tcW w:w="3642" w:type="pct"/>
          </w:tcPr>
          <w:p w14:paraId="6525E12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Indocement Tunggal Prakarsa Tbk</w:t>
            </w:r>
          </w:p>
        </w:tc>
      </w:tr>
      <w:tr w:rsidR="002C04C1" w:rsidRPr="003F5B6C" w14:paraId="11E135DD" w14:textId="77777777" w:rsidTr="00DC1869">
        <w:tc>
          <w:tcPr>
            <w:tcW w:w="495" w:type="pct"/>
            <w:vAlign w:val="center"/>
          </w:tcPr>
          <w:p w14:paraId="0ACABA55"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19</w:t>
            </w:r>
          </w:p>
        </w:tc>
        <w:tc>
          <w:tcPr>
            <w:tcW w:w="863" w:type="pct"/>
          </w:tcPr>
          <w:p w14:paraId="1E5B0FB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ISSP</w:t>
            </w:r>
          </w:p>
        </w:tc>
        <w:tc>
          <w:tcPr>
            <w:tcW w:w="3642" w:type="pct"/>
          </w:tcPr>
          <w:p w14:paraId="2675D7B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 xml:space="preserve">Steel Pipe Industry </w:t>
            </w:r>
            <w:proofErr w:type="spellStart"/>
            <w:r w:rsidRPr="003F5B6C">
              <w:rPr>
                <w:rFonts w:ascii="Times New Roman" w:hAnsi="Times New Roman" w:cs="Times New Roman"/>
                <w:sz w:val="24"/>
                <w:szCs w:val="24"/>
              </w:rPr>
              <w:t>of</w:t>
            </w:r>
            <w:proofErr w:type="spellEnd"/>
            <w:r w:rsidRPr="003F5B6C">
              <w:rPr>
                <w:rFonts w:ascii="Times New Roman" w:hAnsi="Times New Roman" w:cs="Times New Roman"/>
                <w:sz w:val="24"/>
                <w:szCs w:val="24"/>
              </w:rPr>
              <w:t xml:space="preserve"> Indonesia Tbk</w:t>
            </w:r>
          </w:p>
        </w:tc>
      </w:tr>
      <w:tr w:rsidR="002C04C1" w:rsidRPr="003F5B6C" w14:paraId="6654CEA0" w14:textId="77777777" w:rsidTr="00DC1869">
        <w:tc>
          <w:tcPr>
            <w:tcW w:w="495" w:type="pct"/>
            <w:vAlign w:val="center"/>
          </w:tcPr>
          <w:p w14:paraId="07DC2379"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20</w:t>
            </w:r>
          </w:p>
        </w:tc>
        <w:tc>
          <w:tcPr>
            <w:tcW w:w="863" w:type="pct"/>
          </w:tcPr>
          <w:p w14:paraId="234997A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KBLI</w:t>
            </w:r>
          </w:p>
        </w:tc>
        <w:tc>
          <w:tcPr>
            <w:tcW w:w="3642" w:type="pct"/>
          </w:tcPr>
          <w:p w14:paraId="594C7C99"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KMI Wire &amp; Cable Tbk</w:t>
            </w:r>
          </w:p>
        </w:tc>
      </w:tr>
      <w:tr w:rsidR="002C04C1" w:rsidRPr="003F5B6C" w14:paraId="67EF8640" w14:textId="77777777" w:rsidTr="00DC1869">
        <w:tc>
          <w:tcPr>
            <w:tcW w:w="495" w:type="pct"/>
            <w:vAlign w:val="center"/>
          </w:tcPr>
          <w:p w14:paraId="5E87B02E"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21</w:t>
            </w:r>
          </w:p>
        </w:tc>
        <w:tc>
          <w:tcPr>
            <w:tcW w:w="863" w:type="pct"/>
          </w:tcPr>
          <w:p w14:paraId="167ECFA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KLBF</w:t>
            </w:r>
          </w:p>
        </w:tc>
        <w:tc>
          <w:tcPr>
            <w:tcW w:w="3642" w:type="pct"/>
          </w:tcPr>
          <w:p w14:paraId="19F1AFB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Kalbe Farma Tbk</w:t>
            </w:r>
          </w:p>
        </w:tc>
      </w:tr>
      <w:tr w:rsidR="002C04C1" w:rsidRPr="003F5B6C" w14:paraId="591C4828" w14:textId="77777777" w:rsidTr="00DC1869">
        <w:tc>
          <w:tcPr>
            <w:tcW w:w="495" w:type="pct"/>
            <w:vAlign w:val="center"/>
          </w:tcPr>
          <w:p w14:paraId="6AFE45F9"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22</w:t>
            </w:r>
          </w:p>
        </w:tc>
        <w:tc>
          <w:tcPr>
            <w:tcW w:w="863" w:type="pct"/>
          </w:tcPr>
          <w:p w14:paraId="37CF63E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LPIN</w:t>
            </w:r>
          </w:p>
        </w:tc>
        <w:tc>
          <w:tcPr>
            <w:tcW w:w="3642" w:type="pct"/>
          </w:tcPr>
          <w:p w14:paraId="2A389E4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Multi Prima Sejahtera Tbk</w:t>
            </w:r>
          </w:p>
        </w:tc>
      </w:tr>
      <w:tr w:rsidR="002C04C1" w:rsidRPr="003F5B6C" w14:paraId="3C0EA94A" w14:textId="77777777" w:rsidTr="00DC1869">
        <w:tc>
          <w:tcPr>
            <w:tcW w:w="495" w:type="pct"/>
            <w:vAlign w:val="center"/>
          </w:tcPr>
          <w:p w14:paraId="2D08FBE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23</w:t>
            </w:r>
          </w:p>
        </w:tc>
        <w:tc>
          <w:tcPr>
            <w:tcW w:w="863" w:type="pct"/>
          </w:tcPr>
          <w:p w14:paraId="4CB395F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LTLS</w:t>
            </w:r>
          </w:p>
        </w:tc>
        <w:tc>
          <w:tcPr>
            <w:tcW w:w="3642" w:type="pct"/>
          </w:tcPr>
          <w:p w14:paraId="208C290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Lautan Luas Tbk</w:t>
            </w:r>
          </w:p>
        </w:tc>
      </w:tr>
      <w:tr w:rsidR="002C04C1" w:rsidRPr="003F5B6C" w14:paraId="219DFED1" w14:textId="77777777" w:rsidTr="00DC1869">
        <w:tc>
          <w:tcPr>
            <w:tcW w:w="495" w:type="pct"/>
            <w:vAlign w:val="center"/>
          </w:tcPr>
          <w:p w14:paraId="19815B1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24</w:t>
            </w:r>
          </w:p>
        </w:tc>
        <w:tc>
          <w:tcPr>
            <w:tcW w:w="863" w:type="pct"/>
          </w:tcPr>
          <w:p w14:paraId="1291629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MERK</w:t>
            </w:r>
          </w:p>
        </w:tc>
        <w:tc>
          <w:tcPr>
            <w:tcW w:w="3642" w:type="pct"/>
          </w:tcPr>
          <w:p w14:paraId="6E7F384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Merck Tbk</w:t>
            </w:r>
          </w:p>
        </w:tc>
      </w:tr>
      <w:tr w:rsidR="002C04C1" w:rsidRPr="003F5B6C" w14:paraId="74E8EF0B" w14:textId="77777777" w:rsidTr="00DC1869">
        <w:tc>
          <w:tcPr>
            <w:tcW w:w="495" w:type="pct"/>
            <w:vAlign w:val="center"/>
          </w:tcPr>
          <w:p w14:paraId="45454C4D"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25</w:t>
            </w:r>
          </w:p>
        </w:tc>
        <w:tc>
          <w:tcPr>
            <w:tcW w:w="863" w:type="pct"/>
          </w:tcPr>
          <w:p w14:paraId="0E8CFE8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MYOR</w:t>
            </w:r>
          </w:p>
        </w:tc>
        <w:tc>
          <w:tcPr>
            <w:tcW w:w="3642" w:type="pct"/>
          </w:tcPr>
          <w:p w14:paraId="520DC26F"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Mayora Indah Tbk</w:t>
            </w:r>
          </w:p>
        </w:tc>
      </w:tr>
      <w:tr w:rsidR="002C04C1" w:rsidRPr="003F5B6C" w14:paraId="1066AAD4" w14:textId="77777777" w:rsidTr="00DC1869">
        <w:tc>
          <w:tcPr>
            <w:tcW w:w="495" w:type="pct"/>
            <w:vAlign w:val="center"/>
          </w:tcPr>
          <w:p w14:paraId="27276738"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26</w:t>
            </w:r>
          </w:p>
        </w:tc>
        <w:tc>
          <w:tcPr>
            <w:tcW w:w="863" w:type="pct"/>
          </w:tcPr>
          <w:p w14:paraId="2DAF8A50"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PBID</w:t>
            </w:r>
          </w:p>
        </w:tc>
        <w:tc>
          <w:tcPr>
            <w:tcW w:w="3642" w:type="pct"/>
          </w:tcPr>
          <w:p w14:paraId="4259F70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Panca Budi Idaman Tbk.</w:t>
            </w:r>
          </w:p>
        </w:tc>
      </w:tr>
      <w:tr w:rsidR="002C04C1" w:rsidRPr="003F5B6C" w14:paraId="1F767E34" w14:textId="77777777" w:rsidTr="00DC1869">
        <w:tc>
          <w:tcPr>
            <w:tcW w:w="495" w:type="pct"/>
            <w:vAlign w:val="center"/>
          </w:tcPr>
          <w:p w14:paraId="4DB42DFA"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27</w:t>
            </w:r>
          </w:p>
        </w:tc>
        <w:tc>
          <w:tcPr>
            <w:tcW w:w="863" w:type="pct"/>
          </w:tcPr>
          <w:p w14:paraId="1454BB0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SIDO</w:t>
            </w:r>
          </w:p>
        </w:tc>
        <w:tc>
          <w:tcPr>
            <w:tcW w:w="3642" w:type="pct"/>
          </w:tcPr>
          <w:p w14:paraId="11986C1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Industri Jamu dan Farmasi Sido Tbk</w:t>
            </w:r>
          </w:p>
        </w:tc>
      </w:tr>
      <w:tr w:rsidR="002C04C1" w:rsidRPr="003F5B6C" w14:paraId="4D8C0D95" w14:textId="77777777" w:rsidTr="00DC1869">
        <w:tc>
          <w:tcPr>
            <w:tcW w:w="495" w:type="pct"/>
            <w:vAlign w:val="center"/>
          </w:tcPr>
          <w:p w14:paraId="1FD442F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lastRenderedPageBreak/>
              <w:t>28</w:t>
            </w:r>
          </w:p>
        </w:tc>
        <w:tc>
          <w:tcPr>
            <w:tcW w:w="863" w:type="pct"/>
          </w:tcPr>
          <w:p w14:paraId="2D18FE4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SKLT</w:t>
            </w:r>
          </w:p>
        </w:tc>
        <w:tc>
          <w:tcPr>
            <w:tcW w:w="3642" w:type="pct"/>
          </w:tcPr>
          <w:p w14:paraId="32DFC4C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Sekar Laut Tbk</w:t>
            </w:r>
          </w:p>
        </w:tc>
      </w:tr>
      <w:tr w:rsidR="002C04C1" w:rsidRPr="003F5B6C" w14:paraId="2248F594" w14:textId="77777777" w:rsidTr="00DC1869">
        <w:tc>
          <w:tcPr>
            <w:tcW w:w="495" w:type="pct"/>
            <w:vAlign w:val="center"/>
          </w:tcPr>
          <w:p w14:paraId="10F1F56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29</w:t>
            </w:r>
          </w:p>
        </w:tc>
        <w:tc>
          <w:tcPr>
            <w:tcW w:w="863" w:type="pct"/>
          </w:tcPr>
          <w:p w14:paraId="2D6150CF"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SMBR</w:t>
            </w:r>
          </w:p>
        </w:tc>
        <w:tc>
          <w:tcPr>
            <w:tcW w:w="3642" w:type="pct"/>
          </w:tcPr>
          <w:p w14:paraId="0965D27F"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Semen Baturaja (Persero) Tbk</w:t>
            </w:r>
          </w:p>
        </w:tc>
      </w:tr>
      <w:tr w:rsidR="002C04C1" w:rsidRPr="003F5B6C" w14:paraId="2EE005E9" w14:textId="77777777" w:rsidTr="00DC1869">
        <w:tc>
          <w:tcPr>
            <w:tcW w:w="495" w:type="pct"/>
            <w:vAlign w:val="center"/>
          </w:tcPr>
          <w:p w14:paraId="6402056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30</w:t>
            </w:r>
          </w:p>
        </w:tc>
        <w:tc>
          <w:tcPr>
            <w:tcW w:w="863" w:type="pct"/>
          </w:tcPr>
          <w:p w14:paraId="3C95598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SMCB</w:t>
            </w:r>
          </w:p>
        </w:tc>
        <w:tc>
          <w:tcPr>
            <w:tcW w:w="3642" w:type="pct"/>
          </w:tcPr>
          <w:p w14:paraId="4898F44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Solusi Bangun Indonesia Tbk</w:t>
            </w:r>
          </w:p>
        </w:tc>
      </w:tr>
      <w:tr w:rsidR="002C04C1" w:rsidRPr="003F5B6C" w14:paraId="33A0AB94" w14:textId="77777777" w:rsidTr="00DC1869">
        <w:tc>
          <w:tcPr>
            <w:tcW w:w="495" w:type="pct"/>
            <w:vAlign w:val="center"/>
          </w:tcPr>
          <w:p w14:paraId="634F855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31</w:t>
            </w:r>
          </w:p>
        </w:tc>
        <w:tc>
          <w:tcPr>
            <w:tcW w:w="863" w:type="pct"/>
          </w:tcPr>
          <w:p w14:paraId="7CBC838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SMGR</w:t>
            </w:r>
          </w:p>
        </w:tc>
        <w:tc>
          <w:tcPr>
            <w:tcW w:w="3642" w:type="pct"/>
          </w:tcPr>
          <w:p w14:paraId="670E88B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Semen Indonesia (Persero) Tbk</w:t>
            </w:r>
          </w:p>
        </w:tc>
      </w:tr>
      <w:tr w:rsidR="002C04C1" w:rsidRPr="003F5B6C" w14:paraId="2BB028DA" w14:textId="77777777" w:rsidTr="00DC1869">
        <w:tc>
          <w:tcPr>
            <w:tcW w:w="495" w:type="pct"/>
            <w:vAlign w:val="center"/>
          </w:tcPr>
          <w:p w14:paraId="35E31C5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32</w:t>
            </w:r>
          </w:p>
        </w:tc>
        <w:tc>
          <w:tcPr>
            <w:tcW w:w="863" w:type="pct"/>
          </w:tcPr>
          <w:p w14:paraId="64C30BB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SMSM</w:t>
            </w:r>
          </w:p>
        </w:tc>
        <w:tc>
          <w:tcPr>
            <w:tcW w:w="3642" w:type="pct"/>
          </w:tcPr>
          <w:p w14:paraId="29A4A08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Selamat Sempurna Tbk</w:t>
            </w:r>
          </w:p>
        </w:tc>
      </w:tr>
      <w:tr w:rsidR="002C04C1" w:rsidRPr="003F5B6C" w14:paraId="5398A2A8" w14:textId="77777777" w:rsidTr="00DC1869">
        <w:tc>
          <w:tcPr>
            <w:tcW w:w="495" w:type="pct"/>
            <w:vAlign w:val="center"/>
          </w:tcPr>
          <w:p w14:paraId="201BEEB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33</w:t>
            </w:r>
          </w:p>
        </w:tc>
        <w:tc>
          <w:tcPr>
            <w:tcW w:w="863" w:type="pct"/>
          </w:tcPr>
          <w:p w14:paraId="6AA0B85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SRSN</w:t>
            </w:r>
          </w:p>
        </w:tc>
        <w:tc>
          <w:tcPr>
            <w:tcW w:w="3642" w:type="pct"/>
          </w:tcPr>
          <w:p w14:paraId="32CBE839"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Indo Acidatama Tbk</w:t>
            </w:r>
          </w:p>
        </w:tc>
      </w:tr>
      <w:tr w:rsidR="002C04C1" w:rsidRPr="003F5B6C" w14:paraId="59F67449" w14:textId="77777777" w:rsidTr="00DC1869">
        <w:tc>
          <w:tcPr>
            <w:tcW w:w="495" w:type="pct"/>
            <w:vAlign w:val="center"/>
          </w:tcPr>
          <w:p w14:paraId="21A4D99B"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34</w:t>
            </w:r>
          </w:p>
        </w:tc>
        <w:tc>
          <w:tcPr>
            <w:tcW w:w="863" w:type="pct"/>
          </w:tcPr>
          <w:p w14:paraId="4C3CC93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ULTJ</w:t>
            </w:r>
          </w:p>
        </w:tc>
        <w:tc>
          <w:tcPr>
            <w:tcW w:w="3642" w:type="pct"/>
          </w:tcPr>
          <w:p w14:paraId="53009F9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Ultra Jaya Milk Industry Tbk</w:t>
            </w:r>
          </w:p>
        </w:tc>
      </w:tr>
      <w:tr w:rsidR="002C04C1" w:rsidRPr="003F5B6C" w14:paraId="336AEB29" w14:textId="77777777" w:rsidTr="00DC1869">
        <w:tc>
          <w:tcPr>
            <w:tcW w:w="495" w:type="pct"/>
            <w:vAlign w:val="center"/>
          </w:tcPr>
          <w:p w14:paraId="5ED802F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35</w:t>
            </w:r>
          </w:p>
        </w:tc>
        <w:tc>
          <w:tcPr>
            <w:tcW w:w="863" w:type="pct"/>
          </w:tcPr>
          <w:p w14:paraId="1FF68D8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UNVR</w:t>
            </w:r>
          </w:p>
        </w:tc>
        <w:tc>
          <w:tcPr>
            <w:tcW w:w="3642" w:type="pct"/>
          </w:tcPr>
          <w:p w14:paraId="50A05F0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Unilever Indonesia Tbk</w:t>
            </w:r>
          </w:p>
        </w:tc>
      </w:tr>
      <w:tr w:rsidR="002C04C1" w:rsidRPr="003F5B6C" w14:paraId="500BE0CE" w14:textId="77777777" w:rsidTr="00DC1869">
        <w:tc>
          <w:tcPr>
            <w:tcW w:w="495" w:type="pct"/>
            <w:vAlign w:val="center"/>
          </w:tcPr>
          <w:p w14:paraId="27CC4648"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36</w:t>
            </w:r>
          </w:p>
        </w:tc>
        <w:tc>
          <w:tcPr>
            <w:tcW w:w="863" w:type="pct"/>
          </w:tcPr>
          <w:p w14:paraId="62B10F7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WIIM</w:t>
            </w:r>
          </w:p>
        </w:tc>
        <w:tc>
          <w:tcPr>
            <w:tcW w:w="3642" w:type="pct"/>
          </w:tcPr>
          <w:p w14:paraId="3DAA79B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Wismilak Inti Makmur Tbk</w:t>
            </w:r>
          </w:p>
        </w:tc>
      </w:tr>
      <w:tr w:rsidR="002C04C1" w:rsidRPr="003F5B6C" w14:paraId="627954C4" w14:textId="77777777" w:rsidTr="00DC1869">
        <w:tc>
          <w:tcPr>
            <w:tcW w:w="495" w:type="pct"/>
            <w:vAlign w:val="center"/>
          </w:tcPr>
          <w:p w14:paraId="72BC26A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37</w:t>
            </w:r>
          </w:p>
        </w:tc>
        <w:tc>
          <w:tcPr>
            <w:tcW w:w="863" w:type="pct"/>
          </w:tcPr>
          <w:p w14:paraId="3724FE5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WTON</w:t>
            </w:r>
          </w:p>
        </w:tc>
        <w:tc>
          <w:tcPr>
            <w:tcW w:w="3642" w:type="pct"/>
          </w:tcPr>
          <w:p w14:paraId="213DFF5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Wijaya Karya Beton Tbk</w:t>
            </w:r>
          </w:p>
        </w:tc>
      </w:tr>
    </w:tbl>
    <w:p w14:paraId="63B5CAD4" w14:textId="77777777" w:rsidR="002C04C1" w:rsidRPr="00D12CF0" w:rsidRDefault="002C04C1" w:rsidP="002C04C1">
      <w:pPr>
        <w:spacing w:before="240" w:after="240" w:line="360" w:lineRule="auto"/>
        <w:jc w:val="center"/>
        <w:rPr>
          <w:rFonts w:ascii="Times New Roman" w:hAnsi="Times New Roman" w:cs="Times New Roman"/>
          <w:b/>
          <w:bCs/>
          <w:sz w:val="24"/>
          <w:szCs w:val="24"/>
        </w:rPr>
      </w:pPr>
      <w:r w:rsidRPr="00D12CF0">
        <w:rPr>
          <w:rFonts w:ascii="Times New Roman" w:hAnsi="Times New Roman" w:cs="Times New Roman"/>
          <w:b/>
          <w:bCs/>
          <w:sz w:val="24"/>
          <w:szCs w:val="24"/>
        </w:rPr>
        <w:t>LAMPIRAN 2</w:t>
      </w:r>
      <w:r w:rsidRPr="00D12CF0">
        <w:rPr>
          <w:rFonts w:ascii="Times New Roman" w:hAnsi="Times New Roman" w:cs="Times New Roman"/>
          <w:b/>
          <w:bCs/>
          <w:sz w:val="24"/>
          <w:szCs w:val="24"/>
        </w:rPr>
        <w:br/>
      </w:r>
      <w:r>
        <w:rPr>
          <w:rFonts w:ascii="Times New Roman" w:hAnsi="Times New Roman" w:cs="Times New Roman"/>
          <w:b/>
          <w:bCs/>
          <w:sz w:val="24"/>
          <w:szCs w:val="24"/>
        </w:rPr>
        <w:t>Daftar Indikator Pengungkapan Laporan Berkelanjutan (GRI-</w:t>
      </w:r>
      <w:r w:rsidRPr="00D12CF0">
        <w:rPr>
          <w:rFonts w:ascii="Times New Roman" w:hAnsi="Times New Roman" w:cs="Times New Roman"/>
          <w:b/>
          <w:bCs/>
          <w:sz w:val="24"/>
          <w:szCs w:val="24"/>
        </w:rPr>
        <w:t>G4)</w:t>
      </w:r>
    </w:p>
    <w:tbl>
      <w:tblPr>
        <w:tblStyle w:val="TableGrid"/>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26"/>
        <w:gridCol w:w="1985"/>
        <w:gridCol w:w="850"/>
        <w:gridCol w:w="3963"/>
      </w:tblGrid>
      <w:tr w:rsidR="00E5253B" w:rsidRPr="005B486D" w14:paraId="77552A1F" w14:textId="77777777" w:rsidTr="003E0F8A">
        <w:tc>
          <w:tcPr>
            <w:tcW w:w="3111" w:type="dxa"/>
            <w:gridSpan w:val="2"/>
            <w:vAlign w:val="center"/>
          </w:tcPr>
          <w:p w14:paraId="503308DF" w14:textId="77777777" w:rsidR="00E5253B" w:rsidRPr="005B486D" w:rsidRDefault="00E5253B" w:rsidP="003E0F8A">
            <w:pPr>
              <w:spacing w:line="230" w:lineRule="auto"/>
              <w:jc w:val="center"/>
              <w:rPr>
                <w:rFonts w:ascii="Times New Roman" w:hAnsi="Times New Roman" w:cs="Times New Roman"/>
                <w:b/>
                <w:bCs/>
                <w:sz w:val="24"/>
                <w:szCs w:val="24"/>
              </w:rPr>
            </w:pPr>
            <w:r w:rsidRPr="005B486D">
              <w:rPr>
                <w:rFonts w:ascii="Times New Roman" w:hAnsi="Times New Roman" w:cs="Times New Roman"/>
                <w:b/>
                <w:bCs/>
                <w:sz w:val="24"/>
                <w:szCs w:val="24"/>
              </w:rPr>
              <w:t>Komponen Laporan Berkelanjutan</w:t>
            </w:r>
          </w:p>
        </w:tc>
        <w:tc>
          <w:tcPr>
            <w:tcW w:w="4813" w:type="dxa"/>
            <w:gridSpan w:val="2"/>
            <w:vAlign w:val="center"/>
          </w:tcPr>
          <w:p w14:paraId="50E83564" w14:textId="77777777" w:rsidR="00E5253B" w:rsidRPr="005B486D" w:rsidRDefault="00E5253B" w:rsidP="003E0F8A">
            <w:pPr>
              <w:spacing w:line="230" w:lineRule="auto"/>
              <w:jc w:val="center"/>
              <w:rPr>
                <w:rFonts w:ascii="Times New Roman" w:hAnsi="Times New Roman" w:cs="Times New Roman"/>
                <w:b/>
                <w:bCs/>
                <w:sz w:val="24"/>
                <w:szCs w:val="24"/>
              </w:rPr>
            </w:pPr>
            <w:r w:rsidRPr="005B486D">
              <w:rPr>
                <w:rFonts w:ascii="Times New Roman" w:hAnsi="Times New Roman" w:cs="Times New Roman"/>
                <w:b/>
                <w:bCs/>
                <w:sz w:val="24"/>
                <w:szCs w:val="24"/>
              </w:rPr>
              <w:t>Item</w:t>
            </w:r>
          </w:p>
        </w:tc>
      </w:tr>
      <w:tr w:rsidR="00E5253B" w:rsidRPr="005B486D" w14:paraId="756A230C" w14:textId="77777777" w:rsidTr="003E0F8A">
        <w:tc>
          <w:tcPr>
            <w:tcW w:w="7924" w:type="dxa"/>
            <w:gridSpan w:val="4"/>
            <w:tcBorders>
              <w:bottom w:val="single" w:sz="6" w:space="0" w:color="auto"/>
            </w:tcBorders>
          </w:tcPr>
          <w:p w14:paraId="193DDD94" w14:textId="77777777" w:rsidR="00E5253B" w:rsidRPr="005B486D" w:rsidRDefault="00E5253B" w:rsidP="00E5253B">
            <w:pPr>
              <w:spacing w:before="120" w:after="120"/>
              <w:jc w:val="center"/>
              <w:rPr>
                <w:rFonts w:ascii="Times New Roman" w:hAnsi="Times New Roman" w:cs="Times New Roman"/>
                <w:b/>
                <w:bCs/>
                <w:sz w:val="24"/>
                <w:szCs w:val="24"/>
              </w:rPr>
            </w:pPr>
            <w:r w:rsidRPr="005B486D">
              <w:rPr>
                <w:rFonts w:ascii="Times New Roman" w:hAnsi="Times New Roman" w:cs="Times New Roman"/>
                <w:b/>
                <w:bCs/>
                <w:sz w:val="24"/>
                <w:szCs w:val="24"/>
              </w:rPr>
              <w:t>ASPEK EKONOMI</w:t>
            </w:r>
          </w:p>
        </w:tc>
      </w:tr>
      <w:tr w:rsidR="00E5253B" w:rsidRPr="005B486D" w14:paraId="5C0E21CA" w14:textId="77777777" w:rsidTr="003E0F8A">
        <w:tc>
          <w:tcPr>
            <w:tcW w:w="1126" w:type="dxa"/>
            <w:tcBorders>
              <w:bottom w:val="nil"/>
              <w:right w:val="nil"/>
            </w:tcBorders>
          </w:tcPr>
          <w:p w14:paraId="03CF6A9D" w14:textId="77777777" w:rsidR="00E5253B" w:rsidRPr="005B486D"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GRI 201:</w:t>
            </w:r>
          </w:p>
        </w:tc>
        <w:tc>
          <w:tcPr>
            <w:tcW w:w="1985" w:type="dxa"/>
            <w:tcBorders>
              <w:left w:val="nil"/>
              <w:bottom w:val="nil"/>
            </w:tcBorders>
          </w:tcPr>
          <w:p w14:paraId="4739C833" w14:textId="77777777" w:rsidR="00E5253B" w:rsidRPr="005B486D"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Kinerja Ekonomi 2016</w:t>
            </w:r>
          </w:p>
        </w:tc>
        <w:tc>
          <w:tcPr>
            <w:tcW w:w="850" w:type="dxa"/>
            <w:tcBorders>
              <w:bottom w:val="nil"/>
              <w:right w:val="nil"/>
            </w:tcBorders>
          </w:tcPr>
          <w:p w14:paraId="0EC22B17" w14:textId="77777777" w:rsidR="00E5253B" w:rsidRPr="005B486D"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201-1</w:t>
            </w:r>
          </w:p>
        </w:tc>
        <w:tc>
          <w:tcPr>
            <w:tcW w:w="3963" w:type="dxa"/>
            <w:tcBorders>
              <w:left w:val="nil"/>
              <w:bottom w:val="nil"/>
            </w:tcBorders>
          </w:tcPr>
          <w:p w14:paraId="49FBCDAC" w14:textId="77777777" w:rsidR="00E5253B" w:rsidRPr="005B486D" w:rsidRDefault="00E5253B" w:rsidP="003E0F8A">
            <w:pPr>
              <w:spacing w:line="230" w:lineRule="auto"/>
              <w:rPr>
                <w:rFonts w:ascii="Times New Roman" w:hAnsi="Times New Roman" w:cs="Times New Roman"/>
                <w:sz w:val="24"/>
                <w:szCs w:val="24"/>
              </w:rPr>
            </w:pPr>
            <w:r>
              <w:rPr>
                <w:rFonts w:ascii="Times New Roman" w:eastAsia="Times New Roman" w:hAnsi="Times New Roman" w:cs="Times New Roman"/>
                <w:sz w:val="24"/>
                <w:szCs w:val="24"/>
              </w:rPr>
              <w:t>Nilai ekonomi langsung yang dihasil-kan dan didistribusikan</w:t>
            </w:r>
          </w:p>
        </w:tc>
      </w:tr>
      <w:tr w:rsidR="00E5253B" w:rsidRPr="005B486D" w14:paraId="2F8FE346" w14:textId="77777777" w:rsidTr="003E0F8A">
        <w:tc>
          <w:tcPr>
            <w:tcW w:w="1126" w:type="dxa"/>
            <w:tcBorders>
              <w:top w:val="nil"/>
              <w:bottom w:val="nil"/>
              <w:right w:val="nil"/>
            </w:tcBorders>
          </w:tcPr>
          <w:p w14:paraId="25332836" w14:textId="77777777" w:rsidR="00E5253B" w:rsidRPr="005B486D" w:rsidRDefault="00E5253B" w:rsidP="003E0F8A">
            <w:pPr>
              <w:spacing w:line="230" w:lineRule="auto"/>
              <w:rPr>
                <w:rFonts w:ascii="Times New Roman" w:hAnsi="Times New Roman" w:cs="Times New Roman"/>
                <w:sz w:val="24"/>
                <w:szCs w:val="24"/>
              </w:rPr>
            </w:pPr>
          </w:p>
        </w:tc>
        <w:tc>
          <w:tcPr>
            <w:tcW w:w="1985" w:type="dxa"/>
            <w:tcBorders>
              <w:top w:val="nil"/>
              <w:left w:val="nil"/>
              <w:bottom w:val="nil"/>
            </w:tcBorders>
          </w:tcPr>
          <w:p w14:paraId="369A73B0" w14:textId="77777777" w:rsidR="00E5253B" w:rsidRPr="005B486D" w:rsidRDefault="00E5253B" w:rsidP="003E0F8A">
            <w:pPr>
              <w:spacing w:line="230" w:lineRule="auto"/>
              <w:rPr>
                <w:rFonts w:ascii="Times New Roman" w:hAnsi="Times New Roman" w:cs="Times New Roman"/>
                <w:sz w:val="24"/>
                <w:szCs w:val="24"/>
              </w:rPr>
            </w:pPr>
          </w:p>
        </w:tc>
        <w:tc>
          <w:tcPr>
            <w:tcW w:w="850" w:type="dxa"/>
            <w:tcBorders>
              <w:top w:val="nil"/>
              <w:bottom w:val="nil"/>
              <w:right w:val="nil"/>
            </w:tcBorders>
          </w:tcPr>
          <w:p w14:paraId="5E54F922" w14:textId="77777777" w:rsidR="00E5253B" w:rsidRPr="005B486D"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201-2</w:t>
            </w:r>
          </w:p>
        </w:tc>
        <w:tc>
          <w:tcPr>
            <w:tcW w:w="3963" w:type="dxa"/>
            <w:tcBorders>
              <w:top w:val="nil"/>
              <w:left w:val="nil"/>
              <w:bottom w:val="nil"/>
            </w:tcBorders>
          </w:tcPr>
          <w:p w14:paraId="7CE67127" w14:textId="77777777" w:rsidR="00E5253B" w:rsidRPr="005B486D" w:rsidRDefault="00E5253B" w:rsidP="003E0F8A">
            <w:pPr>
              <w:spacing w:line="230" w:lineRule="auto"/>
              <w:rPr>
                <w:rFonts w:ascii="Times New Roman" w:hAnsi="Times New Roman" w:cs="Times New Roman"/>
                <w:sz w:val="24"/>
                <w:szCs w:val="24"/>
              </w:rPr>
            </w:pPr>
            <w:r>
              <w:rPr>
                <w:rFonts w:ascii="Times New Roman" w:eastAsia="Times New Roman" w:hAnsi="Times New Roman" w:cs="Times New Roman"/>
                <w:sz w:val="24"/>
                <w:szCs w:val="24"/>
              </w:rPr>
              <w:t>Implikasi keuangan serta risiko dan peluang lain akibat perubahan iklim</w:t>
            </w:r>
          </w:p>
        </w:tc>
      </w:tr>
      <w:tr w:rsidR="00E5253B" w:rsidRPr="005B486D" w14:paraId="330897F2" w14:textId="77777777" w:rsidTr="003E0F8A">
        <w:tc>
          <w:tcPr>
            <w:tcW w:w="1126" w:type="dxa"/>
            <w:tcBorders>
              <w:top w:val="nil"/>
              <w:bottom w:val="nil"/>
              <w:right w:val="nil"/>
            </w:tcBorders>
          </w:tcPr>
          <w:p w14:paraId="3E0EC2E1" w14:textId="77777777" w:rsidR="00E5253B" w:rsidRPr="005B486D" w:rsidRDefault="00E5253B" w:rsidP="003E0F8A">
            <w:pPr>
              <w:spacing w:line="230" w:lineRule="auto"/>
              <w:rPr>
                <w:rFonts w:ascii="Times New Roman" w:hAnsi="Times New Roman" w:cs="Times New Roman"/>
                <w:sz w:val="24"/>
                <w:szCs w:val="24"/>
              </w:rPr>
            </w:pPr>
          </w:p>
        </w:tc>
        <w:tc>
          <w:tcPr>
            <w:tcW w:w="1985" w:type="dxa"/>
            <w:tcBorders>
              <w:top w:val="nil"/>
              <w:left w:val="nil"/>
              <w:bottom w:val="nil"/>
            </w:tcBorders>
          </w:tcPr>
          <w:p w14:paraId="57571265" w14:textId="77777777" w:rsidR="00E5253B" w:rsidRPr="005B486D" w:rsidRDefault="00E5253B" w:rsidP="003E0F8A">
            <w:pPr>
              <w:spacing w:line="230" w:lineRule="auto"/>
              <w:rPr>
                <w:rFonts w:ascii="Times New Roman" w:hAnsi="Times New Roman" w:cs="Times New Roman"/>
                <w:sz w:val="24"/>
                <w:szCs w:val="24"/>
              </w:rPr>
            </w:pPr>
          </w:p>
        </w:tc>
        <w:tc>
          <w:tcPr>
            <w:tcW w:w="850" w:type="dxa"/>
            <w:tcBorders>
              <w:top w:val="nil"/>
              <w:bottom w:val="nil"/>
              <w:right w:val="nil"/>
            </w:tcBorders>
          </w:tcPr>
          <w:p w14:paraId="426992AB" w14:textId="77777777" w:rsidR="00E5253B" w:rsidRPr="005B486D"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201-3</w:t>
            </w:r>
          </w:p>
        </w:tc>
        <w:tc>
          <w:tcPr>
            <w:tcW w:w="3963" w:type="dxa"/>
            <w:tcBorders>
              <w:top w:val="nil"/>
              <w:left w:val="nil"/>
              <w:bottom w:val="nil"/>
            </w:tcBorders>
          </w:tcPr>
          <w:p w14:paraId="672C8C20" w14:textId="77777777" w:rsidR="00E5253B" w:rsidRPr="005B486D" w:rsidRDefault="00E5253B" w:rsidP="003E0F8A">
            <w:pPr>
              <w:spacing w:line="230" w:lineRule="auto"/>
              <w:rPr>
                <w:rFonts w:ascii="Times New Roman" w:hAnsi="Times New Roman" w:cs="Times New Roman"/>
                <w:sz w:val="24"/>
                <w:szCs w:val="24"/>
              </w:rPr>
            </w:pPr>
            <w:r>
              <w:rPr>
                <w:rFonts w:ascii="Times New Roman" w:eastAsia="Times New Roman" w:hAnsi="Times New Roman" w:cs="Times New Roman"/>
                <w:sz w:val="24"/>
                <w:szCs w:val="24"/>
              </w:rPr>
              <w:t>Kewajiban program pensiun manfaat pasti dan program pensiun lainnya</w:t>
            </w:r>
          </w:p>
        </w:tc>
      </w:tr>
      <w:tr w:rsidR="00E5253B" w:rsidRPr="005B486D" w14:paraId="574E05FF" w14:textId="77777777" w:rsidTr="003E0F8A">
        <w:tc>
          <w:tcPr>
            <w:tcW w:w="1126" w:type="dxa"/>
            <w:tcBorders>
              <w:top w:val="nil"/>
              <w:bottom w:val="nil"/>
              <w:right w:val="nil"/>
            </w:tcBorders>
          </w:tcPr>
          <w:p w14:paraId="6BB9DD1A" w14:textId="77777777" w:rsidR="00E5253B" w:rsidRPr="005B486D" w:rsidRDefault="00E5253B" w:rsidP="003E0F8A">
            <w:pPr>
              <w:spacing w:line="230" w:lineRule="auto"/>
              <w:rPr>
                <w:rFonts w:ascii="Times New Roman" w:hAnsi="Times New Roman" w:cs="Times New Roman"/>
                <w:sz w:val="24"/>
                <w:szCs w:val="24"/>
              </w:rPr>
            </w:pPr>
          </w:p>
        </w:tc>
        <w:tc>
          <w:tcPr>
            <w:tcW w:w="1985" w:type="dxa"/>
            <w:tcBorders>
              <w:top w:val="nil"/>
              <w:left w:val="nil"/>
              <w:bottom w:val="nil"/>
            </w:tcBorders>
          </w:tcPr>
          <w:p w14:paraId="54642581" w14:textId="77777777" w:rsidR="00E5253B" w:rsidRPr="005B486D" w:rsidRDefault="00E5253B" w:rsidP="003E0F8A">
            <w:pPr>
              <w:spacing w:line="230" w:lineRule="auto"/>
              <w:rPr>
                <w:rFonts w:ascii="Times New Roman" w:hAnsi="Times New Roman" w:cs="Times New Roman"/>
                <w:sz w:val="24"/>
                <w:szCs w:val="24"/>
              </w:rPr>
            </w:pPr>
          </w:p>
        </w:tc>
        <w:tc>
          <w:tcPr>
            <w:tcW w:w="850" w:type="dxa"/>
            <w:tcBorders>
              <w:top w:val="nil"/>
              <w:bottom w:val="nil"/>
              <w:right w:val="nil"/>
            </w:tcBorders>
          </w:tcPr>
          <w:p w14:paraId="20FFB7D5"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201-3</w:t>
            </w:r>
          </w:p>
        </w:tc>
        <w:tc>
          <w:tcPr>
            <w:tcW w:w="3963" w:type="dxa"/>
            <w:tcBorders>
              <w:top w:val="nil"/>
              <w:left w:val="nil"/>
              <w:bottom w:val="nil"/>
            </w:tcBorders>
          </w:tcPr>
          <w:p w14:paraId="0D3C246C" w14:textId="77777777" w:rsidR="00E5253B" w:rsidRDefault="00E5253B" w:rsidP="003E0F8A">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Bantuan finansial yang diterima dari pemerintah</w:t>
            </w:r>
          </w:p>
        </w:tc>
      </w:tr>
      <w:tr w:rsidR="00E5253B" w:rsidRPr="005B486D" w14:paraId="08E8547D" w14:textId="77777777" w:rsidTr="003E0F8A">
        <w:tc>
          <w:tcPr>
            <w:tcW w:w="1126" w:type="dxa"/>
            <w:tcBorders>
              <w:top w:val="nil"/>
              <w:bottom w:val="single" w:sz="6" w:space="0" w:color="auto"/>
              <w:right w:val="nil"/>
            </w:tcBorders>
          </w:tcPr>
          <w:p w14:paraId="6748DB68" w14:textId="77777777" w:rsidR="00E5253B" w:rsidRPr="005B486D" w:rsidRDefault="00E5253B" w:rsidP="003E0F8A">
            <w:pPr>
              <w:spacing w:line="230" w:lineRule="auto"/>
              <w:rPr>
                <w:rFonts w:ascii="Times New Roman" w:hAnsi="Times New Roman" w:cs="Times New Roman"/>
                <w:sz w:val="24"/>
                <w:szCs w:val="24"/>
              </w:rPr>
            </w:pPr>
          </w:p>
        </w:tc>
        <w:tc>
          <w:tcPr>
            <w:tcW w:w="1985" w:type="dxa"/>
            <w:tcBorders>
              <w:top w:val="nil"/>
              <w:left w:val="nil"/>
              <w:bottom w:val="single" w:sz="6" w:space="0" w:color="auto"/>
            </w:tcBorders>
          </w:tcPr>
          <w:p w14:paraId="71160177" w14:textId="77777777" w:rsidR="00E5253B" w:rsidRPr="005B486D" w:rsidRDefault="00E5253B" w:rsidP="003E0F8A">
            <w:pPr>
              <w:spacing w:line="230" w:lineRule="auto"/>
              <w:rPr>
                <w:rFonts w:ascii="Times New Roman" w:hAnsi="Times New Roman" w:cs="Times New Roman"/>
                <w:sz w:val="24"/>
                <w:szCs w:val="24"/>
              </w:rPr>
            </w:pPr>
          </w:p>
        </w:tc>
        <w:tc>
          <w:tcPr>
            <w:tcW w:w="850" w:type="dxa"/>
            <w:tcBorders>
              <w:top w:val="nil"/>
              <w:bottom w:val="single" w:sz="6" w:space="0" w:color="auto"/>
              <w:right w:val="nil"/>
            </w:tcBorders>
          </w:tcPr>
          <w:p w14:paraId="74432684"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201-4</w:t>
            </w:r>
          </w:p>
        </w:tc>
        <w:tc>
          <w:tcPr>
            <w:tcW w:w="3963" w:type="dxa"/>
            <w:tcBorders>
              <w:top w:val="nil"/>
              <w:left w:val="nil"/>
              <w:bottom w:val="single" w:sz="6" w:space="0" w:color="auto"/>
            </w:tcBorders>
          </w:tcPr>
          <w:p w14:paraId="4F29928F" w14:textId="77777777" w:rsidR="00E5253B" w:rsidRDefault="00E5253B" w:rsidP="003E0F8A">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Bantuan finansial yang diterima dari pemerintah</w:t>
            </w:r>
          </w:p>
        </w:tc>
      </w:tr>
      <w:tr w:rsidR="00E5253B" w:rsidRPr="005B486D" w14:paraId="482D6DA5" w14:textId="77777777" w:rsidTr="003E0F8A">
        <w:tc>
          <w:tcPr>
            <w:tcW w:w="1126" w:type="dxa"/>
            <w:tcBorders>
              <w:bottom w:val="nil"/>
              <w:right w:val="nil"/>
            </w:tcBorders>
          </w:tcPr>
          <w:p w14:paraId="53FDFF66" w14:textId="77777777" w:rsidR="00E5253B" w:rsidRPr="005B486D"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GRI 202:</w:t>
            </w:r>
          </w:p>
        </w:tc>
        <w:tc>
          <w:tcPr>
            <w:tcW w:w="1985" w:type="dxa"/>
            <w:tcBorders>
              <w:left w:val="nil"/>
              <w:bottom w:val="nil"/>
            </w:tcBorders>
          </w:tcPr>
          <w:p w14:paraId="523BCA8A" w14:textId="77777777" w:rsidR="00E5253B" w:rsidRPr="005B486D" w:rsidRDefault="00E5253B" w:rsidP="003E0F8A">
            <w:pPr>
              <w:spacing w:line="230" w:lineRule="auto"/>
              <w:rPr>
                <w:rFonts w:ascii="Times New Roman" w:hAnsi="Times New Roman" w:cs="Times New Roman"/>
                <w:sz w:val="24"/>
                <w:szCs w:val="24"/>
              </w:rPr>
            </w:pPr>
            <w:r>
              <w:rPr>
                <w:rFonts w:ascii="Times New Roman" w:eastAsia="Times New Roman" w:hAnsi="Times New Roman" w:cs="Times New Roman"/>
                <w:sz w:val="24"/>
                <w:szCs w:val="24"/>
              </w:rPr>
              <w:t>Keberadaan Pasar 2016</w:t>
            </w:r>
          </w:p>
        </w:tc>
        <w:tc>
          <w:tcPr>
            <w:tcW w:w="850" w:type="dxa"/>
            <w:tcBorders>
              <w:bottom w:val="nil"/>
              <w:right w:val="nil"/>
            </w:tcBorders>
          </w:tcPr>
          <w:p w14:paraId="5AD5EBD8"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202-1</w:t>
            </w:r>
          </w:p>
        </w:tc>
        <w:tc>
          <w:tcPr>
            <w:tcW w:w="3963" w:type="dxa"/>
            <w:tcBorders>
              <w:left w:val="nil"/>
              <w:bottom w:val="nil"/>
            </w:tcBorders>
          </w:tcPr>
          <w:p w14:paraId="5BC5A3E5" w14:textId="77777777" w:rsidR="00E5253B" w:rsidRDefault="00E5253B" w:rsidP="003E0F8A">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Rasio standar upah karyawan pemula berdasarkan gender dibandingkan upah minimum lokal</w:t>
            </w:r>
          </w:p>
        </w:tc>
      </w:tr>
      <w:tr w:rsidR="00E5253B" w:rsidRPr="005B486D" w14:paraId="02B818EA" w14:textId="77777777" w:rsidTr="003E0F8A">
        <w:tc>
          <w:tcPr>
            <w:tcW w:w="1126" w:type="dxa"/>
            <w:tcBorders>
              <w:top w:val="nil"/>
              <w:bottom w:val="single" w:sz="6" w:space="0" w:color="auto"/>
              <w:right w:val="nil"/>
            </w:tcBorders>
          </w:tcPr>
          <w:p w14:paraId="11D42A89" w14:textId="77777777" w:rsidR="00E5253B" w:rsidRDefault="00E5253B" w:rsidP="003E0F8A">
            <w:pPr>
              <w:spacing w:line="230" w:lineRule="auto"/>
              <w:rPr>
                <w:rFonts w:ascii="Times New Roman" w:hAnsi="Times New Roman" w:cs="Times New Roman"/>
                <w:sz w:val="24"/>
                <w:szCs w:val="24"/>
              </w:rPr>
            </w:pPr>
          </w:p>
        </w:tc>
        <w:tc>
          <w:tcPr>
            <w:tcW w:w="1985" w:type="dxa"/>
            <w:tcBorders>
              <w:top w:val="nil"/>
              <w:left w:val="nil"/>
              <w:bottom w:val="single" w:sz="6" w:space="0" w:color="auto"/>
            </w:tcBorders>
          </w:tcPr>
          <w:p w14:paraId="13708A36" w14:textId="77777777" w:rsidR="00E5253B" w:rsidRDefault="00E5253B" w:rsidP="003E0F8A">
            <w:pPr>
              <w:spacing w:line="230" w:lineRule="auto"/>
              <w:rPr>
                <w:rFonts w:ascii="Times New Roman" w:eastAsia="Times New Roman" w:hAnsi="Times New Roman" w:cs="Times New Roman"/>
                <w:sz w:val="24"/>
                <w:szCs w:val="24"/>
              </w:rPr>
            </w:pPr>
          </w:p>
        </w:tc>
        <w:tc>
          <w:tcPr>
            <w:tcW w:w="850" w:type="dxa"/>
            <w:tcBorders>
              <w:top w:val="nil"/>
              <w:bottom w:val="single" w:sz="6" w:space="0" w:color="auto"/>
              <w:right w:val="nil"/>
            </w:tcBorders>
          </w:tcPr>
          <w:p w14:paraId="5F72F52F"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202-2</w:t>
            </w:r>
          </w:p>
        </w:tc>
        <w:tc>
          <w:tcPr>
            <w:tcW w:w="3963" w:type="dxa"/>
            <w:tcBorders>
              <w:top w:val="nil"/>
              <w:left w:val="nil"/>
              <w:bottom w:val="single" w:sz="6" w:space="0" w:color="auto"/>
            </w:tcBorders>
          </w:tcPr>
          <w:p w14:paraId="5834F56C" w14:textId="77777777" w:rsidR="00E5253B" w:rsidRDefault="00E5253B" w:rsidP="003E0F8A">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Proporsi manajemen senior yang berasal dari masyarakat</w:t>
            </w:r>
          </w:p>
        </w:tc>
      </w:tr>
      <w:tr w:rsidR="00E5253B" w:rsidRPr="005B486D" w14:paraId="7295F880" w14:textId="77777777" w:rsidTr="003E0F8A">
        <w:trPr>
          <w:trHeight w:val="500"/>
        </w:trPr>
        <w:tc>
          <w:tcPr>
            <w:tcW w:w="1126" w:type="dxa"/>
            <w:tcBorders>
              <w:bottom w:val="nil"/>
              <w:right w:val="nil"/>
            </w:tcBorders>
          </w:tcPr>
          <w:p w14:paraId="6BA072F7"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GRI 203:</w:t>
            </w:r>
          </w:p>
        </w:tc>
        <w:tc>
          <w:tcPr>
            <w:tcW w:w="1985" w:type="dxa"/>
            <w:tcBorders>
              <w:left w:val="nil"/>
              <w:bottom w:val="nil"/>
            </w:tcBorders>
          </w:tcPr>
          <w:p w14:paraId="05676326" w14:textId="77777777" w:rsidR="00E5253B" w:rsidRDefault="00E5253B" w:rsidP="003E0F8A">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Dampak Ekonomi Tidak Langsung </w:t>
            </w:r>
          </w:p>
        </w:tc>
        <w:tc>
          <w:tcPr>
            <w:tcW w:w="850" w:type="dxa"/>
            <w:tcBorders>
              <w:bottom w:val="nil"/>
              <w:right w:val="nil"/>
            </w:tcBorders>
          </w:tcPr>
          <w:p w14:paraId="6A53651F"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203-1</w:t>
            </w:r>
          </w:p>
        </w:tc>
        <w:tc>
          <w:tcPr>
            <w:tcW w:w="3963" w:type="dxa"/>
            <w:tcBorders>
              <w:left w:val="nil"/>
              <w:bottom w:val="nil"/>
            </w:tcBorders>
          </w:tcPr>
          <w:p w14:paraId="1C5B3892" w14:textId="77777777" w:rsidR="00E5253B" w:rsidRDefault="00E5253B" w:rsidP="003E0F8A">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Investasi infrastruktur dan dukungan layanan</w:t>
            </w:r>
          </w:p>
        </w:tc>
      </w:tr>
      <w:tr w:rsidR="00E5253B" w:rsidRPr="005B486D" w14:paraId="065C9669" w14:textId="77777777" w:rsidTr="003E0F8A">
        <w:tc>
          <w:tcPr>
            <w:tcW w:w="1126" w:type="dxa"/>
            <w:tcBorders>
              <w:top w:val="nil"/>
              <w:right w:val="nil"/>
            </w:tcBorders>
          </w:tcPr>
          <w:p w14:paraId="7E6B40EE" w14:textId="77777777" w:rsidR="00E5253B" w:rsidRDefault="00E5253B" w:rsidP="003E0F8A">
            <w:pPr>
              <w:spacing w:line="230" w:lineRule="auto"/>
              <w:rPr>
                <w:rFonts w:ascii="Times New Roman" w:hAnsi="Times New Roman" w:cs="Times New Roman"/>
                <w:sz w:val="24"/>
                <w:szCs w:val="24"/>
              </w:rPr>
            </w:pPr>
          </w:p>
        </w:tc>
        <w:tc>
          <w:tcPr>
            <w:tcW w:w="1985" w:type="dxa"/>
            <w:tcBorders>
              <w:top w:val="nil"/>
              <w:left w:val="nil"/>
              <w:bottom w:val="single" w:sz="6" w:space="0" w:color="auto"/>
            </w:tcBorders>
          </w:tcPr>
          <w:p w14:paraId="73A6E32B" w14:textId="77777777" w:rsidR="00E5253B" w:rsidRDefault="00E5253B" w:rsidP="003E0F8A">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2016</w:t>
            </w:r>
          </w:p>
        </w:tc>
        <w:tc>
          <w:tcPr>
            <w:tcW w:w="850" w:type="dxa"/>
            <w:tcBorders>
              <w:top w:val="nil"/>
              <w:right w:val="nil"/>
            </w:tcBorders>
          </w:tcPr>
          <w:p w14:paraId="6465DA6F"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203-2</w:t>
            </w:r>
          </w:p>
        </w:tc>
        <w:tc>
          <w:tcPr>
            <w:tcW w:w="3963" w:type="dxa"/>
            <w:tcBorders>
              <w:top w:val="nil"/>
              <w:left w:val="nil"/>
              <w:bottom w:val="single" w:sz="6" w:space="0" w:color="auto"/>
            </w:tcBorders>
          </w:tcPr>
          <w:p w14:paraId="3279D13B" w14:textId="77777777" w:rsidR="00E5253B" w:rsidRDefault="00E5253B" w:rsidP="003E0F8A">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Dampak ekonomi tidak langsung yang signifikan</w:t>
            </w:r>
          </w:p>
        </w:tc>
      </w:tr>
      <w:tr w:rsidR="00E5253B" w:rsidRPr="005B486D" w14:paraId="6CFB5280" w14:textId="77777777" w:rsidTr="003E0F8A">
        <w:tc>
          <w:tcPr>
            <w:tcW w:w="1126" w:type="dxa"/>
            <w:tcBorders>
              <w:bottom w:val="single" w:sz="6" w:space="0" w:color="auto"/>
              <w:right w:val="nil"/>
            </w:tcBorders>
          </w:tcPr>
          <w:p w14:paraId="2902E2AF"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GRI 204:</w:t>
            </w:r>
          </w:p>
        </w:tc>
        <w:tc>
          <w:tcPr>
            <w:tcW w:w="1985" w:type="dxa"/>
            <w:tcBorders>
              <w:left w:val="nil"/>
              <w:bottom w:val="single" w:sz="6" w:space="0" w:color="auto"/>
            </w:tcBorders>
          </w:tcPr>
          <w:p w14:paraId="6EBF1150" w14:textId="77777777" w:rsidR="00E5253B" w:rsidRDefault="00E5253B" w:rsidP="003E0F8A">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Praktik Pengada-</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2016</w:t>
            </w:r>
          </w:p>
        </w:tc>
        <w:tc>
          <w:tcPr>
            <w:tcW w:w="850" w:type="dxa"/>
            <w:tcBorders>
              <w:bottom w:val="single" w:sz="6" w:space="0" w:color="auto"/>
              <w:right w:val="nil"/>
            </w:tcBorders>
          </w:tcPr>
          <w:p w14:paraId="33081DAE"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204-1</w:t>
            </w:r>
          </w:p>
        </w:tc>
        <w:tc>
          <w:tcPr>
            <w:tcW w:w="3963" w:type="dxa"/>
            <w:tcBorders>
              <w:left w:val="nil"/>
              <w:bottom w:val="single" w:sz="6" w:space="0" w:color="auto"/>
            </w:tcBorders>
          </w:tcPr>
          <w:p w14:paraId="59675A2D" w14:textId="77777777" w:rsidR="00E5253B" w:rsidRDefault="00E5253B" w:rsidP="003E0F8A">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Proporsi pengeluaran untuk pemasok lokal</w:t>
            </w:r>
          </w:p>
        </w:tc>
      </w:tr>
      <w:tr w:rsidR="00E5253B" w:rsidRPr="005B486D" w14:paraId="52777268" w14:textId="77777777" w:rsidTr="003E0F8A">
        <w:tc>
          <w:tcPr>
            <w:tcW w:w="1126" w:type="dxa"/>
            <w:tcBorders>
              <w:bottom w:val="nil"/>
              <w:right w:val="nil"/>
            </w:tcBorders>
          </w:tcPr>
          <w:p w14:paraId="0098F6C2"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GRI 205:</w:t>
            </w:r>
          </w:p>
        </w:tc>
        <w:tc>
          <w:tcPr>
            <w:tcW w:w="1985" w:type="dxa"/>
            <w:tcBorders>
              <w:left w:val="nil"/>
              <w:bottom w:val="nil"/>
            </w:tcBorders>
          </w:tcPr>
          <w:p w14:paraId="073F2681" w14:textId="77777777" w:rsidR="00E5253B" w:rsidRDefault="00E5253B" w:rsidP="003E0F8A">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Anti Korupsi 2016</w:t>
            </w:r>
          </w:p>
        </w:tc>
        <w:tc>
          <w:tcPr>
            <w:tcW w:w="850" w:type="dxa"/>
            <w:tcBorders>
              <w:bottom w:val="nil"/>
              <w:right w:val="nil"/>
            </w:tcBorders>
          </w:tcPr>
          <w:p w14:paraId="1CB4D4EB"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205-1</w:t>
            </w:r>
          </w:p>
        </w:tc>
        <w:tc>
          <w:tcPr>
            <w:tcW w:w="3963" w:type="dxa"/>
            <w:tcBorders>
              <w:left w:val="nil"/>
              <w:bottom w:val="nil"/>
            </w:tcBorders>
          </w:tcPr>
          <w:p w14:paraId="6059073C" w14:textId="77777777" w:rsidR="00E5253B" w:rsidRDefault="00E5253B" w:rsidP="003E0F8A">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Operasi-operasi yang dinilai memiliki risiko terkait korupsi</w:t>
            </w:r>
          </w:p>
        </w:tc>
      </w:tr>
      <w:tr w:rsidR="00E5253B" w:rsidRPr="005B486D" w14:paraId="54E19207" w14:textId="77777777" w:rsidTr="003E0F8A">
        <w:tc>
          <w:tcPr>
            <w:tcW w:w="1126" w:type="dxa"/>
            <w:tcBorders>
              <w:top w:val="nil"/>
              <w:bottom w:val="nil"/>
              <w:right w:val="nil"/>
            </w:tcBorders>
          </w:tcPr>
          <w:p w14:paraId="4B6CEDA0" w14:textId="77777777" w:rsidR="00E5253B" w:rsidRDefault="00E5253B" w:rsidP="003E0F8A">
            <w:pPr>
              <w:spacing w:line="230" w:lineRule="auto"/>
              <w:rPr>
                <w:rFonts w:ascii="Times New Roman" w:hAnsi="Times New Roman" w:cs="Times New Roman"/>
                <w:sz w:val="24"/>
                <w:szCs w:val="24"/>
              </w:rPr>
            </w:pPr>
          </w:p>
        </w:tc>
        <w:tc>
          <w:tcPr>
            <w:tcW w:w="1985" w:type="dxa"/>
            <w:tcBorders>
              <w:top w:val="nil"/>
              <w:left w:val="nil"/>
              <w:bottom w:val="nil"/>
            </w:tcBorders>
          </w:tcPr>
          <w:p w14:paraId="2CE4F7E8" w14:textId="77777777" w:rsidR="00E5253B" w:rsidRDefault="00E5253B" w:rsidP="003E0F8A">
            <w:pPr>
              <w:spacing w:line="230" w:lineRule="auto"/>
              <w:rPr>
                <w:rFonts w:ascii="Times New Roman" w:eastAsia="Times New Roman" w:hAnsi="Times New Roman" w:cs="Times New Roman"/>
                <w:sz w:val="24"/>
                <w:szCs w:val="24"/>
              </w:rPr>
            </w:pPr>
          </w:p>
        </w:tc>
        <w:tc>
          <w:tcPr>
            <w:tcW w:w="850" w:type="dxa"/>
            <w:tcBorders>
              <w:top w:val="nil"/>
              <w:bottom w:val="nil"/>
              <w:right w:val="nil"/>
            </w:tcBorders>
          </w:tcPr>
          <w:p w14:paraId="67073E85"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205-2</w:t>
            </w:r>
          </w:p>
        </w:tc>
        <w:tc>
          <w:tcPr>
            <w:tcW w:w="3963" w:type="dxa"/>
            <w:tcBorders>
              <w:top w:val="nil"/>
              <w:left w:val="nil"/>
              <w:bottom w:val="nil"/>
            </w:tcBorders>
          </w:tcPr>
          <w:p w14:paraId="1BF659D9" w14:textId="77777777" w:rsidR="00E5253B" w:rsidRDefault="00E5253B" w:rsidP="003E0F8A">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Komunikasi dan pelatihan tentang kebijakan dan prosedur anti-korupsi</w:t>
            </w:r>
          </w:p>
        </w:tc>
      </w:tr>
      <w:tr w:rsidR="00E5253B" w:rsidRPr="005B486D" w14:paraId="01CE4240" w14:textId="77777777" w:rsidTr="003E0F8A">
        <w:tc>
          <w:tcPr>
            <w:tcW w:w="1126" w:type="dxa"/>
            <w:tcBorders>
              <w:top w:val="nil"/>
              <w:right w:val="nil"/>
            </w:tcBorders>
          </w:tcPr>
          <w:p w14:paraId="6CABF939" w14:textId="77777777" w:rsidR="00E5253B" w:rsidRDefault="00E5253B" w:rsidP="003E0F8A">
            <w:pPr>
              <w:spacing w:line="230" w:lineRule="auto"/>
              <w:rPr>
                <w:rFonts w:ascii="Times New Roman" w:hAnsi="Times New Roman" w:cs="Times New Roman"/>
                <w:sz w:val="24"/>
                <w:szCs w:val="24"/>
              </w:rPr>
            </w:pPr>
          </w:p>
        </w:tc>
        <w:tc>
          <w:tcPr>
            <w:tcW w:w="1985" w:type="dxa"/>
            <w:tcBorders>
              <w:top w:val="nil"/>
              <w:left w:val="nil"/>
            </w:tcBorders>
          </w:tcPr>
          <w:p w14:paraId="1C84E204" w14:textId="77777777" w:rsidR="00E5253B" w:rsidRDefault="00E5253B" w:rsidP="003E0F8A">
            <w:pPr>
              <w:spacing w:line="230" w:lineRule="auto"/>
              <w:rPr>
                <w:rFonts w:ascii="Times New Roman" w:eastAsia="Times New Roman" w:hAnsi="Times New Roman" w:cs="Times New Roman"/>
                <w:sz w:val="24"/>
                <w:szCs w:val="24"/>
              </w:rPr>
            </w:pPr>
          </w:p>
        </w:tc>
        <w:tc>
          <w:tcPr>
            <w:tcW w:w="850" w:type="dxa"/>
            <w:tcBorders>
              <w:top w:val="nil"/>
              <w:right w:val="nil"/>
            </w:tcBorders>
          </w:tcPr>
          <w:p w14:paraId="30DF72EB"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205-3</w:t>
            </w:r>
          </w:p>
        </w:tc>
        <w:tc>
          <w:tcPr>
            <w:tcW w:w="3963" w:type="dxa"/>
            <w:tcBorders>
              <w:top w:val="nil"/>
              <w:left w:val="nil"/>
            </w:tcBorders>
          </w:tcPr>
          <w:p w14:paraId="07487572" w14:textId="77777777" w:rsidR="00E5253B" w:rsidRDefault="00E5253B" w:rsidP="003E0F8A">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Insiden korupsi yang terbukti dan tindakan yang diambil</w:t>
            </w:r>
          </w:p>
        </w:tc>
      </w:tr>
      <w:tr w:rsidR="00E5253B" w:rsidRPr="005B486D" w14:paraId="0A442110" w14:textId="77777777" w:rsidTr="003E0F8A">
        <w:tc>
          <w:tcPr>
            <w:tcW w:w="1126" w:type="dxa"/>
            <w:tcBorders>
              <w:bottom w:val="single" w:sz="6" w:space="0" w:color="auto"/>
              <w:right w:val="nil"/>
            </w:tcBorders>
          </w:tcPr>
          <w:p w14:paraId="60D04EB1"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GRI 206:</w:t>
            </w:r>
          </w:p>
        </w:tc>
        <w:tc>
          <w:tcPr>
            <w:tcW w:w="1985" w:type="dxa"/>
            <w:tcBorders>
              <w:left w:val="nil"/>
              <w:bottom w:val="single" w:sz="6" w:space="0" w:color="auto"/>
            </w:tcBorders>
          </w:tcPr>
          <w:p w14:paraId="3267B40C" w14:textId="77777777" w:rsidR="00E5253B" w:rsidRDefault="00E5253B" w:rsidP="003E0F8A">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Perilaku Anti Persaingan 2016</w:t>
            </w:r>
          </w:p>
        </w:tc>
        <w:tc>
          <w:tcPr>
            <w:tcW w:w="850" w:type="dxa"/>
            <w:tcBorders>
              <w:bottom w:val="single" w:sz="6" w:space="0" w:color="auto"/>
              <w:right w:val="nil"/>
            </w:tcBorders>
          </w:tcPr>
          <w:p w14:paraId="4F72EF60"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206-1</w:t>
            </w:r>
          </w:p>
        </w:tc>
        <w:tc>
          <w:tcPr>
            <w:tcW w:w="3963" w:type="dxa"/>
            <w:tcBorders>
              <w:left w:val="nil"/>
              <w:bottom w:val="single" w:sz="6" w:space="0" w:color="auto"/>
            </w:tcBorders>
          </w:tcPr>
          <w:p w14:paraId="07560680" w14:textId="77777777" w:rsidR="00E5253B" w:rsidRDefault="00E5253B" w:rsidP="003E0F8A">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Langkah-langkah hukum untuk peri-laku anti-persaingan, anti-</w:t>
            </w:r>
            <w:proofErr w:type="spellStart"/>
            <w:r>
              <w:rPr>
                <w:rFonts w:ascii="Times New Roman" w:eastAsia="Times New Roman" w:hAnsi="Times New Roman" w:cs="Times New Roman"/>
                <w:sz w:val="24"/>
                <w:szCs w:val="24"/>
              </w:rPr>
              <w:t>trust</w:t>
            </w:r>
            <w:proofErr w:type="spellEnd"/>
            <w:r>
              <w:rPr>
                <w:rFonts w:ascii="Times New Roman" w:eastAsia="Times New Roman" w:hAnsi="Times New Roman" w:cs="Times New Roman"/>
                <w:sz w:val="24"/>
                <w:szCs w:val="24"/>
              </w:rPr>
              <w:t>, dan praktik monopoli</w:t>
            </w:r>
          </w:p>
        </w:tc>
      </w:tr>
      <w:tr w:rsidR="00E5253B" w:rsidRPr="005B486D" w14:paraId="19605803" w14:textId="77777777" w:rsidTr="003E0F8A">
        <w:tc>
          <w:tcPr>
            <w:tcW w:w="1126" w:type="dxa"/>
            <w:tcBorders>
              <w:bottom w:val="nil"/>
              <w:right w:val="nil"/>
            </w:tcBorders>
          </w:tcPr>
          <w:p w14:paraId="72B51E01"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GRI 207:</w:t>
            </w:r>
          </w:p>
        </w:tc>
        <w:tc>
          <w:tcPr>
            <w:tcW w:w="1985" w:type="dxa"/>
            <w:tcBorders>
              <w:left w:val="nil"/>
              <w:bottom w:val="nil"/>
            </w:tcBorders>
          </w:tcPr>
          <w:p w14:paraId="294CF93C" w14:textId="77777777" w:rsidR="00E5253B" w:rsidRDefault="00E5253B" w:rsidP="003E0F8A">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Pajak 2019</w:t>
            </w:r>
          </w:p>
        </w:tc>
        <w:tc>
          <w:tcPr>
            <w:tcW w:w="850" w:type="dxa"/>
            <w:tcBorders>
              <w:bottom w:val="nil"/>
              <w:right w:val="nil"/>
            </w:tcBorders>
          </w:tcPr>
          <w:p w14:paraId="090249CB"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207-1</w:t>
            </w:r>
          </w:p>
        </w:tc>
        <w:tc>
          <w:tcPr>
            <w:tcW w:w="3963" w:type="dxa"/>
            <w:tcBorders>
              <w:left w:val="nil"/>
              <w:bottom w:val="nil"/>
            </w:tcBorders>
          </w:tcPr>
          <w:p w14:paraId="37D59FCD" w14:textId="77777777" w:rsidR="00E5253B" w:rsidRDefault="00E5253B" w:rsidP="003E0F8A">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Pendekatan terhadap pajak</w:t>
            </w:r>
          </w:p>
        </w:tc>
      </w:tr>
      <w:tr w:rsidR="00E5253B" w:rsidRPr="005B486D" w14:paraId="14F318B4" w14:textId="77777777" w:rsidTr="003E0F8A">
        <w:tc>
          <w:tcPr>
            <w:tcW w:w="1126" w:type="dxa"/>
            <w:tcBorders>
              <w:top w:val="nil"/>
              <w:bottom w:val="nil"/>
              <w:right w:val="nil"/>
            </w:tcBorders>
          </w:tcPr>
          <w:p w14:paraId="201D2B15" w14:textId="77777777" w:rsidR="00E5253B" w:rsidRDefault="00E5253B" w:rsidP="003E0F8A">
            <w:pPr>
              <w:spacing w:line="230" w:lineRule="auto"/>
              <w:rPr>
                <w:rFonts w:ascii="Times New Roman" w:hAnsi="Times New Roman" w:cs="Times New Roman"/>
                <w:sz w:val="24"/>
                <w:szCs w:val="24"/>
              </w:rPr>
            </w:pPr>
          </w:p>
        </w:tc>
        <w:tc>
          <w:tcPr>
            <w:tcW w:w="1985" w:type="dxa"/>
            <w:tcBorders>
              <w:top w:val="nil"/>
              <w:left w:val="nil"/>
              <w:bottom w:val="nil"/>
            </w:tcBorders>
          </w:tcPr>
          <w:p w14:paraId="1A0A7CC1" w14:textId="77777777" w:rsidR="00E5253B" w:rsidRDefault="00E5253B" w:rsidP="003E0F8A">
            <w:pPr>
              <w:spacing w:line="230" w:lineRule="auto"/>
              <w:rPr>
                <w:rFonts w:ascii="Times New Roman" w:eastAsia="Times New Roman" w:hAnsi="Times New Roman" w:cs="Times New Roman"/>
                <w:sz w:val="24"/>
                <w:szCs w:val="24"/>
              </w:rPr>
            </w:pPr>
          </w:p>
        </w:tc>
        <w:tc>
          <w:tcPr>
            <w:tcW w:w="850" w:type="dxa"/>
            <w:tcBorders>
              <w:top w:val="nil"/>
              <w:bottom w:val="nil"/>
              <w:right w:val="nil"/>
            </w:tcBorders>
          </w:tcPr>
          <w:p w14:paraId="1F60AD77"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207-2</w:t>
            </w:r>
          </w:p>
        </w:tc>
        <w:tc>
          <w:tcPr>
            <w:tcW w:w="3963" w:type="dxa"/>
            <w:tcBorders>
              <w:top w:val="nil"/>
              <w:left w:val="nil"/>
              <w:bottom w:val="nil"/>
            </w:tcBorders>
          </w:tcPr>
          <w:p w14:paraId="5AEB6E4B" w14:textId="77777777" w:rsidR="00E5253B" w:rsidRDefault="00E5253B" w:rsidP="003E0F8A">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Tata kelola, pengontrolan, dan mana-</w:t>
            </w:r>
            <w:proofErr w:type="spellStart"/>
            <w:r>
              <w:rPr>
                <w:rFonts w:ascii="Times New Roman" w:eastAsia="Times New Roman" w:hAnsi="Times New Roman" w:cs="Times New Roman"/>
                <w:sz w:val="24"/>
                <w:szCs w:val="24"/>
              </w:rPr>
              <w:t>jemen</w:t>
            </w:r>
            <w:proofErr w:type="spellEnd"/>
            <w:r>
              <w:rPr>
                <w:rFonts w:ascii="Times New Roman" w:eastAsia="Times New Roman" w:hAnsi="Times New Roman" w:cs="Times New Roman"/>
                <w:sz w:val="24"/>
                <w:szCs w:val="24"/>
              </w:rPr>
              <w:t xml:space="preserve"> risiko pajak</w:t>
            </w:r>
          </w:p>
        </w:tc>
      </w:tr>
      <w:tr w:rsidR="00E5253B" w:rsidRPr="005B486D" w14:paraId="10D9BD06" w14:textId="77777777" w:rsidTr="003E0F8A">
        <w:tc>
          <w:tcPr>
            <w:tcW w:w="1126" w:type="dxa"/>
            <w:tcBorders>
              <w:top w:val="nil"/>
              <w:bottom w:val="nil"/>
              <w:right w:val="nil"/>
            </w:tcBorders>
          </w:tcPr>
          <w:p w14:paraId="4D07629E" w14:textId="77777777" w:rsidR="00E5253B" w:rsidRDefault="00E5253B" w:rsidP="003E0F8A">
            <w:pPr>
              <w:spacing w:line="230" w:lineRule="auto"/>
              <w:rPr>
                <w:rFonts w:ascii="Times New Roman" w:hAnsi="Times New Roman" w:cs="Times New Roman"/>
                <w:sz w:val="24"/>
                <w:szCs w:val="24"/>
              </w:rPr>
            </w:pPr>
          </w:p>
        </w:tc>
        <w:tc>
          <w:tcPr>
            <w:tcW w:w="1985" w:type="dxa"/>
            <w:tcBorders>
              <w:top w:val="nil"/>
              <w:left w:val="nil"/>
              <w:bottom w:val="nil"/>
            </w:tcBorders>
          </w:tcPr>
          <w:p w14:paraId="2F5F2E34" w14:textId="77777777" w:rsidR="00E5253B" w:rsidRDefault="00E5253B" w:rsidP="003E0F8A">
            <w:pPr>
              <w:spacing w:line="230" w:lineRule="auto"/>
              <w:rPr>
                <w:rFonts w:ascii="Times New Roman" w:eastAsia="Times New Roman" w:hAnsi="Times New Roman" w:cs="Times New Roman"/>
                <w:sz w:val="24"/>
                <w:szCs w:val="24"/>
              </w:rPr>
            </w:pPr>
          </w:p>
        </w:tc>
        <w:tc>
          <w:tcPr>
            <w:tcW w:w="850" w:type="dxa"/>
            <w:tcBorders>
              <w:top w:val="nil"/>
              <w:bottom w:val="nil"/>
              <w:right w:val="nil"/>
            </w:tcBorders>
          </w:tcPr>
          <w:p w14:paraId="717C3C75"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207-3</w:t>
            </w:r>
          </w:p>
        </w:tc>
        <w:tc>
          <w:tcPr>
            <w:tcW w:w="3963" w:type="dxa"/>
            <w:tcBorders>
              <w:top w:val="nil"/>
              <w:left w:val="nil"/>
              <w:bottom w:val="nil"/>
            </w:tcBorders>
          </w:tcPr>
          <w:p w14:paraId="46283DDA" w14:textId="77777777" w:rsidR="00E5253B" w:rsidRDefault="00E5253B" w:rsidP="003E0F8A">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Keterlibatan pemangku kepentingan dan pengelolaan masalah terkait pajak</w:t>
            </w:r>
          </w:p>
        </w:tc>
      </w:tr>
      <w:tr w:rsidR="00E5253B" w:rsidRPr="005B486D" w14:paraId="75B2F49F" w14:textId="77777777" w:rsidTr="003E0F8A">
        <w:tc>
          <w:tcPr>
            <w:tcW w:w="1126" w:type="dxa"/>
            <w:tcBorders>
              <w:top w:val="nil"/>
              <w:right w:val="nil"/>
            </w:tcBorders>
          </w:tcPr>
          <w:p w14:paraId="0C354714" w14:textId="77777777" w:rsidR="00E5253B" w:rsidRDefault="00E5253B" w:rsidP="003E0F8A">
            <w:pPr>
              <w:spacing w:line="230" w:lineRule="auto"/>
              <w:rPr>
                <w:rFonts w:ascii="Times New Roman" w:hAnsi="Times New Roman" w:cs="Times New Roman"/>
                <w:sz w:val="24"/>
                <w:szCs w:val="24"/>
              </w:rPr>
            </w:pPr>
          </w:p>
        </w:tc>
        <w:tc>
          <w:tcPr>
            <w:tcW w:w="1985" w:type="dxa"/>
            <w:tcBorders>
              <w:top w:val="nil"/>
              <w:left w:val="nil"/>
            </w:tcBorders>
          </w:tcPr>
          <w:p w14:paraId="72F49112" w14:textId="77777777" w:rsidR="00E5253B" w:rsidRDefault="00E5253B" w:rsidP="003E0F8A">
            <w:pPr>
              <w:spacing w:line="230" w:lineRule="auto"/>
              <w:rPr>
                <w:rFonts w:ascii="Times New Roman" w:eastAsia="Times New Roman" w:hAnsi="Times New Roman" w:cs="Times New Roman"/>
                <w:sz w:val="24"/>
                <w:szCs w:val="24"/>
              </w:rPr>
            </w:pPr>
          </w:p>
        </w:tc>
        <w:tc>
          <w:tcPr>
            <w:tcW w:w="850" w:type="dxa"/>
            <w:tcBorders>
              <w:top w:val="nil"/>
              <w:right w:val="nil"/>
            </w:tcBorders>
          </w:tcPr>
          <w:p w14:paraId="2B6E5255"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207-4</w:t>
            </w:r>
          </w:p>
        </w:tc>
        <w:tc>
          <w:tcPr>
            <w:tcW w:w="3963" w:type="dxa"/>
            <w:tcBorders>
              <w:top w:val="nil"/>
              <w:left w:val="nil"/>
              <w:bottom w:val="single" w:sz="6" w:space="0" w:color="auto"/>
            </w:tcBorders>
          </w:tcPr>
          <w:p w14:paraId="425944D8" w14:textId="77777777" w:rsidR="00E5253B" w:rsidRDefault="00E5253B" w:rsidP="003E0F8A">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Laporan per negara</w:t>
            </w:r>
          </w:p>
        </w:tc>
      </w:tr>
      <w:tr w:rsidR="00E5253B" w:rsidRPr="005B486D" w14:paraId="023F53D8" w14:textId="77777777" w:rsidTr="003E0F8A">
        <w:tc>
          <w:tcPr>
            <w:tcW w:w="7924" w:type="dxa"/>
            <w:gridSpan w:val="4"/>
            <w:tcBorders>
              <w:bottom w:val="single" w:sz="6" w:space="0" w:color="auto"/>
            </w:tcBorders>
          </w:tcPr>
          <w:p w14:paraId="6D5F7603" w14:textId="77777777" w:rsidR="00E5253B" w:rsidRDefault="00E5253B" w:rsidP="00E5253B">
            <w:pPr>
              <w:widowControl w:val="0"/>
              <w:pBdr>
                <w:top w:val="nil"/>
                <w:left w:val="nil"/>
                <w:bottom w:val="nil"/>
                <w:right w:val="nil"/>
                <w:between w:val="nil"/>
              </w:pBdr>
              <w:spacing w:before="120" w:after="120"/>
              <w:jc w:val="center"/>
              <w:rPr>
                <w:rFonts w:ascii="Times New Roman" w:eastAsia="Times New Roman" w:hAnsi="Times New Roman" w:cs="Times New Roman"/>
                <w:sz w:val="24"/>
                <w:szCs w:val="24"/>
              </w:rPr>
            </w:pPr>
            <w:r w:rsidRPr="00527646">
              <w:rPr>
                <w:rFonts w:ascii="Times New Roman" w:eastAsia="Times New Roman" w:hAnsi="Times New Roman" w:cs="Times New Roman"/>
                <w:b/>
                <w:bCs/>
                <w:sz w:val="24"/>
                <w:szCs w:val="24"/>
              </w:rPr>
              <w:t>ASPEK LINGKUNGAN</w:t>
            </w:r>
          </w:p>
        </w:tc>
      </w:tr>
      <w:tr w:rsidR="00E5253B" w:rsidRPr="005B486D" w14:paraId="204E0210" w14:textId="77777777" w:rsidTr="003E0F8A">
        <w:tc>
          <w:tcPr>
            <w:tcW w:w="1126" w:type="dxa"/>
            <w:tcBorders>
              <w:bottom w:val="nil"/>
              <w:right w:val="nil"/>
            </w:tcBorders>
          </w:tcPr>
          <w:p w14:paraId="52803798"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GRI 301:</w:t>
            </w:r>
          </w:p>
        </w:tc>
        <w:tc>
          <w:tcPr>
            <w:tcW w:w="1985" w:type="dxa"/>
            <w:tcBorders>
              <w:left w:val="nil"/>
              <w:bottom w:val="nil"/>
            </w:tcBorders>
          </w:tcPr>
          <w:p w14:paraId="1BE1AFEB" w14:textId="77777777" w:rsidR="00E5253B" w:rsidRDefault="00E5253B" w:rsidP="003E0F8A">
            <w:pP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Material 2016</w:t>
            </w:r>
          </w:p>
        </w:tc>
        <w:tc>
          <w:tcPr>
            <w:tcW w:w="850" w:type="dxa"/>
            <w:tcBorders>
              <w:bottom w:val="nil"/>
              <w:right w:val="nil"/>
            </w:tcBorders>
          </w:tcPr>
          <w:p w14:paraId="3C2691DA"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301-1</w:t>
            </w:r>
          </w:p>
        </w:tc>
        <w:tc>
          <w:tcPr>
            <w:tcW w:w="3963" w:type="dxa"/>
            <w:tcBorders>
              <w:left w:val="nil"/>
              <w:bottom w:val="nil"/>
            </w:tcBorders>
          </w:tcPr>
          <w:p w14:paraId="2EB63CFA" w14:textId="77777777" w:rsidR="00E5253B" w:rsidRDefault="00E5253B" w:rsidP="003E0F8A">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Material yang digunakan berdasarkan berat atau volume</w:t>
            </w:r>
          </w:p>
        </w:tc>
      </w:tr>
      <w:tr w:rsidR="00E5253B" w:rsidRPr="005B486D" w14:paraId="7D54A59A" w14:textId="77777777" w:rsidTr="003E0F8A">
        <w:tc>
          <w:tcPr>
            <w:tcW w:w="1126" w:type="dxa"/>
            <w:tcBorders>
              <w:top w:val="nil"/>
              <w:bottom w:val="nil"/>
              <w:right w:val="nil"/>
            </w:tcBorders>
          </w:tcPr>
          <w:p w14:paraId="6BB1DEFA" w14:textId="77777777" w:rsidR="00E5253B" w:rsidRDefault="00E5253B" w:rsidP="003E0F8A">
            <w:pPr>
              <w:spacing w:line="230" w:lineRule="auto"/>
              <w:rPr>
                <w:rFonts w:ascii="Times New Roman" w:hAnsi="Times New Roman" w:cs="Times New Roman"/>
                <w:sz w:val="24"/>
                <w:szCs w:val="24"/>
              </w:rPr>
            </w:pPr>
          </w:p>
        </w:tc>
        <w:tc>
          <w:tcPr>
            <w:tcW w:w="1985" w:type="dxa"/>
            <w:tcBorders>
              <w:top w:val="nil"/>
              <w:left w:val="nil"/>
              <w:bottom w:val="nil"/>
            </w:tcBorders>
          </w:tcPr>
          <w:p w14:paraId="21C3FB62" w14:textId="77777777" w:rsidR="00E5253B" w:rsidRDefault="00E5253B" w:rsidP="003E0F8A">
            <w:pPr>
              <w:spacing w:line="230" w:lineRule="auto"/>
              <w:rPr>
                <w:rFonts w:ascii="Times New Roman" w:eastAsia="Times New Roman" w:hAnsi="Times New Roman" w:cs="Times New Roman"/>
                <w:sz w:val="24"/>
                <w:szCs w:val="24"/>
              </w:rPr>
            </w:pPr>
          </w:p>
        </w:tc>
        <w:tc>
          <w:tcPr>
            <w:tcW w:w="850" w:type="dxa"/>
            <w:tcBorders>
              <w:top w:val="nil"/>
              <w:bottom w:val="nil"/>
              <w:right w:val="nil"/>
            </w:tcBorders>
          </w:tcPr>
          <w:p w14:paraId="768F9B11"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301-2</w:t>
            </w:r>
          </w:p>
        </w:tc>
        <w:tc>
          <w:tcPr>
            <w:tcW w:w="3963" w:type="dxa"/>
            <w:tcBorders>
              <w:top w:val="nil"/>
              <w:left w:val="nil"/>
              <w:bottom w:val="nil"/>
            </w:tcBorders>
          </w:tcPr>
          <w:p w14:paraId="7E3CCB6A" w14:textId="77777777" w:rsidR="00E5253B" w:rsidRDefault="00E5253B" w:rsidP="003E0F8A">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Material </w:t>
            </w: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dari daur ulang yang digunakan</w:t>
            </w:r>
          </w:p>
        </w:tc>
      </w:tr>
      <w:tr w:rsidR="00E5253B" w:rsidRPr="005B486D" w14:paraId="69DE1134" w14:textId="77777777" w:rsidTr="003E0F8A">
        <w:tc>
          <w:tcPr>
            <w:tcW w:w="1126" w:type="dxa"/>
            <w:tcBorders>
              <w:top w:val="nil"/>
              <w:bottom w:val="single" w:sz="6" w:space="0" w:color="auto"/>
              <w:right w:val="nil"/>
            </w:tcBorders>
          </w:tcPr>
          <w:p w14:paraId="33620E24" w14:textId="77777777" w:rsidR="00E5253B" w:rsidRDefault="00E5253B" w:rsidP="003E0F8A">
            <w:pPr>
              <w:spacing w:line="230" w:lineRule="auto"/>
              <w:rPr>
                <w:rFonts w:ascii="Times New Roman" w:hAnsi="Times New Roman" w:cs="Times New Roman"/>
                <w:sz w:val="24"/>
                <w:szCs w:val="24"/>
              </w:rPr>
            </w:pPr>
          </w:p>
        </w:tc>
        <w:tc>
          <w:tcPr>
            <w:tcW w:w="1985" w:type="dxa"/>
            <w:tcBorders>
              <w:top w:val="nil"/>
              <w:left w:val="nil"/>
              <w:bottom w:val="single" w:sz="6" w:space="0" w:color="auto"/>
            </w:tcBorders>
          </w:tcPr>
          <w:p w14:paraId="53C54508" w14:textId="77777777" w:rsidR="00E5253B" w:rsidRDefault="00E5253B" w:rsidP="003E0F8A">
            <w:pPr>
              <w:spacing w:line="230" w:lineRule="auto"/>
              <w:rPr>
                <w:rFonts w:ascii="Times New Roman" w:eastAsia="Times New Roman" w:hAnsi="Times New Roman" w:cs="Times New Roman"/>
                <w:sz w:val="24"/>
                <w:szCs w:val="24"/>
              </w:rPr>
            </w:pPr>
          </w:p>
        </w:tc>
        <w:tc>
          <w:tcPr>
            <w:tcW w:w="850" w:type="dxa"/>
            <w:tcBorders>
              <w:top w:val="nil"/>
              <w:bottom w:val="single" w:sz="6" w:space="0" w:color="auto"/>
              <w:right w:val="nil"/>
            </w:tcBorders>
          </w:tcPr>
          <w:p w14:paraId="51F62876" w14:textId="77777777" w:rsidR="00E5253B" w:rsidRDefault="00E5253B" w:rsidP="003E0F8A">
            <w:pPr>
              <w:spacing w:line="230" w:lineRule="auto"/>
              <w:rPr>
                <w:rFonts w:ascii="Times New Roman" w:hAnsi="Times New Roman" w:cs="Times New Roman"/>
                <w:sz w:val="24"/>
                <w:szCs w:val="24"/>
              </w:rPr>
            </w:pPr>
            <w:r>
              <w:rPr>
                <w:rFonts w:ascii="Times New Roman" w:hAnsi="Times New Roman" w:cs="Times New Roman"/>
                <w:sz w:val="24"/>
                <w:szCs w:val="24"/>
              </w:rPr>
              <w:t>301-3</w:t>
            </w:r>
          </w:p>
        </w:tc>
        <w:tc>
          <w:tcPr>
            <w:tcW w:w="3963" w:type="dxa"/>
            <w:tcBorders>
              <w:top w:val="nil"/>
              <w:left w:val="nil"/>
              <w:bottom w:val="single" w:sz="6" w:space="0" w:color="auto"/>
            </w:tcBorders>
          </w:tcPr>
          <w:p w14:paraId="6B7B0790" w14:textId="77777777" w:rsidR="00E5253B" w:rsidRDefault="00E5253B" w:rsidP="003E0F8A">
            <w:pPr>
              <w:widowControl w:val="0"/>
              <w:pBdr>
                <w:top w:val="nil"/>
                <w:left w:val="nil"/>
                <w:bottom w:val="nil"/>
                <w:right w:val="nil"/>
                <w:between w:val="nil"/>
              </w:pBdr>
              <w:spacing w:line="2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 pemerolehan ulang dan material kemasannya</w:t>
            </w:r>
          </w:p>
        </w:tc>
      </w:tr>
      <w:tr w:rsidR="00E5253B" w:rsidRPr="005B486D" w14:paraId="6A902713" w14:textId="77777777" w:rsidTr="003E0F8A">
        <w:tc>
          <w:tcPr>
            <w:tcW w:w="1126" w:type="dxa"/>
            <w:tcBorders>
              <w:bottom w:val="nil"/>
              <w:right w:val="nil"/>
            </w:tcBorders>
          </w:tcPr>
          <w:p w14:paraId="0746D554"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302:</w:t>
            </w:r>
          </w:p>
        </w:tc>
        <w:tc>
          <w:tcPr>
            <w:tcW w:w="1985" w:type="dxa"/>
            <w:tcBorders>
              <w:left w:val="nil"/>
              <w:bottom w:val="nil"/>
            </w:tcBorders>
          </w:tcPr>
          <w:p w14:paraId="4372BE66" w14:textId="77777777" w:rsidR="00E5253B" w:rsidRDefault="00E5253B" w:rsidP="003E0F8A">
            <w:pPr>
              <w:rPr>
                <w:rFonts w:ascii="Times New Roman" w:eastAsia="Times New Roman" w:hAnsi="Times New Roman" w:cs="Times New Roman"/>
                <w:sz w:val="24"/>
                <w:szCs w:val="24"/>
              </w:rPr>
            </w:pPr>
            <w:r>
              <w:rPr>
                <w:rFonts w:ascii="Times New Roman" w:eastAsia="Times New Roman" w:hAnsi="Times New Roman" w:cs="Times New Roman"/>
                <w:sz w:val="24"/>
                <w:szCs w:val="24"/>
              </w:rPr>
              <w:t>Energi 2016</w:t>
            </w:r>
          </w:p>
        </w:tc>
        <w:tc>
          <w:tcPr>
            <w:tcW w:w="850" w:type="dxa"/>
            <w:tcBorders>
              <w:bottom w:val="nil"/>
              <w:right w:val="nil"/>
            </w:tcBorders>
          </w:tcPr>
          <w:p w14:paraId="23FF2274"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302-1</w:t>
            </w:r>
          </w:p>
        </w:tc>
        <w:tc>
          <w:tcPr>
            <w:tcW w:w="3963" w:type="dxa"/>
            <w:tcBorders>
              <w:left w:val="nil"/>
              <w:bottom w:val="nil"/>
            </w:tcBorders>
          </w:tcPr>
          <w:p w14:paraId="0DD975FD"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Konsumsi energi dalam organisasi</w:t>
            </w:r>
          </w:p>
        </w:tc>
      </w:tr>
      <w:tr w:rsidR="00E5253B" w:rsidRPr="005B486D" w14:paraId="73B91BCD" w14:textId="77777777" w:rsidTr="003E0F8A">
        <w:tc>
          <w:tcPr>
            <w:tcW w:w="1126" w:type="dxa"/>
            <w:tcBorders>
              <w:top w:val="nil"/>
              <w:bottom w:val="nil"/>
              <w:right w:val="nil"/>
            </w:tcBorders>
          </w:tcPr>
          <w:p w14:paraId="3737FEA3"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7A307AEB" w14:textId="77777777" w:rsidR="00E5253B" w:rsidRDefault="00E5253B" w:rsidP="003E0F8A">
            <w:pPr>
              <w:rPr>
                <w:rFonts w:ascii="Times New Roman" w:eastAsia="Times New Roman" w:hAnsi="Times New Roman" w:cs="Times New Roman"/>
                <w:sz w:val="24"/>
                <w:szCs w:val="24"/>
              </w:rPr>
            </w:pPr>
          </w:p>
        </w:tc>
        <w:tc>
          <w:tcPr>
            <w:tcW w:w="850" w:type="dxa"/>
            <w:tcBorders>
              <w:top w:val="nil"/>
              <w:bottom w:val="nil"/>
              <w:right w:val="nil"/>
            </w:tcBorders>
          </w:tcPr>
          <w:p w14:paraId="30E8830E"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302-2</w:t>
            </w:r>
          </w:p>
        </w:tc>
        <w:tc>
          <w:tcPr>
            <w:tcW w:w="3963" w:type="dxa"/>
            <w:tcBorders>
              <w:top w:val="nil"/>
              <w:left w:val="nil"/>
              <w:bottom w:val="nil"/>
            </w:tcBorders>
          </w:tcPr>
          <w:p w14:paraId="62F88953"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Konsumsi energi di luar organisasi</w:t>
            </w:r>
          </w:p>
        </w:tc>
      </w:tr>
      <w:tr w:rsidR="00E5253B" w:rsidRPr="005B486D" w14:paraId="74F05F5B" w14:textId="77777777" w:rsidTr="003E0F8A">
        <w:tc>
          <w:tcPr>
            <w:tcW w:w="1126" w:type="dxa"/>
            <w:tcBorders>
              <w:top w:val="nil"/>
              <w:bottom w:val="nil"/>
              <w:right w:val="nil"/>
            </w:tcBorders>
          </w:tcPr>
          <w:p w14:paraId="1F6C81D5"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20BD93AF" w14:textId="77777777" w:rsidR="00E5253B" w:rsidRDefault="00E5253B" w:rsidP="003E0F8A">
            <w:pPr>
              <w:rPr>
                <w:rFonts w:ascii="Times New Roman" w:eastAsia="Times New Roman" w:hAnsi="Times New Roman" w:cs="Times New Roman"/>
                <w:sz w:val="24"/>
                <w:szCs w:val="24"/>
              </w:rPr>
            </w:pPr>
          </w:p>
        </w:tc>
        <w:tc>
          <w:tcPr>
            <w:tcW w:w="850" w:type="dxa"/>
            <w:tcBorders>
              <w:top w:val="nil"/>
              <w:bottom w:val="nil"/>
              <w:right w:val="nil"/>
            </w:tcBorders>
          </w:tcPr>
          <w:p w14:paraId="23D7691B"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302-3</w:t>
            </w:r>
          </w:p>
        </w:tc>
        <w:tc>
          <w:tcPr>
            <w:tcW w:w="3963" w:type="dxa"/>
            <w:tcBorders>
              <w:top w:val="nil"/>
              <w:left w:val="nil"/>
              <w:bottom w:val="nil"/>
            </w:tcBorders>
          </w:tcPr>
          <w:p w14:paraId="19E8040E"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Intensitas energi</w:t>
            </w:r>
          </w:p>
        </w:tc>
      </w:tr>
      <w:tr w:rsidR="00E5253B" w:rsidRPr="005B486D" w14:paraId="408B3511" w14:textId="77777777" w:rsidTr="003E0F8A">
        <w:tc>
          <w:tcPr>
            <w:tcW w:w="1126" w:type="dxa"/>
            <w:tcBorders>
              <w:top w:val="nil"/>
              <w:bottom w:val="nil"/>
              <w:right w:val="nil"/>
            </w:tcBorders>
          </w:tcPr>
          <w:p w14:paraId="448710D5"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0C9D8F14" w14:textId="77777777" w:rsidR="00E5253B" w:rsidRDefault="00E5253B" w:rsidP="003E0F8A">
            <w:pPr>
              <w:rPr>
                <w:rFonts w:ascii="Times New Roman" w:eastAsia="Times New Roman" w:hAnsi="Times New Roman" w:cs="Times New Roman"/>
                <w:sz w:val="24"/>
                <w:szCs w:val="24"/>
              </w:rPr>
            </w:pPr>
          </w:p>
        </w:tc>
        <w:tc>
          <w:tcPr>
            <w:tcW w:w="850" w:type="dxa"/>
            <w:tcBorders>
              <w:top w:val="nil"/>
              <w:bottom w:val="nil"/>
              <w:right w:val="nil"/>
            </w:tcBorders>
          </w:tcPr>
          <w:p w14:paraId="1386A1A0"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302-4</w:t>
            </w:r>
          </w:p>
        </w:tc>
        <w:tc>
          <w:tcPr>
            <w:tcW w:w="3963" w:type="dxa"/>
            <w:tcBorders>
              <w:top w:val="nil"/>
              <w:left w:val="nil"/>
              <w:bottom w:val="nil"/>
            </w:tcBorders>
          </w:tcPr>
          <w:p w14:paraId="2EF322CF"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Pengurangan konsumsi energi</w:t>
            </w:r>
          </w:p>
        </w:tc>
      </w:tr>
      <w:tr w:rsidR="00E5253B" w:rsidRPr="005B486D" w14:paraId="2DC34139" w14:textId="77777777" w:rsidTr="003E0F8A">
        <w:tc>
          <w:tcPr>
            <w:tcW w:w="1126" w:type="dxa"/>
            <w:tcBorders>
              <w:top w:val="nil"/>
              <w:bottom w:val="single" w:sz="6" w:space="0" w:color="auto"/>
              <w:right w:val="nil"/>
            </w:tcBorders>
          </w:tcPr>
          <w:p w14:paraId="377FAD29" w14:textId="77777777" w:rsidR="00E5253B" w:rsidRDefault="00E5253B" w:rsidP="003E0F8A">
            <w:pPr>
              <w:rPr>
                <w:rFonts w:ascii="Times New Roman" w:hAnsi="Times New Roman" w:cs="Times New Roman"/>
                <w:sz w:val="24"/>
                <w:szCs w:val="24"/>
              </w:rPr>
            </w:pPr>
          </w:p>
        </w:tc>
        <w:tc>
          <w:tcPr>
            <w:tcW w:w="1985" w:type="dxa"/>
            <w:tcBorders>
              <w:top w:val="nil"/>
              <w:left w:val="nil"/>
              <w:bottom w:val="single" w:sz="6" w:space="0" w:color="auto"/>
            </w:tcBorders>
          </w:tcPr>
          <w:p w14:paraId="3822CB85" w14:textId="77777777" w:rsidR="00E5253B" w:rsidRDefault="00E5253B" w:rsidP="003E0F8A">
            <w:pPr>
              <w:rPr>
                <w:rFonts w:ascii="Times New Roman" w:eastAsia="Times New Roman" w:hAnsi="Times New Roman" w:cs="Times New Roman"/>
                <w:sz w:val="24"/>
                <w:szCs w:val="24"/>
              </w:rPr>
            </w:pPr>
          </w:p>
        </w:tc>
        <w:tc>
          <w:tcPr>
            <w:tcW w:w="850" w:type="dxa"/>
            <w:tcBorders>
              <w:top w:val="nil"/>
              <w:bottom w:val="single" w:sz="6" w:space="0" w:color="auto"/>
              <w:right w:val="nil"/>
            </w:tcBorders>
          </w:tcPr>
          <w:p w14:paraId="29E68E0D"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302-5</w:t>
            </w:r>
          </w:p>
        </w:tc>
        <w:tc>
          <w:tcPr>
            <w:tcW w:w="3963" w:type="dxa"/>
            <w:tcBorders>
              <w:top w:val="nil"/>
              <w:left w:val="nil"/>
              <w:bottom w:val="single" w:sz="6" w:space="0" w:color="auto"/>
            </w:tcBorders>
          </w:tcPr>
          <w:p w14:paraId="0CE44F4F"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Pengurangan pada energi yang </w:t>
            </w:r>
            <w:proofErr w:type="spellStart"/>
            <w:r>
              <w:rPr>
                <w:rFonts w:ascii="Times New Roman" w:eastAsia="Times New Roman" w:hAnsi="Times New Roman" w:cs="Times New Roman"/>
                <w:sz w:val="24"/>
                <w:szCs w:val="24"/>
              </w:rPr>
              <w:t>dibu-tuhkan</w:t>
            </w:r>
            <w:proofErr w:type="spellEnd"/>
            <w:r>
              <w:rPr>
                <w:rFonts w:ascii="Times New Roman" w:eastAsia="Times New Roman" w:hAnsi="Times New Roman" w:cs="Times New Roman"/>
                <w:sz w:val="24"/>
                <w:szCs w:val="24"/>
              </w:rPr>
              <w:t xml:space="preserve"> untuk produk</w:t>
            </w:r>
          </w:p>
        </w:tc>
      </w:tr>
      <w:tr w:rsidR="00E5253B" w:rsidRPr="005B486D" w14:paraId="6330C0B0" w14:textId="77777777" w:rsidTr="003E0F8A">
        <w:tc>
          <w:tcPr>
            <w:tcW w:w="1126" w:type="dxa"/>
            <w:tcBorders>
              <w:bottom w:val="nil"/>
              <w:right w:val="nil"/>
            </w:tcBorders>
          </w:tcPr>
          <w:p w14:paraId="36A9F209"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303:</w:t>
            </w:r>
          </w:p>
        </w:tc>
        <w:tc>
          <w:tcPr>
            <w:tcW w:w="1985" w:type="dxa"/>
            <w:tcBorders>
              <w:left w:val="nil"/>
              <w:bottom w:val="nil"/>
            </w:tcBorders>
          </w:tcPr>
          <w:p w14:paraId="30B7244E" w14:textId="77777777" w:rsidR="00E5253B" w:rsidRDefault="00E5253B" w:rsidP="003E0F8A">
            <w:pPr>
              <w:rPr>
                <w:rFonts w:ascii="Times New Roman" w:eastAsia="Times New Roman" w:hAnsi="Times New Roman" w:cs="Times New Roman"/>
                <w:sz w:val="24"/>
                <w:szCs w:val="24"/>
              </w:rPr>
            </w:pPr>
            <w:r>
              <w:rPr>
                <w:rFonts w:ascii="Times New Roman" w:eastAsia="Times New Roman" w:hAnsi="Times New Roman" w:cs="Times New Roman"/>
                <w:sz w:val="24"/>
                <w:szCs w:val="24"/>
              </w:rPr>
              <w:t>Air dan Efluen 2018</w:t>
            </w:r>
          </w:p>
        </w:tc>
        <w:tc>
          <w:tcPr>
            <w:tcW w:w="850" w:type="dxa"/>
            <w:tcBorders>
              <w:bottom w:val="nil"/>
              <w:right w:val="nil"/>
            </w:tcBorders>
          </w:tcPr>
          <w:p w14:paraId="7CF8806D"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303-1</w:t>
            </w:r>
          </w:p>
        </w:tc>
        <w:tc>
          <w:tcPr>
            <w:tcW w:w="3963" w:type="dxa"/>
            <w:tcBorders>
              <w:left w:val="nil"/>
              <w:bottom w:val="nil"/>
            </w:tcBorders>
          </w:tcPr>
          <w:p w14:paraId="6463C95C"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Interaksi dengan air sebagai sumber daya bersama</w:t>
            </w:r>
          </w:p>
        </w:tc>
      </w:tr>
      <w:tr w:rsidR="00E5253B" w:rsidRPr="005B486D" w14:paraId="7FBC2287" w14:textId="77777777" w:rsidTr="003E0F8A">
        <w:tc>
          <w:tcPr>
            <w:tcW w:w="1126" w:type="dxa"/>
            <w:tcBorders>
              <w:top w:val="nil"/>
              <w:bottom w:val="nil"/>
              <w:right w:val="nil"/>
            </w:tcBorders>
          </w:tcPr>
          <w:p w14:paraId="605CF9DA"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69E9F8D5" w14:textId="77777777" w:rsidR="00E5253B" w:rsidRDefault="00E5253B" w:rsidP="003E0F8A">
            <w:pPr>
              <w:rPr>
                <w:rFonts w:ascii="Times New Roman" w:eastAsia="Times New Roman" w:hAnsi="Times New Roman" w:cs="Times New Roman"/>
                <w:sz w:val="24"/>
                <w:szCs w:val="24"/>
              </w:rPr>
            </w:pPr>
          </w:p>
        </w:tc>
        <w:tc>
          <w:tcPr>
            <w:tcW w:w="850" w:type="dxa"/>
            <w:tcBorders>
              <w:top w:val="nil"/>
              <w:bottom w:val="nil"/>
              <w:right w:val="nil"/>
            </w:tcBorders>
          </w:tcPr>
          <w:p w14:paraId="4FFBFF03"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303-2</w:t>
            </w:r>
          </w:p>
        </w:tc>
        <w:tc>
          <w:tcPr>
            <w:tcW w:w="3963" w:type="dxa"/>
            <w:tcBorders>
              <w:top w:val="nil"/>
              <w:left w:val="nil"/>
              <w:bottom w:val="nil"/>
            </w:tcBorders>
          </w:tcPr>
          <w:p w14:paraId="1172E4B1"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dampak yang berkaitan dengan pembuangan air</w:t>
            </w:r>
          </w:p>
        </w:tc>
      </w:tr>
      <w:tr w:rsidR="00E5253B" w:rsidRPr="005B486D" w14:paraId="6510D948" w14:textId="77777777" w:rsidTr="003E0F8A">
        <w:tc>
          <w:tcPr>
            <w:tcW w:w="1126" w:type="dxa"/>
            <w:tcBorders>
              <w:top w:val="nil"/>
              <w:bottom w:val="nil"/>
              <w:right w:val="nil"/>
            </w:tcBorders>
          </w:tcPr>
          <w:p w14:paraId="6F859924"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7350DCE8" w14:textId="77777777" w:rsidR="00E5253B" w:rsidRDefault="00E5253B" w:rsidP="003E0F8A">
            <w:pPr>
              <w:rPr>
                <w:rFonts w:ascii="Times New Roman" w:eastAsia="Times New Roman" w:hAnsi="Times New Roman" w:cs="Times New Roman"/>
                <w:sz w:val="24"/>
                <w:szCs w:val="24"/>
              </w:rPr>
            </w:pPr>
          </w:p>
        </w:tc>
        <w:tc>
          <w:tcPr>
            <w:tcW w:w="850" w:type="dxa"/>
            <w:tcBorders>
              <w:top w:val="nil"/>
              <w:bottom w:val="nil"/>
              <w:right w:val="nil"/>
            </w:tcBorders>
          </w:tcPr>
          <w:p w14:paraId="0037A09A"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303-3</w:t>
            </w:r>
          </w:p>
        </w:tc>
        <w:tc>
          <w:tcPr>
            <w:tcW w:w="3963" w:type="dxa"/>
            <w:tcBorders>
              <w:top w:val="nil"/>
              <w:left w:val="nil"/>
              <w:bottom w:val="nil"/>
            </w:tcBorders>
          </w:tcPr>
          <w:p w14:paraId="7118F235"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Pengambilan air</w:t>
            </w:r>
          </w:p>
        </w:tc>
      </w:tr>
      <w:tr w:rsidR="00E5253B" w:rsidRPr="005B486D" w14:paraId="72B2FEE1" w14:textId="77777777" w:rsidTr="003E0F8A">
        <w:tc>
          <w:tcPr>
            <w:tcW w:w="1126" w:type="dxa"/>
            <w:tcBorders>
              <w:top w:val="nil"/>
              <w:bottom w:val="nil"/>
              <w:right w:val="nil"/>
            </w:tcBorders>
          </w:tcPr>
          <w:p w14:paraId="526C9B50"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2B8F2514" w14:textId="77777777" w:rsidR="00E5253B" w:rsidRDefault="00E5253B" w:rsidP="003E0F8A">
            <w:pPr>
              <w:rPr>
                <w:rFonts w:ascii="Times New Roman" w:eastAsia="Times New Roman" w:hAnsi="Times New Roman" w:cs="Times New Roman"/>
                <w:sz w:val="24"/>
                <w:szCs w:val="24"/>
              </w:rPr>
            </w:pPr>
          </w:p>
        </w:tc>
        <w:tc>
          <w:tcPr>
            <w:tcW w:w="850" w:type="dxa"/>
            <w:tcBorders>
              <w:top w:val="nil"/>
              <w:bottom w:val="nil"/>
              <w:right w:val="nil"/>
            </w:tcBorders>
          </w:tcPr>
          <w:p w14:paraId="2D8E4204"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303-4</w:t>
            </w:r>
          </w:p>
        </w:tc>
        <w:tc>
          <w:tcPr>
            <w:tcW w:w="3963" w:type="dxa"/>
            <w:tcBorders>
              <w:top w:val="nil"/>
              <w:left w:val="nil"/>
              <w:bottom w:val="nil"/>
            </w:tcBorders>
          </w:tcPr>
          <w:p w14:paraId="45874D73"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Pembuangan air</w:t>
            </w:r>
          </w:p>
        </w:tc>
      </w:tr>
      <w:tr w:rsidR="00E5253B" w:rsidRPr="005B486D" w14:paraId="355DA2ED" w14:textId="77777777" w:rsidTr="003E0F8A">
        <w:tc>
          <w:tcPr>
            <w:tcW w:w="1126" w:type="dxa"/>
            <w:tcBorders>
              <w:top w:val="nil"/>
              <w:bottom w:val="nil"/>
              <w:right w:val="nil"/>
            </w:tcBorders>
          </w:tcPr>
          <w:p w14:paraId="57E8F03A"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1E54CFE4" w14:textId="77777777" w:rsidR="00E5253B" w:rsidRDefault="00E5253B" w:rsidP="003E0F8A">
            <w:pPr>
              <w:rPr>
                <w:rFonts w:ascii="Times New Roman" w:eastAsia="Times New Roman" w:hAnsi="Times New Roman" w:cs="Times New Roman"/>
                <w:sz w:val="24"/>
                <w:szCs w:val="24"/>
              </w:rPr>
            </w:pPr>
          </w:p>
        </w:tc>
        <w:tc>
          <w:tcPr>
            <w:tcW w:w="850" w:type="dxa"/>
            <w:tcBorders>
              <w:top w:val="nil"/>
              <w:bottom w:val="nil"/>
              <w:right w:val="nil"/>
            </w:tcBorders>
          </w:tcPr>
          <w:p w14:paraId="36B82A1B"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303-5</w:t>
            </w:r>
          </w:p>
        </w:tc>
        <w:tc>
          <w:tcPr>
            <w:tcW w:w="3963" w:type="dxa"/>
            <w:tcBorders>
              <w:top w:val="nil"/>
              <w:left w:val="nil"/>
              <w:bottom w:val="nil"/>
            </w:tcBorders>
          </w:tcPr>
          <w:p w14:paraId="52342433"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Konsumsi air</w:t>
            </w:r>
          </w:p>
        </w:tc>
      </w:tr>
      <w:tr w:rsidR="00E5253B" w:rsidRPr="005B486D" w14:paraId="56A5405A" w14:textId="77777777" w:rsidTr="003E0F8A">
        <w:tc>
          <w:tcPr>
            <w:tcW w:w="1126" w:type="dxa"/>
            <w:tcBorders>
              <w:top w:val="nil"/>
              <w:bottom w:val="single" w:sz="6" w:space="0" w:color="auto"/>
              <w:right w:val="nil"/>
            </w:tcBorders>
          </w:tcPr>
          <w:p w14:paraId="6440353D" w14:textId="77777777" w:rsidR="00E5253B" w:rsidRDefault="00E5253B" w:rsidP="003E0F8A">
            <w:pPr>
              <w:rPr>
                <w:rFonts w:ascii="Times New Roman" w:hAnsi="Times New Roman" w:cs="Times New Roman"/>
                <w:sz w:val="24"/>
                <w:szCs w:val="24"/>
              </w:rPr>
            </w:pPr>
          </w:p>
        </w:tc>
        <w:tc>
          <w:tcPr>
            <w:tcW w:w="1985" w:type="dxa"/>
            <w:tcBorders>
              <w:top w:val="nil"/>
              <w:left w:val="nil"/>
              <w:bottom w:val="single" w:sz="6" w:space="0" w:color="auto"/>
            </w:tcBorders>
          </w:tcPr>
          <w:p w14:paraId="0E474885" w14:textId="77777777" w:rsidR="00E5253B" w:rsidRDefault="00E5253B" w:rsidP="003E0F8A">
            <w:pPr>
              <w:rPr>
                <w:rFonts w:ascii="Times New Roman" w:eastAsia="Times New Roman" w:hAnsi="Times New Roman" w:cs="Times New Roman"/>
                <w:sz w:val="24"/>
                <w:szCs w:val="24"/>
              </w:rPr>
            </w:pPr>
          </w:p>
        </w:tc>
        <w:tc>
          <w:tcPr>
            <w:tcW w:w="850" w:type="dxa"/>
            <w:tcBorders>
              <w:top w:val="nil"/>
              <w:bottom w:val="single" w:sz="6" w:space="0" w:color="auto"/>
              <w:right w:val="nil"/>
            </w:tcBorders>
          </w:tcPr>
          <w:p w14:paraId="5FB5C43F"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303-6</w:t>
            </w:r>
          </w:p>
        </w:tc>
        <w:tc>
          <w:tcPr>
            <w:tcW w:w="3963" w:type="dxa"/>
            <w:tcBorders>
              <w:top w:val="nil"/>
              <w:left w:val="nil"/>
              <w:bottom w:val="single" w:sz="6" w:space="0" w:color="auto"/>
            </w:tcBorders>
          </w:tcPr>
          <w:p w14:paraId="5B368BFD"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Pengelolaan limbah</w:t>
            </w:r>
          </w:p>
        </w:tc>
      </w:tr>
      <w:tr w:rsidR="00E5253B" w:rsidRPr="005B486D" w14:paraId="031763C1" w14:textId="77777777" w:rsidTr="003E0F8A">
        <w:tc>
          <w:tcPr>
            <w:tcW w:w="1126" w:type="dxa"/>
            <w:tcBorders>
              <w:bottom w:val="nil"/>
              <w:right w:val="nil"/>
            </w:tcBorders>
          </w:tcPr>
          <w:p w14:paraId="1CA29590"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304:</w:t>
            </w:r>
          </w:p>
        </w:tc>
        <w:tc>
          <w:tcPr>
            <w:tcW w:w="1985" w:type="dxa"/>
            <w:tcBorders>
              <w:left w:val="nil"/>
              <w:bottom w:val="nil"/>
            </w:tcBorders>
          </w:tcPr>
          <w:p w14:paraId="24507920"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Keanekaragaman Hayati 2016</w:t>
            </w:r>
          </w:p>
        </w:tc>
        <w:tc>
          <w:tcPr>
            <w:tcW w:w="850" w:type="dxa"/>
            <w:tcBorders>
              <w:bottom w:val="nil"/>
              <w:right w:val="nil"/>
            </w:tcBorders>
          </w:tcPr>
          <w:p w14:paraId="3E4382DD"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304-1</w:t>
            </w:r>
          </w:p>
        </w:tc>
        <w:tc>
          <w:tcPr>
            <w:tcW w:w="3963" w:type="dxa"/>
            <w:tcBorders>
              <w:left w:val="nil"/>
              <w:bottom w:val="nil"/>
            </w:tcBorders>
          </w:tcPr>
          <w:p w14:paraId="3F0021A4"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Lokasi operasi yang dimiliki, disewa, dikelola, atau berbatasan dengan kawasan lindung dan area bernilai keanekaragaman hayati tinggi di luar kawasan lindung</w:t>
            </w:r>
          </w:p>
        </w:tc>
      </w:tr>
      <w:tr w:rsidR="00E5253B" w:rsidRPr="005B486D" w14:paraId="7ECDC7D2" w14:textId="77777777" w:rsidTr="003E0F8A">
        <w:tc>
          <w:tcPr>
            <w:tcW w:w="1126" w:type="dxa"/>
            <w:tcBorders>
              <w:top w:val="nil"/>
              <w:bottom w:val="nil"/>
              <w:right w:val="nil"/>
            </w:tcBorders>
          </w:tcPr>
          <w:p w14:paraId="335A880E"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3322499F"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nil"/>
              <w:right w:val="nil"/>
            </w:tcBorders>
          </w:tcPr>
          <w:p w14:paraId="456F1CA6"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3-4-2</w:t>
            </w:r>
          </w:p>
        </w:tc>
        <w:tc>
          <w:tcPr>
            <w:tcW w:w="3963" w:type="dxa"/>
            <w:tcBorders>
              <w:top w:val="nil"/>
              <w:left w:val="nil"/>
              <w:bottom w:val="nil"/>
            </w:tcBorders>
          </w:tcPr>
          <w:p w14:paraId="52AAD582"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Dampak signifikan dari aktivitas, produk, dan jasa terhadap </w:t>
            </w:r>
            <w:proofErr w:type="spellStart"/>
            <w:r>
              <w:rPr>
                <w:rFonts w:ascii="Times New Roman" w:eastAsia="Times New Roman" w:hAnsi="Times New Roman" w:cs="Times New Roman"/>
                <w:sz w:val="24"/>
                <w:szCs w:val="24"/>
              </w:rPr>
              <w:t>keaneka-ragaman</w:t>
            </w:r>
            <w:proofErr w:type="spellEnd"/>
            <w:r>
              <w:rPr>
                <w:rFonts w:ascii="Times New Roman" w:eastAsia="Times New Roman" w:hAnsi="Times New Roman" w:cs="Times New Roman"/>
                <w:sz w:val="24"/>
                <w:szCs w:val="24"/>
              </w:rPr>
              <w:t xml:space="preserve"> hayati</w:t>
            </w:r>
          </w:p>
        </w:tc>
      </w:tr>
      <w:tr w:rsidR="00E5253B" w:rsidRPr="005B486D" w14:paraId="6E083FD8" w14:textId="77777777" w:rsidTr="003E0F8A">
        <w:tc>
          <w:tcPr>
            <w:tcW w:w="1126" w:type="dxa"/>
            <w:tcBorders>
              <w:top w:val="nil"/>
              <w:bottom w:val="nil"/>
              <w:right w:val="nil"/>
            </w:tcBorders>
          </w:tcPr>
          <w:p w14:paraId="3777BD33"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07A21563"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nil"/>
              <w:right w:val="nil"/>
            </w:tcBorders>
          </w:tcPr>
          <w:p w14:paraId="701B31DB"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304-3</w:t>
            </w:r>
          </w:p>
        </w:tc>
        <w:tc>
          <w:tcPr>
            <w:tcW w:w="3963" w:type="dxa"/>
            <w:tcBorders>
              <w:top w:val="nil"/>
              <w:left w:val="nil"/>
              <w:bottom w:val="nil"/>
            </w:tcBorders>
          </w:tcPr>
          <w:p w14:paraId="5E5495EB"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Habitat yang dilindungi atau </w:t>
            </w:r>
            <w:proofErr w:type="spellStart"/>
            <w:r>
              <w:rPr>
                <w:rFonts w:ascii="Times New Roman" w:eastAsia="Times New Roman" w:hAnsi="Times New Roman" w:cs="Times New Roman"/>
                <w:sz w:val="24"/>
                <w:szCs w:val="24"/>
              </w:rPr>
              <w:t>diresto</w:t>
            </w:r>
            <w:proofErr w:type="spellEnd"/>
            <w:r>
              <w:rPr>
                <w:rFonts w:ascii="Times New Roman" w:eastAsia="Times New Roman" w:hAnsi="Times New Roman" w:cs="Times New Roman"/>
                <w:sz w:val="24"/>
                <w:szCs w:val="24"/>
              </w:rPr>
              <w:t>-rasi</w:t>
            </w:r>
          </w:p>
        </w:tc>
      </w:tr>
      <w:tr w:rsidR="00E5253B" w:rsidRPr="005B486D" w14:paraId="0F39A9F9" w14:textId="77777777" w:rsidTr="003E0F8A">
        <w:tc>
          <w:tcPr>
            <w:tcW w:w="1126" w:type="dxa"/>
            <w:tcBorders>
              <w:top w:val="nil"/>
              <w:bottom w:val="single" w:sz="6" w:space="0" w:color="auto"/>
              <w:right w:val="nil"/>
            </w:tcBorders>
          </w:tcPr>
          <w:p w14:paraId="4D863BC0" w14:textId="77777777" w:rsidR="00E5253B" w:rsidRDefault="00E5253B" w:rsidP="003E0F8A">
            <w:pPr>
              <w:rPr>
                <w:rFonts w:ascii="Times New Roman" w:hAnsi="Times New Roman" w:cs="Times New Roman"/>
                <w:sz w:val="24"/>
                <w:szCs w:val="24"/>
              </w:rPr>
            </w:pPr>
          </w:p>
        </w:tc>
        <w:tc>
          <w:tcPr>
            <w:tcW w:w="1985" w:type="dxa"/>
            <w:tcBorders>
              <w:top w:val="nil"/>
              <w:left w:val="nil"/>
              <w:bottom w:val="single" w:sz="6" w:space="0" w:color="auto"/>
            </w:tcBorders>
          </w:tcPr>
          <w:p w14:paraId="31AF1F60"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single" w:sz="6" w:space="0" w:color="auto"/>
              <w:right w:val="nil"/>
            </w:tcBorders>
          </w:tcPr>
          <w:p w14:paraId="26536B8F"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304-4</w:t>
            </w:r>
          </w:p>
        </w:tc>
        <w:tc>
          <w:tcPr>
            <w:tcW w:w="3963" w:type="dxa"/>
            <w:tcBorders>
              <w:top w:val="nil"/>
              <w:left w:val="nil"/>
              <w:bottom w:val="single" w:sz="6" w:space="0" w:color="auto"/>
            </w:tcBorders>
          </w:tcPr>
          <w:p w14:paraId="695223F0"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Spesies Daftar Merah IUCN dan spesies daftar konservasi nasional yang habitatnya terdampak operasi</w:t>
            </w:r>
          </w:p>
        </w:tc>
      </w:tr>
      <w:tr w:rsidR="00E5253B" w:rsidRPr="005B486D" w14:paraId="0E3A6C1B" w14:textId="77777777" w:rsidTr="003E0F8A">
        <w:tc>
          <w:tcPr>
            <w:tcW w:w="1126" w:type="dxa"/>
            <w:tcBorders>
              <w:bottom w:val="nil"/>
              <w:right w:val="nil"/>
            </w:tcBorders>
          </w:tcPr>
          <w:p w14:paraId="323A6BA2"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305:</w:t>
            </w:r>
          </w:p>
        </w:tc>
        <w:tc>
          <w:tcPr>
            <w:tcW w:w="1985" w:type="dxa"/>
            <w:tcBorders>
              <w:left w:val="nil"/>
              <w:bottom w:val="nil"/>
            </w:tcBorders>
          </w:tcPr>
          <w:p w14:paraId="063FE5D8"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Emisi 2016</w:t>
            </w:r>
          </w:p>
        </w:tc>
        <w:tc>
          <w:tcPr>
            <w:tcW w:w="850" w:type="dxa"/>
            <w:tcBorders>
              <w:bottom w:val="nil"/>
              <w:right w:val="nil"/>
            </w:tcBorders>
          </w:tcPr>
          <w:p w14:paraId="5C614797"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305-1</w:t>
            </w:r>
          </w:p>
        </w:tc>
        <w:tc>
          <w:tcPr>
            <w:tcW w:w="3963" w:type="dxa"/>
            <w:tcBorders>
              <w:left w:val="nil"/>
              <w:bottom w:val="nil"/>
            </w:tcBorders>
          </w:tcPr>
          <w:p w14:paraId="1B044792"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Emisi GRK (Cakupan 1) langsung</w:t>
            </w:r>
          </w:p>
        </w:tc>
      </w:tr>
      <w:tr w:rsidR="00E5253B" w:rsidRPr="005B486D" w14:paraId="48A5A461" w14:textId="77777777" w:rsidTr="003E0F8A">
        <w:tc>
          <w:tcPr>
            <w:tcW w:w="1126" w:type="dxa"/>
            <w:tcBorders>
              <w:top w:val="nil"/>
              <w:bottom w:val="nil"/>
              <w:right w:val="nil"/>
            </w:tcBorders>
          </w:tcPr>
          <w:p w14:paraId="725206E5"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4FDF7D25"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nil"/>
              <w:right w:val="nil"/>
            </w:tcBorders>
          </w:tcPr>
          <w:p w14:paraId="4BD0DB51"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305-2</w:t>
            </w:r>
          </w:p>
        </w:tc>
        <w:tc>
          <w:tcPr>
            <w:tcW w:w="3963" w:type="dxa"/>
            <w:tcBorders>
              <w:top w:val="nil"/>
              <w:left w:val="nil"/>
              <w:bottom w:val="nil"/>
            </w:tcBorders>
          </w:tcPr>
          <w:p w14:paraId="267A9B54"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Emisi energi GRK (Cakupan 2) tidak langsung</w:t>
            </w:r>
          </w:p>
        </w:tc>
      </w:tr>
      <w:tr w:rsidR="00E5253B" w:rsidRPr="005B486D" w14:paraId="3260D9EF" w14:textId="77777777" w:rsidTr="003E0F8A">
        <w:tc>
          <w:tcPr>
            <w:tcW w:w="1126" w:type="dxa"/>
            <w:tcBorders>
              <w:top w:val="nil"/>
              <w:bottom w:val="nil"/>
              <w:right w:val="nil"/>
            </w:tcBorders>
          </w:tcPr>
          <w:p w14:paraId="15A0064A"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371E11AF"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nil"/>
              <w:right w:val="nil"/>
            </w:tcBorders>
          </w:tcPr>
          <w:p w14:paraId="17994762"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305-3</w:t>
            </w:r>
          </w:p>
        </w:tc>
        <w:tc>
          <w:tcPr>
            <w:tcW w:w="3963" w:type="dxa"/>
            <w:tcBorders>
              <w:top w:val="nil"/>
              <w:left w:val="nil"/>
              <w:bottom w:val="nil"/>
            </w:tcBorders>
          </w:tcPr>
          <w:p w14:paraId="6E544826"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Emisi GRK (Cakupan 3) tidak langsung lainnya</w:t>
            </w:r>
          </w:p>
        </w:tc>
      </w:tr>
      <w:tr w:rsidR="00E5253B" w:rsidRPr="005B486D" w14:paraId="1556ACB1" w14:textId="77777777" w:rsidTr="003E0F8A">
        <w:tc>
          <w:tcPr>
            <w:tcW w:w="1126" w:type="dxa"/>
            <w:tcBorders>
              <w:top w:val="nil"/>
              <w:bottom w:val="nil"/>
              <w:right w:val="nil"/>
            </w:tcBorders>
          </w:tcPr>
          <w:p w14:paraId="489570AD"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2810884C"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nil"/>
              <w:right w:val="nil"/>
            </w:tcBorders>
          </w:tcPr>
          <w:p w14:paraId="1D499138"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305-4</w:t>
            </w:r>
          </w:p>
        </w:tc>
        <w:tc>
          <w:tcPr>
            <w:tcW w:w="3963" w:type="dxa"/>
            <w:tcBorders>
              <w:top w:val="nil"/>
              <w:left w:val="nil"/>
              <w:bottom w:val="nil"/>
            </w:tcBorders>
          </w:tcPr>
          <w:p w14:paraId="2A54E15E"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Intensitas emisi GRK</w:t>
            </w:r>
          </w:p>
        </w:tc>
      </w:tr>
      <w:tr w:rsidR="00E5253B" w:rsidRPr="005B486D" w14:paraId="7500DB99" w14:textId="77777777" w:rsidTr="003E0F8A">
        <w:tc>
          <w:tcPr>
            <w:tcW w:w="1126" w:type="dxa"/>
            <w:tcBorders>
              <w:top w:val="nil"/>
              <w:bottom w:val="nil"/>
              <w:right w:val="nil"/>
            </w:tcBorders>
          </w:tcPr>
          <w:p w14:paraId="392BB81A"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5D4280F4"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nil"/>
              <w:right w:val="nil"/>
            </w:tcBorders>
          </w:tcPr>
          <w:p w14:paraId="5B5A03BB"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305-5</w:t>
            </w:r>
          </w:p>
        </w:tc>
        <w:tc>
          <w:tcPr>
            <w:tcW w:w="3963" w:type="dxa"/>
            <w:tcBorders>
              <w:top w:val="nil"/>
              <w:left w:val="nil"/>
              <w:bottom w:val="nil"/>
            </w:tcBorders>
          </w:tcPr>
          <w:p w14:paraId="274DF6C6"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Pengurangan emisi GRK</w:t>
            </w:r>
          </w:p>
        </w:tc>
      </w:tr>
      <w:tr w:rsidR="00E5253B" w:rsidRPr="005B486D" w14:paraId="5B1B51C8" w14:textId="77777777" w:rsidTr="003E0F8A">
        <w:tc>
          <w:tcPr>
            <w:tcW w:w="1126" w:type="dxa"/>
            <w:tcBorders>
              <w:top w:val="nil"/>
              <w:bottom w:val="nil"/>
              <w:right w:val="nil"/>
            </w:tcBorders>
          </w:tcPr>
          <w:p w14:paraId="3CF57C56"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30AFBD8B"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nil"/>
              <w:right w:val="nil"/>
            </w:tcBorders>
          </w:tcPr>
          <w:p w14:paraId="61075037"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305-6</w:t>
            </w:r>
          </w:p>
        </w:tc>
        <w:tc>
          <w:tcPr>
            <w:tcW w:w="3963" w:type="dxa"/>
            <w:tcBorders>
              <w:top w:val="nil"/>
              <w:left w:val="nil"/>
              <w:bottom w:val="nil"/>
            </w:tcBorders>
          </w:tcPr>
          <w:p w14:paraId="709D3C33"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Emisi zat perusak ozon (ODS)</w:t>
            </w:r>
          </w:p>
        </w:tc>
      </w:tr>
      <w:tr w:rsidR="00E5253B" w:rsidRPr="005B486D" w14:paraId="36F14460" w14:textId="77777777" w:rsidTr="003E0F8A">
        <w:tc>
          <w:tcPr>
            <w:tcW w:w="1126" w:type="dxa"/>
            <w:tcBorders>
              <w:top w:val="nil"/>
              <w:bottom w:val="single" w:sz="6" w:space="0" w:color="auto"/>
              <w:right w:val="nil"/>
            </w:tcBorders>
          </w:tcPr>
          <w:p w14:paraId="421D5D2B" w14:textId="77777777" w:rsidR="00E5253B" w:rsidRDefault="00E5253B" w:rsidP="003E0F8A">
            <w:pPr>
              <w:rPr>
                <w:rFonts w:ascii="Times New Roman" w:hAnsi="Times New Roman" w:cs="Times New Roman"/>
                <w:sz w:val="24"/>
                <w:szCs w:val="24"/>
              </w:rPr>
            </w:pPr>
          </w:p>
        </w:tc>
        <w:tc>
          <w:tcPr>
            <w:tcW w:w="1985" w:type="dxa"/>
            <w:tcBorders>
              <w:top w:val="nil"/>
              <w:left w:val="nil"/>
              <w:bottom w:val="single" w:sz="6" w:space="0" w:color="auto"/>
            </w:tcBorders>
          </w:tcPr>
          <w:p w14:paraId="7B8C0998"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single" w:sz="6" w:space="0" w:color="auto"/>
              <w:right w:val="nil"/>
            </w:tcBorders>
          </w:tcPr>
          <w:p w14:paraId="4658F74B"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305-7</w:t>
            </w:r>
          </w:p>
        </w:tc>
        <w:tc>
          <w:tcPr>
            <w:tcW w:w="3963" w:type="dxa"/>
            <w:tcBorders>
              <w:top w:val="nil"/>
              <w:left w:val="nil"/>
              <w:bottom w:val="single" w:sz="6" w:space="0" w:color="auto"/>
            </w:tcBorders>
          </w:tcPr>
          <w:p w14:paraId="5E13C173"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Nitrogen oksida (</w:t>
            </w:r>
            <w:proofErr w:type="spellStart"/>
            <w:r>
              <w:rPr>
                <w:rFonts w:ascii="Times New Roman" w:eastAsia="Times New Roman" w:hAnsi="Times New Roman" w:cs="Times New Roman"/>
                <w:sz w:val="24"/>
                <w:szCs w:val="24"/>
              </w:rPr>
              <w:t>NOx</w:t>
            </w:r>
            <w:proofErr w:type="spellEnd"/>
            <w:r>
              <w:rPr>
                <w:rFonts w:ascii="Times New Roman" w:eastAsia="Times New Roman" w:hAnsi="Times New Roman" w:cs="Times New Roman"/>
                <w:sz w:val="24"/>
                <w:szCs w:val="24"/>
              </w:rPr>
              <w:t>), belerang oksida (</w:t>
            </w:r>
            <w:proofErr w:type="spellStart"/>
            <w:r>
              <w:rPr>
                <w:rFonts w:ascii="Times New Roman" w:eastAsia="Times New Roman" w:hAnsi="Times New Roman" w:cs="Times New Roman"/>
                <w:sz w:val="24"/>
                <w:szCs w:val="24"/>
              </w:rPr>
              <w:t>SOx</w:t>
            </w:r>
            <w:proofErr w:type="spellEnd"/>
            <w:r>
              <w:rPr>
                <w:rFonts w:ascii="Times New Roman" w:eastAsia="Times New Roman" w:hAnsi="Times New Roman" w:cs="Times New Roman"/>
                <w:sz w:val="24"/>
                <w:szCs w:val="24"/>
              </w:rPr>
              <w:t xml:space="preserve">), dan emisi udara </w:t>
            </w:r>
            <w:proofErr w:type="spellStart"/>
            <w:r>
              <w:rPr>
                <w:rFonts w:ascii="Times New Roman" w:eastAsia="Times New Roman" w:hAnsi="Times New Roman" w:cs="Times New Roman"/>
                <w:sz w:val="24"/>
                <w:szCs w:val="24"/>
              </w:rPr>
              <w:t>signifi</w:t>
            </w:r>
            <w:proofErr w:type="spellEnd"/>
            <w:r>
              <w:rPr>
                <w:rFonts w:ascii="Times New Roman" w:eastAsia="Times New Roman" w:hAnsi="Times New Roman" w:cs="Times New Roman"/>
                <w:sz w:val="24"/>
                <w:szCs w:val="24"/>
              </w:rPr>
              <w:t>-kan lainnya</w:t>
            </w:r>
          </w:p>
        </w:tc>
      </w:tr>
      <w:tr w:rsidR="00E5253B" w:rsidRPr="005B486D" w14:paraId="67E6A9F9" w14:textId="77777777" w:rsidTr="003E0F8A">
        <w:tc>
          <w:tcPr>
            <w:tcW w:w="1126" w:type="dxa"/>
            <w:tcBorders>
              <w:bottom w:val="nil"/>
              <w:right w:val="nil"/>
            </w:tcBorders>
          </w:tcPr>
          <w:p w14:paraId="60D8EA6B"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306:</w:t>
            </w:r>
          </w:p>
        </w:tc>
        <w:tc>
          <w:tcPr>
            <w:tcW w:w="1985" w:type="dxa"/>
            <w:tcBorders>
              <w:left w:val="nil"/>
              <w:bottom w:val="nil"/>
            </w:tcBorders>
          </w:tcPr>
          <w:p w14:paraId="7CA5F903"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Limbah 2020</w:t>
            </w:r>
          </w:p>
        </w:tc>
        <w:tc>
          <w:tcPr>
            <w:tcW w:w="850" w:type="dxa"/>
            <w:tcBorders>
              <w:bottom w:val="nil"/>
              <w:right w:val="nil"/>
            </w:tcBorders>
          </w:tcPr>
          <w:p w14:paraId="064EE8BF"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306-1</w:t>
            </w:r>
          </w:p>
        </w:tc>
        <w:tc>
          <w:tcPr>
            <w:tcW w:w="3963" w:type="dxa"/>
            <w:tcBorders>
              <w:left w:val="nil"/>
              <w:bottom w:val="nil"/>
            </w:tcBorders>
          </w:tcPr>
          <w:p w14:paraId="1C439638"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Timbulan</w:t>
            </w:r>
            <w:proofErr w:type="spellEnd"/>
            <w:r>
              <w:rPr>
                <w:rFonts w:ascii="Times New Roman" w:eastAsia="Times New Roman" w:hAnsi="Times New Roman" w:cs="Times New Roman"/>
                <w:sz w:val="24"/>
                <w:szCs w:val="24"/>
              </w:rPr>
              <w:t xml:space="preserve"> limbah dan dampak </w:t>
            </w:r>
            <w:proofErr w:type="spellStart"/>
            <w:r>
              <w:rPr>
                <w:rFonts w:ascii="Times New Roman" w:eastAsia="Times New Roman" w:hAnsi="Times New Roman" w:cs="Times New Roman"/>
                <w:sz w:val="24"/>
                <w:szCs w:val="24"/>
              </w:rPr>
              <w:t>signifi</w:t>
            </w:r>
            <w:proofErr w:type="spellEnd"/>
            <w:r>
              <w:rPr>
                <w:rFonts w:ascii="Times New Roman" w:eastAsia="Times New Roman" w:hAnsi="Times New Roman" w:cs="Times New Roman"/>
                <w:sz w:val="24"/>
                <w:szCs w:val="24"/>
              </w:rPr>
              <w:t>-kan terkait limbah</w:t>
            </w:r>
          </w:p>
        </w:tc>
      </w:tr>
      <w:tr w:rsidR="00E5253B" w:rsidRPr="005B486D" w14:paraId="1E0B2E41" w14:textId="77777777" w:rsidTr="003E0F8A">
        <w:tc>
          <w:tcPr>
            <w:tcW w:w="1126" w:type="dxa"/>
            <w:tcBorders>
              <w:top w:val="nil"/>
              <w:bottom w:val="nil"/>
              <w:right w:val="nil"/>
            </w:tcBorders>
          </w:tcPr>
          <w:p w14:paraId="1713A82D"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68277D58"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nil"/>
              <w:right w:val="nil"/>
            </w:tcBorders>
          </w:tcPr>
          <w:p w14:paraId="4E007F3F"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306-2</w:t>
            </w:r>
          </w:p>
        </w:tc>
        <w:tc>
          <w:tcPr>
            <w:tcW w:w="3963" w:type="dxa"/>
            <w:tcBorders>
              <w:top w:val="nil"/>
              <w:left w:val="nil"/>
              <w:bottom w:val="nil"/>
            </w:tcBorders>
          </w:tcPr>
          <w:p w14:paraId="041E6B68"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dampak signifikan terkait limbah</w:t>
            </w:r>
          </w:p>
        </w:tc>
      </w:tr>
      <w:tr w:rsidR="00E5253B" w:rsidRPr="005B486D" w14:paraId="1E119AB3" w14:textId="77777777" w:rsidTr="003E0F8A">
        <w:tc>
          <w:tcPr>
            <w:tcW w:w="1126" w:type="dxa"/>
            <w:tcBorders>
              <w:top w:val="nil"/>
              <w:bottom w:val="nil"/>
              <w:right w:val="nil"/>
            </w:tcBorders>
          </w:tcPr>
          <w:p w14:paraId="2DFA334E"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728EF9F2"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nil"/>
              <w:right w:val="nil"/>
            </w:tcBorders>
          </w:tcPr>
          <w:p w14:paraId="7217A51C"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306-3</w:t>
            </w:r>
          </w:p>
        </w:tc>
        <w:tc>
          <w:tcPr>
            <w:tcW w:w="3963" w:type="dxa"/>
            <w:tcBorders>
              <w:top w:val="nil"/>
              <w:left w:val="nil"/>
              <w:bottom w:val="nil"/>
            </w:tcBorders>
          </w:tcPr>
          <w:p w14:paraId="1026081B"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Timbunan limbah</w:t>
            </w:r>
          </w:p>
        </w:tc>
      </w:tr>
      <w:tr w:rsidR="00E5253B" w:rsidRPr="005B486D" w14:paraId="640F874E" w14:textId="77777777" w:rsidTr="003E0F8A">
        <w:tc>
          <w:tcPr>
            <w:tcW w:w="1126" w:type="dxa"/>
            <w:tcBorders>
              <w:top w:val="nil"/>
              <w:bottom w:val="nil"/>
              <w:right w:val="nil"/>
            </w:tcBorders>
          </w:tcPr>
          <w:p w14:paraId="246882EC"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58734C8F"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nil"/>
              <w:right w:val="nil"/>
            </w:tcBorders>
          </w:tcPr>
          <w:p w14:paraId="5A4CE5F6"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306-4</w:t>
            </w:r>
          </w:p>
        </w:tc>
        <w:tc>
          <w:tcPr>
            <w:tcW w:w="3963" w:type="dxa"/>
            <w:tcBorders>
              <w:top w:val="nil"/>
              <w:left w:val="nil"/>
              <w:bottom w:val="nil"/>
            </w:tcBorders>
          </w:tcPr>
          <w:p w14:paraId="531EEA4E"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Limbah yang dialihkan dari </w:t>
            </w:r>
            <w:proofErr w:type="spellStart"/>
            <w:r>
              <w:rPr>
                <w:rFonts w:ascii="Times New Roman" w:eastAsia="Times New Roman" w:hAnsi="Times New Roman" w:cs="Times New Roman"/>
                <w:sz w:val="24"/>
                <w:szCs w:val="24"/>
              </w:rPr>
              <w:t>pembu</w:t>
            </w:r>
            <w:proofErr w:type="spellEnd"/>
            <w:r>
              <w:rPr>
                <w:rFonts w:ascii="Times New Roman" w:eastAsia="Times New Roman" w:hAnsi="Times New Roman" w:cs="Times New Roman"/>
                <w:sz w:val="24"/>
                <w:szCs w:val="24"/>
              </w:rPr>
              <w:t>-angan akhir</w:t>
            </w:r>
          </w:p>
        </w:tc>
      </w:tr>
      <w:tr w:rsidR="00E5253B" w:rsidRPr="005B486D" w14:paraId="3C50C9BF" w14:textId="77777777" w:rsidTr="003E0F8A">
        <w:tc>
          <w:tcPr>
            <w:tcW w:w="1126" w:type="dxa"/>
            <w:tcBorders>
              <w:top w:val="nil"/>
              <w:bottom w:val="single" w:sz="6" w:space="0" w:color="auto"/>
              <w:right w:val="nil"/>
            </w:tcBorders>
          </w:tcPr>
          <w:p w14:paraId="42C6946D" w14:textId="77777777" w:rsidR="00E5253B" w:rsidRDefault="00E5253B" w:rsidP="003E0F8A">
            <w:pPr>
              <w:rPr>
                <w:rFonts w:ascii="Times New Roman" w:hAnsi="Times New Roman" w:cs="Times New Roman"/>
                <w:sz w:val="24"/>
                <w:szCs w:val="24"/>
              </w:rPr>
            </w:pPr>
          </w:p>
        </w:tc>
        <w:tc>
          <w:tcPr>
            <w:tcW w:w="1985" w:type="dxa"/>
            <w:tcBorders>
              <w:top w:val="nil"/>
              <w:left w:val="nil"/>
              <w:bottom w:val="single" w:sz="6" w:space="0" w:color="auto"/>
            </w:tcBorders>
          </w:tcPr>
          <w:p w14:paraId="5738F250"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single" w:sz="6" w:space="0" w:color="auto"/>
              <w:right w:val="nil"/>
            </w:tcBorders>
          </w:tcPr>
          <w:p w14:paraId="3EB4C34D"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306-5</w:t>
            </w:r>
          </w:p>
        </w:tc>
        <w:tc>
          <w:tcPr>
            <w:tcW w:w="3963" w:type="dxa"/>
            <w:tcBorders>
              <w:top w:val="nil"/>
              <w:left w:val="nil"/>
              <w:bottom w:val="single" w:sz="6" w:space="0" w:color="auto"/>
            </w:tcBorders>
          </w:tcPr>
          <w:p w14:paraId="37B52B74"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Limbah yang dikirimkan ke </w:t>
            </w:r>
            <w:proofErr w:type="spellStart"/>
            <w:r>
              <w:rPr>
                <w:rFonts w:ascii="Times New Roman" w:eastAsia="Times New Roman" w:hAnsi="Times New Roman" w:cs="Times New Roman"/>
                <w:sz w:val="24"/>
                <w:szCs w:val="24"/>
              </w:rPr>
              <w:t>pembu</w:t>
            </w:r>
            <w:proofErr w:type="spellEnd"/>
            <w:r>
              <w:rPr>
                <w:rFonts w:ascii="Times New Roman" w:eastAsia="Times New Roman" w:hAnsi="Times New Roman" w:cs="Times New Roman"/>
                <w:sz w:val="24"/>
                <w:szCs w:val="24"/>
              </w:rPr>
              <w:t>-angan akhir</w:t>
            </w:r>
          </w:p>
        </w:tc>
      </w:tr>
      <w:tr w:rsidR="00E5253B" w:rsidRPr="005B486D" w14:paraId="1E335F32" w14:textId="77777777" w:rsidTr="003E0F8A">
        <w:tc>
          <w:tcPr>
            <w:tcW w:w="1126" w:type="dxa"/>
            <w:tcBorders>
              <w:top w:val="single" w:sz="6" w:space="0" w:color="auto"/>
              <w:bottom w:val="single" w:sz="6" w:space="0" w:color="auto"/>
              <w:right w:val="nil"/>
            </w:tcBorders>
          </w:tcPr>
          <w:p w14:paraId="02587E9B"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GRI 307:</w:t>
            </w:r>
          </w:p>
        </w:tc>
        <w:tc>
          <w:tcPr>
            <w:tcW w:w="1985" w:type="dxa"/>
            <w:tcBorders>
              <w:top w:val="single" w:sz="6" w:space="0" w:color="auto"/>
              <w:left w:val="nil"/>
              <w:bottom w:val="single" w:sz="6" w:space="0" w:color="auto"/>
            </w:tcBorders>
          </w:tcPr>
          <w:p w14:paraId="17FDA819"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Kepatuhan Ling-</w:t>
            </w:r>
            <w:proofErr w:type="spellStart"/>
            <w:r>
              <w:rPr>
                <w:rFonts w:ascii="Times New Roman" w:eastAsia="Times New Roman" w:hAnsi="Times New Roman" w:cs="Times New Roman"/>
                <w:sz w:val="24"/>
                <w:szCs w:val="24"/>
              </w:rPr>
              <w:t>kungan</w:t>
            </w:r>
            <w:proofErr w:type="spellEnd"/>
            <w:r>
              <w:rPr>
                <w:rFonts w:ascii="Times New Roman" w:eastAsia="Times New Roman" w:hAnsi="Times New Roman" w:cs="Times New Roman"/>
                <w:sz w:val="24"/>
                <w:szCs w:val="24"/>
              </w:rPr>
              <w:t xml:space="preserve"> 2016</w:t>
            </w:r>
          </w:p>
        </w:tc>
        <w:tc>
          <w:tcPr>
            <w:tcW w:w="850" w:type="dxa"/>
            <w:tcBorders>
              <w:top w:val="single" w:sz="6" w:space="0" w:color="auto"/>
              <w:bottom w:val="single" w:sz="6" w:space="0" w:color="auto"/>
              <w:right w:val="nil"/>
            </w:tcBorders>
          </w:tcPr>
          <w:p w14:paraId="79268BDE"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307-1</w:t>
            </w:r>
          </w:p>
        </w:tc>
        <w:tc>
          <w:tcPr>
            <w:tcW w:w="3963" w:type="dxa"/>
            <w:tcBorders>
              <w:top w:val="single" w:sz="6" w:space="0" w:color="auto"/>
              <w:left w:val="nil"/>
              <w:bottom w:val="single" w:sz="6" w:space="0" w:color="auto"/>
            </w:tcBorders>
          </w:tcPr>
          <w:p w14:paraId="56D0AAC0"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Ketidakpatuhan terhadap undang-undang dan peraturan tentang ling-</w:t>
            </w:r>
            <w:proofErr w:type="spellStart"/>
            <w:r>
              <w:rPr>
                <w:rFonts w:ascii="Times New Roman" w:eastAsia="Times New Roman" w:hAnsi="Times New Roman" w:cs="Times New Roman"/>
                <w:sz w:val="24"/>
                <w:szCs w:val="24"/>
              </w:rPr>
              <w:t>kungan</w:t>
            </w:r>
            <w:proofErr w:type="spellEnd"/>
            <w:r>
              <w:rPr>
                <w:rFonts w:ascii="Times New Roman" w:eastAsia="Times New Roman" w:hAnsi="Times New Roman" w:cs="Times New Roman"/>
                <w:sz w:val="24"/>
                <w:szCs w:val="24"/>
              </w:rPr>
              <w:t xml:space="preserve"> hidup</w:t>
            </w:r>
          </w:p>
        </w:tc>
      </w:tr>
      <w:tr w:rsidR="00E5253B" w:rsidRPr="005B486D" w14:paraId="2D71D4CB" w14:textId="77777777" w:rsidTr="003E0F8A">
        <w:tc>
          <w:tcPr>
            <w:tcW w:w="1126" w:type="dxa"/>
            <w:tcBorders>
              <w:bottom w:val="nil"/>
              <w:right w:val="nil"/>
            </w:tcBorders>
          </w:tcPr>
          <w:p w14:paraId="33D7B3AB"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GRI 308:</w:t>
            </w:r>
          </w:p>
        </w:tc>
        <w:tc>
          <w:tcPr>
            <w:tcW w:w="1985" w:type="dxa"/>
            <w:tcBorders>
              <w:left w:val="nil"/>
              <w:bottom w:val="nil"/>
            </w:tcBorders>
          </w:tcPr>
          <w:p w14:paraId="75146AEE"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Penilaian Ling-</w:t>
            </w:r>
            <w:proofErr w:type="spellStart"/>
            <w:r>
              <w:rPr>
                <w:rFonts w:ascii="Times New Roman" w:eastAsia="Times New Roman" w:hAnsi="Times New Roman" w:cs="Times New Roman"/>
                <w:sz w:val="24"/>
                <w:szCs w:val="24"/>
              </w:rPr>
              <w:t>kungan</w:t>
            </w:r>
            <w:proofErr w:type="spellEnd"/>
            <w:r>
              <w:rPr>
                <w:rFonts w:ascii="Times New Roman" w:eastAsia="Times New Roman" w:hAnsi="Times New Roman" w:cs="Times New Roman"/>
                <w:sz w:val="24"/>
                <w:szCs w:val="24"/>
              </w:rPr>
              <w:t xml:space="preserve"> Pemasok </w:t>
            </w:r>
          </w:p>
        </w:tc>
        <w:tc>
          <w:tcPr>
            <w:tcW w:w="850" w:type="dxa"/>
            <w:tcBorders>
              <w:bottom w:val="nil"/>
              <w:right w:val="nil"/>
            </w:tcBorders>
          </w:tcPr>
          <w:p w14:paraId="2B571510"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308-1</w:t>
            </w:r>
          </w:p>
        </w:tc>
        <w:tc>
          <w:tcPr>
            <w:tcW w:w="3963" w:type="dxa"/>
            <w:tcBorders>
              <w:left w:val="nil"/>
              <w:bottom w:val="nil"/>
            </w:tcBorders>
          </w:tcPr>
          <w:p w14:paraId="46CFD02B"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Seleksi pemasok baru dengan menggunakan kriteria lingkungan</w:t>
            </w:r>
          </w:p>
        </w:tc>
      </w:tr>
      <w:tr w:rsidR="00E5253B" w:rsidRPr="005B486D" w14:paraId="0507FEF3" w14:textId="77777777" w:rsidTr="003E0F8A">
        <w:tc>
          <w:tcPr>
            <w:tcW w:w="1126" w:type="dxa"/>
            <w:tcBorders>
              <w:top w:val="nil"/>
              <w:right w:val="nil"/>
            </w:tcBorders>
          </w:tcPr>
          <w:p w14:paraId="02FD3B0E" w14:textId="77777777" w:rsidR="00E5253B" w:rsidRDefault="00E5253B" w:rsidP="003E0F8A">
            <w:pPr>
              <w:spacing w:line="235" w:lineRule="auto"/>
              <w:rPr>
                <w:rFonts w:ascii="Times New Roman" w:hAnsi="Times New Roman" w:cs="Times New Roman"/>
                <w:sz w:val="24"/>
                <w:szCs w:val="24"/>
              </w:rPr>
            </w:pPr>
          </w:p>
        </w:tc>
        <w:tc>
          <w:tcPr>
            <w:tcW w:w="1985" w:type="dxa"/>
            <w:tcBorders>
              <w:top w:val="nil"/>
              <w:left w:val="nil"/>
            </w:tcBorders>
          </w:tcPr>
          <w:p w14:paraId="47CF2A41"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2016</w:t>
            </w:r>
          </w:p>
        </w:tc>
        <w:tc>
          <w:tcPr>
            <w:tcW w:w="850" w:type="dxa"/>
            <w:tcBorders>
              <w:top w:val="nil"/>
              <w:right w:val="nil"/>
            </w:tcBorders>
          </w:tcPr>
          <w:p w14:paraId="7194D2DC"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308-2</w:t>
            </w:r>
          </w:p>
        </w:tc>
        <w:tc>
          <w:tcPr>
            <w:tcW w:w="3963" w:type="dxa"/>
            <w:tcBorders>
              <w:top w:val="nil"/>
              <w:left w:val="nil"/>
              <w:bottom w:val="single" w:sz="6" w:space="0" w:color="auto"/>
            </w:tcBorders>
          </w:tcPr>
          <w:p w14:paraId="756A2B31"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Dampak lingkungan negatif dalam rantai pasokan dan tindakan yang diambil</w:t>
            </w:r>
          </w:p>
        </w:tc>
      </w:tr>
      <w:tr w:rsidR="00E5253B" w:rsidRPr="005B486D" w14:paraId="225AF1F1" w14:textId="77777777" w:rsidTr="003E0F8A">
        <w:tc>
          <w:tcPr>
            <w:tcW w:w="7924" w:type="dxa"/>
            <w:gridSpan w:val="4"/>
            <w:tcBorders>
              <w:bottom w:val="single" w:sz="6" w:space="0" w:color="auto"/>
            </w:tcBorders>
          </w:tcPr>
          <w:p w14:paraId="1ECC6567" w14:textId="77777777" w:rsidR="00E5253B" w:rsidRDefault="00E5253B" w:rsidP="005E2F37">
            <w:pPr>
              <w:widowControl w:val="0"/>
              <w:pBdr>
                <w:top w:val="nil"/>
                <w:left w:val="nil"/>
                <w:bottom w:val="nil"/>
                <w:right w:val="nil"/>
                <w:between w:val="nil"/>
              </w:pBdr>
              <w:spacing w:before="120" w:after="120"/>
              <w:jc w:val="center"/>
              <w:rPr>
                <w:rFonts w:ascii="Times New Roman" w:eastAsia="Times New Roman" w:hAnsi="Times New Roman" w:cs="Times New Roman"/>
                <w:sz w:val="24"/>
                <w:szCs w:val="24"/>
              </w:rPr>
            </w:pPr>
            <w:r w:rsidRPr="005E2F37">
              <w:rPr>
                <w:rFonts w:ascii="Times New Roman" w:eastAsia="Times New Roman" w:hAnsi="Times New Roman" w:cs="Times New Roman"/>
                <w:b/>
                <w:bCs/>
                <w:sz w:val="24"/>
                <w:szCs w:val="24"/>
              </w:rPr>
              <w:t>ASPEK SOSIAL</w:t>
            </w:r>
          </w:p>
        </w:tc>
      </w:tr>
      <w:tr w:rsidR="00E5253B" w:rsidRPr="005B486D" w14:paraId="71E3197D" w14:textId="77777777" w:rsidTr="003E0F8A">
        <w:tc>
          <w:tcPr>
            <w:tcW w:w="1126" w:type="dxa"/>
            <w:tcBorders>
              <w:bottom w:val="nil"/>
              <w:right w:val="nil"/>
            </w:tcBorders>
          </w:tcPr>
          <w:p w14:paraId="16007602"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GRI 401:</w:t>
            </w:r>
          </w:p>
        </w:tc>
        <w:tc>
          <w:tcPr>
            <w:tcW w:w="1985" w:type="dxa"/>
            <w:tcBorders>
              <w:left w:val="nil"/>
              <w:bottom w:val="nil"/>
            </w:tcBorders>
          </w:tcPr>
          <w:p w14:paraId="2ABBDAD5"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Kepegawaian 2016</w:t>
            </w:r>
          </w:p>
        </w:tc>
        <w:tc>
          <w:tcPr>
            <w:tcW w:w="850" w:type="dxa"/>
            <w:tcBorders>
              <w:bottom w:val="nil"/>
              <w:right w:val="nil"/>
            </w:tcBorders>
          </w:tcPr>
          <w:p w14:paraId="03C6E863"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401-1</w:t>
            </w:r>
          </w:p>
        </w:tc>
        <w:tc>
          <w:tcPr>
            <w:tcW w:w="3963" w:type="dxa"/>
            <w:tcBorders>
              <w:left w:val="nil"/>
              <w:bottom w:val="nil"/>
            </w:tcBorders>
          </w:tcPr>
          <w:p w14:paraId="00CDCAA0"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Perekrutan karyawan baru dan </w:t>
            </w:r>
            <w:proofErr w:type="spellStart"/>
            <w:r>
              <w:rPr>
                <w:rFonts w:ascii="Times New Roman" w:eastAsia="Times New Roman" w:hAnsi="Times New Roman" w:cs="Times New Roman"/>
                <w:sz w:val="24"/>
                <w:szCs w:val="24"/>
              </w:rPr>
              <w:t>pergan</w:t>
            </w:r>
            <w:proofErr w:type="spellEnd"/>
            <w:r>
              <w:rPr>
                <w:rFonts w:ascii="Times New Roman" w:eastAsia="Times New Roman" w:hAnsi="Times New Roman" w:cs="Times New Roman"/>
                <w:sz w:val="24"/>
                <w:szCs w:val="24"/>
              </w:rPr>
              <w:t>-tian karyawan</w:t>
            </w:r>
          </w:p>
        </w:tc>
      </w:tr>
      <w:tr w:rsidR="00E5253B" w:rsidRPr="005B486D" w14:paraId="11553D74" w14:textId="77777777" w:rsidTr="003E0F8A">
        <w:tc>
          <w:tcPr>
            <w:tcW w:w="1126" w:type="dxa"/>
            <w:tcBorders>
              <w:top w:val="nil"/>
              <w:bottom w:val="nil"/>
              <w:right w:val="nil"/>
            </w:tcBorders>
          </w:tcPr>
          <w:p w14:paraId="3055C78C" w14:textId="77777777" w:rsidR="00E5253B" w:rsidRDefault="00E5253B" w:rsidP="003E0F8A">
            <w:pPr>
              <w:spacing w:line="235" w:lineRule="auto"/>
              <w:rPr>
                <w:rFonts w:ascii="Times New Roman" w:hAnsi="Times New Roman" w:cs="Times New Roman"/>
                <w:sz w:val="24"/>
                <w:szCs w:val="24"/>
              </w:rPr>
            </w:pPr>
          </w:p>
        </w:tc>
        <w:tc>
          <w:tcPr>
            <w:tcW w:w="1985" w:type="dxa"/>
            <w:tcBorders>
              <w:top w:val="nil"/>
              <w:left w:val="nil"/>
              <w:bottom w:val="nil"/>
            </w:tcBorders>
          </w:tcPr>
          <w:p w14:paraId="65D523E4"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tcBorders>
              <w:top w:val="nil"/>
              <w:bottom w:val="nil"/>
              <w:right w:val="nil"/>
            </w:tcBorders>
          </w:tcPr>
          <w:p w14:paraId="3CCEE075"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401-2</w:t>
            </w:r>
          </w:p>
        </w:tc>
        <w:tc>
          <w:tcPr>
            <w:tcW w:w="3963" w:type="dxa"/>
            <w:tcBorders>
              <w:top w:val="nil"/>
              <w:left w:val="nil"/>
              <w:bottom w:val="nil"/>
            </w:tcBorders>
          </w:tcPr>
          <w:p w14:paraId="6785C14B"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Tunjangan yang diberikan kepada karyawan purnawaktu yang tidak diberikan kepada karyawan sementara atau paruh waktu</w:t>
            </w:r>
          </w:p>
        </w:tc>
      </w:tr>
      <w:tr w:rsidR="00E5253B" w:rsidRPr="005B486D" w14:paraId="5262E08C" w14:textId="77777777" w:rsidTr="003E0F8A">
        <w:tc>
          <w:tcPr>
            <w:tcW w:w="1126" w:type="dxa"/>
            <w:tcBorders>
              <w:top w:val="nil"/>
              <w:right w:val="nil"/>
            </w:tcBorders>
          </w:tcPr>
          <w:p w14:paraId="0E235180" w14:textId="77777777" w:rsidR="00E5253B" w:rsidRDefault="00E5253B" w:rsidP="003E0F8A">
            <w:pPr>
              <w:spacing w:line="235" w:lineRule="auto"/>
              <w:rPr>
                <w:rFonts w:ascii="Times New Roman" w:hAnsi="Times New Roman" w:cs="Times New Roman"/>
                <w:sz w:val="24"/>
                <w:szCs w:val="24"/>
              </w:rPr>
            </w:pPr>
          </w:p>
        </w:tc>
        <w:tc>
          <w:tcPr>
            <w:tcW w:w="1985" w:type="dxa"/>
            <w:tcBorders>
              <w:top w:val="nil"/>
              <w:left w:val="nil"/>
            </w:tcBorders>
          </w:tcPr>
          <w:p w14:paraId="7BFA647A"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tcBorders>
              <w:top w:val="nil"/>
              <w:right w:val="nil"/>
            </w:tcBorders>
          </w:tcPr>
          <w:p w14:paraId="4FED9960"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401-3</w:t>
            </w:r>
          </w:p>
        </w:tc>
        <w:tc>
          <w:tcPr>
            <w:tcW w:w="3963" w:type="dxa"/>
            <w:tcBorders>
              <w:top w:val="nil"/>
              <w:left w:val="nil"/>
            </w:tcBorders>
          </w:tcPr>
          <w:p w14:paraId="6921D7DB"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Cuti melahirkan</w:t>
            </w:r>
          </w:p>
        </w:tc>
      </w:tr>
      <w:tr w:rsidR="00E5253B" w:rsidRPr="005B486D" w14:paraId="1F3DBFC9" w14:textId="77777777" w:rsidTr="003E0F8A">
        <w:tc>
          <w:tcPr>
            <w:tcW w:w="1126" w:type="dxa"/>
            <w:tcBorders>
              <w:bottom w:val="single" w:sz="6" w:space="0" w:color="auto"/>
              <w:right w:val="nil"/>
            </w:tcBorders>
          </w:tcPr>
          <w:p w14:paraId="364D3B98"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GRI 402:</w:t>
            </w:r>
          </w:p>
        </w:tc>
        <w:tc>
          <w:tcPr>
            <w:tcW w:w="1985" w:type="dxa"/>
            <w:tcBorders>
              <w:left w:val="nil"/>
              <w:bottom w:val="single" w:sz="6" w:space="0" w:color="auto"/>
            </w:tcBorders>
          </w:tcPr>
          <w:p w14:paraId="4BF3FCCD"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Hubungan Tenaga Kerja/Manajemen 2016</w:t>
            </w:r>
          </w:p>
        </w:tc>
        <w:tc>
          <w:tcPr>
            <w:tcW w:w="850" w:type="dxa"/>
            <w:tcBorders>
              <w:bottom w:val="single" w:sz="6" w:space="0" w:color="auto"/>
              <w:right w:val="nil"/>
            </w:tcBorders>
          </w:tcPr>
          <w:p w14:paraId="6A36225B"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402-1</w:t>
            </w:r>
          </w:p>
        </w:tc>
        <w:tc>
          <w:tcPr>
            <w:tcW w:w="3963" w:type="dxa"/>
            <w:tcBorders>
              <w:left w:val="nil"/>
              <w:bottom w:val="single" w:sz="6" w:space="0" w:color="auto"/>
            </w:tcBorders>
          </w:tcPr>
          <w:p w14:paraId="39D0EDC0"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Periode pemberitahuan minimum terkait perubahan operasional</w:t>
            </w:r>
          </w:p>
        </w:tc>
      </w:tr>
      <w:tr w:rsidR="00E5253B" w:rsidRPr="005B486D" w14:paraId="1109D3D2" w14:textId="77777777" w:rsidTr="003E0F8A">
        <w:tc>
          <w:tcPr>
            <w:tcW w:w="1126" w:type="dxa"/>
            <w:tcBorders>
              <w:bottom w:val="nil"/>
              <w:right w:val="nil"/>
            </w:tcBorders>
          </w:tcPr>
          <w:p w14:paraId="1EF33E1D"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GRI 403:</w:t>
            </w:r>
          </w:p>
        </w:tc>
        <w:tc>
          <w:tcPr>
            <w:tcW w:w="1985" w:type="dxa"/>
            <w:tcBorders>
              <w:left w:val="nil"/>
              <w:bottom w:val="nil"/>
            </w:tcBorders>
          </w:tcPr>
          <w:p w14:paraId="74A2ABEF"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Kesehatan dan Keselamatan</w:t>
            </w:r>
          </w:p>
        </w:tc>
        <w:tc>
          <w:tcPr>
            <w:tcW w:w="850" w:type="dxa"/>
            <w:tcBorders>
              <w:bottom w:val="nil"/>
              <w:right w:val="nil"/>
            </w:tcBorders>
          </w:tcPr>
          <w:p w14:paraId="1FAAE204"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403-1</w:t>
            </w:r>
          </w:p>
        </w:tc>
        <w:tc>
          <w:tcPr>
            <w:tcW w:w="3963" w:type="dxa"/>
            <w:tcBorders>
              <w:left w:val="nil"/>
              <w:bottom w:val="nil"/>
            </w:tcBorders>
          </w:tcPr>
          <w:p w14:paraId="79AD8665"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manajemen kesehatan dan keselamatan kerja</w:t>
            </w:r>
          </w:p>
        </w:tc>
      </w:tr>
      <w:tr w:rsidR="00E5253B" w:rsidRPr="005B486D" w14:paraId="0E56651A" w14:textId="77777777" w:rsidTr="003E0F8A">
        <w:tc>
          <w:tcPr>
            <w:tcW w:w="1126" w:type="dxa"/>
            <w:tcBorders>
              <w:top w:val="nil"/>
              <w:bottom w:val="nil"/>
              <w:right w:val="nil"/>
            </w:tcBorders>
          </w:tcPr>
          <w:p w14:paraId="410FCDF8" w14:textId="77777777" w:rsidR="00E5253B" w:rsidRDefault="00E5253B" w:rsidP="003E0F8A">
            <w:pPr>
              <w:spacing w:line="235" w:lineRule="auto"/>
              <w:rPr>
                <w:rFonts w:ascii="Times New Roman" w:hAnsi="Times New Roman" w:cs="Times New Roman"/>
                <w:sz w:val="24"/>
                <w:szCs w:val="24"/>
              </w:rPr>
            </w:pPr>
          </w:p>
        </w:tc>
        <w:tc>
          <w:tcPr>
            <w:tcW w:w="1985" w:type="dxa"/>
            <w:tcBorders>
              <w:top w:val="nil"/>
              <w:left w:val="nil"/>
              <w:bottom w:val="nil"/>
            </w:tcBorders>
          </w:tcPr>
          <w:p w14:paraId="165D8328"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Kerja 2018</w:t>
            </w:r>
          </w:p>
        </w:tc>
        <w:tc>
          <w:tcPr>
            <w:tcW w:w="850" w:type="dxa"/>
            <w:tcBorders>
              <w:top w:val="nil"/>
              <w:bottom w:val="nil"/>
              <w:right w:val="nil"/>
            </w:tcBorders>
          </w:tcPr>
          <w:p w14:paraId="1C7D43C4"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403-2</w:t>
            </w:r>
          </w:p>
        </w:tc>
        <w:tc>
          <w:tcPr>
            <w:tcW w:w="3963" w:type="dxa"/>
            <w:tcBorders>
              <w:top w:val="nil"/>
              <w:left w:val="nil"/>
              <w:bottom w:val="nil"/>
            </w:tcBorders>
          </w:tcPr>
          <w:p w14:paraId="0C9D6C74"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Pengungkapan, Pengidentifikasian bahaya, penilaian investigasi insiden</w:t>
            </w:r>
          </w:p>
        </w:tc>
      </w:tr>
      <w:tr w:rsidR="00E5253B" w:rsidRPr="005B486D" w14:paraId="26757FF4" w14:textId="77777777" w:rsidTr="003E0F8A">
        <w:tc>
          <w:tcPr>
            <w:tcW w:w="1126" w:type="dxa"/>
            <w:tcBorders>
              <w:top w:val="nil"/>
              <w:bottom w:val="nil"/>
              <w:right w:val="nil"/>
            </w:tcBorders>
          </w:tcPr>
          <w:p w14:paraId="23714A73" w14:textId="77777777" w:rsidR="00E5253B" w:rsidRDefault="00E5253B" w:rsidP="003E0F8A">
            <w:pPr>
              <w:spacing w:line="235" w:lineRule="auto"/>
              <w:rPr>
                <w:rFonts w:ascii="Times New Roman" w:hAnsi="Times New Roman" w:cs="Times New Roman"/>
                <w:sz w:val="24"/>
                <w:szCs w:val="24"/>
              </w:rPr>
            </w:pPr>
          </w:p>
        </w:tc>
        <w:tc>
          <w:tcPr>
            <w:tcW w:w="1985" w:type="dxa"/>
            <w:tcBorders>
              <w:top w:val="nil"/>
              <w:left w:val="nil"/>
              <w:bottom w:val="nil"/>
            </w:tcBorders>
          </w:tcPr>
          <w:p w14:paraId="4C41D380"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tcBorders>
              <w:top w:val="nil"/>
              <w:bottom w:val="nil"/>
              <w:right w:val="nil"/>
            </w:tcBorders>
          </w:tcPr>
          <w:p w14:paraId="145BB869"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403-3</w:t>
            </w:r>
          </w:p>
        </w:tc>
        <w:tc>
          <w:tcPr>
            <w:tcW w:w="3963" w:type="dxa"/>
            <w:tcBorders>
              <w:top w:val="nil"/>
              <w:left w:val="nil"/>
              <w:bottom w:val="nil"/>
            </w:tcBorders>
          </w:tcPr>
          <w:p w14:paraId="1DBE3EA2"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Layanan kesehatan kerja</w:t>
            </w:r>
          </w:p>
        </w:tc>
      </w:tr>
      <w:tr w:rsidR="00E5253B" w:rsidRPr="005B486D" w14:paraId="657A3B3B" w14:textId="77777777" w:rsidTr="003E0F8A">
        <w:tc>
          <w:tcPr>
            <w:tcW w:w="1126" w:type="dxa"/>
            <w:tcBorders>
              <w:top w:val="nil"/>
              <w:bottom w:val="nil"/>
              <w:right w:val="nil"/>
            </w:tcBorders>
          </w:tcPr>
          <w:p w14:paraId="04BA88D7" w14:textId="77777777" w:rsidR="00E5253B" w:rsidRDefault="00E5253B" w:rsidP="003E0F8A">
            <w:pPr>
              <w:spacing w:line="235" w:lineRule="auto"/>
              <w:rPr>
                <w:rFonts w:ascii="Times New Roman" w:hAnsi="Times New Roman" w:cs="Times New Roman"/>
                <w:sz w:val="24"/>
                <w:szCs w:val="24"/>
              </w:rPr>
            </w:pPr>
          </w:p>
        </w:tc>
        <w:tc>
          <w:tcPr>
            <w:tcW w:w="1985" w:type="dxa"/>
            <w:tcBorders>
              <w:top w:val="nil"/>
              <w:left w:val="nil"/>
              <w:bottom w:val="nil"/>
            </w:tcBorders>
          </w:tcPr>
          <w:p w14:paraId="03204161"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tcBorders>
              <w:top w:val="nil"/>
              <w:bottom w:val="nil"/>
              <w:right w:val="nil"/>
            </w:tcBorders>
          </w:tcPr>
          <w:p w14:paraId="0778CC3B"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403-4</w:t>
            </w:r>
          </w:p>
        </w:tc>
        <w:tc>
          <w:tcPr>
            <w:tcW w:w="3963" w:type="dxa"/>
            <w:tcBorders>
              <w:top w:val="nil"/>
              <w:left w:val="nil"/>
              <w:bottom w:val="nil"/>
            </w:tcBorders>
          </w:tcPr>
          <w:p w14:paraId="403FAA6F"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Partisipasi, konsultasi, dan komunikasi pekerja tentang kesehatan dan keselamatan kerja</w:t>
            </w:r>
          </w:p>
        </w:tc>
      </w:tr>
      <w:tr w:rsidR="00E5253B" w:rsidRPr="005B486D" w14:paraId="2C9D0F69" w14:textId="77777777" w:rsidTr="003E0F8A">
        <w:tc>
          <w:tcPr>
            <w:tcW w:w="1126" w:type="dxa"/>
            <w:tcBorders>
              <w:top w:val="nil"/>
              <w:bottom w:val="nil"/>
              <w:right w:val="nil"/>
            </w:tcBorders>
          </w:tcPr>
          <w:p w14:paraId="1D3F2BF7" w14:textId="77777777" w:rsidR="00E5253B" w:rsidRDefault="00E5253B" w:rsidP="003E0F8A">
            <w:pPr>
              <w:spacing w:line="235" w:lineRule="auto"/>
              <w:rPr>
                <w:rFonts w:ascii="Times New Roman" w:hAnsi="Times New Roman" w:cs="Times New Roman"/>
                <w:sz w:val="24"/>
                <w:szCs w:val="24"/>
              </w:rPr>
            </w:pPr>
          </w:p>
        </w:tc>
        <w:tc>
          <w:tcPr>
            <w:tcW w:w="1985" w:type="dxa"/>
            <w:tcBorders>
              <w:top w:val="nil"/>
              <w:left w:val="nil"/>
              <w:bottom w:val="nil"/>
            </w:tcBorders>
          </w:tcPr>
          <w:p w14:paraId="1B865AEE"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tcBorders>
              <w:top w:val="nil"/>
              <w:bottom w:val="nil"/>
              <w:right w:val="nil"/>
            </w:tcBorders>
          </w:tcPr>
          <w:p w14:paraId="0C5B18C8"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403-5</w:t>
            </w:r>
          </w:p>
        </w:tc>
        <w:tc>
          <w:tcPr>
            <w:tcW w:w="3963" w:type="dxa"/>
            <w:tcBorders>
              <w:top w:val="nil"/>
              <w:left w:val="nil"/>
              <w:bottom w:val="nil"/>
            </w:tcBorders>
          </w:tcPr>
          <w:p w14:paraId="1DD26C9A"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pekerja mengenai kesehatan dan keselamatan kerja</w:t>
            </w:r>
          </w:p>
        </w:tc>
      </w:tr>
      <w:tr w:rsidR="00E5253B" w:rsidRPr="005B486D" w14:paraId="788D4104" w14:textId="77777777" w:rsidTr="003E0F8A">
        <w:tc>
          <w:tcPr>
            <w:tcW w:w="1126" w:type="dxa"/>
            <w:tcBorders>
              <w:top w:val="nil"/>
              <w:bottom w:val="nil"/>
              <w:right w:val="nil"/>
            </w:tcBorders>
          </w:tcPr>
          <w:p w14:paraId="20650337" w14:textId="77777777" w:rsidR="00E5253B" w:rsidRDefault="00E5253B" w:rsidP="003E0F8A">
            <w:pPr>
              <w:spacing w:line="235" w:lineRule="auto"/>
              <w:rPr>
                <w:rFonts w:ascii="Times New Roman" w:hAnsi="Times New Roman" w:cs="Times New Roman"/>
                <w:sz w:val="24"/>
                <w:szCs w:val="24"/>
              </w:rPr>
            </w:pPr>
          </w:p>
        </w:tc>
        <w:tc>
          <w:tcPr>
            <w:tcW w:w="1985" w:type="dxa"/>
            <w:tcBorders>
              <w:top w:val="nil"/>
              <w:left w:val="nil"/>
              <w:bottom w:val="nil"/>
            </w:tcBorders>
          </w:tcPr>
          <w:p w14:paraId="5E39272D"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tcBorders>
              <w:top w:val="nil"/>
              <w:bottom w:val="nil"/>
              <w:right w:val="nil"/>
            </w:tcBorders>
          </w:tcPr>
          <w:p w14:paraId="51A0CD27"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403-6</w:t>
            </w:r>
          </w:p>
        </w:tc>
        <w:tc>
          <w:tcPr>
            <w:tcW w:w="3963" w:type="dxa"/>
            <w:tcBorders>
              <w:top w:val="nil"/>
              <w:left w:val="nil"/>
              <w:bottom w:val="nil"/>
            </w:tcBorders>
          </w:tcPr>
          <w:p w14:paraId="20EB28E9"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Peningkatan kualitas kesehatan pekerja</w:t>
            </w:r>
          </w:p>
        </w:tc>
      </w:tr>
      <w:tr w:rsidR="00E5253B" w:rsidRPr="005B486D" w14:paraId="72CD2764" w14:textId="77777777" w:rsidTr="003E0F8A">
        <w:tc>
          <w:tcPr>
            <w:tcW w:w="1126" w:type="dxa"/>
            <w:tcBorders>
              <w:top w:val="nil"/>
              <w:bottom w:val="nil"/>
              <w:right w:val="nil"/>
            </w:tcBorders>
          </w:tcPr>
          <w:p w14:paraId="5E043681" w14:textId="77777777" w:rsidR="00E5253B" w:rsidRDefault="00E5253B" w:rsidP="003E0F8A">
            <w:pPr>
              <w:spacing w:line="235" w:lineRule="auto"/>
              <w:rPr>
                <w:rFonts w:ascii="Times New Roman" w:hAnsi="Times New Roman" w:cs="Times New Roman"/>
                <w:sz w:val="24"/>
                <w:szCs w:val="24"/>
              </w:rPr>
            </w:pPr>
          </w:p>
        </w:tc>
        <w:tc>
          <w:tcPr>
            <w:tcW w:w="1985" w:type="dxa"/>
            <w:tcBorders>
              <w:top w:val="nil"/>
              <w:left w:val="nil"/>
              <w:bottom w:val="nil"/>
            </w:tcBorders>
          </w:tcPr>
          <w:p w14:paraId="62ABDD09"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tcBorders>
              <w:top w:val="nil"/>
              <w:bottom w:val="nil"/>
              <w:right w:val="nil"/>
            </w:tcBorders>
          </w:tcPr>
          <w:p w14:paraId="764B8ADE"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403-7</w:t>
            </w:r>
          </w:p>
        </w:tc>
        <w:tc>
          <w:tcPr>
            <w:tcW w:w="3963" w:type="dxa"/>
            <w:tcBorders>
              <w:top w:val="nil"/>
              <w:left w:val="nil"/>
              <w:bottom w:val="nil"/>
            </w:tcBorders>
          </w:tcPr>
          <w:p w14:paraId="4B1B565E"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Pencegahan dan </w:t>
            </w:r>
            <w:proofErr w:type="spellStart"/>
            <w:r>
              <w:rPr>
                <w:rFonts w:ascii="Times New Roman" w:eastAsia="Times New Roman" w:hAnsi="Times New Roman" w:cs="Times New Roman"/>
                <w:sz w:val="24"/>
                <w:szCs w:val="24"/>
              </w:rPr>
              <w:t>mitigasi</w:t>
            </w:r>
            <w:proofErr w:type="spellEnd"/>
            <w:r>
              <w:rPr>
                <w:rFonts w:ascii="Times New Roman" w:eastAsia="Times New Roman" w:hAnsi="Times New Roman" w:cs="Times New Roman"/>
                <w:sz w:val="24"/>
                <w:szCs w:val="24"/>
              </w:rPr>
              <w:t xml:space="preserve"> dampak-dampak kesehatan dan keselamatan kerja yang terkait langsung dengan hubungan bisnis</w:t>
            </w:r>
          </w:p>
        </w:tc>
      </w:tr>
      <w:tr w:rsidR="00E5253B" w:rsidRPr="005B486D" w14:paraId="757CF4DD" w14:textId="77777777" w:rsidTr="003E0F8A">
        <w:tc>
          <w:tcPr>
            <w:tcW w:w="1126" w:type="dxa"/>
            <w:tcBorders>
              <w:top w:val="nil"/>
              <w:bottom w:val="nil"/>
              <w:right w:val="nil"/>
            </w:tcBorders>
          </w:tcPr>
          <w:p w14:paraId="436D1FF6" w14:textId="77777777" w:rsidR="00E5253B" w:rsidRDefault="00E5253B" w:rsidP="003E0F8A">
            <w:pPr>
              <w:spacing w:line="235" w:lineRule="auto"/>
              <w:rPr>
                <w:rFonts w:ascii="Times New Roman" w:hAnsi="Times New Roman" w:cs="Times New Roman"/>
                <w:sz w:val="24"/>
                <w:szCs w:val="24"/>
              </w:rPr>
            </w:pPr>
          </w:p>
        </w:tc>
        <w:tc>
          <w:tcPr>
            <w:tcW w:w="1985" w:type="dxa"/>
            <w:tcBorders>
              <w:top w:val="nil"/>
              <w:left w:val="nil"/>
              <w:bottom w:val="nil"/>
            </w:tcBorders>
          </w:tcPr>
          <w:p w14:paraId="4C700B4A"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tcBorders>
              <w:top w:val="nil"/>
              <w:bottom w:val="nil"/>
              <w:right w:val="nil"/>
            </w:tcBorders>
          </w:tcPr>
          <w:p w14:paraId="016DF772"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403-8</w:t>
            </w:r>
          </w:p>
        </w:tc>
        <w:tc>
          <w:tcPr>
            <w:tcW w:w="3963" w:type="dxa"/>
            <w:tcBorders>
              <w:top w:val="nil"/>
              <w:left w:val="nil"/>
              <w:bottom w:val="nil"/>
            </w:tcBorders>
          </w:tcPr>
          <w:p w14:paraId="72BA708E"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Pekerja yang tercakup dalam sistem manajemen kesehatan dan </w:t>
            </w:r>
            <w:proofErr w:type="spellStart"/>
            <w:r>
              <w:rPr>
                <w:rFonts w:ascii="Times New Roman" w:eastAsia="Times New Roman" w:hAnsi="Times New Roman" w:cs="Times New Roman"/>
                <w:sz w:val="24"/>
                <w:szCs w:val="24"/>
              </w:rPr>
              <w:t>keselamat-an</w:t>
            </w:r>
            <w:proofErr w:type="spellEnd"/>
            <w:r>
              <w:rPr>
                <w:rFonts w:ascii="Times New Roman" w:eastAsia="Times New Roman" w:hAnsi="Times New Roman" w:cs="Times New Roman"/>
                <w:sz w:val="24"/>
                <w:szCs w:val="24"/>
              </w:rPr>
              <w:t xml:space="preserve"> kerja</w:t>
            </w:r>
          </w:p>
        </w:tc>
      </w:tr>
      <w:tr w:rsidR="00E5253B" w:rsidRPr="005B486D" w14:paraId="15CB60B1" w14:textId="77777777" w:rsidTr="003E0F8A">
        <w:tc>
          <w:tcPr>
            <w:tcW w:w="1126" w:type="dxa"/>
            <w:tcBorders>
              <w:top w:val="nil"/>
              <w:bottom w:val="nil"/>
              <w:right w:val="nil"/>
            </w:tcBorders>
          </w:tcPr>
          <w:p w14:paraId="55CAC2A3" w14:textId="77777777" w:rsidR="00E5253B" w:rsidRDefault="00E5253B" w:rsidP="003E0F8A">
            <w:pPr>
              <w:spacing w:line="235" w:lineRule="auto"/>
              <w:rPr>
                <w:rFonts w:ascii="Times New Roman" w:hAnsi="Times New Roman" w:cs="Times New Roman"/>
                <w:sz w:val="24"/>
                <w:szCs w:val="24"/>
              </w:rPr>
            </w:pPr>
          </w:p>
        </w:tc>
        <w:tc>
          <w:tcPr>
            <w:tcW w:w="1985" w:type="dxa"/>
            <w:tcBorders>
              <w:top w:val="nil"/>
              <w:left w:val="nil"/>
              <w:bottom w:val="nil"/>
            </w:tcBorders>
          </w:tcPr>
          <w:p w14:paraId="5E99C6E6"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tcBorders>
              <w:top w:val="nil"/>
              <w:bottom w:val="nil"/>
              <w:right w:val="nil"/>
            </w:tcBorders>
          </w:tcPr>
          <w:p w14:paraId="4C703DAC"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403-9</w:t>
            </w:r>
          </w:p>
        </w:tc>
        <w:tc>
          <w:tcPr>
            <w:tcW w:w="3963" w:type="dxa"/>
            <w:tcBorders>
              <w:top w:val="nil"/>
              <w:left w:val="nil"/>
              <w:bottom w:val="nil"/>
            </w:tcBorders>
          </w:tcPr>
          <w:p w14:paraId="08FABA57"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Kecelakaan kerja</w:t>
            </w:r>
          </w:p>
        </w:tc>
      </w:tr>
      <w:tr w:rsidR="00E5253B" w:rsidRPr="005B486D" w14:paraId="63CD0275" w14:textId="77777777" w:rsidTr="003E0F8A">
        <w:tc>
          <w:tcPr>
            <w:tcW w:w="1126" w:type="dxa"/>
            <w:tcBorders>
              <w:top w:val="nil"/>
              <w:bottom w:val="single" w:sz="6" w:space="0" w:color="auto"/>
              <w:right w:val="nil"/>
            </w:tcBorders>
          </w:tcPr>
          <w:p w14:paraId="36492BE9" w14:textId="77777777" w:rsidR="00E5253B" w:rsidRDefault="00E5253B" w:rsidP="003E0F8A">
            <w:pPr>
              <w:spacing w:line="235" w:lineRule="auto"/>
              <w:rPr>
                <w:rFonts w:ascii="Times New Roman" w:hAnsi="Times New Roman" w:cs="Times New Roman"/>
                <w:sz w:val="24"/>
                <w:szCs w:val="24"/>
              </w:rPr>
            </w:pPr>
          </w:p>
        </w:tc>
        <w:tc>
          <w:tcPr>
            <w:tcW w:w="1985" w:type="dxa"/>
            <w:tcBorders>
              <w:top w:val="nil"/>
              <w:left w:val="nil"/>
              <w:bottom w:val="single" w:sz="6" w:space="0" w:color="auto"/>
            </w:tcBorders>
          </w:tcPr>
          <w:p w14:paraId="302659AB"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tcBorders>
              <w:top w:val="nil"/>
              <w:bottom w:val="single" w:sz="6" w:space="0" w:color="auto"/>
              <w:right w:val="nil"/>
            </w:tcBorders>
          </w:tcPr>
          <w:p w14:paraId="4A4ACEA9" w14:textId="77777777" w:rsidR="00E5253B" w:rsidRPr="00AC111C" w:rsidRDefault="00E5253B" w:rsidP="003E0F8A">
            <w:pPr>
              <w:spacing w:line="235" w:lineRule="auto"/>
              <w:rPr>
                <w:rFonts w:ascii="Times New Roman" w:hAnsi="Times New Roman" w:cs="Times New Roman"/>
                <w:w w:val="90"/>
                <w:sz w:val="24"/>
                <w:szCs w:val="24"/>
              </w:rPr>
            </w:pPr>
            <w:r w:rsidRPr="00AC111C">
              <w:rPr>
                <w:rFonts w:ascii="Times New Roman" w:hAnsi="Times New Roman" w:cs="Times New Roman"/>
                <w:w w:val="90"/>
                <w:sz w:val="24"/>
                <w:szCs w:val="24"/>
              </w:rPr>
              <w:t>403-10</w:t>
            </w:r>
          </w:p>
        </w:tc>
        <w:tc>
          <w:tcPr>
            <w:tcW w:w="3963" w:type="dxa"/>
            <w:tcBorders>
              <w:top w:val="nil"/>
              <w:left w:val="nil"/>
              <w:bottom w:val="single" w:sz="6" w:space="0" w:color="auto"/>
            </w:tcBorders>
          </w:tcPr>
          <w:p w14:paraId="32E7058F"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Penyakit Akibat Kerja</w:t>
            </w:r>
          </w:p>
        </w:tc>
      </w:tr>
      <w:tr w:rsidR="00E5253B" w:rsidRPr="005B486D" w14:paraId="3CB25DE5" w14:textId="77777777" w:rsidTr="003E0F8A">
        <w:tc>
          <w:tcPr>
            <w:tcW w:w="1126" w:type="dxa"/>
            <w:tcBorders>
              <w:bottom w:val="nil"/>
              <w:right w:val="nil"/>
            </w:tcBorders>
          </w:tcPr>
          <w:p w14:paraId="4AE43598"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GRI 404:</w:t>
            </w:r>
          </w:p>
        </w:tc>
        <w:tc>
          <w:tcPr>
            <w:tcW w:w="1985" w:type="dxa"/>
            <w:tcBorders>
              <w:left w:val="nil"/>
              <w:bottom w:val="nil"/>
            </w:tcBorders>
          </w:tcPr>
          <w:p w14:paraId="2FE8E20F"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dan Pendidikan 2016</w:t>
            </w:r>
          </w:p>
        </w:tc>
        <w:tc>
          <w:tcPr>
            <w:tcW w:w="850" w:type="dxa"/>
            <w:tcBorders>
              <w:bottom w:val="nil"/>
              <w:right w:val="nil"/>
            </w:tcBorders>
          </w:tcPr>
          <w:p w14:paraId="14352B20" w14:textId="77777777" w:rsidR="00E5253B" w:rsidRPr="00AF76FA" w:rsidRDefault="00E5253B" w:rsidP="003E0F8A">
            <w:pPr>
              <w:spacing w:line="235" w:lineRule="auto"/>
              <w:rPr>
                <w:rFonts w:ascii="Times New Roman" w:hAnsi="Times New Roman" w:cs="Times New Roman"/>
                <w:sz w:val="24"/>
                <w:szCs w:val="24"/>
              </w:rPr>
            </w:pPr>
            <w:r w:rsidRPr="00AF76FA">
              <w:rPr>
                <w:rFonts w:ascii="Times New Roman" w:hAnsi="Times New Roman" w:cs="Times New Roman"/>
                <w:sz w:val="24"/>
                <w:szCs w:val="24"/>
              </w:rPr>
              <w:t>404-1</w:t>
            </w:r>
          </w:p>
        </w:tc>
        <w:tc>
          <w:tcPr>
            <w:tcW w:w="3963" w:type="dxa"/>
            <w:tcBorders>
              <w:left w:val="nil"/>
              <w:bottom w:val="nil"/>
            </w:tcBorders>
          </w:tcPr>
          <w:p w14:paraId="56C41DA6"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Rata-rata jam pelatihan per tahun per karyawan</w:t>
            </w:r>
          </w:p>
        </w:tc>
      </w:tr>
      <w:tr w:rsidR="00E5253B" w:rsidRPr="005B486D" w14:paraId="767497DB" w14:textId="77777777" w:rsidTr="003E0F8A">
        <w:tc>
          <w:tcPr>
            <w:tcW w:w="1126" w:type="dxa"/>
            <w:tcBorders>
              <w:top w:val="nil"/>
              <w:bottom w:val="nil"/>
              <w:right w:val="nil"/>
            </w:tcBorders>
          </w:tcPr>
          <w:p w14:paraId="21C8E5F2" w14:textId="77777777" w:rsidR="00E5253B" w:rsidRDefault="00E5253B" w:rsidP="003E0F8A">
            <w:pPr>
              <w:spacing w:line="235" w:lineRule="auto"/>
              <w:rPr>
                <w:rFonts w:ascii="Times New Roman" w:hAnsi="Times New Roman" w:cs="Times New Roman"/>
                <w:sz w:val="24"/>
                <w:szCs w:val="24"/>
              </w:rPr>
            </w:pPr>
          </w:p>
        </w:tc>
        <w:tc>
          <w:tcPr>
            <w:tcW w:w="1985" w:type="dxa"/>
            <w:tcBorders>
              <w:top w:val="nil"/>
              <w:left w:val="nil"/>
              <w:bottom w:val="nil"/>
            </w:tcBorders>
          </w:tcPr>
          <w:p w14:paraId="332A40E4"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tcBorders>
              <w:top w:val="nil"/>
              <w:bottom w:val="nil"/>
              <w:right w:val="nil"/>
            </w:tcBorders>
          </w:tcPr>
          <w:p w14:paraId="77084BB5" w14:textId="77777777" w:rsidR="00E5253B" w:rsidRPr="00AF76FA"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404-2</w:t>
            </w:r>
          </w:p>
        </w:tc>
        <w:tc>
          <w:tcPr>
            <w:tcW w:w="3963" w:type="dxa"/>
            <w:tcBorders>
              <w:top w:val="nil"/>
              <w:left w:val="nil"/>
              <w:bottom w:val="nil"/>
            </w:tcBorders>
          </w:tcPr>
          <w:p w14:paraId="144D59A4"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untuk meningkatkan </w:t>
            </w:r>
            <w:proofErr w:type="spellStart"/>
            <w:r>
              <w:rPr>
                <w:rFonts w:ascii="Times New Roman" w:eastAsia="Times New Roman" w:hAnsi="Times New Roman" w:cs="Times New Roman"/>
                <w:sz w:val="24"/>
                <w:szCs w:val="24"/>
              </w:rPr>
              <w:t>kete-rampilan</w:t>
            </w:r>
            <w:proofErr w:type="spellEnd"/>
            <w:r>
              <w:rPr>
                <w:rFonts w:ascii="Times New Roman" w:eastAsia="Times New Roman" w:hAnsi="Times New Roman" w:cs="Times New Roman"/>
                <w:sz w:val="24"/>
                <w:szCs w:val="24"/>
              </w:rPr>
              <w:t xml:space="preserve"> karyawan dan program bantuan transisi</w:t>
            </w:r>
          </w:p>
        </w:tc>
      </w:tr>
      <w:tr w:rsidR="00E5253B" w:rsidRPr="005B486D" w14:paraId="67EF1D80" w14:textId="77777777" w:rsidTr="003E0F8A">
        <w:tc>
          <w:tcPr>
            <w:tcW w:w="1126" w:type="dxa"/>
            <w:tcBorders>
              <w:top w:val="nil"/>
              <w:bottom w:val="single" w:sz="6" w:space="0" w:color="auto"/>
              <w:right w:val="nil"/>
            </w:tcBorders>
          </w:tcPr>
          <w:p w14:paraId="71F29DFF" w14:textId="77777777" w:rsidR="00E5253B" w:rsidRDefault="00E5253B" w:rsidP="003E0F8A">
            <w:pPr>
              <w:spacing w:line="235" w:lineRule="auto"/>
              <w:rPr>
                <w:rFonts w:ascii="Times New Roman" w:hAnsi="Times New Roman" w:cs="Times New Roman"/>
                <w:sz w:val="24"/>
                <w:szCs w:val="24"/>
              </w:rPr>
            </w:pPr>
          </w:p>
        </w:tc>
        <w:tc>
          <w:tcPr>
            <w:tcW w:w="1985" w:type="dxa"/>
            <w:tcBorders>
              <w:top w:val="nil"/>
              <w:left w:val="nil"/>
              <w:bottom w:val="single" w:sz="6" w:space="0" w:color="auto"/>
            </w:tcBorders>
          </w:tcPr>
          <w:p w14:paraId="03A44025"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p>
        </w:tc>
        <w:tc>
          <w:tcPr>
            <w:tcW w:w="850" w:type="dxa"/>
            <w:tcBorders>
              <w:top w:val="nil"/>
              <w:bottom w:val="single" w:sz="6" w:space="0" w:color="auto"/>
              <w:right w:val="nil"/>
            </w:tcBorders>
          </w:tcPr>
          <w:p w14:paraId="4F3D6C56" w14:textId="77777777" w:rsidR="00E5253B" w:rsidRDefault="00E5253B" w:rsidP="003E0F8A">
            <w:pPr>
              <w:spacing w:line="235" w:lineRule="auto"/>
              <w:rPr>
                <w:rFonts w:ascii="Times New Roman" w:hAnsi="Times New Roman" w:cs="Times New Roman"/>
                <w:sz w:val="24"/>
                <w:szCs w:val="24"/>
              </w:rPr>
            </w:pPr>
            <w:r>
              <w:rPr>
                <w:rFonts w:ascii="Times New Roman" w:hAnsi="Times New Roman" w:cs="Times New Roman"/>
                <w:sz w:val="24"/>
                <w:szCs w:val="24"/>
              </w:rPr>
              <w:t>404-3</w:t>
            </w:r>
          </w:p>
        </w:tc>
        <w:tc>
          <w:tcPr>
            <w:tcW w:w="3963" w:type="dxa"/>
            <w:tcBorders>
              <w:top w:val="nil"/>
              <w:left w:val="nil"/>
              <w:bottom w:val="single" w:sz="6" w:space="0" w:color="auto"/>
            </w:tcBorders>
          </w:tcPr>
          <w:p w14:paraId="0271EF1F" w14:textId="77777777" w:rsidR="00E5253B" w:rsidRDefault="00E5253B" w:rsidP="003E0F8A">
            <w:pPr>
              <w:widowControl w:val="0"/>
              <w:pBdr>
                <w:top w:val="nil"/>
                <w:left w:val="nil"/>
                <w:bottom w:val="nil"/>
                <w:right w:val="nil"/>
                <w:between w:val="nil"/>
              </w:pBdr>
              <w:spacing w:line="23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Persentase karyawan yang menerima tinjauan rutin kinerja dan pengembangan karier secara berkala</w:t>
            </w:r>
          </w:p>
        </w:tc>
      </w:tr>
      <w:tr w:rsidR="00E5253B" w:rsidRPr="005B486D" w14:paraId="29FDA4E0" w14:textId="77777777" w:rsidTr="003E0F8A">
        <w:tc>
          <w:tcPr>
            <w:tcW w:w="1126" w:type="dxa"/>
            <w:tcBorders>
              <w:bottom w:val="nil"/>
              <w:right w:val="nil"/>
            </w:tcBorders>
          </w:tcPr>
          <w:p w14:paraId="5B4B9BE8"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405:</w:t>
            </w:r>
          </w:p>
        </w:tc>
        <w:tc>
          <w:tcPr>
            <w:tcW w:w="1985" w:type="dxa"/>
            <w:tcBorders>
              <w:left w:val="nil"/>
              <w:bottom w:val="nil"/>
            </w:tcBorders>
          </w:tcPr>
          <w:p w14:paraId="7EA8ED0B"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Keanekaragaman dan Peluang Seta-</w:t>
            </w:r>
          </w:p>
        </w:tc>
        <w:tc>
          <w:tcPr>
            <w:tcW w:w="850" w:type="dxa"/>
            <w:tcBorders>
              <w:bottom w:val="nil"/>
              <w:right w:val="nil"/>
            </w:tcBorders>
          </w:tcPr>
          <w:p w14:paraId="319AB010"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405-1</w:t>
            </w:r>
          </w:p>
        </w:tc>
        <w:tc>
          <w:tcPr>
            <w:tcW w:w="3963" w:type="dxa"/>
            <w:tcBorders>
              <w:left w:val="nil"/>
              <w:bottom w:val="nil"/>
            </w:tcBorders>
          </w:tcPr>
          <w:p w14:paraId="16613367"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Keanekaragaman badan tata kelola dan karyawan</w:t>
            </w:r>
          </w:p>
        </w:tc>
      </w:tr>
      <w:tr w:rsidR="00E5253B" w:rsidRPr="005B486D" w14:paraId="354B5F93" w14:textId="77777777" w:rsidTr="003E0F8A">
        <w:tc>
          <w:tcPr>
            <w:tcW w:w="1126" w:type="dxa"/>
            <w:tcBorders>
              <w:top w:val="nil"/>
              <w:right w:val="nil"/>
            </w:tcBorders>
          </w:tcPr>
          <w:p w14:paraId="02AAF088" w14:textId="77777777" w:rsidR="00E5253B" w:rsidRDefault="00E5253B" w:rsidP="003E0F8A">
            <w:pPr>
              <w:rPr>
                <w:rFonts w:ascii="Times New Roman" w:hAnsi="Times New Roman" w:cs="Times New Roman"/>
                <w:sz w:val="24"/>
                <w:szCs w:val="24"/>
              </w:rPr>
            </w:pPr>
          </w:p>
        </w:tc>
        <w:tc>
          <w:tcPr>
            <w:tcW w:w="1985" w:type="dxa"/>
            <w:tcBorders>
              <w:top w:val="nil"/>
              <w:left w:val="nil"/>
            </w:tcBorders>
          </w:tcPr>
          <w:p w14:paraId="72DA4BFF"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w:t>
            </w:r>
            <w:proofErr w:type="spellEnd"/>
            <w:r>
              <w:rPr>
                <w:rFonts w:ascii="Times New Roman" w:eastAsia="Times New Roman" w:hAnsi="Times New Roman" w:cs="Times New Roman"/>
                <w:sz w:val="24"/>
                <w:szCs w:val="24"/>
              </w:rPr>
              <w:t xml:space="preserve"> 2016</w:t>
            </w:r>
          </w:p>
        </w:tc>
        <w:tc>
          <w:tcPr>
            <w:tcW w:w="850" w:type="dxa"/>
            <w:tcBorders>
              <w:top w:val="nil"/>
              <w:right w:val="nil"/>
            </w:tcBorders>
          </w:tcPr>
          <w:p w14:paraId="3BA2777E"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405-2</w:t>
            </w:r>
          </w:p>
        </w:tc>
        <w:tc>
          <w:tcPr>
            <w:tcW w:w="3963" w:type="dxa"/>
            <w:tcBorders>
              <w:top w:val="nil"/>
              <w:left w:val="nil"/>
            </w:tcBorders>
          </w:tcPr>
          <w:p w14:paraId="62CEDEEF"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Rasio gaji pokok dan remunerasi perempuan terhadap laki-laki</w:t>
            </w:r>
          </w:p>
        </w:tc>
      </w:tr>
      <w:tr w:rsidR="00E5253B" w:rsidRPr="005B486D" w14:paraId="485C93C6" w14:textId="77777777" w:rsidTr="003E0F8A">
        <w:tc>
          <w:tcPr>
            <w:tcW w:w="1126" w:type="dxa"/>
            <w:tcBorders>
              <w:right w:val="nil"/>
            </w:tcBorders>
          </w:tcPr>
          <w:p w14:paraId="279E61B2"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406:</w:t>
            </w:r>
          </w:p>
        </w:tc>
        <w:tc>
          <w:tcPr>
            <w:tcW w:w="1985" w:type="dxa"/>
            <w:tcBorders>
              <w:left w:val="nil"/>
            </w:tcBorders>
          </w:tcPr>
          <w:p w14:paraId="0216B499"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Nondiskriminasi</w:t>
            </w:r>
            <w:proofErr w:type="spellEnd"/>
            <w:r>
              <w:rPr>
                <w:rFonts w:ascii="Times New Roman" w:eastAsia="Times New Roman" w:hAnsi="Times New Roman" w:cs="Times New Roman"/>
                <w:sz w:val="24"/>
                <w:szCs w:val="24"/>
              </w:rPr>
              <w:t xml:space="preserve"> 206</w:t>
            </w:r>
          </w:p>
        </w:tc>
        <w:tc>
          <w:tcPr>
            <w:tcW w:w="850" w:type="dxa"/>
            <w:tcBorders>
              <w:right w:val="nil"/>
            </w:tcBorders>
          </w:tcPr>
          <w:p w14:paraId="3C1AF746"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406-1</w:t>
            </w:r>
          </w:p>
        </w:tc>
        <w:tc>
          <w:tcPr>
            <w:tcW w:w="3963" w:type="dxa"/>
            <w:tcBorders>
              <w:left w:val="nil"/>
            </w:tcBorders>
          </w:tcPr>
          <w:p w14:paraId="718CF9EB"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Insiden diskriminasi dan tindakan perbaikan yang diambil</w:t>
            </w:r>
          </w:p>
        </w:tc>
      </w:tr>
      <w:tr w:rsidR="00E5253B" w:rsidRPr="005B486D" w14:paraId="6C952B0F" w14:textId="77777777" w:rsidTr="003E0F8A">
        <w:tc>
          <w:tcPr>
            <w:tcW w:w="1126" w:type="dxa"/>
            <w:tcBorders>
              <w:right w:val="nil"/>
            </w:tcBorders>
          </w:tcPr>
          <w:p w14:paraId="229DDFE2"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407:</w:t>
            </w:r>
          </w:p>
        </w:tc>
        <w:tc>
          <w:tcPr>
            <w:tcW w:w="1985" w:type="dxa"/>
            <w:tcBorders>
              <w:left w:val="nil"/>
            </w:tcBorders>
          </w:tcPr>
          <w:p w14:paraId="1DA2A97C"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Kebebasan </w:t>
            </w:r>
            <w:proofErr w:type="spellStart"/>
            <w:r>
              <w:rPr>
                <w:rFonts w:ascii="Times New Roman" w:eastAsia="Times New Roman" w:hAnsi="Times New Roman" w:cs="Times New Roman"/>
                <w:sz w:val="24"/>
                <w:szCs w:val="24"/>
              </w:rPr>
              <w:t>Ber</w:t>
            </w:r>
            <w:proofErr w:type="spellEnd"/>
            <w:r>
              <w:rPr>
                <w:rFonts w:ascii="Times New Roman" w:eastAsia="Times New Roman" w:hAnsi="Times New Roman" w:cs="Times New Roman"/>
                <w:sz w:val="24"/>
                <w:szCs w:val="24"/>
              </w:rPr>
              <w:t>-serikat dan Perun-</w:t>
            </w:r>
            <w:proofErr w:type="spellStart"/>
            <w:r>
              <w:rPr>
                <w:rFonts w:ascii="Times New Roman" w:eastAsia="Times New Roman" w:hAnsi="Times New Roman" w:cs="Times New Roman"/>
                <w:sz w:val="24"/>
                <w:szCs w:val="24"/>
              </w:rPr>
              <w:t>dingan</w:t>
            </w:r>
            <w:proofErr w:type="spellEnd"/>
            <w:r>
              <w:rPr>
                <w:rFonts w:ascii="Times New Roman" w:eastAsia="Times New Roman" w:hAnsi="Times New Roman" w:cs="Times New Roman"/>
                <w:sz w:val="24"/>
                <w:szCs w:val="24"/>
              </w:rPr>
              <w:t xml:space="preserve"> Kolektif 2016</w:t>
            </w:r>
          </w:p>
        </w:tc>
        <w:tc>
          <w:tcPr>
            <w:tcW w:w="850" w:type="dxa"/>
            <w:tcBorders>
              <w:right w:val="nil"/>
            </w:tcBorders>
          </w:tcPr>
          <w:p w14:paraId="044CBF5C"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407-1</w:t>
            </w:r>
          </w:p>
        </w:tc>
        <w:tc>
          <w:tcPr>
            <w:tcW w:w="3963" w:type="dxa"/>
            <w:tcBorders>
              <w:left w:val="nil"/>
            </w:tcBorders>
          </w:tcPr>
          <w:p w14:paraId="0F55E093"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Operasi dan pemasok di mana hak atas kebebasan berserikat dan perundingan bersama berisiko</w:t>
            </w:r>
          </w:p>
        </w:tc>
      </w:tr>
      <w:tr w:rsidR="00E5253B" w:rsidRPr="005B486D" w14:paraId="65F22793" w14:textId="77777777" w:rsidTr="003E0F8A">
        <w:tc>
          <w:tcPr>
            <w:tcW w:w="1126" w:type="dxa"/>
            <w:tcBorders>
              <w:right w:val="nil"/>
            </w:tcBorders>
          </w:tcPr>
          <w:p w14:paraId="31A1DF7A"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408:</w:t>
            </w:r>
          </w:p>
        </w:tc>
        <w:tc>
          <w:tcPr>
            <w:tcW w:w="1985" w:type="dxa"/>
            <w:tcBorders>
              <w:left w:val="nil"/>
            </w:tcBorders>
          </w:tcPr>
          <w:p w14:paraId="2A071D12"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Pekerja anak 2016</w:t>
            </w:r>
          </w:p>
        </w:tc>
        <w:tc>
          <w:tcPr>
            <w:tcW w:w="850" w:type="dxa"/>
            <w:tcBorders>
              <w:right w:val="nil"/>
            </w:tcBorders>
          </w:tcPr>
          <w:p w14:paraId="6DF2F588"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408-1</w:t>
            </w:r>
          </w:p>
        </w:tc>
        <w:tc>
          <w:tcPr>
            <w:tcW w:w="3963" w:type="dxa"/>
            <w:tcBorders>
              <w:left w:val="nil"/>
            </w:tcBorders>
          </w:tcPr>
          <w:p w14:paraId="1CC252E0"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Operasi dan pemasok yang berisiko signifikan terhadap insiden pekerja anak</w:t>
            </w:r>
          </w:p>
        </w:tc>
      </w:tr>
      <w:tr w:rsidR="00E5253B" w:rsidRPr="005B486D" w14:paraId="475A0BF3" w14:textId="77777777" w:rsidTr="003E0F8A">
        <w:tc>
          <w:tcPr>
            <w:tcW w:w="1126" w:type="dxa"/>
            <w:tcBorders>
              <w:right w:val="nil"/>
            </w:tcBorders>
          </w:tcPr>
          <w:p w14:paraId="15E52831"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409:</w:t>
            </w:r>
          </w:p>
        </w:tc>
        <w:tc>
          <w:tcPr>
            <w:tcW w:w="1985" w:type="dxa"/>
            <w:tcBorders>
              <w:left w:val="nil"/>
            </w:tcBorders>
          </w:tcPr>
          <w:p w14:paraId="1343A7F6"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Kerja Paksa atau Wajib Kerja 2016</w:t>
            </w:r>
          </w:p>
        </w:tc>
        <w:tc>
          <w:tcPr>
            <w:tcW w:w="850" w:type="dxa"/>
            <w:tcBorders>
              <w:right w:val="nil"/>
            </w:tcBorders>
          </w:tcPr>
          <w:p w14:paraId="258F38C6"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409-1</w:t>
            </w:r>
          </w:p>
        </w:tc>
        <w:tc>
          <w:tcPr>
            <w:tcW w:w="3963" w:type="dxa"/>
            <w:tcBorders>
              <w:left w:val="nil"/>
            </w:tcBorders>
          </w:tcPr>
          <w:p w14:paraId="0281C472"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Operasi dan pemasok yang berisiko signifikan terhadap insiden pekerja paksa atau wajib</w:t>
            </w:r>
          </w:p>
        </w:tc>
      </w:tr>
      <w:tr w:rsidR="00E5253B" w:rsidRPr="005B486D" w14:paraId="15295188" w14:textId="77777777" w:rsidTr="003E0F8A">
        <w:tc>
          <w:tcPr>
            <w:tcW w:w="1126" w:type="dxa"/>
            <w:tcBorders>
              <w:right w:val="nil"/>
            </w:tcBorders>
          </w:tcPr>
          <w:p w14:paraId="64894E82"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410:</w:t>
            </w:r>
          </w:p>
        </w:tc>
        <w:tc>
          <w:tcPr>
            <w:tcW w:w="1985" w:type="dxa"/>
            <w:tcBorders>
              <w:left w:val="nil"/>
            </w:tcBorders>
          </w:tcPr>
          <w:p w14:paraId="0295AAEB"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Praktik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2016</w:t>
            </w:r>
          </w:p>
        </w:tc>
        <w:tc>
          <w:tcPr>
            <w:tcW w:w="850" w:type="dxa"/>
            <w:tcBorders>
              <w:right w:val="nil"/>
            </w:tcBorders>
          </w:tcPr>
          <w:p w14:paraId="42CABD1B"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410-1</w:t>
            </w:r>
          </w:p>
        </w:tc>
        <w:tc>
          <w:tcPr>
            <w:tcW w:w="3963" w:type="dxa"/>
            <w:tcBorders>
              <w:left w:val="nil"/>
            </w:tcBorders>
          </w:tcPr>
          <w:p w14:paraId="76C59671"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Petugas keamanan yang dilatih mengenai kebijakan atau prosedur hak asasi manusia</w:t>
            </w:r>
          </w:p>
        </w:tc>
      </w:tr>
      <w:tr w:rsidR="00E5253B" w:rsidRPr="005B486D" w14:paraId="06F6DA0A" w14:textId="77777777" w:rsidTr="00E5253B">
        <w:tc>
          <w:tcPr>
            <w:tcW w:w="1126" w:type="dxa"/>
            <w:tcBorders>
              <w:bottom w:val="single" w:sz="6" w:space="0" w:color="auto"/>
              <w:right w:val="nil"/>
            </w:tcBorders>
          </w:tcPr>
          <w:p w14:paraId="6D299835"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411:</w:t>
            </w:r>
          </w:p>
        </w:tc>
        <w:tc>
          <w:tcPr>
            <w:tcW w:w="1985" w:type="dxa"/>
            <w:tcBorders>
              <w:left w:val="nil"/>
              <w:bottom w:val="single" w:sz="6" w:space="0" w:color="auto"/>
            </w:tcBorders>
          </w:tcPr>
          <w:p w14:paraId="6FC1263B"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Hak Masyarakat Adat 2016</w:t>
            </w:r>
          </w:p>
        </w:tc>
        <w:tc>
          <w:tcPr>
            <w:tcW w:w="850" w:type="dxa"/>
            <w:tcBorders>
              <w:bottom w:val="single" w:sz="6" w:space="0" w:color="auto"/>
              <w:right w:val="nil"/>
            </w:tcBorders>
          </w:tcPr>
          <w:p w14:paraId="5FE4A4BC"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411-1</w:t>
            </w:r>
          </w:p>
        </w:tc>
        <w:tc>
          <w:tcPr>
            <w:tcW w:w="3963" w:type="dxa"/>
            <w:tcBorders>
              <w:left w:val="nil"/>
              <w:bottom w:val="single" w:sz="6" w:space="0" w:color="auto"/>
            </w:tcBorders>
          </w:tcPr>
          <w:p w14:paraId="6190B183"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Insiden pelanggaran yang melibatkan hak-hak masyarakat adat</w:t>
            </w:r>
          </w:p>
        </w:tc>
      </w:tr>
      <w:tr w:rsidR="00E5253B" w:rsidRPr="005B486D" w14:paraId="29A7B5DB" w14:textId="77777777" w:rsidTr="003E0F8A">
        <w:tc>
          <w:tcPr>
            <w:tcW w:w="1126" w:type="dxa"/>
            <w:tcBorders>
              <w:bottom w:val="nil"/>
              <w:right w:val="nil"/>
            </w:tcBorders>
          </w:tcPr>
          <w:p w14:paraId="4717773E"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412:</w:t>
            </w:r>
          </w:p>
        </w:tc>
        <w:tc>
          <w:tcPr>
            <w:tcW w:w="1985" w:type="dxa"/>
            <w:tcBorders>
              <w:left w:val="nil"/>
              <w:bottom w:val="nil"/>
            </w:tcBorders>
          </w:tcPr>
          <w:p w14:paraId="6A46558B"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Penilaian Hak Asasi Manusia 2016</w:t>
            </w:r>
          </w:p>
        </w:tc>
        <w:tc>
          <w:tcPr>
            <w:tcW w:w="850" w:type="dxa"/>
            <w:tcBorders>
              <w:bottom w:val="nil"/>
              <w:right w:val="nil"/>
            </w:tcBorders>
          </w:tcPr>
          <w:p w14:paraId="274CB567"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412-1</w:t>
            </w:r>
          </w:p>
        </w:tc>
        <w:tc>
          <w:tcPr>
            <w:tcW w:w="3963" w:type="dxa"/>
            <w:tcBorders>
              <w:left w:val="nil"/>
              <w:bottom w:val="nil"/>
            </w:tcBorders>
          </w:tcPr>
          <w:p w14:paraId="44D7E637"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Operasi-operasi yang telah melewati tinjauan hak asasi manusia atau penilaian dampak</w:t>
            </w:r>
          </w:p>
        </w:tc>
      </w:tr>
      <w:tr w:rsidR="00E5253B" w:rsidRPr="005B486D" w14:paraId="178E9E66" w14:textId="77777777" w:rsidTr="003E0F8A">
        <w:tc>
          <w:tcPr>
            <w:tcW w:w="1126" w:type="dxa"/>
            <w:tcBorders>
              <w:top w:val="nil"/>
              <w:bottom w:val="nil"/>
              <w:right w:val="nil"/>
            </w:tcBorders>
          </w:tcPr>
          <w:p w14:paraId="21F85F4A"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506C4D5C"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nil"/>
              <w:right w:val="nil"/>
            </w:tcBorders>
          </w:tcPr>
          <w:p w14:paraId="65E09417"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412-2</w:t>
            </w:r>
          </w:p>
        </w:tc>
        <w:tc>
          <w:tcPr>
            <w:tcW w:w="3963" w:type="dxa"/>
            <w:tcBorders>
              <w:top w:val="nil"/>
              <w:left w:val="nil"/>
              <w:bottom w:val="nil"/>
            </w:tcBorders>
          </w:tcPr>
          <w:p w14:paraId="739E361B"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Pelatihan karyawan mengenai </w:t>
            </w:r>
            <w:proofErr w:type="spellStart"/>
            <w:r>
              <w:rPr>
                <w:rFonts w:ascii="Times New Roman" w:eastAsia="Times New Roman" w:hAnsi="Times New Roman" w:cs="Times New Roman"/>
                <w:sz w:val="24"/>
                <w:szCs w:val="24"/>
              </w:rPr>
              <w:t>kebi-jakan</w:t>
            </w:r>
            <w:proofErr w:type="spellEnd"/>
            <w:r>
              <w:rPr>
                <w:rFonts w:ascii="Times New Roman" w:eastAsia="Times New Roman" w:hAnsi="Times New Roman" w:cs="Times New Roman"/>
                <w:sz w:val="24"/>
                <w:szCs w:val="24"/>
              </w:rPr>
              <w:t xml:space="preserve"> atau prosedur hak asasi manusia</w:t>
            </w:r>
          </w:p>
        </w:tc>
      </w:tr>
      <w:tr w:rsidR="00E5253B" w:rsidRPr="005B486D" w14:paraId="6C690B48" w14:textId="77777777" w:rsidTr="00E5253B">
        <w:tc>
          <w:tcPr>
            <w:tcW w:w="1126" w:type="dxa"/>
            <w:tcBorders>
              <w:top w:val="nil"/>
              <w:bottom w:val="single" w:sz="4" w:space="0" w:color="auto"/>
              <w:right w:val="nil"/>
            </w:tcBorders>
          </w:tcPr>
          <w:p w14:paraId="555F7ACE" w14:textId="77777777" w:rsidR="00E5253B" w:rsidRDefault="00E5253B" w:rsidP="003E0F8A">
            <w:pPr>
              <w:rPr>
                <w:rFonts w:ascii="Times New Roman" w:hAnsi="Times New Roman" w:cs="Times New Roman"/>
                <w:sz w:val="24"/>
                <w:szCs w:val="24"/>
              </w:rPr>
            </w:pPr>
          </w:p>
        </w:tc>
        <w:tc>
          <w:tcPr>
            <w:tcW w:w="1985" w:type="dxa"/>
            <w:tcBorders>
              <w:top w:val="nil"/>
              <w:left w:val="nil"/>
              <w:bottom w:val="single" w:sz="4" w:space="0" w:color="auto"/>
            </w:tcBorders>
          </w:tcPr>
          <w:p w14:paraId="4AF7232D"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single" w:sz="4" w:space="0" w:color="auto"/>
              <w:right w:val="nil"/>
            </w:tcBorders>
          </w:tcPr>
          <w:p w14:paraId="060D563C"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412-3</w:t>
            </w:r>
          </w:p>
        </w:tc>
        <w:tc>
          <w:tcPr>
            <w:tcW w:w="3963" w:type="dxa"/>
            <w:tcBorders>
              <w:top w:val="nil"/>
              <w:left w:val="nil"/>
              <w:bottom w:val="single" w:sz="4" w:space="0" w:color="auto"/>
            </w:tcBorders>
          </w:tcPr>
          <w:p w14:paraId="48B1E9F4"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Perjanjian dan kontrak investasi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yang memasukkan klausul-klausul hak asasi manusia atau yang telah melalui penyaringan hak asasi manusia</w:t>
            </w:r>
          </w:p>
        </w:tc>
      </w:tr>
    </w:tbl>
    <w:p w14:paraId="14E2BA9A" w14:textId="77777777" w:rsidR="00E5253B" w:rsidRPr="00E5253B" w:rsidRDefault="00E5253B">
      <w:pPr>
        <w:rPr>
          <w:sz w:val="2"/>
          <w:szCs w:val="2"/>
        </w:rPr>
      </w:pPr>
    </w:p>
    <w:tbl>
      <w:tblPr>
        <w:tblStyle w:val="TableGrid"/>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26"/>
        <w:gridCol w:w="1985"/>
        <w:gridCol w:w="850"/>
        <w:gridCol w:w="3963"/>
      </w:tblGrid>
      <w:tr w:rsidR="00E5253B" w:rsidRPr="005B486D" w14:paraId="4E482158" w14:textId="77777777" w:rsidTr="00E5253B">
        <w:tc>
          <w:tcPr>
            <w:tcW w:w="1126" w:type="dxa"/>
            <w:tcBorders>
              <w:top w:val="single" w:sz="4" w:space="0" w:color="auto"/>
              <w:bottom w:val="nil"/>
              <w:right w:val="nil"/>
            </w:tcBorders>
          </w:tcPr>
          <w:p w14:paraId="591D59B8"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lastRenderedPageBreak/>
              <w:t>GRI 413:</w:t>
            </w:r>
          </w:p>
        </w:tc>
        <w:tc>
          <w:tcPr>
            <w:tcW w:w="1985" w:type="dxa"/>
            <w:tcBorders>
              <w:top w:val="single" w:sz="4" w:space="0" w:color="auto"/>
              <w:left w:val="nil"/>
              <w:bottom w:val="nil"/>
            </w:tcBorders>
          </w:tcPr>
          <w:p w14:paraId="5607D563"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Masyarakat Se-tempat 2016</w:t>
            </w:r>
          </w:p>
        </w:tc>
        <w:tc>
          <w:tcPr>
            <w:tcW w:w="850" w:type="dxa"/>
            <w:tcBorders>
              <w:top w:val="single" w:sz="4" w:space="0" w:color="auto"/>
              <w:bottom w:val="nil"/>
              <w:right w:val="nil"/>
            </w:tcBorders>
          </w:tcPr>
          <w:p w14:paraId="0592263D"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413-1</w:t>
            </w:r>
          </w:p>
        </w:tc>
        <w:tc>
          <w:tcPr>
            <w:tcW w:w="3963" w:type="dxa"/>
            <w:tcBorders>
              <w:top w:val="single" w:sz="4" w:space="0" w:color="auto"/>
              <w:left w:val="nil"/>
              <w:bottom w:val="nil"/>
            </w:tcBorders>
          </w:tcPr>
          <w:p w14:paraId="52D19B85"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Operasi dengan keterlibatan </w:t>
            </w:r>
            <w:proofErr w:type="spellStart"/>
            <w:r>
              <w:rPr>
                <w:rFonts w:ascii="Times New Roman" w:eastAsia="Times New Roman" w:hAnsi="Times New Roman" w:cs="Times New Roman"/>
                <w:sz w:val="24"/>
                <w:szCs w:val="24"/>
              </w:rPr>
              <w:t>masya</w:t>
            </w:r>
            <w:proofErr w:type="spellEnd"/>
            <w:r>
              <w:rPr>
                <w:rFonts w:ascii="Times New Roman" w:eastAsia="Times New Roman" w:hAnsi="Times New Roman" w:cs="Times New Roman"/>
                <w:sz w:val="24"/>
                <w:szCs w:val="24"/>
              </w:rPr>
              <w:t>-rakat setempat, penilaian dampak, dan program pengembangan</w:t>
            </w:r>
          </w:p>
        </w:tc>
      </w:tr>
      <w:tr w:rsidR="00E5253B" w:rsidRPr="005B486D" w14:paraId="229E5050" w14:textId="77777777" w:rsidTr="00E5253B">
        <w:tc>
          <w:tcPr>
            <w:tcW w:w="1126" w:type="dxa"/>
            <w:tcBorders>
              <w:top w:val="nil"/>
              <w:bottom w:val="single" w:sz="6" w:space="0" w:color="auto"/>
              <w:right w:val="nil"/>
            </w:tcBorders>
          </w:tcPr>
          <w:p w14:paraId="4034199D" w14:textId="77777777" w:rsidR="00E5253B" w:rsidRDefault="00E5253B" w:rsidP="003E0F8A">
            <w:pPr>
              <w:rPr>
                <w:rFonts w:ascii="Times New Roman" w:hAnsi="Times New Roman" w:cs="Times New Roman"/>
                <w:sz w:val="24"/>
                <w:szCs w:val="24"/>
              </w:rPr>
            </w:pPr>
          </w:p>
        </w:tc>
        <w:tc>
          <w:tcPr>
            <w:tcW w:w="1985" w:type="dxa"/>
            <w:tcBorders>
              <w:top w:val="nil"/>
              <w:left w:val="nil"/>
              <w:bottom w:val="single" w:sz="6" w:space="0" w:color="auto"/>
            </w:tcBorders>
          </w:tcPr>
          <w:p w14:paraId="29C78469"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single" w:sz="6" w:space="0" w:color="auto"/>
              <w:right w:val="nil"/>
            </w:tcBorders>
          </w:tcPr>
          <w:p w14:paraId="662F8AF5"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413-2</w:t>
            </w:r>
          </w:p>
        </w:tc>
        <w:tc>
          <w:tcPr>
            <w:tcW w:w="3963" w:type="dxa"/>
            <w:tcBorders>
              <w:top w:val="nil"/>
              <w:left w:val="nil"/>
              <w:bottom w:val="single" w:sz="6" w:space="0" w:color="auto"/>
            </w:tcBorders>
          </w:tcPr>
          <w:p w14:paraId="48F2B88A"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Operasi yang secara aktual dan yang berpotensi memiliki dampak negatif yang signifikan pada masyarakat lokal</w:t>
            </w:r>
          </w:p>
        </w:tc>
      </w:tr>
      <w:tr w:rsidR="00E5253B" w:rsidRPr="005B486D" w14:paraId="11370B15" w14:textId="77777777" w:rsidTr="00E5253B">
        <w:tc>
          <w:tcPr>
            <w:tcW w:w="1126" w:type="dxa"/>
            <w:tcBorders>
              <w:bottom w:val="nil"/>
              <w:right w:val="nil"/>
            </w:tcBorders>
          </w:tcPr>
          <w:p w14:paraId="2E7BE029"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414:</w:t>
            </w:r>
          </w:p>
        </w:tc>
        <w:tc>
          <w:tcPr>
            <w:tcW w:w="1985" w:type="dxa"/>
            <w:tcBorders>
              <w:left w:val="nil"/>
              <w:bottom w:val="nil"/>
            </w:tcBorders>
          </w:tcPr>
          <w:p w14:paraId="6153493A"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Penilaian Sosial Pemasok 2016</w:t>
            </w:r>
          </w:p>
        </w:tc>
        <w:tc>
          <w:tcPr>
            <w:tcW w:w="850" w:type="dxa"/>
            <w:tcBorders>
              <w:bottom w:val="nil"/>
              <w:right w:val="nil"/>
            </w:tcBorders>
          </w:tcPr>
          <w:p w14:paraId="532D2916"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414-1</w:t>
            </w:r>
          </w:p>
        </w:tc>
        <w:tc>
          <w:tcPr>
            <w:tcW w:w="3963" w:type="dxa"/>
            <w:tcBorders>
              <w:left w:val="nil"/>
              <w:bottom w:val="nil"/>
            </w:tcBorders>
          </w:tcPr>
          <w:p w14:paraId="068E03DE"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Seleksi pemasok baru dengan </w:t>
            </w:r>
            <w:proofErr w:type="spellStart"/>
            <w:r>
              <w:rPr>
                <w:rFonts w:ascii="Times New Roman" w:eastAsia="Times New Roman" w:hAnsi="Times New Roman" w:cs="Times New Roman"/>
                <w:sz w:val="24"/>
                <w:szCs w:val="24"/>
              </w:rPr>
              <w:t>meng</w:t>
            </w:r>
            <w:proofErr w:type="spellEnd"/>
            <w:r>
              <w:rPr>
                <w:rFonts w:ascii="Times New Roman" w:eastAsia="Times New Roman" w:hAnsi="Times New Roman" w:cs="Times New Roman"/>
                <w:sz w:val="24"/>
                <w:szCs w:val="24"/>
              </w:rPr>
              <w:t>-gunakan kriteria sosial</w:t>
            </w:r>
          </w:p>
        </w:tc>
      </w:tr>
      <w:tr w:rsidR="00E5253B" w:rsidRPr="005B486D" w14:paraId="5E9E58C1" w14:textId="77777777" w:rsidTr="00E5253B">
        <w:tc>
          <w:tcPr>
            <w:tcW w:w="1126" w:type="dxa"/>
            <w:tcBorders>
              <w:top w:val="nil"/>
              <w:right w:val="nil"/>
            </w:tcBorders>
          </w:tcPr>
          <w:p w14:paraId="07B0D749" w14:textId="77777777" w:rsidR="00E5253B" w:rsidRDefault="00E5253B" w:rsidP="003E0F8A">
            <w:pPr>
              <w:rPr>
                <w:rFonts w:ascii="Times New Roman" w:hAnsi="Times New Roman" w:cs="Times New Roman"/>
                <w:sz w:val="24"/>
                <w:szCs w:val="24"/>
              </w:rPr>
            </w:pPr>
          </w:p>
        </w:tc>
        <w:tc>
          <w:tcPr>
            <w:tcW w:w="1985" w:type="dxa"/>
            <w:tcBorders>
              <w:top w:val="nil"/>
              <w:left w:val="nil"/>
            </w:tcBorders>
          </w:tcPr>
          <w:p w14:paraId="263FB6E8"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right w:val="nil"/>
            </w:tcBorders>
          </w:tcPr>
          <w:p w14:paraId="75589C46"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414-2</w:t>
            </w:r>
          </w:p>
        </w:tc>
        <w:tc>
          <w:tcPr>
            <w:tcW w:w="3963" w:type="dxa"/>
            <w:tcBorders>
              <w:top w:val="nil"/>
              <w:left w:val="nil"/>
            </w:tcBorders>
          </w:tcPr>
          <w:p w14:paraId="637019E5"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Dampak sosial negatif dalam rantai pasokan dan tindakan yang diambil</w:t>
            </w:r>
          </w:p>
        </w:tc>
      </w:tr>
      <w:tr w:rsidR="00E5253B" w:rsidRPr="005B486D" w14:paraId="7C6BC56C" w14:textId="77777777" w:rsidTr="005E2F37">
        <w:tc>
          <w:tcPr>
            <w:tcW w:w="1126" w:type="dxa"/>
            <w:tcBorders>
              <w:bottom w:val="single" w:sz="6" w:space="0" w:color="auto"/>
              <w:right w:val="nil"/>
            </w:tcBorders>
          </w:tcPr>
          <w:p w14:paraId="7BBFD9E6"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415:</w:t>
            </w:r>
          </w:p>
        </w:tc>
        <w:tc>
          <w:tcPr>
            <w:tcW w:w="1985" w:type="dxa"/>
            <w:tcBorders>
              <w:left w:val="nil"/>
              <w:bottom w:val="single" w:sz="6" w:space="0" w:color="auto"/>
            </w:tcBorders>
          </w:tcPr>
          <w:p w14:paraId="0A173B14"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Kebijakan Publik 2016</w:t>
            </w:r>
          </w:p>
        </w:tc>
        <w:tc>
          <w:tcPr>
            <w:tcW w:w="850" w:type="dxa"/>
            <w:tcBorders>
              <w:bottom w:val="single" w:sz="6" w:space="0" w:color="auto"/>
              <w:right w:val="nil"/>
            </w:tcBorders>
          </w:tcPr>
          <w:p w14:paraId="38421EBF"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415-1</w:t>
            </w:r>
          </w:p>
        </w:tc>
        <w:tc>
          <w:tcPr>
            <w:tcW w:w="3963" w:type="dxa"/>
            <w:tcBorders>
              <w:left w:val="nil"/>
              <w:bottom w:val="single" w:sz="6" w:space="0" w:color="auto"/>
            </w:tcBorders>
          </w:tcPr>
          <w:p w14:paraId="5BA24CDE"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Kontribusi politik</w:t>
            </w:r>
          </w:p>
        </w:tc>
      </w:tr>
      <w:tr w:rsidR="00E5253B" w:rsidRPr="005B486D" w14:paraId="72538F11" w14:textId="77777777" w:rsidTr="005E2F37">
        <w:tc>
          <w:tcPr>
            <w:tcW w:w="1126" w:type="dxa"/>
            <w:tcBorders>
              <w:bottom w:val="nil"/>
              <w:right w:val="nil"/>
            </w:tcBorders>
          </w:tcPr>
          <w:p w14:paraId="4D81CC33"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416:</w:t>
            </w:r>
          </w:p>
        </w:tc>
        <w:tc>
          <w:tcPr>
            <w:tcW w:w="1985" w:type="dxa"/>
            <w:tcBorders>
              <w:left w:val="nil"/>
              <w:bottom w:val="nil"/>
            </w:tcBorders>
          </w:tcPr>
          <w:p w14:paraId="0783A60F"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Kesehatan dan Keselamatan Pelanggan 2016</w:t>
            </w:r>
          </w:p>
        </w:tc>
        <w:tc>
          <w:tcPr>
            <w:tcW w:w="850" w:type="dxa"/>
            <w:tcBorders>
              <w:bottom w:val="nil"/>
              <w:right w:val="nil"/>
            </w:tcBorders>
          </w:tcPr>
          <w:p w14:paraId="608645A5"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416-1</w:t>
            </w:r>
          </w:p>
        </w:tc>
        <w:tc>
          <w:tcPr>
            <w:tcW w:w="3963" w:type="dxa"/>
            <w:tcBorders>
              <w:left w:val="nil"/>
              <w:bottom w:val="nil"/>
            </w:tcBorders>
          </w:tcPr>
          <w:p w14:paraId="1A2AADA0"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Penilaian dampak kesehatan dan keselamatan dari kategori produk dan layanan</w:t>
            </w:r>
          </w:p>
        </w:tc>
      </w:tr>
      <w:tr w:rsidR="00E5253B" w:rsidRPr="005B486D" w14:paraId="1AA48248" w14:textId="77777777" w:rsidTr="005E2F37">
        <w:tc>
          <w:tcPr>
            <w:tcW w:w="1126" w:type="dxa"/>
            <w:tcBorders>
              <w:top w:val="nil"/>
              <w:bottom w:val="single" w:sz="6" w:space="0" w:color="auto"/>
              <w:right w:val="nil"/>
            </w:tcBorders>
          </w:tcPr>
          <w:p w14:paraId="0AA46502" w14:textId="77777777" w:rsidR="00E5253B" w:rsidRDefault="00E5253B" w:rsidP="003E0F8A">
            <w:pPr>
              <w:rPr>
                <w:rFonts w:ascii="Times New Roman" w:hAnsi="Times New Roman" w:cs="Times New Roman"/>
                <w:sz w:val="24"/>
                <w:szCs w:val="24"/>
              </w:rPr>
            </w:pPr>
          </w:p>
        </w:tc>
        <w:tc>
          <w:tcPr>
            <w:tcW w:w="1985" w:type="dxa"/>
            <w:tcBorders>
              <w:top w:val="nil"/>
              <w:left w:val="nil"/>
              <w:bottom w:val="single" w:sz="6" w:space="0" w:color="auto"/>
            </w:tcBorders>
          </w:tcPr>
          <w:p w14:paraId="5FC3AB82"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single" w:sz="6" w:space="0" w:color="auto"/>
              <w:right w:val="nil"/>
            </w:tcBorders>
          </w:tcPr>
          <w:p w14:paraId="70977363"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416-2</w:t>
            </w:r>
          </w:p>
        </w:tc>
        <w:tc>
          <w:tcPr>
            <w:tcW w:w="3963" w:type="dxa"/>
            <w:tcBorders>
              <w:top w:val="nil"/>
              <w:left w:val="nil"/>
              <w:bottom w:val="single" w:sz="6" w:space="0" w:color="auto"/>
            </w:tcBorders>
          </w:tcPr>
          <w:p w14:paraId="7D32A302"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Insiden ketidakpatuhan sehubungan dengan dampak kesehatan dan keselamatan produk dan layanan</w:t>
            </w:r>
          </w:p>
        </w:tc>
      </w:tr>
      <w:tr w:rsidR="00E5253B" w:rsidRPr="005B486D" w14:paraId="4027F7EB" w14:textId="77777777" w:rsidTr="00E5253B">
        <w:tc>
          <w:tcPr>
            <w:tcW w:w="1126" w:type="dxa"/>
            <w:tcBorders>
              <w:bottom w:val="nil"/>
              <w:right w:val="nil"/>
            </w:tcBorders>
          </w:tcPr>
          <w:p w14:paraId="3426D60E"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417:</w:t>
            </w:r>
          </w:p>
        </w:tc>
        <w:tc>
          <w:tcPr>
            <w:tcW w:w="1985" w:type="dxa"/>
            <w:tcBorders>
              <w:left w:val="nil"/>
              <w:bottom w:val="nil"/>
            </w:tcBorders>
          </w:tcPr>
          <w:p w14:paraId="50EE9F04"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Pemasaran dan Pelabelan 206</w:t>
            </w:r>
          </w:p>
        </w:tc>
        <w:tc>
          <w:tcPr>
            <w:tcW w:w="850" w:type="dxa"/>
            <w:tcBorders>
              <w:bottom w:val="nil"/>
              <w:right w:val="nil"/>
            </w:tcBorders>
          </w:tcPr>
          <w:p w14:paraId="6D5744AD"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417-1</w:t>
            </w:r>
          </w:p>
        </w:tc>
        <w:tc>
          <w:tcPr>
            <w:tcW w:w="3963" w:type="dxa"/>
            <w:tcBorders>
              <w:left w:val="nil"/>
              <w:bottom w:val="nil"/>
            </w:tcBorders>
          </w:tcPr>
          <w:p w14:paraId="47F29416"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Persyaratan untuk pelabelan dan informasi produk dan layanan</w:t>
            </w:r>
          </w:p>
        </w:tc>
      </w:tr>
      <w:tr w:rsidR="00E5253B" w:rsidRPr="005B486D" w14:paraId="40E6FD9B" w14:textId="77777777" w:rsidTr="00E5253B">
        <w:tc>
          <w:tcPr>
            <w:tcW w:w="1126" w:type="dxa"/>
            <w:tcBorders>
              <w:top w:val="nil"/>
              <w:bottom w:val="nil"/>
              <w:right w:val="nil"/>
            </w:tcBorders>
          </w:tcPr>
          <w:p w14:paraId="585EC9BC" w14:textId="77777777" w:rsidR="00E5253B" w:rsidRDefault="00E5253B" w:rsidP="003E0F8A">
            <w:pPr>
              <w:rPr>
                <w:rFonts w:ascii="Times New Roman" w:hAnsi="Times New Roman" w:cs="Times New Roman"/>
                <w:sz w:val="24"/>
                <w:szCs w:val="24"/>
              </w:rPr>
            </w:pPr>
          </w:p>
        </w:tc>
        <w:tc>
          <w:tcPr>
            <w:tcW w:w="1985" w:type="dxa"/>
            <w:tcBorders>
              <w:top w:val="nil"/>
              <w:left w:val="nil"/>
              <w:bottom w:val="nil"/>
            </w:tcBorders>
          </w:tcPr>
          <w:p w14:paraId="476E298F"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bottom w:val="nil"/>
              <w:right w:val="nil"/>
            </w:tcBorders>
          </w:tcPr>
          <w:p w14:paraId="683D1AE1"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417-2</w:t>
            </w:r>
          </w:p>
        </w:tc>
        <w:tc>
          <w:tcPr>
            <w:tcW w:w="3963" w:type="dxa"/>
            <w:tcBorders>
              <w:top w:val="nil"/>
              <w:left w:val="nil"/>
              <w:bottom w:val="nil"/>
            </w:tcBorders>
          </w:tcPr>
          <w:p w14:paraId="0B3D11F8"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Insiden ketidakpatuhan terkait informasi dan pelabelan produk dan layanan</w:t>
            </w:r>
          </w:p>
        </w:tc>
      </w:tr>
      <w:tr w:rsidR="00E5253B" w:rsidRPr="005B486D" w14:paraId="7324BF80" w14:textId="77777777" w:rsidTr="00E5253B">
        <w:tc>
          <w:tcPr>
            <w:tcW w:w="1126" w:type="dxa"/>
            <w:tcBorders>
              <w:top w:val="nil"/>
              <w:right w:val="nil"/>
            </w:tcBorders>
          </w:tcPr>
          <w:p w14:paraId="789C0B15" w14:textId="77777777" w:rsidR="00E5253B" w:rsidRDefault="00E5253B" w:rsidP="003E0F8A">
            <w:pPr>
              <w:rPr>
                <w:rFonts w:ascii="Times New Roman" w:hAnsi="Times New Roman" w:cs="Times New Roman"/>
                <w:sz w:val="24"/>
                <w:szCs w:val="24"/>
              </w:rPr>
            </w:pPr>
          </w:p>
        </w:tc>
        <w:tc>
          <w:tcPr>
            <w:tcW w:w="1985" w:type="dxa"/>
            <w:tcBorders>
              <w:top w:val="nil"/>
              <w:left w:val="nil"/>
            </w:tcBorders>
          </w:tcPr>
          <w:p w14:paraId="1562146D"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p>
        </w:tc>
        <w:tc>
          <w:tcPr>
            <w:tcW w:w="850" w:type="dxa"/>
            <w:tcBorders>
              <w:top w:val="nil"/>
              <w:right w:val="nil"/>
            </w:tcBorders>
          </w:tcPr>
          <w:p w14:paraId="6EB64D5F"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417-3</w:t>
            </w:r>
          </w:p>
        </w:tc>
        <w:tc>
          <w:tcPr>
            <w:tcW w:w="3963" w:type="dxa"/>
            <w:tcBorders>
              <w:top w:val="nil"/>
              <w:left w:val="nil"/>
            </w:tcBorders>
          </w:tcPr>
          <w:p w14:paraId="62C3230E"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Insiden ketidakpatuhan terkait komunikasi pemasaran</w:t>
            </w:r>
          </w:p>
        </w:tc>
      </w:tr>
      <w:tr w:rsidR="00E5253B" w:rsidRPr="005B486D" w14:paraId="08D136E1" w14:textId="77777777" w:rsidTr="00E5253B">
        <w:tc>
          <w:tcPr>
            <w:tcW w:w="1126" w:type="dxa"/>
            <w:tcBorders>
              <w:right w:val="nil"/>
            </w:tcBorders>
          </w:tcPr>
          <w:p w14:paraId="63D39586"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418:</w:t>
            </w:r>
          </w:p>
        </w:tc>
        <w:tc>
          <w:tcPr>
            <w:tcW w:w="1985" w:type="dxa"/>
            <w:tcBorders>
              <w:left w:val="nil"/>
            </w:tcBorders>
          </w:tcPr>
          <w:p w14:paraId="471C119E"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Privasi Pelanggan 2016</w:t>
            </w:r>
          </w:p>
        </w:tc>
        <w:tc>
          <w:tcPr>
            <w:tcW w:w="850" w:type="dxa"/>
            <w:tcBorders>
              <w:right w:val="nil"/>
            </w:tcBorders>
          </w:tcPr>
          <w:p w14:paraId="1ADCAF5F"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418-1</w:t>
            </w:r>
          </w:p>
        </w:tc>
        <w:tc>
          <w:tcPr>
            <w:tcW w:w="3963" w:type="dxa"/>
            <w:tcBorders>
              <w:left w:val="nil"/>
            </w:tcBorders>
          </w:tcPr>
          <w:p w14:paraId="1F40823E"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Pengaduan yang berdasar mengenai pelanggaran privasi pelanggan dan kehilangan data pelanggan</w:t>
            </w:r>
          </w:p>
        </w:tc>
      </w:tr>
      <w:tr w:rsidR="00E5253B" w:rsidRPr="005B486D" w14:paraId="7E2EE168" w14:textId="77777777" w:rsidTr="00E5253B">
        <w:tc>
          <w:tcPr>
            <w:tcW w:w="1126" w:type="dxa"/>
            <w:tcBorders>
              <w:right w:val="nil"/>
            </w:tcBorders>
          </w:tcPr>
          <w:p w14:paraId="5D330B9C"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GRI 419:</w:t>
            </w:r>
          </w:p>
        </w:tc>
        <w:tc>
          <w:tcPr>
            <w:tcW w:w="1985" w:type="dxa"/>
            <w:tcBorders>
              <w:left w:val="nil"/>
            </w:tcBorders>
          </w:tcPr>
          <w:p w14:paraId="0A515084"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Kepatuhan Sosial Ekonomi 2016</w:t>
            </w:r>
          </w:p>
        </w:tc>
        <w:tc>
          <w:tcPr>
            <w:tcW w:w="850" w:type="dxa"/>
            <w:tcBorders>
              <w:right w:val="nil"/>
            </w:tcBorders>
          </w:tcPr>
          <w:p w14:paraId="6C8AA08E" w14:textId="77777777" w:rsidR="00E5253B" w:rsidRDefault="00E5253B" w:rsidP="003E0F8A">
            <w:pPr>
              <w:rPr>
                <w:rFonts w:ascii="Times New Roman" w:hAnsi="Times New Roman" w:cs="Times New Roman"/>
                <w:sz w:val="24"/>
                <w:szCs w:val="24"/>
              </w:rPr>
            </w:pPr>
            <w:r>
              <w:rPr>
                <w:rFonts w:ascii="Times New Roman" w:hAnsi="Times New Roman" w:cs="Times New Roman"/>
                <w:sz w:val="24"/>
                <w:szCs w:val="24"/>
              </w:rPr>
              <w:t>419-1</w:t>
            </w:r>
          </w:p>
        </w:tc>
        <w:tc>
          <w:tcPr>
            <w:tcW w:w="3963" w:type="dxa"/>
            <w:tcBorders>
              <w:left w:val="nil"/>
            </w:tcBorders>
          </w:tcPr>
          <w:p w14:paraId="1D3E682A" w14:textId="77777777" w:rsidR="00E5253B" w:rsidRDefault="00E5253B" w:rsidP="003E0F8A">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Kepatuhan Sosial Ekonomi</w:t>
            </w:r>
          </w:p>
        </w:tc>
      </w:tr>
    </w:tbl>
    <w:p w14:paraId="678A3DED" w14:textId="77777777" w:rsidR="002C04C1" w:rsidRDefault="002C04C1" w:rsidP="002C04C1">
      <w:pPr>
        <w:spacing w:before="240" w:line="360" w:lineRule="auto"/>
        <w:jc w:val="center"/>
        <w:rPr>
          <w:rFonts w:ascii="Times New Roman" w:eastAsia="Times New Roman" w:hAnsi="Times New Roman" w:cs="Times New Roman"/>
          <w:b/>
          <w:sz w:val="24"/>
          <w:szCs w:val="24"/>
        </w:rPr>
      </w:pPr>
    </w:p>
    <w:p w14:paraId="3D76A3B6" w14:textId="77777777" w:rsidR="002C04C1" w:rsidRDefault="002C04C1" w:rsidP="002C04C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0B734534" w14:textId="77777777" w:rsidR="002C04C1" w:rsidRDefault="002C04C1" w:rsidP="002C04C1">
      <w:pPr>
        <w:spacing w:before="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LAMPIRAN 3</w:t>
      </w:r>
    </w:p>
    <w:p w14:paraId="60328553" w14:textId="77777777" w:rsidR="002C04C1" w:rsidRPr="00EB26A7" w:rsidRDefault="002C04C1" w:rsidP="002C04C1">
      <w:pPr>
        <w:spacing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Perhitungan Pengungkapan Aspek Ekonomi dari Laporan Berkelanjutan </w:t>
      </w:r>
    </w:p>
    <w:tbl>
      <w:tblPr>
        <w:tblStyle w:val="TableGrid"/>
        <w:tblW w:w="5000" w:type="pct"/>
        <w:tblLook w:val="04A0" w:firstRow="1" w:lastRow="0" w:firstColumn="1" w:lastColumn="0" w:noHBand="0" w:noVBand="1"/>
      </w:tblPr>
      <w:tblGrid>
        <w:gridCol w:w="513"/>
        <w:gridCol w:w="937"/>
        <w:gridCol w:w="1621"/>
        <w:gridCol w:w="1622"/>
        <w:gridCol w:w="1619"/>
        <w:gridCol w:w="1618"/>
      </w:tblGrid>
      <w:tr w:rsidR="002C04C1" w:rsidRPr="003F5B6C" w14:paraId="4B1F6E7F" w14:textId="77777777" w:rsidTr="00DC1869">
        <w:trPr>
          <w:trHeight w:val="468"/>
        </w:trPr>
        <w:tc>
          <w:tcPr>
            <w:tcW w:w="323" w:type="pct"/>
            <w:vAlign w:val="center"/>
          </w:tcPr>
          <w:p w14:paraId="0D31AC27" w14:textId="77777777" w:rsidR="002C04C1" w:rsidRPr="003F5B6C" w:rsidRDefault="002C04C1" w:rsidP="00DC1869">
            <w:pPr>
              <w:spacing w:line="276" w:lineRule="auto"/>
              <w:jc w:val="center"/>
              <w:rPr>
                <w:rFonts w:ascii="Times New Roman" w:hAnsi="Times New Roman" w:cs="Times New Roman"/>
                <w:b/>
                <w:bCs/>
                <w:sz w:val="24"/>
                <w:szCs w:val="24"/>
              </w:rPr>
            </w:pPr>
            <w:proofErr w:type="spellStart"/>
            <w:r w:rsidRPr="003F5B6C">
              <w:rPr>
                <w:rFonts w:ascii="Times New Roman" w:hAnsi="Times New Roman" w:cs="Times New Roman"/>
                <w:b/>
                <w:bCs/>
                <w:sz w:val="24"/>
                <w:szCs w:val="24"/>
              </w:rPr>
              <w:t>No</w:t>
            </w:r>
            <w:proofErr w:type="spellEnd"/>
          </w:p>
        </w:tc>
        <w:tc>
          <w:tcPr>
            <w:tcW w:w="591" w:type="pct"/>
            <w:vAlign w:val="center"/>
          </w:tcPr>
          <w:p w14:paraId="45A61654" w14:textId="77777777" w:rsidR="002C04C1" w:rsidRPr="003F5B6C" w:rsidRDefault="002C04C1" w:rsidP="00DC1869">
            <w:pPr>
              <w:spacing w:line="276" w:lineRule="auto"/>
              <w:jc w:val="center"/>
              <w:rPr>
                <w:rFonts w:ascii="Times New Roman" w:hAnsi="Times New Roman" w:cs="Times New Roman"/>
                <w:b/>
                <w:bCs/>
                <w:sz w:val="24"/>
                <w:szCs w:val="24"/>
              </w:rPr>
            </w:pPr>
            <w:r w:rsidRPr="003F5B6C">
              <w:rPr>
                <w:rFonts w:ascii="Times New Roman" w:hAnsi="Times New Roman" w:cs="Times New Roman"/>
                <w:b/>
                <w:bCs/>
                <w:sz w:val="24"/>
                <w:szCs w:val="24"/>
              </w:rPr>
              <w:t>Kode</w:t>
            </w:r>
          </w:p>
        </w:tc>
        <w:tc>
          <w:tcPr>
            <w:tcW w:w="1022" w:type="pct"/>
            <w:vAlign w:val="center"/>
          </w:tcPr>
          <w:p w14:paraId="0FB37D45" w14:textId="77777777" w:rsidR="002C04C1" w:rsidRPr="003F5B6C" w:rsidRDefault="002C04C1" w:rsidP="00DC1869">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2021</w:t>
            </w:r>
          </w:p>
        </w:tc>
        <w:tc>
          <w:tcPr>
            <w:tcW w:w="1023" w:type="pct"/>
            <w:vAlign w:val="center"/>
          </w:tcPr>
          <w:p w14:paraId="73D970FE"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2022</w:t>
            </w:r>
          </w:p>
        </w:tc>
        <w:tc>
          <w:tcPr>
            <w:tcW w:w="1021" w:type="pct"/>
            <w:vAlign w:val="center"/>
          </w:tcPr>
          <w:p w14:paraId="77D0B190"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2023</w:t>
            </w:r>
          </w:p>
        </w:tc>
        <w:tc>
          <w:tcPr>
            <w:tcW w:w="1021" w:type="pct"/>
            <w:vAlign w:val="center"/>
          </w:tcPr>
          <w:p w14:paraId="1C38D3BB"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2024</w:t>
            </w:r>
          </w:p>
        </w:tc>
      </w:tr>
      <w:tr w:rsidR="002C04C1" w:rsidRPr="003F5B6C" w14:paraId="57467A90" w14:textId="77777777" w:rsidTr="00DC1869">
        <w:tc>
          <w:tcPr>
            <w:tcW w:w="323" w:type="pct"/>
            <w:vAlign w:val="center"/>
          </w:tcPr>
          <w:p w14:paraId="0FDED58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w:t>
            </w:r>
          </w:p>
        </w:tc>
        <w:tc>
          <w:tcPr>
            <w:tcW w:w="591" w:type="pct"/>
          </w:tcPr>
          <w:p w14:paraId="72B187C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ADES</w:t>
            </w:r>
          </w:p>
        </w:tc>
        <w:tc>
          <w:tcPr>
            <w:tcW w:w="1022" w:type="pct"/>
            <w:vAlign w:val="center"/>
          </w:tcPr>
          <w:p w14:paraId="1FB20BC6"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3" w:type="pct"/>
            <w:vAlign w:val="center"/>
          </w:tcPr>
          <w:p w14:paraId="0C7A6CCC"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1" w:type="pct"/>
            <w:vAlign w:val="center"/>
          </w:tcPr>
          <w:p w14:paraId="4FAC749F"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1" w:type="pct"/>
            <w:vAlign w:val="center"/>
          </w:tcPr>
          <w:p w14:paraId="2602DF8A"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r>
      <w:tr w:rsidR="002C04C1" w:rsidRPr="003F5B6C" w14:paraId="6EB37CAB" w14:textId="77777777" w:rsidTr="00DC1869">
        <w:tc>
          <w:tcPr>
            <w:tcW w:w="323" w:type="pct"/>
            <w:vAlign w:val="center"/>
          </w:tcPr>
          <w:p w14:paraId="45D8C07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w:t>
            </w:r>
          </w:p>
        </w:tc>
        <w:tc>
          <w:tcPr>
            <w:tcW w:w="591" w:type="pct"/>
          </w:tcPr>
          <w:p w14:paraId="275BE95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ARCI</w:t>
            </w:r>
          </w:p>
        </w:tc>
        <w:tc>
          <w:tcPr>
            <w:tcW w:w="1022" w:type="pct"/>
            <w:vAlign w:val="center"/>
          </w:tcPr>
          <w:p w14:paraId="0C12DE10"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3" w:type="pct"/>
            <w:vAlign w:val="center"/>
          </w:tcPr>
          <w:p w14:paraId="4ADDB52C"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1" w:type="pct"/>
            <w:vAlign w:val="center"/>
          </w:tcPr>
          <w:p w14:paraId="367C3D04"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1" w:type="pct"/>
            <w:vAlign w:val="center"/>
          </w:tcPr>
          <w:p w14:paraId="573D88BC"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r>
      <w:tr w:rsidR="002C04C1" w:rsidRPr="003F5B6C" w14:paraId="62A6E5BA" w14:textId="77777777" w:rsidTr="00DC1869">
        <w:tc>
          <w:tcPr>
            <w:tcW w:w="323" w:type="pct"/>
            <w:vAlign w:val="center"/>
          </w:tcPr>
          <w:p w14:paraId="76C2AD4B"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w:t>
            </w:r>
          </w:p>
        </w:tc>
        <w:tc>
          <w:tcPr>
            <w:tcW w:w="591" w:type="pct"/>
          </w:tcPr>
          <w:p w14:paraId="257F1C2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AVIA</w:t>
            </w:r>
          </w:p>
        </w:tc>
        <w:tc>
          <w:tcPr>
            <w:tcW w:w="1022" w:type="pct"/>
            <w:vAlign w:val="center"/>
          </w:tcPr>
          <w:p w14:paraId="186781B3"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0.05882353</w:t>
            </w:r>
          </w:p>
        </w:tc>
        <w:tc>
          <w:tcPr>
            <w:tcW w:w="1023" w:type="pct"/>
            <w:vAlign w:val="center"/>
          </w:tcPr>
          <w:p w14:paraId="55E763BA"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1" w:type="pct"/>
            <w:vAlign w:val="center"/>
          </w:tcPr>
          <w:p w14:paraId="28E9BD26"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0.52941176</w:t>
            </w:r>
          </w:p>
        </w:tc>
        <w:tc>
          <w:tcPr>
            <w:tcW w:w="1021" w:type="pct"/>
            <w:vAlign w:val="center"/>
          </w:tcPr>
          <w:p w14:paraId="2A0A27D5"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0.82352941</w:t>
            </w:r>
          </w:p>
        </w:tc>
      </w:tr>
      <w:tr w:rsidR="002C04C1" w:rsidRPr="003F5B6C" w14:paraId="6B7702A7" w14:textId="77777777" w:rsidTr="00DC1869">
        <w:tc>
          <w:tcPr>
            <w:tcW w:w="323" w:type="pct"/>
            <w:vAlign w:val="center"/>
          </w:tcPr>
          <w:p w14:paraId="37C7F81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4</w:t>
            </w:r>
          </w:p>
        </w:tc>
        <w:tc>
          <w:tcPr>
            <w:tcW w:w="591" w:type="pct"/>
          </w:tcPr>
          <w:p w14:paraId="0D86982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BRAM</w:t>
            </w:r>
          </w:p>
        </w:tc>
        <w:tc>
          <w:tcPr>
            <w:tcW w:w="1022" w:type="pct"/>
            <w:vAlign w:val="center"/>
          </w:tcPr>
          <w:p w14:paraId="7F87D04E"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3" w:type="pct"/>
            <w:vAlign w:val="center"/>
          </w:tcPr>
          <w:p w14:paraId="184F2CC3"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1" w:type="pct"/>
            <w:vAlign w:val="center"/>
          </w:tcPr>
          <w:p w14:paraId="3074E206"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1" w:type="pct"/>
            <w:vAlign w:val="center"/>
          </w:tcPr>
          <w:p w14:paraId="0F0FC7F7"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r>
      <w:tr w:rsidR="002C04C1" w:rsidRPr="003F5B6C" w14:paraId="3E3FC44B" w14:textId="77777777" w:rsidTr="00DC1869">
        <w:tc>
          <w:tcPr>
            <w:tcW w:w="323" w:type="pct"/>
            <w:vAlign w:val="center"/>
          </w:tcPr>
          <w:p w14:paraId="4FADBC2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5</w:t>
            </w:r>
          </w:p>
        </w:tc>
        <w:tc>
          <w:tcPr>
            <w:tcW w:w="591" w:type="pct"/>
          </w:tcPr>
          <w:p w14:paraId="5717E4D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BRPT</w:t>
            </w:r>
          </w:p>
        </w:tc>
        <w:tc>
          <w:tcPr>
            <w:tcW w:w="1022" w:type="pct"/>
            <w:vAlign w:val="center"/>
          </w:tcPr>
          <w:p w14:paraId="4AB28FDA"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0.00000000</w:t>
            </w:r>
          </w:p>
        </w:tc>
        <w:tc>
          <w:tcPr>
            <w:tcW w:w="1023" w:type="pct"/>
            <w:vAlign w:val="center"/>
          </w:tcPr>
          <w:p w14:paraId="3F457B2F"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0.00000000</w:t>
            </w:r>
          </w:p>
        </w:tc>
        <w:tc>
          <w:tcPr>
            <w:tcW w:w="1021" w:type="pct"/>
            <w:vAlign w:val="center"/>
          </w:tcPr>
          <w:p w14:paraId="67937D82"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0.00000000</w:t>
            </w:r>
          </w:p>
        </w:tc>
        <w:tc>
          <w:tcPr>
            <w:tcW w:w="1021" w:type="pct"/>
            <w:vAlign w:val="center"/>
          </w:tcPr>
          <w:p w14:paraId="2042D05A"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0.00000000</w:t>
            </w:r>
          </w:p>
        </w:tc>
      </w:tr>
      <w:tr w:rsidR="002C04C1" w:rsidRPr="003F5B6C" w14:paraId="63D6ABC9" w14:textId="77777777" w:rsidTr="00DC1869">
        <w:tc>
          <w:tcPr>
            <w:tcW w:w="323" w:type="pct"/>
            <w:vAlign w:val="center"/>
          </w:tcPr>
          <w:p w14:paraId="2F5A428B"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6</w:t>
            </w:r>
          </w:p>
        </w:tc>
        <w:tc>
          <w:tcPr>
            <w:tcW w:w="591" w:type="pct"/>
          </w:tcPr>
          <w:p w14:paraId="34B7AB6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BTON</w:t>
            </w:r>
          </w:p>
        </w:tc>
        <w:tc>
          <w:tcPr>
            <w:tcW w:w="1022" w:type="pct"/>
            <w:vAlign w:val="center"/>
          </w:tcPr>
          <w:p w14:paraId="0537979E"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3" w:type="pct"/>
            <w:vAlign w:val="center"/>
          </w:tcPr>
          <w:p w14:paraId="40C02BEA"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1" w:type="pct"/>
            <w:vAlign w:val="center"/>
          </w:tcPr>
          <w:p w14:paraId="27618D98"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c>
          <w:tcPr>
            <w:tcW w:w="1021" w:type="pct"/>
            <w:vAlign w:val="center"/>
          </w:tcPr>
          <w:p w14:paraId="6481D509"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r>
      <w:tr w:rsidR="002C04C1" w:rsidRPr="003F5B6C" w14:paraId="73986B67" w14:textId="77777777" w:rsidTr="00DC1869">
        <w:tc>
          <w:tcPr>
            <w:tcW w:w="323" w:type="pct"/>
            <w:vAlign w:val="center"/>
          </w:tcPr>
          <w:p w14:paraId="3D891EFA"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7</w:t>
            </w:r>
          </w:p>
        </w:tc>
        <w:tc>
          <w:tcPr>
            <w:tcW w:w="591" w:type="pct"/>
          </w:tcPr>
          <w:p w14:paraId="5076384F"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CAMP</w:t>
            </w:r>
          </w:p>
        </w:tc>
        <w:tc>
          <w:tcPr>
            <w:tcW w:w="1022" w:type="pct"/>
            <w:vAlign w:val="center"/>
          </w:tcPr>
          <w:p w14:paraId="625B0038"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3" w:type="pct"/>
            <w:vAlign w:val="center"/>
          </w:tcPr>
          <w:p w14:paraId="58245629"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1" w:type="pct"/>
            <w:vAlign w:val="center"/>
          </w:tcPr>
          <w:p w14:paraId="050A395E"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1" w:type="pct"/>
            <w:vAlign w:val="center"/>
          </w:tcPr>
          <w:p w14:paraId="74476FC9"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r>
      <w:tr w:rsidR="002C04C1" w:rsidRPr="003F5B6C" w14:paraId="3804EDFD" w14:textId="77777777" w:rsidTr="00DC1869">
        <w:tc>
          <w:tcPr>
            <w:tcW w:w="323" w:type="pct"/>
            <w:vAlign w:val="center"/>
          </w:tcPr>
          <w:p w14:paraId="395D322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8</w:t>
            </w:r>
          </w:p>
        </w:tc>
        <w:tc>
          <w:tcPr>
            <w:tcW w:w="591" w:type="pct"/>
          </w:tcPr>
          <w:p w14:paraId="4759ACA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CLEO</w:t>
            </w:r>
          </w:p>
        </w:tc>
        <w:tc>
          <w:tcPr>
            <w:tcW w:w="1022" w:type="pct"/>
            <w:vAlign w:val="center"/>
          </w:tcPr>
          <w:p w14:paraId="56415C22"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3" w:type="pct"/>
            <w:vAlign w:val="center"/>
          </w:tcPr>
          <w:p w14:paraId="2478598C"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1" w:type="pct"/>
            <w:vAlign w:val="center"/>
          </w:tcPr>
          <w:p w14:paraId="3810177E"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1" w:type="pct"/>
            <w:vAlign w:val="center"/>
          </w:tcPr>
          <w:p w14:paraId="5C620920"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r>
      <w:tr w:rsidR="002C04C1" w:rsidRPr="003F5B6C" w14:paraId="0C5F31C2" w14:textId="77777777" w:rsidTr="00DC1869">
        <w:tc>
          <w:tcPr>
            <w:tcW w:w="323" w:type="pct"/>
            <w:vAlign w:val="center"/>
          </w:tcPr>
          <w:p w14:paraId="302AC2D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9</w:t>
            </w:r>
          </w:p>
        </w:tc>
        <w:tc>
          <w:tcPr>
            <w:tcW w:w="591" w:type="pct"/>
          </w:tcPr>
          <w:p w14:paraId="7380F02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DPNS</w:t>
            </w:r>
          </w:p>
        </w:tc>
        <w:tc>
          <w:tcPr>
            <w:tcW w:w="1022" w:type="pct"/>
            <w:vAlign w:val="center"/>
          </w:tcPr>
          <w:p w14:paraId="348A8175"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0.05882353</w:t>
            </w:r>
          </w:p>
        </w:tc>
        <w:tc>
          <w:tcPr>
            <w:tcW w:w="1023" w:type="pct"/>
            <w:vAlign w:val="center"/>
          </w:tcPr>
          <w:p w14:paraId="40952545"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0.05882353</w:t>
            </w:r>
          </w:p>
        </w:tc>
        <w:tc>
          <w:tcPr>
            <w:tcW w:w="1021" w:type="pct"/>
            <w:vAlign w:val="center"/>
          </w:tcPr>
          <w:p w14:paraId="34C391A6"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0.05882353</w:t>
            </w:r>
          </w:p>
        </w:tc>
        <w:tc>
          <w:tcPr>
            <w:tcW w:w="1021" w:type="pct"/>
            <w:vAlign w:val="center"/>
          </w:tcPr>
          <w:p w14:paraId="4DB74F04"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0.05882353</w:t>
            </w:r>
          </w:p>
        </w:tc>
      </w:tr>
      <w:tr w:rsidR="002C04C1" w:rsidRPr="003F5B6C" w14:paraId="3F70AFAA" w14:textId="77777777" w:rsidTr="00DC1869">
        <w:tc>
          <w:tcPr>
            <w:tcW w:w="323" w:type="pct"/>
            <w:vAlign w:val="center"/>
          </w:tcPr>
          <w:p w14:paraId="3B04A92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10</w:t>
            </w:r>
          </w:p>
        </w:tc>
        <w:tc>
          <w:tcPr>
            <w:tcW w:w="591" w:type="pct"/>
          </w:tcPr>
          <w:p w14:paraId="3CD9460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ESTI</w:t>
            </w:r>
          </w:p>
        </w:tc>
        <w:tc>
          <w:tcPr>
            <w:tcW w:w="1022" w:type="pct"/>
            <w:vAlign w:val="center"/>
          </w:tcPr>
          <w:p w14:paraId="76608216"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3" w:type="pct"/>
            <w:vAlign w:val="center"/>
          </w:tcPr>
          <w:p w14:paraId="6F6B7662"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1" w:type="pct"/>
            <w:vAlign w:val="center"/>
          </w:tcPr>
          <w:p w14:paraId="08A97921"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1" w:type="pct"/>
            <w:vAlign w:val="center"/>
          </w:tcPr>
          <w:p w14:paraId="68988D46"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r>
      <w:tr w:rsidR="002C04C1" w:rsidRPr="003F5B6C" w14:paraId="54D954D8" w14:textId="77777777" w:rsidTr="00DC1869">
        <w:tc>
          <w:tcPr>
            <w:tcW w:w="323" w:type="pct"/>
            <w:vAlign w:val="center"/>
          </w:tcPr>
          <w:p w14:paraId="610FE28D"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11</w:t>
            </w:r>
          </w:p>
        </w:tc>
        <w:tc>
          <w:tcPr>
            <w:tcW w:w="591" w:type="pct"/>
          </w:tcPr>
          <w:p w14:paraId="3973143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GGRP</w:t>
            </w:r>
          </w:p>
        </w:tc>
        <w:tc>
          <w:tcPr>
            <w:tcW w:w="1022" w:type="pct"/>
            <w:vAlign w:val="center"/>
          </w:tcPr>
          <w:p w14:paraId="0EDC39E9"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3" w:type="pct"/>
            <w:vAlign w:val="center"/>
          </w:tcPr>
          <w:p w14:paraId="31A659A4"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1" w:type="pct"/>
            <w:vAlign w:val="center"/>
          </w:tcPr>
          <w:p w14:paraId="55C9B2AE"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1" w:type="pct"/>
            <w:vAlign w:val="center"/>
          </w:tcPr>
          <w:p w14:paraId="35D8AFB4"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r>
      <w:tr w:rsidR="002C04C1" w:rsidRPr="003F5B6C" w14:paraId="709D0F28" w14:textId="77777777" w:rsidTr="00DC1869">
        <w:tc>
          <w:tcPr>
            <w:tcW w:w="323" w:type="pct"/>
            <w:vAlign w:val="center"/>
          </w:tcPr>
          <w:p w14:paraId="3098D51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12</w:t>
            </w:r>
          </w:p>
        </w:tc>
        <w:tc>
          <w:tcPr>
            <w:tcW w:w="591" w:type="pct"/>
          </w:tcPr>
          <w:p w14:paraId="72346990"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GOOD</w:t>
            </w:r>
          </w:p>
        </w:tc>
        <w:tc>
          <w:tcPr>
            <w:tcW w:w="1022" w:type="pct"/>
            <w:vAlign w:val="center"/>
          </w:tcPr>
          <w:p w14:paraId="5FC2A3B6"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c>
          <w:tcPr>
            <w:tcW w:w="1023" w:type="pct"/>
            <w:vAlign w:val="center"/>
          </w:tcPr>
          <w:p w14:paraId="490F5442"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0.41176471</w:t>
            </w:r>
          </w:p>
        </w:tc>
        <w:tc>
          <w:tcPr>
            <w:tcW w:w="1021" w:type="pct"/>
            <w:vAlign w:val="center"/>
          </w:tcPr>
          <w:p w14:paraId="6C204B54"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0.64705882</w:t>
            </w:r>
          </w:p>
        </w:tc>
        <w:tc>
          <w:tcPr>
            <w:tcW w:w="1021" w:type="pct"/>
            <w:vAlign w:val="center"/>
          </w:tcPr>
          <w:p w14:paraId="2DF6D02D"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0.58823529</w:t>
            </w:r>
          </w:p>
        </w:tc>
      </w:tr>
      <w:tr w:rsidR="002C04C1" w:rsidRPr="003F5B6C" w14:paraId="6FC7AD06" w14:textId="77777777" w:rsidTr="00DC1869">
        <w:tc>
          <w:tcPr>
            <w:tcW w:w="323" w:type="pct"/>
            <w:vAlign w:val="center"/>
          </w:tcPr>
          <w:p w14:paraId="545B764E"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13</w:t>
            </w:r>
          </w:p>
        </w:tc>
        <w:tc>
          <w:tcPr>
            <w:tcW w:w="591" w:type="pct"/>
          </w:tcPr>
          <w:p w14:paraId="53D6631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HEXA</w:t>
            </w:r>
          </w:p>
        </w:tc>
        <w:tc>
          <w:tcPr>
            <w:tcW w:w="1022" w:type="pct"/>
            <w:vAlign w:val="center"/>
          </w:tcPr>
          <w:p w14:paraId="62A3E0D0"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3" w:type="pct"/>
            <w:vAlign w:val="center"/>
          </w:tcPr>
          <w:p w14:paraId="43F470A4"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1" w:type="pct"/>
            <w:vAlign w:val="center"/>
          </w:tcPr>
          <w:p w14:paraId="13921EB2"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1" w:type="pct"/>
            <w:vAlign w:val="center"/>
          </w:tcPr>
          <w:p w14:paraId="67B04158"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0.41176471</w:t>
            </w:r>
          </w:p>
        </w:tc>
      </w:tr>
      <w:tr w:rsidR="002C04C1" w:rsidRPr="003F5B6C" w14:paraId="4ECBD0A7" w14:textId="77777777" w:rsidTr="00DC1869">
        <w:tc>
          <w:tcPr>
            <w:tcW w:w="323" w:type="pct"/>
            <w:vAlign w:val="center"/>
          </w:tcPr>
          <w:p w14:paraId="5A45BA2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14</w:t>
            </w:r>
          </w:p>
        </w:tc>
        <w:tc>
          <w:tcPr>
            <w:tcW w:w="591" w:type="pct"/>
          </w:tcPr>
          <w:p w14:paraId="4002AD6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HMSP</w:t>
            </w:r>
          </w:p>
        </w:tc>
        <w:tc>
          <w:tcPr>
            <w:tcW w:w="1022" w:type="pct"/>
            <w:vAlign w:val="center"/>
          </w:tcPr>
          <w:p w14:paraId="41C31658"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3" w:type="pct"/>
            <w:vAlign w:val="center"/>
          </w:tcPr>
          <w:p w14:paraId="743D0435"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1" w:type="pct"/>
            <w:vAlign w:val="center"/>
          </w:tcPr>
          <w:p w14:paraId="63D76814"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0.05882353</w:t>
            </w:r>
          </w:p>
        </w:tc>
        <w:tc>
          <w:tcPr>
            <w:tcW w:w="1021" w:type="pct"/>
            <w:vAlign w:val="center"/>
          </w:tcPr>
          <w:p w14:paraId="59C0A6CC"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r>
      <w:tr w:rsidR="002C04C1" w:rsidRPr="003F5B6C" w14:paraId="6B16170A" w14:textId="77777777" w:rsidTr="00DC1869">
        <w:tc>
          <w:tcPr>
            <w:tcW w:w="323" w:type="pct"/>
            <w:vAlign w:val="center"/>
          </w:tcPr>
          <w:p w14:paraId="7C1069C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15</w:t>
            </w:r>
          </w:p>
        </w:tc>
        <w:tc>
          <w:tcPr>
            <w:tcW w:w="591" w:type="pct"/>
          </w:tcPr>
          <w:p w14:paraId="1CB6488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ICBP</w:t>
            </w:r>
          </w:p>
        </w:tc>
        <w:tc>
          <w:tcPr>
            <w:tcW w:w="1022" w:type="pct"/>
            <w:vAlign w:val="center"/>
          </w:tcPr>
          <w:p w14:paraId="1809A2CA"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3" w:type="pct"/>
            <w:vAlign w:val="center"/>
          </w:tcPr>
          <w:p w14:paraId="44B6CBE4"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1" w:type="pct"/>
            <w:vAlign w:val="center"/>
          </w:tcPr>
          <w:p w14:paraId="33B8BF9F"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0.05882353</w:t>
            </w:r>
          </w:p>
        </w:tc>
        <w:tc>
          <w:tcPr>
            <w:tcW w:w="1021" w:type="pct"/>
            <w:vAlign w:val="center"/>
          </w:tcPr>
          <w:p w14:paraId="519C0FC7"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0.05882353</w:t>
            </w:r>
          </w:p>
        </w:tc>
      </w:tr>
      <w:tr w:rsidR="002C04C1" w:rsidRPr="003F5B6C" w14:paraId="5F8BCB50" w14:textId="77777777" w:rsidTr="00DC1869">
        <w:tc>
          <w:tcPr>
            <w:tcW w:w="323" w:type="pct"/>
            <w:vAlign w:val="center"/>
          </w:tcPr>
          <w:p w14:paraId="497EBAFE"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16</w:t>
            </w:r>
          </w:p>
        </w:tc>
        <w:tc>
          <w:tcPr>
            <w:tcW w:w="591" w:type="pct"/>
          </w:tcPr>
          <w:p w14:paraId="1DD86C8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IMPC</w:t>
            </w:r>
          </w:p>
        </w:tc>
        <w:tc>
          <w:tcPr>
            <w:tcW w:w="1022" w:type="pct"/>
            <w:vAlign w:val="center"/>
          </w:tcPr>
          <w:p w14:paraId="12C8511C"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c>
          <w:tcPr>
            <w:tcW w:w="1023" w:type="pct"/>
            <w:vAlign w:val="center"/>
          </w:tcPr>
          <w:p w14:paraId="29DC5F63"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0.52941176</w:t>
            </w:r>
          </w:p>
        </w:tc>
        <w:tc>
          <w:tcPr>
            <w:tcW w:w="1021" w:type="pct"/>
            <w:vAlign w:val="center"/>
          </w:tcPr>
          <w:p w14:paraId="064425FF"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0.64705882</w:t>
            </w:r>
          </w:p>
        </w:tc>
        <w:tc>
          <w:tcPr>
            <w:tcW w:w="1021" w:type="pct"/>
            <w:vAlign w:val="center"/>
          </w:tcPr>
          <w:p w14:paraId="7F72509E"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0.64705882</w:t>
            </w:r>
          </w:p>
        </w:tc>
      </w:tr>
      <w:tr w:rsidR="002C04C1" w:rsidRPr="003F5B6C" w14:paraId="65475E46" w14:textId="77777777" w:rsidTr="00DC1869">
        <w:tc>
          <w:tcPr>
            <w:tcW w:w="323" w:type="pct"/>
            <w:vAlign w:val="center"/>
          </w:tcPr>
          <w:p w14:paraId="1103971B"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17</w:t>
            </w:r>
          </w:p>
        </w:tc>
        <w:tc>
          <w:tcPr>
            <w:tcW w:w="591" w:type="pct"/>
          </w:tcPr>
          <w:p w14:paraId="51C88E8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INDF</w:t>
            </w:r>
          </w:p>
        </w:tc>
        <w:tc>
          <w:tcPr>
            <w:tcW w:w="1022" w:type="pct"/>
            <w:vAlign w:val="center"/>
          </w:tcPr>
          <w:p w14:paraId="16106880"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0.05882353</w:t>
            </w:r>
          </w:p>
        </w:tc>
        <w:tc>
          <w:tcPr>
            <w:tcW w:w="1023" w:type="pct"/>
            <w:vAlign w:val="center"/>
          </w:tcPr>
          <w:p w14:paraId="0E85A45C"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1" w:type="pct"/>
            <w:vAlign w:val="center"/>
          </w:tcPr>
          <w:p w14:paraId="37FF1731"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1" w:type="pct"/>
            <w:vAlign w:val="center"/>
          </w:tcPr>
          <w:p w14:paraId="50298E5D"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r>
      <w:tr w:rsidR="002C04C1" w:rsidRPr="003F5B6C" w14:paraId="5ED41449" w14:textId="77777777" w:rsidTr="00DC1869">
        <w:tc>
          <w:tcPr>
            <w:tcW w:w="323" w:type="pct"/>
            <w:vAlign w:val="center"/>
          </w:tcPr>
          <w:p w14:paraId="7DF8911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18</w:t>
            </w:r>
          </w:p>
        </w:tc>
        <w:tc>
          <w:tcPr>
            <w:tcW w:w="591" w:type="pct"/>
          </w:tcPr>
          <w:p w14:paraId="43E44F7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INTP</w:t>
            </w:r>
          </w:p>
        </w:tc>
        <w:tc>
          <w:tcPr>
            <w:tcW w:w="1022" w:type="pct"/>
            <w:vAlign w:val="center"/>
          </w:tcPr>
          <w:p w14:paraId="28C97627"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3" w:type="pct"/>
            <w:vAlign w:val="center"/>
          </w:tcPr>
          <w:p w14:paraId="53C67B8D"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c>
          <w:tcPr>
            <w:tcW w:w="1021" w:type="pct"/>
            <w:vAlign w:val="center"/>
          </w:tcPr>
          <w:p w14:paraId="007EB1B5"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0.41176471</w:t>
            </w:r>
          </w:p>
        </w:tc>
        <w:tc>
          <w:tcPr>
            <w:tcW w:w="1021" w:type="pct"/>
            <w:vAlign w:val="center"/>
          </w:tcPr>
          <w:p w14:paraId="17742C4C"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0.41176471</w:t>
            </w:r>
          </w:p>
        </w:tc>
      </w:tr>
      <w:tr w:rsidR="002C04C1" w:rsidRPr="003F5B6C" w14:paraId="6F852754" w14:textId="77777777" w:rsidTr="00DC1869">
        <w:tc>
          <w:tcPr>
            <w:tcW w:w="323" w:type="pct"/>
            <w:vAlign w:val="center"/>
          </w:tcPr>
          <w:p w14:paraId="091B0E1A"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19</w:t>
            </w:r>
          </w:p>
        </w:tc>
        <w:tc>
          <w:tcPr>
            <w:tcW w:w="591" w:type="pct"/>
          </w:tcPr>
          <w:p w14:paraId="6DF8A18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ISSP</w:t>
            </w:r>
          </w:p>
        </w:tc>
        <w:tc>
          <w:tcPr>
            <w:tcW w:w="1022" w:type="pct"/>
            <w:vAlign w:val="center"/>
          </w:tcPr>
          <w:p w14:paraId="7658DC8D"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3" w:type="pct"/>
            <w:vAlign w:val="center"/>
          </w:tcPr>
          <w:p w14:paraId="4A1215D1"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0.52941176</w:t>
            </w:r>
          </w:p>
        </w:tc>
        <w:tc>
          <w:tcPr>
            <w:tcW w:w="1021" w:type="pct"/>
            <w:vAlign w:val="center"/>
          </w:tcPr>
          <w:p w14:paraId="32DBD1DC"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0.52941176</w:t>
            </w:r>
          </w:p>
        </w:tc>
        <w:tc>
          <w:tcPr>
            <w:tcW w:w="1021" w:type="pct"/>
            <w:vAlign w:val="center"/>
          </w:tcPr>
          <w:p w14:paraId="360EC415"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0.52941176</w:t>
            </w:r>
          </w:p>
        </w:tc>
      </w:tr>
      <w:tr w:rsidR="002C04C1" w:rsidRPr="003F5B6C" w14:paraId="0ED400B6" w14:textId="77777777" w:rsidTr="00DC1869">
        <w:tc>
          <w:tcPr>
            <w:tcW w:w="323" w:type="pct"/>
            <w:vAlign w:val="center"/>
          </w:tcPr>
          <w:p w14:paraId="6242A93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20</w:t>
            </w:r>
          </w:p>
        </w:tc>
        <w:tc>
          <w:tcPr>
            <w:tcW w:w="591" w:type="pct"/>
          </w:tcPr>
          <w:p w14:paraId="32628BC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KBLI</w:t>
            </w:r>
          </w:p>
        </w:tc>
        <w:tc>
          <w:tcPr>
            <w:tcW w:w="1022" w:type="pct"/>
            <w:vAlign w:val="center"/>
          </w:tcPr>
          <w:p w14:paraId="099A3C19"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3" w:type="pct"/>
            <w:vAlign w:val="center"/>
          </w:tcPr>
          <w:p w14:paraId="7D0051E3"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1" w:type="pct"/>
            <w:vAlign w:val="center"/>
          </w:tcPr>
          <w:p w14:paraId="10526442"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1" w:type="pct"/>
            <w:vAlign w:val="center"/>
          </w:tcPr>
          <w:p w14:paraId="43DCF5F1"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r>
      <w:tr w:rsidR="002C04C1" w:rsidRPr="003F5B6C" w14:paraId="3CC67B14" w14:textId="77777777" w:rsidTr="00DC1869">
        <w:tc>
          <w:tcPr>
            <w:tcW w:w="323" w:type="pct"/>
            <w:vAlign w:val="center"/>
          </w:tcPr>
          <w:p w14:paraId="762BF7A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21</w:t>
            </w:r>
          </w:p>
        </w:tc>
        <w:tc>
          <w:tcPr>
            <w:tcW w:w="591" w:type="pct"/>
          </w:tcPr>
          <w:p w14:paraId="0FC8514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KLBF</w:t>
            </w:r>
          </w:p>
        </w:tc>
        <w:tc>
          <w:tcPr>
            <w:tcW w:w="1022" w:type="pct"/>
            <w:vAlign w:val="center"/>
          </w:tcPr>
          <w:p w14:paraId="12E1FC10"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3" w:type="pct"/>
            <w:vAlign w:val="center"/>
          </w:tcPr>
          <w:p w14:paraId="028FB64D"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c>
          <w:tcPr>
            <w:tcW w:w="1021" w:type="pct"/>
            <w:vAlign w:val="center"/>
          </w:tcPr>
          <w:p w14:paraId="5E515C32"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0.41176471</w:t>
            </w:r>
          </w:p>
        </w:tc>
        <w:tc>
          <w:tcPr>
            <w:tcW w:w="1021" w:type="pct"/>
            <w:vAlign w:val="center"/>
          </w:tcPr>
          <w:p w14:paraId="724ADB28"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0.41176471</w:t>
            </w:r>
          </w:p>
        </w:tc>
      </w:tr>
      <w:tr w:rsidR="002C04C1" w:rsidRPr="003F5B6C" w14:paraId="09E40028" w14:textId="77777777" w:rsidTr="00DC1869">
        <w:tc>
          <w:tcPr>
            <w:tcW w:w="323" w:type="pct"/>
            <w:vAlign w:val="center"/>
          </w:tcPr>
          <w:p w14:paraId="256C775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22</w:t>
            </w:r>
          </w:p>
        </w:tc>
        <w:tc>
          <w:tcPr>
            <w:tcW w:w="591" w:type="pct"/>
          </w:tcPr>
          <w:p w14:paraId="4D2A627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LPIN</w:t>
            </w:r>
          </w:p>
        </w:tc>
        <w:tc>
          <w:tcPr>
            <w:tcW w:w="1022" w:type="pct"/>
            <w:vAlign w:val="center"/>
          </w:tcPr>
          <w:p w14:paraId="6E0FB190"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3" w:type="pct"/>
            <w:vAlign w:val="center"/>
          </w:tcPr>
          <w:p w14:paraId="6B1BCEB5"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1" w:type="pct"/>
            <w:vAlign w:val="center"/>
          </w:tcPr>
          <w:p w14:paraId="24D5D716"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1" w:type="pct"/>
            <w:vAlign w:val="center"/>
          </w:tcPr>
          <w:p w14:paraId="3AA93F09"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r>
      <w:tr w:rsidR="002C04C1" w:rsidRPr="003F5B6C" w14:paraId="0A148B05" w14:textId="77777777" w:rsidTr="00DC1869">
        <w:tc>
          <w:tcPr>
            <w:tcW w:w="323" w:type="pct"/>
            <w:vAlign w:val="center"/>
          </w:tcPr>
          <w:p w14:paraId="0AE6C7BD"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23</w:t>
            </w:r>
          </w:p>
        </w:tc>
        <w:tc>
          <w:tcPr>
            <w:tcW w:w="591" w:type="pct"/>
          </w:tcPr>
          <w:p w14:paraId="528962E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LTLS</w:t>
            </w:r>
          </w:p>
        </w:tc>
        <w:tc>
          <w:tcPr>
            <w:tcW w:w="1022" w:type="pct"/>
            <w:vAlign w:val="center"/>
          </w:tcPr>
          <w:p w14:paraId="7BA3BEBC"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3" w:type="pct"/>
            <w:vAlign w:val="center"/>
          </w:tcPr>
          <w:p w14:paraId="53D92071"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0.47058824</w:t>
            </w:r>
          </w:p>
        </w:tc>
        <w:tc>
          <w:tcPr>
            <w:tcW w:w="1021" w:type="pct"/>
            <w:vAlign w:val="center"/>
          </w:tcPr>
          <w:p w14:paraId="4BBE697D"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0.41176471</w:t>
            </w:r>
          </w:p>
        </w:tc>
        <w:tc>
          <w:tcPr>
            <w:tcW w:w="1021" w:type="pct"/>
            <w:vAlign w:val="center"/>
          </w:tcPr>
          <w:p w14:paraId="62E1C377"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0.88235294</w:t>
            </w:r>
          </w:p>
        </w:tc>
      </w:tr>
      <w:tr w:rsidR="002C04C1" w:rsidRPr="003F5B6C" w14:paraId="48094FCF" w14:textId="77777777" w:rsidTr="00DC1869">
        <w:tc>
          <w:tcPr>
            <w:tcW w:w="323" w:type="pct"/>
            <w:vAlign w:val="center"/>
          </w:tcPr>
          <w:p w14:paraId="5125E9AD"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24</w:t>
            </w:r>
          </w:p>
        </w:tc>
        <w:tc>
          <w:tcPr>
            <w:tcW w:w="591" w:type="pct"/>
          </w:tcPr>
          <w:p w14:paraId="368267C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MERK</w:t>
            </w:r>
          </w:p>
        </w:tc>
        <w:tc>
          <w:tcPr>
            <w:tcW w:w="1022" w:type="pct"/>
            <w:vAlign w:val="center"/>
          </w:tcPr>
          <w:p w14:paraId="43D49756"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3" w:type="pct"/>
            <w:vAlign w:val="center"/>
          </w:tcPr>
          <w:p w14:paraId="4DBE87BF"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1" w:type="pct"/>
            <w:vAlign w:val="center"/>
          </w:tcPr>
          <w:p w14:paraId="216A8B7F"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1" w:type="pct"/>
            <w:vAlign w:val="center"/>
          </w:tcPr>
          <w:p w14:paraId="0F764A33"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r>
      <w:tr w:rsidR="002C04C1" w:rsidRPr="003F5B6C" w14:paraId="17E9CF1D" w14:textId="77777777" w:rsidTr="00DC1869">
        <w:tc>
          <w:tcPr>
            <w:tcW w:w="323" w:type="pct"/>
            <w:vAlign w:val="center"/>
          </w:tcPr>
          <w:p w14:paraId="2847846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25</w:t>
            </w:r>
          </w:p>
        </w:tc>
        <w:tc>
          <w:tcPr>
            <w:tcW w:w="591" w:type="pct"/>
          </w:tcPr>
          <w:p w14:paraId="5AAF32D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MYOR</w:t>
            </w:r>
          </w:p>
        </w:tc>
        <w:tc>
          <w:tcPr>
            <w:tcW w:w="1022" w:type="pct"/>
            <w:vAlign w:val="center"/>
          </w:tcPr>
          <w:p w14:paraId="0E3E50A1"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3" w:type="pct"/>
            <w:vAlign w:val="center"/>
          </w:tcPr>
          <w:p w14:paraId="07A7E0E5"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1" w:type="pct"/>
            <w:vAlign w:val="center"/>
          </w:tcPr>
          <w:p w14:paraId="4E6B71B4"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c>
          <w:tcPr>
            <w:tcW w:w="1021" w:type="pct"/>
            <w:vAlign w:val="center"/>
          </w:tcPr>
          <w:p w14:paraId="0AF5EF4B"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0.47058824</w:t>
            </w:r>
          </w:p>
        </w:tc>
      </w:tr>
      <w:tr w:rsidR="002C04C1" w:rsidRPr="003F5B6C" w14:paraId="08F2D644" w14:textId="77777777" w:rsidTr="00DC1869">
        <w:tc>
          <w:tcPr>
            <w:tcW w:w="323" w:type="pct"/>
            <w:vAlign w:val="center"/>
          </w:tcPr>
          <w:p w14:paraId="7FBB4E38"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26</w:t>
            </w:r>
          </w:p>
        </w:tc>
        <w:tc>
          <w:tcPr>
            <w:tcW w:w="591" w:type="pct"/>
          </w:tcPr>
          <w:p w14:paraId="4FB4AD8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PBID</w:t>
            </w:r>
          </w:p>
        </w:tc>
        <w:tc>
          <w:tcPr>
            <w:tcW w:w="1022" w:type="pct"/>
            <w:vAlign w:val="center"/>
          </w:tcPr>
          <w:p w14:paraId="6171351B"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0.52941176</w:t>
            </w:r>
          </w:p>
        </w:tc>
        <w:tc>
          <w:tcPr>
            <w:tcW w:w="1023" w:type="pct"/>
            <w:vAlign w:val="center"/>
          </w:tcPr>
          <w:p w14:paraId="4F0F47B1"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0.52941176</w:t>
            </w:r>
          </w:p>
        </w:tc>
        <w:tc>
          <w:tcPr>
            <w:tcW w:w="1021" w:type="pct"/>
            <w:vAlign w:val="center"/>
          </w:tcPr>
          <w:p w14:paraId="183E26F2"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0.58823529</w:t>
            </w:r>
          </w:p>
        </w:tc>
        <w:tc>
          <w:tcPr>
            <w:tcW w:w="1021" w:type="pct"/>
            <w:vAlign w:val="center"/>
          </w:tcPr>
          <w:p w14:paraId="2368DCFF"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0.58823529</w:t>
            </w:r>
          </w:p>
        </w:tc>
      </w:tr>
      <w:tr w:rsidR="002C04C1" w:rsidRPr="003F5B6C" w14:paraId="4F8E0AB5" w14:textId="77777777" w:rsidTr="00DC1869">
        <w:tc>
          <w:tcPr>
            <w:tcW w:w="323" w:type="pct"/>
            <w:vAlign w:val="center"/>
          </w:tcPr>
          <w:p w14:paraId="6712A7F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27</w:t>
            </w:r>
          </w:p>
        </w:tc>
        <w:tc>
          <w:tcPr>
            <w:tcW w:w="591" w:type="pct"/>
          </w:tcPr>
          <w:p w14:paraId="51C1E66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SIDO</w:t>
            </w:r>
          </w:p>
        </w:tc>
        <w:tc>
          <w:tcPr>
            <w:tcW w:w="1022" w:type="pct"/>
            <w:vAlign w:val="center"/>
          </w:tcPr>
          <w:p w14:paraId="16B1B293"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3" w:type="pct"/>
            <w:vAlign w:val="center"/>
          </w:tcPr>
          <w:p w14:paraId="3A1C761D"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1" w:type="pct"/>
            <w:vAlign w:val="center"/>
          </w:tcPr>
          <w:p w14:paraId="70EBFFAA"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c>
          <w:tcPr>
            <w:tcW w:w="1021" w:type="pct"/>
            <w:vAlign w:val="center"/>
          </w:tcPr>
          <w:p w14:paraId="28BC0163"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0.52941176</w:t>
            </w:r>
          </w:p>
        </w:tc>
      </w:tr>
      <w:tr w:rsidR="002C04C1" w:rsidRPr="003F5B6C" w14:paraId="65D3E288" w14:textId="77777777" w:rsidTr="00DC1869">
        <w:tc>
          <w:tcPr>
            <w:tcW w:w="323" w:type="pct"/>
            <w:vAlign w:val="center"/>
          </w:tcPr>
          <w:p w14:paraId="173D902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28</w:t>
            </w:r>
          </w:p>
        </w:tc>
        <w:tc>
          <w:tcPr>
            <w:tcW w:w="591" w:type="pct"/>
          </w:tcPr>
          <w:p w14:paraId="2FCF1BA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SKLT</w:t>
            </w:r>
          </w:p>
        </w:tc>
        <w:tc>
          <w:tcPr>
            <w:tcW w:w="1022" w:type="pct"/>
            <w:vAlign w:val="center"/>
          </w:tcPr>
          <w:p w14:paraId="3765A5F2"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3" w:type="pct"/>
            <w:vAlign w:val="center"/>
          </w:tcPr>
          <w:p w14:paraId="519C168B"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1" w:type="pct"/>
            <w:vAlign w:val="center"/>
          </w:tcPr>
          <w:p w14:paraId="6C19C655"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1" w:type="pct"/>
            <w:vAlign w:val="center"/>
          </w:tcPr>
          <w:p w14:paraId="33DAA40A"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r>
      <w:tr w:rsidR="002C04C1" w:rsidRPr="003F5B6C" w14:paraId="692A778F" w14:textId="77777777" w:rsidTr="00DC1869">
        <w:tc>
          <w:tcPr>
            <w:tcW w:w="323" w:type="pct"/>
            <w:vAlign w:val="center"/>
          </w:tcPr>
          <w:p w14:paraId="0CA65F8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lastRenderedPageBreak/>
              <w:t>29</w:t>
            </w:r>
          </w:p>
        </w:tc>
        <w:tc>
          <w:tcPr>
            <w:tcW w:w="591" w:type="pct"/>
          </w:tcPr>
          <w:p w14:paraId="65AAF1D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SMBR</w:t>
            </w:r>
          </w:p>
        </w:tc>
        <w:tc>
          <w:tcPr>
            <w:tcW w:w="1022" w:type="pct"/>
            <w:vAlign w:val="center"/>
          </w:tcPr>
          <w:p w14:paraId="6A0CA95B"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3" w:type="pct"/>
            <w:vAlign w:val="center"/>
          </w:tcPr>
          <w:p w14:paraId="02CA099D"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0.05882353</w:t>
            </w:r>
          </w:p>
        </w:tc>
        <w:tc>
          <w:tcPr>
            <w:tcW w:w="1021" w:type="pct"/>
            <w:vAlign w:val="center"/>
          </w:tcPr>
          <w:p w14:paraId="1BDF81B0"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1" w:type="pct"/>
            <w:vAlign w:val="center"/>
          </w:tcPr>
          <w:p w14:paraId="687EF283"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r>
      <w:tr w:rsidR="002C04C1" w:rsidRPr="003F5B6C" w14:paraId="5988E8D2" w14:textId="77777777" w:rsidTr="00DC1869">
        <w:tc>
          <w:tcPr>
            <w:tcW w:w="323" w:type="pct"/>
            <w:vAlign w:val="center"/>
          </w:tcPr>
          <w:p w14:paraId="1D399F5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30</w:t>
            </w:r>
          </w:p>
        </w:tc>
        <w:tc>
          <w:tcPr>
            <w:tcW w:w="591" w:type="pct"/>
          </w:tcPr>
          <w:p w14:paraId="46A27FC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SMCB</w:t>
            </w:r>
          </w:p>
        </w:tc>
        <w:tc>
          <w:tcPr>
            <w:tcW w:w="1022" w:type="pct"/>
            <w:vAlign w:val="center"/>
          </w:tcPr>
          <w:p w14:paraId="630CF7D1"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3" w:type="pct"/>
            <w:vAlign w:val="center"/>
          </w:tcPr>
          <w:p w14:paraId="038BF6CE"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c>
          <w:tcPr>
            <w:tcW w:w="1021" w:type="pct"/>
            <w:vAlign w:val="center"/>
          </w:tcPr>
          <w:p w14:paraId="2B87E333"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0.47058824</w:t>
            </w:r>
          </w:p>
        </w:tc>
        <w:tc>
          <w:tcPr>
            <w:tcW w:w="1021" w:type="pct"/>
            <w:vAlign w:val="center"/>
          </w:tcPr>
          <w:p w14:paraId="1723F55F"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r>
      <w:tr w:rsidR="002C04C1" w:rsidRPr="003F5B6C" w14:paraId="025D648C" w14:textId="77777777" w:rsidTr="00DC1869">
        <w:tc>
          <w:tcPr>
            <w:tcW w:w="323" w:type="pct"/>
            <w:vAlign w:val="center"/>
          </w:tcPr>
          <w:p w14:paraId="745899AD"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31</w:t>
            </w:r>
          </w:p>
        </w:tc>
        <w:tc>
          <w:tcPr>
            <w:tcW w:w="591" w:type="pct"/>
          </w:tcPr>
          <w:p w14:paraId="060C767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SMGR</w:t>
            </w:r>
          </w:p>
        </w:tc>
        <w:tc>
          <w:tcPr>
            <w:tcW w:w="1022" w:type="pct"/>
            <w:vAlign w:val="center"/>
          </w:tcPr>
          <w:p w14:paraId="27287271"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c>
          <w:tcPr>
            <w:tcW w:w="1023" w:type="pct"/>
            <w:vAlign w:val="center"/>
          </w:tcPr>
          <w:p w14:paraId="55BB2507"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c>
          <w:tcPr>
            <w:tcW w:w="1021" w:type="pct"/>
            <w:vAlign w:val="center"/>
          </w:tcPr>
          <w:p w14:paraId="07885E6E"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c>
          <w:tcPr>
            <w:tcW w:w="1021" w:type="pct"/>
            <w:vAlign w:val="center"/>
          </w:tcPr>
          <w:p w14:paraId="159B501F"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r>
      <w:tr w:rsidR="002C04C1" w:rsidRPr="003F5B6C" w14:paraId="09E08A80" w14:textId="77777777" w:rsidTr="00DC1869">
        <w:tc>
          <w:tcPr>
            <w:tcW w:w="323" w:type="pct"/>
            <w:vAlign w:val="center"/>
          </w:tcPr>
          <w:p w14:paraId="53E6F39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32</w:t>
            </w:r>
          </w:p>
        </w:tc>
        <w:tc>
          <w:tcPr>
            <w:tcW w:w="591" w:type="pct"/>
          </w:tcPr>
          <w:p w14:paraId="5E1B286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SMSM</w:t>
            </w:r>
          </w:p>
        </w:tc>
        <w:tc>
          <w:tcPr>
            <w:tcW w:w="1022" w:type="pct"/>
            <w:vAlign w:val="center"/>
          </w:tcPr>
          <w:p w14:paraId="52E97AF0"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0.23529412</w:t>
            </w:r>
          </w:p>
        </w:tc>
        <w:tc>
          <w:tcPr>
            <w:tcW w:w="1023" w:type="pct"/>
            <w:vAlign w:val="center"/>
          </w:tcPr>
          <w:p w14:paraId="621E37A1"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1" w:type="pct"/>
            <w:vAlign w:val="center"/>
          </w:tcPr>
          <w:p w14:paraId="3C4911A7"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1" w:type="pct"/>
            <w:vAlign w:val="center"/>
          </w:tcPr>
          <w:p w14:paraId="5A36F84D"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r>
      <w:tr w:rsidR="002C04C1" w:rsidRPr="003F5B6C" w14:paraId="1F95AA24" w14:textId="77777777" w:rsidTr="00DC1869">
        <w:tc>
          <w:tcPr>
            <w:tcW w:w="323" w:type="pct"/>
            <w:vAlign w:val="center"/>
          </w:tcPr>
          <w:p w14:paraId="062E12E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33</w:t>
            </w:r>
          </w:p>
        </w:tc>
        <w:tc>
          <w:tcPr>
            <w:tcW w:w="591" w:type="pct"/>
          </w:tcPr>
          <w:p w14:paraId="309765C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SRSN</w:t>
            </w:r>
          </w:p>
        </w:tc>
        <w:tc>
          <w:tcPr>
            <w:tcW w:w="1022" w:type="pct"/>
            <w:vAlign w:val="center"/>
          </w:tcPr>
          <w:p w14:paraId="3B278E68"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0.41176471</w:t>
            </w:r>
          </w:p>
        </w:tc>
        <w:tc>
          <w:tcPr>
            <w:tcW w:w="1023" w:type="pct"/>
            <w:vAlign w:val="center"/>
          </w:tcPr>
          <w:p w14:paraId="778EF7D5"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0.41176471</w:t>
            </w:r>
          </w:p>
        </w:tc>
        <w:tc>
          <w:tcPr>
            <w:tcW w:w="1021" w:type="pct"/>
            <w:vAlign w:val="center"/>
          </w:tcPr>
          <w:p w14:paraId="42C68E3B"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0.41176471</w:t>
            </w:r>
          </w:p>
        </w:tc>
        <w:tc>
          <w:tcPr>
            <w:tcW w:w="1021" w:type="pct"/>
            <w:vAlign w:val="center"/>
          </w:tcPr>
          <w:p w14:paraId="564B3DFB"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0.41176471</w:t>
            </w:r>
          </w:p>
        </w:tc>
      </w:tr>
      <w:tr w:rsidR="002C04C1" w:rsidRPr="003F5B6C" w14:paraId="2BDC5885" w14:textId="77777777" w:rsidTr="00DC1869">
        <w:tc>
          <w:tcPr>
            <w:tcW w:w="323" w:type="pct"/>
            <w:vAlign w:val="center"/>
          </w:tcPr>
          <w:p w14:paraId="4BACE66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34</w:t>
            </w:r>
          </w:p>
        </w:tc>
        <w:tc>
          <w:tcPr>
            <w:tcW w:w="591" w:type="pct"/>
          </w:tcPr>
          <w:p w14:paraId="430F76D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ULTJ</w:t>
            </w:r>
          </w:p>
        </w:tc>
        <w:tc>
          <w:tcPr>
            <w:tcW w:w="1022" w:type="pct"/>
            <w:vAlign w:val="center"/>
          </w:tcPr>
          <w:p w14:paraId="434E5717"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0.05882353</w:t>
            </w:r>
          </w:p>
        </w:tc>
        <w:tc>
          <w:tcPr>
            <w:tcW w:w="1023" w:type="pct"/>
            <w:vAlign w:val="center"/>
          </w:tcPr>
          <w:p w14:paraId="2F6FF069"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0.11764706</w:t>
            </w:r>
          </w:p>
        </w:tc>
        <w:tc>
          <w:tcPr>
            <w:tcW w:w="1021" w:type="pct"/>
            <w:vAlign w:val="center"/>
          </w:tcPr>
          <w:p w14:paraId="7466CAED"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c>
          <w:tcPr>
            <w:tcW w:w="1021" w:type="pct"/>
            <w:vAlign w:val="center"/>
          </w:tcPr>
          <w:p w14:paraId="2683DDAF"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0.17647059</w:t>
            </w:r>
          </w:p>
        </w:tc>
      </w:tr>
      <w:tr w:rsidR="002C04C1" w:rsidRPr="003F5B6C" w14:paraId="635F17D7" w14:textId="77777777" w:rsidTr="00DC1869">
        <w:tc>
          <w:tcPr>
            <w:tcW w:w="323" w:type="pct"/>
            <w:vAlign w:val="center"/>
          </w:tcPr>
          <w:p w14:paraId="3F3CA6E8"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35</w:t>
            </w:r>
          </w:p>
        </w:tc>
        <w:tc>
          <w:tcPr>
            <w:tcW w:w="591" w:type="pct"/>
          </w:tcPr>
          <w:p w14:paraId="14DBDBC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UNVR</w:t>
            </w:r>
          </w:p>
        </w:tc>
        <w:tc>
          <w:tcPr>
            <w:tcW w:w="1022" w:type="pct"/>
            <w:vAlign w:val="center"/>
          </w:tcPr>
          <w:p w14:paraId="518B8F20"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3" w:type="pct"/>
            <w:vAlign w:val="center"/>
          </w:tcPr>
          <w:p w14:paraId="71FEA80C"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c>
          <w:tcPr>
            <w:tcW w:w="1021" w:type="pct"/>
            <w:vAlign w:val="center"/>
          </w:tcPr>
          <w:p w14:paraId="5181C400"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0.41176471</w:t>
            </w:r>
          </w:p>
        </w:tc>
        <w:tc>
          <w:tcPr>
            <w:tcW w:w="1021" w:type="pct"/>
            <w:vAlign w:val="center"/>
          </w:tcPr>
          <w:p w14:paraId="7A4926B6"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r>
      <w:tr w:rsidR="002C04C1" w:rsidRPr="003F5B6C" w14:paraId="610C65D3" w14:textId="77777777" w:rsidTr="00DC1869">
        <w:tc>
          <w:tcPr>
            <w:tcW w:w="323" w:type="pct"/>
            <w:vAlign w:val="center"/>
          </w:tcPr>
          <w:p w14:paraId="52227988"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36</w:t>
            </w:r>
          </w:p>
        </w:tc>
        <w:tc>
          <w:tcPr>
            <w:tcW w:w="591" w:type="pct"/>
          </w:tcPr>
          <w:p w14:paraId="0F9D3BD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WIIM</w:t>
            </w:r>
          </w:p>
        </w:tc>
        <w:tc>
          <w:tcPr>
            <w:tcW w:w="1022" w:type="pct"/>
            <w:vAlign w:val="center"/>
          </w:tcPr>
          <w:p w14:paraId="1E0E3E84"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3" w:type="pct"/>
            <w:vAlign w:val="center"/>
          </w:tcPr>
          <w:p w14:paraId="23810E65"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c>
          <w:tcPr>
            <w:tcW w:w="1021" w:type="pct"/>
            <w:vAlign w:val="center"/>
          </w:tcPr>
          <w:p w14:paraId="2911F443"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c>
          <w:tcPr>
            <w:tcW w:w="1021" w:type="pct"/>
            <w:vAlign w:val="center"/>
          </w:tcPr>
          <w:p w14:paraId="30D47154"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0.35294118</w:t>
            </w:r>
          </w:p>
        </w:tc>
      </w:tr>
      <w:tr w:rsidR="002C04C1" w:rsidRPr="003F5B6C" w14:paraId="59EB7104" w14:textId="77777777" w:rsidTr="00DC1869">
        <w:tc>
          <w:tcPr>
            <w:tcW w:w="323" w:type="pct"/>
            <w:vAlign w:val="center"/>
          </w:tcPr>
          <w:p w14:paraId="33AB465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37</w:t>
            </w:r>
          </w:p>
        </w:tc>
        <w:tc>
          <w:tcPr>
            <w:tcW w:w="591" w:type="pct"/>
          </w:tcPr>
          <w:p w14:paraId="4CB646A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WTON</w:t>
            </w:r>
          </w:p>
        </w:tc>
        <w:tc>
          <w:tcPr>
            <w:tcW w:w="1022" w:type="pct"/>
            <w:vAlign w:val="center"/>
          </w:tcPr>
          <w:p w14:paraId="07C166B6"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0.29411765</w:t>
            </w:r>
          </w:p>
        </w:tc>
        <w:tc>
          <w:tcPr>
            <w:tcW w:w="1023" w:type="pct"/>
            <w:vAlign w:val="center"/>
          </w:tcPr>
          <w:p w14:paraId="218E1921"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0.47058824</w:t>
            </w:r>
          </w:p>
        </w:tc>
        <w:tc>
          <w:tcPr>
            <w:tcW w:w="1021" w:type="pct"/>
            <w:vAlign w:val="center"/>
          </w:tcPr>
          <w:p w14:paraId="6366C5A0"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0.52941176</w:t>
            </w:r>
          </w:p>
        </w:tc>
        <w:tc>
          <w:tcPr>
            <w:tcW w:w="1021" w:type="pct"/>
            <w:vAlign w:val="center"/>
          </w:tcPr>
          <w:p w14:paraId="78B885A1" w14:textId="77777777" w:rsidR="002C04C1" w:rsidRPr="00EB26A7" w:rsidRDefault="002C04C1" w:rsidP="00DC1869">
            <w:pPr>
              <w:spacing w:line="360" w:lineRule="auto"/>
              <w:jc w:val="center"/>
              <w:rPr>
                <w:rFonts w:ascii="Times New Roman" w:hAnsi="Times New Roman" w:cs="Times New Roman"/>
                <w:sz w:val="24"/>
                <w:szCs w:val="24"/>
              </w:rPr>
            </w:pPr>
            <w:r w:rsidRPr="00EB26A7">
              <w:rPr>
                <w:rFonts w:ascii="Times New Roman" w:hAnsi="Times New Roman" w:cs="Times New Roman"/>
                <w:sz w:val="24"/>
                <w:szCs w:val="24"/>
              </w:rPr>
              <w:t>0.58823529</w:t>
            </w:r>
          </w:p>
        </w:tc>
      </w:tr>
    </w:tbl>
    <w:p w14:paraId="385B864A" w14:textId="77777777" w:rsidR="002C04C1" w:rsidRDefault="002C04C1" w:rsidP="002C04C1">
      <w:pPr>
        <w:spacing w:before="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LAMPIRAN 4</w:t>
      </w:r>
    </w:p>
    <w:p w14:paraId="2A3B8493" w14:textId="77777777" w:rsidR="002C04C1" w:rsidRPr="00EB26A7" w:rsidRDefault="002C04C1" w:rsidP="002C04C1">
      <w:pPr>
        <w:spacing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Perhitungan Pengungkapan Aspek Lingkungan dari Laporan Berkelanjutan</w:t>
      </w:r>
    </w:p>
    <w:tbl>
      <w:tblPr>
        <w:tblStyle w:val="TableGrid"/>
        <w:tblW w:w="5000" w:type="pct"/>
        <w:tblLook w:val="04A0" w:firstRow="1" w:lastRow="0" w:firstColumn="1" w:lastColumn="0" w:noHBand="0" w:noVBand="1"/>
      </w:tblPr>
      <w:tblGrid>
        <w:gridCol w:w="513"/>
        <w:gridCol w:w="937"/>
        <w:gridCol w:w="1621"/>
        <w:gridCol w:w="1622"/>
        <w:gridCol w:w="1619"/>
        <w:gridCol w:w="1618"/>
      </w:tblGrid>
      <w:tr w:rsidR="002C04C1" w:rsidRPr="003F5B6C" w14:paraId="5FF08B6B" w14:textId="77777777" w:rsidTr="00DC1869">
        <w:trPr>
          <w:trHeight w:val="468"/>
        </w:trPr>
        <w:tc>
          <w:tcPr>
            <w:tcW w:w="323" w:type="pct"/>
            <w:vAlign w:val="center"/>
          </w:tcPr>
          <w:p w14:paraId="4859BE03" w14:textId="77777777" w:rsidR="002C04C1" w:rsidRPr="003F5B6C" w:rsidRDefault="002C04C1" w:rsidP="00DC1869">
            <w:pPr>
              <w:spacing w:line="276" w:lineRule="auto"/>
              <w:jc w:val="center"/>
              <w:rPr>
                <w:rFonts w:ascii="Times New Roman" w:hAnsi="Times New Roman" w:cs="Times New Roman"/>
                <w:b/>
                <w:bCs/>
                <w:sz w:val="24"/>
                <w:szCs w:val="24"/>
              </w:rPr>
            </w:pPr>
            <w:proofErr w:type="spellStart"/>
            <w:r w:rsidRPr="003F5B6C">
              <w:rPr>
                <w:rFonts w:ascii="Times New Roman" w:hAnsi="Times New Roman" w:cs="Times New Roman"/>
                <w:b/>
                <w:bCs/>
                <w:sz w:val="24"/>
                <w:szCs w:val="24"/>
              </w:rPr>
              <w:t>No</w:t>
            </w:r>
            <w:proofErr w:type="spellEnd"/>
          </w:p>
        </w:tc>
        <w:tc>
          <w:tcPr>
            <w:tcW w:w="591" w:type="pct"/>
            <w:vAlign w:val="center"/>
          </w:tcPr>
          <w:p w14:paraId="35DB654A" w14:textId="77777777" w:rsidR="002C04C1" w:rsidRPr="003F5B6C" w:rsidRDefault="002C04C1" w:rsidP="00DC1869">
            <w:pPr>
              <w:spacing w:line="276" w:lineRule="auto"/>
              <w:jc w:val="center"/>
              <w:rPr>
                <w:rFonts w:ascii="Times New Roman" w:hAnsi="Times New Roman" w:cs="Times New Roman"/>
                <w:b/>
                <w:bCs/>
                <w:sz w:val="24"/>
                <w:szCs w:val="24"/>
              </w:rPr>
            </w:pPr>
            <w:r w:rsidRPr="003F5B6C">
              <w:rPr>
                <w:rFonts w:ascii="Times New Roman" w:hAnsi="Times New Roman" w:cs="Times New Roman"/>
                <w:b/>
                <w:bCs/>
                <w:sz w:val="24"/>
                <w:szCs w:val="24"/>
              </w:rPr>
              <w:t>Kode</w:t>
            </w:r>
          </w:p>
        </w:tc>
        <w:tc>
          <w:tcPr>
            <w:tcW w:w="1022" w:type="pct"/>
            <w:vAlign w:val="center"/>
          </w:tcPr>
          <w:p w14:paraId="3CC98673" w14:textId="77777777" w:rsidR="002C04C1" w:rsidRPr="003F5B6C" w:rsidRDefault="002C04C1" w:rsidP="00DC1869">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2021</w:t>
            </w:r>
          </w:p>
        </w:tc>
        <w:tc>
          <w:tcPr>
            <w:tcW w:w="1023" w:type="pct"/>
            <w:vAlign w:val="center"/>
          </w:tcPr>
          <w:p w14:paraId="1A37B6F5"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2022</w:t>
            </w:r>
          </w:p>
        </w:tc>
        <w:tc>
          <w:tcPr>
            <w:tcW w:w="1021" w:type="pct"/>
            <w:vAlign w:val="center"/>
          </w:tcPr>
          <w:p w14:paraId="66728BED"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2023</w:t>
            </w:r>
          </w:p>
        </w:tc>
        <w:tc>
          <w:tcPr>
            <w:tcW w:w="1020" w:type="pct"/>
            <w:vAlign w:val="center"/>
          </w:tcPr>
          <w:p w14:paraId="536EE268"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2024</w:t>
            </w:r>
          </w:p>
        </w:tc>
      </w:tr>
      <w:tr w:rsidR="002C04C1" w:rsidRPr="003F5B6C" w14:paraId="431BBE9A" w14:textId="77777777" w:rsidTr="00DC1869">
        <w:tc>
          <w:tcPr>
            <w:tcW w:w="323" w:type="pct"/>
            <w:vAlign w:val="center"/>
          </w:tcPr>
          <w:p w14:paraId="2A216755"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w:t>
            </w:r>
          </w:p>
        </w:tc>
        <w:tc>
          <w:tcPr>
            <w:tcW w:w="591" w:type="pct"/>
          </w:tcPr>
          <w:p w14:paraId="5E85EB1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ADES</w:t>
            </w:r>
          </w:p>
        </w:tc>
        <w:tc>
          <w:tcPr>
            <w:tcW w:w="1022" w:type="pct"/>
            <w:vAlign w:val="center"/>
          </w:tcPr>
          <w:p w14:paraId="5298A892"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0.12121212</w:t>
            </w:r>
          </w:p>
        </w:tc>
        <w:tc>
          <w:tcPr>
            <w:tcW w:w="1023" w:type="pct"/>
            <w:vAlign w:val="center"/>
          </w:tcPr>
          <w:p w14:paraId="4587D35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0.18181818</w:t>
            </w:r>
          </w:p>
        </w:tc>
        <w:tc>
          <w:tcPr>
            <w:tcW w:w="1021" w:type="pct"/>
            <w:vAlign w:val="center"/>
          </w:tcPr>
          <w:p w14:paraId="06C466F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0.24242424</w:t>
            </w:r>
          </w:p>
        </w:tc>
        <w:tc>
          <w:tcPr>
            <w:tcW w:w="1020" w:type="pct"/>
            <w:vAlign w:val="center"/>
          </w:tcPr>
          <w:p w14:paraId="37AEAC7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0.24242424</w:t>
            </w:r>
          </w:p>
        </w:tc>
      </w:tr>
      <w:tr w:rsidR="002C04C1" w:rsidRPr="003F5B6C" w14:paraId="7C092957" w14:textId="77777777" w:rsidTr="00DC1869">
        <w:tc>
          <w:tcPr>
            <w:tcW w:w="323" w:type="pct"/>
            <w:vAlign w:val="center"/>
          </w:tcPr>
          <w:p w14:paraId="1A6C049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w:t>
            </w:r>
          </w:p>
        </w:tc>
        <w:tc>
          <w:tcPr>
            <w:tcW w:w="591" w:type="pct"/>
          </w:tcPr>
          <w:p w14:paraId="3CF81AB9"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ARCI</w:t>
            </w:r>
          </w:p>
        </w:tc>
        <w:tc>
          <w:tcPr>
            <w:tcW w:w="1022" w:type="pct"/>
            <w:vAlign w:val="center"/>
          </w:tcPr>
          <w:p w14:paraId="1526023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0.51515152</w:t>
            </w:r>
          </w:p>
        </w:tc>
        <w:tc>
          <w:tcPr>
            <w:tcW w:w="1023" w:type="pct"/>
            <w:vAlign w:val="center"/>
          </w:tcPr>
          <w:p w14:paraId="6E2F33F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0.48484848</w:t>
            </w:r>
          </w:p>
        </w:tc>
        <w:tc>
          <w:tcPr>
            <w:tcW w:w="1021" w:type="pct"/>
            <w:vAlign w:val="center"/>
          </w:tcPr>
          <w:p w14:paraId="23E8A77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0.54545455</w:t>
            </w:r>
          </w:p>
        </w:tc>
        <w:tc>
          <w:tcPr>
            <w:tcW w:w="1020" w:type="pct"/>
            <w:vAlign w:val="center"/>
          </w:tcPr>
          <w:p w14:paraId="2F6CCD3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0.54545455</w:t>
            </w:r>
          </w:p>
        </w:tc>
      </w:tr>
      <w:tr w:rsidR="002C04C1" w:rsidRPr="003F5B6C" w14:paraId="624048CE" w14:textId="77777777" w:rsidTr="00DC1869">
        <w:tc>
          <w:tcPr>
            <w:tcW w:w="323" w:type="pct"/>
            <w:vAlign w:val="center"/>
          </w:tcPr>
          <w:p w14:paraId="0683EC9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w:t>
            </w:r>
          </w:p>
        </w:tc>
        <w:tc>
          <w:tcPr>
            <w:tcW w:w="591" w:type="pct"/>
          </w:tcPr>
          <w:p w14:paraId="0E1710D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AVIA</w:t>
            </w:r>
          </w:p>
        </w:tc>
        <w:tc>
          <w:tcPr>
            <w:tcW w:w="1022" w:type="pct"/>
            <w:vAlign w:val="center"/>
          </w:tcPr>
          <w:p w14:paraId="25ED578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0.24242424</w:t>
            </w:r>
          </w:p>
        </w:tc>
        <w:tc>
          <w:tcPr>
            <w:tcW w:w="1023" w:type="pct"/>
            <w:vAlign w:val="center"/>
          </w:tcPr>
          <w:p w14:paraId="1D44A17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0.51515152</w:t>
            </w:r>
          </w:p>
        </w:tc>
        <w:tc>
          <w:tcPr>
            <w:tcW w:w="1021" w:type="pct"/>
            <w:vAlign w:val="center"/>
          </w:tcPr>
          <w:p w14:paraId="6CF2A1D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0.66666667</w:t>
            </w:r>
          </w:p>
        </w:tc>
        <w:tc>
          <w:tcPr>
            <w:tcW w:w="1020" w:type="pct"/>
            <w:vAlign w:val="center"/>
          </w:tcPr>
          <w:p w14:paraId="33370ED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0.66666667</w:t>
            </w:r>
          </w:p>
        </w:tc>
      </w:tr>
      <w:tr w:rsidR="002C04C1" w:rsidRPr="003F5B6C" w14:paraId="13428D42" w14:textId="77777777" w:rsidTr="00DC1869">
        <w:tc>
          <w:tcPr>
            <w:tcW w:w="323" w:type="pct"/>
            <w:vAlign w:val="center"/>
          </w:tcPr>
          <w:p w14:paraId="573601B8"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4</w:t>
            </w:r>
          </w:p>
        </w:tc>
        <w:tc>
          <w:tcPr>
            <w:tcW w:w="591" w:type="pct"/>
          </w:tcPr>
          <w:p w14:paraId="4DECC57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BRAM</w:t>
            </w:r>
          </w:p>
        </w:tc>
        <w:tc>
          <w:tcPr>
            <w:tcW w:w="1022" w:type="pct"/>
            <w:vAlign w:val="center"/>
          </w:tcPr>
          <w:p w14:paraId="0F61177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0.45454545</w:t>
            </w:r>
          </w:p>
        </w:tc>
        <w:tc>
          <w:tcPr>
            <w:tcW w:w="1023" w:type="pct"/>
            <w:vAlign w:val="center"/>
          </w:tcPr>
          <w:p w14:paraId="1ACEF06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0.60606061</w:t>
            </w:r>
          </w:p>
        </w:tc>
        <w:tc>
          <w:tcPr>
            <w:tcW w:w="1021" w:type="pct"/>
            <w:vAlign w:val="center"/>
          </w:tcPr>
          <w:p w14:paraId="0FE958A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0.51515152</w:t>
            </w:r>
          </w:p>
        </w:tc>
        <w:tc>
          <w:tcPr>
            <w:tcW w:w="1020" w:type="pct"/>
            <w:vAlign w:val="center"/>
          </w:tcPr>
          <w:p w14:paraId="05FB42E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0.63636364</w:t>
            </w:r>
          </w:p>
        </w:tc>
      </w:tr>
      <w:tr w:rsidR="002C04C1" w:rsidRPr="003F5B6C" w14:paraId="7DF74718" w14:textId="77777777" w:rsidTr="00DC1869">
        <w:tc>
          <w:tcPr>
            <w:tcW w:w="323" w:type="pct"/>
            <w:vAlign w:val="center"/>
          </w:tcPr>
          <w:p w14:paraId="7B31E1A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5</w:t>
            </w:r>
          </w:p>
        </w:tc>
        <w:tc>
          <w:tcPr>
            <w:tcW w:w="591" w:type="pct"/>
          </w:tcPr>
          <w:p w14:paraId="43ABE61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BRPT</w:t>
            </w:r>
          </w:p>
        </w:tc>
        <w:tc>
          <w:tcPr>
            <w:tcW w:w="1022" w:type="pct"/>
            <w:vAlign w:val="center"/>
          </w:tcPr>
          <w:p w14:paraId="34A5FEC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0.12121212</w:t>
            </w:r>
          </w:p>
        </w:tc>
        <w:tc>
          <w:tcPr>
            <w:tcW w:w="1023" w:type="pct"/>
            <w:vAlign w:val="center"/>
          </w:tcPr>
          <w:p w14:paraId="5F2CFC8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0.24242424</w:t>
            </w:r>
          </w:p>
        </w:tc>
        <w:tc>
          <w:tcPr>
            <w:tcW w:w="1021" w:type="pct"/>
            <w:vAlign w:val="center"/>
          </w:tcPr>
          <w:p w14:paraId="5BDFA84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0.27272727</w:t>
            </w:r>
          </w:p>
        </w:tc>
        <w:tc>
          <w:tcPr>
            <w:tcW w:w="1020" w:type="pct"/>
            <w:vAlign w:val="center"/>
          </w:tcPr>
          <w:p w14:paraId="2E473CE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0.24242424</w:t>
            </w:r>
          </w:p>
        </w:tc>
      </w:tr>
      <w:tr w:rsidR="002C04C1" w:rsidRPr="003F5B6C" w14:paraId="1D89676F" w14:textId="77777777" w:rsidTr="00DC1869">
        <w:tc>
          <w:tcPr>
            <w:tcW w:w="323" w:type="pct"/>
            <w:vAlign w:val="center"/>
          </w:tcPr>
          <w:p w14:paraId="126F6F3D"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6</w:t>
            </w:r>
          </w:p>
        </w:tc>
        <w:tc>
          <w:tcPr>
            <w:tcW w:w="591" w:type="pct"/>
          </w:tcPr>
          <w:p w14:paraId="580B330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BTON</w:t>
            </w:r>
          </w:p>
        </w:tc>
        <w:tc>
          <w:tcPr>
            <w:tcW w:w="1022" w:type="pct"/>
            <w:vAlign w:val="center"/>
          </w:tcPr>
          <w:p w14:paraId="40B1726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0.24242424</w:t>
            </w:r>
          </w:p>
        </w:tc>
        <w:tc>
          <w:tcPr>
            <w:tcW w:w="1023" w:type="pct"/>
            <w:vAlign w:val="center"/>
          </w:tcPr>
          <w:p w14:paraId="727EB19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0.24242424</w:t>
            </w:r>
          </w:p>
        </w:tc>
        <w:tc>
          <w:tcPr>
            <w:tcW w:w="1021" w:type="pct"/>
            <w:vAlign w:val="center"/>
          </w:tcPr>
          <w:p w14:paraId="01707F7F"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0.33333333</w:t>
            </w:r>
          </w:p>
        </w:tc>
        <w:tc>
          <w:tcPr>
            <w:tcW w:w="1020" w:type="pct"/>
            <w:vAlign w:val="center"/>
          </w:tcPr>
          <w:p w14:paraId="53D7EC1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0.39393939</w:t>
            </w:r>
          </w:p>
        </w:tc>
      </w:tr>
      <w:tr w:rsidR="002C04C1" w:rsidRPr="003F5B6C" w14:paraId="64EFA867" w14:textId="77777777" w:rsidTr="00DC1869">
        <w:tc>
          <w:tcPr>
            <w:tcW w:w="323" w:type="pct"/>
            <w:vAlign w:val="center"/>
          </w:tcPr>
          <w:p w14:paraId="3B51BEED"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7</w:t>
            </w:r>
          </w:p>
        </w:tc>
        <w:tc>
          <w:tcPr>
            <w:tcW w:w="591" w:type="pct"/>
          </w:tcPr>
          <w:p w14:paraId="4A166D6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CAMP</w:t>
            </w:r>
          </w:p>
        </w:tc>
        <w:tc>
          <w:tcPr>
            <w:tcW w:w="1022" w:type="pct"/>
            <w:vAlign w:val="center"/>
          </w:tcPr>
          <w:p w14:paraId="596EEF9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0.33333333</w:t>
            </w:r>
          </w:p>
        </w:tc>
        <w:tc>
          <w:tcPr>
            <w:tcW w:w="1023" w:type="pct"/>
            <w:vAlign w:val="center"/>
          </w:tcPr>
          <w:p w14:paraId="0FE9528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0.09090909</w:t>
            </w:r>
          </w:p>
        </w:tc>
        <w:tc>
          <w:tcPr>
            <w:tcW w:w="1021" w:type="pct"/>
            <w:vAlign w:val="center"/>
          </w:tcPr>
          <w:p w14:paraId="051028D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0.30303030</w:t>
            </w:r>
          </w:p>
        </w:tc>
        <w:tc>
          <w:tcPr>
            <w:tcW w:w="1020" w:type="pct"/>
            <w:vAlign w:val="center"/>
          </w:tcPr>
          <w:p w14:paraId="57FB762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0.30303030</w:t>
            </w:r>
          </w:p>
        </w:tc>
      </w:tr>
      <w:tr w:rsidR="002C04C1" w:rsidRPr="003F5B6C" w14:paraId="62DA9220" w14:textId="77777777" w:rsidTr="00DC1869">
        <w:tc>
          <w:tcPr>
            <w:tcW w:w="323" w:type="pct"/>
            <w:vAlign w:val="center"/>
          </w:tcPr>
          <w:p w14:paraId="591C5E25"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8</w:t>
            </w:r>
          </w:p>
        </w:tc>
        <w:tc>
          <w:tcPr>
            <w:tcW w:w="591" w:type="pct"/>
          </w:tcPr>
          <w:p w14:paraId="30548C6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CLEO</w:t>
            </w:r>
          </w:p>
        </w:tc>
        <w:tc>
          <w:tcPr>
            <w:tcW w:w="1022" w:type="pct"/>
            <w:vAlign w:val="center"/>
          </w:tcPr>
          <w:p w14:paraId="369B38E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0.78787879</w:t>
            </w:r>
          </w:p>
        </w:tc>
        <w:tc>
          <w:tcPr>
            <w:tcW w:w="1023" w:type="pct"/>
            <w:vAlign w:val="center"/>
          </w:tcPr>
          <w:p w14:paraId="7BE244C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0.60606061</w:t>
            </w:r>
          </w:p>
        </w:tc>
        <w:tc>
          <w:tcPr>
            <w:tcW w:w="1021" w:type="pct"/>
            <w:vAlign w:val="center"/>
          </w:tcPr>
          <w:p w14:paraId="3274E70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0.63636364</w:t>
            </w:r>
          </w:p>
        </w:tc>
        <w:tc>
          <w:tcPr>
            <w:tcW w:w="1020" w:type="pct"/>
            <w:vAlign w:val="center"/>
          </w:tcPr>
          <w:p w14:paraId="49D09B1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0.63636364</w:t>
            </w:r>
          </w:p>
        </w:tc>
      </w:tr>
      <w:tr w:rsidR="002C04C1" w:rsidRPr="003F5B6C" w14:paraId="0FA6EB05" w14:textId="77777777" w:rsidTr="00DC1869">
        <w:tc>
          <w:tcPr>
            <w:tcW w:w="323" w:type="pct"/>
            <w:vAlign w:val="center"/>
          </w:tcPr>
          <w:p w14:paraId="7624CE7B"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9</w:t>
            </w:r>
          </w:p>
        </w:tc>
        <w:tc>
          <w:tcPr>
            <w:tcW w:w="591" w:type="pct"/>
          </w:tcPr>
          <w:p w14:paraId="7D12445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DPNS</w:t>
            </w:r>
          </w:p>
        </w:tc>
        <w:tc>
          <w:tcPr>
            <w:tcW w:w="1022" w:type="pct"/>
            <w:vAlign w:val="center"/>
          </w:tcPr>
          <w:p w14:paraId="40D56B0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0.06060606</w:t>
            </w:r>
          </w:p>
        </w:tc>
        <w:tc>
          <w:tcPr>
            <w:tcW w:w="1023" w:type="pct"/>
            <w:vAlign w:val="center"/>
          </w:tcPr>
          <w:p w14:paraId="567854F2"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0.06060606</w:t>
            </w:r>
          </w:p>
        </w:tc>
        <w:tc>
          <w:tcPr>
            <w:tcW w:w="1021" w:type="pct"/>
            <w:vAlign w:val="center"/>
          </w:tcPr>
          <w:p w14:paraId="615F9A7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0.06060606</w:t>
            </w:r>
          </w:p>
        </w:tc>
        <w:tc>
          <w:tcPr>
            <w:tcW w:w="1020" w:type="pct"/>
            <w:vAlign w:val="center"/>
          </w:tcPr>
          <w:p w14:paraId="2BB6675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0.06060606</w:t>
            </w:r>
          </w:p>
        </w:tc>
      </w:tr>
      <w:tr w:rsidR="002C04C1" w:rsidRPr="003F5B6C" w14:paraId="289D6DCD" w14:textId="77777777" w:rsidTr="00DC1869">
        <w:tc>
          <w:tcPr>
            <w:tcW w:w="323" w:type="pct"/>
            <w:vAlign w:val="center"/>
          </w:tcPr>
          <w:p w14:paraId="1192C8B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10</w:t>
            </w:r>
          </w:p>
        </w:tc>
        <w:tc>
          <w:tcPr>
            <w:tcW w:w="591" w:type="pct"/>
          </w:tcPr>
          <w:p w14:paraId="472A6979"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ESTI</w:t>
            </w:r>
          </w:p>
        </w:tc>
        <w:tc>
          <w:tcPr>
            <w:tcW w:w="1022" w:type="pct"/>
            <w:vAlign w:val="center"/>
          </w:tcPr>
          <w:p w14:paraId="411D16C2"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0.30303030</w:t>
            </w:r>
          </w:p>
        </w:tc>
        <w:tc>
          <w:tcPr>
            <w:tcW w:w="1023" w:type="pct"/>
            <w:vAlign w:val="center"/>
          </w:tcPr>
          <w:p w14:paraId="13FED51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0.27272727</w:t>
            </w:r>
          </w:p>
        </w:tc>
        <w:tc>
          <w:tcPr>
            <w:tcW w:w="1021" w:type="pct"/>
            <w:vAlign w:val="center"/>
          </w:tcPr>
          <w:p w14:paraId="32427BB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0.27272727</w:t>
            </w:r>
          </w:p>
        </w:tc>
        <w:tc>
          <w:tcPr>
            <w:tcW w:w="1020" w:type="pct"/>
            <w:vAlign w:val="center"/>
          </w:tcPr>
          <w:p w14:paraId="3B90446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0.27272727</w:t>
            </w:r>
          </w:p>
        </w:tc>
      </w:tr>
      <w:tr w:rsidR="002C04C1" w:rsidRPr="003F5B6C" w14:paraId="28374E37" w14:textId="77777777" w:rsidTr="00DC1869">
        <w:tc>
          <w:tcPr>
            <w:tcW w:w="323" w:type="pct"/>
            <w:vAlign w:val="center"/>
          </w:tcPr>
          <w:p w14:paraId="3A8A1C6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11</w:t>
            </w:r>
          </w:p>
        </w:tc>
        <w:tc>
          <w:tcPr>
            <w:tcW w:w="591" w:type="pct"/>
          </w:tcPr>
          <w:p w14:paraId="5F70677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GGRP</w:t>
            </w:r>
          </w:p>
        </w:tc>
        <w:tc>
          <w:tcPr>
            <w:tcW w:w="1022" w:type="pct"/>
            <w:vAlign w:val="center"/>
          </w:tcPr>
          <w:p w14:paraId="763E4E7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0.15151515</w:t>
            </w:r>
          </w:p>
        </w:tc>
        <w:tc>
          <w:tcPr>
            <w:tcW w:w="1023" w:type="pct"/>
            <w:vAlign w:val="center"/>
          </w:tcPr>
          <w:p w14:paraId="4F543BD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0.12121212</w:t>
            </w:r>
          </w:p>
        </w:tc>
        <w:tc>
          <w:tcPr>
            <w:tcW w:w="1021" w:type="pct"/>
            <w:vAlign w:val="center"/>
          </w:tcPr>
          <w:p w14:paraId="6D8770A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0.42424242</w:t>
            </w:r>
          </w:p>
        </w:tc>
        <w:tc>
          <w:tcPr>
            <w:tcW w:w="1020" w:type="pct"/>
            <w:vAlign w:val="center"/>
          </w:tcPr>
          <w:p w14:paraId="7FF9AB8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0.42424242</w:t>
            </w:r>
          </w:p>
        </w:tc>
      </w:tr>
      <w:tr w:rsidR="002C04C1" w:rsidRPr="003F5B6C" w14:paraId="5A77B1F6" w14:textId="77777777" w:rsidTr="00DC1869">
        <w:tc>
          <w:tcPr>
            <w:tcW w:w="323" w:type="pct"/>
            <w:vAlign w:val="center"/>
          </w:tcPr>
          <w:p w14:paraId="6CC04F8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12</w:t>
            </w:r>
          </w:p>
        </w:tc>
        <w:tc>
          <w:tcPr>
            <w:tcW w:w="591" w:type="pct"/>
          </w:tcPr>
          <w:p w14:paraId="28B8973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GOOD</w:t>
            </w:r>
          </w:p>
        </w:tc>
        <w:tc>
          <w:tcPr>
            <w:tcW w:w="1022" w:type="pct"/>
            <w:vAlign w:val="center"/>
          </w:tcPr>
          <w:p w14:paraId="4C8DB51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0.39393939</w:t>
            </w:r>
          </w:p>
        </w:tc>
        <w:tc>
          <w:tcPr>
            <w:tcW w:w="1023" w:type="pct"/>
            <w:vAlign w:val="center"/>
          </w:tcPr>
          <w:p w14:paraId="73689E8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0.48484848</w:t>
            </w:r>
          </w:p>
        </w:tc>
        <w:tc>
          <w:tcPr>
            <w:tcW w:w="1021" w:type="pct"/>
            <w:vAlign w:val="center"/>
          </w:tcPr>
          <w:p w14:paraId="0F9667D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0.75757576</w:t>
            </w:r>
          </w:p>
        </w:tc>
        <w:tc>
          <w:tcPr>
            <w:tcW w:w="1020" w:type="pct"/>
            <w:vAlign w:val="center"/>
          </w:tcPr>
          <w:p w14:paraId="181AE2B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0.78787879</w:t>
            </w:r>
          </w:p>
        </w:tc>
      </w:tr>
      <w:tr w:rsidR="002C04C1" w:rsidRPr="003F5B6C" w14:paraId="6B0C8A12" w14:textId="77777777" w:rsidTr="00DC1869">
        <w:tc>
          <w:tcPr>
            <w:tcW w:w="323" w:type="pct"/>
            <w:vAlign w:val="center"/>
          </w:tcPr>
          <w:p w14:paraId="3CF3086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13</w:t>
            </w:r>
          </w:p>
        </w:tc>
        <w:tc>
          <w:tcPr>
            <w:tcW w:w="591" w:type="pct"/>
          </w:tcPr>
          <w:p w14:paraId="52962FAF"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HEXA</w:t>
            </w:r>
          </w:p>
        </w:tc>
        <w:tc>
          <w:tcPr>
            <w:tcW w:w="1022" w:type="pct"/>
            <w:vAlign w:val="center"/>
          </w:tcPr>
          <w:p w14:paraId="66B0255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0.12121212</w:t>
            </w:r>
          </w:p>
        </w:tc>
        <w:tc>
          <w:tcPr>
            <w:tcW w:w="1023" w:type="pct"/>
            <w:vAlign w:val="center"/>
          </w:tcPr>
          <w:p w14:paraId="0E9643F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0.12121212</w:t>
            </w:r>
          </w:p>
        </w:tc>
        <w:tc>
          <w:tcPr>
            <w:tcW w:w="1021" w:type="pct"/>
            <w:vAlign w:val="center"/>
          </w:tcPr>
          <w:p w14:paraId="35BB2DA2"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0.12121212</w:t>
            </w:r>
          </w:p>
        </w:tc>
        <w:tc>
          <w:tcPr>
            <w:tcW w:w="1020" w:type="pct"/>
            <w:vAlign w:val="center"/>
          </w:tcPr>
          <w:p w14:paraId="68D268D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0.51515152</w:t>
            </w:r>
          </w:p>
        </w:tc>
      </w:tr>
      <w:tr w:rsidR="002C04C1" w:rsidRPr="003F5B6C" w14:paraId="44F9AC3B" w14:textId="77777777" w:rsidTr="00DC1869">
        <w:tc>
          <w:tcPr>
            <w:tcW w:w="323" w:type="pct"/>
            <w:vAlign w:val="center"/>
          </w:tcPr>
          <w:p w14:paraId="5B19B47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14</w:t>
            </w:r>
          </w:p>
        </w:tc>
        <w:tc>
          <w:tcPr>
            <w:tcW w:w="591" w:type="pct"/>
          </w:tcPr>
          <w:p w14:paraId="042C6670"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HMSP</w:t>
            </w:r>
          </w:p>
        </w:tc>
        <w:tc>
          <w:tcPr>
            <w:tcW w:w="1022" w:type="pct"/>
            <w:vAlign w:val="center"/>
          </w:tcPr>
          <w:p w14:paraId="3662952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0.06060606</w:t>
            </w:r>
          </w:p>
        </w:tc>
        <w:tc>
          <w:tcPr>
            <w:tcW w:w="1023" w:type="pct"/>
            <w:vAlign w:val="center"/>
          </w:tcPr>
          <w:p w14:paraId="7F01CBE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0.45454545</w:t>
            </w:r>
          </w:p>
        </w:tc>
        <w:tc>
          <w:tcPr>
            <w:tcW w:w="1021" w:type="pct"/>
            <w:vAlign w:val="center"/>
          </w:tcPr>
          <w:p w14:paraId="02F8D7C8"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0.57575758</w:t>
            </w:r>
          </w:p>
        </w:tc>
        <w:tc>
          <w:tcPr>
            <w:tcW w:w="1020" w:type="pct"/>
            <w:vAlign w:val="center"/>
          </w:tcPr>
          <w:p w14:paraId="1F7ACC3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0.72727273</w:t>
            </w:r>
          </w:p>
        </w:tc>
      </w:tr>
      <w:tr w:rsidR="002C04C1" w:rsidRPr="003F5B6C" w14:paraId="4440CAE2" w14:textId="77777777" w:rsidTr="00DC1869">
        <w:tc>
          <w:tcPr>
            <w:tcW w:w="323" w:type="pct"/>
            <w:vAlign w:val="center"/>
          </w:tcPr>
          <w:p w14:paraId="3951382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15</w:t>
            </w:r>
          </w:p>
        </w:tc>
        <w:tc>
          <w:tcPr>
            <w:tcW w:w="591" w:type="pct"/>
          </w:tcPr>
          <w:p w14:paraId="7BE37559"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ICBP</w:t>
            </w:r>
          </w:p>
        </w:tc>
        <w:tc>
          <w:tcPr>
            <w:tcW w:w="1022" w:type="pct"/>
            <w:vAlign w:val="center"/>
          </w:tcPr>
          <w:p w14:paraId="6019C0F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0.51515152</w:t>
            </w:r>
          </w:p>
        </w:tc>
        <w:tc>
          <w:tcPr>
            <w:tcW w:w="1023" w:type="pct"/>
            <w:vAlign w:val="center"/>
          </w:tcPr>
          <w:p w14:paraId="570D3B8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0.54545455</w:t>
            </w:r>
          </w:p>
        </w:tc>
        <w:tc>
          <w:tcPr>
            <w:tcW w:w="1021" w:type="pct"/>
            <w:vAlign w:val="center"/>
          </w:tcPr>
          <w:p w14:paraId="31B12B18"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0.60606061</w:t>
            </w:r>
          </w:p>
        </w:tc>
        <w:tc>
          <w:tcPr>
            <w:tcW w:w="1020" w:type="pct"/>
            <w:vAlign w:val="center"/>
          </w:tcPr>
          <w:p w14:paraId="74CF000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0.60606061</w:t>
            </w:r>
          </w:p>
        </w:tc>
      </w:tr>
      <w:tr w:rsidR="002C04C1" w:rsidRPr="003F5B6C" w14:paraId="41E26AAB" w14:textId="77777777" w:rsidTr="00DC1869">
        <w:tc>
          <w:tcPr>
            <w:tcW w:w="323" w:type="pct"/>
            <w:vAlign w:val="center"/>
          </w:tcPr>
          <w:p w14:paraId="04B41EBD"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16</w:t>
            </w:r>
          </w:p>
        </w:tc>
        <w:tc>
          <w:tcPr>
            <w:tcW w:w="591" w:type="pct"/>
          </w:tcPr>
          <w:p w14:paraId="0D0BFBF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IMPC</w:t>
            </w:r>
          </w:p>
        </w:tc>
        <w:tc>
          <w:tcPr>
            <w:tcW w:w="1022" w:type="pct"/>
            <w:vAlign w:val="center"/>
          </w:tcPr>
          <w:p w14:paraId="1FCD511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0.42424242</w:t>
            </w:r>
          </w:p>
        </w:tc>
        <w:tc>
          <w:tcPr>
            <w:tcW w:w="1023" w:type="pct"/>
            <w:vAlign w:val="center"/>
          </w:tcPr>
          <w:p w14:paraId="22AD124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0.60606061</w:t>
            </w:r>
          </w:p>
        </w:tc>
        <w:tc>
          <w:tcPr>
            <w:tcW w:w="1021" w:type="pct"/>
            <w:vAlign w:val="center"/>
          </w:tcPr>
          <w:p w14:paraId="64A34B1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0.84848485</w:t>
            </w:r>
          </w:p>
        </w:tc>
        <w:tc>
          <w:tcPr>
            <w:tcW w:w="1020" w:type="pct"/>
            <w:vAlign w:val="center"/>
          </w:tcPr>
          <w:p w14:paraId="6783AF2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0.81818182</w:t>
            </w:r>
          </w:p>
        </w:tc>
      </w:tr>
      <w:tr w:rsidR="002C04C1" w:rsidRPr="003F5B6C" w14:paraId="4E721AA5" w14:textId="77777777" w:rsidTr="00DC1869">
        <w:tc>
          <w:tcPr>
            <w:tcW w:w="323" w:type="pct"/>
            <w:vAlign w:val="center"/>
          </w:tcPr>
          <w:p w14:paraId="2622E84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17</w:t>
            </w:r>
          </w:p>
        </w:tc>
        <w:tc>
          <w:tcPr>
            <w:tcW w:w="591" w:type="pct"/>
          </w:tcPr>
          <w:p w14:paraId="2434E00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INDF</w:t>
            </w:r>
          </w:p>
        </w:tc>
        <w:tc>
          <w:tcPr>
            <w:tcW w:w="1022" w:type="pct"/>
            <w:vAlign w:val="center"/>
          </w:tcPr>
          <w:p w14:paraId="1B8435C8"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0.54545455</w:t>
            </w:r>
          </w:p>
        </w:tc>
        <w:tc>
          <w:tcPr>
            <w:tcW w:w="1023" w:type="pct"/>
            <w:vAlign w:val="center"/>
          </w:tcPr>
          <w:p w14:paraId="3A0FF21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0.63636364</w:t>
            </w:r>
          </w:p>
        </w:tc>
        <w:tc>
          <w:tcPr>
            <w:tcW w:w="1021" w:type="pct"/>
            <w:vAlign w:val="center"/>
          </w:tcPr>
          <w:p w14:paraId="10C6BA7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0.66666667</w:t>
            </w:r>
          </w:p>
        </w:tc>
        <w:tc>
          <w:tcPr>
            <w:tcW w:w="1020" w:type="pct"/>
            <w:vAlign w:val="center"/>
          </w:tcPr>
          <w:p w14:paraId="32ED235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0.57575758</w:t>
            </w:r>
          </w:p>
        </w:tc>
      </w:tr>
      <w:tr w:rsidR="002C04C1" w:rsidRPr="003F5B6C" w14:paraId="00AFC631" w14:textId="77777777" w:rsidTr="00DC1869">
        <w:tc>
          <w:tcPr>
            <w:tcW w:w="323" w:type="pct"/>
            <w:vAlign w:val="center"/>
          </w:tcPr>
          <w:p w14:paraId="0A751BD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18</w:t>
            </w:r>
          </w:p>
        </w:tc>
        <w:tc>
          <w:tcPr>
            <w:tcW w:w="591" w:type="pct"/>
          </w:tcPr>
          <w:p w14:paraId="49B8B54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INTP</w:t>
            </w:r>
          </w:p>
        </w:tc>
        <w:tc>
          <w:tcPr>
            <w:tcW w:w="1022" w:type="pct"/>
            <w:vAlign w:val="center"/>
          </w:tcPr>
          <w:p w14:paraId="4E105AC2"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0.78787879</w:t>
            </w:r>
          </w:p>
        </w:tc>
        <w:tc>
          <w:tcPr>
            <w:tcW w:w="1023" w:type="pct"/>
            <w:vAlign w:val="center"/>
          </w:tcPr>
          <w:p w14:paraId="6476B41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0.75757576</w:t>
            </w:r>
          </w:p>
        </w:tc>
        <w:tc>
          <w:tcPr>
            <w:tcW w:w="1021" w:type="pct"/>
            <w:vAlign w:val="center"/>
          </w:tcPr>
          <w:p w14:paraId="38E8D57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0.75757576</w:t>
            </w:r>
          </w:p>
        </w:tc>
        <w:tc>
          <w:tcPr>
            <w:tcW w:w="1020" w:type="pct"/>
            <w:vAlign w:val="center"/>
          </w:tcPr>
          <w:p w14:paraId="575205A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0.78787879</w:t>
            </w:r>
          </w:p>
        </w:tc>
      </w:tr>
      <w:tr w:rsidR="002C04C1" w:rsidRPr="003F5B6C" w14:paraId="26B6003F" w14:textId="77777777" w:rsidTr="00DC1869">
        <w:tc>
          <w:tcPr>
            <w:tcW w:w="323" w:type="pct"/>
            <w:vAlign w:val="center"/>
          </w:tcPr>
          <w:p w14:paraId="7252F63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lastRenderedPageBreak/>
              <w:t>19</w:t>
            </w:r>
          </w:p>
        </w:tc>
        <w:tc>
          <w:tcPr>
            <w:tcW w:w="591" w:type="pct"/>
          </w:tcPr>
          <w:p w14:paraId="73BC0FC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ISSP</w:t>
            </w:r>
          </w:p>
        </w:tc>
        <w:tc>
          <w:tcPr>
            <w:tcW w:w="1022" w:type="pct"/>
            <w:vAlign w:val="center"/>
          </w:tcPr>
          <w:p w14:paraId="10B5C6B8"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0.18181818</w:t>
            </w:r>
          </w:p>
        </w:tc>
        <w:tc>
          <w:tcPr>
            <w:tcW w:w="1023" w:type="pct"/>
            <w:vAlign w:val="center"/>
          </w:tcPr>
          <w:p w14:paraId="289545B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0.69696970</w:t>
            </w:r>
          </w:p>
        </w:tc>
        <w:tc>
          <w:tcPr>
            <w:tcW w:w="1021" w:type="pct"/>
            <w:vAlign w:val="center"/>
          </w:tcPr>
          <w:p w14:paraId="019FE17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0.69696970</w:t>
            </w:r>
          </w:p>
        </w:tc>
        <w:tc>
          <w:tcPr>
            <w:tcW w:w="1020" w:type="pct"/>
            <w:vAlign w:val="center"/>
          </w:tcPr>
          <w:p w14:paraId="6D9921E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0.69696970</w:t>
            </w:r>
          </w:p>
        </w:tc>
      </w:tr>
      <w:tr w:rsidR="002C04C1" w:rsidRPr="003F5B6C" w14:paraId="20A4D41E" w14:textId="77777777" w:rsidTr="00DC1869">
        <w:tc>
          <w:tcPr>
            <w:tcW w:w="323" w:type="pct"/>
            <w:vAlign w:val="center"/>
          </w:tcPr>
          <w:p w14:paraId="2F343CCA"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20</w:t>
            </w:r>
          </w:p>
        </w:tc>
        <w:tc>
          <w:tcPr>
            <w:tcW w:w="591" w:type="pct"/>
          </w:tcPr>
          <w:p w14:paraId="020CEB4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KBLI</w:t>
            </w:r>
          </w:p>
        </w:tc>
        <w:tc>
          <w:tcPr>
            <w:tcW w:w="1022" w:type="pct"/>
            <w:vAlign w:val="center"/>
          </w:tcPr>
          <w:p w14:paraId="44AB9B4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0.09090909</w:t>
            </w:r>
          </w:p>
        </w:tc>
        <w:tc>
          <w:tcPr>
            <w:tcW w:w="1023" w:type="pct"/>
            <w:vAlign w:val="center"/>
          </w:tcPr>
          <w:p w14:paraId="066FBB8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0.21212121</w:t>
            </w:r>
          </w:p>
        </w:tc>
        <w:tc>
          <w:tcPr>
            <w:tcW w:w="1021" w:type="pct"/>
            <w:vAlign w:val="center"/>
          </w:tcPr>
          <w:p w14:paraId="0779C2E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0.27272727</w:t>
            </w:r>
          </w:p>
        </w:tc>
        <w:tc>
          <w:tcPr>
            <w:tcW w:w="1020" w:type="pct"/>
            <w:vAlign w:val="center"/>
          </w:tcPr>
          <w:p w14:paraId="653796E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0.27272727</w:t>
            </w:r>
          </w:p>
        </w:tc>
      </w:tr>
      <w:tr w:rsidR="002C04C1" w:rsidRPr="003F5B6C" w14:paraId="3F1D3A0D" w14:textId="77777777" w:rsidTr="00DC1869">
        <w:tc>
          <w:tcPr>
            <w:tcW w:w="323" w:type="pct"/>
            <w:vAlign w:val="center"/>
          </w:tcPr>
          <w:p w14:paraId="6E6A3F3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21</w:t>
            </w:r>
          </w:p>
        </w:tc>
        <w:tc>
          <w:tcPr>
            <w:tcW w:w="591" w:type="pct"/>
          </w:tcPr>
          <w:p w14:paraId="7D08034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KLBF</w:t>
            </w:r>
          </w:p>
        </w:tc>
        <w:tc>
          <w:tcPr>
            <w:tcW w:w="1022" w:type="pct"/>
            <w:vAlign w:val="center"/>
          </w:tcPr>
          <w:p w14:paraId="3772ED5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0.42424242</w:t>
            </w:r>
          </w:p>
        </w:tc>
        <w:tc>
          <w:tcPr>
            <w:tcW w:w="1023" w:type="pct"/>
            <w:vAlign w:val="center"/>
          </w:tcPr>
          <w:p w14:paraId="4F08437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0.54545455</w:t>
            </w:r>
          </w:p>
        </w:tc>
        <w:tc>
          <w:tcPr>
            <w:tcW w:w="1021" w:type="pct"/>
            <w:vAlign w:val="center"/>
          </w:tcPr>
          <w:p w14:paraId="0B11787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0.63636364</w:t>
            </w:r>
          </w:p>
        </w:tc>
        <w:tc>
          <w:tcPr>
            <w:tcW w:w="1020" w:type="pct"/>
            <w:vAlign w:val="center"/>
          </w:tcPr>
          <w:p w14:paraId="38480CB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0.63636364</w:t>
            </w:r>
          </w:p>
        </w:tc>
      </w:tr>
      <w:tr w:rsidR="002C04C1" w:rsidRPr="003F5B6C" w14:paraId="675FA56A" w14:textId="77777777" w:rsidTr="00DC1869">
        <w:tc>
          <w:tcPr>
            <w:tcW w:w="323" w:type="pct"/>
            <w:vAlign w:val="center"/>
          </w:tcPr>
          <w:p w14:paraId="5F48CF9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22</w:t>
            </w:r>
          </w:p>
        </w:tc>
        <w:tc>
          <w:tcPr>
            <w:tcW w:w="591" w:type="pct"/>
          </w:tcPr>
          <w:p w14:paraId="075025D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LPIN</w:t>
            </w:r>
          </w:p>
        </w:tc>
        <w:tc>
          <w:tcPr>
            <w:tcW w:w="1022" w:type="pct"/>
            <w:vAlign w:val="center"/>
          </w:tcPr>
          <w:p w14:paraId="28C8E1C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0.66666667</w:t>
            </w:r>
          </w:p>
        </w:tc>
        <w:tc>
          <w:tcPr>
            <w:tcW w:w="1023" w:type="pct"/>
            <w:vAlign w:val="center"/>
          </w:tcPr>
          <w:p w14:paraId="3D8B6BD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0.18181818</w:t>
            </w:r>
          </w:p>
        </w:tc>
        <w:tc>
          <w:tcPr>
            <w:tcW w:w="1021" w:type="pct"/>
            <w:vAlign w:val="center"/>
          </w:tcPr>
          <w:p w14:paraId="28B5B07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0.21212121</w:t>
            </w:r>
          </w:p>
        </w:tc>
        <w:tc>
          <w:tcPr>
            <w:tcW w:w="1020" w:type="pct"/>
            <w:vAlign w:val="center"/>
          </w:tcPr>
          <w:p w14:paraId="5D3F7B0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0.18181818</w:t>
            </w:r>
          </w:p>
        </w:tc>
      </w:tr>
      <w:tr w:rsidR="002C04C1" w:rsidRPr="003F5B6C" w14:paraId="77B47622" w14:textId="77777777" w:rsidTr="00DC1869">
        <w:tc>
          <w:tcPr>
            <w:tcW w:w="323" w:type="pct"/>
            <w:vAlign w:val="center"/>
          </w:tcPr>
          <w:p w14:paraId="5B59C699"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23</w:t>
            </w:r>
          </w:p>
        </w:tc>
        <w:tc>
          <w:tcPr>
            <w:tcW w:w="591" w:type="pct"/>
          </w:tcPr>
          <w:p w14:paraId="1E24B56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LTLS</w:t>
            </w:r>
          </w:p>
        </w:tc>
        <w:tc>
          <w:tcPr>
            <w:tcW w:w="1022" w:type="pct"/>
            <w:vAlign w:val="center"/>
          </w:tcPr>
          <w:p w14:paraId="0150C1E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0.57575758</w:t>
            </w:r>
          </w:p>
        </w:tc>
        <w:tc>
          <w:tcPr>
            <w:tcW w:w="1023" w:type="pct"/>
            <w:vAlign w:val="center"/>
          </w:tcPr>
          <w:p w14:paraId="122BBAA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0.60606061</w:t>
            </w:r>
          </w:p>
        </w:tc>
        <w:tc>
          <w:tcPr>
            <w:tcW w:w="1021" w:type="pct"/>
            <w:vAlign w:val="center"/>
          </w:tcPr>
          <w:p w14:paraId="32A526B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0.60606061</w:t>
            </w:r>
          </w:p>
        </w:tc>
        <w:tc>
          <w:tcPr>
            <w:tcW w:w="1020" w:type="pct"/>
            <w:vAlign w:val="center"/>
          </w:tcPr>
          <w:p w14:paraId="04CAEB6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0.93939394</w:t>
            </w:r>
          </w:p>
        </w:tc>
      </w:tr>
      <w:tr w:rsidR="002C04C1" w:rsidRPr="003F5B6C" w14:paraId="21F8F9BC" w14:textId="77777777" w:rsidTr="00DC1869">
        <w:tc>
          <w:tcPr>
            <w:tcW w:w="323" w:type="pct"/>
            <w:vAlign w:val="center"/>
          </w:tcPr>
          <w:p w14:paraId="6124FE0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24</w:t>
            </w:r>
          </w:p>
        </w:tc>
        <w:tc>
          <w:tcPr>
            <w:tcW w:w="591" w:type="pct"/>
          </w:tcPr>
          <w:p w14:paraId="63317A80"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MERK</w:t>
            </w:r>
          </w:p>
        </w:tc>
        <w:tc>
          <w:tcPr>
            <w:tcW w:w="1022" w:type="pct"/>
            <w:vAlign w:val="center"/>
          </w:tcPr>
          <w:p w14:paraId="7C35704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0.42424242</w:t>
            </w:r>
          </w:p>
        </w:tc>
        <w:tc>
          <w:tcPr>
            <w:tcW w:w="1023" w:type="pct"/>
            <w:vAlign w:val="center"/>
          </w:tcPr>
          <w:p w14:paraId="2921C76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0.24242424</w:t>
            </w:r>
          </w:p>
        </w:tc>
        <w:tc>
          <w:tcPr>
            <w:tcW w:w="1021" w:type="pct"/>
            <w:vAlign w:val="center"/>
          </w:tcPr>
          <w:p w14:paraId="0FEAE83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0.30303030</w:t>
            </w:r>
          </w:p>
        </w:tc>
        <w:tc>
          <w:tcPr>
            <w:tcW w:w="1020" w:type="pct"/>
            <w:vAlign w:val="center"/>
          </w:tcPr>
          <w:p w14:paraId="41DBA29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0.30303030</w:t>
            </w:r>
          </w:p>
        </w:tc>
      </w:tr>
      <w:tr w:rsidR="002C04C1" w:rsidRPr="003F5B6C" w14:paraId="7B31055B" w14:textId="77777777" w:rsidTr="00DC1869">
        <w:tc>
          <w:tcPr>
            <w:tcW w:w="323" w:type="pct"/>
            <w:vAlign w:val="center"/>
          </w:tcPr>
          <w:p w14:paraId="67915F5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25</w:t>
            </w:r>
          </w:p>
        </w:tc>
        <w:tc>
          <w:tcPr>
            <w:tcW w:w="591" w:type="pct"/>
          </w:tcPr>
          <w:p w14:paraId="4F034F5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MYOR</w:t>
            </w:r>
          </w:p>
        </w:tc>
        <w:tc>
          <w:tcPr>
            <w:tcW w:w="1022" w:type="pct"/>
            <w:vAlign w:val="center"/>
          </w:tcPr>
          <w:p w14:paraId="4D089CE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0.18181818</w:t>
            </w:r>
          </w:p>
        </w:tc>
        <w:tc>
          <w:tcPr>
            <w:tcW w:w="1023" w:type="pct"/>
            <w:vAlign w:val="center"/>
          </w:tcPr>
          <w:p w14:paraId="5E78C00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0.18181818</w:t>
            </w:r>
          </w:p>
        </w:tc>
        <w:tc>
          <w:tcPr>
            <w:tcW w:w="1021" w:type="pct"/>
            <w:vAlign w:val="center"/>
          </w:tcPr>
          <w:p w14:paraId="596CCD6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0.45454545</w:t>
            </w:r>
          </w:p>
        </w:tc>
        <w:tc>
          <w:tcPr>
            <w:tcW w:w="1020" w:type="pct"/>
            <w:vAlign w:val="center"/>
          </w:tcPr>
          <w:p w14:paraId="3E0FB21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0.48484848</w:t>
            </w:r>
          </w:p>
        </w:tc>
      </w:tr>
      <w:tr w:rsidR="002C04C1" w:rsidRPr="003F5B6C" w14:paraId="43D8A120" w14:textId="77777777" w:rsidTr="00DC1869">
        <w:tc>
          <w:tcPr>
            <w:tcW w:w="323" w:type="pct"/>
            <w:vAlign w:val="center"/>
          </w:tcPr>
          <w:p w14:paraId="22A779C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26</w:t>
            </w:r>
          </w:p>
        </w:tc>
        <w:tc>
          <w:tcPr>
            <w:tcW w:w="591" w:type="pct"/>
          </w:tcPr>
          <w:p w14:paraId="0DF8B68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PBID</w:t>
            </w:r>
          </w:p>
        </w:tc>
        <w:tc>
          <w:tcPr>
            <w:tcW w:w="1022" w:type="pct"/>
            <w:vAlign w:val="center"/>
          </w:tcPr>
          <w:p w14:paraId="197EC84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0.24242424</w:t>
            </w:r>
          </w:p>
        </w:tc>
        <w:tc>
          <w:tcPr>
            <w:tcW w:w="1023" w:type="pct"/>
            <w:vAlign w:val="center"/>
          </w:tcPr>
          <w:p w14:paraId="2FD571C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0.24242424</w:t>
            </w:r>
          </w:p>
        </w:tc>
        <w:tc>
          <w:tcPr>
            <w:tcW w:w="1021" w:type="pct"/>
            <w:vAlign w:val="center"/>
          </w:tcPr>
          <w:p w14:paraId="2A7BBFE8"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0.24242424</w:t>
            </w:r>
          </w:p>
        </w:tc>
        <w:tc>
          <w:tcPr>
            <w:tcW w:w="1020" w:type="pct"/>
            <w:vAlign w:val="center"/>
          </w:tcPr>
          <w:p w14:paraId="687DF97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0.24242424</w:t>
            </w:r>
          </w:p>
        </w:tc>
      </w:tr>
      <w:tr w:rsidR="002C04C1" w:rsidRPr="003F5B6C" w14:paraId="6601F17C" w14:textId="77777777" w:rsidTr="00DC1869">
        <w:tc>
          <w:tcPr>
            <w:tcW w:w="323" w:type="pct"/>
            <w:vAlign w:val="center"/>
          </w:tcPr>
          <w:p w14:paraId="68AA205D"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27</w:t>
            </w:r>
          </w:p>
        </w:tc>
        <w:tc>
          <w:tcPr>
            <w:tcW w:w="591" w:type="pct"/>
          </w:tcPr>
          <w:p w14:paraId="61A8848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SIDO</w:t>
            </w:r>
          </w:p>
        </w:tc>
        <w:tc>
          <w:tcPr>
            <w:tcW w:w="1022" w:type="pct"/>
            <w:vAlign w:val="center"/>
          </w:tcPr>
          <w:p w14:paraId="18F0E25F"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0.51515152</w:t>
            </w:r>
          </w:p>
        </w:tc>
        <w:tc>
          <w:tcPr>
            <w:tcW w:w="1023" w:type="pct"/>
            <w:vAlign w:val="center"/>
          </w:tcPr>
          <w:p w14:paraId="6C291A3F"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0.57575758</w:t>
            </w:r>
          </w:p>
        </w:tc>
        <w:tc>
          <w:tcPr>
            <w:tcW w:w="1021" w:type="pct"/>
            <w:vAlign w:val="center"/>
          </w:tcPr>
          <w:p w14:paraId="7FE0C48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0.81818182</w:t>
            </w:r>
          </w:p>
        </w:tc>
        <w:tc>
          <w:tcPr>
            <w:tcW w:w="1020" w:type="pct"/>
            <w:vAlign w:val="center"/>
          </w:tcPr>
          <w:p w14:paraId="6CDFEFD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0.84848485</w:t>
            </w:r>
          </w:p>
        </w:tc>
      </w:tr>
      <w:tr w:rsidR="002C04C1" w:rsidRPr="003F5B6C" w14:paraId="20C14ED5" w14:textId="77777777" w:rsidTr="00DC1869">
        <w:tc>
          <w:tcPr>
            <w:tcW w:w="323" w:type="pct"/>
            <w:vAlign w:val="center"/>
          </w:tcPr>
          <w:p w14:paraId="739A1A2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28</w:t>
            </w:r>
          </w:p>
        </w:tc>
        <w:tc>
          <w:tcPr>
            <w:tcW w:w="591" w:type="pct"/>
          </w:tcPr>
          <w:p w14:paraId="79EA50E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SKLT</w:t>
            </w:r>
          </w:p>
        </w:tc>
        <w:tc>
          <w:tcPr>
            <w:tcW w:w="1022" w:type="pct"/>
            <w:vAlign w:val="center"/>
          </w:tcPr>
          <w:p w14:paraId="2D2E051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0.36363636</w:t>
            </w:r>
          </w:p>
        </w:tc>
        <w:tc>
          <w:tcPr>
            <w:tcW w:w="1023" w:type="pct"/>
            <w:vAlign w:val="center"/>
          </w:tcPr>
          <w:p w14:paraId="5985D0C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0.21212121</w:t>
            </w:r>
          </w:p>
        </w:tc>
        <w:tc>
          <w:tcPr>
            <w:tcW w:w="1021" w:type="pct"/>
            <w:vAlign w:val="center"/>
          </w:tcPr>
          <w:p w14:paraId="7DA6DCBF"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0.18181818</w:t>
            </w:r>
          </w:p>
        </w:tc>
        <w:tc>
          <w:tcPr>
            <w:tcW w:w="1020" w:type="pct"/>
            <w:vAlign w:val="center"/>
          </w:tcPr>
          <w:p w14:paraId="056F7AA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0.21212121</w:t>
            </w:r>
          </w:p>
        </w:tc>
      </w:tr>
      <w:tr w:rsidR="002C04C1" w:rsidRPr="003F5B6C" w14:paraId="123E0131" w14:textId="77777777" w:rsidTr="00DC1869">
        <w:tc>
          <w:tcPr>
            <w:tcW w:w="323" w:type="pct"/>
            <w:vAlign w:val="center"/>
          </w:tcPr>
          <w:p w14:paraId="32FA060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29</w:t>
            </w:r>
          </w:p>
        </w:tc>
        <w:tc>
          <w:tcPr>
            <w:tcW w:w="591" w:type="pct"/>
          </w:tcPr>
          <w:p w14:paraId="3CC5899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SMBR</w:t>
            </w:r>
          </w:p>
        </w:tc>
        <w:tc>
          <w:tcPr>
            <w:tcW w:w="1022" w:type="pct"/>
            <w:vAlign w:val="center"/>
          </w:tcPr>
          <w:p w14:paraId="013D34C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0.42424242</w:t>
            </w:r>
          </w:p>
        </w:tc>
        <w:tc>
          <w:tcPr>
            <w:tcW w:w="1023" w:type="pct"/>
            <w:vAlign w:val="center"/>
          </w:tcPr>
          <w:p w14:paraId="241EDA5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0.39393939</w:t>
            </w:r>
          </w:p>
        </w:tc>
        <w:tc>
          <w:tcPr>
            <w:tcW w:w="1021" w:type="pct"/>
            <w:vAlign w:val="center"/>
          </w:tcPr>
          <w:p w14:paraId="4EA9F9F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0.57575758</w:t>
            </w:r>
          </w:p>
        </w:tc>
        <w:tc>
          <w:tcPr>
            <w:tcW w:w="1020" w:type="pct"/>
            <w:vAlign w:val="center"/>
          </w:tcPr>
          <w:p w14:paraId="69E85CD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0.57575758</w:t>
            </w:r>
          </w:p>
        </w:tc>
      </w:tr>
      <w:tr w:rsidR="002C04C1" w:rsidRPr="003F5B6C" w14:paraId="2BFD632A" w14:textId="77777777" w:rsidTr="00DC1869">
        <w:tc>
          <w:tcPr>
            <w:tcW w:w="323" w:type="pct"/>
            <w:vAlign w:val="center"/>
          </w:tcPr>
          <w:p w14:paraId="6FC075E9"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30</w:t>
            </w:r>
          </w:p>
        </w:tc>
        <w:tc>
          <w:tcPr>
            <w:tcW w:w="591" w:type="pct"/>
          </w:tcPr>
          <w:p w14:paraId="457865E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SMCB</w:t>
            </w:r>
          </w:p>
        </w:tc>
        <w:tc>
          <w:tcPr>
            <w:tcW w:w="1022" w:type="pct"/>
            <w:vAlign w:val="center"/>
          </w:tcPr>
          <w:p w14:paraId="36EB1FB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0.69696970</w:t>
            </w:r>
          </w:p>
        </w:tc>
        <w:tc>
          <w:tcPr>
            <w:tcW w:w="1023" w:type="pct"/>
            <w:vAlign w:val="center"/>
          </w:tcPr>
          <w:p w14:paraId="752CC1E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0.72727273</w:t>
            </w:r>
          </w:p>
        </w:tc>
        <w:tc>
          <w:tcPr>
            <w:tcW w:w="1021" w:type="pct"/>
            <w:vAlign w:val="center"/>
          </w:tcPr>
          <w:p w14:paraId="51171ED2"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0.72727273</w:t>
            </w:r>
          </w:p>
        </w:tc>
        <w:tc>
          <w:tcPr>
            <w:tcW w:w="1020" w:type="pct"/>
            <w:vAlign w:val="center"/>
          </w:tcPr>
          <w:p w14:paraId="7F0633C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0.75757576</w:t>
            </w:r>
          </w:p>
        </w:tc>
      </w:tr>
      <w:tr w:rsidR="002C04C1" w:rsidRPr="003F5B6C" w14:paraId="0F76150E" w14:textId="77777777" w:rsidTr="00DC1869">
        <w:tc>
          <w:tcPr>
            <w:tcW w:w="323" w:type="pct"/>
            <w:vAlign w:val="center"/>
          </w:tcPr>
          <w:p w14:paraId="32D1FE2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31</w:t>
            </w:r>
          </w:p>
        </w:tc>
        <w:tc>
          <w:tcPr>
            <w:tcW w:w="591" w:type="pct"/>
          </w:tcPr>
          <w:p w14:paraId="3D0EF07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SMGR</w:t>
            </w:r>
          </w:p>
        </w:tc>
        <w:tc>
          <w:tcPr>
            <w:tcW w:w="1022" w:type="pct"/>
            <w:vAlign w:val="center"/>
          </w:tcPr>
          <w:p w14:paraId="012C9D3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0.81818182</w:t>
            </w:r>
          </w:p>
        </w:tc>
        <w:tc>
          <w:tcPr>
            <w:tcW w:w="1023" w:type="pct"/>
            <w:vAlign w:val="center"/>
          </w:tcPr>
          <w:p w14:paraId="2798FEF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0.69696970</w:t>
            </w:r>
          </w:p>
        </w:tc>
        <w:tc>
          <w:tcPr>
            <w:tcW w:w="1021" w:type="pct"/>
            <w:vAlign w:val="center"/>
          </w:tcPr>
          <w:p w14:paraId="337ACA8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0.78787879</w:t>
            </w:r>
          </w:p>
        </w:tc>
        <w:tc>
          <w:tcPr>
            <w:tcW w:w="1020" w:type="pct"/>
            <w:vAlign w:val="center"/>
          </w:tcPr>
          <w:p w14:paraId="08B7D51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0.93939394</w:t>
            </w:r>
          </w:p>
        </w:tc>
      </w:tr>
      <w:tr w:rsidR="002C04C1" w:rsidRPr="003F5B6C" w14:paraId="409A2BD5" w14:textId="77777777" w:rsidTr="00DC1869">
        <w:tc>
          <w:tcPr>
            <w:tcW w:w="323" w:type="pct"/>
            <w:vAlign w:val="center"/>
          </w:tcPr>
          <w:p w14:paraId="40127F6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32</w:t>
            </w:r>
          </w:p>
        </w:tc>
        <w:tc>
          <w:tcPr>
            <w:tcW w:w="591" w:type="pct"/>
          </w:tcPr>
          <w:p w14:paraId="20AF902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SMSM</w:t>
            </w:r>
          </w:p>
        </w:tc>
        <w:tc>
          <w:tcPr>
            <w:tcW w:w="1022" w:type="pct"/>
            <w:vAlign w:val="center"/>
          </w:tcPr>
          <w:p w14:paraId="0A3989E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0.36363636</w:t>
            </w:r>
          </w:p>
        </w:tc>
        <w:tc>
          <w:tcPr>
            <w:tcW w:w="1023" w:type="pct"/>
            <w:vAlign w:val="center"/>
          </w:tcPr>
          <w:p w14:paraId="5C6C07B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0.39393939</w:t>
            </w:r>
          </w:p>
        </w:tc>
        <w:tc>
          <w:tcPr>
            <w:tcW w:w="1021" w:type="pct"/>
            <w:vAlign w:val="center"/>
          </w:tcPr>
          <w:p w14:paraId="37708BB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0.45454545</w:t>
            </w:r>
          </w:p>
        </w:tc>
        <w:tc>
          <w:tcPr>
            <w:tcW w:w="1020" w:type="pct"/>
            <w:vAlign w:val="center"/>
          </w:tcPr>
          <w:p w14:paraId="73ACA09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0.45454545</w:t>
            </w:r>
          </w:p>
        </w:tc>
      </w:tr>
      <w:tr w:rsidR="002C04C1" w:rsidRPr="003F5B6C" w14:paraId="6723E2CB" w14:textId="77777777" w:rsidTr="00DC1869">
        <w:tc>
          <w:tcPr>
            <w:tcW w:w="323" w:type="pct"/>
            <w:vAlign w:val="center"/>
          </w:tcPr>
          <w:p w14:paraId="759055D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33</w:t>
            </w:r>
          </w:p>
        </w:tc>
        <w:tc>
          <w:tcPr>
            <w:tcW w:w="591" w:type="pct"/>
          </w:tcPr>
          <w:p w14:paraId="3D39A2D9"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SRSN</w:t>
            </w:r>
          </w:p>
        </w:tc>
        <w:tc>
          <w:tcPr>
            <w:tcW w:w="1022" w:type="pct"/>
            <w:vAlign w:val="center"/>
          </w:tcPr>
          <w:p w14:paraId="672929F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0.30303030</w:t>
            </w:r>
          </w:p>
        </w:tc>
        <w:tc>
          <w:tcPr>
            <w:tcW w:w="1023" w:type="pct"/>
            <w:vAlign w:val="center"/>
          </w:tcPr>
          <w:p w14:paraId="313C898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0.30303030</w:t>
            </w:r>
          </w:p>
        </w:tc>
        <w:tc>
          <w:tcPr>
            <w:tcW w:w="1021" w:type="pct"/>
            <w:vAlign w:val="center"/>
          </w:tcPr>
          <w:p w14:paraId="7A73F55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0.27272727</w:t>
            </w:r>
          </w:p>
        </w:tc>
        <w:tc>
          <w:tcPr>
            <w:tcW w:w="1020" w:type="pct"/>
            <w:vAlign w:val="center"/>
          </w:tcPr>
          <w:p w14:paraId="4D984F3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0.30303030</w:t>
            </w:r>
          </w:p>
        </w:tc>
      </w:tr>
      <w:tr w:rsidR="002C04C1" w:rsidRPr="003F5B6C" w14:paraId="7882A254" w14:textId="77777777" w:rsidTr="00DC1869">
        <w:tc>
          <w:tcPr>
            <w:tcW w:w="323" w:type="pct"/>
            <w:vAlign w:val="center"/>
          </w:tcPr>
          <w:p w14:paraId="66C0829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34</w:t>
            </w:r>
          </w:p>
        </w:tc>
        <w:tc>
          <w:tcPr>
            <w:tcW w:w="591" w:type="pct"/>
          </w:tcPr>
          <w:p w14:paraId="025E32C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ULTJ</w:t>
            </w:r>
          </w:p>
        </w:tc>
        <w:tc>
          <w:tcPr>
            <w:tcW w:w="1022" w:type="pct"/>
            <w:vAlign w:val="center"/>
          </w:tcPr>
          <w:p w14:paraId="72CE829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0.33333333</w:t>
            </w:r>
          </w:p>
        </w:tc>
        <w:tc>
          <w:tcPr>
            <w:tcW w:w="1023" w:type="pct"/>
            <w:vAlign w:val="center"/>
          </w:tcPr>
          <w:p w14:paraId="7774983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0.45454545</w:t>
            </w:r>
          </w:p>
        </w:tc>
        <w:tc>
          <w:tcPr>
            <w:tcW w:w="1021" w:type="pct"/>
            <w:vAlign w:val="center"/>
          </w:tcPr>
          <w:p w14:paraId="4F00AA7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0.33333333</w:t>
            </w:r>
          </w:p>
        </w:tc>
        <w:tc>
          <w:tcPr>
            <w:tcW w:w="1020" w:type="pct"/>
            <w:vAlign w:val="center"/>
          </w:tcPr>
          <w:p w14:paraId="6799208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0.39393939</w:t>
            </w:r>
          </w:p>
        </w:tc>
      </w:tr>
      <w:tr w:rsidR="002C04C1" w:rsidRPr="003F5B6C" w14:paraId="5BD79E2A" w14:textId="77777777" w:rsidTr="00DC1869">
        <w:tc>
          <w:tcPr>
            <w:tcW w:w="323" w:type="pct"/>
            <w:vAlign w:val="center"/>
          </w:tcPr>
          <w:p w14:paraId="469A59F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35</w:t>
            </w:r>
          </w:p>
        </w:tc>
        <w:tc>
          <w:tcPr>
            <w:tcW w:w="591" w:type="pct"/>
          </w:tcPr>
          <w:p w14:paraId="2A793BE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UNVR</w:t>
            </w:r>
          </w:p>
        </w:tc>
        <w:tc>
          <w:tcPr>
            <w:tcW w:w="1022" w:type="pct"/>
            <w:vAlign w:val="center"/>
          </w:tcPr>
          <w:p w14:paraId="07FC067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0.36363636</w:t>
            </w:r>
          </w:p>
        </w:tc>
        <w:tc>
          <w:tcPr>
            <w:tcW w:w="1023" w:type="pct"/>
            <w:vAlign w:val="center"/>
          </w:tcPr>
          <w:p w14:paraId="6A905B7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0.45454545</w:t>
            </w:r>
          </w:p>
        </w:tc>
        <w:tc>
          <w:tcPr>
            <w:tcW w:w="1021" w:type="pct"/>
            <w:vAlign w:val="center"/>
          </w:tcPr>
          <w:p w14:paraId="3F10ECF2"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0.75757576</w:t>
            </w:r>
          </w:p>
        </w:tc>
        <w:tc>
          <w:tcPr>
            <w:tcW w:w="1020" w:type="pct"/>
            <w:vAlign w:val="center"/>
          </w:tcPr>
          <w:p w14:paraId="075ED32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0.75757576</w:t>
            </w:r>
          </w:p>
        </w:tc>
      </w:tr>
      <w:tr w:rsidR="002C04C1" w:rsidRPr="003F5B6C" w14:paraId="4EE8A08A" w14:textId="77777777" w:rsidTr="00DC1869">
        <w:tc>
          <w:tcPr>
            <w:tcW w:w="323" w:type="pct"/>
            <w:vAlign w:val="center"/>
          </w:tcPr>
          <w:p w14:paraId="79DB9C0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36</w:t>
            </w:r>
          </w:p>
        </w:tc>
        <w:tc>
          <w:tcPr>
            <w:tcW w:w="591" w:type="pct"/>
          </w:tcPr>
          <w:p w14:paraId="78FDB28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WIIM</w:t>
            </w:r>
          </w:p>
        </w:tc>
        <w:tc>
          <w:tcPr>
            <w:tcW w:w="1022" w:type="pct"/>
            <w:vAlign w:val="center"/>
          </w:tcPr>
          <w:p w14:paraId="37B6B3C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0.12121212</w:t>
            </w:r>
          </w:p>
        </w:tc>
        <w:tc>
          <w:tcPr>
            <w:tcW w:w="1023" w:type="pct"/>
            <w:vAlign w:val="center"/>
          </w:tcPr>
          <w:p w14:paraId="771C48F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0.36363636</w:t>
            </w:r>
          </w:p>
        </w:tc>
        <w:tc>
          <w:tcPr>
            <w:tcW w:w="1021" w:type="pct"/>
            <w:vAlign w:val="center"/>
          </w:tcPr>
          <w:p w14:paraId="1328EE6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0.39393939</w:t>
            </w:r>
          </w:p>
        </w:tc>
        <w:tc>
          <w:tcPr>
            <w:tcW w:w="1020" w:type="pct"/>
            <w:vAlign w:val="center"/>
          </w:tcPr>
          <w:p w14:paraId="244D920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0.39393939</w:t>
            </w:r>
          </w:p>
        </w:tc>
      </w:tr>
      <w:tr w:rsidR="002C04C1" w:rsidRPr="003F5B6C" w14:paraId="5C8B2E18" w14:textId="77777777" w:rsidTr="00DC1869">
        <w:tc>
          <w:tcPr>
            <w:tcW w:w="323" w:type="pct"/>
            <w:vAlign w:val="center"/>
          </w:tcPr>
          <w:p w14:paraId="4D63A13A"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37</w:t>
            </w:r>
          </w:p>
        </w:tc>
        <w:tc>
          <w:tcPr>
            <w:tcW w:w="591" w:type="pct"/>
          </w:tcPr>
          <w:p w14:paraId="022D18C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WTON</w:t>
            </w:r>
          </w:p>
        </w:tc>
        <w:tc>
          <w:tcPr>
            <w:tcW w:w="1022" w:type="pct"/>
            <w:vAlign w:val="center"/>
          </w:tcPr>
          <w:p w14:paraId="171C0A3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0.39393939</w:t>
            </w:r>
          </w:p>
        </w:tc>
        <w:tc>
          <w:tcPr>
            <w:tcW w:w="1023" w:type="pct"/>
            <w:vAlign w:val="center"/>
          </w:tcPr>
          <w:p w14:paraId="29C0D938"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0.63636364</w:t>
            </w:r>
          </w:p>
        </w:tc>
        <w:tc>
          <w:tcPr>
            <w:tcW w:w="1021" w:type="pct"/>
            <w:vAlign w:val="center"/>
          </w:tcPr>
          <w:p w14:paraId="6659FFC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0.69696970</w:t>
            </w:r>
          </w:p>
        </w:tc>
        <w:tc>
          <w:tcPr>
            <w:tcW w:w="1020" w:type="pct"/>
            <w:vAlign w:val="center"/>
          </w:tcPr>
          <w:p w14:paraId="25B6453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0.81818182</w:t>
            </w:r>
          </w:p>
        </w:tc>
      </w:tr>
    </w:tbl>
    <w:p w14:paraId="62742F00" w14:textId="77777777" w:rsidR="002C04C1" w:rsidRDefault="002C04C1" w:rsidP="002C04C1">
      <w:pPr>
        <w:spacing w:before="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LAMPIRAN 5</w:t>
      </w:r>
    </w:p>
    <w:p w14:paraId="1E3BFC80" w14:textId="77777777" w:rsidR="002C04C1" w:rsidRPr="00EB26A7" w:rsidRDefault="002C04C1" w:rsidP="002C04C1">
      <w:pPr>
        <w:spacing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Perhitungan Pengungkapan Aspek Sosial dari Laporan Berkelanjutan</w:t>
      </w:r>
    </w:p>
    <w:tbl>
      <w:tblPr>
        <w:tblStyle w:val="TableGrid"/>
        <w:tblW w:w="5000" w:type="pct"/>
        <w:tblLook w:val="04A0" w:firstRow="1" w:lastRow="0" w:firstColumn="1" w:lastColumn="0" w:noHBand="0" w:noVBand="1"/>
      </w:tblPr>
      <w:tblGrid>
        <w:gridCol w:w="513"/>
        <w:gridCol w:w="937"/>
        <w:gridCol w:w="1621"/>
        <w:gridCol w:w="1622"/>
        <w:gridCol w:w="1619"/>
        <w:gridCol w:w="1618"/>
      </w:tblGrid>
      <w:tr w:rsidR="002C04C1" w:rsidRPr="003F5B6C" w14:paraId="027EE6B7" w14:textId="77777777" w:rsidTr="00DC1869">
        <w:trPr>
          <w:trHeight w:val="468"/>
        </w:trPr>
        <w:tc>
          <w:tcPr>
            <w:tcW w:w="323" w:type="pct"/>
            <w:vAlign w:val="center"/>
          </w:tcPr>
          <w:p w14:paraId="7E528ABF" w14:textId="77777777" w:rsidR="002C04C1" w:rsidRPr="003F5B6C" w:rsidRDefault="002C04C1" w:rsidP="00DC1869">
            <w:pPr>
              <w:spacing w:line="276" w:lineRule="auto"/>
              <w:jc w:val="center"/>
              <w:rPr>
                <w:rFonts w:ascii="Times New Roman" w:hAnsi="Times New Roman" w:cs="Times New Roman"/>
                <w:b/>
                <w:bCs/>
                <w:sz w:val="24"/>
                <w:szCs w:val="24"/>
              </w:rPr>
            </w:pPr>
            <w:proofErr w:type="spellStart"/>
            <w:r w:rsidRPr="003F5B6C">
              <w:rPr>
                <w:rFonts w:ascii="Times New Roman" w:hAnsi="Times New Roman" w:cs="Times New Roman"/>
                <w:b/>
                <w:bCs/>
                <w:sz w:val="24"/>
                <w:szCs w:val="24"/>
              </w:rPr>
              <w:t>No</w:t>
            </w:r>
            <w:proofErr w:type="spellEnd"/>
          </w:p>
        </w:tc>
        <w:tc>
          <w:tcPr>
            <w:tcW w:w="591" w:type="pct"/>
            <w:vAlign w:val="center"/>
          </w:tcPr>
          <w:p w14:paraId="3FA1AFD5" w14:textId="77777777" w:rsidR="002C04C1" w:rsidRPr="003F5B6C" w:rsidRDefault="002C04C1" w:rsidP="00DC1869">
            <w:pPr>
              <w:spacing w:line="276" w:lineRule="auto"/>
              <w:jc w:val="center"/>
              <w:rPr>
                <w:rFonts w:ascii="Times New Roman" w:hAnsi="Times New Roman" w:cs="Times New Roman"/>
                <w:b/>
                <w:bCs/>
                <w:sz w:val="24"/>
                <w:szCs w:val="24"/>
              </w:rPr>
            </w:pPr>
            <w:r w:rsidRPr="003F5B6C">
              <w:rPr>
                <w:rFonts w:ascii="Times New Roman" w:hAnsi="Times New Roman" w:cs="Times New Roman"/>
                <w:b/>
                <w:bCs/>
                <w:sz w:val="24"/>
                <w:szCs w:val="24"/>
              </w:rPr>
              <w:t>Kode</w:t>
            </w:r>
          </w:p>
        </w:tc>
        <w:tc>
          <w:tcPr>
            <w:tcW w:w="1022" w:type="pct"/>
            <w:vAlign w:val="center"/>
          </w:tcPr>
          <w:p w14:paraId="38E34E54" w14:textId="77777777" w:rsidR="002C04C1" w:rsidRPr="003F5B6C" w:rsidRDefault="002C04C1" w:rsidP="00DC1869">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2021</w:t>
            </w:r>
          </w:p>
        </w:tc>
        <w:tc>
          <w:tcPr>
            <w:tcW w:w="1023" w:type="pct"/>
            <w:vAlign w:val="center"/>
          </w:tcPr>
          <w:p w14:paraId="0340BF17"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2022</w:t>
            </w:r>
          </w:p>
        </w:tc>
        <w:tc>
          <w:tcPr>
            <w:tcW w:w="1021" w:type="pct"/>
            <w:vAlign w:val="center"/>
          </w:tcPr>
          <w:p w14:paraId="65EF8F46"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2023</w:t>
            </w:r>
          </w:p>
        </w:tc>
        <w:tc>
          <w:tcPr>
            <w:tcW w:w="1020" w:type="pct"/>
            <w:vAlign w:val="center"/>
          </w:tcPr>
          <w:p w14:paraId="325859EF"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2024</w:t>
            </w:r>
          </w:p>
        </w:tc>
      </w:tr>
      <w:tr w:rsidR="002C04C1" w:rsidRPr="003F5B6C" w14:paraId="1F76BF74" w14:textId="77777777" w:rsidTr="00DC1869">
        <w:tc>
          <w:tcPr>
            <w:tcW w:w="323" w:type="pct"/>
            <w:vAlign w:val="center"/>
          </w:tcPr>
          <w:p w14:paraId="5965B97E"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w:t>
            </w:r>
          </w:p>
        </w:tc>
        <w:tc>
          <w:tcPr>
            <w:tcW w:w="591" w:type="pct"/>
          </w:tcPr>
          <w:p w14:paraId="2E8A0DC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ADES</w:t>
            </w:r>
          </w:p>
        </w:tc>
        <w:tc>
          <w:tcPr>
            <w:tcW w:w="1022" w:type="pct"/>
            <w:vAlign w:val="bottom"/>
          </w:tcPr>
          <w:p w14:paraId="013ECD68"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0.22500000</w:t>
            </w:r>
          </w:p>
        </w:tc>
        <w:tc>
          <w:tcPr>
            <w:tcW w:w="1023" w:type="pct"/>
            <w:vAlign w:val="bottom"/>
          </w:tcPr>
          <w:p w14:paraId="615AC0E8"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0.05000000</w:t>
            </w:r>
          </w:p>
        </w:tc>
        <w:tc>
          <w:tcPr>
            <w:tcW w:w="1021" w:type="pct"/>
            <w:vAlign w:val="bottom"/>
          </w:tcPr>
          <w:p w14:paraId="71A771FA"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0.27500000</w:t>
            </w:r>
          </w:p>
        </w:tc>
        <w:tc>
          <w:tcPr>
            <w:tcW w:w="1020" w:type="pct"/>
            <w:vAlign w:val="bottom"/>
          </w:tcPr>
          <w:p w14:paraId="3FCC6620"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0.30000000</w:t>
            </w:r>
          </w:p>
        </w:tc>
      </w:tr>
      <w:tr w:rsidR="002C04C1" w:rsidRPr="003F5B6C" w14:paraId="445AB2DD" w14:textId="77777777" w:rsidTr="00DC1869">
        <w:tc>
          <w:tcPr>
            <w:tcW w:w="323" w:type="pct"/>
            <w:vAlign w:val="center"/>
          </w:tcPr>
          <w:p w14:paraId="299B993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w:t>
            </w:r>
          </w:p>
        </w:tc>
        <w:tc>
          <w:tcPr>
            <w:tcW w:w="591" w:type="pct"/>
          </w:tcPr>
          <w:p w14:paraId="51517ED0"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ARCI</w:t>
            </w:r>
          </w:p>
        </w:tc>
        <w:tc>
          <w:tcPr>
            <w:tcW w:w="1022" w:type="pct"/>
            <w:vAlign w:val="bottom"/>
          </w:tcPr>
          <w:p w14:paraId="3E7AD55E"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0.52500000</w:t>
            </w:r>
          </w:p>
        </w:tc>
        <w:tc>
          <w:tcPr>
            <w:tcW w:w="1023" w:type="pct"/>
            <w:vAlign w:val="bottom"/>
          </w:tcPr>
          <w:p w14:paraId="09584EE5"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0.52500000</w:t>
            </w:r>
          </w:p>
        </w:tc>
        <w:tc>
          <w:tcPr>
            <w:tcW w:w="1021" w:type="pct"/>
            <w:vAlign w:val="bottom"/>
          </w:tcPr>
          <w:p w14:paraId="1BD74F35"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0.52500000</w:t>
            </w:r>
          </w:p>
        </w:tc>
        <w:tc>
          <w:tcPr>
            <w:tcW w:w="1020" w:type="pct"/>
            <w:vAlign w:val="bottom"/>
          </w:tcPr>
          <w:p w14:paraId="2E065795"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0.52500000</w:t>
            </w:r>
          </w:p>
        </w:tc>
      </w:tr>
      <w:tr w:rsidR="002C04C1" w:rsidRPr="003F5B6C" w14:paraId="2E56ED96" w14:textId="77777777" w:rsidTr="00DC1869">
        <w:tc>
          <w:tcPr>
            <w:tcW w:w="323" w:type="pct"/>
            <w:vAlign w:val="center"/>
          </w:tcPr>
          <w:p w14:paraId="668CA9EA"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w:t>
            </w:r>
          </w:p>
        </w:tc>
        <w:tc>
          <w:tcPr>
            <w:tcW w:w="591" w:type="pct"/>
          </w:tcPr>
          <w:p w14:paraId="3D5F69D9"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AVIA</w:t>
            </w:r>
          </w:p>
        </w:tc>
        <w:tc>
          <w:tcPr>
            <w:tcW w:w="1022" w:type="pct"/>
            <w:vAlign w:val="bottom"/>
          </w:tcPr>
          <w:p w14:paraId="106C7CA2"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0.15000000</w:t>
            </w:r>
          </w:p>
        </w:tc>
        <w:tc>
          <w:tcPr>
            <w:tcW w:w="1023" w:type="pct"/>
            <w:vAlign w:val="bottom"/>
          </w:tcPr>
          <w:p w14:paraId="2CF5FB50"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0.45000000</w:t>
            </w:r>
          </w:p>
        </w:tc>
        <w:tc>
          <w:tcPr>
            <w:tcW w:w="1021" w:type="pct"/>
            <w:vAlign w:val="bottom"/>
          </w:tcPr>
          <w:p w14:paraId="73B70932"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0.85000000</w:t>
            </w:r>
          </w:p>
        </w:tc>
        <w:tc>
          <w:tcPr>
            <w:tcW w:w="1020" w:type="pct"/>
            <w:vAlign w:val="bottom"/>
          </w:tcPr>
          <w:p w14:paraId="4FE8BAE6"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0.75000000</w:t>
            </w:r>
          </w:p>
        </w:tc>
      </w:tr>
      <w:tr w:rsidR="002C04C1" w:rsidRPr="003F5B6C" w14:paraId="3710DD3C" w14:textId="77777777" w:rsidTr="00DC1869">
        <w:tc>
          <w:tcPr>
            <w:tcW w:w="323" w:type="pct"/>
            <w:vAlign w:val="center"/>
          </w:tcPr>
          <w:p w14:paraId="57E559C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4</w:t>
            </w:r>
          </w:p>
        </w:tc>
        <w:tc>
          <w:tcPr>
            <w:tcW w:w="591" w:type="pct"/>
          </w:tcPr>
          <w:p w14:paraId="14B1E94F"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BRAM</w:t>
            </w:r>
          </w:p>
        </w:tc>
        <w:tc>
          <w:tcPr>
            <w:tcW w:w="1022" w:type="pct"/>
            <w:vAlign w:val="bottom"/>
          </w:tcPr>
          <w:p w14:paraId="08503027"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0.52500000</w:t>
            </w:r>
          </w:p>
        </w:tc>
        <w:tc>
          <w:tcPr>
            <w:tcW w:w="1023" w:type="pct"/>
            <w:vAlign w:val="bottom"/>
          </w:tcPr>
          <w:p w14:paraId="07540158"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0.47500000</w:t>
            </w:r>
          </w:p>
        </w:tc>
        <w:tc>
          <w:tcPr>
            <w:tcW w:w="1021" w:type="pct"/>
            <w:vAlign w:val="bottom"/>
          </w:tcPr>
          <w:p w14:paraId="3CC430C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0.50000000</w:t>
            </w:r>
          </w:p>
        </w:tc>
        <w:tc>
          <w:tcPr>
            <w:tcW w:w="1020" w:type="pct"/>
            <w:vAlign w:val="bottom"/>
          </w:tcPr>
          <w:p w14:paraId="4D90621D"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0.50000000</w:t>
            </w:r>
          </w:p>
        </w:tc>
      </w:tr>
      <w:tr w:rsidR="002C04C1" w:rsidRPr="003F5B6C" w14:paraId="16298CFB" w14:textId="77777777" w:rsidTr="00DC1869">
        <w:tc>
          <w:tcPr>
            <w:tcW w:w="323" w:type="pct"/>
            <w:vAlign w:val="center"/>
          </w:tcPr>
          <w:p w14:paraId="1D04137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5</w:t>
            </w:r>
          </w:p>
        </w:tc>
        <w:tc>
          <w:tcPr>
            <w:tcW w:w="591" w:type="pct"/>
          </w:tcPr>
          <w:p w14:paraId="406AF5A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BRPT</w:t>
            </w:r>
          </w:p>
        </w:tc>
        <w:tc>
          <w:tcPr>
            <w:tcW w:w="1022" w:type="pct"/>
            <w:vAlign w:val="bottom"/>
          </w:tcPr>
          <w:p w14:paraId="625EB71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0.07500000</w:t>
            </w:r>
          </w:p>
        </w:tc>
        <w:tc>
          <w:tcPr>
            <w:tcW w:w="1023" w:type="pct"/>
            <w:vAlign w:val="bottom"/>
          </w:tcPr>
          <w:p w14:paraId="66A31318"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0.10000000</w:t>
            </w:r>
          </w:p>
        </w:tc>
        <w:tc>
          <w:tcPr>
            <w:tcW w:w="1021" w:type="pct"/>
            <w:vAlign w:val="bottom"/>
          </w:tcPr>
          <w:p w14:paraId="192077D5"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0.10000000</w:t>
            </w:r>
          </w:p>
        </w:tc>
        <w:tc>
          <w:tcPr>
            <w:tcW w:w="1020" w:type="pct"/>
            <w:vAlign w:val="bottom"/>
          </w:tcPr>
          <w:p w14:paraId="0DA1E060"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0.10000000</w:t>
            </w:r>
          </w:p>
        </w:tc>
      </w:tr>
      <w:tr w:rsidR="002C04C1" w:rsidRPr="003F5B6C" w14:paraId="20F347F9" w14:textId="77777777" w:rsidTr="00DC1869">
        <w:tc>
          <w:tcPr>
            <w:tcW w:w="323" w:type="pct"/>
            <w:vAlign w:val="center"/>
          </w:tcPr>
          <w:p w14:paraId="5312454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6</w:t>
            </w:r>
          </w:p>
        </w:tc>
        <w:tc>
          <w:tcPr>
            <w:tcW w:w="591" w:type="pct"/>
          </w:tcPr>
          <w:p w14:paraId="7EF9D68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BTON</w:t>
            </w:r>
          </w:p>
        </w:tc>
        <w:tc>
          <w:tcPr>
            <w:tcW w:w="1022" w:type="pct"/>
            <w:vAlign w:val="bottom"/>
          </w:tcPr>
          <w:p w14:paraId="51A77898"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0.37500000</w:t>
            </w:r>
          </w:p>
        </w:tc>
        <w:tc>
          <w:tcPr>
            <w:tcW w:w="1023" w:type="pct"/>
            <w:vAlign w:val="bottom"/>
          </w:tcPr>
          <w:p w14:paraId="20CA35C3"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0.35000000</w:t>
            </w:r>
          </w:p>
        </w:tc>
        <w:tc>
          <w:tcPr>
            <w:tcW w:w="1021" w:type="pct"/>
            <w:vAlign w:val="bottom"/>
          </w:tcPr>
          <w:p w14:paraId="087D4BD1"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0.30000000</w:t>
            </w:r>
          </w:p>
        </w:tc>
        <w:tc>
          <w:tcPr>
            <w:tcW w:w="1020" w:type="pct"/>
            <w:vAlign w:val="bottom"/>
          </w:tcPr>
          <w:p w14:paraId="49D23976"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0.30000000</w:t>
            </w:r>
          </w:p>
        </w:tc>
      </w:tr>
      <w:tr w:rsidR="002C04C1" w:rsidRPr="003F5B6C" w14:paraId="20D58297" w14:textId="77777777" w:rsidTr="00DC1869">
        <w:tc>
          <w:tcPr>
            <w:tcW w:w="323" w:type="pct"/>
            <w:vAlign w:val="center"/>
          </w:tcPr>
          <w:p w14:paraId="301CE8B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7</w:t>
            </w:r>
          </w:p>
        </w:tc>
        <w:tc>
          <w:tcPr>
            <w:tcW w:w="591" w:type="pct"/>
          </w:tcPr>
          <w:p w14:paraId="60184C0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CAMP</w:t>
            </w:r>
          </w:p>
        </w:tc>
        <w:tc>
          <w:tcPr>
            <w:tcW w:w="1022" w:type="pct"/>
            <w:vAlign w:val="bottom"/>
          </w:tcPr>
          <w:p w14:paraId="1F28C3EB"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0.40000000</w:t>
            </w:r>
          </w:p>
        </w:tc>
        <w:tc>
          <w:tcPr>
            <w:tcW w:w="1023" w:type="pct"/>
            <w:vAlign w:val="bottom"/>
          </w:tcPr>
          <w:p w14:paraId="79F0C404"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0.50000000</w:t>
            </w:r>
          </w:p>
        </w:tc>
        <w:tc>
          <w:tcPr>
            <w:tcW w:w="1021" w:type="pct"/>
            <w:vAlign w:val="bottom"/>
          </w:tcPr>
          <w:p w14:paraId="249CCFC1"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0.47500000</w:t>
            </w:r>
          </w:p>
        </w:tc>
        <w:tc>
          <w:tcPr>
            <w:tcW w:w="1020" w:type="pct"/>
            <w:vAlign w:val="bottom"/>
          </w:tcPr>
          <w:p w14:paraId="2EDAF42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0.52500000</w:t>
            </w:r>
          </w:p>
        </w:tc>
      </w:tr>
      <w:tr w:rsidR="002C04C1" w:rsidRPr="003F5B6C" w14:paraId="2969C2D1" w14:textId="77777777" w:rsidTr="00DC1869">
        <w:tc>
          <w:tcPr>
            <w:tcW w:w="323" w:type="pct"/>
            <w:vAlign w:val="center"/>
          </w:tcPr>
          <w:p w14:paraId="39FFAF7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8</w:t>
            </w:r>
          </w:p>
        </w:tc>
        <w:tc>
          <w:tcPr>
            <w:tcW w:w="591" w:type="pct"/>
          </w:tcPr>
          <w:p w14:paraId="20FAAB6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CLEO</w:t>
            </w:r>
          </w:p>
        </w:tc>
        <w:tc>
          <w:tcPr>
            <w:tcW w:w="1022" w:type="pct"/>
            <w:vAlign w:val="bottom"/>
          </w:tcPr>
          <w:p w14:paraId="4B8DE24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0.35000000</w:t>
            </w:r>
          </w:p>
        </w:tc>
        <w:tc>
          <w:tcPr>
            <w:tcW w:w="1023" w:type="pct"/>
            <w:vAlign w:val="bottom"/>
          </w:tcPr>
          <w:p w14:paraId="1D2EE4E3"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0.22500000</w:t>
            </w:r>
          </w:p>
        </w:tc>
        <w:tc>
          <w:tcPr>
            <w:tcW w:w="1021" w:type="pct"/>
            <w:vAlign w:val="bottom"/>
          </w:tcPr>
          <w:p w14:paraId="2B0F8E31"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0.27500000</w:t>
            </w:r>
          </w:p>
        </w:tc>
        <w:tc>
          <w:tcPr>
            <w:tcW w:w="1020" w:type="pct"/>
            <w:vAlign w:val="bottom"/>
          </w:tcPr>
          <w:p w14:paraId="0ECEAA5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0.27500000</w:t>
            </w:r>
          </w:p>
        </w:tc>
      </w:tr>
      <w:tr w:rsidR="002C04C1" w:rsidRPr="003F5B6C" w14:paraId="32F02181" w14:textId="77777777" w:rsidTr="00DC1869">
        <w:tc>
          <w:tcPr>
            <w:tcW w:w="323" w:type="pct"/>
            <w:vAlign w:val="center"/>
          </w:tcPr>
          <w:p w14:paraId="5963A56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lastRenderedPageBreak/>
              <w:t>9</w:t>
            </w:r>
          </w:p>
        </w:tc>
        <w:tc>
          <w:tcPr>
            <w:tcW w:w="591" w:type="pct"/>
          </w:tcPr>
          <w:p w14:paraId="5ECCC28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DPNS</w:t>
            </w:r>
          </w:p>
        </w:tc>
        <w:tc>
          <w:tcPr>
            <w:tcW w:w="1022" w:type="pct"/>
            <w:vAlign w:val="bottom"/>
          </w:tcPr>
          <w:p w14:paraId="704F564F"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0.12500000</w:t>
            </w:r>
          </w:p>
        </w:tc>
        <w:tc>
          <w:tcPr>
            <w:tcW w:w="1023" w:type="pct"/>
            <w:vAlign w:val="bottom"/>
          </w:tcPr>
          <w:p w14:paraId="2EAF076A"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0.15000000</w:t>
            </w:r>
          </w:p>
        </w:tc>
        <w:tc>
          <w:tcPr>
            <w:tcW w:w="1021" w:type="pct"/>
            <w:vAlign w:val="bottom"/>
          </w:tcPr>
          <w:p w14:paraId="0BBC4AF2"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0.15000000</w:t>
            </w:r>
          </w:p>
        </w:tc>
        <w:tc>
          <w:tcPr>
            <w:tcW w:w="1020" w:type="pct"/>
            <w:vAlign w:val="bottom"/>
          </w:tcPr>
          <w:p w14:paraId="5193ECCC"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0.15000000</w:t>
            </w:r>
          </w:p>
        </w:tc>
      </w:tr>
      <w:tr w:rsidR="002C04C1" w:rsidRPr="003F5B6C" w14:paraId="51335A07" w14:textId="77777777" w:rsidTr="00DC1869">
        <w:tc>
          <w:tcPr>
            <w:tcW w:w="323" w:type="pct"/>
            <w:vAlign w:val="center"/>
          </w:tcPr>
          <w:p w14:paraId="4142321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10</w:t>
            </w:r>
          </w:p>
        </w:tc>
        <w:tc>
          <w:tcPr>
            <w:tcW w:w="591" w:type="pct"/>
          </w:tcPr>
          <w:p w14:paraId="2387BF1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ESTI</w:t>
            </w:r>
          </w:p>
        </w:tc>
        <w:tc>
          <w:tcPr>
            <w:tcW w:w="1022" w:type="pct"/>
            <w:vAlign w:val="bottom"/>
          </w:tcPr>
          <w:p w14:paraId="29B9E9E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0.30000000</w:t>
            </w:r>
          </w:p>
        </w:tc>
        <w:tc>
          <w:tcPr>
            <w:tcW w:w="1023" w:type="pct"/>
            <w:vAlign w:val="bottom"/>
          </w:tcPr>
          <w:p w14:paraId="5C4F575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0.40000000</w:t>
            </w:r>
          </w:p>
        </w:tc>
        <w:tc>
          <w:tcPr>
            <w:tcW w:w="1021" w:type="pct"/>
            <w:vAlign w:val="bottom"/>
          </w:tcPr>
          <w:p w14:paraId="6AD6EB03"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0.45000000</w:t>
            </w:r>
          </w:p>
        </w:tc>
        <w:tc>
          <w:tcPr>
            <w:tcW w:w="1020" w:type="pct"/>
            <w:vAlign w:val="bottom"/>
          </w:tcPr>
          <w:p w14:paraId="5202D1B1"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0.42500000</w:t>
            </w:r>
          </w:p>
        </w:tc>
      </w:tr>
      <w:tr w:rsidR="002C04C1" w:rsidRPr="003F5B6C" w14:paraId="0AC2362D" w14:textId="77777777" w:rsidTr="00DC1869">
        <w:tc>
          <w:tcPr>
            <w:tcW w:w="323" w:type="pct"/>
            <w:vAlign w:val="center"/>
          </w:tcPr>
          <w:p w14:paraId="3A11998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11</w:t>
            </w:r>
          </w:p>
        </w:tc>
        <w:tc>
          <w:tcPr>
            <w:tcW w:w="591" w:type="pct"/>
          </w:tcPr>
          <w:p w14:paraId="503AD75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GGRP</w:t>
            </w:r>
          </w:p>
        </w:tc>
        <w:tc>
          <w:tcPr>
            <w:tcW w:w="1022" w:type="pct"/>
            <w:vAlign w:val="bottom"/>
          </w:tcPr>
          <w:p w14:paraId="7C63C02D"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0.07500000</w:t>
            </w:r>
          </w:p>
        </w:tc>
        <w:tc>
          <w:tcPr>
            <w:tcW w:w="1023" w:type="pct"/>
            <w:vAlign w:val="bottom"/>
          </w:tcPr>
          <w:p w14:paraId="19D0788F"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0.02500000</w:t>
            </w:r>
          </w:p>
        </w:tc>
        <w:tc>
          <w:tcPr>
            <w:tcW w:w="1021" w:type="pct"/>
            <w:vAlign w:val="bottom"/>
          </w:tcPr>
          <w:p w14:paraId="6DADC350"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0.37500000</w:t>
            </w:r>
          </w:p>
        </w:tc>
        <w:tc>
          <w:tcPr>
            <w:tcW w:w="1020" w:type="pct"/>
            <w:vAlign w:val="bottom"/>
          </w:tcPr>
          <w:p w14:paraId="3E2ACB33"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0.42500000</w:t>
            </w:r>
          </w:p>
        </w:tc>
      </w:tr>
      <w:tr w:rsidR="002C04C1" w:rsidRPr="003F5B6C" w14:paraId="43EE5F80" w14:textId="77777777" w:rsidTr="00DC1869">
        <w:tc>
          <w:tcPr>
            <w:tcW w:w="323" w:type="pct"/>
            <w:vAlign w:val="center"/>
          </w:tcPr>
          <w:p w14:paraId="57A51D3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12</w:t>
            </w:r>
          </w:p>
        </w:tc>
        <w:tc>
          <w:tcPr>
            <w:tcW w:w="591" w:type="pct"/>
          </w:tcPr>
          <w:p w14:paraId="745F6C2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GOOD</w:t>
            </w:r>
          </w:p>
        </w:tc>
        <w:tc>
          <w:tcPr>
            <w:tcW w:w="1022" w:type="pct"/>
            <w:vAlign w:val="bottom"/>
          </w:tcPr>
          <w:p w14:paraId="0BC5CAF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0.42500000</w:t>
            </w:r>
          </w:p>
        </w:tc>
        <w:tc>
          <w:tcPr>
            <w:tcW w:w="1023" w:type="pct"/>
            <w:vAlign w:val="bottom"/>
          </w:tcPr>
          <w:p w14:paraId="3E087704"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0.47500000</w:t>
            </w:r>
          </w:p>
        </w:tc>
        <w:tc>
          <w:tcPr>
            <w:tcW w:w="1021" w:type="pct"/>
            <w:vAlign w:val="bottom"/>
          </w:tcPr>
          <w:p w14:paraId="65CAB602"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0.62500000</w:t>
            </w:r>
          </w:p>
        </w:tc>
        <w:tc>
          <w:tcPr>
            <w:tcW w:w="1020" w:type="pct"/>
            <w:vAlign w:val="bottom"/>
          </w:tcPr>
          <w:p w14:paraId="2CB5579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0.70000000</w:t>
            </w:r>
          </w:p>
        </w:tc>
      </w:tr>
      <w:tr w:rsidR="002C04C1" w:rsidRPr="003F5B6C" w14:paraId="0F7A3C44" w14:textId="77777777" w:rsidTr="00DC1869">
        <w:tc>
          <w:tcPr>
            <w:tcW w:w="323" w:type="pct"/>
            <w:vAlign w:val="center"/>
          </w:tcPr>
          <w:p w14:paraId="2AD27FF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13</w:t>
            </w:r>
          </w:p>
        </w:tc>
        <w:tc>
          <w:tcPr>
            <w:tcW w:w="591" w:type="pct"/>
          </w:tcPr>
          <w:p w14:paraId="68836DEF"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HEXA</w:t>
            </w:r>
          </w:p>
        </w:tc>
        <w:tc>
          <w:tcPr>
            <w:tcW w:w="1022" w:type="pct"/>
            <w:vAlign w:val="bottom"/>
          </w:tcPr>
          <w:p w14:paraId="151D4FCE"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0.35000000</w:t>
            </w:r>
          </w:p>
        </w:tc>
        <w:tc>
          <w:tcPr>
            <w:tcW w:w="1023" w:type="pct"/>
            <w:vAlign w:val="bottom"/>
          </w:tcPr>
          <w:p w14:paraId="208B4D7B"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0.32500000</w:t>
            </w:r>
          </w:p>
        </w:tc>
        <w:tc>
          <w:tcPr>
            <w:tcW w:w="1021" w:type="pct"/>
            <w:vAlign w:val="bottom"/>
          </w:tcPr>
          <w:p w14:paraId="1B2831A4"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0.32500000</w:t>
            </w:r>
          </w:p>
        </w:tc>
        <w:tc>
          <w:tcPr>
            <w:tcW w:w="1020" w:type="pct"/>
            <w:vAlign w:val="bottom"/>
          </w:tcPr>
          <w:p w14:paraId="70051EC4"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0.60000000</w:t>
            </w:r>
          </w:p>
        </w:tc>
      </w:tr>
      <w:tr w:rsidR="002C04C1" w:rsidRPr="003F5B6C" w14:paraId="6C022E57" w14:textId="77777777" w:rsidTr="00DC1869">
        <w:tc>
          <w:tcPr>
            <w:tcW w:w="323" w:type="pct"/>
            <w:vAlign w:val="center"/>
          </w:tcPr>
          <w:p w14:paraId="5F66C84E"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14</w:t>
            </w:r>
          </w:p>
        </w:tc>
        <w:tc>
          <w:tcPr>
            <w:tcW w:w="591" w:type="pct"/>
          </w:tcPr>
          <w:p w14:paraId="051F3CB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HMSP</w:t>
            </w:r>
          </w:p>
        </w:tc>
        <w:tc>
          <w:tcPr>
            <w:tcW w:w="1022" w:type="pct"/>
            <w:vAlign w:val="bottom"/>
          </w:tcPr>
          <w:p w14:paraId="1A6A07CA"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0.27500000</w:t>
            </w:r>
          </w:p>
        </w:tc>
        <w:tc>
          <w:tcPr>
            <w:tcW w:w="1023" w:type="pct"/>
            <w:vAlign w:val="bottom"/>
          </w:tcPr>
          <w:p w14:paraId="70B97DC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0.45000000</w:t>
            </w:r>
          </w:p>
        </w:tc>
        <w:tc>
          <w:tcPr>
            <w:tcW w:w="1021" w:type="pct"/>
            <w:vAlign w:val="bottom"/>
          </w:tcPr>
          <w:p w14:paraId="171B8B12"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0.50000000</w:t>
            </w:r>
          </w:p>
        </w:tc>
        <w:tc>
          <w:tcPr>
            <w:tcW w:w="1020" w:type="pct"/>
            <w:vAlign w:val="bottom"/>
          </w:tcPr>
          <w:p w14:paraId="16B2FF8B"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0.60000000</w:t>
            </w:r>
          </w:p>
        </w:tc>
      </w:tr>
      <w:tr w:rsidR="002C04C1" w:rsidRPr="003F5B6C" w14:paraId="39083347" w14:textId="77777777" w:rsidTr="00DC1869">
        <w:tc>
          <w:tcPr>
            <w:tcW w:w="323" w:type="pct"/>
            <w:vAlign w:val="center"/>
          </w:tcPr>
          <w:p w14:paraId="2AB8BE5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15</w:t>
            </w:r>
          </w:p>
        </w:tc>
        <w:tc>
          <w:tcPr>
            <w:tcW w:w="591" w:type="pct"/>
          </w:tcPr>
          <w:p w14:paraId="0C69BC89"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ICBP</w:t>
            </w:r>
          </w:p>
        </w:tc>
        <w:tc>
          <w:tcPr>
            <w:tcW w:w="1022" w:type="pct"/>
            <w:vAlign w:val="bottom"/>
          </w:tcPr>
          <w:p w14:paraId="4F729375"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0.62500000</w:t>
            </w:r>
          </w:p>
        </w:tc>
        <w:tc>
          <w:tcPr>
            <w:tcW w:w="1023" w:type="pct"/>
            <w:vAlign w:val="bottom"/>
          </w:tcPr>
          <w:p w14:paraId="798FD87A"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0.65000000</w:t>
            </w:r>
          </w:p>
        </w:tc>
        <w:tc>
          <w:tcPr>
            <w:tcW w:w="1021" w:type="pct"/>
            <w:vAlign w:val="bottom"/>
          </w:tcPr>
          <w:p w14:paraId="1E70AC85"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0.65000000</w:t>
            </w:r>
          </w:p>
        </w:tc>
        <w:tc>
          <w:tcPr>
            <w:tcW w:w="1020" w:type="pct"/>
            <w:vAlign w:val="bottom"/>
          </w:tcPr>
          <w:p w14:paraId="639728E1"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0.65000000</w:t>
            </w:r>
          </w:p>
        </w:tc>
      </w:tr>
      <w:tr w:rsidR="002C04C1" w:rsidRPr="003F5B6C" w14:paraId="177FA32C" w14:textId="77777777" w:rsidTr="00DC1869">
        <w:tc>
          <w:tcPr>
            <w:tcW w:w="323" w:type="pct"/>
            <w:vAlign w:val="center"/>
          </w:tcPr>
          <w:p w14:paraId="0AA40815"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16</w:t>
            </w:r>
          </w:p>
        </w:tc>
        <w:tc>
          <w:tcPr>
            <w:tcW w:w="591" w:type="pct"/>
          </w:tcPr>
          <w:p w14:paraId="51D6C69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IMPC</w:t>
            </w:r>
          </w:p>
        </w:tc>
        <w:tc>
          <w:tcPr>
            <w:tcW w:w="1022" w:type="pct"/>
            <w:vAlign w:val="bottom"/>
          </w:tcPr>
          <w:p w14:paraId="378CD10A"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0.40000000</w:t>
            </w:r>
          </w:p>
        </w:tc>
        <w:tc>
          <w:tcPr>
            <w:tcW w:w="1023" w:type="pct"/>
            <w:vAlign w:val="bottom"/>
          </w:tcPr>
          <w:p w14:paraId="303C4C18"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0.50000000</w:t>
            </w:r>
          </w:p>
        </w:tc>
        <w:tc>
          <w:tcPr>
            <w:tcW w:w="1021" w:type="pct"/>
            <w:vAlign w:val="bottom"/>
          </w:tcPr>
          <w:p w14:paraId="143FF7EF"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0.77500000</w:t>
            </w:r>
          </w:p>
        </w:tc>
        <w:tc>
          <w:tcPr>
            <w:tcW w:w="1020" w:type="pct"/>
            <w:vAlign w:val="bottom"/>
          </w:tcPr>
          <w:p w14:paraId="75173CAD"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0.77500000</w:t>
            </w:r>
          </w:p>
        </w:tc>
      </w:tr>
      <w:tr w:rsidR="002C04C1" w:rsidRPr="003F5B6C" w14:paraId="2A38E13B" w14:textId="77777777" w:rsidTr="00DC1869">
        <w:tc>
          <w:tcPr>
            <w:tcW w:w="323" w:type="pct"/>
            <w:vAlign w:val="center"/>
          </w:tcPr>
          <w:p w14:paraId="16A39F3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17</w:t>
            </w:r>
          </w:p>
        </w:tc>
        <w:tc>
          <w:tcPr>
            <w:tcW w:w="591" w:type="pct"/>
          </w:tcPr>
          <w:p w14:paraId="1E2088E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INDF</w:t>
            </w:r>
          </w:p>
        </w:tc>
        <w:tc>
          <w:tcPr>
            <w:tcW w:w="1022" w:type="pct"/>
            <w:vAlign w:val="bottom"/>
          </w:tcPr>
          <w:p w14:paraId="612FEF8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0.60000000</w:t>
            </w:r>
          </w:p>
        </w:tc>
        <w:tc>
          <w:tcPr>
            <w:tcW w:w="1023" w:type="pct"/>
            <w:vAlign w:val="bottom"/>
          </w:tcPr>
          <w:p w14:paraId="070545C5"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0.65000000</w:t>
            </w:r>
          </w:p>
        </w:tc>
        <w:tc>
          <w:tcPr>
            <w:tcW w:w="1021" w:type="pct"/>
            <w:vAlign w:val="bottom"/>
          </w:tcPr>
          <w:p w14:paraId="705258BA"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0.65000000</w:t>
            </w:r>
          </w:p>
        </w:tc>
        <w:tc>
          <w:tcPr>
            <w:tcW w:w="1020" w:type="pct"/>
            <w:vAlign w:val="bottom"/>
          </w:tcPr>
          <w:p w14:paraId="2222C052"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0.65000000</w:t>
            </w:r>
          </w:p>
        </w:tc>
      </w:tr>
      <w:tr w:rsidR="002C04C1" w:rsidRPr="003F5B6C" w14:paraId="1663EB14" w14:textId="77777777" w:rsidTr="00DC1869">
        <w:tc>
          <w:tcPr>
            <w:tcW w:w="323" w:type="pct"/>
            <w:vAlign w:val="center"/>
          </w:tcPr>
          <w:p w14:paraId="63256D4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18</w:t>
            </w:r>
          </w:p>
        </w:tc>
        <w:tc>
          <w:tcPr>
            <w:tcW w:w="591" w:type="pct"/>
          </w:tcPr>
          <w:p w14:paraId="2DDEE6C9"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INTP</w:t>
            </w:r>
          </w:p>
        </w:tc>
        <w:tc>
          <w:tcPr>
            <w:tcW w:w="1022" w:type="pct"/>
            <w:vAlign w:val="bottom"/>
          </w:tcPr>
          <w:p w14:paraId="5B486F41"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0.35000000</w:t>
            </w:r>
          </w:p>
        </w:tc>
        <w:tc>
          <w:tcPr>
            <w:tcW w:w="1023" w:type="pct"/>
            <w:vAlign w:val="bottom"/>
          </w:tcPr>
          <w:p w14:paraId="04E10056"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0.40000000</w:t>
            </w:r>
          </w:p>
        </w:tc>
        <w:tc>
          <w:tcPr>
            <w:tcW w:w="1021" w:type="pct"/>
            <w:vAlign w:val="bottom"/>
          </w:tcPr>
          <w:p w14:paraId="46D6900D"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0.57500000</w:t>
            </w:r>
          </w:p>
        </w:tc>
        <w:tc>
          <w:tcPr>
            <w:tcW w:w="1020" w:type="pct"/>
            <w:vAlign w:val="bottom"/>
          </w:tcPr>
          <w:p w14:paraId="30610E07"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0.60000000</w:t>
            </w:r>
          </w:p>
        </w:tc>
      </w:tr>
      <w:tr w:rsidR="002C04C1" w:rsidRPr="003F5B6C" w14:paraId="362D6669" w14:textId="77777777" w:rsidTr="00DC1869">
        <w:tc>
          <w:tcPr>
            <w:tcW w:w="323" w:type="pct"/>
            <w:vAlign w:val="center"/>
          </w:tcPr>
          <w:p w14:paraId="123E0B2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19</w:t>
            </w:r>
          </w:p>
        </w:tc>
        <w:tc>
          <w:tcPr>
            <w:tcW w:w="591" w:type="pct"/>
          </w:tcPr>
          <w:p w14:paraId="713E831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ISSP</w:t>
            </w:r>
          </w:p>
        </w:tc>
        <w:tc>
          <w:tcPr>
            <w:tcW w:w="1022" w:type="pct"/>
            <w:vAlign w:val="bottom"/>
          </w:tcPr>
          <w:p w14:paraId="06375AAE"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0.22500000</w:t>
            </w:r>
          </w:p>
        </w:tc>
        <w:tc>
          <w:tcPr>
            <w:tcW w:w="1023" w:type="pct"/>
            <w:vAlign w:val="bottom"/>
          </w:tcPr>
          <w:p w14:paraId="149E728C"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0.62500000</w:t>
            </w:r>
          </w:p>
        </w:tc>
        <w:tc>
          <w:tcPr>
            <w:tcW w:w="1021" w:type="pct"/>
            <w:vAlign w:val="bottom"/>
          </w:tcPr>
          <w:p w14:paraId="1D9D1437"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0.62500000</w:t>
            </w:r>
          </w:p>
        </w:tc>
        <w:tc>
          <w:tcPr>
            <w:tcW w:w="1020" w:type="pct"/>
            <w:vAlign w:val="bottom"/>
          </w:tcPr>
          <w:p w14:paraId="2E1D5407"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0.62500000</w:t>
            </w:r>
          </w:p>
        </w:tc>
      </w:tr>
      <w:tr w:rsidR="002C04C1" w:rsidRPr="003F5B6C" w14:paraId="04CF0C2D" w14:textId="77777777" w:rsidTr="00DC1869">
        <w:tc>
          <w:tcPr>
            <w:tcW w:w="323" w:type="pct"/>
            <w:vAlign w:val="center"/>
          </w:tcPr>
          <w:p w14:paraId="06BEAA2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20</w:t>
            </w:r>
          </w:p>
        </w:tc>
        <w:tc>
          <w:tcPr>
            <w:tcW w:w="591" w:type="pct"/>
          </w:tcPr>
          <w:p w14:paraId="5B91819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KBLI</w:t>
            </w:r>
          </w:p>
        </w:tc>
        <w:tc>
          <w:tcPr>
            <w:tcW w:w="1022" w:type="pct"/>
            <w:vAlign w:val="bottom"/>
          </w:tcPr>
          <w:p w14:paraId="782644C4"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0.17500000</w:t>
            </w:r>
          </w:p>
        </w:tc>
        <w:tc>
          <w:tcPr>
            <w:tcW w:w="1023" w:type="pct"/>
            <w:vAlign w:val="bottom"/>
          </w:tcPr>
          <w:p w14:paraId="6F290025"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0.27500000</w:t>
            </w:r>
          </w:p>
        </w:tc>
        <w:tc>
          <w:tcPr>
            <w:tcW w:w="1021" w:type="pct"/>
            <w:vAlign w:val="bottom"/>
          </w:tcPr>
          <w:p w14:paraId="12F78FD8"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0.45000000</w:t>
            </w:r>
          </w:p>
        </w:tc>
        <w:tc>
          <w:tcPr>
            <w:tcW w:w="1020" w:type="pct"/>
            <w:vAlign w:val="bottom"/>
          </w:tcPr>
          <w:p w14:paraId="3E560372"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0.45000000</w:t>
            </w:r>
          </w:p>
        </w:tc>
      </w:tr>
      <w:tr w:rsidR="002C04C1" w:rsidRPr="003F5B6C" w14:paraId="587C6CF1" w14:textId="77777777" w:rsidTr="00DC1869">
        <w:tc>
          <w:tcPr>
            <w:tcW w:w="323" w:type="pct"/>
            <w:vAlign w:val="center"/>
          </w:tcPr>
          <w:p w14:paraId="1612D31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21</w:t>
            </w:r>
          </w:p>
        </w:tc>
        <w:tc>
          <w:tcPr>
            <w:tcW w:w="591" w:type="pct"/>
          </w:tcPr>
          <w:p w14:paraId="6B38204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KLBF</w:t>
            </w:r>
          </w:p>
        </w:tc>
        <w:tc>
          <w:tcPr>
            <w:tcW w:w="1022" w:type="pct"/>
            <w:vAlign w:val="bottom"/>
          </w:tcPr>
          <w:p w14:paraId="633AE2E3"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0.50000000</w:t>
            </w:r>
          </w:p>
        </w:tc>
        <w:tc>
          <w:tcPr>
            <w:tcW w:w="1023" w:type="pct"/>
            <w:vAlign w:val="bottom"/>
          </w:tcPr>
          <w:p w14:paraId="651F06FD"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0.60000000</w:t>
            </w:r>
          </w:p>
        </w:tc>
        <w:tc>
          <w:tcPr>
            <w:tcW w:w="1021" w:type="pct"/>
            <w:vAlign w:val="bottom"/>
          </w:tcPr>
          <w:p w14:paraId="725C00A8"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0.62500000</w:t>
            </w:r>
          </w:p>
        </w:tc>
        <w:tc>
          <w:tcPr>
            <w:tcW w:w="1020" w:type="pct"/>
            <w:vAlign w:val="bottom"/>
          </w:tcPr>
          <w:p w14:paraId="4E922AAF"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0.65000000</w:t>
            </w:r>
          </w:p>
        </w:tc>
      </w:tr>
      <w:tr w:rsidR="002C04C1" w:rsidRPr="003F5B6C" w14:paraId="3AB8FEF5" w14:textId="77777777" w:rsidTr="00DC1869">
        <w:tc>
          <w:tcPr>
            <w:tcW w:w="323" w:type="pct"/>
            <w:vAlign w:val="center"/>
          </w:tcPr>
          <w:p w14:paraId="386C2C9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22</w:t>
            </w:r>
          </w:p>
        </w:tc>
        <w:tc>
          <w:tcPr>
            <w:tcW w:w="591" w:type="pct"/>
          </w:tcPr>
          <w:p w14:paraId="28F6C0C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LPIN</w:t>
            </w:r>
          </w:p>
        </w:tc>
        <w:tc>
          <w:tcPr>
            <w:tcW w:w="1022" w:type="pct"/>
            <w:vAlign w:val="bottom"/>
          </w:tcPr>
          <w:p w14:paraId="1D4E1657"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0.60000000</w:t>
            </w:r>
          </w:p>
        </w:tc>
        <w:tc>
          <w:tcPr>
            <w:tcW w:w="1023" w:type="pct"/>
            <w:vAlign w:val="bottom"/>
          </w:tcPr>
          <w:p w14:paraId="57BBDA1A"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0.45000000</w:t>
            </w:r>
          </w:p>
        </w:tc>
        <w:tc>
          <w:tcPr>
            <w:tcW w:w="1021" w:type="pct"/>
            <w:vAlign w:val="bottom"/>
          </w:tcPr>
          <w:p w14:paraId="5CAAF0C2"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0.47500000</w:t>
            </w:r>
          </w:p>
        </w:tc>
        <w:tc>
          <w:tcPr>
            <w:tcW w:w="1020" w:type="pct"/>
            <w:vAlign w:val="bottom"/>
          </w:tcPr>
          <w:p w14:paraId="24E3301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0.50000000</w:t>
            </w:r>
          </w:p>
        </w:tc>
      </w:tr>
      <w:tr w:rsidR="002C04C1" w:rsidRPr="003F5B6C" w14:paraId="07B9E5FF" w14:textId="77777777" w:rsidTr="00DC1869">
        <w:tc>
          <w:tcPr>
            <w:tcW w:w="323" w:type="pct"/>
            <w:vAlign w:val="center"/>
          </w:tcPr>
          <w:p w14:paraId="6619C89B"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23</w:t>
            </w:r>
          </w:p>
        </w:tc>
        <w:tc>
          <w:tcPr>
            <w:tcW w:w="591" w:type="pct"/>
          </w:tcPr>
          <w:p w14:paraId="0631C6B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LTLS</w:t>
            </w:r>
          </w:p>
        </w:tc>
        <w:tc>
          <w:tcPr>
            <w:tcW w:w="1022" w:type="pct"/>
            <w:vAlign w:val="bottom"/>
          </w:tcPr>
          <w:p w14:paraId="3EA11D3E"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0.40000000</w:t>
            </w:r>
          </w:p>
        </w:tc>
        <w:tc>
          <w:tcPr>
            <w:tcW w:w="1023" w:type="pct"/>
            <w:vAlign w:val="bottom"/>
          </w:tcPr>
          <w:p w14:paraId="45EBA74B"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0.72500000</w:t>
            </w:r>
          </w:p>
        </w:tc>
        <w:tc>
          <w:tcPr>
            <w:tcW w:w="1021" w:type="pct"/>
            <w:vAlign w:val="bottom"/>
          </w:tcPr>
          <w:p w14:paraId="7C7DC4EE"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0.72500000</w:t>
            </w:r>
          </w:p>
        </w:tc>
        <w:tc>
          <w:tcPr>
            <w:tcW w:w="1020" w:type="pct"/>
            <w:vAlign w:val="bottom"/>
          </w:tcPr>
          <w:p w14:paraId="7FF8D2BF"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0.90000000</w:t>
            </w:r>
          </w:p>
        </w:tc>
      </w:tr>
      <w:tr w:rsidR="002C04C1" w:rsidRPr="003F5B6C" w14:paraId="326E71E3" w14:textId="77777777" w:rsidTr="00DC1869">
        <w:tc>
          <w:tcPr>
            <w:tcW w:w="323" w:type="pct"/>
            <w:vAlign w:val="center"/>
          </w:tcPr>
          <w:p w14:paraId="01B91DD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24</w:t>
            </w:r>
          </w:p>
        </w:tc>
        <w:tc>
          <w:tcPr>
            <w:tcW w:w="591" w:type="pct"/>
          </w:tcPr>
          <w:p w14:paraId="35B9748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MERK</w:t>
            </w:r>
          </w:p>
        </w:tc>
        <w:tc>
          <w:tcPr>
            <w:tcW w:w="1022" w:type="pct"/>
            <w:vAlign w:val="bottom"/>
          </w:tcPr>
          <w:p w14:paraId="26B923B6"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0.37500000</w:t>
            </w:r>
          </w:p>
        </w:tc>
        <w:tc>
          <w:tcPr>
            <w:tcW w:w="1023" w:type="pct"/>
            <w:vAlign w:val="bottom"/>
          </w:tcPr>
          <w:p w14:paraId="279BC97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0.55000000</w:t>
            </w:r>
          </w:p>
        </w:tc>
        <w:tc>
          <w:tcPr>
            <w:tcW w:w="1021" w:type="pct"/>
            <w:vAlign w:val="bottom"/>
          </w:tcPr>
          <w:p w14:paraId="1E8CDDF5"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0.47500000</w:t>
            </w:r>
          </w:p>
        </w:tc>
        <w:tc>
          <w:tcPr>
            <w:tcW w:w="1020" w:type="pct"/>
            <w:vAlign w:val="bottom"/>
          </w:tcPr>
          <w:p w14:paraId="1D2BBFEC"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0.45000000</w:t>
            </w:r>
          </w:p>
        </w:tc>
      </w:tr>
      <w:tr w:rsidR="002C04C1" w:rsidRPr="003F5B6C" w14:paraId="3CF66F38" w14:textId="77777777" w:rsidTr="00DC1869">
        <w:tc>
          <w:tcPr>
            <w:tcW w:w="323" w:type="pct"/>
            <w:vAlign w:val="center"/>
          </w:tcPr>
          <w:p w14:paraId="5213F14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25</w:t>
            </w:r>
          </w:p>
        </w:tc>
        <w:tc>
          <w:tcPr>
            <w:tcW w:w="591" w:type="pct"/>
          </w:tcPr>
          <w:p w14:paraId="621CD6A9"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MYOR</w:t>
            </w:r>
          </w:p>
        </w:tc>
        <w:tc>
          <w:tcPr>
            <w:tcW w:w="1022" w:type="pct"/>
            <w:vAlign w:val="bottom"/>
          </w:tcPr>
          <w:p w14:paraId="0763FA5F"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0.22500000</w:t>
            </w:r>
          </w:p>
        </w:tc>
        <w:tc>
          <w:tcPr>
            <w:tcW w:w="1023" w:type="pct"/>
            <w:vAlign w:val="bottom"/>
          </w:tcPr>
          <w:p w14:paraId="2188D45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0.22500000</w:t>
            </w:r>
          </w:p>
        </w:tc>
        <w:tc>
          <w:tcPr>
            <w:tcW w:w="1021" w:type="pct"/>
            <w:vAlign w:val="bottom"/>
          </w:tcPr>
          <w:p w14:paraId="194718E6"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0.52500000</w:t>
            </w:r>
          </w:p>
        </w:tc>
        <w:tc>
          <w:tcPr>
            <w:tcW w:w="1020" w:type="pct"/>
            <w:vAlign w:val="bottom"/>
          </w:tcPr>
          <w:p w14:paraId="5792FCBB"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0.55000000</w:t>
            </w:r>
          </w:p>
        </w:tc>
      </w:tr>
      <w:tr w:rsidR="002C04C1" w:rsidRPr="003F5B6C" w14:paraId="7B3A311C" w14:textId="77777777" w:rsidTr="00DC1869">
        <w:tc>
          <w:tcPr>
            <w:tcW w:w="323" w:type="pct"/>
            <w:vAlign w:val="center"/>
          </w:tcPr>
          <w:p w14:paraId="551596A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26</w:t>
            </w:r>
          </w:p>
        </w:tc>
        <w:tc>
          <w:tcPr>
            <w:tcW w:w="591" w:type="pct"/>
          </w:tcPr>
          <w:p w14:paraId="3841604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PBID</w:t>
            </w:r>
          </w:p>
        </w:tc>
        <w:tc>
          <w:tcPr>
            <w:tcW w:w="1022" w:type="pct"/>
            <w:vAlign w:val="bottom"/>
          </w:tcPr>
          <w:p w14:paraId="3F186FCC"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0.20000000</w:t>
            </w:r>
          </w:p>
        </w:tc>
        <w:tc>
          <w:tcPr>
            <w:tcW w:w="1023" w:type="pct"/>
            <w:vAlign w:val="bottom"/>
          </w:tcPr>
          <w:p w14:paraId="2785A852"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0.20000000</w:t>
            </w:r>
          </w:p>
        </w:tc>
        <w:tc>
          <w:tcPr>
            <w:tcW w:w="1021" w:type="pct"/>
            <w:vAlign w:val="bottom"/>
          </w:tcPr>
          <w:p w14:paraId="4D972901"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0.15000000</w:t>
            </w:r>
          </w:p>
        </w:tc>
        <w:tc>
          <w:tcPr>
            <w:tcW w:w="1020" w:type="pct"/>
            <w:vAlign w:val="bottom"/>
          </w:tcPr>
          <w:p w14:paraId="3B0CF5B0"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0.15000000</w:t>
            </w:r>
          </w:p>
        </w:tc>
      </w:tr>
      <w:tr w:rsidR="002C04C1" w:rsidRPr="003F5B6C" w14:paraId="1A5EB6CF" w14:textId="77777777" w:rsidTr="00DC1869">
        <w:tc>
          <w:tcPr>
            <w:tcW w:w="323" w:type="pct"/>
            <w:vAlign w:val="center"/>
          </w:tcPr>
          <w:p w14:paraId="027AE6A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27</w:t>
            </w:r>
          </w:p>
        </w:tc>
        <w:tc>
          <w:tcPr>
            <w:tcW w:w="591" w:type="pct"/>
          </w:tcPr>
          <w:p w14:paraId="3FEF424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SIDO</w:t>
            </w:r>
          </w:p>
        </w:tc>
        <w:tc>
          <w:tcPr>
            <w:tcW w:w="1022" w:type="pct"/>
            <w:vAlign w:val="bottom"/>
          </w:tcPr>
          <w:p w14:paraId="58CF4F34"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0.35000000</w:t>
            </w:r>
          </w:p>
        </w:tc>
        <w:tc>
          <w:tcPr>
            <w:tcW w:w="1023" w:type="pct"/>
            <w:vAlign w:val="bottom"/>
          </w:tcPr>
          <w:p w14:paraId="241E5675"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0.35000000</w:t>
            </w:r>
          </w:p>
        </w:tc>
        <w:tc>
          <w:tcPr>
            <w:tcW w:w="1021" w:type="pct"/>
            <w:vAlign w:val="bottom"/>
          </w:tcPr>
          <w:p w14:paraId="3AE794CE"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0.65000000</w:t>
            </w:r>
          </w:p>
        </w:tc>
        <w:tc>
          <w:tcPr>
            <w:tcW w:w="1020" w:type="pct"/>
            <w:vAlign w:val="bottom"/>
          </w:tcPr>
          <w:p w14:paraId="6144758E"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0.70000000</w:t>
            </w:r>
          </w:p>
        </w:tc>
      </w:tr>
      <w:tr w:rsidR="002C04C1" w:rsidRPr="003F5B6C" w14:paraId="23FAF570" w14:textId="77777777" w:rsidTr="00DC1869">
        <w:tc>
          <w:tcPr>
            <w:tcW w:w="323" w:type="pct"/>
            <w:vAlign w:val="center"/>
          </w:tcPr>
          <w:p w14:paraId="3E97DE18"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28</w:t>
            </w:r>
          </w:p>
        </w:tc>
        <w:tc>
          <w:tcPr>
            <w:tcW w:w="591" w:type="pct"/>
          </w:tcPr>
          <w:p w14:paraId="63300FB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SKLT</w:t>
            </w:r>
          </w:p>
        </w:tc>
        <w:tc>
          <w:tcPr>
            <w:tcW w:w="1022" w:type="pct"/>
            <w:vAlign w:val="bottom"/>
          </w:tcPr>
          <w:p w14:paraId="45D7C6E2"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0.32500000</w:t>
            </w:r>
          </w:p>
        </w:tc>
        <w:tc>
          <w:tcPr>
            <w:tcW w:w="1023" w:type="pct"/>
            <w:vAlign w:val="bottom"/>
          </w:tcPr>
          <w:p w14:paraId="01F5990F"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0.10000000</w:t>
            </w:r>
          </w:p>
        </w:tc>
        <w:tc>
          <w:tcPr>
            <w:tcW w:w="1021" w:type="pct"/>
            <w:vAlign w:val="bottom"/>
          </w:tcPr>
          <w:p w14:paraId="45FD7677"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0.07500000</w:t>
            </w:r>
          </w:p>
        </w:tc>
        <w:tc>
          <w:tcPr>
            <w:tcW w:w="1020" w:type="pct"/>
            <w:vAlign w:val="bottom"/>
          </w:tcPr>
          <w:p w14:paraId="27B69EE8"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0.10000000</w:t>
            </w:r>
          </w:p>
        </w:tc>
      </w:tr>
      <w:tr w:rsidR="002C04C1" w:rsidRPr="003F5B6C" w14:paraId="58ED8763" w14:textId="77777777" w:rsidTr="00DC1869">
        <w:tc>
          <w:tcPr>
            <w:tcW w:w="323" w:type="pct"/>
            <w:vAlign w:val="center"/>
          </w:tcPr>
          <w:p w14:paraId="6DA6844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29</w:t>
            </w:r>
          </w:p>
        </w:tc>
        <w:tc>
          <w:tcPr>
            <w:tcW w:w="591" w:type="pct"/>
          </w:tcPr>
          <w:p w14:paraId="282D99A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SMBR</w:t>
            </w:r>
          </w:p>
        </w:tc>
        <w:tc>
          <w:tcPr>
            <w:tcW w:w="1022" w:type="pct"/>
            <w:vAlign w:val="bottom"/>
          </w:tcPr>
          <w:p w14:paraId="786C208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0.50000000</w:t>
            </w:r>
          </w:p>
        </w:tc>
        <w:tc>
          <w:tcPr>
            <w:tcW w:w="1023" w:type="pct"/>
            <w:vAlign w:val="bottom"/>
          </w:tcPr>
          <w:p w14:paraId="6729208D"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0.37500000</w:t>
            </w:r>
          </w:p>
        </w:tc>
        <w:tc>
          <w:tcPr>
            <w:tcW w:w="1021" w:type="pct"/>
            <w:vAlign w:val="bottom"/>
          </w:tcPr>
          <w:p w14:paraId="2FD2B9EF"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0.40000000</w:t>
            </w:r>
          </w:p>
        </w:tc>
        <w:tc>
          <w:tcPr>
            <w:tcW w:w="1020" w:type="pct"/>
            <w:vAlign w:val="bottom"/>
          </w:tcPr>
          <w:p w14:paraId="4233D134"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0.40000000</w:t>
            </w:r>
          </w:p>
        </w:tc>
      </w:tr>
      <w:tr w:rsidR="002C04C1" w:rsidRPr="003F5B6C" w14:paraId="560B3FC3" w14:textId="77777777" w:rsidTr="00DC1869">
        <w:tc>
          <w:tcPr>
            <w:tcW w:w="323" w:type="pct"/>
            <w:vAlign w:val="center"/>
          </w:tcPr>
          <w:p w14:paraId="2B6FD67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30</w:t>
            </w:r>
          </w:p>
        </w:tc>
        <w:tc>
          <w:tcPr>
            <w:tcW w:w="591" w:type="pct"/>
          </w:tcPr>
          <w:p w14:paraId="7C82F2C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SMCB</w:t>
            </w:r>
          </w:p>
        </w:tc>
        <w:tc>
          <w:tcPr>
            <w:tcW w:w="1022" w:type="pct"/>
            <w:vAlign w:val="bottom"/>
          </w:tcPr>
          <w:p w14:paraId="46A8F045"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0.45000000</w:t>
            </w:r>
          </w:p>
        </w:tc>
        <w:tc>
          <w:tcPr>
            <w:tcW w:w="1023" w:type="pct"/>
            <w:vAlign w:val="bottom"/>
          </w:tcPr>
          <w:p w14:paraId="5A166C98"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0.45000000</w:t>
            </w:r>
          </w:p>
        </w:tc>
        <w:tc>
          <w:tcPr>
            <w:tcW w:w="1021" w:type="pct"/>
            <w:vAlign w:val="bottom"/>
          </w:tcPr>
          <w:p w14:paraId="2950E1C8"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0.62500000</w:t>
            </w:r>
          </w:p>
        </w:tc>
        <w:tc>
          <w:tcPr>
            <w:tcW w:w="1020" w:type="pct"/>
            <w:vAlign w:val="bottom"/>
          </w:tcPr>
          <w:p w14:paraId="1EF271FA"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0.52500000</w:t>
            </w:r>
          </w:p>
        </w:tc>
      </w:tr>
      <w:tr w:rsidR="002C04C1" w:rsidRPr="003F5B6C" w14:paraId="52DA5ED2" w14:textId="77777777" w:rsidTr="00DC1869">
        <w:tc>
          <w:tcPr>
            <w:tcW w:w="323" w:type="pct"/>
            <w:vAlign w:val="center"/>
          </w:tcPr>
          <w:p w14:paraId="089A01A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31</w:t>
            </w:r>
          </w:p>
        </w:tc>
        <w:tc>
          <w:tcPr>
            <w:tcW w:w="591" w:type="pct"/>
          </w:tcPr>
          <w:p w14:paraId="173ED13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SMGR</w:t>
            </w:r>
          </w:p>
        </w:tc>
        <w:tc>
          <w:tcPr>
            <w:tcW w:w="1022" w:type="pct"/>
            <w:vAlign w:val="bottom"/>
          </w:tcPr>
          <w:p w14:paraId="5FEC16FF"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0.52500000</w:t>
            </w:r>
          </w:p>
        </w:tc>
        <w:tc>
          <w:tcPr>
            <w:tcW w:w="1023" w:type="pct"/>
            <w:vAlign w:val="bottom"/>
          </w:tcPr>
          <w:p w14:paraId="7F3B1870"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0.37500000</w:t>
            </w:r>
          </w:p>
        </w:tc>
        <w:tc>
          <w:tcPr>
            <w:tcW w:w="1021" w:type="pct"/>
            <w:vAlign w:val="bottom"/>
          </w:tcPr>
          <w:p w14:paraId="19257ECB"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0.37500000</w:t>
            </w:r>
          </w:p>
        </w:tc>
        <w:tc>
          <w:tcPr>
            <w:tcW w:w="1020" w:type="pct"/>
            <w:vAlign w:val="bottom"/>
          </w:tcPr>
          <w:p w14:paraId="4E7E0032"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0.67500000</w:t>
            </w:r>
          </w:p>
        </w:tc>
      </w:tr>
      <w:tr w:rsidR="002C04C1" w:rsidRPr="003F5B6C" w14:paraId="62607CB1" w14:textId="77777777" w:rsidTr="00DC1869">
        <w:tc>
          <w:tcPr>
            <w:tcW w:w="323" w:type="pct"/>
            <w:vAlign w:val="center"/>
          </w:tcPr>
          <w:p w14:paraId="1E748445"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32</w:t>
            </w:r>
          </w:p>
        </w:tc>
        <w:tc>
          <w:tcPr>
            <w:tcW w:w="591" w:type="pct"/>
          </w:tcPr>
          <w:p w14:paraId="770306B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SMSM</w:t>
            </w:r>
          </w:p>
        </w:tc>
        <w:tc>
          <w:tcPr>
            <w:tcW w:w="1022" w:type="pct"/>
            <w:vAlign w:val="bottom"/>
          </w:tcPr>
          <w:p w14:paraId="4A253E12"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0.25000000</w:t>
            </w:r>
          </w:p>
        </w:tc>
        <w:tc>
          <w:tcPr>
            <w:tcW w:w="1023" w:type="pct"/>
            <w:vAlign w:val="bottom"/>
          </w:tcPr>
          <w:p w14:paraId="11CB1D2C"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0.20000000</w:t>
            </w:r>
          </w:p>
        </w:tc>
        <w:tc>
          <w:tcPr>
            <w:tcW w:w="1021" w:type="pct"/>
            <w:vAlign w:val="bottom"/>
          </w:tcPr>
          <w:p w14:paraId="382AD24A"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0.27500000</w:t>
            </w:r>
          </w:p>
        </w:tc>
        <w:tc>
          <w:tcPr>
            <w:tcW w:w="1020" w:type="pct"/>
            <w:vAlign w:val="bottom"/>
          </w:tcPr>
          <w:p w14:paraId="5DD2284A"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0.27500000</w:t>
            </w:r>
          </w:p>
        </w:tc>
      </w:tr>
      <w:tr w:rsidR="002C04C1" w:rsidRPr="003F5B6C" w14:paraId="38DCD861" w14:textId="77777777" w:rsidTr="00DC1869">
        <w:tc>
          <w:tcPr>
            <w:tcW w:w="323" w:type="pct"/>
            <w:vAlign w:val="center"/>
          </w:tcPr>
          <w:p w14:paraId="2A9C7C0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33</w:t>
            </w:r>
          </w:p>
        </w:tc>
        <w:tc>
          <w:tcPr>
            <w:tcW w:w="591" w:type="pct"/>
          </w:tcPr>
          <w:p w14:paraId="504ED75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SRSN</w:t>
            </w:r>
          </w:p>
        </w:tc>
        <w:tc>
          <w:tcPr>
            <w:tcW w:w="1022" w:type="pct"/>
            <w:vAlign w:val="bottom"/>
          </w:tcPr>
          <w:p w14:paraId="7BA7B9F5"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0.55000000</w:t>
            </w:r>
          </w:p>
        </w:tc>
        <w:tc>
          <w:tcPr>
            <w:tcW w:w="1023" w:type="pct"/>
            <w:vAlign w:val="bottom"/>
          </w:tcPr>
          <w:p w14:paraId="6C95E34A"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0.55000000</w:t>
            </w:r>
          </w:p>
        </w:tc>
        <w:tc>
          <w:tcPr>
            <w:tcW w:w="1021" w:type="pct"/>
            <w:vAlign w:val="bottom"/>
          </w:tcPr>
          <w:p w14:paraId="4D3D6E51"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0.57500000</w:t>
            </w:r>
          </w:p>
        </w:tc>
        <w:tc>
          <w:tcPr>
            <w:tcW w:w="1020" w:type="pct"/>
            <w:vAlign w:val="bottom"/>
          </w:tcPr>
          <w:p w14:paraId="48BDEA93"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0.57500000</w:t>
            </w:r>
          </w:p>
        </w:tc>
      </w:tr>
      <w:tr w:rsidR="002C04C1" w:rsidRPr="003F5B6C" w14:paraId="374E18A5" w14:textId="77777777" w:rsidTr="00DC1869">
        <w:tc>
          <w:tcPr>
            <w:tcW w:w="323" w:type="pct"/>
            <w:vAlign w:val="center"/>
          </w:tcPr>
          <w:p w14:paraId="0B65C5F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34</w:t>
            </w:r>
          </w:p>
        </w:tc>
        <w:tc>
          <w:tcPr>
            <w:tcW w:w="591" w:type="pct"/>
          </w:tcPr>
          <w:p w14:paraId="5A67C46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ULTJ</w:t>
            </w:r>
          </w:p>
        </w:tc>
        <w:tc>
          <w:tcPr>
            <w:tcW w:w="1022" w:type="pct"/>
            <w:vAlign w:val="bottom"/>
          </w:tcPr>
          <w:p w14:paraId="59E6AE69"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0.10000000</w:t>
            </w:r>
          </w:p>
        </w:tc>
        <w:tc>
          <w:tcPr>
            <w:tcW w:w="1023" w:type="pct"/>
            <w:vAlign w:val="bottom"/>
          </w:tcPr>
          <w:p w14:paraId="01BDC9D1"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0.10000000</w:t>
            </w:r>
          </w:p>
        </w:tc>
        <w:tc>
          <w:tcPr>
            <w:tcW w:w="1021" w:type="pct"/>
            <w:vAlign w:val="bottom"/>
          </w:tcPr>
          <w:p w14:paraId="68F3F7F8"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0.42500000</w:t>
            </w:r>
          </w:p>
        </w:tc>
        <w:tc>
          <w:tcPr>
            <w:tcW w:w="1020" w:type="pct"/>
            <w:vAlign w:val="bottom"/>
          </w:tcPr>
          <w:p w14:paraId="727CC2E7"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0.45000000</w:t>
            </w:r>
          </w:p>
        </w:tc>
      </w:tr>
      <w:tr w:rsidR="002C04C1" w:rsidRPr="003F5B6C" w14:paraId="06E0F3B9" w14:textId="77777777" w:rsidTr="00DC1869">
        <w:tc>
          <w:tcPr>
            <w:tcW w:w="323" w:type="pct"/>
            <w:vAlign w:val="center"/>
          </w:tcPr>
          <w:p w14:paraId="4A144E2E"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35</w:t>
            </w:r>
          </w:p>
        </w:tc>
        <w:tc>
          <w:tcPr>
            <w:tcW w:w="591" w:type="pct"/>
          </w:tcPr>
          <w:p w14:paraId="0808053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UNVR</w:t>
            </w:r>
          </w:p>
        </w:tc>
        <w:tc>
          <w:tcPr>
            <w:tcW w:w="1022" w:type="pct"/>
            <w:vAlign w:val="bottom"/>
          </w:tcPr>
          <w:p w14:paraId="36BBF168"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0.55000000</w:t>
            </w:r>
          </w:p>
        </w:tc>
        <w:tc>
          <w:tcPr>
            <w:tcW w:w="1023" w:type="pct"/>
            <w:vAlign w:val="bottom"/>
          </w:tcPr>
          <w:p w14:paraId="6328FCFE"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0.62500000</w:t>
            </w:r>
          </w:p>
        </w:tc>
        <w:tc>
          <w:tcPr>
            <w:tcW w:w="1021" w:type="pct"/>
            <w:vAlign w:val="bottom"/>
          </w:tcPr>
          <w:p w14:paraId="367E90CA"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0.75000000</w:t>
            </w:r>
          </w:p>
        </w:tc>
        <w:tc>
          <w:tcPr>
            <w:tcW w:w="1020" w:type="pct"/>
            <w:vAlign w:val="bottom"/>
          </w:tcPr>
          <w:p w14:paraId="30855A2B"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0.75000000</w:t>
            </w:r>
          </w:p>
        </w:tc>
      </w:tr>
      <w:tr w:rsidR="002C04C1" w:rsidRPr="003F5B6C" w14:paraId="65B9E1BF" w14:textId="77777777" w:rsidTr="00DC1869">
        <w:tc>
          <w:tcPr>
            <w:tcW w:w="323" w:type="pct"/>
            <w:vAlign w:val="center"/>
          </w:tcPr>
          <w:p w14:paraId="7EF2BA59"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36</w:t>
            </w:r>
          </w:p>
        </w:tc>
        <w:tc>
          <w:tcPr>
            <w:tcW w:w="591" w:type="pct"/>
          </w:tcPr>
          <w:p w14:paraId="40E3E6B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WIIM</w:t>
            </w:r>
          </w:p>
        </w:tc>
        <w:tc>
          <w:tcPr>
            <w:tcW w:w="1022" w:type="pct"/>
            <w:vAlign w:val="bottom"/>
          </w:tcPr>
          <w:p w14:paraId="0217A4A0"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0.42500000</w:t>
            </w:r>
          </w:p>
        </w:tc>
        <w:tc>
          <w:tcPr>
            <w:tcW w:w="1023" w:type="pct"/>
            <w:vAlign w:val="bottom"/>
          </w:tcPr>
          <w:p w14:paraId="601337EF"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0.30000000</w:t>
            </w:r>
          </w:p>
        </w:tc>
        <w:tc>
          <w:tcPr>
            <w:tcW w:w="1021" w:type="pct"/>
            <w:vAlign w:val="bottom"/>
          </w:tcPr>
          <w:p w14:paraId="5C55B34D"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0.65000000</w:t>
            </w:r>
          </w:p>
        </w:tc>
        <w:tc>
          <w:tcPr>
            <w:tcW w:w="1020" w:type="pct"/>
            <w:vAlign w:val="bottom"/>
          </w:tcPr>
          <w:p w14:paraId="5ECC7BE5"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0.65000000</w:t>
            </w:r>
          </w:p>
        </w:tc>
      </w:tr>
      <w:tr w:rsidR="002C04C1" w:rsidRPr="003F5B6C" w14:paraId="6852EEEC" w14:textId="77777777" w:rsidTr="00DC1869">
        <w:tc>
          <w:tcPr>
            <w:tcW w:w="323" w:type="pct"/>
            <w:vAlign w:val="center"/>
          </w:tcPr>
          <w:p w14:paraId="2716494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37</w:t>
            </w:r>
          </w:p>
        </w:tc>
        <w:tc>
          <w:tcPr>
            <w:tcW w:w="591" w:type="pct"/>
          </w:tcPr>
          <w:p w14:paraId="1D053FE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WTON</w:t>
            </w:r>
          </w:p>
        </w:tc>
        <w:tc>
          <w:tcPr>
            <w:tcW w:w="1022" w:type="pct"/>
            <w:vAlign w:val="bottom"/>
          </w:tcPr>
          <w:p w14:paraId="6D7102A4"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0.30000000</w:t>
            </w:r>
          </w:p>
        </w:tc>
        <w:tc>
          <w:tcPr>
            <w:tcW w:w="1023" w:type="pct"/>
            <w:vAlign w:val="bottom"/>
          </w:tcPr>
          <w:p w14:paraId="237F2E3D"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0.40000000</w:t>
            </w:r>
          </w:p>
        </w:tc>
        <w:tc>
          <w:tcPr>
            <w:tcW w:w="1021" w:type="pct"/>
            <w:vAlign w:val="bottom"/>
          </w:tcPr>
          <w:p w14:paraId="611D99EC"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0.55000000</w:t>
            </w:r>
          </w:p>
        </w:tc>
        <w:tc>
          <w:tcPr>
            <w:tcW w:w="1020" w:type="pct"/>
            <w:vAlign w:val="bottom"/>
          </w:tcPr>
          <w:p w14:paraId="47A6E2AD" w14:textId="77777777" w:rsidR="002C04C1" w:rsidRPr="00AF65E4" w:rsidRDefault="002C04C1" w:rsidP="00DC1869">
            <w:pPr>
              <w:spacing w:line="360" w:lineRule="auto"/>
              <w:rPr>
                <w:rFonts w:ascii="Times New Roman" w:hAnsi="Times New Roman" w:cs="Times New Roman"/>
                <w:sz w:val="24"/>
                <w:szCs w:val="24"/>
              </w:rPr>
            </w:pPr>
            <w:r w:rsidRPr="00AF65E4">
              <w:rPr>
                <w:rFonts w:ascii="Times New Roman" w:hAnsi="Times New Roman" w:cs="Times New Roman"/>
                <w:color w:val="000000"/>
                <w:sz w:val="24"/>
                <w:szCs w:val="24"/>
              </w:rPr>
              <w:t>0.77500000</w:t>
            </w:r>
          </w:p>
        </w:tc>
      </w:tr>
    </w:tbl>
    <w:p w14:paraId="50A4B909" w14:textId="77777777" w:rsidR="002C04C1" w:rsidRDefault="002C04C1" w:rsidP="002C04C1">
      <w:pPr>
        <w:spacing w:line="360" w:lineRule="auto"/>
        <w:rPr>
          <w:rFonts w:ascii="Times New Roman" w:eastAsia="Times New Roman" w:hAnsi="Times New Roman" w:cs="Times New Roman"/>
          <w:b/>
          <w:sz w:val="24"/>
          <w:szCs w:val="24"/>
        </w:rPr>
      </w:pPr>
    </w:p>
    <w:p w14:paraId="5A5B7E49" w14:textId="77777777" w:rsidR="002C04C1" w:rsidRDefault="002C04C1" w:rsidP="002C04C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0308A591" w14:textId="77777777" w:rsidR="002C04C1" w:rsidRDefault="002C04C1" w:rsidP="002C04C1">
      <w:pPr>
        <w:spacing w:before="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LAMPIRAN 6</w:t>
      </w:r>
    </w:p>
    <w:p w14:paraId="7DC4667E" w14:textId="77777777" w:rsidR="002C04C1" w:rsidRPr="00EB26A7" w:rsidRDefault="002C04C1" w:rsidP="002C04C1">
      <w:pPr>
        <w:spacing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Perhitungan Nilai Perusahaan (</w:t>
      </w:r>
      <w:proofErr w:type="spellStart"/>
      <w:r>
        <w:rPr>
          <w:rFonts w:ascii="Times New Roman" w:eastAsia="Times New Roman" w:hAnsi="Times New Roman" w:cs="Times New Roman"/>
          <w:b/>
          <w:i/>
          <w:iCs/>
          <w:sz w:val="24"/>
          <w:szCs w:val="24"/>
        </w:rPr>
        <w:t>Tobin’s</w:t>
      </w:r>
      <w:proofErr w:type="spellEnd"/>
      <w:r>
        <w:rPr>
          <w:rFonts w:ascii="Times New Roman" w:eastAsia="Times New Roman" w:hAnsi="Times New Roman" w:cs="Times New Roman"/>
          <w:b/>
          <w:i/>
          <w:iCs/>
          <w:sz w:val="24"/>
          <w:szCs w:val="24"/>
        </w:rPr>
        <w:t xml:space="preserve"> Q</w:t>
      </w:r>
      <w:r>
        <w:rPr>
          <w:rFonts w:ascii="Times New Roman" w:eastAsia="Times New Roman" w:hAnsi="Times New Roman" w:cs="Times New Roman"/>
          <w:b/>
          <w:sz w:val="24"/>
          <w:szCs w:val="24"/>
        </w:rPr>
        <w:t>)</w:t>
      </w:r>
    </w:p>
    <w:tbl>
      <w:tblPr>
        <w:tblStyle w:val="TableGrid"/>
        <w:tblW w:w="5000" w:type="pct"/>
        <w:tblLook w:val="04A0" w:firstRow="1" w:lastRow="0" w:firstColumn="1" w:lastColumn="0" w:noHBand="0" w:noVBand="1"/>
      </w:tblPr>
      <w:tblGrid>
        <w:gridCol w:w="513"/>
        <w:gridCol w:w="937"/>
        <w:gridCol w:w="1621"/>
        <w:gridCol w:w="1622"/>
        <w:gridCol w:w="1619"/>
        <w:gridCol w:w="1618"/>
      </w:tblGrid>
      <w:tr w:rsidR="002C04C1" w:rsidRPr="003F5B6C" w14:paraId="74928D9E" w14:textId="77777777" w:rsidTr="00DC1869">
        <w:trPr>
          <w:trHeight w:val="468"/>
        </w:trPr>
        <w:tc>
          <w:tcPr>
            <w:tcW w:w="323" w:type="pct"/>
            <w:vAlign w:val="center"/>
          </w:tcPr>
          <w:p w14:paraId="729CE02A" w14:textId="77777777" w:rsidR="002C04C1" w:rsidRPr="003F5B6C" w:rsidRDefault="002C04C1" w:rsidP="00DC1869">
            <w:pPr>
              <w:spacing w:line="276" w:lineRule="auto"/>
              <w:jc w:val="center"/>
              <w:rPr>
                <w:rFonts w:ascii="Times New Roman" w:hAnsi="Times New Roman" w:cs="Times New Roman"/>
                <w:b/>
                <w:bCs/>
                <w:sz w:val="24"/>
                <w:szCs w:val="24"/>
              </w:rPr>
            </w:pPr>
            <w:proofErr w:type="spellStart"/>
            <w:r w:rsidRPr="003F5B6C">
              <w:rPr>
                <w:rFonts w:ascii="Times New Roman" w:hAnsi="Times New Roman" w:cs="Times New Roman"/>
                <w:b/>
                <w:bCs/>
                <w:sz w:val="24"/>
                <w:szCs w:val="24"/>
              </w:rPr>
              <w:t>No</w:t>
            </w:r>
            <w:proofErr w:type="spellEnd"/>
          </w:p>
        </w:tc>
        <w:tc>
          <w:tcPr>
            <w:tcW w:w="591" w:type="pct"/>
            <w:vAlign w:val="center"/>
          </w:tcPr>
          <w:p w14:paraId="0750ADDD" w14:textId="77777777" w:rsidR="002C04C1" w:rsidRPr="003F5B6C" w:rsidRDefault="002C04C1" w:rsidP="00DC1869">
            <w:pPr>
              <w:spacing w:line="276" w:lineRule="auto"/>
              <w:jc w:val="center"/>
              <w:rPr>
                <w:rFonts w:ascii="Times New Roman" w:hAnsi="Times New Roman" w:cs="Times New Roman"/>
                <w:b/>
                <w:bCs/>
                <w:sz w:val="24"/>
                <w:szCs w:val="24"/>
              </w:rPr>
            </w:pPr>
            <w:r w:rsidRPr="003F5B6C">
              <w:rPr>
                <w:rFonts w:ascii="Times New Roman" w:hAnsi="Times New Roman" w:cs="Times New Roman"/>
                <w:b/>
                <w:bCs/>
                <w:sz w:val="24"/>
                <w:szCs w:val="24"/>
              </w:rPr>
              <w:t>Kode</w:t>
            </w:r>
          </w:p>
        </w:tc>
        <w:tc>
          <w:tcPr>
            <w:tcW w:w="1022" w:type="pct"/>
            <w:vAlign w:val="center"/>
          </w:tcPr>
          <w:p w14:paraId="3D2A9B7A" w14:textId="77777777" w:rsidR="002C04C1" w:rsidRPr="003F5B6C" w:rsidRDefault="002C04C1" w:rsidP="00DC1869">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2021</w:t>
            </w:r>
          </w:p>
        </w:tc>
        <w:tc>
          <w:tcPr>
            <w:tcW w:w="1023" w:type="pct"/>
            <w:vAlign w:val="center"/>
          </w:tcPr>
          <w:p w14:paraId="269B66E5"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2022</w:t>
            </w:r>
          </w:p>
        </w:tc>
        <w:tc>
          <w:tcPr>
            <w:tcW w:w="1021" w:type="pct"/>
            <w:vAlign w:val="center"/>
          </w:tcPr>
          <w:p w14:paraId="32C73549"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2023</w:t>
            </w:r>
          </w:p>
        </w:tc>
        <w:tc>
          <w:tcPr>
            <w:tcW w:w="1020" w:type="pct"/>
            <w:vAlign w:val="center"/>
          </w:tcPr>
          <w:p w14:paraId="1F54000C"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2024</w:t>
            </w:r>
          </w:p>
        </w:tc>
      </w:tr>
      <w:tr w:rsidR="002C04C1" w:rsidRPr="003F5B6C" w14:paraId="547883A0" w14:textId="77777777" w:rsidTr="00DC1869">
        <w:tc>
          <w:tcPr>
            <w:tcW w:w="323" w:type="pct"/>
            <w:vAlign w:val="center"/>
          </w:tcPr>
          <w:p w14:paraId="354FEE9E"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w:t>
            </w:r>
          </w:p>
        </w:tc>
        <w:tc>
          <w:tcPr>
            <w:tcW w:w="591" w:type="pct"/>
          </w:tcPr>
          <w:p w14:paraId="568205E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ADES</w:t>
            </w:r>
          </w:p>
        </w:tc>
        <w:tc>
          <w:tcPr>
            <w:tcW w:w="1022" w:type="pct"/>
            <w:vAlign w:val="center"/>
          </w:tcPr>
          <w:p w14:paraId="552A4FD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1.2281632</w:t>
            </w:r>
          </w:p>
        </w:tc>
        <w:tc>
          <w:tcPr>
            <w:tcW w:w="1023" w:type="pct"/>
            <w:vAlign w:val="center"/>
          </w:tcPr>
          <w:p w14:paraId="5345661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2.2650497</w:t>
            </w:r>
          </w:p>
        </w:tc>
        <w:tc>
          <w:tcPr>
            <w:tcW w:w="1021" w:type="pct"/>
            <w:vAlign w:val="center"/>
          </w:tcPr>
          <w:p w14:paraId="286A2D5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2.317551</w:t>
            </w:r>
          </w:p>
        </w:tc>
        <w:tc>
          <w:tcPr>
            <w:tcW w:w="1020" w:type="pct"/>
            <w:vAlign w:val="center"/>
          </w:tcPr>
          <w:p w14:paraId="0C592F4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1.577674</w:t>
            </w:r>
          </w:p>
        </w:tc>
      </w:tr>
      <w:tr w:rsidR="002C04C1" w:rsidRPr="003F5B6C" w14:paraId="41875890" w14:textId="77777777" w:rsidTr="00DC1869">
        <w:tc>
          <w:tcPr>
            <w:tcW w:w="323" w:type="pct"/>
            <w:vAlign w:val="center"/>
          </w:tcPr>
          <w:p w14:paraId="2E5E651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w:t>
            </w:r>
          </w:p>
        </w:tc>
        <w:tc>
          <w:tcPr>
            <w:tcW w:w="591" w:type="pct"/>
          </w:tcPr>
          <w:p w14:paraId="765A217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ARCI</w:t>
            </w:r>
          </w:p>
        </w:tc>
        <w:tc>
          <w:tcPr>
            <w:tcW w:w="1022" w:type="pct"/>
            <w:vAlign w:val="center"/>
          </w:tcPr>
          <w:p w14:paraId="7AC3A05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1.9740351</w:t>
            </w:r>
          </w:p>
        </w:tc>
        <w:tc>
          <w:tcPr>
            <w:tcW w:w="1023" w:type="pct"/>
            <w:vAlign w:val="center"/>
          </w:tcPr>
          <w:p w14:paraId="3DEADAAF"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1.263734</w:t>
            </w:r>
          </w:p>
        </w:tc>
        <w:tc>
          <w:tcPr>
            <w:tcW w:w="1021" w:type="pct"/>
            <w:vAlign w:val="center"/>
          </w:tcPr>
          <w:p w14:paraId="75D4448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1.3736051</w:t>
            </w:r>
          </w:p>
        </w:tc>
        <w:tc>
          <w:tcPr>
            <w:tcW w:w="1020" w:type="pct"/>
            <w:vAlign w:val="center"/>
          </w:tcPr>
          <w:p w14:paraId="6B5546B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1.0177846</w:t>
            </w:r>
          </w:p>
        </w:tc>
      </w:tr>
      <w:tr w:rsidR="002C04C1" w:rsidRPr="003F5B6C" w14:paraId="2A33A4D8" w14:textId="77777777" w:rsidTr="00DC1869">
        <w:tc>
          <w:tcPr>
            <w:tcW w:w="323" w:type="pct"/>
            <w:vAlign w:val="center"/>
          </w:tcPr>
          <w:p w14:paraId="005D640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w:t>
            </w:r>
          </w:p>
        </w:tc>
        <w:tc>
          <w:tcPr>
            <w:tcW w:w="591" w:type="pct"/>
          </w:tcPr>
          <w:p w14:paraId="19D43B7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AVIA</w:t>
            </w:r>
          </w:p>
        </w:tc>
        <w:tc>
          <w:tcPr>
            <w:tcW w:w="1022" w:type="pct"/>
            <w:vAlign w:val="center"/>
          </w:tcPr>
          <w:p w14:paraId="7DF9F78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4.5885215</w:t>
            </w:r>
          </w:p>
        </w:tc>
        <w:tc>
          <w:tcPr>
            <w:tcW w:w="1023" w:type="pct"/>
            <w:vAlign w:val="center"/>
          </w:tcPr>
          <w:p w14:paraId="799AFB0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2.9229869</w:t>
            </w:r>
          </w:p>
        </w:tc>
        <w:tc>
          <w:tcPr>
            <w:tcW w:w="1021" w:type="pct"/>
            <w:vAlign w:val="center"/>
          </w:tcPr>
          <w:p w14:paraId="499E068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2.0846893</w:t>
            </w:r>
          </w:p>
        </w:tc>
        <w:tc>
          <w:tcPr>
            <w:tcW w:w="1020" w:type="pct"/>
            <w:vAlign w:val="center"/>
          </w:tcPr>
          <w:p w14:paraId="4E6C422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1.6027115</w:t>
            </w:r>
          </w:p>
        </w:tc>
      </w:tr>
      <w:tr w:rsidR="002C04C1" w:rsidRPr="003F5B6C" w14:paraId="04872D33" w14:textId="77777777" w:rsidTr="00DC1869">
        <w:tc>
          <w:tcPr>
            <w:tcW w:w="323" w:type="pct"/>
            <w:vAlign w:val="center"/>
          </w:tcPr>
          <w:p w14:paraId="1A47CCE9"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4</w:t>
            </w:r>
          </w:p>
        </w:tc>
        <w:tc>
          <w:tcPr>
            <w:tcW w:w="591" w:type="pct"/>
          </w:tcPr>
          <w:p w14:paraId="4F8CC35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BRAM</w:t>
            </w:r>
          </w:p>
        </w:tc>
        <w:tc>
          <w:tcPr>
            <w:tcW w:w="1022" w:type="pct"/>
            <w:vAlign w:val="center"/>
          </w:tcPr>
          <w:p w14:paraId="662E990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1.2420675</w:t>
            </w:r>
          </w:p>
        </w:tc>
        <w:tc>
          <w:tcPr>
            <w:tcW w:w="1023" w:type="pct"/>
            <w:vAlign w:val="center"/>
          </w:tcPr>
          <w:p w14:paraId="24B172C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0.6357189</w:t>
            </w:r>
          </w:p>
        </w:tc>
        <w:tc>
          <w:tcPr>
            <w:tcW w:w="1021" w:type="pct"/>
            <w:vAlign w:val="center"/>
          </w:tcPr>
          <w:p w14:paraId="468C9F2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0.4510016</w:t>
            </w:r>
          </w:p>
        </w:tc>
        <w:tc>
          <w:tcPr>
            <w:tcW w:w="1020" w:type="pct"/>
            <w:vAlign w:val="center"/>
          </w:tcPr>
          <w:p w14:paraId="1BC2356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0.4079101</w:t>
            </w:r>
          </w:p>
        </w:tc>
      </w:tr>
      <w:tr w:rsidR="002C04C1" w:rsidRPr="003F5B6C" w14:paraId="15ABF054" w14:textId="77777777" w:rsidTr="00DC1869">
        <w:tc>
          <w:tcPr>
            <w:tcW w:w="323" w:type="pct"/>
            <w:vAlign w:val="center"/>
          </w:tcPr>
          <w:p w14:paraId="50DDB845"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5</w:t>
            </w:r>
          </w:p>
        </w:tc>
        <w:tc>
          <w:tcPr>
            <w:tcW w:w="591" w:type="pct"/>
          </w:tcPr>
          <w:p w14:paraId="64F3187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BRPT</w:t>
            </w:r>
          </w:p>
        </w:tc>
        <w:tc>
          <w:tcPr>
            <w:tcW w:w="1022" w:type="pct"/>
            <w:vAlign w:val="center"/>
          </w:tcPr>
          <w:p w14:paraId="5CFF630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1.0453483</w:t>
            </w:r>
          </w:p>
        </w:tc>
        <w:tc>
          <w:tcPr>
            <w:tcW w:w="1023" w:type="pct"/>
            <w:vAlign w:val="center"/>
          </w:tcPr>
          <w:p w14:paraId="4C87DC4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1.0058075</w:t>
            </w:r>
          </w:p>
        </w:tc>
        <w:tc>
          <w:tcPr>
            <w:tcW w:w="1021" w:type="pct"/>
            <w:vAlign w:val="center"/>
          </w:tcPr>
          <w:p w14:paraId="131AD24F"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1.3591327</w:t>
            </w:r>
          </w:p>
        </w:tc>
        <w:tc>
          <w:tcPr>
            <w:tcW w:w="1020" w:type="pct"/>
            <w:vAlign w:val="center"/>
          </w:tcPr>
          <w:p w14:paraId="0702E8D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1.0142567</w:t>
            </w:r>
          </w:p>
        </w:tc>
      </w:tr>
      <w:tr w:rsidR="002C04C1" w:rsidRPr="003F5B6C" w14:paraId="0A6DE7CB" w14:textId="77777777" w:rsidTr="00DC1869">
        <w:tc>
          <w:tcPr>
            <w:tcW w:w="323" w:type="pct"/>
            <w:vAlign w:val="center"/>
          </w:tcPr>
          <w:p w14:paraId="002F8708"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6</w:t>
            </w:r>
          </w:p>
        </w:tc>
        <w:tc>
          <w:tcPr>
            <w:tcW w:w="591" w:type="pct"/>
          </w:tcPr>
          <w:p w14:paraId="3A5C007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BTON</w:t>
            </w:r>
          </w:p>
        </w:tc>
        <w:tc>
          <w:tcPr>
            <w:tcW w:w="1022" w:type="pct"/>
            <w:vAlign w:val="center"/>
          </w:tcPr>
          <w:p w14:paraId="7689D44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0.7981977</w:t>
            </w:r>
          </w:p>
        </w:tc>
        <w:tc>
          <w:tcPr>
            <w:tcW w:w="1023" w:type="pct"/>
            <w:vAlign w:val="center"/>
          </w:tcPr>
          <w:p w14:paraId="20A19F3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0.3312301</w:t>
            </w:r>
          </w:p>
        </w:tc>
        <w:tc>
          <w:tcPr>
            <w:tcW w:w="1021" w:type="pct"/>
            <w:vAlign w:val="center"/>
          </w:tcPr>
          <w:p w14:paraId="7366629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0.2961486</w:t>
            </w:r>
          </w:p>
        </w:tc>
        <w:tc>
          <w:tcPr>
            <w:tcW w:w="1020" w:type="pct"/>
            <w:vAlign w:val="center"/>
          </w:tcPr>
          <w:p w14:paraId="39E111A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0.2117306</w:t>
            </w:r>
          </w:p>
        </w:tc>
      </w:tr>
      <w:tr w:rsidR="002C04C1" w:rsidRPr="003F5B6C" w14:paraId="2D35443F" w14:textId="77777777" w:rsidTr="00DC1869">
        <w:tc>
          <w:tcPr>
            <w:tcW w:w="323" w:type="pct"/>
            <w:vAlign w:val="center"/>
          </w:tcPr>
          <w:p w14:paraId="356200DB"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7</w:t>
            </w:r>
          </w:p>
        </w:tc>
        <w:tc>
          <w:tcPr>
            <w:tcW w:w="591" w:type="pct"/>
          </w:tcPr>
          <w:p w14:paraId="0BC7AE8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CAMP</w:t>
            </w:r>
          </w:p>
        </w:tc>
        <w:tc>
          <w:tcPr>
            <w:tcW w:w="1022" w:type="pct"/>
            <w:vAlign w:val="center"/>
          </w:tcPr>
          <w:p w14:paraId="067FF44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0.8497608</w:t>
            </w:r>
          </w:p>
        </w:tc>
        <w:tc>
          <w:tcPr>
            <w:tcW w:w="1023" w:type="pct"/>
            <w:vAlign w:val="center"/>
          </w:tcPr>
          <w:p w14:paraId="75CBCD5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1.0806401</w:t>
            </w:r>
          </w:p>
        </w:tc>
        <w:tc>
          <w:tcPr>
            <w:tcW w:w="1021" w:type="pct"/>
            <w:vAlign w:val="center"/>
          </w:tcPr>
          <w:p w14:paraId="26926D1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1.8369817</w:t>
            </w:r>
          </w:p>
        </w:tc>
        <w:tc>
          <w:tcPr>
            <w:tcW w:w="1020" w:type="pct"/>
            <w:vAlign w:val="center"/>
          </w:tcPr>
          <w:p w14:paraId="5A709C9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1.091424</w:t>
            </w:r>
          </w:p>
        </w:tc>
      </w:tr>
      <w:tr w:rsidR="002C04C1" w:rsidRPr="003F5B6C" w14:paraId="6C8389F4" w14:textId="77777777" w:rsidTr="00DC1869">
        <w:tc>
          <w:tcPr>
            <w:tcW w:w="323" w:type="pct"/>
            <w:vAlign w:val="center"/>
          </w:tcPr>
          <w:p w14:paraId="6F87FF79"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8</w:t>
            </w:r>
          </w:p>
        </w:tc>
        <w:tc>
          <w:tcPr>
            <w:tcW w:w="591" w:type="pct"/>
          </w:tcPr>
          <w:p w14:paraId="4F60B5F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CLEO</w:t>
            </w:r>
          </w:p>
        </w:tc>
        <w:tc>
          <w:tcPr>
            <w:tcW w:w="1022" w:type="pct"/>
            <w:vAlign w:val="center"/>
          </w:tcPr>
          <w:p w14:paraId="4C3101D2"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4.232959</w:t>
            </w:r>
          </w:p>
        </w:tc>
        <w:tc>
          <w:tcPr>
            <w:tcW w:w="1023" w:type="pct"/>
            <w:vAlign w:val="center"/>
          </w:tcPr>
          <w:p w14:paraId="0F1FA74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4.0082724</w:t>
            </w:r>
          </w:p>
        </w:tc>
        <w:tc>
          <w:tcPr>
            <w:tcW w:w="1021" w:type="pct"/>
            <w:vAlign w:val="center"/>
          </w:tcPr>
          <w:p w14:paraId="4C60843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3.8974855</w:t>
            </w:r>
          </w:p>
        </w:tc>
        <w:tc>
          <w:tcPr>
            <w:tcW w:w="1020" w:type="pct"/>
            <w:vAlign w:val="center"/>
          </w:tcPr>
          <w:p w14:paraId="2DBDFC4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7.352851</w:t>
            </w:r>
          </w:p>
        </w:tc>
      </w:tr>
      <w:tr w:rsidR="002C04C1" w:rsidRPr="003F5B6C" w14:paraId="3333768A" w14:textId="77777777" w:rsidTr="00DC1869">
        <w:tc>
          <w:tcPr>
            <w:tcW w:w="323" w:type="pct"/>
            <w:vAlign w:val="center"/>
          </w:tcPr>
          <w:p w14:paraId="0D5039E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9</w:t>
            </w:r>
          </w:p>
        </w:tc>
        <w:tc>
          <w:tcPr>
            <w:tcW w:w="591" w:type="pct"/>
          </w:tcPr>
          <w:p w14:paraId="59C9E18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DPNS</w:t>
            </w:r>
          </w:p>
        </w:tc>
        <w:tc>
          <w:tcPr>
            <w:tcW w:w="1022" w:type="pct"/>
            <w:vAlign w:val="center"/>
          </w:tcPr>
          <w:p w14:paraId="30DDE1F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-0.1251463</w:t>
            </w:r>
          </w:p>
        </w:tc>
        <w:tc>
          <w:tcPr>
            <w:tcW w:w="1023" w:type="pct"/>
            <w:vAlign w:val="center"/>
          </w:tcPr>
          <w:p w14:paraId="4B33A0F8"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-0.1280952</w:t>
            </w:r>
          </w:p>
        </w:tc>
        <w:tc>
          <w:tcPr>
            <w:tcW w:w="1021" w:type="pct"/>
            <w:vAlign w:val="center"/>
          </w:tcPr>
          <w:p w14:paraId="16B31FD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-0.2845864</w:t>
            </w:r>
          </w:p>
        </w:tc>
        <w:tc>
          <w:tcPr>
            <w:tcW w:w="1020" w:type="pct"/>
            <w:vAlign w:val="center"/>
          </w:tcPr>
          <w:p w14:paraId="70D8409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-0.3757551</w:t>
            </w:r>
          </w:p>
        </w:tc>
      </w:tr>
      <w:tr w:rsidR="002C04C1" w:rsidRPr="003F5B6C" w14:paraId="18625A8A" w14:textId="77777777" w:rsidTr="00DC1869">
        <w:tc>
          <w:tcPr>
            <w:tcW w:w="323" w:type="pct"/>
            <w:vAlign w:val="center"/>
          </w:tcPr>
          <w:p w14:paraId="58576C4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10</w:t>
            </w:r>
          </w:p>
        </w:tc>
        <w:tc>
          <w:tcPr>
            <w:tcW w:w="591" w:type="pct"/>
          </w:tcPr>
          <w:p w14:paraId="2CE1484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ESTI</w:t>
            </w:r>
          </w:p>
        </w:tc>
        <w:tc>
          <w:tcPr>
            <w:tcW w:w="1022" w:type="pct"/>
            <w:vAlign w:val="center"/>
          </w:tcPr>
          <w:p w14:paraId="599E313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0.5281318</w:t>
            </w:r>
          </w:p>
        </w:tc>
        <w:tc>
          <w:tcPr>
            <w:tcW w:w="1023" w:type="pct"/>
            <w:vAlign w:val="center"/>
          </w:tcPr>
          <w:p w14:paraId="24D2127F"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0.3463987</w:t>
            </w:r>
          </w:p>
        </w:tc>
        <w:tc>
          <w:tcPr>
            <w:tcW w:w="1021" w:type="pct"/>
            <w:vAlign w:val="center"/>
          </w:tcPr>
          <w:p w14:paraId="2A1C68F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0.3616897</w:t>
            </w:r>
          </w:p>
        </w:tc>
        <w:tc>
          <w:tcPr>
            <w:tcW w:w="1020" w:type="pct"/>
            <w:vAlign w:val="center"/>
          </w:tcPr>
          <w:p w14:paraId="1EF42CA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0.2921793</w:t>
            </w:r>
          </w:p>
        </w:tc>
      </w:tr>
      <w:tr w:rsidR="002C04C1" w:rsidRPr="003F5B6C" w14:paraId="4D018ABB" w14:textId="77777777" w:rsidTr="00DC1869">
        <w:tc>
          <w:tcPr>
            <w:tcW w:w="323" w:type="pct"/>
            <w:vAlign w:val="center"/>
          </w:tcPr>
          <w:p w14:paraId="10381F6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11</w:t>
            </w:r>
          </w:p>
        </w:tc>
        <w:tc>
          <w:tcPr>
            <w:tcW w:w="591" w:type="pct"/>
          </w:tcPr>
          <w:p w14:paraId="5418650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GGRP</w:t>
            </w:r>
          </w:p>
        </w:tc>
        <w:tc>
          <w:tcPr>
            <w:tcW w:w="1022" w:type="pct"/>
            <w:vAlign w:val="center"/>
          </w:tcPr>
          <w:p w14:paraId="46E90F3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0.8348203</w:t>
            </w:r>
          </w:p>
        </w:tc>
        <w:tc>
          <w:tcPr>
            <w:tcW w:w="1023" w:type="pct"/>
            <w:vAlign w:val="center"/>
          </w:tcPr>
          <w:p w14:paraId="75F8AD7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0.3253974</w:t>
            </w:r>
          </w:p>
        </w:tc>
        <w:tc>
          <w:tcPr>
            <w:tcW w:w="1021" w:type="pct"/>
            <w:vAlign w:val="center"/>
          </w:tcPr>
          <w:p w14:paraId="602429F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0.2738675</w:t>
            </w:r>
          </w:p>
        </w:tc>
        <w:tc>
          <w:tcPr>
            <w:tcW w:w="1020" w:type="pct"/>
            <w:vAlign w:val="center"/>
          </w:tcPr>
          <w:p w14:paraId="666BB4B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0.0827859</w:t>
            </w:r>
          </w:p>
        </w:tc>
      </w:tr>
      <w:tr w:rsidR="002C04C1" w:rsidRPr="003F5B6C" w14:paraId="52F464B2" w14:textId="77777777" w:rsidTr="00DC1869">
        <w:tc>
          <w:tcPr>
            <w:tcW w:w="323" w:type="pct"/>
            <w:vAlign w:val="center"/>
          </w:tcPr>
          <w:p w14:paraId="4F33FA2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12</w:t>
            </w:r>
          </w:p>
        </w:tc>
        <w:tc>
          <w:tcPr>
            <w:tcW w:w="591" w:type="pct"/>
          </w:tcPr>
          <w:p w14:paraId="180FA7C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GOOD</w:t>
            </w:r>
          </w:p>
        </w:tc>
        <w:tc>
          <w:tcPr>
            <w:tcW w:w="1022" w:type="pct"/>
            <w:vAlign w:val="center"/>
          </w:tcPr>
          <w:p w14:paraId="2BA4EE7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3.2199885</w:t>
            </w:r>
          </w:p>
        </w:tc>
        <w:tc>
          <w:tcPr>
            <w:tcW w:w="1023" w:type="pct"/>
            <w:vAlign w:val="center"/>
          </w:tcPr>
          <w:p w14:paraId="715DFFC8"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2.9529573</w:t>
            </w:r>
          </w:p>
        </w:tc>
        <w:tc>
          <w:tcPr>
            <w:tcW w:w="1021" w:type="pct"/>
            <w:vAlign w:val="center"/>
          </w:tcPr>
          <w:p w14:paraId="3E2A9BB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2.3099406</w:t>
            </w:r>
          </w:p>
        </w:tc>
        <w:tc>
          <w:tcPr>
            <w:tcW w:w="1020" w:type="pct"/>
            <w:vAlign w:val="center"/>
          </w:tcPr>
          <w:p w14:paraId="03A458E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1.9855302</w:t>
            </w:r>
          </w:p>
        </w:tc>
      </w:tr>
      <w:tr w:rsidR="002C04C1" w:rsidRPr="003F5B6C" w14:paraId="39933BD1" w14:textId="77777777" w:rsidTr="00DC1869">
        <w:tc>
          <w:tcPr>
            <w:tcW w:w="323" w:type="pct"/>
            <w:vAlign w:val="center"/>
          </w:tcPr>
          <w:p w14:paraId="04C7F06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13</w:t>
            </w:r>
          </w:p>
        </w:tc>
        <w:tc>
          <w:tcPr>
            <w:tcW w:w="591" w:type="pct"/>
          </w:tcPr>
          <w:p w14:paraId="055DB2C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HEXA</w:t>
            </w:r>
          </w:p>
        </w:tc>
        <w:tc>
          <w:tcPr>
            <w:tcW w:w="1022" w:type="pct"/>
            <w:vAlign w:val="center"/>
          </w:tcPr>
          <w:p w14:paraId="76A0213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0.8009005</w:t>
            </w:r>
          </w:p>
        </w:tc>
        <w:tc>
          <w:tcPr>
            <w:tcW w:w="1023" w:type="pct"/>
            <w:vAlign w:val="center"/>
          </w:tcPr>
          <w:p w14:paraId="7827C35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0.3937453</w:t>
            </w:r>
          </w:p>
        </w:tc>
        <w:tc>
          <w:tcPr>
            <w:tcW w:w="1021" w:type="pct"/>
            <w:vAlign w:val="center"/>
          </w:tcPr>
          <w:p w14:paraId="287D40C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0.4872395</w:t>
            </w:r>
          </w:p>
        </w:tc>
        <w:tc>
          <w:tcPr>
            <w:tcW w:w="1020" w:type="pct"/>
            <w:vAlign w:val="center"/>
          </w:tcPr>
          <w:p w14:paraId="682A4B2F"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0.2275656</w:t>
            </w:r>
          </w:p>
        </w:tc>
      </w:tr>
      <w:tr w:rsidR="002C04C1" w:rsidRPr="003F5B6C" w14:paraId="75F1E003" w14:textId="77777777" w:rsidTr="00DC1869">
        <w:tc>
          <w:tcPr>
            <w:tcW w:w="323" w:type="pct"/>
            <w:vAlign w:val="center"/>
          </w:tcPr>
          <w:p w14:paraId="606A906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14</w:t>
            </w:r>
          </w:p>
        </w:tc>
        <w:tc>
          <w:tcPr>
            <w:tcW w:w="591" w:type="pct"/>
          </w:tcPr>
          <w:p w14:paraId="733374B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HMSP</w:t>
            </w:r>
          </w:p>
        </w:tc>
        <w:tc>
          <w:tcPr>
            <w:tcW w:w="1022" w:type="pct"/>
            <w:vAlign w:val="center"/>
          </w:tcPr>
          <w:p w14:paraId="1811AFD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1.7860632</w:t>
            </w:r>
          </w:p>
        </w:tc>
        <w:tc>
          <w:tcPr>
            <w:tcW w:w="1023" w:type="pct"/>
            <w:vAlign w:val="center"/>
          </w:tcPr>
          <w:p w14:paraId="7994258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1.0896272</w:t>
            </w:r>
          </w:p>
        </w:tc>
        <w:tc>
          <w:tcPr>
            <w:tcW w:w="1021" w:type="pct"/>
            <w:vAlign w:val="center"/>
          </w:tcPr>
          <w:p w14:paraId="43704BA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1.6176987</w:t>
            </w:r>
          </w:p>
        </w:tc>
        <w:tc>
          <w:tcPr>
            <w:tcW w:w="1020" w:type="pct"/>
            <w:vAlign w:val="center"/>
          </w:tcPr>
          <w:p w14:paraId="4613856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1.1287075</w:t>
            </w:r>
          </w:p>
        </w:tc>
      </w:tr>
      <w:tr w:rsidR="002C04C1" w:rsidRPr="003F5B6C" w14:paraId="0AC45524" w14:textId="77777777" w:rsidTr="00DC1869">
        <w:tc>
          <w:tcPr>
            <w:tcW w:w="323" w:type="pct"/>
            <w:vAlign w:val="center"/>
          </w:tcPr>
          <w:p w14:paraId="5B2BCF3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15</w:t>
            </w:r>
          </w:p>
        </w:tc>
        <w:tc>
          <w:tcPr>
            <w:tcW w:w="591" w:type="pct"/>
          </w:tcPr>
          <w:p w14:paraId="3ABA7CF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ICBP</w:t>
            </w:r>
          </w:p>
        </w:tc>
        <w:tc>
          <w:tcPr>
            <w:tcW w:w="1022" w:type="pct"/>
            <w:vAlign w:val="center"/>
          </w:tcPr>
          <w:p w14:paraId="1F595B8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1.3453759</w:t>
            </w:r>
          </w:p>
        </w:tc>
        <w:tc>
          <w:tcPr>
            <w:tcW w:w="1023" w:type="pct"/>
            <w:vAlign w:val="center"/>
          </w:tcPr>
          <w:p w14:paraId="42197302"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1.5196573</w:t>
            </w:r>
          </w:p>
        </w:tc>
        <w:tc>
          <w:tcPr>
            <w:tcW w:w="1021" w:type="pct"/>
            <w:vAlign w:val="center"/>
          </w:tcPr>
          <w:p w14:paraId="655DDE3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1.4677718</w:t>
            </w:r>
          </w:p>
        </w:tc>
        <w:tc>
          <w:tcPr>
            <w:tcW w:w="1020" w:type="pct"/>
            <w:vAlign w:val="center"/>
          </w:tcPr>
          <w:p w14:paraId="5D225FD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1.410397</w:t>
            </w:r>
          </w:p>
        </w:tc>
      </w:tr>
      <w:tr w:rsidR="002C04C1" w:rsidRPr="003F5B6C" w14:paraId="5794691C" w14:textId="77777777" w:rsidTr="00DC1869">
        <w:tc>
          <w:tcPr>
            <w:tcW w:w="323" w:type="pct"/>
            <w:vAlign w:val="center"/>
          </w:tcPr>
          <w:p w14:paraId="2902EDDE"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16</w:t>
            </w:r>
          </w:p>
        </w:tc>
        <w:tc>
          <w:tcPr>
            <w:tcW w:w="591" w:type="pct"/>
          </w:tcPr>
          <w:p w14:paraId="706C226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IMPC</w:t>
            </w:r>
          </w:p>
        </w:tc>
        <w:tc>
          <w:tcPr>
            <w:tcW w:w="1022" w:type="pct"/>
            <w:vAlign w:val="center"/>
          </w:tcPr>
          <w:p w14:paraId="7F71CC6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4.8178668</w:t>
            </w:r>
          </w:p>
        </w:tc>
        <w:tc>
          <w:tcPr>
            <w:tcW w:w="1023" w:type="pct"/>
            <w:vAlign w:val="center"/>
          </w:tcPr>
          <w:p w14:paraId="4BBC2BD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5.2425488</w:t>
            </w:r>
          </w:p>
        </w:tc>
        <w:tc>
          <w:tcPr>
            <w:tcW w:w="1021" w:type="pct"/>
            <w:vAlign w:val="center"/>
          </w:tcPr>
          <w:p w14:paraId="0CE9D00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6.0164936</w:t>
            </w:r>
          </w:p>
        </w:tc>
        <w:tc>
          <w:tcPr>
            <w:tcW w:w="1020" w:type="pct"/>
            <w:vAlign w:val="center"/>
          </w:tcPr>
          <w:p w14:paraId="00DDC9D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4.788823</w:t>
            </w:r>
          </w:p>
        </w:tc>
      </w:tr>
      <w:tr w:rsidR="002C04C1" w:rsidRPr="003F5B6C" w14:paraId="5A932AF3" w14:textId="77777777" w:rsidTr="00DC1869">
        <w:tc>
          <w:tcPr>
            <w:tcW w:w="323" w:type="pct"/>
            <w:vAlign w:val="center"/>
          </w:tcPr>
          <w:p w14:paraId="73913F9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17</w:t>
            </w:r>
          </w:p>
        </w:tc>
        <w:tc>
          <w:tcPr>
            <w:tcW w:w="591" w:type="pct"/>
          </w:tcPr>
          <w:p w14:paraId="2642A40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INDF</w:t>
            </w:r>
          </w:p>
        </w:tc>
        <w:tc>
          <w:tcPr>
            <w:tcW w:w="1022" w:type="pct"/>
            <w:vAlign w:val="center"/>
          </w:tcPr>
          <w:p w14:paraId="659AB44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0.6672649</w:t>
            </w:r>
          </w:p>
        </w:tc>
        <w:tc>
          <w:tcPr>
            <w:tcW w:w="1023" w:type="pct"/>
            <w:vAlign w:val="center"/>
          </w:tcPr>
          <w:p w14:paraId="7B02A93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0.646849</w:t>
            </w:r>
          </w:p>
        </w:tc>
        <w:tc>
          <w:tcPr>
            <w:tcW w:w="1021" w:type="pct"/>
            <w:vAlign w:val="center"/>
          </w:tcPr>
          <w:p w14:paraId="302256E8"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0.5481501</w:t>
            </w:r>
          </w:p>
        </w:tc>
        <w:tc>
          <w:tcPr>
            <w:tcW w:w="1020" w:type="pct"/>
            <w:vAlign w:val="center"/>
          </w:tcPr>
          <w:p w14:paraId="306CD77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0.5104417</w:t>
            </w:r>
          </w:p>
        </w:tc>
      </w:tr>
      <w:tr w:rsidR="002C04C1" w:rsidRPr="003F5B6C" w14:paraId="1D82B475" w14:textId="77777777" w:rsidTr="00DC1869">
        <w:tc>
          <w:tcPr>
            <w:tcW w:w="323" w:type="pct"/>
            <w:vAlign w:val="center"/>
          </w:tcPr>
          <w:p w14:paraId="5AE39EFE"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18</w:t>
            </w:r>
          </w:p>
        </w:tc>
        <w:tc>
          <w:tcPr>
            <w:tcW w:w="591" w:type="pct"/>
          </w:tcPr>
          <w:p w14:paraId="695753A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INTP</w:t>
            </w:r>
          </w:p>
        </w:tc>
        <w:tc>
          <w:tcPr>
            <w:tcW w:w="1022" w:type="pct"/>
            <w:vAlign w:val="center"/>
          </w:tcPr>
          <w:p w14:paraId="5630542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1.4815255</w:t>
            </w:r>
          </w:p>
        </w:tc>
        <w:tc>
          <w:tcPr>
            <w:tcW w:w="1023" w:type="pct"/>
            <w:vAlign w:val="center"/>
          </w:tcPr>
          <w:p w14:paraId="17184D82"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1.2553939</w:t>
            </w:r>
          </w:p>
        </w:tc>
        <w:tc>
          <w:tcPr>
            <w:tcW w:w="1021" w:type="pct"/>
            <w:vAlign w:val="center"/>
          </w:tcPr>
          <w:p w14:paraId="1A622DB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1.1486033</w:t>
            </w:r>
          </w:p>
        </w:tc>
        <w:tc>
          <w:tcPr>
            <w:tcW w:w="1020" w:type="pct"/>
            <w:vAlign w:val="center"/>
          </w:tcPr>
          <w:p w14:paraId="437FEBB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0.8270195</w:t>
            </w:r>
          </w:p>
        </w:tc>
      </w:tr>
      <w:tr w:rsidR="002C04C1" w:rsidRPr="003F5B6C" w14:paraId="22A31E15" w14:textId="77777777" w:rsidTr="00DC1869">
        <w:tc>
          <w:tcPr>
            <w:tcW w:w="323" w:type="pct"/>
            <w:vAlign w:val="center"/>
          </w:tcPr>
          <w:p w14:paraId="3A51B25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19</w:t>
            </w:r>
          </w:p>
        </w:tc>
        <w:tc>
          <w:tcPr>
            <w:tcW w:w="591" w:type="pct"/>
          </w:tcPr>
          <w:p w14:paraId="6B33722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ISSP</w:t>
            </w:r>
          </w:p>
        </w:tc>
        <w:tc>
          <w:tcPr>
            <w:tcW w:w="1022" w:type="pct"/>
            <w:vAlign w:val="center"/>
          </w:tcPr>
          <w:p w14:paraId="2FAFCF2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0.2462284</w:t>
            </w:r>
          </w:p>
        </w:tc>
        <w:tc>
          <w:tcPr>
            <w:tcW w:w="1023" w:type="pct"/>
            <w:vAlign w:val="center"/>
          </w:tcPr>
          <w:p w14:paraId="06AB355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0.0847625</w:t>
            </w:r>
          </w:p>
        </w:tc>
        <w:tc>
          <w:tcPr>
            <w:tcW w:w="1021" w:type="pct"/>
            <w:vAlign w:val="center"/>
          </w:tcPr>
          <w:p w14:paraId="7129C4C2"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0.0533251</w:t>
            </w:r>
          </w:p>
        </w:tc>
        <w:tc>
          <w:tcPr>
            <w:tcW w:w="1020" w:type="pct"/>
            <w:vAlign w:val="center"/>
          </w:tcPr>
          <w:p w14:paraId="6A6E403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-0.0092484</w:t>
            </w:r>
          </w:p>
        </w:tc>
      </w:tr>
      <w:tr w:rsidR="002C04C1" w:rsidRPr="003F5B6C" w14:paraId="2960823E" w14:textId="77777777" w:rsidTr="00DC1869">
        <w:tc>
          <w:tcPr>
            <w:tcW w:w="323" w:type="pct"/>
            <w:vAlign w:val="center"/>
          </w:tcPr>
          <w:p w14:paraId="66C5CEC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20</w:t>
            </w:r>
          </w:p>
        </w:tc>
        <w:tc>
          <w:tcPr>
            <w:tcW w:w="591" w:type="pct"/>
          </w:tcPr>
          <w:p w14:paraId="4D9A057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KBLI</w:t>
            </w:r>
          </w:p>
        </w:tc>
        <w:tc>
          <w:tcPr>
            <w:tcW w:w="1022" w:type="pct"/>
            <w:vAlign w:val="center"/>
          </w:tcPr>
          <w:p w14:paraId="28CFFB3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-0.1760992</w:t>
            </w:r>
          </w:p>
        </w:tc>
        <w:tc>
          <w:tcPr>
            <w:tcW w:w="1023" w:type="pct"/>
            <w:vAlign w:val="center"/>
          </w:tcPr>
          <w:p w14:paraId="4DE5898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-0.1464671</w:t>
            </w:r>
          </w:p>
        </w:tc>
        <w:tc>
          <w:tcPr>
            <w:tcW w:w="1021" w:type="pct"/>
            <w:vAlign w:val="center"/>
          </w:tcPr>
          <w:p w14:paraId="79D904D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-0.1572011</w:t>
            </w:r>
          </w:p>
        </w:tc>
        <w:tc>
          <w:tcPr>
            <w:tcW w:w="1020" w:type="pct"/>
            <w:vAlign w:val="center"/>
          </w:tcPr>
          <w:p w14:paraId="159C547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0.553043</w:t>
            </w:r>
          </w:p>
        </w:tc>
      </w:tr>
      <w:tr w:rsidR="002C04C1" w:rsidRPr="003F5B6C" w14:paraId="3A16F0EE" w14:textId="77777777" w:rsidTr="00DC1869">
        <w:tc>
          <w:tcPr>
            <w:tcW w:w="323" w:type="pct"/>
            <w:vAlign w:val="center"/>
          </w:tcPr>
          <w:p w14:paraId="76713C6B"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21</w:t>
            </w:r>
          </w:p>
        </w:tc>
        <w:tc>
          <w:tcPr>
            <w:tcW w:w="591" w:type="pct"/>
          </w:tcPr>
          <w:p w14:paraId="7127C20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KLBF</w:t>
            </w:r>
          </w:p>
        </w:tc>
        <w:tc>
          <w:tcPr>
            <w:tcW w:w="1022" w:type="pct"/>
            <w:vAlign w:val="center"/>
          </w:tcPr>
          <w:p w14:paraId="1D4BEC8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2.832599</w:t>
            </w:r>
          </w:p>
        </w:tc>
        <w:tc>
          <w:tcPr>
            <w:tcW w:w="1023" w:type="pct"/>
            <w:vAlign w:val="center"/>
          </w:tcPr>
          <w:p w14:paraId="04BCAF8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3.3844676</w:t>
            </w:r>
          </w:p>
        </w:tc>
        <w:tc>
          <w:tcPr>
            <w:tcW w:w="1021" w:type="pct"/>
            <w:vAlign w:val="center"/>
          </w:tcPr>
          <w:p w14:paraId="55A5F33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2.5038555</w:t>
            </w:r>
          </w:p>
        </w:tc>
        <w:tc>
          <w:tcPr>
            <w:tcW w:w="1020" w:type="pct"/>
            <w:vAlign w:val="center"/>
          </w:tcPr>
          <w:p w14:paraId="5A70F29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1.8604846</w:t>
            </w:r>
          </w:p>
        </w:tc>
      </w:tr>
      <w:tr w:rsidR="002C04C1" w:rsidRPr="003F5B6C" w14:paraId="2F53BFD0" w14:textId="77777777" w:rsidTr="00DC1869">
        <w:tc>
          <w:tcPr>
            <w:tcW w:w="323" w:type="pct"/>
            <w:vAlign w:val="center"/>
          </w:tcPr>
          <w:p w14:paraId="1D25BA2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22</w:t>
            </w:r>
          </w:p>
        </w:tc>
        <w:tc>
          <w:tcPr>
            <w:tcW w:w="591" w:type="pct"/>
          </w:tcPr>
          <w:p w14:paraId="4B62F58F"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LPIN</w:t>
            </w:r>
          </w:p>
        </w:tc>
        <w:tc>
          <w:tcPr>
            <w:tcW w:w="1022" w:type="pct"/>
            <w:vAlign w:val="center"/>
          </w:tcPr>
          <w:p w14:paraId="2E7339C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1.3698376</w:t>
            </w:r>
          </w:p>
        </w:tc>
        <w:tc>
          <w:tcPr>
            <w:tcW w:w="1023" w:type="pct"/>
            <w:vAlign w:val="center"/>
          </w:tcPr>
          <w:p w14:paraId="157D58E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0.2004671</w:t>
            </w:r>
          </w:p>
        </w:tc>
        <w:tc>
          <w:tcPr>
            <w:tcW w:w="1021" w:type="pct"/>
            <w:vAlign w:val="center"/>
          </w:tcPr>
          <w:p w14:paraId="04C91B5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0.1257109</w:t>
            </w:r>
          </w:p>
        </w:tc>
        <w:tc>
          <w:tcPr>
            <w:tcW w:w="1020" w:type="pct"/>
            <w:vAlign w:val="center"/>
          </w:tcPr>
          <w:p w14:paraId="322ACEF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0.1228313</w:t>
            </w:r>
          </w:p>
        </w:tc>
      </w:tr>
      <w:tr w:rsidR="002C04C1" w:rsidRPr="003F5B6C" w14:paraId="036E7885" w14:textId="77777777" w:rsidTr="00DC1869">
        <w:tc>
          <w:tcPr>
            <w:tcW w:w="323" w:type="pct"/>
            <w:vAlign w:val="center"/>
          </w:tcPr>
          <w:p w14:paraId="3AF26ABA"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23</w:t>
            </w:r>
          </w:p>
        </w:tc>
        <w:tc>
          <w:tcPr>
            <w:tcW w:w="591" w:type="pct"/>
          </w:tcPr>
          <w:p w14:paraId="00F5251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LTLS</w:t>
            </w:r>
          </w:p>
        </w:tc>
        <w:tc>
          <w:tcPr>
            <w:tcW w:w="1022" w:type="pct"/>
            <w:vAlign w:val="center"/>
          </w:tcPr>
          <w:p w14:paraId="579C635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0.3124815</w:t>
            </w:r>
          </w:p>
        </w:tc>
        <w:tc>
          <w:tcPr>
            <w:tcW w:w="1023" w:type="pct"/>
            <w:vAlign w:val="center"/>
          </w:tcPr>
          <w:p w14:paraId="259C73E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0.4348183</w:t>
            </w:r>
          </w:p>
        </w:tc>
        <w:tc>
          <w:tcPr>
            <w:tcW w:w="1021" w:type="pct"/>
            <w:vAlign w:val="center"/>
          </w:tcPr>
          <w:p w14:paraId="7E171BB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0.4057389</w:t>
            </w:r>
          </w:p>
        </w:tc>
        <w:tc>
          <w:tcPr>
            <w:tcW w:w="1020" w:type="pct"/>
            <w:vAlign w:val="center"/>
          </w:tcPr>
          <w:p w14:paraId="578E26A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0.334192</w:t>
            </w:r>
          </w:p>
        </w:tc>
      </w:tr>
      <w:tr w:rsidR="002C04C1" w:rsidRPr="003F5B6C" w14:paraId="0ADEB4C3" w14:textId="77777777" w:rsidTr="00DC1869">
        <w:tc>
          <w:tcPr>
            <w:tcW w:w="323" w:type="pct"/>
            <w:vAlign w:val="center"/>
          </w:tcPr>
          <w:p w14:paraId="4012263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24</w:t>
            </w:r>
          </w:p>
        </w:tc>
        <w:tc>
          <w:tcPr>
            <w:tcW w:w="591" w:type="pct"/>
          </w:tcPr>
          <w:p w14:paraId="1351B42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MERK</w:t>
            </w:r>
          </w:p>
        </w:tc>
        <w:tc>
          <w:tcPr>
            <w:tcW w:w="1022" w:type="pct"/>
            <w:vAlign w:val="center"/>
          </w:tcPr>
          <w:p w14:paraId="4079D6C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1.1958102</w:t>
            </w:r>
          </w:p>
        </w:tc>
        <w:tc>
          <w:tcPr>
            <w:tcW w:w="1023" w:type="pct"/>
            <w:vAlign w:val="center"/>
          </w:tcPr>
          <w:p w14:paraId="1D322FA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1.5543031</w:t>
            </w:r>
          </w:p>
        </w:tc>
        <w:tc>
          <w:tcPr>
            <w:tcW w:w="1021" w:type="pct"/>
            <w:vAlign w:val="center"/>
          </w:tcPr>
          <w:p w14:paraId="295A971F"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1.3743604</w:t>
            </w:r>
          </w:p>
        </w:tc>
        <w:tc>
          <w:tcPr>
            <w:tcW w:w="1020" w:type="pct"/>
            <w:vAlign w:val="center"/>
          </w:tcPr>
          <w:p w14:paraId="1364535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1.1002435</w:t>
            </w:r>
          </w:p>
        </w:tc>
      </w:tr>
      <w:tr w:rsidR="002C04C1" w:rsidRPr="003F5B6C" w14:paraId="37DAE52D" w14:textId="77777777" w:rsidTr="00DC1869">
        <w:tc>
          <w:tcPr>
            <w:tcW w:w="323" w:type="pct"/>
            <w:vAlign w:val="center"/>
          </w:tcPr>
          <w:p w14:paraId="1CC9432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25</w:t>
            </w:r>
          </w:p>
        </w:tc>
        <w:tc>
          <w:tcPr>
            <w:tcW w:w="591" w:type="pct"/>
          </w:tcPr>
          <w:p w14:paraId="70211BD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MYOR</w:t>
            </w:r>
          </w:p>
        </w:tc>
        <w:tc>
          <w:tcPr>
            <w:tcW w:w="1022" w:type="pct"/>
            <w:vAlign w:val="center"/>
          </w:tcPr>
          <w:p w14:paraId="41369CB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2.0938654</w:t>
            </w:r>
          </w:p>
        </w:tc>
        <w:tc>
          <w:tcPr>
            <w:tcW w:w="1023" w:type="pct"/>
            <w:vAlign w:val="center"/>
          </w:tcPr>
          <w:p w14:paraId="6726F19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2.2948022</w:t>
            </w:r>
          </w:p>
        </w:tc>
        <w:tc>
          <w:tcPr>
            <w:tcW w:w="1021" w:type="pct"/>
            <w:vAlign w:val="center"/>
          </w:tcPr>
          <w:p w14:paraId="5C0E46C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2.0959441</w:t>
            </w:r>
          </w:p>
        </w:tc>
        <w:tc>
          <w:tcPr>
            <w:tcW w:w="1020" w:type="pct"/>
            <w:vAlign w:val="center"/>
          </w:tcPr>
          <w:p w14:paraId="2ABD365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1.8739694</w:t>
            </w:r>
          </w:p>
        </w:tc>
      </w:tr>
      <w:tr w:rsidR="002C04C1" w:rsidRPr="003F5B6C" w14:paraId="1A4F0A69" w14:textId="77777777" w:rsidTr="00DC1869">
        <w:tc>
          <w:tcPr>
            <w:tcW w:w="323" w:type="pct"/>
            <w:vAlign w:val="center"/>
          </w:tcPr>
          <w:p w14:paraId="6396B7F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26</w:t>
            </w:r>
          </w:p>
        </w:tc>
        <w:tc>
          <w:tcPr>
            <w:tcW w:w="591" w:type="pct"/>
          </w:tcPr>
          <w:p w14:paraId="281BE5D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PBID</w:t>
            </w:r>
          </w:p>
        </w:tc>
        <w:tc>
          <w:tcPr>
            <w:tcW w:w="1022" w:type="pct"/>
            <w:vAlign w:val="center"/>
          </w:tcPr>
          <w:p w14:paraId="514DD0B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0.6871398</w:t>
            </w:r>
          </w:p>
        </w:tc>
        <w:tc>
          <w:tcPr>
            <w:tcW w:w="1023" w:type="pct"/>
            <w:vAlign w:val="center"/>
          </w:tcPr>
          <w:p w14:paraId="314C9AE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0.5575475</w:t>
            </w:r>
          </w:p>
        </w:tc>
        <w:tc>
          <w:tcPr>
            <w:tcW w:w="1021" w:type="pct"/>
            <w:vAlign w:val="center"/>
          </w:tcPr>
          <w:p w14:paraId="62DF600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0.3642962</w:t>
            </w:r>
          </w:p>
        </w:tc>
        <w:tc>
          <w:tcPr>
            <w:tcW w:w="1020" w:type="pct"/>
            <w:vAlign w:val="center"/>
          </w:tcPr>
          <w:p w14:paraId="2E7359F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0.6395829</w:t>
            </w:r>
          </w:p>
        </w:tc>
      </w:tr>
      <w:tr w:rsidR="002C04C1" w:rsidRPr="003F5B6C" w14:paraId="75385299" w14:textId="77777777" w:rsidTr="00DC1869">
        <w:tc>
          <w:tcPr>
            <w:tcW w:w="323" w:type="pct"/>
            <w:vAlign w:val="center"/>
          </w:tcPr>
          <w:p w14:paraId="654F220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27</w:t>
            </w:r>
          </w:p>
        </w:tc>
        <w:tc>
          <w:tcPr>
            <w:tcW w:w="591" w:type="pct"/>
          </w:tcPr>
          <w:p w14:paraId="27D9561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SIDO</w:t>
            </w:r>
          </w:p>
        </w:tc>
        <w:tc>
          <w:tcPr>
            <w:tcW w:w="1022" w:type="pct"/>
            <w:vAlign w:val="center"/>
          </w:tcPr>
          <w:p w14:paraId="57C95BC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5.972843</w:t>
            </w:r>
          </w:p>
        </w:tc>
        <w:tc>
          <w:tcPr>
            <w:tcW w:w="1023" w:type="pct"/>
            <w:vAlign w:val="center"/>
          </w:tcPr>
          <w:p w14:paraId="62D2681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5.1530222</w:t>
            </w:r>
          </w:p>
        </w:tc>
        <w:tc>
          <w:tcPr>
            <w:tcW w:w="1021" w:type="pct"/>
            <w:vAlign w:val="center"/>
          </w:tcPr>
          <w:p w14:paraId="3CF0E851"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3.6466442</w:t>
            </w:r>
          </w:p>
        </w:tc>
        <w:tc>
          <w:tcPr>
            <w:tcW w:w="1020" w:type="pct"/>
            <w:vAlign w:val="center"/>
          </w:tcPr>
          <w:p w14:paraId="010D45B8"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4.0481666</w:t>
            </w:r>
          </w:p>
        </w:tc>
      </w:tr>
      <w:tr w:rsidR="002C04C1" w:rsidRPr="003F5B6C" w14:paraId="0290997B" w14:textId="77777777" w:rsidTr="00DC1869">
        <w:tc>
          <w:tcPr>
            <w:tcW w:w="323" w:type="pct"/>
            <w:vAlign w:val="center"/>
          </w:tcPr>
          <w:p w14:paraId="0CC59E9D"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28</w:t>
            </w:r>
          </w:p>
        </w:tc>
        <w:tc>
          <w:tcPr>
            <w:tcW w:w="591" w:type="pct"/>
          </w:tcPr>
          <w:p w14:paraId="1462A2C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SKLT</w:t>
            </w:r>
          </w:p>
        </w:tc>
        <w:tc>
          <w:tcPr>
            <w:tcW w:w="1022" w:type="pct"/>
            <w:vAlign w:val="center"/>
          </w:tcPr>
          <w:p w14:paraId="270ACF62"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1.7843715</w:t>
            </w:r>
          </w:p>
        </w:tc>
        <w:tc>
          <w:tcPr>
            <w:tcW w:w="1023" w:type="pct"/>
            <w:vAlign w:val="center"/>
          </w:tcPr>
          <w:p w14:paraId="64C2B373"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1.407041</w:t>
            </w:r>
          </w:p>
        </w:tc>
        <w:tc>
          <w:tcPr>
            <w:tcW w:w="1021" w:type="pct"/>
            <w:vAlign w:val="center"/>
          </w:tcPr>
          <w:p w14:paraId="1C6B1C3F"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0.412877</w:t>
            </w:r>
          </w:p>
        </w:tc>
        <w:tc>
          <w:tcPr>
            <w:tcW w:w="1020" w:type="pct"/>
            <w:vAlign w:val="center"/>
          </w:tcPr>
          <w:p w14:paraId="54274BB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0.8786471</w:t>
            </w:r>
          </w:p>
        </w:tc>
      </w:tr>
      <w:tr w:rsidR="002C04C1" w:rsidRPr="003F5B6C" w14:paraId="538CBC01" w14:textId="77777777" w:rsidTr="00DC1869">
        <w:tc>
          <w:tcPr>
            <w:tcW w:w="323" w:type="pct"/>
            <w:vAlign w:val="center"/>
          </w:tcPr>
          <w:p w14:paraId="005CA9AD"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lastRenderedPageBreak/>
              <w:t>29</w:t>
            </w:r>
          </w:p>
        </w:tc>
        <w:tc>
          <w:tcPr>
            <w:tcW w:w="591" w:type="pct"/>
          </w:tcPr>
          <w:p w14:paraId="7DE608D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SMBR</w:t>
            </w:r>
          </w:p>
        </w:tc>
        <w:tc>
          <w:tcPr>
            <w:tcW w:w="1022" w:type="pct"/>
            <w:vAlign w:val="center"/>
          </w:tcPr>
          <w:p w14:paraId="7CEE43B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1.2372208</w:t>
            </w:r>
          </w:p>
        </w:tc>
        <w:tc>
          <w:tcPr>
            <w:tcW w:w="1023" w:type="pct"/>
            <w:vAlign w:val="center"/>
          </w:tcPr>
          <w:p w14:paraId="5BA9B4A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0.949766</w:t>
            </w:r>
          </w:p>
        </w:tc>
        <w:tc>
          <w:tcPr>
            <w:tcW w:w="1021" w:type="pct"/>
            <w:vAlign w:val="center"/>
          </w:tcPr>
          <w:p w14:paraId="1884426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0.7492076</w:t>
            </w:r>
          </w:p>
        </w:tc>
        <w:tc>
          <w:tcPr>
            <w:tcW w:w="1020" w:type="pct"/>
            <w:vAlign w:val="center"/>
          </w:tcPr>
          <w:p w14:paraId="24F48486"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0.5430231</w:t>
            </w:r>
          </w:p>
        </w:tc>
      </w:tr>
      <w:tr w:rsidR="002C04C1" w:rsidRPr="003F5B6C" w14:paraId="086C9AD8" w14:textId="77777777" w:rsidTr="00DC1869">
        <w:tc>
          <w:tcPr>
            <w:tcW w:w="323" w:type="pct"/>
            <w:vAlign w:val="center"/>
          </w:tcPr>
          <w:p w14:paraId="59155C7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30</w:t>
            </w:r>
          </w:p>
        </w:tc>
        <w:tc>
          <w:tcPr>
            <w:tcW w:w="591" w:type="pct"/>
          </w:tcPr>
          <w:p w14:paraId="2388FC80"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SMCB</w:t>
            </w:r>
          </w:p>
        </w:tc>
        <w:tc>
          <w:tcPr>
            <w:tcW w:w="1022" w:type="pct"/>
            <w:vAlign w:val="center"/>
          </w:tcPr>
          <w:p w14:paraId="594B87F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0.9452017</w:t>
            </w:r>
          </w:p>
        </w:tc>
        <w:tc>
          <w:tcPr>
            <w:tcW w:w="1023" w:type="pct"/>
            <w:vAlign w:val="center"/>
          </w:tcPr>
          <w:p w14:paraId="41AC549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0.8097819</w:t>
            </w:r>
          </w:p>
        </w:tc>
        <w:tc>
          <w:tcPr>
            <w:tcW w:w="1021" w:type="pct"/>
            <w:vAlign w:val="center"/>
          </w:tcPr>
          <w:p w14:paraId="0B37003A"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0.70889</w:t>
            </w:r>
          </w:p>
        </w:tc>
        <w:tc>
          <w:tcPr>
            <w:tcW w:w="1020" w:type="pct"/>
            <w:vAlign w:val="center"/>
          </w:tcPr>
          <w:p w14:paraId="581067D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0.4843111</w:t>
            </w:r>
          </w:p>
        </w:tc>
      </w:tr>
      <w:tr w:rsidR="002C04C1" w:rsidRPr="003F5B6C" w14:paraId="3DD39F93" w14:textId="77777777" w:rsidTr="00DC1869">
        <w:tc>
          <w:tcPr>
            <w:tcW w:w="323" w:type="pct"/>
            <w:vAlign w:val="center"/>
          </w:tcPr>
          <w:p w14:paraId="497D0DF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31</w:t>
            </w:r>
          </w:p>
        </w:tc>
        <w:tc>
          <w:tcPr>
            <w:tcW w:w="591" w:type="pct"/>
          </w:tcPr>
          <w:p w14:paraId="5D8E5B4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SMGR</w:t>
            </w:r>
          </w:p>
        </w:tc>
        <w:tc>
          <w:tcPr>
            <w:tcW w:w="1022" w:type="pct"/>
            <w:vAlign w:val="center"/>
          </w:tcPr>
          <w:p w14:paraId="394FBD3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0.8600017</w:t>
            </w:r>
          </w:p>
        </w:tc>
        <w:tc>
          <w:tcPr>
            <w:tcW w:w="1023" w:type="pct"/>
            <w:vAlign w:val="center"/>
          </w:tcPr>
          <w:p w14:paraId="431B5A7F"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0.7491258</w:t>
            </w:r>
          </w:p>
        </w:tc>
        <w:tc>
          <w:tcPr>
            <w:tcW w:w="1021" w:type="pct"/>
            <w:vAlign w:val="center"/>
          </w:tcPr>
          <w:p w14:paraId="0B6BA0B8"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0.71423</w:t>
            </w:r>
          </w:p>
        </w:tc>
        <w:tc>
          <w:tcPr>
            <w:tcW w:w="1020" w:type="pct"/>
            <w:vAlign w:val="center"/>
          </w:tcPr>
          <w:p w14:paraId="3B015982"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0.4785489</w:t>
            </w:r>
          </w:p>
        </w:tc>
      </w:tr>
      <w:tr w:rsidR="002C04C1" w:rsidRPr="003F5B6C" w14:paraId="7956A5EF" w14:textId="77777777" w:rsidTr="00DC1869">
        <w:tc>
          <w:tcPr>
            <w:tcW w:w="323" w:type="pct"/>
            <w:vAlign w:val="center"/>
          </w:tcPr>
          <w:p w14:paraId="7A9DB1F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32</w:t>
            </w:r>
          </w:p>
        </w:tc>
        <w:tc>
          <w:tcPr>
            <w:tcW w:w="591" w:type="pct"/>
          </w:tcPr>
          <w:p w14:paraId="0EC0B88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SMSM</w:t>
            </w:r>
          </w:p>
        </w:tc>
        <w:tc>
          <w:tcPr>
            <w:tcW w:w="1022" w:type="pct"/>
            <w:vAlign w:val="center"/>
          </w:tcPr>
          <w:p w14:paraId="1273F99F"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1.7234024</w:t>
            </w:r>
          </w:p>
        </w:tc>
        <w:tc>
          <w:tcPr>
            <w:tcW w:w="1023" w:type="pct"/>
            <w:vAlign w:val="center"/>
          </w:tcPr>
          <w:p w14:paraId="063C15C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1.7128741</w:t>
            </w:r>
          </w:p>
        </w:tc>
        <w:tc>
          <w:tcPr>
            <w:tcW w:w="1021" w:type="pct"/>
            <w:vAlign w:val="center"/>
          </w:tcPr>
          <w:p w14:paraId="4A1CB5B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2.193138</w:t>
            </w:r>
          </w:p>
        </w:tc>
        <w:tc>
          <w:tcPr>
            <w:tcW w:w="1020" w:type="pct"/>
            <w:vAlign w:val="center"/>
          </w:tcPr>
          <w:p w14:paraId="4A74AE7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1.8577738</w:t>
            </w:r>
          </w:p>
        </w:tc>
      </w:tr>
      <w:tr w:rsidR="002C04C1" w:rsidRPr="003F5B6C" w14:paraId="72493606" w14:textId="77777777" w:rsidTr="00DC1869">
        <w:tc>
          <w:tcPr>
            <w:tcW w:w="323" w:type="pct"/>
            <w:vAlign w:val="center"/>
          </w:tcPr>
          <w:p w14:paraId="0C28A85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33</w:t>
            </w:r>
          </w:p>
        </w:tc>
        <w:tc>
          <w:tcPr>
            <w:tcW w:w="591" w:type="pct"/>
          </w:tcPr>
          <w:p w14:paraId="0ECE649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SRSN</w:t>
            </w:r>
          </w:p>
        </w:tc>
        <w:tc>
          <w:tcPr>
            <w:tcW w:w="1022" w:type="pct"/>
            <w:vAlign w:val="center"/>
          </w:tcPr>
          <w:p w14:paraId="1EF52EE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0.3112027</w:t>
            </w:r>
          </w:p>
        </w:tc>
        <w:tc>
          <w:tcPr>
            <w:tcW w:w="1023" w:type="pct"/>
            <w:vAlign w:val="center"/>
          </w:tcPr>
          <w:p w14:paraId="3F14083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0.0607001</w:t>
            </w:r>
          </w:p>
        </w:tc>
        <w:tc>
          <w:tcPr>
            <w:tcW w:w="1021" w:type="pct"/>
            <w:vAlign w:val="center"/>
          </w:tcPr>
          <w:p w14:paraId="7E8AF7D8"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0.0393926</w:t>
            </w:r>
          </w:p>
        </w:tc>
        <w:tc>
          <w:tcPr>
            <w:tcW w:w="1020" w:type="pct"/>
            <w:vAlign w:val="center"/>
          </w:tcPr>
          <w:p w14:paraId="3453149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-0.034681</w:t>
            </w:r>
          </w:p>
        </w:tc>
      </w:tr>
      <w:tr w:rsidR="002C04C1" w:rsidRPr="003F5B6C" w14:paraId="1E930973" w14:textId="77777777" w:rsidTr="00DC1869">
        <w:tc>
          <w:tcPr>
            <w:tcW w:w="323" w:type="pct"/>
            <w:vAlign w:val="center"/>
          </w:tcPr>
          <w:p w14:paraId="7DAA7039"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34</w:t>
            </w:r>
          </w:p>
        </w:tc>
        <w:tc>
          <w:tcPr>
            <w:tcW w:w="591" w:type="pct"/>
          </w:tcPr>
          <w:p w14:paraId="0EA0383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ULTJ</w:t>
            </w:r>
          </w:p>
        </w:tc>
        <w:tc>
          <w:tcPr>
            <w:tcW w:w="1022" w:type="pct"/>
            <w:vAlign w:val="center"/>
          </w:tcPr>
          <w:p w14:paraId="3399530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1.8793358</w:t>
            </w:r>
          </w:p>
        </w:tc>
        <w:tc>
          <w:tcPr>
            <w:tcW w:w="1023" w:type="pct"/>
            <w:vAlign w:val="center"/>
          </w:tcPr>
          <w:p w14:paraId="1C13CEA0"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1.682925</w:t>
            </w:r>
          </w:p>
        </w:tc>
        <w:tc>
          <w:tcPr>
            <w:tcW w:w="1021" w:type="pct"/>
            <w:vAlign w:val="center"/>
          </w:tcPr>
          <w:p w14:paraId="3EEA8CBE"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2.0047815</w:t>
            </w:r>
          </w:p>
        </w:tc>
        <w:tc>
          <w:tcPr>
            <w:tcW w:w="1020" w:type="pct"/>
            <w:vAlign w:val="center"/>
          </w:tcPr>
          <w:p w14:paraId="47262CD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2.0324138</w:t>
            </w:r>
          </w:p>
        </w:tc>
      </w:tr>
      <w:tr w:rsidR="002C04C1" w:rsidRPr="003F5B6C" w14:paraId="60A178DF" w14:textId="77777777" w:rsidTr="00DC1869">
        <w:tc>
          <w:tcPr>
            <w:tcW w:w="323" w:type="pct"/>
            <w:vAlign w:val="center"/>
          </w:tcPr>
          <w:p w14:paraId="09DE5659"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35</w:t>
            </w:r>
          </w:p>
        </w:tc>
        <w:tc>
          <w:tcPr>
            <w:tcW w:w="591" w:type="pct"/>
          </w:tcPr>
          <w:p w14:paraId="31A3587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UNVR</w:t>
            </w:r>
          </w:p>
        </w:tc>
        <w:tc>
          <w:tcPr>
            <w:tcW w:w="1022" w:type="pct"/>
            <w:vAlign w:val="center"/>
          </w:tcPr>
          <w:p w14:paraId="6284C52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8.5953945</w:t>
            </w:r>
          </w:p>
        </w:tc>
        <w:tc>
          <w:tcPr>
            <w:tcW w:w="1023" w:type="pct"/>
            <w:vAlign w:val="center"/>
          </w:tcPr>
          <w:p w14:paraId="1A8C9522"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10.157055</w:t>
            </w:r>
          </w:p>
        </w:tc>
        <w:tc>
          <w:tcPr>
            <w:tcW w:w="1021" w:type="pct"/>
            <w:vAlign w:val="center"/>
          </w:tcPr>
          <w:p w14:paraId="1E41E7A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8.5069478</w:t>
            </w:r>
          </w:p>
        </w:tc>
        <w:tc>
          <w:tcPr>
            <w:tcW w:w="1020" w:type="pct"/>
            <w:vAlign w:val="center"/>
          </w:tcPr>
          <w:p w14:paraId="6160FB9C"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5.018581</w:t>
            </w:r>
          </w:p>
        </w:tc>
      </w:tr>
      <w:tr w:rsidR="002C04C1" w:rsidRPr="003F5B6C" w14:paraId="72170B97" w14:textId="77777777" w:rsidTr="00DC1869">
        <w:tc>
          <w:tcPr>
            <w:tcW w:w="323" w:type="pct"/>
            <w:vAlign w:val="center"/>
          </w:tcPr>
          <w:p w14:paraId="2DA6DDC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36</w:t>
            </w:r>
          </w:p>
        </w:tc>
        <w:tc>
          <w:tcPr>
            <w:tcW w:w="591" w:type="pct"/>
          </w:tcPr>
          <w:p w14:paraId="7595E750"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WIIM</w:t>
            </w:r>
          </w:p>
        </w:tc>
        <w:tc>
          <w:tcPr>
            <w:tcW w:w="1022" w:type="pct"/>
            <w:vAlign w:val="center"/>
          </w:tcPr>
          <w:p w14:paraId="12D7DCB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-0.0632193</w:t>
            </w:r>
          </w:p>
        </w:tc>
        <w:tc>
          <w:tcPr>
            <w:tcW w:w="1023" w:type="pct"/>
            <w:vAlign w:val="center"/>
          </w:tcPr>
          <w:p w14:paraId="7E3B9E5D"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0.0529152</w:t>
            </w:r>
          </w:p>
        </w:tc>
        <w:tc>
          <w:tcPr>
            <w:tcW w:w="1021" w:type="pct"/>
            <w:vAlign w:val="center"/>
          </w:tcPr>
          <w:p w14:paraId="50374AF9"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1.6452112</w:t>
            </w:r>
          </w:p>
        </w:tc>
        <w:tc>
          <w:tcPr>
            <w:tcW w:w="1020" w:type="pct"/>
            <w:vAlign w:val="center"/>
          </w:tcPr>
          <w:p w14:paraId="74440F97"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0.0361299</w:t>
            </w:r>
          </w:p>
        </w:tc>
      </w:tr>
      <w:tr w:rsidR="002C04C1" w:rsidRPr="003F5B6C" w14:paraId="66CAB9E8" w14:textId="77777777" w:rsidTr="00DC1869">
        <w:tc>
          <w:tcPr>
            <w:tcW w:w="323" w:type="pct"/>
            <w:vAlign w:val="center"/>
          </w:tcPr>
          <w:p w14:paraId="792483E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37</w:t>
            </w:r>
          </w:p>
        </w:tc>
        <w:tc>
          <w:tcPr>
            <w:tcW w:w="591" w:type="pct"/>
          </w:tcPr>
          <w:p w14:paraId="08E461D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WTON</w:t>
            </w:r>
          </w:p>
        </w:tc>
        <w:tc>
          <w:tcPr>
            <w:tcW w:w="1022" w:type="pct"/>
            <w:vAlign w:val="center"/>
          </w:tcPr>
          <w:p w14:paraId="3C89A4B5"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0.2403597</w:t>
            </w:r>
          </w:p>
        </w:tc>
        <w:tc>
          <w:tcPr>
            <w:tcW w:w="1023" w:type="pct"/>
            <w:vAlign w:val="center"/>
          </w:tcPr>
          <w:p w14:paraId="0780916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0.141869</w:t>
            </w:r>
          </w:p>
        </w:tc>
        <w:tc>
          <w:tcPr>
            <w:tcW w:w="1021" w:type="pct"/>
            <w:vAlign w:val="center"/>
          </w:tcPr>
          <w:p w14:paraId="6A576B4B"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0.0745604</w:t>
            </w:r>
          </w:p>
        </w:tc>
        <w:tc>
          <w:tcPr>
            <w:tcW w:w="1020" w:type="pct"/>
            <w:vAlign w:val="center"/>
          </w:tcPr>
          <w:p w14:paraId="36BC09A4" w14:textId="77777777" w:rsidR="002C04C1" w:rsidRPr="00AF65E4" w:rsidRDefault="002C04C1" w:rsidP="00DC1869">
            <w:pPr>
              <w:spacing w:line="360" w:lineRule="auto"/>
              <w:jc w:val="center"/>
              <w:rPr>
                <w:rFonts w:ascii="Times New Roman" w:hAnsi="Times New Roman" w:cs="Times New Roman"/>
                <w:sz w:val="24"/>
                <w:szCs w:val="24"/>
              </w:rPr>
            </w:pPr>
            <w:r w:rsidRPr="00AF65E4">
              <w:rPr>
                <w:rFonts w:ascii="Times New Roman" w:hAnsi="Times New Roman" w:cs="Times New Roman"/>
                <w:color w:val="000000"/>
                <w:sz w:val="24"/>
                <w:szCs w:val="24"/>
              </w:rPr>
              <w:t>0.0355469</w:t>
            </w:r>
          </w:p>
        </w:tc>
      </w:tr>
    </w:tbl>
    <w:p w14:paraId="0A4AF79D" w14:textId="77777777" w:rsidR="002C04C1" w:rsidRPr="00E573E1" w:rsidRDefault="002C04C1" w:rsidP="002C04C1">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LAMPIRAN 7 </w:t>
      </w:r>
      <w:r>
        <w:rPr>
          <w:rFonts w:ascii="Times New Roman" w:eastAsia="Times New Roman" w:hAnsi="Times New Roman" w:cs="Times New Roman"/>
          <w:b/>
          <w:sz w:val="24"/>
          <w:szCs w:val="24"/>
        </w:rPr>
        <w:br/>
        <w:t>Perhitungan Ukuran Perusahaan (</w:t>
      </w:r>
      <w:r>
        <w:rPr>
          <w:rFonts w:ascii="Times New Roman" w:eastAsia="Times New Roman" w:hAnsi="Times New Roman" w:cs="Times New Roman"/>
          <w:b/>
          <w:i/>
          <w:iCs/>
          <w:sz w:val="24"/>
          <w:szCs w:val="24"/>
        </w:rPr>
        <w:t>SIZE</w:t>
      </w:r>
      <w:r>
        <w:rPr>
          <w:rFonts w:ascii="Times New Roman" w:eastAsia="Times New Roman" w:hAnsi="Times New Roman" w:cs="Times New Roman"/>
          <w:b/>
          <w:sz w:val="24"/>
          <w:szCs w:val="24"/>
        </w:rPr>
        <w:t>)</w:t>
      </w:r>
    </w:p>
    <w:tbl>
      <w:tblPr>
        <w:tblStyle w:val="TableGrid"/>
        <w:tblW w:w="5000" w:type="pct"/>
        <w:tblLook w:val="04A0" w:firstRow="1" w:lastRow="0" w:firstColumn="1" w:lastColumn="0" w:noHBand="0" w:noVBand="1"/>
      </w:tblPr>
      <w:tblGrid>
        <w:gridCol w:w="513"/>
        <w:gridCol w:w="937"/>
        <w:gridCol w:w="1621"/>
        <w:gridCol w:w="1622"/>
        <w:gridCol w:w="1619"/>
        <w:gridCol w:w="1618"/>
      </w:tblGrid>
      <w:tr w:rsidR="002C04C1" w:rsidRPr="003F5B6C" w14:paraId="1A8C0581" w14:textId="77777777" w:rsidTr="00DC1869">
        <w:trPr>
          <w:trHeight w:val="468"/>
        </w:trPr>
        <w:tc>
          <w:tcPr>
            <w:tcW w:w="323" w:type="pct"/>
            <w:vAlign w:val="center"/>
          </w:tcPr>
          <w:p w14:paraId="7909FEF3" w14:textId="77777777" w:rsidR="002C04C1" w:rsidRPr="003F5B6C" w:rsidRDefault="002C04C1" w:rsidP="00DC1869">
            <w:pPr>
              <w:spacing w:line="276" w:lineRule="auto"/>
              <w:jc w:val="center"/>
              <w:rPr>
                <w:rFonts w:ascii="Times New Roman" w:hAnsi="Times New Roman" w:cs="Times New Roman"/>
                <w:b/>
                <w:bCs/>
                <w:sz w:val="24"/>
                <w:szCs w:val="24"/>
              </w:rPr>
            </w:pPr>
            <w:proofErr w:type="spellStart"/>
            <w:r w:rsidRPr="003F5B6C">
              <w:rPr>
                <w:rFonts w:ascii="Times New Roman" w:hAnsi="Times New Roman" w:cs="Times New Roman"/>
                <w:b/>
                <w:bCs/>
                <w:sz w:val="24"/>
                <w:szCs w:val="24"/>
              </w:rPr>
              <w:t>No</w:t>
            </w:r>
            <w:proofErr w:type="spellEnd"/>
          </w:p>
        </w:tc>
        <w:tc>
          <w:tcPr>
            <w:tcW w:w="591" w:type="pct"/>
            <w:vAlign w:val="center"/>
          </w:tcPr>
          <w:p w14:paraId="0F86A3F8" w14:textId="77777777" w:rsidR="002C04C1" w:rsidRPr="003F5B6C" w:rsidRDefault="002C04C1" w:rsidP="00DC1869">
            <w:pPr>
              <w:spacing w:line="276" w:lineRule="auto"/>
              <w:jc w:val="center"/>
              <w:rPr>
                <w:rFonts w:ascii="Times New Roman" w:hAnsi="Times New Roman" w:cs="Times New Roman"/>
                <w:b/>
                <w:bCs/>
                <w:sz w:val="24"/>
                <w:szCs w:val="24"/>
              </w:rPr>
            </w:pPr>
            <w:r w:rsidRPr="003F5B6C">
              <w:rPr>
                <w:rFonts w:ascii="Times New Roman" w:hAnsi="Times New Roman" w:cs="Times New Roman"/>
                <w:b/>
                <w:bCs/>
                <w:sz w:val="24"/>
                <w:szCs w:val="24"/>
              </w:rPr>
              <w:t>Kode</w:t>
            </w:r>
          </w:p>
        </w:tc>
        <w:tc>
          <w:tcPr>
            <w:tcW w:w="1022" w:type="pct"/>
            <w:vAlign w:val="center"/>
          </w:tcPr>
          <w:p w14:paraId="3B4D25F4" w14:textId="77777777" w:rsidR="002C04C1" w:rsidRPr="003F5B6C" w:rsidRDefault="002C04C1" w:rsidP="00DC1869">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2021</w:t>
            </w:r>
          </w:p>
        </w:tc>
        <w:tc>
          <w:tcPr>
            <w:tcW w:w="1023" w:type="pct"/>
            <w:vAlign w:val="center"/>
          </w:tcPr>
          <w:p w14:paraId="19B5D8B6"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2022</w:t>
            </w:r>
          </w:p>
        </w:tc>
        <w:tc>
          <w:tcPr>
            <w:tcW w:w="1021" w:type="pct"/>
            <w:vAlign w:val="center"/>
          </w:tcPr>
          <w:p w14:paraId="70477423"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2023</w:t>
            </w:r>
          </w:p>
        </w:tc>
        <w:tc>
          <w:tcPr>
            <w:tcW w:w="1020" w:type="pct"/>
            <w:vAlign w:val="center"/>
          </w:tcPr>
          <w:p w14:paraId="003F617F"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2024</w:t>
            </w:r>
          </w:p>
        </w:tc>
      </w:tr>
      <w:tr w:rsidR="002C04C1" w:rsidRPr="003F5B6C" w14:paraId="3697E56C" w14:textId="77777777" w:rsidTr="00DC1869">
        <w:tc>
          <w:tcPr>
            <w:tcW w:w="323" w:type="pct"/>
            <w:vAlign w:val="center"/>
          </w:tcPr>
          <w:p w14:paraId="08BBDA78"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w:t>
            </w:r>
          </w:p>
        </w:tc>
        <w:tc>
          <w:tcPr>
            <w:tcW w:w="591" w:type="pct"/>
          </w:tcPr>
          <w:p w14:paraId="29B8DCB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ADES</w:t>
            </w:r>
          </w:p>
        </w:tc>
        <w:tc>
          <w:tcPr>
            <w:tcW w:w="1022" w:type="pct"/>
            <w:vAlign w:val="bottom"/>
          </w:tcPr>
          <w:p w14:paraId="33F7D0B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27.89654</w:t>
            </w:r>
          </w:p>
        </w:tc>
        <w:tc>
          <w:tcPr>
            <w:tcW w:w="1023" w:type="pct"/>
            <w:vAlign w:val="bottom"/>
          </w:tcPr>
          <w:p w14:paraId="450FF5E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28.129279</w:t>
            </w:r>
          </w:p>
        </w:tc>
        <w:tc>
          <w:tcPr>
            <w:tcW w:w="1021" w:type="pct"/>
            <w:vAlign w:val="bottom"/>
          </w:tcPr>
          <w:p w14:paraId="1059291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28.365877</w:t>
            </w:r>
          </w:p>
        </w:tc>
        <w:tc>
          <w:tcPr>
            <w:tcW w:w="1020" w:type="pct"/>
            <w:vAlign w:val="bottom"/>
          </w:tcPr>
          <w:p w14:paraId="478AE59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28.623114</w:t>
            </w:r>
          </w:p>
        </w:tc>
      </w:tr>
      <w:tr w:rsidR="002C04C1" w:rsidRPr="003F5B6C" w14:paraId="57A96E0A" w14:textId="77777777" w:rsidTr="00DC1869">
        <w:tc>
          <w:tcPr>
            <w:tcW w:w="323" w:type="pct"/>
            <w:vAlign w:val="center"/>
          </w:tcPr>
          <w:p w14:paraId="7C491FD8"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w:t>
            </w:r>
          </w:p>
        </w:tc>
        <w:tc>
          <w:tcPr>
            <w:tcW w:w="591" w:type="pct"/>
          </w:tcPr>
          <w:p w14:paraId="1C57A9D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ARCI</w:t>
            </w:r>
          </w:p>
        </w:tc>
        <w:tc>
          <w:tcPr>
            <w:tcW w:w="1022" w:type="pct"/>
            <w:vAlign w:val="bottom"/>
          </w:tcPr>
          <w:p w14:paraId="6A1B670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29.917727</w:t>
            </w:r>
          </w:p>
        </w:tc>
        <w:tc>
          <w:tcPr>
            <w:tcW w:w="1023" w:type="pct"/>
            <w:vAlign w:val="bottom"/>
          </w:tcPr>
          <w:p w14:paraId="384D8F0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30.055228</w:t>
            </w:r>
          </w:p>
        </w:tc>
        <w:tc>
          <w:tcPr>
            <w:tcW w:w="1021" w:type="pct"/>
            <w:vAlign w:val="bottom"/>
          </w:tcPr>
          <w:p w14:paraId="1273EA1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30.147867</w:t>
            </w:r>
          </w:p>
        </w:tc>
        <w:tc>
          <w:tcPr>
            <w:tcW w:w="1020" w:type="pct"/>
            <w:vAlign w:val="bottom"/>
          </w:tcPr>
          <w:p w14:paraId="03E7335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30.269178</w:t>
            </w:r>
          </w:p>
        </w:tc>
      </w:tr>
      <w:tr w:rsidR="002C04C1" w:rsidRPr="003F5B6C" w14:paraId="609F8311" w14:textId="77777777" w:rsidTr="00DC1869">
        <w:tc>
          <w:tcPr>
            <w:tcW w:w="323" w:type="pct"/>
            <w:vAlign w:val="center"/>
          </w:tcPr>
          <w:p w14:paraId="19EF62E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w:t>
            </w:r>
          </w:p>
        </w:tc>
        <w:tc>
          <w:tcPr>
            <w:tcW w:w="591" w:type="pct"/>
          </w:tcPr>
          <w:p w14:paraId="0FB1252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AVIA</w:t>
            </w:r>
          </w:p>
        </w:tc>
        <w:tc>
          <w:tcPr>
            <w:tcW w:w="1022" w:type="pct"/>
            <w:vAlign w:val="bottom"/>
          </w:tcPr>
          <w:p w14:paraId="19EA699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30.017058</w:t>
            </w:r>
          </w:p>
        </w:tc>
        <w:tc>
          <w:tcPr>
            <w:tcW w:w="1023" w:type="pct"/>
            <w:vAlign w:val="bottom"/>
          </w:tcPr>
          <w:p w14:paraId="50E0757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30.009395</w:t>
            </w:r>
          </w:p>
        </w:tc>
        <w:tc>
          <w:tcPr>
            <w:tcW w:w="1021" w:type="pct"/>
            <w:vAlign w:val="bottom"/>
          </w:tcPr>
          <w:p w14:paraId="4E07C40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30.043345</w:t>
            </w:r>
          </w:p>
        </w:tc>
        <w:tc>
          <w:tcPr>
            <w:tcW w:w="1020" w:type="pct"/>
            <w:vAlign w:val="bottom"/>
          </w:tcPr>
          <w:p w14:paraId="1AF914C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30.033858</w:t>
            </w:r>
          </w:p>
        </w:tc>
      </w:tr>
      <w:tr w:rsidR="002C04C1" w:rsidRPr="003F5B6C" w14:paraId="51280A56" w14:textId="77777777" w:rsidTr="00DC1869">
        <w:tc>
          <w:tcPr>
            <w:tcW w:w="323" w:type="pct"/>
            <w:vAlign w:val="center"/>
          </w:tcPr>
          <w:p w14:paraId="6273FC6A"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4</w:t>
            </w:r>
          </w:p>
        </w:tc>
        <w:tc>
          <w:tcPr>
            <w:tcW w:w="591" w:type="pct"/>
          </w:tcPr>
          <w:p w14:paraId="16A7552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BRAM</w:t>
            </w:r>
          </w:p>
        </w:tc>
        <w:tc>
          <w:tcPr>
            <w:tcW w:w="1022" w:type="pct"/>
            <w:vAlign w:val="bottom"/>
          </w:tcPr>
          <w:p w14:paraId="2C7AD9E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29.004679</w:t>
            </w:r>
          </w:p>
        </w:tc>
        <w:tc>
          <w:tcPr>
            <w:tcW w:w="1023" w:type="pct"/>
            <w:vAlign w:val="bottom"/>
          </w:tcPr>
          <w:p w14:paraId="0005CB0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29.105329</w:t>
            </w:r>
          </w:p>
        </w:tc>
        <w:tc>
          <w:tcPr>
            <w:tcW w:w="1021" w:type="pct"/>
            <w:vAlign w:val="bottom"/>
          </w:tcPr>
          <w:p w14:paraId="794BC00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29.113673</w:t>
            </w:r>
          </w:p>
        </w:tc>
        <w:tc>
          <w:tcPr>
            <w:tcW w:w="1020" w:type="pct"/>
            <w:vAlign w:val="bottom"/>
          </w:tcPr>
          <w:p w14:paraId="6A120A7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29.143059</w:t>
            </w:r>
          </w:p>
        </w:tc>
      </w:tr>
      <w:tr w:rsidR="002C04C1" w:rsidRPr="003F5B6C" w14:paraId="02BC245E" w14:textId="77777777" w:rsidTr="00DC1869">
        <w:tc>
          <w:tcPr>
            <w:tcW w:w="323" w:type="pct"/>
            <w:vAlign w:val="center"/>
          </w:tcPr>
          <w:p w14:paraId="08216B4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5</w:t>
            </w:r>
          </w:p>
        </w:tc>
        <w:tc>
          <w:tcPr>
            <w:tcW w:w="591" w:type="pct"/>
          </w:tcPr>
          <w:p w14:paraId="051E0539"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BRPT</w:t>
            </w:r>
          </w:p>
        </w:tc>
        <w:tc>
          <w:tcPr>
            <w:tcW w:w="1022" w:type="pct"/>
            <w:vAlign w:val="bottom"/>
          </w:tcPr>
          <w:p w14:paraId="6BBB218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32.194575</w:t>
            </w:r>
          </w:p>
        </w:tc>
        <w:tc>
          <w:tcPr>
            <w:tcW w:w="1023" w:type="pct"/>
            <w:vAlign w:val="bottom"/>
          </w:tcPr>
          <w:p w14:paraId="0502901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32.347637</w:t>
            </w:r>
          </w:p>
        </w:tc>
        <w:tc>
          <w:tcPr>
            <w:tcW w:w="1021" w:type="pct"/>
            <w:vAlign w:val="bottom"/>
          </w:tcPr>
          <w:p w14:paraId="4E5D831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32.411035</w:t>
            </w:r>
          </w:p>
        </w:tc>
        <w:tc>
          <w:tcPr>
            <w:tcW w:w="1020" w:type="pct"/>
            <w:vAlign w:val="bottom"/>
          </w:tcPr>
          <w:p w14:paraId="7479E11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32.502136</w:t>
            </w:r>
          </w:p>
        </w:tc>
      </w:tr>
      <w:tr w:rsidR="002C04C1" w:rsidRPr="003F5B6C" w14:paraId="2B2DBECA" w14:textId="77777777" w:rsidTr="00DC1869">
        <w:tc>
          <w:tcPr>
            <w:tcW w:w="323" w:type="pct"/>
            <w:vAlign w:val="center"/>
          </w:tcPr>
          <w:p w14:paraId="06CBDFE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6</w:t>
            </w:r>
          </w:p>
        </w:tc>
        <w:tc>
          <w:tcPr>
            <w:tcW w:w="591" w:type="pct"/>
          </w:tcPr>
          <w:p w14:paraId="565850E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BTON</w:t>
            </w:r>
          </w:p>
        </w:tc>
        <w:tc>
          <w:tcPr>
            <w:tcW w:w="1022" w:type="pct"/>
            <w:vAlign w:val="bottom"/>
          </w:tcPr>
          <w:p w14:paraId="15252F37"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26.324165</w:t>
            </w:r>
          </w:p>
        </w:tc>
        <w:tc>
          <w:tcPr>
            <w:tcW w:w="1023" w:type="pct"/>
            <w:vAlign w:val="bottom"/>
          </w:tcPr>
          <w:p w14:paraId="4E91121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26.565514</w:t>
            </w:r>
          </w:p>
        </w:tc>
        <w:tc>
          <w:tcPr>
            <w:tcW w:w="1021" w:type="pct"/>
            <w:vAlign w:val="bottom"/>
          </w:tcPr>
          <w:p w14:paraId="2E6FF6A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26.613841</w:t>
            </w:r>
          </w:p>
        </w:tc>
        <w:tc>
          <w:tcPr>
            <w:tcW w:w="1020" w:type="pct"/>
            <w:vAlign w:val="bottom"/>
          </w:tcPr>
          <w:p w14:paraId="1855B5D7"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26.706456</w:t>
            </w:r>
          </w:p>
        </w:tc>
      </w:tr>
      <w:tr w:rsidR="002C04C1" w:rsidRPr="003F5B6C" w14:paraId="645274F1" w14:textId="77777777" w:rsidTr="00DC1869">
        <w:tc>
          <w:tcPr>
            <w:tcW w:w="323" w:type="pct"/>
            <w:vAlign w:val="center"/>
          </w:tcPr>
          <w:p w14:paraId="14FD226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7</w:t>
            </w:r>
          </w:p>
        </w:tc>
        <w:tc>
          <w:tcPr>
            <w:tcW w:w="591" w:type="pct"/>
          </w:tcPr>
          <w:p w14:paraId="4E1C924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CAMP</w:t>
            </w:r>
          </w:p>
        </w:tc>
        <w:tc>
          <w:tcPr>
            <w:tcW w:w="1022" w:type="pct"/>
            <w:vAlign w:val="bottom"/>
          </w:tcPr>
          <w:p w14:paraId="392523C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27.768398</w:t>
            </w:r>
          </w:p>
        </w:tc>
        <w:tc>
          <w:tcPr>
            <w:tcW w:w="1023" w:type="pct"/>
            <w:vAlign w:val="bottom"/>
          </w:tcPr>
          <w:p w14:paraId="60DA960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27.703135</w:t>
            </w:r>
          </w:p>
        </w:tc>
        <w:tc>
          <w:tcPr>
            <w:tcW w:w="1021" w:type="pct"/>
            <w:vAlign w:val="bottom"/>
          </w:tcPr>
          <w:p w14:paraId="3CB9A93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27.71603</w:t>
            </w:r>
          </w:p>
        </w:tc>
        <w:tc>
          <w:tcPr>
            <w:tcW w:w="1020" w:type="pct"/>
            <w:vAlign w:val="bottom"/>
          </w:tcPr>
          <w:p w14:paraId="399D585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27.710916</w:t>
            </w:r>
          </w:p>
        </w:tc>
      </w:tr>
      <w:tr w:rsidR="002C04C1" w:rsidRPr="003F5B6C" w14:paraId="05B04CF5" w14:textId="77777777" w:rsidTr="00DC1869">
        <w:tc>
          <w:tcPr>
            <w:tcW w:w="323" w:type="pct"/>
            <w:vAlign w:val="center"/>
          </w:tcPr>
          <w:p w14:paraId="4A5D270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8</w:t>
            </w:r>
          </w:p>
        </w:tc>
        <w:tc>
          <w:tcPr>
            <w:tcW w:w="591" w:type="pct"/>
          </w:tcPr>
          <w:p w14:paraId="72AE28F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CLEO</w:t>
            </w:r>
          </w:p>
        </w:tc>
        <w:tc>
          <w:tcPr>
            <w:tcW w:w="1022" w:type="pct"/>
            <w:vAlign w:val="bottom"/>
          </w:tcPr>
          <w:p w14:paraId="1E65FF7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27.929778</w:t>
            </w:r>
          </w:p>
        </w:tc>
        <w:tc>
          <w:tcPr>
            <w:tcW w:w="1023" w:type="pct"/>
            <w:vAlign w:val="bottom"/>
          </w:tcPr>
          <w:p w14:paraId="4A0573F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28.157832</w:t>
            </w:r>
          </w:p>
        </w:tc>
        <w:tc>
          <w:tcPr>
            <w:tcW w:w="1021" w:type="pct"/>
            <w:vAlign w:val="bottom"/>
          </w:tcPr>
          <w:p w14:paraId="4E3F4D8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28.441871</w:t>
            </w:r>
          </w:p>
        </w:tc>
        <w:tc>
          <w:tcPr>
            <w:tcW w:w="1020" w:type="pct"/>
            <w:vAlign w:val="bottom"/>
          </w:tcPr>
          <w:p w14:paraId="6D8E431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28.589614</w:t>
            </w:r>
          </w:p>
        </w:tc>
      </w:tr>
      <w:tr w:rsidR="002C04C1" w:rsidRPr="003F5B6C" w14:paraId="734F842A" w14:textId="77777777" w:rsidTr="00DC1869">
        <w:tc>
          <w:tcPr>
            <w:tcW w:w="323" w:type="pct"/>
            <w:vAlign w:val="center"/>
          </w:tcPr>
          <w:p w14:paraId="5784FBB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9</w:t>
            </w:r>
          </w:p>
        </w:tc>
        <w:tc>
          <w:tcPr>
            <w:tcW w:w="591" w:type="pct"/>
          </w:tcPr>
          <w:p w14:paraId="23B880F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DPNS</w:t>
            </w:r>
          </w:p>
        </w:tc>
        <w:tc>
          <w:tcPr>
            <w:tcW w:w="1022" w:type="pct"/>
            <w:vAlign w:val="bottom"/>
          </w:tcPr>
          <w:p w14:paraId="7838E23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26.51944</w:t>
            </w:r>
          </w:p>
        </w:tc>
        <w:tc>
          <w:tcPr>
            <w:tcW w:w="1023" w:type="pct"/>
            <w:vAlign w:val="bottom"/>
          </w:tcPr>
          <w:p w14:paraId="394A56C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26.645848</w:t>
            </w:r>
          </w:p>
        </w:tc>
        <w:tc>
          <w:tcPr>
            <w:tcW w:w="1021" w:type="pct"/>
            <w:vAlign w:val="bottom"/>
          </w:tcPr>
          <w:p w14:paraId="73F0F0F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26.572731</w:t>
            </w:r>
          </w:p>
        </w:tc>
        <w:tc>
          <w:tcPr>
            <w:tcW w:w="1020" w:type="pct"/>
            <w:vAlign w:val="bottom"/>
          </w:tcPr>
          <w:p w14:paraId="7D59A65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26.603804</w:t>
            </w:r>
          </w:p>
        </w:tc>
      </w:tr>
      <w:tr w:rsidR="002C04C1" w:rsidRPr="003F5B6C" w14:paraId="31C627ED" w14:textId="77777777" w:rsidTr="00DC1869">
        <w:tc>
          <w:tcPr>
            <w:tcW w:w="323" w:type="pct"/>
            <w:vAlign w:val="center"/>
          </w:tcPr>
          <w:p w14:paraId="4C8E256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10</w:t>
            </w:r>
          </w:p>
        </w:tc>
        <w:tc>
          <w:tcPr>
            <w:tcW w:w="591" w:type="pct"/>
          </w:tcPr>
          <w:p w14:paraId="043D10A0"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ESTI</w:t>
            </w:r>
          </w:p>
        </w:tc>
        <w:tc>
          <w:tcPr>
            <w:tcW w:w="1022" w:type="pct"/>
            <w:vAlign w:val="bottom"/>
          </w:tcPr>
          <w:p w14:paraId="35B36C7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27.317351</w:t>
            </w:r>
          </w:p>
        </w:tc>
        <w:tc>
          <w:tcPr>
            <w:tcW w:w="1023" w:type="pct"/>
            <w:vAlign w:val="bottom"/>
          </w:tcPr>
          <w:p w14:paraId="3F540C3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27.354138</w:t>
            </w:r>
          </w:p>
        </w:tc>
        <w:tc>
          <w:tcPr>
            <w:tcW w:w="1021" w:type="pct"/>
            <w:vAlign w:val="bottom"/>
          </w:tcPr>
          <w:p w14:paraId="166623D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27.344646</w:t>
            </w:r>
          </w:p>
        </w:tc>
        <w:tc>
          <w:tcPr>
            <w:tcW w:w="1020" w:type="pct"/>
            <w:vAlign w:val="bottom"/>
          </w:tcPr>
          <w:p w14:paraId="6779412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27.360109</w:t>
            </w:r>
          </w:p>
        </w:tc>
      </w:tr>
      <w:tr w:rsidR="002C04C1" w:rsidRPr="003F5B6C" w14:paraId="58529EBC" w14:textId="77777777" w:rsidTr="00DC1869">
        <w:tc>
          <w:tcPr>
            <w:tcW w:w="323" w:type="pct"/>
            <w:vAlign w:val="center"/>
          </w:tcPr>
          <w:p w14:paraId="19F67B0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11</w:t>
            </w:r>
          </w:p>
        </w:tc>
        <w:tc>
          <w:tcPr>
            <w:tcW w:w="591" w:type="pct"/>
          </w:tcPr>
          <w:p w14:paraId="1FD988E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GGRP</w:t>
            </w:r>
          </w:p>
        </w:tc>
        <w:tc>
          <w:tcPr>
            <w:tcW w:w="1022" w:type="pct"/>
            <w:vAlign w:val="bottom"/>
          </w:tcPr>
          <w:p w14:paraId="776651A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30.355209</w:t>
            </w:r>
          </w:p>
        </w:tc>
        <w:tc>
          <w:tcPr>
            <w:tcW w:w="1023" w:type="pct"/>
            <w:vAlign w:val="bottom"/>
          </w:tcPr>
          <w:p w14:paraId="2B57229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30.557513</w:t>
            </w:r>
          </w:p>
        </w:tc>
        <w:tc>
          <w:tcPr>
            <w:tcW w:w="1021" w:type="pct"/>
            <w:vAlign w:val="bottom"/>
          </w:tcPr>
          <w:p w14:paraId="48D63027"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30.504176</w:t>
            </w:r>
          </w:p>
        </w:tc>
        <w:tc>
          <w:tcPr>
            <w:tcW w:w="1020" w:type="pct"/>
            <w:vAlign w:val="bottom"/>
          </w:tcPr>
          <w:p w14:paraId="5C021E5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30.18141</w:t>
            </w:r>
          </w:p>
        </w:tc>
      </w:tr>
      <w:tr w:rsidR="002C04C1" w:rsidRPr="003F5B6C" w14:paraId="059EB2F6" w14:textId="77777777" w:rsidTr="00DC1869">
        <w:tc>
          <w:tcPr>
            <w:tcW w:w="323" w:type="pct"/>
            <w:vAlign w:val="center"/>
          </w:tcPr>
          <w:p w14:paraId="74A075C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12</w:t>
            </w:r>
          </w:p>
        </w:tc>
        <w:tc>
          <w:tcPr>
            <w:tcW w:w="591" w:type="pct"/>
          </w:tcPr>
          <w:p w14:paraId="4AD41BB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GOOD</w:t>
            </w:r>
          </w:p>
        </w:tc>
        <w:tc>
          <w:tcPr>
            <w:tcW w:w="1022" w:type="pct"/>
            <w:vAlign w:val="bottom"/>
          </w:tcPr>
          <w:p w14:paraId="4637A75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29.481771</w:t>
            </w:r>
          </w:p>
        </w:tc>
        <w:tc>
          <w:tcPr>
            <w:tcW w:w="1023" w:type="pct"/>
            <w:vAlign w:val="bottom"/>
          </w:tcPr>
          <w:p w14:paraId="601AFA4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29.551567</w:t>
            </w:r>
          </w:p>
        </w:tc>
        <w:tc>
          <w:tcPr>
            <w:tcW w:w="1021" w:type="pct"/>
            <w:vAlign w:val="bottom"/>
          </w:tcPr>
          <w:p w14:paraId="06019CC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29.570087</w:t>
            </w:r>
          </w:p>
        </w:tc>
        <w:tc>
          <w:tcPr>
            <w:tcW w:w="1020" w:type="pct"/>
            <w:vAlign w:val="bottom"/>
          </w:tcPr>
          <w:p w14:paraId="06E7CC8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29.717594</w:t>
            </w:r>
          </w:p>
        </w:tc>
      </w:tr>
      <w:tr w:rsidR="002C04C1" w:rsidRPr="003F5B6C" w14:paraId="464C9074" w14:textId="77777777" w:rsidTr="00DC1869">
        <w:tc>
          <w:tcPr>
            <w:tcW w:w="323" w:type="pct"/>
            <w:vAlign w:val="center"/>
          </w:tcPr>
          <w:p w14:paraId="34443F4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13</w:t>
            </w:r>
          </w:p>
        </w:tc>
        <w:tc>
          <w:tcPr>
            <w:tcW w:w="591" w:type="pct"/>
          </w:tcPr>
          <w:p w14:paraId="393BDA8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HEXA</w:t>
            </w:r>
          </w:p>
        </w:tc>
        <w:tc>
          <w:tcPr>
            <w:tcW w:w="1022" w:type="pct"/>
            <w:vAlign w:val="bottom"/>
          </w:tcPr>
          <w:p w14:paraId="483AA00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29.106103</w:t>
            </w:r>
          </w:p>
        </w:tc>
        <w:tc>
          <w:tcPr>
            <w:tcW w:w="1023" w:type="pct"/>
            <w:vAlign w:val="bottom"/>
          </w:tcPr>
          <w:p w14:paraId="0C199DC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29.573885</w:t>
            </w:r>
          </w:p>
        </w:tc>
        <w:tc>
          <w:tcPr>
            <w:tcW w:w="1021" w:type="pct"/>
            <w:vAlign w:val="bottom"/>
          </w:tcPr>
          <w:p w14:paraId="4DC6E3D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29.501394</w:t>
            </w:r>
          </w:p>
        </w:tc>
        <w:tc>
          <w:tcPr>
            <w:tcW w:w="1020" w:type="pct"/>
            <w:vAlign w:val="bottom"/>
          </w:tcPr>
          <w:p w14:paraId="621E7A7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29.656542</w:t>
            </w:r>
          </w:p>
        </w:tc>
      </w:tr>
      <w:tr w:rsidR="002C04C1" w:rsidRPr="003F5B6C" w14:paraId="10178074" w14:textId="77777777" w:rsidTr="00DC1869">
        <w:tc>
          <w:tcPr>
            <w:tcW w:w="323" w:type="pct"/>
            <w:vAlign w:val="center"/>
          </w:tcPr>
          <w:p w14:paraId="024E839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14</w:t>
            </w:r>
          </w:p>
        </w:tc>
        <w:tc>
          <w:tcPr>
            <w:tcW w:w="591" w:type="pct"/>
          </w:tcPr>
          <w:p w14:paraId="191AFC5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HMSP</w:t>
            </w:r>
          </w:p>
        </w:tc>
        <w:tc>
          <w:tcPr>
            <w:tcW w:w="1022" w:type="pct"/>
            <w:vAlign w:val="bottom"/>
          </w:tcPr>
          <w:p w14:paraId="3B4F703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31.603018</w:t>
            </w:r>
          </w:p>
        </w:tc>
        <w:tc>
          <w:tcPr>
            <w:tcW w:w="1023" w:type="pct"/>
            <w:vAlign w:val="bottom"/>
          </w:tcPr>
          <w:p w14:paraId="71900FC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31.634474</w:t>
            </w:r>
          </w:p>
        </w:tc>
        <w:tc>
          <w:tcPr>
            <w:tcW w:w="1021" w:type="pct"/>
            <w:vAlign w:val="bottom"/>
          </w:tcPr>
          <w:p w14:paraId="3EBAD29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31.644088</w:t>
            </w:r>
          </w:p>
        </w:tc>
        <w:tc>
          <w:tcPr>
            <w:tcW w:w="1020" w:type="pct"/>
            <w:vAlign w:val="bottom"/>
          </w:tcPr>
          <w:p w14:paraId="202D977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31.625374</w:t>
            </w:r>
          </w:p>
        </w:tc>
      </w:tr>
      <w:tr w:rsidR="002C04C1" w:rsidRPr="003F5B6C" w14:paraId="3D7D7A7B" w14:textId="77777777" w:rsidTr="00DC1869">
        <w:tc>
          <w:tcPr>
            <w:tcW w:w="323" w:type="pct"/>
            <w:vAlign w:val="center"/>
          </w:tcPr>
          <w:p w14:paraId="70A790AB"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15</w:t>
            </w:r>
          </w:p>
        </w:tc>
        <w:tc>
          <w:tcPr>
            <w:tcW w:w="591" w:type="pct"/>
          </w:tcPr>
          <w:p w14:paraId="6765E89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ICBP</w:t>
            </w:r>
          </w:p>
        </w:tc>
        <w:tc>
          <w:tcPr>
            <w:tcW w:w="1022" w:type="pct"/>
            <w:vAlign w:val="bottom"/>
          </w:tcPr>
          <w:p w14:paraId="4B995F2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32.208046</w:t>
            </w:r>
          </w:p>
        </w:tc>
        <w:tc>
          <w:tcPr>
            <w:tcW w:w="1023" w:type="pct"/>
            <w:vAlign w:val="bottom"/>
          </w:tcPr>
          <w:p w14:paraId="55E3EA4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32.178043</w:t>
            </w:r>
          </w:p>
        </w:tc>
        <w:tc>
          <w:tcPr>
            <w:tcW w:w="1021" w:type="pct"/>
            <w:vAlign w:val="bottom"/>
          </w:tcPr>
          <w:p w14:paraId="23A08057"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32.215103</w:t>
            </w:r>
          </w:p>
        </w:tc>
        <w:tc>
          <w:tcPr>
            <w:tcW w:w="1020" w:type="pct"/>
            <w:vAlign w:val="bottom"/>
          </w:tcPr>
          <w:p w14:paraId="5F68407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32.277471</w:t>
            </w:r>
          </w:p>
        </w:tc>
      </w:tr>
      <w:tr w:rsidR="002C04C1" w:rsidRPr="003F5B6C" w14:paraId="71C44B88" w14:textId="77777777" w:rsidTr="00DC1869">
        <w:tc>
          <w:tcPr>
            <w:tcW w:w="323" w:type="pct"/>
            <w:vAlign w:val="center"/>
          </w:tcPr>
          <w:p w14:paraId="11D0A07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16</w:t>
            </w:r>
          </w:p>
        </w:tc>
        <w:tc>
          <w:tcPr>
            <w:tcW w:w="591" w:type="pct"/>
          </w:tcPr>
          <w:p w14:paraId="0BA7EE2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IMPC</w:t>
            </w:r>
          </w:p>
        </w:tc>
        <w:tc>
          <w:tcPr>
            <w:tcW w:w="1022" w:type="pct"/>
            <w:vAlign w:val="bottom"/>
          </w:tcPr>
          <w:p w14:paraId="44677B7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28.605531</w:t>
            </w:r>
          </w:p>
        </w:tc>
        <w:tc>
          <w:tcPr>
            <w:tcW w:w="1023" w:type="pct"/>
            <w:vAlign w:val="bottom"/>
          </w:tcPr>
          <w:p w14:paraId="50F7B03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28.796887</w:t>
            </w:r>
          </w:p>
        </w:tc>
        <w:tc>
          <w:tcPr>
            <w:tcW w:w="1021" w:type="pct"/>
            <w:vAlign w:val="bottom"/>
          </w:tcPr>
          <w:p w14:paraId="4930D63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28.849668</w:t>
            </w:r>
          </w:p>
        </w:tc>
        <w:tc>
          <w:tcPr>
            <w:tcW w:w="1020" w:type="pct"/>
            <w:vAlign w:val="bottom"/>
          </w:tcPr>
          <w:p w14:paraId="719810A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29.070209</w:t>
            </w:r>
          </w:p>
        </w:tc>
      </w:tr>
      <w:tr w:rsidR="002C04C1" w:rsidRPr="003F5B6C" w14:paraId="138C9AE1" w14:textId="77777777" w:rsidTr="00DC1869">
        <w:tc>
          <w:tcPr>
            <w:tcW w:w="323" w:type="pct"/>
            <w:vAlign w:val="center"/>
          </w:tcPr>
          <w:p w14:paraId="1292915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17</w:t>
            </w:r>
          </w:p>
        </w:tc>
        <w:tc>
          <w:tcPr>
            <w:tcW w:w="591" w:type="pct"/>
          </w:tcPr>
          <w:p w14:paraId="1BDDECC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INDF</w:t>
            </w:r>
          </w:p>
        </w:tc>
        <w:tc>
          <w:tcPr>
            <w:tcW w:w="1022" w:type="pct"/>
            <w:vAlign w:val="bottom"/>
          </w:tcPr>
          <w:p w14:paraId="2BD2518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32.579702</w:t>
            </w:r>
          </w:p>
        </w:tc>
        <w:tc>
          <w:tcPr>
            <w:tcW w:w="1023" w:type="pct"/>
            <w:vAlign w:val="bottom"/>
          </w:tcPr>
          <w:p w14:paraId="3E8EBF2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32.577325</w:t>
            </w:r>
          </w:p>
        </w:tc>
        <w:tc>
          <w:tcPr>
            <w:tcW w:w="1021" w:type="pct"/>
            <w:vAlign w:val="bottom"/>
          </w:tcPr>
          <w:p w14:paraId="0548E2F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32.609932</w:t>
            </w:r>
          </w:p>
        </w:tc>
        <w:tc>
          <w:tcPr>
            <w:tcW w:w="1020" w:type="pct"/>
            <w:vAlign w:val="bottom"/>
          </w:tcPr>
          <w:p w14:paraId="5838BBE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32.692575</w:t>
            </w:r>
          </w:p>
        </w:tc>
      </w:tr>
      <w:tr w:rsidR="002C04C1" w:rsidRPr="003F5B6C" w14:paraId="2A381786" w14:textId="77777777" w:rsidTr="00DC1869">
        <w:tc>
          <w:tcPr>
            <w:tcW w:w="323" w:type="pct"/>
            <w:vAlign w:val="center"/>
          </w:tcPr>
          <w:p w14:paraId="141E720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18</w:t>
            </w:r>
          </w:p>
        </w:tc>
        <w:tc>
          <w:tcPr>
            <w:tcW w:w="591" w:type="pct"/>
          </w:tcPr>
          <w:p w14:paraId="6F09F4B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INTP</w:t>
            </w:r>
          </w:p>
        </w:tc>
        <w:tc>
          <w:tcPr>
            <w:tcW w:w="1022" w:type="pct"/>
            <w:vAlign w:val="bottom"/>
          </w:tcPr>
          <w:p w14:paraId="6BFD55A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30.894339</w:t>
            </w:r>
          </w:p>
        </w:tc>
        <w:tc>
          <w:tcPr>
            <w:tcW w:w="1023" w:type="pct"/>
            <w:vAlign w:val="bottom"/>
          </w:tcPr>
          <w:p w14:paraId="70CC1E1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30.877752</w:t>
            </w:r>
          </w:p>
        </w:tc>
        <w:tc>
          <w:tcPr>
            <w:tcW w:w="1021" w:type="pct"/>
            <w:vAlign w:val="bottom"/>
          </w:tcPr>
          <w:p w14:paraId="61AC4A2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31.020471</w:t>
            </w:r>
          </w:p>
        </w:tc>
        <w:tc>
          <w:tcPr>
            <w:tcW w:w="1020" w:type="pct"/>
            <w:vAlign w:val="bottom"/>
          </w:tcPr>
          <w:p w14:paraId="29A496C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31.046122</w:t>
            </w:r>
          </w:p>
        </w:tc>
      </w:tr>
      <w:tr w:rsidR="002C04C1" w:rsidRPr="003F5B6C" w14:paraId="38C350CE" w14:textId="77777777" w:rsidTr="00DC1869">
        <w:tc>
          <w:tcPr>
            <w:tcW w:w="323" w:type="pct"/>
            <w:vAlign w:val="center"/>
          </w:tcPr>
          <w:p w14:paraId="44EB260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lastRenderedPageBreak/>
              <w:t>19</w:t>
            </w:r>
          </w:p>
        </w:tc>
        <w:tc>
          <w:tcPr>
            <w:tcW w:w="591" w:type="pct"/>
          </w:tcPr>
          <w:p w14:paraId="0C1DC24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ISSP</w:t>
            </w:r>
          </w:p>
        </w:tc>
        <w:tc>
          <w:tcPr>
            <w:tcW w:w="1022" w:type="pct"/>
            <w:vAlign w:val="bottom"/>
          </w:tcPr>
          <w:p w14:paraId="6CB3671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29.590729</w:t>
            </w:r>
          </w:p>
        </w:tc>
        <w:tc>
          <w:tcPr>
            <w:tcW w:w="1023" w:type="pct"/>
            <w:vAlign w:val="bottom"/>
          </w:tcPr>
          <w:p w14:paraId="3988131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29.633294</w:t>
            </w:r>
          </w:p>
        </w:tc>
        <w:tc>
          <w:tcPr>
            <w:tcW w:w="1021" w:type="pct"/>
            <w:vAlign w:val="bottom"/>
          </w:tcPr>
          <w:p w14:paraId="34511287"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29.587118</w:t>
            </w:r>
          </w:p>
        </w:tc>
        <w:tc>
          <w:tcPr>
            <w:tcW w:w="1020" w:type="pct"/>
            <w:vAlign w:val="bottom"/>
          </w:tcPr>
          <w:p w14:paraId="25408F3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29.746724</w:t>
            </w:r>
          </w:p>
        </w:tc>
      </w:tr>
      <w:tr w:rsidR="002C04C1" w:rsidRPr="003F5B6C" w14:paraId="1877C4E3" w14:textId="77777777" w:rsidTr="00DC1869">
        <w:tc>
          <w:tcPr>
            <w:tcW w:w="323" w:type="pct"/>
            <w:vAlign w:val="center"/>
          </w:tcPr>
          <w:p w14:paraId="37FFB32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20</w:t>
            </w:r>
          </w:p>
        </w:tc>
        <w:tc>
          <w:tcPr>
            <w:tcW w:w="591" w:type="pct"/>
          </w:tcPr>
          <w:p w14:paraId="67896BA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KBLI</w:t>
            </w:r>
          </w:p>
        </w:tc>
        <w:tc>
          <w:tcPr>
            <w:tcW w:w="1022" w:type="pct"/>
            <w:vAlign w:val="bottom"/>
          </w:tcPr>
          <w:p w14:paraId="1DF31F17"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28.586862</w:t>
            </w:r>
          </w:p>
        </w:tc>
        <w:tc>
          <w:tcPr>
            <w:tcW w:w="1023" w:type="pct"/>
            <w:vAlign w:val="bottom"/>
          </w:tcPr>
          <w:p w14:paraId="12FC64C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28.615978</w:t>
            </w:r>
          </w:p>
        </w:tc>
        <w:tc>
          <w:tcPr>
            <w:tcW w:w="1021" w:type="pct"/>
            <w:vAlign w:val="bottom"/>
          </w:tcPr>
          <w:p w14:paraId="77B34C0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28.684544</w:t>
            </w:r>
          </w:p>
        </w:tc>
        <w:tc>
          <w:tcPr>
            <w:tcW w:w="1020" w:type="pct"/>
            <w:vAlign w:val="bottom"/>
          </w:tcPr>
          <w:p w14:paraId="3478C70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28.734673</w:t>
            </w:r>
          </w:p>
        </w:tc>
      </w:tr>
      <w:tr w:rsidR="002C04C1" w:rsidRPr="003F5B6C" w14:paraId="455F5FCB" w14:textId="77777777" w:rsidTr="00DC1869">
        <w:tc>
          <w:tcPr>
            <w:tcW w:w="323" w:type="pct"/>
            <w:vAlign w:val="center"/>
          </w:tcPr>
          <w:p w14:paraId="45C9098A"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21</w:t>
            </w:r>
          </w:p>
        </w:tc>
        <w:tc>
          <w:tcPr>
            <w:tcW w:w="591" w:type="pct"/>
          </w:tcPr>
          <w:p w14:paraId="4C7FBB2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KLBF</w:t>
            </w:r>
          </w:p>
        </w:tc>
        <w:tc>
          <w:tcPr>
            <w:tcW w:w="1022" w:type="pct"/>
            <w:vAlign w:val="bottom"/>
          </w:tcPr>
          <w:p w14:paraId="5B3B1CE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30.808253</w:t>
            </w:r>
          </w:p>
        </w:tc>
        <w:tc>
          <w:tcPr>
            <w:tcW w:w="1023" w:type="pct"/>
            <w:vAlign w:val="bottom"/>
          </w:tcPr>
          <w:p w14:paraId="05D0DF67"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30.870844</w:t>
            </w:r>
          </w:p>
        </w:tc>
        <w:tc>
          <w:tcPr>
            <w:tcW w:w="1021" w:type="pct"/>
            <w:vAlign w:val="bottom"/>
          </w:tcPr>
          <w:p w14:paraId="3917343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30.864052</w:t>
            </w:r>
          </w:p>
        </w:tc>
        <w:tc>
          <w:tcPr>
            <w:tcW w:w="1020" w:type="pct"/>
            <w:vAlign w:val="bottom"/>
          </w:tcPr>
          <w:p w14:paraId="4A3A9B2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30.949857</w:t>
            </w:r>
          </w:p>
        </w:tc>
      </w:tr>
      <w:tr w:rsidR="002C04C1" w:rsidRPr="003F5B6C" w14:paraId="24C20B09" w14:textId="77777777" w:rsidTr="00DC1869">
        <w:tc>
          <w:tcPr>
            <w:tcW w:w="323" w:type="pct"/>
            <w:vAlign w:val="center"/>
          </w:tcPr>
          <w:p w14:paraId="76EAB7C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22</w:t>
            </w:r>
          </w:p>
        </w:tc>
        <w:tc>
          <w:tcPr>
            <w:tcW w:w="591" w:type="pct"/>
          </w:tcPr>
          <w:p w14:paraId="259A112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LPIN</w:t>
            </w:r>
          </w:p>
        </w:tc>
        <w:tc>
          <w:tcPr>
            <w:tcW w:w="1022" w:type="pct"/>
            <w:vAlign w:val="bottom"/>
          </w:tcPr>
          <w:p w14:paraId="2290214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26.437272</w:t>
            </w:r>
          </w:p>
        </w:tc>
        <w:tc>
          <w:tcPr>
            <w:tcW w:w="1023" w:type="pct"/>
            <w:vAlign w:val="bottom"/>
          </w:tcPr>
          <w:p w14:paraId="0E59E8D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26.521285</w:t>
            </w:r>
          </w:p>
        </w:tc>
        <w:tc>
          <w:tcPr>
            <w:tcW w:w="1021" w:type="pct"/>
            <w:vAlign w:val="bottom"/>
          </w:tcPr>
          <w:p w14:paraId="2A46CC4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26.530861</w:t>
            </w:r>
          </w:p>
        </w:tc>
        <w:tc>
          <w:tcPr>
            <w:tcW w:w="1020" w:type="pct"/>
            <w:vAlign w:val="bottom"/>
          </w:tcPr>
          <w:p w14:paraId="7917E53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26.621638</w:t>
            </w:r>
          </w:p>
        </w:tc>
      </w:tr>
      <w:tr w:rsidR="002C04C1" w:rsidRPr="003F5B6C" w14:paraId="080F8D79" w14:textId="77777777" w:rsidTr="00DC1869">
        <w:tc>
          <w:tcPr>
            <w:tcW w:w="323" w:type="pct"/>
            <w:vAlign w:val="center"/>
          </w:tcPr>
          <w:p w14:paraId="432E22D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23</w:t>
            </w:r>
          </w:p>
        </w:tc>
        <w:tc>
          <w:tcPr>
            <w:tcW w:w="591" w:type="pct"/>
          </w:tcPr>
          <w:p w14:paraId="5BFAC83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LTLS</w:t>
            </w:r>
          </w:p>
        </w:tc>
        <w:tc>
          <w:tcPr>
            <w:tcW w:w="1022" w:type="pct"/>
            <w:vAlign w:val="bottom"/>
          </w:tcPr>
          <w:p w14:paraId="3EE02F2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29.418139</w:t>
            </w:r>
          </w:p>
        </w:tc>
        <w:tc>
          <w:tcPr>
            <w:tcW w:w="1023" w:type="pct"/>
            <w:vAlign w:val="bottom"/>
          </w:tcPr>
          <w:p w14:paraId="397E2CC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29.391468</w:t>
            </w:r>
          </w:p>
        </w:tc>
        <w:tc>
          <w:tcPr>
            <w:tcW w:w="1021" w:type="pct"/>
            <w:vAlign w:val="bottom"/>
          </w:tcPr>
          <w:p w14:paraId="3888DC4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29.308973</w:t>
            </w:r>
          </w:p>
        </w:tc>
        <w:tc>
          <w:tcPr>
            <w:tcW w:w="1020" w:type="pct"/>
            <w:vAlign w:val="bottom"/>
          </w:tcPr>
          <w:p w14:paraId="7577980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29.389125</w:t>
            </w:r>
          </w:p>
        </w:tc>
      </w:tr>
      <w:tr w:rsidR="002C04C1" w:rsidRPr="003F5B6C" w14:paraId="4A4B4851" w14:textId="77777777" w:rsidTr="00DC1869">
        <w:tc>
          <w:tcPr>
            <w:tcW w:w="323" w:type="pct"/>
            <w:vAlign w:val="center"/>
          </w:tcPr>
          <w:p w14:paraId="57B3217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24</w:t>
            </w:r>
          </w:p>
        </w:tc>
        <w:tc>
          <w:tcPr>
            <w:tcW w:w="591" w:type="pct"/>
          </w:tcPr>
          <w:p w14:paraId="0E17A92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MERK</w:t>
            </w:r>
          </w:p>
        </w:tc>
        <w:tc>
          <w:tcPr>
            <w:tcW w:w="1022" w:type="pct"/>
            <w:vAlign w:val="bottom"/>
          </w:tcPr>
          <w:p w14:paraId="3CC0E54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27.656949</w:t>
            </w:r>
          </w:p>
        </w:tc>
        <w:tc>
          <w:tcPr>
            <w:tcW w:w="1023" w:type="pct"/>
            <w:vAlign w:val="bottom"/>
          </w:tcPr>
          <w:p w14:paraId="4F27CF4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27.667977</w:t>
            </w:r>
          </w:p>
        </w:tc>
        <w:tc>
          <w:tcPr>
            <w:tcW w:w="1021" w:type="pct"/>
            <w:vAlign w:val="bottom"/>
          </w:tcPr>
          <w:p w14:paraId="4547700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27.58792</w:t>
            </w:r>
          </w:p>
        </w:tc>
        <w:tc>
          <w:tcPr>
            <w:tcW w:w="1020" w:type="pct"/>
            <w:vAlign w:val="bottom"/>
          </w:tcPr>
          <w:p w14:paraId="60A2380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27.587003</w:t>
            </w:r>
          </w:p>
        </w:tc>
      </w:tr>
      <w:tr w:rsidR="002C04C1" w:rsidRPr="003F5B6C" w14:paraId="775B41F8" w14:textId="77777777" w:rsidTr="00DC1869">
        <w:tc>
          <w:tcPr>
            <w:tcW w:w="323" w:type="pct"/>
            <w:vAlign w:val="center"/>
          </w:tcPr>
          <w:p w14:paraId="45222FFB"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25</w:t>
            </w:r>
          </w:p>
        </w:tc>
        <w:tc>
          <w:tcPr>
            <w:tcW w:w="591" w:type="pct"/>
          </w:tcPr>
          <w:p w14:paraId="4B9780E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MYOR</w:t>
            </w:r>
          </w:p>
        </w:tc>
        <w:tc>
          <w:tcPr>
            <w:tcW w:w="1022" w:type="pct"/>
            <w:vAlign w:val="bottom"/>
          </w:tcPr>
          <w:p w14:paraId="0E3829A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30.610437</w:t>
            </w:r>
          </w:p>
        </w:tc>
        <w:tc>
          <w:tcPr>
            <w:tcW w:w="1023" w:type="pct"/>
            <w:vAlign w:val="bottom"/>
          </w:tcPr>
          <w:p w14:paraId="1BA1E2E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30.723646</w:t>
            </w:r>
          </w:p>
        </w:tc>
        <w:tc>
          <w:tcPr>
            <w:tcW w:w="1021" w:type="pct"/>
            <w:vAlign w:val="bottom"/>
          </w:tcPr>
          <w:p w14:paraId="2C8B64F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30.793445</w:t>
            </w:r>
          </w:p>
        </w:tc>
        <w:tc>
          <w:tcPr>
            <w:tcW w:w="1020" w:type="pct"/>
            <w:vAlign w:val="bottom"/>
          </w:tcPr>
          <w:p w14:paraId="7AADC49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31.01361</w:t>
            </w:r>
          </w:p>
        </w:tc>
      </w:tr>
      <w:tr w:rsidR="002C04C1" w:rsidRPr="003F5B6C" w14:paraId="7838A3C9" w14:textId="77777777" w:rsidTr="00DC1869">
        <w:tc>
          <w:tcPr>
            <w:tcW w:w="323" w:type="pct"/>
            <w:vAlign w:val="center"/>
          </w:tcPr>
          <w:p w14:paraId="02FECFFE"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26</w:t>
            </w:r>
          </w:p>
        </w:tc>
        <w:tc>
          <w:tcPr>
            <w:tcW w:w="591" w:type="pct"/>
          </w:tcPr>
          <w:p w14:paraId="047DF15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PBID</w:t>
            </w:r>
          </w:p>
        </w:tc>
        <w:tc>
          <w:tcPr>
            <w:tcW w:w="1022" w:type="pct"/>
            <w:vAlign w:val="bottom"/>
          </w:tcPr>
          <w:p w14:paraId="6EA0FEB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28.658746</w:t>
            </w:r>
          </w:p>
        </w:tc>
        <w:tc>
          <w:tcPr>
            <w:tcW w:w="1023" w:type="pct"/>
            <w:vAlign w:val="bottom"/>
          </w:tcPr>
          <w:p w14:paraId="3159587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28.740624</w:t>
            </w:r>
          </w:p>
        </w:tc>
        <w:tc>
          <w:tcPr>
            <w:tcW w:w="1021" w:type="pct"/>
            <w:vAlign w:val="bottom"/>
          </w:tcPr>
          <w:p w14:paraId="4BA49B2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28.79088</w:t>
            </w:r>
          </w:p>
        </w:tc>
        <w:tc>
          <w:tcPr>
            <w:tcW w:w="1020" w:type="pct"/>
            <w:vAlign w:val="bottom"/>
          </w:tcPr>
          <w:p w14:paraId="04E249D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28.90517</w:t>
            </w:r>
          </w:p>
        </w:tc>
      </w:tr>
      <w:tr w:rsidR="002C04C1" w:rsidRPr="003F5B6C" w14:paraId="3194632B" w14:textId="77777777" w:rsidTr="00DC1869">
        <w:tc>
          <w:tcPr>
            <w:tcW w:w="323" w:type="pct"/>
            <w:vAlign w:val="center"/>
          </w:tcPr>
          <w:p w14:paraId="2FF0439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27</w:t>
            </w:r>
          </w:p>
        </w:tc>
        <w:tc>
          <w:tcPr>
            <w:tcW w:w="591" w:type="pct"/>
          </w:tcPr>
          <w:p w14:paraId="2F5CDAB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SIDO</w:t>
            </w:r>
          </w:p>
        </w:tc>
        <w:tc>
          <w:tcPr>
            <w:tcW w:w="1022" w:type="pct"/>
            <w:vAlign w:val="bottom"/>
          </w:tcPr>
          <w:p w14:paraId="1840159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29.034409</w:t>
            </w:r>
          </w:p>
        </w:tc>
        <w:tc>
          <w:tcPr>
            <w:tcW w:w="1023" w:type="pct"/>
            <w:vAlign w:val="bottom"/>
          </w:tcPr>
          <w:p w14:paraId="6D89440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29.03747</w:t>
            </w:r>
          </w:p>
        </w:tc>
        <w:tc>
          <w:tcPr>
            <w:tcW w:w="1021" w:type="pct"/>
            <w:vAlign w:val="bottom"/>
          </w:tcPr>
          <w:p w14:paraId="4602C7C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28.98961</w:t>
            </w:r>
          </w:p>
        </w:tc>
        <w:tc>
          <w:tcPr>
            <w:tcW w:w="1020" w:type="pct"/>
            <w:vAlign w:val="bottom"/>
          </w:tcPr>
          <w:p w14:paraId="73B63EC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29.002105</w:t>
            </w:r>
          </w:p>
        </w:tc>
      </w:tr>
      <w:tr w:rsidR="002C04C1" w:rsidRPr="003F5B6C" w14:paraId="76EC2A9B" w14:textId="77777777" w:rsidTr="00DC1869">
        <w:tc>
          <w:tcPr>
            <w:tcW w:w="323" w:type="pct"/>
            <w:vAlign w:val="center"/>
          </w:tcPr>
          <w:p w14:paraId="24AD25B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28</w:t>
            </w:r>
          </w:p>
        </w:tc>
        <w:tc>
          <w:tcPr>
            <w:tcW w:w="591" w:type="pct"/>
          </w:tcPr>
          <w:p w14:paraId="218BAC3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SKLT</w:t>
            </w:r>
          </w:p>
        </w:tc>
        <w:tc>
          <w:tcPr>
            <w:tcW w:w="1022" w:type="pct"/>
            <w:vAlign w:val="bottom"/>
          </w:tcPr>
          <w:p w14:paraId="065A038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27.514155</w:t>
            </w:r>
          </w:p>
        </w:tc>
        <w:tc>
          <w:tcPr>
            <w:tcW w:w="1023" w:type="pct"/>
            <w:vAlign w:val="bottom"/>
          </w:tcPr>
          <w:p w14:paraId="46456A0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27.659859</w:t>
            </w:r>
          </w:p>
        </w:tc>
        <w:tc>
          <w:tcPr>
            <w:tcW w:w="1021" w:type="pct"/>
            <w:vAlign w:val="bottom"/>
          </w:tcPr>
          <w:p w14:paraId="7001FD5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27.709374</w:t>
            </w:r>
          </w:p>
        </w:tc>
        <w:tc>
          <w:tcPr>
            <w:tcW w:w="1020" w:type="pct"/>
            <w:vAlign w:val="bottom"/>
          </w:tcPr>
          <w:p w14:paraId="1760C82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27.901763</w:t>
            </w:r>
          </w:p>
        </w:tc>
      </w:tr>
      <w:tr w:rsidR="002C04C1" w:rsidRPr="003F5B6C" w14:paraId="6A4A3D4D" w14:textId="77777777" w:rsidTr="00DC1869">
        <w:tc>
          <w:tcPr>
            <w:tcW w:w="323" w:type="pct"/>
            <w:vAlign w:val="center"/>
          </w:tcPr>
          <w:p w14:paraId="5D2B685B"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29</w:t>
            </w:r>
          </w:p>
        </w:tc>
        <w:tc>
          <w:tcPr>
            <w:tcW w:w="591" w:type="pct"/>
          </w:tcPr>
          <w:p w14:paraId="654F423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SMBR</w:t>
            </w:r>
          </w:p>
        </w:tc>
        <w:tc>
          <w:tcPr>
            <w:tcW w:w="1022" w:type="pct"/>
            <w:vAlign w:val="bottom"/>
          </w:tcPr>
          <w:p w14:paraId="2CAB81E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29.391928</w:t>
            </w:r>
          </w:p>
        </w:tc>
        <w:tc>
          <w:tcPr>
            <w:tcW w:w="1023" w:type="pct"/>
            <w:vAlign w:val="bottom"/>
          </w:tcPr>
          <w:p w14:paraId="4AA28F6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29.281843</w:t>
            </w:r>
          </w:p>
        </w:tc>
        <w:tc>
          <w:tcPr>
            <w:tcW w:w="1021" w:type="pct"/>
            <w:vAlign w:val="bottom"/>
          </w:tcPr>
          <w:p w14:paraId="5963FCC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29.211391</w:t>
            </w:r>
          </w:p>
        </w:tc>
        <w:tc>
          <w:tcPr>
            <w:tcW w:w="1020" w:type="pct"/>
            <w:vAlign w:val="bottom"/>
          </w:tcPr>
          <w:p w14:paraId="6BE5CF2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29.221829</w:t>
            </w:r>
          </w:p>
        </w:tc>
      </w:tr>
      <w:tr w:rsidR="002C04C1" w:rsidRPr="003F5B6C" w14:paraId="241CEA8A" w14:textId="77777777" w:rsidTr="00DC1869">
        <w:tc>
          <w:tcPr>
            <w:tcW w:w="323" w:type="pct"/>
            <w:vAlign w:val="center"/>
          </w:tcPr>
          <w:p w14:paraId="3D1E9D4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30</w:t>
            </w:r>
          </w:p>
        </w:tc>
        <w:tc>
          <w:tcPr>
            <w:tcW w:w="591" w:type="pct"/>
          </w:tcPr>
          <w:p w14:paraId="5A853CC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SMCB</w:t>
            </w:r>
          </w:p>
        </w:tc>
        <w:tc>
          <w:tcPr>
            <w:tcW w:w="1022" w:type="pct"/>
            <w:vAlign w:val="bottom"/>
          </w:tcPr>
          <w:p w14:paraId="4479AC2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30.698689</w:t>
            </w:r>
          </w:p>
        </w:tc>
        <w:tc>
          <w:tcPr>
            <w:tcW w:w="1023" w:type="pct"/>
            <w:vAlign w:val="bottom"/>
          </w:tcPr>
          <w:p w14:paraId="0ACD684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30.693407</w:t>
            </w:r>
          </w:p>
        </w:tc>
        <w:tc>
          <w:tcPr>
            <w:tcW w:w="1021" w:type="pct"/>
            <w:vAlign w:val="bottom"/>
          </w:tcPr>
          <w:p w14:paraId="052609B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30.731417</w:t>
            </w:r>
          </w:p>
        </w:tc>
        <w:tc>
          <w:tcPr>
            <w:tcW w:w="1020" w:type="pct"/>
            <w:vAlign w:val="bottom"/>
          </w:tcPr>
          <w:p w14:paraId="1F4E90F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30.677748</w:t>
            </w:r>
          </w:p>
        </w:tc>
      </w:tr>
      <w:tr w:rsidR="002C04C1" w:rsidRPr="003F5B6C" w14:paraId="1403F258" w14:textId="77777777" w:rsidTr="00DC1869">
        <w:tc>
          <w:tcPr>
            <w:tcW w:w="323" w:type="pct"/>
            <w:vAlign w:val="center"/>
          </w:tcPr>
          <w:p w14:paraId="045E858E"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31</w:t>
            </w:r>
          </w:p>
        </w:tc>
        <w:tc>
          <w:tcPr>
            <w:tcW w:w="591" w:type="pct"/>
          </w:tcPr>
          <w:p w14:paraId="39364EC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SMGR</w:t>
            </w:r>
          </w:p>
        </w:tc>
        <w:tc>
          <w:tcPr>
            <w:tcW w:w="1022" w:type="pct"/>
            <w:vAlign w:val="bottom"/>
          </w:tcPr>
          <w:p w14:paraId="73784ED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31.919779</w:t>
            </w:r>
          </w:p>
        </w:tc>
        <w:tc>
          <w:tcPr>
            <w:tcW w:w="1023" w:type="pct"/>
            <w:vAlign w:val="bottom"/>
          </w:tcPr>
          <w:p w14:paraId="6974F97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31.993723</w:t>
            </w:r>
          </w:p>
        </w:tc>
        <w:tc>
          <w:tcPr>
            <w:tcW w:w="1021" w:type="pct"/>
            <w:vAlign w:val="bottom"/>
          </w:tcPr>
          <w:p w14:paraId="47947F4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31.97847</w:t>
            </w:r>
          </w:p>
        </w:tc>
        <w:tc>
          <w:tcPr>
            <w:tcW w:w="1020" w:type="pct"/>
            <w:vAlign w:val="bottom"/>
          </w:tcPr>
          <w:p w14:paraId="26E400E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31.91402</w:t>
            </w:r>
          </w:p>
        </w:tc>
      </w:tr>
      <w:tr w:rsidR="002C04C1" w:rsidRPr="003F5B6C" w14:paraId="3D481C17" w14:textId="77777777" w:rsidTr="00DC1869">
        <w:tc>
          <w:tcPr>
            <w:tcW w:w="323" w:type="pct"/>
            <w:vAlign w:val="center"/>
          </w:tcPr>
          <w:p w14:paraId="7674CB9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32</w:t>
            </w:r>
          </w:p>
        </w:tc>
        <w:tc>
          <w:tcPr>
            <w:tcW w:w="591" w:type="pct"/>
          </w:tcPr>
          <w:p w14:paraId="79B2835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SMSM</w:t>
            </w:r>
          </w:p>
        </w:tc>
        <w:tc>
          <w:tcPr>
            <w:tcW w:w="1022" w:type="pct"/>
            <w:vAlign w:val="bottom"/>
          </w:tcPr>
          <w:p w14:paraId="5064AE3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28.877483</w:t>
            </w:r>
          </w:p>
        </w:tc>
        <w:tc>
          <w:tcPr>
            <w:tcW w:w="1023" w:type="pct"/>
            <w:vAlign w:val="bottom"/>
          </w:tcPr>
          <w:p w14:paraId="417B59B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29.006495</w:t>
            </w:r>
          </w:p>
        </w:tc>
        <w:tc>
          <w:tcPr>
            <w:tcW w:w="1021" w:type="pct"/>
            <w:vAlign w:val="bottom"/>
          </w:tcPr>
          <w:p w14:paraId="342D284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29.056612</w:t>
            </w:r>
          </w:p>
        </w:tc>
        <w:tc>
          <w:tcPr>
            <w:tcW w:w="1020" w:type="pct"/>
            <w:vAlign w:val="bottom"/>
          </w:tcPr>
          <w:p w14:paraId="437010F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29.137421</w:t>
            </w:r>
          </w:p>
        </w:tc>
      </w:tr>
      <w:tr w:rsidR="002C04C1" w:rsidRPr="003F5B6C" w14:paraId="023FA1E5" w14:textId="77777777" w:rsidTr="00DC1869">
        <w:tc>
          <w:tcPr>
            <w:tcW w:w="323" w:type="pct"/>
            <w:vAlign w:val="center"/>
          </w:tcPr>
          <w:p w14:paraId="126A6CF5"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33</w:t>
            </w:r>
          </w:p>
        </w:tc>
        <w:tc>
          <w:tcPr>
            <w:tcW w:w="591" w:type="pct"/>
          </w:tcPr>
          <w:p w14:paraId="17E2BB3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SRSN</w:t>
            </w:r>
          </w:p>
        </w:tc>
        <w:tc>
          <w:tcPr>
            <w:tcW w:w="1022" w:type="pct"/>
            <w:vAlign w:val="bottom"/>
          </w:tcPr>
          <w:p w14:paraId="7035CA8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27.480388</w:t>
            </w:r>
          </w:p>
        </w:tc>
        <w:tc>
          <w:tcPr>
            <w:tcW w:w="1023" w:type="pct"/>
            <w:vAlign w:val="bottom"/>
          </w:tcPr>
          <w:p w14:paraId="5AA7A62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27.499319</w:t>
            </w:r>
          </w:p>
        </w:tc>
        <w:tc>
          <w:tcPr>
            <w:tcW w:w="1021" w:type="pct"/>
            <w:vAlign w:val="bottom"/>
          </w:tcPr>
          <w:p w14:paraId="6C9E5C5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27.565627</w:t>
            </w:r>
          </w:p>
        </w:tc>
        <w:tc>
          <w:tcPr>
            <w:tcW w:w="1020" w:type="pct"/>
            <w:vAlign w:val="bottom"/>
          </w:tcPr>
          <w:p w14:paraId="12487F1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27.758032</w:t>
            </w:r>
          </w:p>
        </w:tc>
      </w:tr>
      <w:tr w:rsidR="002C04C1" w:rsidRPr="003F5B6C" w14:paraId="15A52F7D" w14:textId="77777777" w:rsidTr="00DC1869">
        <w:tc>
          <w:tcPr>
            <w:tcW w:w="323" w:type="pct"/>
            <w:vAlign w:val="center"/>
          </w:tcPr>
          <w:p w14:paraId="5E32853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34</w:t>
            </w:r>
          </w:p>
        </w:tc>
        <w:tc>
          <w:tcPr>
            <w:tcW w:w="591" w:type="pct"/>
          </w:tcPr>
          <w:p w14:paraId="532C68B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ULTJ</w:t>
            </w:r>
          </w:p>
        </w:tc>
        <w:tc>
          <w:tcPr>
            <w:tcW w:w="1022" w:type="pct"/>
            <w:vAlign w:val="bottom"/>
          </w:tcPr>
          <w:p w14:paraId="69BA22F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29.621072</w:t>
            </w:r>
          </w:p>
        </w:tc>
        <w:tc>
          <w:tcPr>
            <w:tcW w:w="1023" w:type="pct"/>
            <w:vAlign w:val="bottom"/>
          </w:tcPr>
          <w:p w14:paraId="24DD8DC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29.617858</w:t>
            </w:r>
          </w:p>
        </w:tc>
        <w:tc>
          <w:tcPr>
            <w:tcW w:w="1021" w:type="pct"/>
            <w:vAlign w:val="bottom"/>
          </w:tcPr>
          <w:p w14:paraId="62947F1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29.637596</w:t>
            </w:r>
          </w:p>
        </w:tc>
        <w:tc>
          <w:tcPr>
            <w:tcW w:w="1020" w:type="pct"/>
            <w:vAlign w:val="bottom"/>
          </w:tcPr>
          <w:p w14:paraId="75DC0B2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29.756117</w:t>
            </w:r>
          </w:p>
        </w:tc>
      </w:tr>
      <w:tr w:rsidR="002C04C1" w:rsidRPr="003F5B6C" w14:paraId="3DC4F5A9" w14:textId="77777777" w:rsidTr="00DC1869">
        <w:tc>
          <w:tcPr>
            <w:tcW w:w="323" w:type="pct"/>
            <w:vAlign w:val="center"/>
          </w:tcPr>
          <w:p w14:paraId="7D1B912B"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35</w:t>
            </w:r>
          </w:p>
        </w:tc>
        <w:tc>
          <w:tcPr>
            <w:tcW w:w="591" w:type="pct"/>
          </w:tcPr>
          <w:p w14:paraId="259D18C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UNVR</w:t>
            </w:r>
          </w:p>
        </w:tc>
        <w:tc>
          <w:tcPr>
            <w:tcW w:w="1022" w:type="pct"/>
            <w:vAlign w:val="bottom"/>
          </w:tcPr>
          <w:p w14:paraId="16CB80F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30.579061</w:t>
            </w:r>
          </w:p>
        </w:tc>
        <w:tc>
          <w:tcPr>
            <w:tcW w:w="1023" w:type="pct"/>
            <w:vAlign w:val="bottom"/>
          </w:tcPr>
          <w:p w14:paraId="181EC62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30.538912</w:t>
            </w:r>
          </w:p>
        </w:tc>
        <w:tc>
          <w:tcPr>
            <w:tcW w:w="1021" w:type="pct"/>
            <w:vAlign w:val="bottom"/>
          </w:tcPr>
          <w:p w14:paraId="6FA4211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30.444277</w:t>
            </w:r>
          </w:p>
        </w:tc>
        <w:tc>
          <w:tcPr>
            <w:tcW w:w="1020" w:type="pct"/>
            <w:vAlign w:val="bottom"/>
          </w:tcPr>
          <w:p w14:paraId="0695D97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30.406493</w:t>
            </w:r>
          </w:p>
        </w:tc>
      </w:tr>
      <w:tr w:rsidR="002C04C1" w:rsidRPr="003F5B6C" w14:paraId="7BA49861" w14:textId="77777777" w:rsidTr="00DC1869">
        <w:tc>
          <w:tcPr>
            <w:tcW w:w="323" w:type="pct"/>
            <w:vAlign w:val="center"/>
          </w:tcPr>
          <w:p w14:paraId="4811342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36</w:t>
            </w:r>
          </w:p>
        </w:tc>
        <w:tc>
          <w:tcPr>
            <w:tcW w:w="591" w:type="pct"/>
          </w:tcPr>
          <w:p w14:paraId="570A9B40"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WIIM</w:t>
            </w:r>
          </w:p>
        </w:tc>
        <w:tc>
          <w:tcPr>
            <w:tcW w:w="1022" w:type="pct"/>
            <w:vAlign w:val="bottom"/>
          </w:tcPr>
          <w:p w14:paraId="4CF2D35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28.26734</w:t>
            </w:r>
          </w:p>
        </w:tc>
        <w:tc>
          <w:tcPr>
            <w:tcW w:w="1023" w:type="pct"/>
            <w:vAlign w:val="bottom"/>
          </w:tcPr>
          <w:p w14:paraId="1AA2C2C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28.404326</w:t>
            </w:r>
          </w:p>
        </w:tc>
        <w:tc>
          <w:tcPr>
            <w:tcW w:w="1021" w:type="pct"/>
            <w:vAlign w:val="bottom"/>
          </w:tcPr>
          <w:p w14:paraId="7117A7D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28.576359</w:t>
            </w:r>
          </w:p>
        </w:tc>
        <w:tc>
          <w:tcPr>
            <w:tcW w:w="1020" w:type="pct"/>
            <w:vAlign w:val="bottom"/>
          </w:tcPr>
          <w:p w14:paraId="338E782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28.737936</w:t>
            </w:r>
          </w:p>
        </w:tc>
      </w:tr>
      <w:tr w:rsidR="002C04C1" w:rsidRPr="003F5B6C" w14:paraId="3CEE4281" w14:textId="77777777" w:rsidTr="00DC1869">
        <w:tc>
          <w:tcPr>
            <w:tcW w:w="323" w:type="pct"/>
            <w:vAlign w:val="center"/>
          </w:tcPr>
          <w:p w14:paraId="7476B91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37</w:t>
            </w:r>
          </w:p>
        </w:tc>
        <w:tc>
          <w:tcPr>
            <w:tcW w:w="591" w:type="pct"/>
          </w:tcPr>
          <w:p w14:paraId="09A8CC1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WTON</w:t>
            </w:r>
          </w:p>
        </w:tc>
        <w:tc>
          <w:tcPr>
            <w:tcW w:w="1022" w:type="pct"/>
            <w:vAlign w:val="bottom"/>
          </w:tcPr>
          <w:p w14:paraId="2BA9F1C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29.812992</w:t>
            </w:r>
          </w:p>
        </w:tc>
        <w:tc>
          <w:tcPr>
            <w:tcW w:w="1023" w:type="pct"/>
            <w:vAlign w:val="bottom"/>
          </w:tcPr>
          <w:p w14:paraId="31AE642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29.865135</w:t>
            </w:r>
          </w:p>
        </w:tc>
        <w:tc>
          <w:tcPr>
            <w:tcW w:w="1021" w:type="pct"/>
            <w:vAlign w:val="bottom"/>
          </w:tcPr>
          <w:p w14:paraId="0A45BAE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29.650803</w:t>
            </w:r>
          </w:p>
        </w:tc>
        <w:tc>
          <w:tcPr>
            <w:tcW w:w="1020" w:type="pct"/>
            <w:vAlign w:val="bottom"/>
          </w:tcPr>
          <w:p w14:paraId="301F543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29.578433</w:t>
            </w:r>
          </w:p>
        </w:tc>
      </w:tr>
    </w:tbl>
    <w:p w14:paraId="1B7A331F" w14:textId="77777777" w:rsidR="002C04C1" w:rsidRDefault="002C04C1" w:rsidP="002C04C1">
      <w:pPr>
        <w:spacing w:before="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LAMPIRAN 8</w:t>
      </w:r>
    </w:p>
    <w:p w14:paraId="3A07E116" w14:textId="77777777" w:rsidR="002C04C1" w:rsidRPr="00E573E1" w:rsidRDefault="002C04C1" w:rsidP="002C04C1">
      <w:pPr>
        <w:spacing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Perhitungan Struktur Modal (</w:t>
      </w:r>
      <w:r>
        <w:rPr>
          <w:rFonts w:ascii="Times New Roman" w:eastAsia="Times New Roman" w:hAnsi="Times New Roman" w:cs="Times New Roman"/>
          <w:b/>
          <w:i/>
          <w:iCs/>
          <w:sz w:val="24"/>
          <w:szCs w:val="24"/>
        </w:rPr>
        <w:t>DER</w:t>
      </w:r>
      <w:r>
        <w:rPr>
          <w:rFonts w:ascii="Times New Roman" w:eastAsia="Times New Roman" w:hAnsi="Times New Roman" w:cs="Times New Roman"/>
          <w:b/>
          <w:sz w:val="24"/>
          <w:szCs w:val="24"/>
        </w:rPr>
        <w:t>)</w:t>
      </w:r>
    </w:p>
    <w:tbl>
      <w:tblPr>
        <w:tblStyle w:val="TableGrid"/>
        <w:tblW w:w="5000" w:type="pct"/>
        <w:tblLook w:val="04A0" w:firstRow="1" w:lastRow="0" w:firstColumn="1" w:lastColumn="0" w:noHBand="0" w:noVBand="1"/>
      </w:tblPr>
      <w:tblGrid>
        <w:gridCol w:w="513"/>
        <w:gridCol w:w="937"/>
        <w:gridCol w:w="1621"/>
        <w:gridCol w:w="1622"/>
        <w:gridCol w:w="1619"/>
        <w:gridCol w:w="1618"/>
      </w:tblGrid>
      <w:tr w:rsidR="002C04C1" w:rsidRPr="003F5B6C" w14:paraId="753B0386" w14:textId="77777777" w:rsidTr="00DC1869">
        <w:trPr>
          <w:trHeight w:val="468"/>
        </w:trPr>
        <w:tc>
          <w:tcPr>
            <w:tcW w:w="323" w:type="pct"/>
            <w:vAlign w:val="center"/>
          </w:tcPr>
          <w:p w14:paraId="5B52E501" w14:textId="77777777" w:rsidR="002C04C1" w:rsidRPr="003F5B6C" w:rsidRDefault="002C04C1" w:rsidP="00DC1869">
            <w:pPr>
              <w:spacing w:line="276" w:lineRule="auto"/>
              <w:jc w:val="center"/>
              <w:rPr>
                <w:rFonts w:ascii="Times New Roman" w:hAnsi="Times New Roman" w:cs="Times New Roman"/>
                <w:b/>
                <w:bCs/>
                <w:sz w:val="24"/>
                <w:szCs w:val="24"/>
              </w:rPr>
            </w:pPr>
            <w:proofErr w:type="spellStart"/>
            <w:r w:rsidRPr="003F5B6C">
              <w:rPr>
                <w:rFonts w:ascii="Times New Roman" w:hAnsi="Times New Roman" w:cs="Times New Roman"/>
                <w:b/>
                <w:bCs/>
                <w:sz w:val="24"/>
                <w:szCs w:val="24"/>
              </w:rPr>
              <w:t>No</w:t>
            </w:r>
            <w:proofErr w:type="spellEnd"/>
          </w:p>
        </w:tc>
        <w:tc>
          <w:tcPr>
            <w:tcW w:w="591" w:type="pct"/>
            <w:vAlign w:val="center"/>
          </w:tcPr>
          <w:p w14:paraId="1628334E" w14:textId="77777777" w:rsidR="002C04C1" w:rsidRPr="003F5B6C" w:rsidRDefault="002C04C1" w:rsidP="00DC1869">
            <w:pPr>
              <w:spacing w:line="276" w:lineRule="auto"/>
              <w:jc w:val="center"/>
              <w:rPr>
                <w:rFonts w:ascii="Times New Roman" w:hAnsi="Times New Roman" w:cs="Times New Roman"/>
                <w:b/>
                <w:bCs/>
                <w:sz w:val="24"/>
                <w:szCs w:val="24"/>
              </w:rPr>
            </w:pPr>
            <w:r w:rsidRPr="003F5B6C">
              <w:rPr>
                <w:rFonts w:ascii="Times New Roman" w:hAnsi="Times New Roman" w:cs="Times New Roman"/>
                <w:b/>
                <w:bCs/>
                <w:sz w:val="24"/>
                <w:szCs w:val="24"/>
              </w:rPr>
              <w:t>Kode</w:t>
            </w:r>
          </w:p>
        </w:tc>
        <w:tc>
          <w:tcPr>
            <w:tcW w:w="1022" w:type="pct"/>
            <w:vAlign w:val="center"/>
          </w:tcPr>
          <w:p w14:paraId="1F44E5F2" w14:textId="77777777" w:rsidR="002C04C1" w:rsidRPr="003F5B6C" w:rsidRDefault="002C04C1" w:rsidP="00DC1869">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2021</w:t>
            </w:r>
          </w:p>
        </w:tc>
        <w:tc>
          <w:tcPr>
            <w:tcW w:w="1023" w:type="pct"/>
            <w:vAlign w:val="center"/>
          </w:tcPr>
          <w:p w14:paraId="313627A4"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2022</w:t>
            </w:r>
          </w:p>
        </w:tc>
        <w:tc>
          <w:tcPr>
            <w:tcW w:w="1021" w:type="pct"/>
            <w:vAlign w:val="center"/>
          </w:tcPr>
          <w:p w14:paraId="059B974C"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2023</w:t>
            </w:r>
          </w:p>
        </w:tc>
        <w:tc>
          <w:tcPr>
            <w:tcW w:w="1020" w:type="pct"/>
            <w:vAlign w:val="center"/>
          </w:tcPr>
          <w:p w14:paraId="3D07F47C" w14:textId="77777777" w:rsidR="002C04C1" w:rsidRPr="003F5B6C" w:rsidRDefault="002C04C1" w:rsidP="00DC1869">
            <w:pPr>
              <w:jc w:val="center"/>
              <w:rPr>
                <w:rFonts w:ascii="Times New Roman" w:hAnsi="Times New Roman" w:cs="Times New Roman"/>
                <w:b/>
                <w:bCs/>
                <w:sz w:val="24"/>
                <w:szCs w:val="24"/>
              </w:rPr>
            </w:pPr>
            <w:r>
              <w:rPr>
                <w:rFonts w:ascii="Times New Roman" w:hAnsi="Times New Roman" w:cs="Times New Roman"/>
                <w:b/>
                <w:bCs/>
                <w:sz w:val="24"/>
                <w:szCs w:val="24"/>
              </w:rPr>
              <w:t>2024</w:t>
            </w:r>
          </w:p>
        </w:tc>
      </w:tr>
      <w:tr w:rsidR="002C04C1" w:rsidRPr="003F5B6C" w14:paraId="32966811" w14:textId="77777777" w:rsidTr="00DC1869">
        <w:tc>
          <w:tcPr>
            <w:tcW w:w="323" w:type="pct"/>
            <w:vAlign w:val="center"/>
          </w:tcPr>
          <w:p w14:paraId="74031AA5"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w:t>
            </w:r>
          </w:p>
        </w:tc>
        <w:tc>
          <w:tcPr>
            <w:tcW w:w="591" w:type="pct"/>
          </w:tcPr>
          <w:p w14:paraId="36222C9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ADES</w:t>
            </w:r>
          </w:p>
        </w:tc>
        <w:tc>
          <w:tcPr>
            <w:tcW w:w="1022" w:type="pct"/>
            <w:vAlign w:val="bottom"/>
          </w:tcPr>
          <w:p w14:paraId="5815986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0.3461225</w:t>
            </w:r>
          </w:p>
        </w:tc>
        <w:tc>
          <w:tcPr>
            <w:tcW w:w="1023" w:type="pct"/>
            <w:vAlign w:val="bottom"/>
          </w:tcPr>
          <w:p w14:paraId="4F84E22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0.2327971</w:t>
            </w:r>
          </w:p>
        </w:tc>
        <w:tc>
          <w:tcPr>
            <w:tcW w:w="1021" w:type="pct"/>
            <w:vAlign w:val="bottom"/>
          </w:tcPr>
          <w:p w14:paraId="37E44B6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0.2054413</w:t>
            </w:r>
          </w:p>
        </w:tc>
        <w:tc>
          <w:tcPr>
            <w:tcW w:w="1020" w:type="pct"/>
            <w:vAlign w:val="bottom"/>
          </w:tcPr>
          <w:p w14:paraId="4C2E985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0.1940991</w:t>
            </w:r>
          </w:p>
        </w:tc>
      </w:tr>
      <w:tr w:rsidR="002C04C1" w:rsidRPr="003F5B6C" w14:paraId="1A7CEBBE" w14:textId="77777777" w:rsidTr="00DC1869">
        <w:tc>
          <w:tcPr>
            <w:tcW w:w="323" w:type="pct"/>
            <w:vAlign w:val="center"/>
          </w:tcPr>
          <w:p w14:paraId="4F232BB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w:t>
            </w:r>
          </w:p>
        </w:tc>
        <w:tc>
          <w:tcPr>
            <w:tcW w:w="591" w:type="pct"/>
          </w:tcPr>
          <w:p w14:paraId="1350052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ARCI</w:t>
            </w:r>
          </w:p>
        </w:tc>
        <w:tc>
          <w:tcPr>
            <w:tcW w:w="1022" w:type="pct"/>
            <w:vAlign w:val="bottom"/>
          </w:tcPr>
          <w:p w14:paraId="7FE1CF6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1.9646344</w:t>
            </w:r>
          </w:p>
        </w:tc>
        <w:tc>
          <w:tcPr>
            <w:tcW w:w="1023" w:type="pct"/>
            <w:vAlign w:val="bottom"/>
          </w:tcPr>
          <w:p w14:paraId="14DE8B6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1.8966467</w:t>
            </w:r>
          </w:p>
        </w:tc>
        <w:tc>
          <w:tcPr>
            <w:tcW w:w="1021" w:type="pct"/>
            <w:vAlign w:val="bottom"/>
          </w:tcPr>
          <w:p w14:paraId="3896679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2.0589972</w:t>
            </w:r>
          </w:p>
        </w:tc>
        <w:tc>
          <w:tcPr>
            <w:tcW w:w="1020" w:type="pct"/>
            <w:vAlign w:val="bottom"/>
          </w:tcPr>
          <w:p w14:paraId="7D11447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2.1700731</w:t>
            </w:r>
          </w:p>
        </w:tc>
      </w:tr>
      <w:tr w:rsidR="002C04C1" w:rsidRPr="003F5B6C" w14:paraId="100E69E0" w14:textId="77777777" w:rsidTr="00DC1869">
        <w:tc>
          <w:tcPr>
            <w:tcW w:w="323" w:type="pct"/>
            <w:vAlign w:val="center"/>
          </w:tcPr>
          <w:p w14:paraId="456C8F65"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w:t>
            </w:r>
          </w:p>
        </w:tc>
        <w:tc>
          <w:tcPr>
            <w:tcW w:w="591" w:type="pct"/>
          </w:tcPr>
          <w:p w14:paraId="70C5F87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AVIA</w:t>
            </w:r>
          </w:p>
        </w:tc>
        <w:tc>
          <w:tcPr>
            <w:tcW w:w="1022" w:type="pct"/>
            <w:vAlign w:val="bottom"/>
          </w:tcPr>
          <w:p w14:paraId="75D916A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0.1549204</w:t>
            </w:r>
          </w:p>
        </w:tc>
        <w:tc>
          <w:tcPr>
            <w:tcW w:w="1023" w:type="pct"/>
            <w:vAlign w:val="bottom"/>
          </w:tcPr>
          <w:p w14:paraId="24483FB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0.1271916</w:t>
            </w:r>
          </w:p>
        </w:tc>
        <w:tc>
          <w:tcPr>
            <w:tcW w:w="1021" w:type="pct"/>
            <w:vAlign w:val="bottom"/>
          </w:tcPr>
          <w:p w14:paraId="02C1515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0.1256256</w:t>
            </w:r>
          </w:p>
        </w:tc>
        <w:tc>
          <w:tcPr>
            <w:tcW w:w="1020" w:type="pct"/>
            <w:vAlign w:val="bottom"/>
          </w:tcPr>
          <w:p w14:paraId="4D59FB67"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0.1484713</w:t>
            </w:r>
          </w:p>
        </w:tc>
      </w:tr>
      <w:tr w:rsidR="002C04C1" w:rsidRPr="003F5B6C" w14:paraId="14EFE11A" w14:textId="77777777" w:rsidTr="00DC1869">
        <w:tc>
          <w:tcPr>
            <w:tcW w:w="323" w:type="pct"/>
            <w:vAlign w:val="center"/>
          </w:tcPr>
          <w:p w14:paraId="14007D7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4</w:t>
            </w:r>
          </w:p>
        </w:tc>
        <w:tc>
          <w:tcPr>
            <w:tcW w:w="591" w:type="pct"/>
          </w:tcPr>
          <w:p w14:paraId="71DABFF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BRAM</w:t>
            </w:r>
          </w:p>
        </w:tc>
        <w:tc>
          <w:tcPr>
            <w:tcW w:w="1022" w:type="pct"/>
            <w:vAlign w:val="bottom"/>
          </w:tcPr>
          <w:p w14:paraId="7003FA6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0.4076544</w:t>
            </w:r>
          </w:p>
        </w:tc>
        <w:tc>
          <w:tcPr>
            <w:tcW w:w="1023" w:type="pct"/>
            <w:vAlign w:val="bottom"/>
          </w:tcPr>
          <w:p w14:paraId="63A9B20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0.3269668</w:t>
            </w:r>
          </w:p>
        </w:tc>
        <w:tc>
          <w:tcPr>
            <w:tcW w:w="1021" w:type="pct"/>
            <w:vAlign w:val="bottom"/>
          </w:tcPr>
          <w:p w14:paraId="0020BA4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0.3421767</w:t>
            </w:r>
          </w:p>
        </w:tc>
        <w:tc>
          <w:tcPr>
            <w:tcW w:w="1020" w:type="pct"/>
            <w:vAlign w:val="bottom"/>
          </w:tcPr>
          <w:p w14:paraId="0297CF1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0.311916</w:t>
            </w:r>
          </w:p>
        </w:tc>
      </w:tr>
      <w:tr w:rsidR="002C04C1" w:rsidRPr="003F5B6C" w14:paraId="12A04FC9" w14:textId="77777777" w:rsidTr="00DC1869">
        <w:tc>
          <w:tcPr>
            <w:tcW w:w="323" w:type="pct"/>
            <w:vAlign w:val="center"/>
          </w:tcPr>
          <w:p w14:paraId="519B521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5</w:t>
            </w:r>
          </w:p>
        </w:tc>
        <w:tc>
          <w:tcPr>
            <w:tcW w:w="591" w:type="pct"/>
          </w:tcPr>
          <w:p w14:paraId="4EA9040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BRPT</w:t>
            </w:r>
          </w:p>
        </w:tc>
        <w:tc>
          <w:tcPr>
            <w:tcW w:w="1022" w:type="pct"/>
            <w:vAlign w:val="bottom"/>
          </w:tcPr>
          <w:p w14:paraId="450C3D3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2.8457173</w:t>
            </w:r>
          </w:p>
        </w:tc>
        <w:tc>
          <w:tcPr>
            <w:tcW w:w="1023" w:type="pct"/>
            <w:vAlign w:val="bottom"/>
          </w:tcPr>
          <w:p w14:paraId="0196059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3.497805</w:t>
            </w:r>
          </w:p>
        </w:tc>
        <w:tc>
          <w:tcPr>
            <w:tcW w:w="1021" w:type="pct"/>
            <w:vAlign w:val="bottom"/>
          </w:tcPr>
          <w:p w14:paraId="7360F65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3.5760258</w:t>
            </w:r>
          </w:p>
        </w:tc>
        <w:tc>
          <w:tcPr>
            <w:tcW w:w="1020" w:type="pct"/>
            <w:vAlign w:val="bottom"/>
          </w:tcPr>
          <w:p w14:paraId="69D7B0A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3.6719947</w:t>
            </w:r>
          </w:p>
        </w:tc>
      </w:tr>
      <w:tr w:rsidR="002C04C1" w:rsidRPr="003F5B6C" w14:paraId="5946EC2D" w14:textId="77777777" w:rsidTr="00DC1869">
        <w:tc>
          <w:tcPr>
            <w:tcW w:w="323" w:type="pct"/>
            <w:vAlign w:val="center"/>
          </w:tcPr>
          <w:p w14:paraId="2B217B15"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6</w:t>
            </w:r>
          </w:p>
        </w:tc>
        <w:tc>
          <w:tcPr>
            <w:tcW w:w="591" w:type="pct"/>
          </w:tcPr>
          <w:p w14:paraId="3E7B9CC9"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BTON</w:t>
            </w:r>
          </w:p>
        </w:tc>
        <w:tc>
          <w:tcPr>
            <w:tcW w:w="1022" w:type="pct"/>
            <w:vAlign w:val="bottom"/>
          </w:tcPr>
          <w:p w14:paraId="273AA1C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0.3686381</w:t>
            </w:r>
          </w:p>
        </w:tc>
        <w:tc>
          <w:tcPr>
            <w:tcW w:w="1023" w:type="pct"/>
            <w:vAlign w:val="bottom"/>
          </w:tcPr>
          <w:p w14:paraId="0F5D82E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0.4464557</w:t>
            </w:r>
          </w:p>
        </w:tc>
        <w:tc>
          <w:tcPr>
            <w:tcW w:w="1021" w:type="pct"/>
            <w:vAlign w:val="bottom"/>
          </w:tcPr>
          <w:p w14:paraId="1173741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0.4057204</w:t>
            </w:r>
          </w:p>
        </w:tc>
        <w:tc>
          <w:tcPr>
            <w:tcW w:w="1020" w:type="pct"/>
            <w:vAlign w:val="bottom"/>
          </w:tcPr>
          <w:p w14:paraId="15397B9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0.4185392</w:t>
            </w:r>
          </w:p>
        </w:tc>
      </w:tr>
      <w:tr w:rsidR="002C04C1" w:rsidRPr="003F5B6C" w14:paraId="445EF524" w14:textId="77777777" w:rsidTr="00DC1869">
        <w:tc>
          <w:tcPr>
            <w:tcW w:w="323" w:type="pct"/>
            <w:vAlign w:val="center"/>
          </w:tcPr>
          <w:p w14:paraId="10DF6D8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7</w:t>
            </w:r>
          </w:p>
        </w:tc>
        <w:tc>
          <w:tcPr>
            <w:tcW w:w="591" w:type="pct"/>
          </w:tcPr>
          <w:p w14:paraId="66791B6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CAMP</w:t>
            </w:r>
          </w:p>
        </w:tc>
        <w:tc>
          <w:tcPr>
            <w:tcW w:w="1022" w:type="pct"/>
            <w:vAlign w:val="bottom"/>
          </w:tcPr>
          <w:p w14:paraId="4F1CE59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0.1216697</w:t>
            </w:r>
          </w:p>
        </w:tc>
        <w:tc>
          <w:tcPr>
            <w:tcW w:w="1023" w:type="pct"/>
            <w:vAlign w:val="bottom"/>
          </w:tcPr>
          <w:p w14:paraId="22A1451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0.1416144</w:t>
            </w:r>
          </w:p>
        </w:tc>
        <w:tc>
          <w:tcPr>
            <w:tcW w:w="1021" w:type="pct"/>
            <w:vAlign w:val="bottom"/>
          </w:tcPr>
          <w:p w14:paraId="1FE3B49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0.1428525</w:t>
            </w:r>
          </w:p>
        </w:tc>
        <w:tc>
          <w:tcPr>
            <w:tcW w:w="1020" w:type="pct"/>
            <w:vAlign w:val="bottom"/>
          </w:tcPr>
          <w:p w14:paraId="7D947BD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0.1585002</w:t>
            </w:r>
          </w:p>
        </w:tc>
      </w:tr>
      <w:tr w:rsidR="002C04C1" w:rsidRPr="003F5B6C" w14:paraId="31DD2092" w14:textId="77777777" w:rsidTr="00DC1869">
        <w:tc>
          <w:tcPr>
            <w:tcW w:w="323" w:type="pct"/>
            <w:vAlign w:val="center"/>
          </w:tcPr>
          <w:p w14:paraId="09EF356E"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8</w:t>
            </w:r>
          </w:p>
        </w:tc>
        <w:tc>
          <w:tcPr>
            <w:tcW w:w="591" w:type="pct"/>
          </w:tcPr>
          <w:p w14:paraId="38E17E2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CLEO</w:t>
            </w:r>
          </w:p>
        </w:tc>
        <w:tc>
          <w:tcPr>
            <w:tcW w:w="1022" w:type="pct"/>
            <w:vAlign w:val="bottom"/>
          </w:tcPr>
          <w:p w14:paraId="3DB152B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0.346055</w:t>
            </w:r>
          </w:p>
        </w:tc>
        <w:tc>
          <w:tcPr>
            <w:tcW w:w="1023" w:type="pct"/>
            <w:vAlign w:val="bottom"/>
          </w:tcPr>
          <w:p w14:paraId="56BE36C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0.4289519</w:t>
            </w:r>
          </w:p>
        </w:tc>
        <w:tc>
          <w:tcPr>
            <w:tcW w:w="1021" w:type="pct"/>
            <w:vAlign w:val="bottom"/>
          </w:tcPr>
          <w:p w14:paraId="5A4942E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0.5323898</w:t>
            </w:r>
          </w:p>
        </w:tc>
        <w:tc>
          <w:tcPr>
            <w:tcW w:w="1020" w:type="pct"/>
            <w:vAlign w:val="bottom"/>
          </w:tcPr>
          <w:p w14:paraId="47981EA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0.3913815</w:t>
            </w:r>
          </w:p>
        </w:tc>
      </w:tr>
      <w:tr w:rsidR="002C04C1" w:rsidRPr="003F5B6C" w14:paraId="032EEB89" w14:textId="77777777" w:rsidTr="00DC1869">
        <w:tc>
          <w:tcPr>
            <w:tcW w:w="323" w:type="pct"/>
            <w:vAlign w:val="center"/>
          </w:tcPr>
          <w:p w14:paraId="0B375F7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lastRenderedPageBreak/>
              <w:t>9</w:t>
            </w:r>
          </w:p>
        </w:tc>
        <w:tc>
          <w:tcPr>
            <w:tcW w:w="591" w:type="pct"/>
          </w:tcPr>
          <w:p w14:paraId="6655938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DPNS</w:t>
            </w:r>
          </w:p>
        </w:tc>
        <w:tc>
          <w:tcPr>
            <w:tcW w:w="1022" w:type="pct"/>
            <w:vAlign w:val="bottom"/>
          </w:tcPr>
          <w:p w14:paraId="7C093FD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0.1975805</w:t>
            </w:r>
          </w:p>
        </w:tc>
        <w:tc>
          <w:tcPr>
            <w:tcW w:w="1023" w:type="pct"/>
            <w:vAlign w:val="bottom"/>
          </w:tcPr>
          <w:p w14:paraId="09E3E65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0.2543801</w:t>
            </w:r>
          </w:p>
        </w:tc>
        <w:tc>
          <w:tcPr>
            <w:tcW w:w="1021" w:type="pct"/>
            <w:vAlign w:val="bottom"/>
          </w:tcPr>
          <w:p w14:paraId="070958F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0.0460618</w:t>
            </w:r>
          </w:p>
        </w:tc>
        <w:tc>
          <w:tcPr>
            <w:tcW w:w="1020" w:type="pct"/>
            <w:vAlign w:val="bottom"/>
          </w:tcPr>
          <w:p w14:paraId="0CA7247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0.0676745</w:t>
            </w:r>
          </w:p>
        </w:tc>
      </w:tr>
      <w:tr w:rsidR="002C04C1" w:rsidRPr="003F5B6C" w14:paraId="415E3CF0" w14:textId="77777777" w:rsidTr="00DC1869">
        <w:tc>
          <w:tcPr>
            <w:tcW w:w="323" w:type="pct"/>
            <w:vAlign w:val="center"/>
          </w:tcPr>
          <w:p w14:paraId="3A0E956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10</w:t>
            </w:r>
          </w:p>
        </w:tc>
        <w:tc>
          <w:tcPr>
            <w:tcW w:w="591" w:type="pct"/>
          </w:tcPr>
          <w:p w14:paraId="5C855CF7"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ESTI</w:t>
            </w:r>
          </w:p>
        </w:tc>
        <w:tc>
          <w:tcPr>
            <w:tcW w:w="1022" w:type="pct"/>
            <w:vAlign w:val="bottom"/>
          </w:tcPr>
          <w:p w14:paraId="034C5F7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2.513931</w:t>
            </w:r>
          </w:p>
        </w:tc>
        <w:tc>
          <w:tcPr>
            <w:tcW w:w="1023" w:type="pct"/>
            <w:vAlign w:val="bottom"/>
          </w:tcPr>
          <w:p w14:paraId="23F691F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2.3211052</w:t>
            </w:r>
          </w:p>
        </w:tc>
        <w:tc>
          <w:tcPr>
            <w:tcW w:w="1021" w:type="pct"/>
            <w:vAlign w:val="bottom"/>
          </w:tcPr>
          <w:p w14:paraId="4549E29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2.0802805</w:t>
            </w:r>
          </w:p>
        </w:tc>
        <w:tc>
          <w:tcPr>
            <w:tcW w:w="1020" w:type="pct"/>
            <w:vAlign w:val="bottom"/>
          </w:tcPr>
          <w:p w14:paraId="3E864DA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1.8618091</w:t>
            </w:r>
          </w:p>
        </w:tc>
      </w:tr>
      <w:tr w:rsidR="002C04C1" w:rsidRPr="003F5B6C" w14:paraId="56038007" w14:textId="77777777" w:rsidTr="00DC1869">
        <w:tc>
          <w:tcPr>
            <w:tcW w:w="323" w:type="pct"/>
            <w:vAlign w:val="center"/>
          </w:tcPr>
          <w:p w14:paraId="57549648"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11</w:t>
            </w:r>
          </w:p>
        </w:tc>
        <w:tc>
          <w:tcPr>
            <w:tcW w:w="591" w:type="pct"/>
          </w:tcPr>
          <w:p w14:paraId="631632D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GGRP</w:t>
            </w:r>
          </w:p>
        </w:tc>
        <w:tc>
          <w:tcPr>
            <w:tcW w:w="1022" w:type="pct"/>
            <w:vAlign w:val="bottom"/>
          </w:tcPr>
          <w:p w14:paraId="65A9C83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0.4186452</w:t>
            </w:r>
          </w:p>
        </w:tc>
        <w:tc>
          <w:tcPr>
            <w:tcW w:w="1023" w:type="pct"/>
            <w:vAlign w:val="bottom"/>
          </w:tcPr>
          <w:p w14:paraId="3D72927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0.4714649</w:t>
            </w:r>
          </w:p>
        </w:tc>
        <w:tc>
          <w:tcPr>
            <w:tcW w:w="1021" w:type="pct"/>
            <w:vAlign w:val="bottom"/>
          </w:tcPr>
          <w:p w14:paraId="6F6A9B3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0.3605231</w:t>
            </w:r>
          </w:p>
        </w:tc>
        <w:tc>
          <w:tcPr>
            <w:tcW w:w="1020" w:type="pct"/>
            <w:vAlign w:val="bottom"/>
          </w:tcPr>
          <w:p w14:paraId="67D0F2E7"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0.1480161</w:t>
            </w:r>
          </w:p>
        </w:tc>
      </w:tr>
      <w:tr w:rsidR="002C04C1" w:rsidRPr="003F5B6C" w14:paraId="5B24B512" w14:textId="77777777" w:rsidTr="00DC1869">
        <w:tc>
          <w:tcPr>
            <w:tcW w:w="323" w:type="pct"/>
            <w:vAlign w:val="center"/>
          </w:tcPr>
          <w:p w14:paraId="5F536CE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12</w:t>
            </w:r>
          </w:p>
        </w:tc>
        <w:tc>
          <w:tcPr>
            <w:tcW w:w="591" w:type="pct"/>
          </w:tcPr>
          <w:p w14:paraId="1E85A40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GOOD</w:t>
            </w:r>
          </w:p>
        </w:tc>
        <w:tc>
          <w:tcPr>
            <w:tcW w:w="1022" w:type="pct"/>
            <w:vAlign w:val="bottom"/>
          </w:tcPr>
          <w:p w14:paraId="07F2465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1.421243</w:t>
            </w:r>
          </w:p>
        </w:tc>
        <w:tc>
          <w:tcPr>
            <w:tcW w:w="1023" w:type="pct"/>
            <w:vAlign w:val="bottom"/>
          </w:tcPr>
          <w:p w14:paraId="74800D27"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1.3956716</w:t>
            </w:r>
          </w:p>
        </w:tc>
        <w:tc>
          <w:tcPr>
            <w:tcW w:w="1021" w:type="pct"/>
            <w:vAlign w:val="bottom"/>
          </w:tcPr>
          <w:p w14:paraId="6F8583C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1.0246788</w:t>
            </w:r>
          </w:p>
        </w:tc>
        <w:tc>
          <w:tcPr>
            <w:tcW w:w="1020" w:type="pct"/>
            <w:vAlign w:val="bottom"/>
          </w:tcPr>
          <w:p w14:paraId="701E72B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1.2187949</w:t>
            </w:r>
          </w:p>
        </w:tc>
      </w:tr>
      <w:tr w:rsidR="002C04C1" w:rsidRPr="003F5B6C" w14:paraId="6C0518C7" w14:textId="77777777" w:rsidTr="00DC1869">
        <w:tc>
          <w:tcPr>
            <w:tcW w:w="323" w:type="pct"/>
            <w:vAlign w:val="center"/>
          </w:tcPr>
          <w:p w14:paraId="2A43497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13</w:t>
            </w:r>
          </w:p>
        </w:tc>
        <w:tc>
          <w:tcPr>
            <w:tcW w:w="591" w:type="pct"/>
          </w:tcPr>
          <w:p w14:paraId="7266DAA2"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HEXA</w:t>
            </w:r>
          </w:p>
        </w:tc>
        <w:tc>
          <w:tcPr>
            <w:tcW w:w="1022" w:type="pct"/>
            <w:vAlign w:val="bottom"/>
          </w:tcPr>
          <w:p w14:paraId="6EDE68B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0.9075854</w:t>
            </w:r>
          </w:p>
        </w:tc>
        <w:tc>
          <w:tcPr>
            <w:tcW w:w="1023" w:type="pct"/>
            <w:vAlign w:val="bottom"/>
          </w:tcPr>
          <w:p w14:paraId="65643C0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1.7951864</w:t>
            </w:r>
          </w:p>
        </w:tc>
        <w:tc>
          <w:tcPr>
            <w:tcW w:w="1021" w:type="pct"/>
            <w:vAlign w:val="bottom"/>
          </w:tcPr>
          <w:p w14:paraId="515FA2A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1.2849713</w:t>
            </w:r>
          </w:p>
        </w:tc>
        <w:tc>
          <w:tcPr>
            <w:tcW w:w="1020" w:type="pct"/>
            <w:vAlign w:val="bottom"/>
          </w:tcPr>
          <w:p w14:paraId="5CEF866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1.6713283</w:t>
            </w:r>
          </w:p>
        </w:tc>
      </w:tr>
      <w:tr w:rsidR="002C04C1" w:rsidRPr="003F5B6C" w14:paraId="27F76881" w14:textId="77777777" w:rsidTr="00DC1869">
        <w:tc>
          <w:tcPr>
            <w:tcW w:w="323" w:type="pct"/>
            <w:vAlign w:val="center"/>
          </w:tcPr>
          <w:p w14:paraId="1A947CF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14</w:t>
            </w:r>
          </w:p>
        </w:tc>
        <w:tc>
          <w:tcPr>
            <w:tcW w:w="591" w:type="pct"/>
          </w:tcPr>
          <w:p w14:paraId="4D89B35E"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HMSP</w:t>
            </w:r>
          </w:p>
        </w:tc>
        <w:tc>
          <w:tcPr>
            <w:tcW w:w="1022" w:type="pct"/>
            <w:vAlign w:val="bottom"/>
          </w:tcPr>
          <w:p w14:paraId="36B2EF1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0.8187006</w:t>
            </w:r>
          </w:p>
        </w:tc>
        <w:tc>
          <w:tcPr>
            <w:tcW w:w="1023" w:type="pct"/>
            <w:vAlign w:val="bottom"/>
          </w:tcPr>
          <w:p w14:paraId="098C472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0.9448585</w:t>
            </w:r>
          </w:p>
        </w:tc>
        <w:tc>
          <w:tcPr>
            <w:tcW w:w="1021" w:type="pct"/>
            <w:vAlign w:val="bottom"/>
          </w:tcPr>
          <w:p w14:paraId="6592D3F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0.8519095</w:t>
            </w:r>
          </w:p>
        </w:tc>
        <w:tc>
          <w:tcPr>
            <w:tcW w:w="1020" w:type="pct"/>
            <w:vAlign w:val="bottom"/>
          </w:tcPr>
          <w:p w14:paraId="4CDBD14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0.914582</w:t>
            </w:r>
          </w:p>
        </w:tc>
      </w:tr>
      <w:tr w:rsidR="002C04C1" w:rsidRPr="003F5B6C" w14:paraId="7346E29A" w14:textId="77777777" w:rsidTr="00DC1869">
        <w:tc>
          <w:tcPr>
            <w:tcW w:w="323" w:type="pct"/>
            <w:vAlign w:val="center"/>
          </w:tcPr>
          <w:p w14:paraId="5970F80D"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15</w:t>
            </w:r>
          </w:p>
        </w:tc>
        <w:tc>
          <w:tcPr>
            <w:tcW w:w="591" w:type="pct"/>
          </w:tcPr>
          <w:p w14:paraId="5DE8E6B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ICBP</w:t>
            </w:r>
          </w:p>
        </w:tc>
        <w:tc>
          <w:tcPr>
            <w:tcW w:w="1022" w:type="pct"/>
            <w:vAlign w:val="bottom"/>
          </w:tcPr>
          <w:p w14:paraId="4AE8963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1.8695162</w:t>
            </w:r>
          </w:p>
        </w:tc>
        <w:tc>
          <w:tcPr>
            <w:tcW w:w="1023" w:type="pct"/>
            <w:vAlign w:val="bottom"/>
          </w:tcPr>
          <w:p w14:paraId="57D850C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1.5836497</w:t>
            </w:r>
          </w:p>
        </w:tc>
        <w:tc>
          <w:tcPr>
            <w:tcW w:w="1021" w:type="pct"/>
            <w:vAlign w:val="bottom"/>
          </w:tcPr>
          <w:p w14:paraId="209F484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1.4027682</w:t>
            </w:r>
          </w:p>
        </w:tc>
        <w:tc>
          <w:tcPr>
            <w:tcW w:w="1020" w:type="pct"/>
            <w:vAlign w:val="bottom"/>
          </w:tcPr>
          <w:p w14:paraId="19A53DF7"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1.3047422</w:t>
            </w:r>
          </w:p>
        </w:tc>
      </w:tr>
      <w:tr w:rsidR="002C04C1" w:rsidRPr="003F5B6C" w14:paraId="30CEFF21" w14:textId="77777777" w:rsidTr="00DC1869">
        <w:tc>
          <w:tcPr>
            <w:tcW w:w="323" w:type="pct"/>
            <w:vAlign w:val="center"/>
          </w:tcPr>
          <w:p w14:paraId="01701ECB"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16</w:t>
            </w:r>
          </w:p>
        </w:tc>
        <w:tc>
          <w:tcPr>
            <w:tcW w:w="591" w:type="pct"/>
          </w:tcPr>
          <w:p w14:paraId="4559F42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IMPC</w:t>
            </w:r>
          </w:p>
        </w:tc>
        <w:tc>
          <w:tcPr>
            <w:tcW w:w="1022" w:type="pct"/>
            <w:vAlign w:val="bottom"/>
          </w:tcPr>
          <w:p w14:paraId="26F7CAD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0.8088846</w:t>
            </w:r>
          </w:p>
        </w:tc>
        <w:tc>
          <w:tcPr>
            <w:tcW w:w="1023" w:type="pct"/>
            <w:vAlign w:val="bottom"/>
          </w:tcPr>
          <w:p w14:paraId="0B2E780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0.6029748</w:t>
            </w:r>
          </w:p>
        </w:tc>
        <w:tc>
          <w:tcPr>
            <w:tcW w:w="1021" w:type="pct"/>
            <w:vAlign w:val="bottom"/>
          </w:tcPr>
          <w:p w14:paraId="10BF3BB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0.4880275</w:t>
            </w:r>
          </w:p>
        </w:tc>
        <w:tc>
          <w:tcPr>
            <w:tcW w:w="1020" w:type="pct"/>
            <w:vAlign w:val="bottom"/>
          </w:tcPr>
          <w:p w14:paraId="1361FA6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1.2258018</w:t>
            </w:r>
          </w:p>
        </w:tc>
      </w:tr>
      <w:tr w:rsidR="002C04C1" w:rsidRPr="003F5B6C" w14:paraId="6E3A5B69" w14:textId="77777777" w:rsidTr="00DC1869">
        <w:tc>
          <w:tcPr>
            <w:tcW w:w="323" w:type="pct"/>
            <w:vAlign w:val="center"/>
          </w:tcPr>
          <w:p w14:paraId="101E6F0E"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17</w:t>
            </w:r>
          </w:p>
        </w:tc>
        <w:tc>
          <w:tcPr>
            <w:tcW w:w="591" w:type="pct"/>
          </w:tcPr>
          <w:p w14:paraId="7A972C4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INDF</w:t>
            </w:r>
          </w:p>
        </w:tc>
        <w:tc>
          <w:tcPr>
            <w:tcW w:w="1022" w:type="pct"/>
            <w:vAlign w:val="bottom"/>
          </w:tcPr>
          <w:p w14:paraId="148B530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1.9211563</w:t>
            </w:r>
          </w:p>
        </w:tc>
        <w:tc>
          <w:tcPr>
            <w:tcW w:w="1023" w:type="pct"/>
            <w:vAlign w:val="bottom"/>
          </w:tcPr>
          <w:p w14:paraId="3FFBF65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1.61226</w:t>
            </w:r>
          </w:p>
        </w:tc>
        <w:tc>
          <w:tcPr>
            <w:tcW w:w="1021" w:type="pct"/>
            <w:vAlign w:val="bottom"/>
          </w:tcPr>
          <w:p w14:paraId="40269BE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1.4549532</w:t>
            </w:r>
          </w:p>
        </w:tc>
        <w:tc>
          <w:tcPr>
            <w:tcW w:w="1020" w:type="pct"/>
            <w:vAlign w:val="bottom"/>
          </w:tcPr>
          <w:p w14:paraId="243707F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1.4240061</w:t>
            </w:r>
          </w:p>
        </w:tc>
      </w:tr>
      <w:tr w:rsidR="002C04C1" w:rsidRPr="003F5B6C" w14:paraId="58C54E11" w14:textId="77777777" w:rsidTr="00DC1869">
        <w:tc>
          <w:tcPr>
            <w:tcW w:w="323" w:type="pct"/>
            <w:vAlign w:val="center"/>
          </w:tcPr>
          <w:p w14:paraId="4FD1B79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18</w:t>
            </w:r>
          </w:p>
        </w:tc>
        <w:tc>
          <w:tcPr>
            <w:tcW w:w="591" w:type="pct"/>
          </w:tcPr>
          <w:p w14:paraId="3B7C0939"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INTP</w:t>
            </w:r>
          </w:p>
        </w:tc>
        <w:tc>
          <w:tcPr>
            <w:tcW w:w="1022" w:type="pct"/>
            <w:vAlign w:val="bottom"/>
          </w:tcPr>
          <w:p w14:paraId="207A977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0.2674535</w:t>
            </w:r>
          </w:p>
        </w:tc>
        <w:tc>
          <w:tcPr>
            <w:tcW w:w="1023" w:type="pct"/>
            <w:vAlign w:val="bottom"/>
          </w:tcPr>
          <w:p w14:paraId="1A1270B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0.3137575</w:t>
            </w:r>
          </w:p>
        </w:tc>
        <w:tc>
          <w:tcPr>
            <w:tcW w:w="1021" w:type="pct"/>
            <w:vAlign w:val="bottom"/>
          </w:tcPr>
          <w:p w14:paraId="507A582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0.4139407</w:t>
            </w:r>
          </w:p>
        </w:tc>
        <w:tc>
          <w:tcPr>
            <w:tcW w:w="1020" w:type="pct"/>
            <w:vAlign w:val="bottom"/>
          </w:tcPr>
          <w:p w14:paraId="00946A7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0.3755777</w:t>
            </w:r>
          </w:p>
        </w:tc>
      </w:tr>
      <w:tr w:rsidR="002C04C1" w:rsidRPr="003F5B6C" w14:paraId="251227D0" w14:textId="77777777" w:rsidTr="00DC1869">
        <w:tc>
          <w:tcPr>
            <w:tcW w:w="323" w:type="pct"/>
            <w:vAlign w:val="center"/>
          </w:tcPr>
          <w:p w14:paraId="2450BF2A"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19</w:t>
            </w:r>
          </w:p>
        </w:tc>
        <w:tc>
          <w:tcPr>
            <w:tcW w:w="591" w:type="pct"/>
          </w:tcPr>
          <w:p w14:paraId="48C27D28"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ISSP</w:t>
            </w:r>
          </w:p>
        </w:tc>
        <w:tc>
          <w:tcPr>
            <w:tcW w:w="1022" w:type="pct"/>
            <w:vAlign w:val="bottom"/>
          </w:tcPr>
          <w:p w14:paraId="68484BA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0.8740885</w:t>
            </w:r>
          </w:p>
        </w:tc>
        <w:tc>
          <w:tcPr>
            <w:tcW w:w="1023" w:type="pct"/>
            <w:vAlign w:val="bottom"/>
          </w:tcPr>
          <w:p w14:paraId="388A7977"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0.7869264</w:t>
            </w:r>
          </w:p>
        </w:tc>
        <w:tc>
          <w:tcPr>
            <w:tcW w:w="1021" w:type="pct"/>
            <w:vAlign w:val="bottom"/>
          </w:tcPr>
          <w:p w14:paraId="3362AE7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0.7261011</w:t>
            </w:r>
          </w:p>
        </w:tc>
        <w:tc>
          <w:tcPr>
            <w:tcW w:w="1020" w:type="pct"/>
            <w:vAlign w:val="bottom"/>
          </w:tcPr>
          <w:p w14:paraId="6BCCA63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0.6446958</w:t>
            </w:r>
          </w:p>
        </w:tc>
      </w:tr>
      <w:tr w:rsidR="002C04C1" w:rsidRPr="003F5B6C" w14:paraId="6B51278B" w14:textId="77777777" w:rsidTr="00DC1869">
        <w:tc>
          <w:tcPr>
            <w:tcW w:w="323" w:type="pct"/>
            <w:vAlign w:val="center"/>
          </w:tcPr>
          <w:p w14:paraId="448E0C2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20</w:t>
            </w:r>
          </w:p>
        </w:tc>
        <w:tc>
          <w:tcPr>
            <w:tcW w:w="591" w:type="pct"/>
          </w:tcPr>
          <w:p w14:paraId="18746FB0"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KBLI</w:t>
            </w:r>
          </w:p>
        </w:tc>
        <w:tc>
          <w:tcPr>
            <w:tcW w:w="1022" w:type="pct"/>
            <w:vAlign w:val="bottom"/>
          </w:tcPr>
          <w:p w14:paraId="45ED65A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0.1169192</w:t>
            </w:r>
          </w:p>
        </w:tc>
        <w:tc>
          <w:tcPr>
            <w:tcW w:w="1023" w:type="pct"/>
            <w:vAlign w:val="bottom"/>
          </w:tcPr>
          <w:p w14:paraId="3F62037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0.1271194</w:t>
            </w:r>
          </w:p>
        </w:tc>
        <w:tc>
          <w:tcPr>
            <w:tcW w:w="1021" w:type="pct"/>
            <w:vAlign w:val="bottom"/>
          </w:tcPr>
          <w:p w14:paraId="2E2C153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0.1533779</w:t>
            </w:r>
          </w:p>
        </w:tc>
        <w:tc>
          <w:tcPr>
            <w:tcW w:w="1020" w:type="pct"/>
            <w:vAlign w:val="bottom"/>
          </w:tcPr>
          <w:p w14:paraId="6C35E9A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0.1242354</w:t>
            </w:r>
          </w:p>
        </w:tc>
      </w:tr>
      <w:tr w:rsidR="002C04C1" w:rsidRPr="003F5B6C" w14:paraId="7785348E" w14:textId="77777777" w:rsidTr="00DC1869">
        <w:tc>
          <w:tcPr>
            <w:tcW w:w="323" w:type="pct"/>
            <w:vAlign w:val="center"/>
          </w:tcPr>
          <w:p w14:paraId="2367002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21</w:t>
            </w:r>
          </w:p>
        </w:tc>
        <w:tc>
          <w:tcPr>
            <w:tcW w:w="591" w:type="pct"/>
          </w:tcPr>
          <w:p w14:paraId="417D8700"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KLBF</w:t>
            </w:r>
          </w:p>
        </w:tc>
        <w:tc>
          <w:tcPr>
            <w:tcW w:w="1022" w:type="pct"/>
            <w:vAlign w:val="bottom"/>
          </w:tcPr>
          <w:p w14:paraId="07B0D2A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0.4052914</w:t>
            </w:r>
          </w:p>
        </w:tc>
        <w:tc>
          <w:tcPr>
            <w:tcW w:w="1023" w:type="pct"/>
            <w:vAlign w:val="bottom"/>
          </w:tcPr>
          <w:p w14:paraId="258D5D3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0.252339</w:t>
            </w:r>
          </w:p>
        </w:tc>
        <w:tc>
          <w:tcPr>
            <w:tcW w:w="1021" w:type="pct"/>
            <w:vAlign w:val="bottom"/>
          </w:tcPr>
          <w:p w14:paraId="3B3D714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0.1838355</w:t>
            </w:r>
          </w:p>
        </w:tc>
        <w:tc>
          <w:tcPr>
            <w:tcW w:w="1020" w:type="pct"/>
            <w:vAlign w:val="bottom"/>
          </w:tcPr>
          <w:p w14:paraId="3F2E8A87"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0.2123533</w:t>
            </w:r>
          </w:p>
        </w:tc>
      </w:tr>
      <w:tr w:rsidR="002C04C1" w:rsidRPr="003F5B6C" w14:paraId="184DBE3D" w14:textId="77777777" w:rsidTr="00DC1869">
        <w:tc>
          <w:tcPr>
            <w:tcW w:w="323" w:type="pct"/>
            <w:vAlign w:val="center"/>
          </w:tcPr>
          <w:p w14:paraId="4C3E31C8"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22</w:t>
            </w:r>
          </w:p>
        </w:tc>
        <w:tc>
          <w:tcPr>
            <w:tcW w:w="591" w:type="pct"/>
          </w:tcPr>
          <w:p w14:paraId="0908ABC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LPIN</w:t>
            </w:r>
          </w:p>
        </w:tc>
        <w:tc>
          <w:tcPr>
            <w:tcW w:w="1022" w:type="pct"/>
            <w:vAlign w:val="bottom"/>
          </w:tcPr>
          <w:p w14:paraId="2CB3079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0.0972272</w:t>
            </w:r>
          </w:p>
        </w:tc>
        <w:tc>
          <w:tcPr>
            <w:tcW w:w="1023" w:type="pct"/>
            <w:vAlign w:val="bottom"/>
          </w:tcPr>
          <w:p w14:paraId="6B3760A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0.110059</w:t>
            </w:r>
          </w:p>
        </w:tc>
        <w:tc>
          <w:tcPr>
            <w:tcW w:w="1021" w:type="pct"/>
            <w:vAlign w:val="bottom"/>
          </w:tcPr>
          <w:p w14:paraId="4683F25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0.0740713</w:t>
            </w:r>
          </w:p>
        </w:tc>
        <w:tc>
          <w:tcPr>
            <w:tcW w:w="1020" w:type="pct"/>
            <w:vAlign w:val="bottom"/>
          </w:tcPr>
          <w:p w14:paraId="4EF496E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0.0918756</w:t>
            </w:r>
          </w:p>
        </w:tc>
      </w:tr>
      <w:tr w:rsidR="002C04C1" w:rsidRPr="003F5B6C" w14:paraId="191EBC3F" w14:textId="77777777" w:rsidTr="00DC1869">
        <w:tc>
          <w:tcPr>
            <w:tcW w:w="323" w:type="pct"/>
            <w:vAlign w:val="center"/>
          </w:tcPr>
          <w:p w14:paraId="7987E4FA"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23</w:t>
            </w:r>
          </w:p>
        </w:tc>
        <w:tc>
          <w:tcPr>
            <w:tcW w:w="591" w:type="pct"/>
          </w:tcPr>
          <w:p w14:paraId="6D683B3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LTLS</w:t>
            </w:r>
          </w:p>
        </w:tc>
        <w:tc>
          <w:tcPr>
            <w:tcW w:w="1022" w:type="pct"/>
            <w:vAlign w:val="bottom"/>
          </w:tcPr>
          <w:p w14:paraId="52B4722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1.4390685</w:t>
            </w:r>
          </w:p>
        </w:tc>
        <w:tc>
          <w:tcPr>
            <w:tcW w:w="1023" w:type="pct"/>
            <w:vAlign w:val="bottom"/>
          </w:tcPr>
          <w:p w14:paraId="6F8B9BB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1.1476654</w:t>
            </w:r>
          </w:p>
        </w:tc>
        <w:tc>
          <w:tcPr>
            <w:tcW w:w="1021" w:type="pct"/>
            <w:vAlign w:val="bottom"/>
          </w:tcPr>
          <w:p w14:paraId="59E227C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0.9838394</w:t>
            </w:r>
          </w:p>
        </w:tc>
        <w:tc>
          <w:tcPr>
            <w:tcW w:w="1020" w:type="pct"/>
            <w:vAlign w:val="bottom"/>
          </w:tcPr>
          <w:p w14:paraId="541DDFC7"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1.0201601</w:t>
            </w:r>
          </w:p>
        </w:tc>
      </w:tr>
      <w:tr w:rsidR="002C04C1" w:rsidRPr="003F5B6C" w14:paraId="25C9F8D5" w14:textId="77777777" w:rsidTr="00DC1869">
        <w:tc>
          <w:tcPr>
            <w:tcW w:w="323" w:type="pct"/>
            <w:vAlign w:val="center"/>
          </w:tcPr>
          <w:p w14:paraId="4B288664"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24</w:t>
            </w:r>
          </w:p>
        </w:tc>
        <w:tc>
          <w:tcPr>
            <w:tcW w:w="591" w:type="pct"/>
          </w:tcPr>
          <w:p w14:paraId="6CB88B6F"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MERK</w:t>
            </w:r>
          </w:p>
        </w:tc>
        <w:tc>
          <w:tcPr>
            <w:tcW w:w="1022" w:type="pct"/>
            <w:vAlign w:val="bottom"/>
          </w:tcPr>
          <w:p w14:paraId="7ECA0AB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0.5002941</w:t>
            </w:r>
          </w:p>
        </w:tc>
        <w:tc>
          <w:tcPr>
            <w:tcW w:w="1023" w:type="pct"/>
            <w:vAlign w:val="bottom"/>
          </w:tcPr>
          <w:p w14:paraId="280B311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0.3702987</w:t>
            </w:r>
          </w:p>
        </w:tc>
        <w:tc>
          <w:tcPr>
            <w:tcW w:w="1021" w:type="pct"/>
            <w:vAlign w:val="bottom"/>
          </w:tcPr>
          <w:p w14:paraId="5067AC0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0.2034673</w:t>
            </w:r>
          </w:p>
        </w:tc>
        <w:tc>
          <w:tcPr>
            <w:tcW w:w="1020" w:type="pct"/>
            <w:vAlign w:val="bottom"/>
          </w:tcPr>
          <w:p w14:paraId="3440675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0.1853934</w:t>
            </w:r>
          </w:p>
        </w:tc>
      </w:tr>
      <w:tr w:rsidR="002C04C1" w:rsidRPr="003F5B6C" w14:paraId="557F764D" w14:textId="77777777" w:rsidTr="00DC1869">
        <w:tc>
          <w:tcPr>
            <w:tcW w:w="323" w:type="pct"/>
            <w:vAlign w:val="center"/>
          </w:tcPr>
          <w:p w14:paraId="505BD70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25</w:t>
            </w:r>
          </w:p>
        </w:tc>
        <w:tc>
          <w:tcPr>
            <w:tcW w:w="591" w:type="pct"/>
          </w:tcPr>
          <w:p w14:paraId="6E53E9BF"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MYOR</w:t>
            </w:r>
          </w:p>
        </w:tc>
        <w:tc>
          <w:tcPr>
            <w:tcW w:w="1022" w:type="pct"/>
            <w:vAlign w:val="bottom"/>
          </w:tcPr>
          <w:p w14:paraId="243B40E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0.7696598</w:t>
            </w:r>
          </w:p>
        </w:tc>
        <w:tc>
          <w:tcPr>
            <w:tcW w:w="1023" w:type="pct"/>
            <w:vAlign w:val="bottom"/>
          </w:tcPr>
          <w:p w14:paraId="10364D0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0.7497172</w:t>
            </w:r>
          </w:p>
        </w:tc>
        <w:tc>
          <w:tcPr>
            <w:tcW w:w="1021" w:type="pct"/>
            <w:vAlign w:val="bottom"/>
          </w:tcPr>
          <w:p w14:paraId="0E355D8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0.5710511</w:t>
            </w:r>
          </w:p>
        </w:tc>
        <w:tc>
          <w:tcPr>
            <w:tcW w:w="1020" w:type="pct"/>
            <w:vAlign w:val="bottom"/>
          </w:tcPr>
          <w:p w14:paraId="3052046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0.7506498</w:t>
            </w:r>
          </w:p>
        </w:tc>
      </w:tr>
      <w:tr w:rsidR="002C04C1" w:rsidRPr="003F5B6C" w14:paraId="50D563A4" w14:textId="77777777" w:rsidTr="00DC1869">
        <w:tc>
          <w:tcPr>
            <w:tcW w:w="323" w:type="pct"/>
            <w:vAlign w:val="center"/>
          </w:tcPr>
          <w:p w14:paraId="15EA391F"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26</w:t>
            </w:r>
          </w:p>
        </w:tc>
        <w:tc>
          <w:tcPr>
            <w:tcW w:w="591" w:type="pct"/>
          </w:tcPr>
          <w:p w14:paraId="559E293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PBID</w:t>
            </w:r>
          </w:p>
        </w:tc>
        <w:tc>
          <w:tcPr>
            <w:tcW w:w="1022" w:type="pct"/>
            <w:vAlign w:val="bottom"/>
          </w:tcPr>
          <w:p w14:paraId="2FA0CDD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0.2308244</w:t>
            </w:r>
          </w:p>
        </w:tc>
        <w:tc>
          <w:tcPr>
            <w:tcW w:w="1023" w:type="pct"/>
            <w:vAlign w:val="bottom"/>
          </w:tcPr>
          <w:p w14:paraId="4706AD2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0.2436984</w:t>
            </w:r>
          </w:p>
        </w:tc>
        <w:tc>
          <w:tcPr>
            <w:tcW w:w="1021" w:type="pct"/>
            <w:vAlign w:val="bottom"/>
          </w:tcPr>
          <w:p w14:paraId="662D22B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0.215664</w:t>
            </w:r>
          </w:p>
        </w:tc>
        <w:tc>
          <w:tcPr>
            <w:tcW w:w="1020" w:type="pct"/>
            <w:vAlign w:val="bottom"/>
          </w:tcPr>
          <w:p w14:paraId="6C99516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0.211147</w:t>
            </w:r>
          </w:p>
        </w:tc>
      </w:tr>
      <w:tr w:rsidR="002C04C1" w:rsidRPr="003F5B6C" w14:paraId="49674F09" w14:textId="77777777" w:rsidTr="00DC1869">
        <w:tc>
          <w:tcPr>
            <w:tcW w:w="323" w:type="pct"/>
            <w:vAlign w:val="center"/>
          </w:tcPr>
          <w:p w14:paraId="255C6877"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27</w:t>
            </w:r>
          </w:p>
        </w:tc>
        <w:tc>
          <w:tcPr>
            <w:tcW w:w="591" w:type="pct"/>
          </w:tcPr>
          <w:p w14:paraId="6520678F"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SIDO</w:t>
            </w:r>
          </w:p>
        </w:tc>
        <w:tc>
          <w:tcPr>
            <w:tcW w:w="1022" w:type="pct"/>
            <w:vAlign w:val="bottom"/>
          </w:tcPr>
          <w:p w14:paraId="2731B9F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0.1722712</w:t>
            </w:r>
          </w:p>
        </w:tc>
        <w:tc>
          <w:tcPr>
            <w:tcW w:w="1023" w:type="pct"/>
            <w:vAlign w:val="bottom"/>
          </w:tcPr>
          <w:p w14:paraId="39B8B4A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0.1643053</w:t>
            </w:r>
          </w:p>
        </w:tc>
        <w:tc>
          <w:tcPr>
            <w:tcW w:w="1021" w:type="pct"/>
            <w:vAlign w:val="bottom"/>
          </w:tcPr>
          <w:p w14:paraId="7DF6C4F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0.149077</w:t>
            </w:r>
          </w:p>
        </w:tc>
        <w:tc>
          <w:tcPr>
            <w:tcW w:w="1020" w:type="pct"/>
            <w:vAlign w:val="bottom"/>
          </w:tcPr>
          <w:p w14:paraId="7EEF9D0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0.1295304</w:t>
            </w:r>
          </w:p>
        </w:tc>
      </w:tr>
      <w:tr w:rsidR="002C04C1" w:rsidRPr="003F5B6C" w14:paraId="59614728" w14:textId="77777777" w:rsidTr="00DC1869">
        <w:tc>
          <w:tcPr>
            <w:tcW w:w="323" w:type="pct"/>
            <w:vAlign w:val="center"/>
          </w:tcPr>
          <w:p w14:paraId="1B4FE91C"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28</w:t>
            </w:r>
          </w:p>
        </w:tc>
        <w:tc>
          <w:tcPr>
            <w:tcW w:w="591" w:type="pct"/>
          </w:tcPr>
          <w:p w14:paraId="63AE8CAB"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SKLT</w:t>
            </w:r>
          </w:p>
        </w:tc>
        <w:tc>
          <w:tcPr>
            <w:tcW w:w="1022" w:type="pct"/>
            <w:vAlign w:val="bottom"/>
          </w:tcPr>
          <w:p w14:paraId="3A57707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0.6402611</w:t>
            </w:r>
          </w:p>
        </w:tc>
        <w:tc>
          <w:tcPr>
            <w:tcW w:w="1023" w:type="pct"/>
            <w:vAlign w:val="bottom"/>
          </w:tcPr>
          <w:p w14:paraId="4783224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0.7542523</w:t>
            </w:r>
          </w:p>
        </w:tc>
        <w:tc>
          <w:tcPr>
            <w:tcW w:w="1021" w:type="pct"/>
            <w:vAlign w:val="bottom"/>
          </w:tcPr>
          <w:p w14:paraId="0CC6165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0.7565191</w:t>
            </w:r>
          </w:p>
        </w:tc>
        <w:tc>
          <w:tcPr>
            <w:tcW w:w="1020" w:type="pct"/>
            <w:vAlign w:val="bottom"/>
          </w:tcPr>
          <w:p w14:paraId="2653013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0.8633494</w:t>
            </w:r>
          </w:p>
        </w:tc>
      </w:tr>
      <w:tr w:rsidR="002C04C1" w:rsidRPr="003F5B6C" w14:paraId="278B1438" w14:textId="77777777" w:rsidTr="00DC1869">
        <w:tc>
          <w:tcPr>
            <w:tcW w:w="323" w:type="pct"/>
            <w:vAlign w:val="center"/>
          </w:tcPr>
          <w:p w14:paraId="03F3B6A1"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29</w:t>
            </w:r>
          </w:p>
        </w:tc>
        <w:tc>
          <w:tcPr>
            <w:tcW w:w="591" w:type="pct"/>
          </w:tcPr>
          <w:p w14:paraId="37B203F3"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SMBR</w:t>
            </w:r>
          </w:p>
        </w:tc>
        <w:tc>
          <w:tcPr>
            <w:tcW w:w="1022" w:type="pct"/>
            <w:vAlign w:val="bottom"/>
          </w:tcPr>
          <w:p w14:paraId="434E435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0.6784074</w:t>
            </w:r>
          </w:p>
        </w:tc>
        <w:tc>
          <w:tcPr>
            <w:tcW w:w="1023" w:type="pct"/>
            <w:vAlign w:val="bottom"/>
          </w:tcPr>
          <w:p w14:paraId="2C7B289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0.6881699</w:t>
            </w:r>
          </w:p>
        </w:tc>
        <w:tc>
          <w:tcPr>
            <w:tcW w:w="1021" w:type="pct"/>
            <w:vAlign w:val="bottom"/>
          </w:tcPr>
          <w:p w14:paraId="0BD01E1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0.5357637</w:t>
            </w:r>
          </w:p>
        </w:tc>
        <w:tc>
          <w:tcPr>
            <w:tcW w:w="1020" w:type="pct"/>
            <w:vAlign w:val="bottom"/>
          </w:tcPr>
          <w:p w14:paraId="4A1F22E9"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0.5016239</w:t>
            </w:r>
          </w:p>
        </w:tc>
      </w:tr>
      <w:tr w:rsidR="002C04C1" w:rsidRPr="003F5B6C" w14:paraId="51EB3AE5" w14:textId="77777777" w:rsidTr="00DC1869">
        <w:tc>
          <w:tcPr>
            <w:tcW w:w="323" w:type="pct"/>
            <w:vAlign w:val="center"/>
          </w:tcPr>
          <w:p w14:paraId="1D937E70"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30</w:t>
            </w:r>
          </w:p>
        </w:tc>
        <w:tc>
          <w:tcPr>
            <w:tcW w:w="591" w:type="pct"/>
          </w:tcPr>
          <w:p w14:paraId="3E665D36"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SMCB</w:t>
            </w:r>
          </w:p>
        </w:tc>
        <w:tc>
          <w:tcPr>
            <w:tcW w:w="1022" w:type="pct"/>
            <w:vAlign w:val="bottom"/>
          </w:tcPr>
          <w:p w14:paraId="7812C83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0.9219583</w:t>
            </w:r>
          </w:p>
        </w:tc>
        <w:tc>
          <w:tcPr>
            <w:tcW w:w="1023" w:type="pct"/>
            <w:vAlign w:val="bottom"/>
          </w:tcPr>
          <w:p w14:paraId="0398D46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0.8025667</w:t>
            </w:r>
          </w:p>
        </w:tc>
        <w:tc>
          <w:tcPr>
            <w:tcW w:w="1021" w:type="pct"/>
            <w:vAlign w:val="bottom"/>
          </w:tcPr>
          <w:p w14:paraId="19186FC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0.7758836</w:t>
            </w:r>
          </w:p>
        </w:tc>
        <w:tc>
          <w:tcPr>
            <w:tcW w:w="1020" w:type="pct"/>
            <w:vAlign w:val="bottom"/>
          </w:tcPr>
          <w:p w14:paraId="5984ACEF"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0.6297176</w:t>
            </w:r>
          </w:p>
        </w:tc>
      </w:tr>
      <w:tr w:rsidR="002C04C1" w:rsidRPr="003F5B6C" w14:paraId="4AF79A7B" w14:textId="77777777" w:rsidTr="00DC1869">
        <w:tc>
          <w:tcPr>
            <w:tcW w:w="323" w:type="pct"/>
            <w:vAlign w:val="center"/>
          </w:tcPr>
          <w:p w14:paraId="483F3683"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31</w:t>
            </w:r>
          </w:p>
        </w:tc>
        <w:tc>
          <w:tcPr>
            <w:tcW w:w="591" w:type="pct"/>
          </w:tcPr>
          <w:p w14:paraId="3C1B18D4"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SMGR</w:t>
            </w:r>
          </w:p>
        </w:tc>
        <w:tc>
          <w:tcPr>
            <w:tcW w:w="1022" w:type="pct"/>
            <w:vAlign w:val="bottom"/>
          </w:tcPr>
          <w:p w14:paraId="769463A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0.9664099</w:t>
            </w:r>
          </w:p>
        </w:tc>
        <w:tc>
          <w:tcPr>
            <w:tcW w:w="1023" w:type="pct"/>
            <w:vAlign w:val="bottom"/>
          </w:tcPr>
          <w:p w14:paraId="35C06B1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0.7782934</w:t>
            </w:r>
          </w:p>
        </w:tc>
        <w:tc>
          <w:tcPr>
            <w:tcW w:w="1021" w:type="pct"/>
            <w:vAlign w:val="bottom"/>
          </w:tcPr>
          <w:p w14:paraId="31DA293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0.734361</w:t>
            </w:r>
          </w:p>
        </w:tc>
        <w:tc>
          <w:tcPr>
            <w:tcW w:w="1020" w:type="pct"/>
            <w:vAlign w:val="bottom"/>
          </w:tcPr>
          <w:p w14:paraId="196B786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0.6553547</w:t>
            </w:r>
          </w:p>
        </w:tc>
      </w:tr>
      <w:tr w:rsidR="002C04C1" w:rsidRPr="003F5B6C" w14:paraId="3211CFBC" w14:textId="77777777" w:rsidTr="00DC1869">
        <w:tc>
          <w:tcPr>
            <w:tcW w:w="323" w:type="pct"/>
            <w:vAlign w:val="center"/>
          </w:tcPr>
          <w:p w14:paraId="17EE32F5"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32</w:t>
            </w:r>
          </w:p>
        </w:tc>
        <w:tc>
          <w:tcPr>
            <w:tcW w:w="591" w:type="pct"/>
          </w:tcPr>
          <w:p w14:paraId="2825A56A"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SMSM</w:t>
            </w:r>
          </w:p>
        </w:tc>
        <w:tc>
          <w:tcPr>
            <w:tcW w:w="1022" w:type="pct"/>
            <w:vAlign w:val="bottom"/>
          </w:tcPr>
          <w:p w14:paraId="4747A72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0.3797345</w:t>
            </w:r>
          </w:p>
        </w:tc>
        <w:tc>
          <w:tcPr>
            <w:tcW w:w="1023" w:type="pct"/>
            <w:vAlign w:val="bottom"/>
          </w:tcPr>
          <w:p w14:paraId="22E36BB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0.366159</w:t>
            </w:r>
          </w:p>
        </w:tc>
        <w:tc>
          <w:tcPr>
            <w:tcW w:w="1021" w:type="pct"/>
            <w:vAlign w:val="bottom"/>
          </w:tcPr>
          <w:p w14:paraId="09A907D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0.2938091</w:t>
            </w:r>
          </w:p>
        </w:tc>
        <w:tc>
          <w:tcPr>
            <w:tcW w:w="1020" w:type="pct"/>
            <w:vAlign w:val="bottom"/>
          </w:tcPr>
          <w:p w14:paraId="349E258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0.2988949</w:t>
            </w:r>
          </w:p>
        </w:tc>
      </w:tr>
      <w:tr w:rsidR="002C04C1" w:rsidRPr="003F5B6C" w14:paraId="1678CDD3" w14:textId="77777777" w:rsidTr="00DC1869">
        <w:tc>
          <w:tcPr>
            <w:tcW w:w="323" w:type="pct"/>
            <w:vAlign w:val="center"/>
          </w:tcPr>
          <w:p w14:paraId="705B1B29"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33</w:t>
            </w:r>
          </w:p>
        </w:tc>
        <w:tc>
          <w:tcPr>
            <w:tcW w:w="591" w:type="pct"/>
          </w:tcPr>
          <w:p w14:paraId="722DF91D"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SRSN</w:t>
            </w:r>
          </w:p>
        </w:tc>
        <w:tc>
          <w:tcPr>
            <w:tcW w:w="1022" w:type="pct"/>
            <w:vAlign w:val="bottom"/>
          </w:tcPr>
          <w:p w14:paraId="68BACC3D"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0.4142591</w:t>
            </w:r>
          </w:p>
        </w:tc>
        <w:tc>
          <w:tcPr>
            <w:tcW w:w="1023" w:type="pct"/>
            <w:vAlign w:val="bottom"/>
          </w:tcPr>
          <w:p w14:paraId="613A1FFE"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0.3315294</w:t>
            </w:r>
          </w:p>
        </w:tc>
        <w:tc>
          <w:tcPr>
            <w:tcW w:w="1021" w:type="pct"/>
            <w:vAlign w:val="bottom"/>
          </w:tcPr>
          <w:p w14:paraId="0DEA395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0.3182019</w:t>
            </w:r>
          </w:p>
        </w:tc>
        <w:tc>
          <w:tcPr>
            <w:tcW w:w="1020" w:type="pct"/>
            <w:vAlign w:val="bottom"/>
          </w:tcPr>
          <w:p w14:paraId="6DA60E2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0.5373607</w:t>
            </w:r>
          </w:p>
        </w:tc>
      </w:tr>
      <w:tr w:rsidR="002C04C1" w:rsidRPr="003F5B6C" w14:paraId="1431C555" w14:textId="77777777" w:rsidTr="00DC1869">
        <w:tc>
          <w:tcPr>
            <w:tcW w:w="323" w:type="pct"/>
            <w:vAlign w:val="center"/>
          </w:tcPr>
          <w:p w14:paraId="337CD638"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34</w:t>
            </w:r>
          </w:p>
        </w:tc>
        <w:tc>
          <w:tcPr>
            <w:tcW w:w="591" w:type="pct"/>
          </w:tcPr>
          <w:p w14:paraId="5732EF8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ULTJ</w:t>
            </w:r>
          </w:p>
        </w:tc>
        <w:tc>
          <w:tcPr>
            <w:tcW w:w="1022" w:type="pct"/>
            <w:vAlign w:val="bottom"/>
          </w:tcPr>
          <w:p w14:paraId="581B9E9A"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0.4495048</w:t>
            </w:r>
          </w:p>
        </w:tc>
        <w:tc>
          <w:tcPr>
            <w:tcW w:w="1023" w:type="pct"/>
            <w:vAlign w:val="bottom"/>
          </w:tcPr>
          <w:p w14:paraId="36A0594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0.2707384</w:t>
            </w:r>
          </w:p>
        </w:tc>
        <w:tc>
          <w:tcPr>
            <w:tcW w:w="1021" w:type="pct"/>
            <w:vAlign w:val="bottom"/>
          </w:tcPr>
          <w:p w14:paraId="408CEE4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0.1268008</w:t>
            </w:r>
          </w:p>
        </w:tc>
        <w:tc>
          <w:tcPr>
            <w:tcW w:w="1020" w:type="pct"/>
            <w:vAlign w:val="bottom"/>
          </w:tcPr>
          <w:p w14:paraId="799CECB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0.1409476</w:t>
            </w:r>
          </w:p>
        </w:tc>
      </w:tr>
      <w:tr w:rsidR="002C04C1" w:rsidRPr="003F5B6C" w14:paraId="0D267C0E" w14:textId="77777777" w:rsidTr="00DC1869">
        <w:tc>
          <w:tcPr>
            <w:tcW w:w="323" w:type="pct"/>
            <w:vAlign w:val="center"/>
          </w:tcPr>
          <w:p w14:paraId="546BFECE"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35</w:t>
            </w:r>
          </w:p>
        </w:tc>
        <w:tc>
          <w:tcPr>
            <w:tcW w:w="591" w:type="pct"/>
          </w:tcPr>
          <w:p w14:paraId="4E1B1621"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UNVR</w:t>
            </w:r>
          </w:p>
        </w:tc>
        <w:tc>
          <w:tcPr>
            <w:tcW w:w="1022" w:type="pct"/>
            <w:vAlign w:val="bottom"/>
          </w:tcPr>
          <w:p w14:paraId="002CBC0B"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3.4127158</w:t>
            </w:r>
          </w:p>
        </w:tc>
        <w:tc>
          <w:tcPr>
            <w:tcW w:w="1023" w:type="pct"/>
            <w:vAlign w:val="bottom"/>
          </w:tcPr>
          <w:p w14:paraId="4F36B37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3.5826722</w:t>
            </w:r>
          </w:p>
        </w:tc>
        <w:tc>
          <w:tcPr>
            <w:tcW w:w="1021" w:type="pct"/>
            <w:vAlign w:val="bottom"/>
          </w:tcPr>
          <w:p w14:paraId="00906C73"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3.9283978</w:t>
            </w:r>
          </w:p>
        </w:tc>
        <w:tc>
          <w:tcPr>
            <w:tcW w:w="1020" w:type="pct"/>
            <w:vAlign w:val="bottom"/>
          </w:tcPr>
          <w:p w14:paraId="3F9D35D1"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6.4658919</w:t>
            </w:r>
          </w:p>
        </w:tc>
      </w:tr>
      <w:tr w:rsidR="002C04C1" w:rsidRPr="003F5B6C" w14:paraId="6F8F194C" w14:textId="77777777" w:rsidTr="00DC1869">
        <w:tc>
          <w:tcPr>
            <w:tcW w:w="323" w:type="pct"/>
            <w:vAlign w:val="center"/>
          </w:tcPr>
          <w:p w14:paraId="1871DDF6"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36</w:t>
            </w:r>
          </w:p>
        </w:tc>
        <w:tc>
          <w:tcPr>
            <w:tcW w:w="591" w:type="pct"/>
          </w:tcPr>
          <w:p w14:paraId="635CD4AC"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WIIM</w:t>
            </w:r>
          </w:p>
        </w:tc>
        <w:tc>
          <w:tcPr>
            <w:tcW w:w="1022" w:type="pct"/>
            <w:vAlign w:val="bottom"/>
          </w:tcPr>
          <w:p w14:paraId="7B57AE10"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0.4350059</w:t>
            </w:r>
          </w:p>
        </w:tc>
        <w:tc>
          <w:tcPr>
            <w:tcW w:w="1023" w:type="pct"/>
            <w:vAlign w:val="bottom"/>
          </w:tcPr>
          <w:p w14:paraId="6DBD8502"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0.4455265</w:t>
            </w:r>
          </w:p>
        </w:tc>
        <w:tc>
          <w:tcPr>
            <w:tcW w:w="1021" w:type="pct"/>
            <w:vAlign w:val="bottom"/>
          </w:tcPr>
          <w:p w14:paraId="1AA49ED5"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0.3947623</w:t>
            </w:r>
          </w:p>
        </w:tc>
        <w:tc>
          <w:tcPr>
            <w:tcW w:w="1020" w:type="pct"/>
            <w:vAlign w:val="bottom"/>
          </w:tcPr>
          <w:p w14:paraId="386E03A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0.5800572</w:t>
            </w:r>
          </w:p>
        </w:tc>
      </w:tr>
      <w:tr w:rsidR="002C04C1" w:rsidRPr="003F5B6C" w14:paraId="370F805F" w14:textId="77777777" w:rsidTr="00DC1869">
        <w:tc>
          <w:tcPr>
            <w:tcW w:w="323" w:type="pct"/>
            <w:vAlign w:val="center"/>
          </w:tcPr>
          <w:p w14:paraId="5FCA6D92" w14:textId="77777777" w:rsidR="002C04C1" w:rsidRPr="003F5B6C" w:rsidRDefault="002C04C1" w:rsidP="00DC1869">
            <w:pPr>
              <w:spacing w:line="360" w:lineRule="auto"/>
              <w:jc w:val="center"/>
              <w:rPr>
                <w:rFonts w:ascii="Times New Roman" w:hAnsi="Times New Roman" w:cs="Times New Roman"/>
                <w:sz w:val="24"/>
                <w:szCs w:val="24"/>
              </w:rPr>
            </w:pPr>
            <w:r w:rsidRPr="003F5B6C">
              <w:rPr>
                <w:rFonts w:ascii="Times New Roman" w:hAnsi="Times New Roman" w:cs="Times New Roman"/>
                <w:sz w:val="24"/>
                <w:szCs w:val="24"/>
              </w:rPr>
              <w:t>37</w:t>
            </w:r>
          </w:p>
        </w:tc>
        <w:tc>
          <w:tcPr>
            <w:tcW w:w="591" w:type="pct"/>
          </w:tcPr>
          <w:p w14:paraId="73DA68B5" w14:textId="77777777" w:rsidR="002C04C1" w:rsidRPr="003F5B6C" w:rsidRDefault="002C04C1" w:rsidP="00DC1869">
            <w:pPr>
              <w:spacing w:line="360" w:lineRule="auto"/>
              <w:rPr>
                <w:rFonts w:ascii="Times New Roman" w:hAnsi="Times New Roman" w:cs="Times New Roman"/>
                <w:sz w:val="24"/>
                <w:szCs w:val="24"/>
              </w:rPr>
            </w:pPr>
            <w:r w:rsidRPr="003F5B6C">
              <w:rPr>
                <w:rFonts w:ascii="Times New Roman" w:hAnsi="Times New Roman" w:cs="Times New Roman"/>
                <w:sz w:val="24"/>
                <w:szCs w:val="24"/>
              </w:rPr>
              <w:t>WTON</w:t>
            </w:r>
          </w:p>
        </w:tc>
        <w:tc>
          <w:tcPr>
            <w:tcW w:w="1022" w:type="pct"/>
            <w:vAlign w:val="bottom"/>
          </w:tcPr>
          <w:p w14:paraId="1CEFCC76"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1.6197339</w:t>
            </w:r>
          </w:p>
        </w:tc>
        <w:tc>
          <w:tcPr>
            <w:tcW w:w="1023" w:type="pct"/>
            <w:vAlign w:val="bottom"/>
          </w:tcPr>
          <w:p w14:paraId="36838324"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1.6465107</w:t>
            </w:r>
          </w:p>
        </w:tc>
        <w:tc>
          <w:tcPr>
            <w:tcW w:w="1021" w:type="pct"/>
            <w:vAlign w:val="bottom"/>
          </w:tcPr>
          <w:p w14:paraId="6E4ABF5C"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1.1343594</w:t>
            </w:r>
          </w:p>
        </w:tc>
        <w:tc>
          <w:tcPr>
            <w:tcW w:w="1020" w:type="pct"/>
            <w:vAlign w:val="bottom"/>
          </w:tcPr>
          <w:p w14:paraId="449C30F8" w14:textId="77777777" w:rsidR="002C04C1" w:rsidRPr="00E573E1" w:rsidRDefault="002C04C1" w:rsidP="00DC1869">
            <w:pPr>
              <w:spacing w:line="360" w:lineRule="auto"/>
              <w:jc w:val="center"/>
              <w:rPr>
                <w:rFonts w:ascii="Times New Roman" w:hAnsi="Times New Roman" w:cs="Times New Roman"/>
                <w:sz w:val="24"/>
                <w:szCs w:val="24"/>
              </w:rPr>
            </w:pPr>
            <w:r w:rsidRPr="00E573E1">
              <w:rPr>
                <w:rFonts w:ascii="Times New Roman" w:hAnsi="Times New Roman" w:cs="Times New Roman"/>
                <w:color w:val="000000"/>
                <w:sz w:val="24"/>
                <w:szCs w:val="24"/>
              </w:rPr>
              <w:t>0.9764308</w:t>
            </w:r>
          </w:p>
        </w:tc>
      </w:tr>
    </w:tbl>
    <w:p w14:paraId="68BC9407" w14:textId="77777777" w:rsidR="002C04C1" w:rsidRDefault="002C04C1" w:rsidP="002C04C1">
      <w:pPr>
        <w:spacing w:line="360" w:lineRule="auto"/>
        <w:rPr>
          <w:rFonts w:ascii="Times New Roman" w:eastAsia="Times New Roman" w:hAnsi="Times New Roman" w:cs="Times New Roman"/>
          <w:b/>
          <w:sz w:val="24"/>
          <w:szCs w:val="24"/>
        </w:rPr>
      </w:pPr>
    </w:p>
    <w:p w14:paraId="2587B061" w14:textId="77777777" w:rsidR="002C04C1" w:rsidRDefault="002C04C1" w:rsidP="002C04C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18638ED" w14:textId="77777777" w:rsidR="002C04C1" w:rsidRDefault="002C04C1" w:rsidP="002C04C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LAMPIRAN 9</w:t>
      </w:r>
    </w:p>
    <w:p w14:paraId="7542C512" w14:textId="77777777" w:rsidR="002C04C1" w:rsidRDefault="002C04C1" w:rsidP="002C04C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Tabel Hasil Analisis Statistik Deskriptif</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61"/>
        <w:gridCol w:w="1112"/>
        <w:gridCol w:w="1112"/>
        <w:gridCol w:w="1112"/>
        <w:gridCol w:w="1112"/>
        <w:gridCol w:w="1112"/>
        <w:gridCol w:w="1109"/>
      </w:tblGrid>
      <w:tr w:rsidR="002C04C1" w14:paraId="003F0387" w14:textId="77777777" w:rsidTr="00DC1869">
        <w:trPr>
          <w:trHeight w:val="220"/>
          <w:jc w:val="center"/>
        </w:trPr>
        <w:tc>
          <w:tcPr>
            <w:tcW w:w="796" w:type="pct"/>
            <w:vAlign w:val="bottom"/>
          </w:tcPr>
          <w:p w14:paraId="1D8F2FBD" w14:textId="77777777" w:rsidR="002C04C1" w:rsidRPr="002E505F" w:rsidRDefault="002C04C1" w:rsidP="00DC1869">
            <w:pPr>
              <w:autoSpaceDE w:val="0"/>
              <w:autoSpaceDN w:val="0"/>
              <w:adjustRightInd w:val="0"/>
              <w:spacing w:line="240" w:lineRule="auto"/>
              <w:jc w:val="center"/>
              <w:rPr>
                <w:b/>
                <w:bCs/>
                <w:color w:val="000000"/>
                <w:sz w:val="18"/>
                <w:szCs w:val="18"/>
              </w:rPr>
            </w:pPr>
          </w:p>
        </w:tc>
        <w:tc>
          <w:tcPr>
            <w:tcW w:w="701" w:type="pct"/>
            <w:vAlign w:val="bottom"/>
          </w:tcPr>
          <w:p w14:paraId="1927243A" w14:textId="77777777" w:rsidR="002C04C1" w:rsidRPr="002E505F" w:rsidRDefault="002C04C1" w:rsidP="00DC1869">
            <w:pPr>
              <w:autoSpaceDE w:val="0"/>
              <w:autoSpaceDN w:val="0"/>
              <w:adjustRightInd w:val="0"/>
              <w:spacing w:line="240" w:lineRule="auto"/>
              <w:jc w:val="center"/>
              <w:rPr>
                <w:b/>
                <w:bCs/>
                <w:color w:val="000000"/>
                <w:sz w:val="18"/>
                <w:szCs w:val="18"/>
              </w:rPr>
            </w:pPr>
            <w:r w:rsidRPr="002E505F">
              <w:rPr>
                <w:b/>
                <w:bCs/>
                <w:color w:val="000000"/>
                <w:sz w:val="18"/>
                <w:szCs w:val="18"/>
              </w:rPr>
              <w:t>Q</w:t>
            </w:r>
          </w:p>
        </w:tc>
        <w:tc>
          <w:tcPr>
            <w:tcW w:w="701" w:type="pct"/>
            <w:vAlign w:val="bottom"/>
          </w:tcPr>
          <w:p w14:paraId="0DA59240" w14:textId="77777777" w:rsidR="002C04C1" w:rsidRPr="002E505F" w:rsidRDefault="002C04C1" w:rsidP="00DC1869">
            <w:pPr>
              <w:autoSpaceDE w:val="0"/>
              <w:autoSpaceDN w:val="0"/>
              <w:adjustRightInd w:val="0"/>
              <w:spacing w:line="240" w:lineRule="auto"/>
              <w:jc w:val="center"/>
              <w:rPr>
                <w:b/>
                <w:bCs/>
                <w:color w:val="000000"/>
                <w:sz w:val="18"/>
                <w:szCs w:val="18"/>
              </w:rPr>
            </w:pPr>
            <w:r w:rsidRPr="002E505F">
              <w:rPr>
                <w:b/>
                <w:bCs/>
                <w:color w:val="000000"/>
                <w:sz w:val="18"/>
                <w:szCs w:val="18"/>
              </w:rPr>
              <w:t>ECDI</w:t>
            </w:r>
          </w:p>
        </w:tc>
        <w:tc>
          <w:tcPr>
            <w:tcW w:w="701" w:type="pct"/>
            <w:vAlign w:val="bottom"/>
          </w:tcPr>
          <w:p w14:paraId="23E8582D" w14:textId="77777777" w:rsidR="002C04C1" w:rsidRPr="002E505F" w:rsidRDefault="002C04C1" w:rsidP="00DC1869">
            <w:pPr>
              <w:autoSpaceDE w:val="0"/>
              <w:autoSpaceDN w:val="0"/>
              <w:adjustRightInd w:val="0"/>
              <w:spacing w:line="240" w:lineRule="auto"/>
              <w:jc w:val="center"/>
              <w:rPr>
                <w:b/>
                <w:bCs/>
                <w:color w:val="000000"/>
                <w:sz w:val="18"/>
                <w:szCs w:val="18"/>
              </w:rPr>
            </w:pPr>
            <w:r w:rsidRPr="002E505F">
              <w:rPr>
                <w:b/>
                <w:bCs/>
                <w:color w:val="000000"/>
                <w:sz w:val="18"/>
                <w:szCs w:val="18"/>
              </w:rPr>
              <w:t>ENDI</w:t>
            </w:r>
          </w:p>
        </w:tc>
        <w:tc>
          <w:tcPr>
            <w:tcW w:w="701" w:type="pct"/>
            <w:vAlign w:val="bottom"/>
          </w:tcPr>
          <w:p w14:paraId="238B6F4C" w14:textId="77777777" w:rsidR="002C04C1" w:rsidRPr="002E505F" w:rsidRDefault="002C04C1" w:rsidP="00DC1869">
            <w:pPr>
              <w:autoSpaceDE w:val="0"/>
              <w:autoSpaceDN w:val="0"/>
              <w:adjustRightInd w:val="0"/>
              <w:spacing w:line="240" w:lineRule="auto"/>
              <w:jc w:val="center"/>
              <w:rPr>
                <w:b/>
                <w:bCs/>
                <w:color w:val="000000"/>
                <w:sz w:val="18"/>
                <w:szCs w:val="18"/>
              </w:rPr>
            </w:pPr>
            <w:r w:rsidRPr="002E505F">
              <w:rPr>
                <w:b/>
                <w:bCs/>
                <w:color w:val="000000"/>
                <w:sz w:val="18"/>
                <w:szCs w:val="18"/>
              </w:rPr>
              <w:t>SODI</w:t>
            </w:r>
          </w:p>
        </w:tc>
        <w:tc>
          <w:tcPr>
            <w:tcW w:w="701" w:type="pct"/>
            <w:vAlign w:val="bottom"/>
          </w:tcPr>
          <w:p w14:paraId="37396BE2" w14:textId="77777777" w:rsidR="002C04C1" w:rsidRPr="002E505F" w:rsidRDefault="002C04C1" w:rsidP="00DC1869">
            <w:pPr>
              <w:autoSpaceDE w:val="0"/>
              <w:autoSpaceDN w:val="0"/>
              <w:adjustRightInd w:val="0"/>
              <w:spacing w:line="240" w:lineRule="auto"/>
              <w:jc w:val="center"/>
              <w:rPr>
                <w:b/>
                <w:bCs/>
                <w:color w:val="000000"/>
                <w:sz w:val="18"/>
                <w:szCs w:val="18"/>
              </w:rPr>
            </w:pPr>
            <w:r w:rsidRPr="002E505F">
              <w:rPr>
                <w:b/>
                <w:bCs/>
                <w:color w:val="000000"/>
                <w:sz w:val="18"/>
                <w:szCs w:val="18"/>
              </w:rPr>
              <w:t>SIZE</w:t>
            </w:r>
          </w:p>
        </w:tc>
        <w:tc>
          <w:tcPr>
            <w:tcW w:w="701" w:type="pct"/>
            <w:vAlign w:val="bottom"/>
          </w:tcPr>
          <w:p w14:paraId="30EC9C90" w14:textId="77777777" w:rsidR="002C04C1" w:rsidRPr="002E505F" w:rsidRDefault="002C04C1" w:rsidP="00DC1869">
            <w:pPr>
              <w:autoSpaceDE w:val="0"/>
              <w:autoSpaceDN w:val="0"/>
              <w:adjustRightInd w:val="0"/>
              <w:spacing w:line="240" w:lineRule="auto"/>
              <w:jc w:val="center"/>
              <w:rPr>
                <w:b/>
                <w:bCs/>
                <w:color w:val="000000"/>
                <w:sz w:val="18"/>
                <w:szCs w:val="18"/>
              </w:rPr>
            </w:pPr>
            <w:r w:rsidRPr="002E505F">
              <w:rPr>
                <w:b/>
                <w:bCs/>
                <w:color w:val="000000"/>
                <w:sz w:val="18"/>
                <w:szCs w:val="18"/>
              </w:rPr>
              <w:t>DER</w:t>
            </w:r>
          </w:p>
        </w:tc>
      </w:tr>
      <w:tr w:rsidR="002C04C1" w14:paraId="67EC1D11" w14:textId="77777777" w:rsidTr="00DC1869">
        <w:trPr>
          <w:trHeight w:val="220"/>
          <w:jc w:val="center"/>
        </w:trPr>
        <w:tc>
          <w:tcPr>
            <w:tcW w:w="796" w:type="pct"/>
            <w:vAlign w:val="bottom"/>
          </w:tcPr>
          <w:p w14:paraId="0C7702E6" w14:textId="77777777" w:rsidR="002C04C1" w:rsidRDefault="002C04C1" w:rsidP="00DC1869">
            <w:pPr>
              <w:autoSpaceDE w:val="0"/>
              <w:autoSpaceDN w:val="0"/>
              <w:adjustRightInd w:val="0"/>
              <w:spacing w:line="240" w:lineRule="auto"/>
              <w:rPr>
                <w:color w:val="000000"/>
                <w:sz w:val="18"/>
                <w:szCs w:val="18"/>
              </w:rPr>
            </w:pPr>
            <w:r>
              <w:rPr>
                <w:color w:val="000000"/>
                <w:sz w:val="18"/>
                <w:szCs w:val="18"/>
              </w:rPr>
              <w:t> </w:t>
            </w:r>
            <w:proofErr w:type="spellStart"/>
            <w:r>
              <w:rPr>
                <w:color w:val="000000"/>
                <w:sz w:val="18"/>
                <w:szCs w:val="18"/>
              </w:rPr>
              <w:t>Mean</w:t>
            </w:r>
            <w:proofErr w:type="spellEnd"/>
          </w:p>
        </w:tc>
        <w:tc>
          <w:tcPr>
            <w:tcW w:w="701" w:type="pct"/>
            <w:vAlign w:val="bottom"/>
          </w:tcPr>
          <w:p w14:paraId="4CB6F584"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1.512138</w:t>
            </w:r>
          </w:p>
        </w:tc>
        <w:tc>
          <w:tcPr>
            <w:tcW w:w="701" w:type="pct"/>
            <w:vAlign w:val="bottom"/>
          </w:tcPr>
          <w:p w14:paraId="21F5A781"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0.279014</w:t>
            </w:r>
          </w:p>
        </w:tc>
        <w:tc>
          <w:tcPr>
            <w:tcW w:w="701" w:type="pct"/>
            <w:vAlign w:val="bottom"/>
          </w:tcPr>
          <w:p w14:paraId="6827D342"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0.447993</w:t>
            </w:r>
          </w:p>
        </w:tc>
        <w:tc>
          <w:tcPr>
            <w:tcW w:w="701" w:type="pct"/>
            <w:vAlign w:val="bottom"/>
          </w:tcPr>
          <w:p w14:paraId="5AE06B2F"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0.433277</w:t>
            </w:r>
          </w:p>
        </w:tc>
        <w:tc>
          <w:tcPr>
            <w:tcW w:w="701" w:type="pct"/>
            <w:vAlign w:val="bottom"/>
          </w:tcPr>
          <w:p w14:paraId="6E7CCC9A"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29.40207</w:t>
            </w:r>
          </w:p>
        </w:tc>
        <w:tc>
          <w:tcPr>
            <w:tcW w:w="701" w:type="pct"/>
            <w:vAlign w:val="bottom"/>
          </w:tcPr>
          <w:p w14:paraId="44C22AAE"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0.851282</w:t>
            </w:r>
          </w:p>
        </w:tc>
      </w:tr>
      <w:tr w:rsidR="002C04C1" w14:paraId="28B7C3FE" w14:textId="77777777" w:rsidTr="00DC1869">
        <w:trPr>
          <w:trHeight w:val="220"/>
          <w:jc w:val="center"/>
        </w:trPr>
        <w:tc>
          <w:tcPr>
            <w:tcW w:w="796" w:type="pct"/>
            <w:vAlign w:val="bottom"/>
          </w:tcPr>
          <w:p w14:paraId="6823F66E" w14:textId="77777777" w:rsidR="002C04C1" w:rsidRDefault="002C04C1" w:rsidP="00DC1869">
            <w:pPr>
              <w:autoSpaceDE w:val="0"/>
              <w:autoSpaceDN w:val="0"/>
              <w:adjustRightInd w:val="0"/>
              <w:spacing w:line="240" w:lineRule="auto"/>
              <w:rPr>
                <w:color w:val="000000"/>
                <w:sz w:val="18"/>
                <w:szCs w:val="18"/>
              </w:rPr>
            </w:pPr>
            <w:r>
              <w:rPr>
                <w:color w:val="000000"/>
                <w:sz w:val="18"/>
                <w:szCs w:val="18"/>
              </w:rPr>
              <w:t> Median</w:t>
            </w:r>
          </w:p>
        </w:tc>
        <w:tc>
          <w:tcPr>
            <w:tcW w:w="701" w:type="pct"/>
            <w:vAlign w:val="bottom"/>
          </w:tcPr>
          <w:p w14:paraId="46B1D152"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1.016021</w:t>
            </w:r>
          </w:p>
        </w:tc>
        <w:tc>
          <w:tcPr>
            <w:tcW w:w="701" w:type="pct"/>
            <w:vAlign w:val="bottom"/>
          </w:tcPr>
          <w:p w14:paraId="2EB81E31"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0.235294</w:t>
            </w:r>
          </w:p>
        </w:tc>
        <w:tc>
          <w:tcPr>
            <w:tcW w:w="701" w:type="pct"/>
            <w:vAlign w:val="bottom"/>
          </w:tcPr>
          <w:p w14:paraId="686B0AC0"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0.424242</w:t>
            </w:r>
          </w:p>
        </w:tc>
        <w:tc>
          <w:tcPr>
            <w:tcW w:w="701" w:type="pct"/>
            <w:vAlign w:val="bottom"/>
          </w:tcPr>
          <w:p w14:paraId="6D88567E"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0.450000</w:t>
            </w:r>
          </w:p>
        </w:tc>
        <w:tc>
          <w:tcPr>
            <w:tcW w:w="701" w:type="pct"/>
            <w:vAlign w:val="bottom"/>
          </w:tcPr>
          <w:p w14:paraId="226B0B73"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29.39030</w:t>
            </w:r>
          </w:p>
        </w:tc>
        <w:tc>
          <w:tcPr>
            <w:tcW w:w="701" w:type="pct"/>
            <w:vAlign w:val="bottom"/>
          </w:tcPr>
          <w:p w14:paraId="7FA2EF00"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0.500959</w:t>
            </w:r>
          </w:p>
        </w:tc>
      </w:tr>
      <w:tr w:rsidR="002C04C1" w14:paraId="798AA90E" w14:textId="77777777" w:rsidTr="00DC1869">
        <w:trPr>
          <w:trHeight w:val="220"/>
          <w:jc w:val="center"/>
        </w:trPr>
        <w:tc>
          <w:tcPr>
            <w:tcW w:w="796" w:type="pct"/>
            <w:vAlign w:val="bottom"/>
          </w:tcPr>
          <w:p w14:paraId="2CE6BDD1" w14:textId="77777777" w:rsidR="002C04C1" w:rsidRDefault="002C04C1" w:rsidP="00DC1869">
            <w:pPr>
              <w:autoSpaceDE w:val="0"/>
              <w:autoSpaceDN w:val="0"/>
              <w:adjustRightInd w:val="0"/>
              <w:spacing w:line="240" w:lineRule="auto"/>
              <w:rPr>
                <w:color w:val="000000"/>
                <w:sz w:val="18"/>
                <w:szCs w:val="18"/>
              </w:rPr>
            </w:pPr>
            <w:r>
              <w:rPr>
                <w:color w:val="000000"/>
                <w:sz w:val="18"/>
                <w:szCs w:val="18"/>
              </w:rPr>
              <w:t> </w:t>
            </w:r>
            <w:proofErr w:type="spellStart"/>
            <w:r>
              <w:rPr>
                <w:color w:val="000000"/>
                <w:sz w:val="18"/>
                <w:szCs w:val="18"/>
              </w:rPr>
              <w:t>Maximum</w:t>
            </w:r>
            <w:proofErr w:type="spellEnd"/>
          </w:p>
        </w:tc>
        <w:tc>
          <w:tcPr>
            <w:tcW w:w="701" w:type="pct"/>
            <w:vAlign w:val="bottom"/>
          </w:tcPr>
          <w:p w14:paraId="2B0CCCE6"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10.15705</w:t>
            </w:r>
          </w:p>
        </w:tc>
        <w:tc>
          <w:tcPr>
            <w:tcW w:w="701" w:type="pct"/>
            <w:vAlign w:val="bottom"/>
          </w:tcPr>
          <w:p w14:paraId="251D6275"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0.882353</w:t>
            </w:r>
          </w:p>
        </w:tc>
        <w:tc>
          <w:tcPr>
            <w:tcW w:w="701" w:type="pct"/>
            <w:vAlign w:val="bottom"/>
          </w:tcPr>
          <w:p w14:paraId="7356E03E"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0.939394</w:t>
            </w:r>
          </w:p>
        </w:tc>
        <w:tc>
          <w:tcPr>
            <w:tcW w:w="701" w:type="pct"/>
            <w:vAlign w:val="bottom"/>
          </w:tcPr>
          <w:p w14:paraId="66E59E23"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0.900000</w:t>
            </w:r>
          </w:p>
        </w:tc>
        <w:tc>
          <w:tcPr>
            <w:tcW w:w="701" w:type="pct"/>
            <w:vAlign w:val="bottom"/>
          </w:tcPr>
          <w:p w14:paraId="11F0890C"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32.69257</w:t>
            </w:r>
          </w:p>
        </w:tc>
        <w:tc>
          <w:tcPr>
            <w:tcW w:w="701" w:type="pct"/>
            <w:vAlign w:val="bottom"/>
          </w:tcPr>
          <w:p w14:paraId="53C64D27"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6.465892</w:t>
            </w:r>
          </w:p>
        </w:tc>
      </w:tr>
      <w:tr w:rsidR="002C04C1" w14:paraId="16CCA9F1" w14:textId="77777777" w:rsidTr="00DC1869">
        <w:trPr>
          <w:trHeight w:val="220"/>
          <w:jc w:val="center"/>
        </w:trPr>
        <w:tc>
          <w:tcPr>
            <w:tcW w:w="796" w:type="pct"/>
            <w:vAlign w:val="bottom"/>
          </w:tcPr>
          <w:p w14:paraId="578480C2" w14:textId="77777777" w:rsidR="002C04C1" w:rsidRDefault="002C04C1" w:rsidP="00DC1869">
            <w:pPr>
              <w:autoSpaceDE w:val="0"/>
              <w:autoSpaceDN w:val="0"/>
              <w:adjustRightInd w:val="0"/>
              <w:spacing w:line="240" w:lineRule="auto"/>
              <w:rPr>
                <w:color w:val="000000"/>
                <w:sz w:val="18"/>
                <w:szCs w:val="18"/>
              </w:rPr>
            </w:pPr>
            <w:r>
              <w:rPr>
                <w:color w:val="000000"/>
                <w:sz w:val="18"/>
                <w:szCs w:val="18"/>
              </w:rPr>
              <w:t> Minimum</w:t>
            </w:r>
          </w:p>
        </w:tc>
        <w:tc>
          <w:tcPr>
            <w:tcW w:w="701" w:type="pct"/>
            <w:vAlign w:val="bottom"/>
          </w:tcPr>
          <w:p w14:paraId="114C8A4A"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-0.375755</w:t>
            </w:r>
          </w:p>
        </w:tc>
        <w:tc>
          <w:tcPr>
            <w:tcW w:w="701" w:type="pct"/>
            <w:vAlign w:val="bottom"/>
          </w:tcPr>
          <w:p w14:paraId="4061FD5E"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0.000000</w:t>
            </w:r>
          </w:p>
        </w:tc>
        <w:tc>
          <w:tcPr>
            <w:tcW w:w="701" w:type="pct"/>
            <w:vAlign w:val="bottom"/>
          </w:tcPr>
          <w:p w14:paraId="0A41D9BE"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0.060606</w:t>
            </w:r>
          </w:p>
        </w:tc>
        <w:tc>
          <w:tcPr>
            <w:tcW w:w="701" w:type="pct"/>
            <w:vAlign w:val="bottom"/>
          </w:tcPr>
          <w:p w14:paraId="1B4AF24B"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0.025000</w:t>
            </w:r>
          </w:p>
        </w:tc>
        <w:tc>
          <w:tcPr>
            <w:tcW w:w="701" w:type="pct"/>
            <w:vAlign w:val="bottom"/>
          </w:tcPr>
          <w:p w14:paraId="253DD76D"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26.32416</w:t>
            </w:r>
          </w:p>
        </w:tc>
        <w:tc>
          <w:tcPr>
            <w:tcW w:w="701" w:type="pct"/>
            <w:vAlign w:val="bottom"/>
          </w:tcPr>
          <w:p w14:paraId="507E4292"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0.046062</w:t>
            </w:r>
          </w:p>
        </w:tc>
      </w:tr>
      <w:tr w:rsidR="002C04C1" w14:paraId="2B37098A" w14:textId="77777777" w:rsidTr="00DC1869">
        <w:trPr>
          <w:trHeight w:val="220"/>
          <w:jc w:val="center"/>
        </w:trPr>
        <w:tc>
          <w:tcPr>
            <w:tcW w:w="796" w:type="pct"/>
            <w:vAlign w:val="bottom"/>
          </w:tcPr>
          <w:p w14:paraId="44A0404B" w14:textId="77777777" w:rsidR="002C04C1" w:rsidRDefault="002C04C1" w:rsidP="00DC1869">
            <w:pPr>
              <w:autoSpaceDE w:val="0"/>
              <w:autoSpaceDN w:val="0"/>
              <w:adjustRightInd w:val="0"/>
              <w:spacing w:line="240" w:lineRule="auto"/>
              <w:rPr>
                <w:color w:val="000000"/>
                <w:sz w:val="18"/>
                <w:szCs w:val="18"/>
              </w:rPr>
            </w:pPr>
            <w:r>
              <w:rPr>
                <w:color w:val="000000"/>
                <w:sz w:val="18"/>
                <w:szCs w:val="18"/>
              </w:rPr>
              <w:t> </w:t>
            </w:r>
            <w:proofErr w:type="spellStart"/>
            <w:r>
              <w:rPr>
                <w:color w:val="000000"/>
                <w:sz w:val="18"/>
                <w:szCs w:val="18"/>
              </w:rPr>
              <w:t>Std</w:t>
            </w:r>
            <w:proofErr w:type="spellEnd"/>
            <w:r>
              <w:rPr>
                <w:color w:val="000000"/>
                <w:sz w:val="18"/>
                <w:szCs w:val="18"/>
              </w:rPr>
              <w:t>. Dev.</w:t>
            </w:r>
          </w:p>
        </w:tc>
        <w:tc>
          <w:tcPr>
            <w:tcW w:w="701" w:type="pct"/>
            <w:vAlign w:val="bottom"/>
          </w:tcPr>
          <w:p w14:paraId="52CF4A7F"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1.794679</w:t>
            </w:r>
          </w:p>
        </w:tc>
        <w:tc>
          <w:tcPr>
            <w:tcW w:w="701" w:type="pct"/>
            <w:vAlign w:val="bottom"/>
          </w:tcPr>
          <w:p w14:paraId="7569CE63"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0.167664</w:t>
            </w:r>
          </w:p>
        </w:tc>
        <w:tc>
          <w:tcPr>
            <w:tcW w:w="701" w:type="pct"/>
            <w:vAlign w:val="bottom"/>
          </w:tcPr>
          <w:p w14:paraId="771FAD83"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0.225262</w:t>
            </w:r>
          </w:p>
        </w:tc>
        <w:tc>
          <w:tcPr>
            <w:tcW w:w="701" w:type="pct"/>
            <w:vAlign w:val="bottom"/>
          </w:tcPr>
          <w:p w14:paraId="15507D0B"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0.193965</w:t>
            </w:r>
          </w:p>
        </w:tc>
        <w:tc>
          <w:tcPr>
            <w:tcW w:w="701" w:type="pct"/>
            <w:vAlign w:val="bottom"/>
          </w:tcPr>
          <w:p w14:paraId="4BD9CB9D"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1.618704</w:t>
            </w:r>
          </w:p>
        </w:tc>
        <w:tc>
          <w:tcPr>
            <w:tcW w:w="701" w:type="pct"/>
            <w:vAlign w:val="bottom"/>
          </w:tcPr>
          <w:p w14:paraId="7D651DD9"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0.944106</w:t>
            </w:r>
          </w:p>
        </w:tc>
      </w:tr>
      <w:tr w:rsidR="002C04C1" w14:paraId="2DB986F4" w14:textId="77777777" w:rsidTr="00DC1869">
        <w:trPr>
          <w:trHeight w:val="220"/>
          <w:jc w:val="center"/>
        </w:trPr>
        <w:tc>
          <w:tcPr>
            <w:tcW w:w="796" w:type="pct"/>
            <w:vAlign w:val="bottom"/>
          </w:tcPr>
          <w:p w14:paraId="7975C8C6" w14:textId="77777777" w:rsidR="002C04C1" w:rsidRDefault="002C04C1" w:rsidP="00DC1869">
            <w:pPr>
              <w:autoSpaceDE w:val="0"/>
              <w:autoSpaceDN w:val="0"/>
              <w:adjustRightInd w:val="0"/>
              <w:spacing w:line="240" w:lineRule="auto"/>
              <w:rPr>
                <w:color w:val="000000"/>
                <w:sz w:val="18"/>
                <w:szCs w:val="18"/>
              </w:rPr>
            </w:pPr>
            <w:r>
              <w:rPr>
                <w:color w:val="000000"/>
                <w:sz w:val="18"/>
                <w:szCs w:val="18"/>
              </w:rPr>
              <w:t> </w:t>
            </w:r>
            <w:proofErr w:type="spellStart"/>
            <w:r>
              <w:rPr>
                <w:color w:val="000000"/>
                <w:sz w:val="18"/>
                <w:szCs w:val="18"/>
              </w:rPr>
              <w:t>Skewness</w:t>
            </w:r>
            <w:proofErr w:type="spellEnd"/>
          </w:p>
        </w:tc>
        <w:tc>
          <w:tcPr>
            <w:tcW w:w="701" w:type="pct"/>
            <w:vAlign w:val="bottom"/>
          </w:tcPr>
          <w:p w14:paraId="36A4455F"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2.278293</w:t>
            </w:r>
          </w:p>
        </w:tc>
        <w:tc>
          <w:tcPr>
            <w:tcW w:w="701" w:type="pct"/>
            <w:vAlign w:val="bottom"/>
          </w:tcPr>
          <w:p w14:paraId="570627A6"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0.778914</w:t>
            </w:r>
          </w:p>
        </w:tc>
        <w:tc>
          <w:tcPr>
            <w:tcW w:w="701" w:type="pct"/>
            <w:vAlign w:val="bottom"/>
          </w:tcPr>
          <w:p w14:paraId="222BF8DA"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0.133608</w:t>
            </w:r>
          </w:p>
        </w:tc>
        <w:tc>
          <w:tcPr>
            <w:tcW w:w="701" w:type="pct"/>
            <w:vAlign w:val="bottom"/>
          </w:tcPr>
          <w:p w14:paraId="0BF68C1B"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-0.130885</w:t>
            </w:r>
          </w:p>
        </w:tc>
        <w:tc>
          <w:tcPr>
            <w:tcW w:w="701" w:type="pct"/>
            <w:vAlign w:val="bottom"/>
          </w:tcPr>
          <w:p w14:paraId="0C69912C"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0.123624</w:t>
            </w:r>
          </w:p>
        </w:tc>
        <w:tc>
          <w:tcPr>
            <w:tcW w:w="701" w:type="pct"/>
            <w:vAlign w:val="bottom"/>
          </w:tcPr>
          <w:p w14:paraId="48F302A6"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2.590562</w:t>
            </w:r>
          </w:p>
        </w:tc>
      </w:tr>
      <w:tr w:rsidR="002C04C1" w14:paraId="689E56F2" w14:textId="77777777" w:rsidTr="00DC1869">
        <w:trPr>
          <w:trHeight w:val="220"/>
          <w:jc w:val="center"/>
        </w:trPr>
        <w:tc>
          <w:tcPr>
            <w:tcW w:w="796" w:type="pct"/>
            <w:vAlign w:val="bottom"/>
          </w:tcPr>
          <w:p w14:paraId="417B00A7" w14:textId="77777777" w:rsidR="002C04C1" w:rsidRDefault="002C04C1" w:rsidP="00DC1869">
            <w:pPr>
              <w:autoSpaceDE w:val="0"/>
              <w:autoSpaceDN w:val="0"/>
              <w:adjustRightInd w:val="0"/>
              <w:spacing w:line="240" w:lineRule="auto"/>
              <w:rPr>
                <w:color w:val="000000"/>
                <w:sz w:val="18"/>
                <w:szCs w:val="18"/>
              </w:rPr>
            </w:pPr>
            <w:r>
              <w:rPr>
                <w:color w:val="000000"/>
                <w:sz w:val="18"/>
                <w:szCs w:val="18"/>
              </w:rPr>
              <w:t> Kurtosis</w:t>
            </w:r>
          </w:p>
        </w:tc>
        <w:tc>
          <w:tcPr>
            <w:tcW w:w="701" w:type="pct"/>
            <w:vAlign w:val="bottom"/>
          </w:tcPr>
          <w:p w14:paraId="26D4E17C"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9.061596</w:t>
            </w:r>
          </w:p>
        </w:tc>
        <w:tc>
          <w:tcPr>
            <w:tcW w:w="701" w:type="pct"/>
            <w:vAlign w:val="bottom"/>
          </w:tcPr>
          <w:p w14:paraId="4FDB0B37"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3.673577</w:t>
            </w:r>
          </w:p>
        </w:tc>
        <w:tc>
          <w:tcPr>
            <w:tcW w:w="701" w:type="pct"/>
            <w:vAlign w:val="bottom"/>
          </w:tcPr>
          <w:p w14:paraId="214A2D86"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1.977856</w:t>
            </w:r>
          </w:p>
        </w:tc>
        <w:tc>
          <w:tcPr>
            <w:tcW w:w="701" w:type="pct"/>
            <w:vAlign w:val="bottom"/>
          </w:tcPr>
          <w:p w14:paraId="35C140C7"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2.328076</w:t>
            </w:r>
          </w:p>
        </w:tc>
        <w:tc>
          <w:tcPr>
            <w:tcW w:w="701" w:type="pct"/>
            <w:vAlign w:val="bottom"/>
          </w:tcPr>
          <w:p w14:paraId="51DED6A0"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2.374595</w:t>
            </w:r>
          </w:p>
        </w:tc>
        <w:tc>
          <w:tcPr>
            <w:tcW w:w="701" w:type="pct"/>
            <w:vAlign w:val="bottom"/>
          </w:tcPr>
          <w:p w14:paraId="6CDCAB23"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12.12022</w:t>
            </w:r>
          </w:p>
        </w:tc>
      </w:tr>
      <w:tr w:rsidR="002C04C1" w14:paraId="3795D33C" w14:textId="77777777" w:rsidTr="00DC1869">
        <w:trPr>
          <w:trHeight w:val="220"/>
          <w:jc w:val="center"/>
        </w:trPr>
        <w:tc>
          <w:tcPr>
            <w:tcW w:w="796" w:type="pct"/>
            <w:vAlign w:val="bottom"/>
          </w:tcPr>
          <w:p w14:paraId="1D7A7E39"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7F49114B"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31295A1E"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1A72EBB8"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45C9BBDF"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67394588"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1B2D6559" w14:textId="77777777" w:rsidR="002C04C1" w:rsidRDefault="002C04C1" w:rsidP="00DC1869">
            <w:pPr>
              <w:autoSpaceDE w:val="0"/>
              <w:autoSpaceDN w:val="0"/>
              <w:adjustRightInd w:val="0"/>
              <w:spacing w:line="240" w:lineRule="auto"/>
              <w:jc w:val="center"/>
              <w:rPr>
                <w:color w:val="000000"/>
                <w:sz w:val="18"/>
                <w:szCs w:val="18"/>
              </w:rPr>
            </w:pPr>
          </w:p>
        </w:tc>
      </w:tr>
      <w:tr w:rsidR="002C04C1" w14:paraId="4217A1C7" w14:textId="77777777" w:rsidTr="00DC1869">
        <w:trPr>
          <w:trHeight w:val="220"/>
          <w:jc w:val="center"/>
        </w:trPr>
        <w:tc>
          <w:tcPr>
            <w:tcW w:w="796" w:type="pct"/>
            <w:vAlign w:val="bottom"/>
          </w:tcPr>
          <w:p w14:paraId="09D57EB7" w14:textId="77777777" w:rsidR="002C04C1" w:rsidRDefault="002C04C1" w:rsidP="00DC1869">
            <w:pPr>
              <w:autoSpaceDE w:val="0"/>
              <w:autoSpaceDN w:val="0"/>
              <w:adjustRightInd w:val="0"/>
              <w:spacing w:line="240" w:lineRule="auto"/>
              <w:rPr>
                <w:color w:val="000000"/>
                <w:sz w:val="18"/>
                <w:szCs w:val="18"/>
              </w:rPr>
            </w:pPr>
            <w:r>
              <w:rPr>
                <w:color w:val="000000"/>
                <w:sz w:val="18"/>
                <w:szCs w:val="18"/>
              </w:rPr>
              <w:t> </w:t>
            </w:r>
            <w:proofErr w:type="spellStart"/>
            <w:r>
              <w:rPr>
                <w:color w:val="000000"/>
                <w:sz w:val="18"/>
                <w:szCs w:val="18"/>
              </w:rPr>
              <w:t>Jarque</w:t>
            </w:r>
            <w:proofErr w:type="spellEnd"/>
            <w:r>
              <w:rPr>
                <w:color w:val="000000"/>
                <w:sz w:val="18"/>
                <w:szCs w:val="18"/>
              </w:rPr>
              <w:t>-Bera</w:t>
            </w:r>
          </w:p>
        </w:tc>
        <w:tc>
          <w:tcPr>
            <w:tcW w:w="701" w:type="pct"/>
            <w:vAlign w:val="bottom"/>
          </w:tcPr>
          <w:p w14:paraId="5E6AE4C1"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354.6168</w:t>
            </w:r>
          </w:p>
        </w:tc>
        <w:tc>
          <w:tcPr>
            <w:tcW w:w="701" w:type="pct"/>
            <w:vAlign w:val="bottom"/>
          </w:tcPr>
          <w:p w14:paraId="45D6BBBF"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17.76328</w:t>
            </w:r>
          </w:p>
        </w:tc>
        <w:tc>
          <w:tcPr>
            <w:tcW w:w="701" w:type="pct"/>
            <w:vAlign w:val="bottom"/>
          </w:tcPr>
          <w:p w14:paraId="59ED5CFC"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6.883126</w:t>
            </w:r>
          </w:p>
        </w:tc>
        <w:tc>
          <w:tcPr>
            <w:tcW w:w="701" w:type="pct"/>
            <w:vAlign w:val="bottom"/>
          </w:tcPr>
          <w:p w14:paraId="02151E25"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3.206701</w:t>
            </w:r>
          </w:p>
        </w:tc>
        <w:tc>
          <w:tcPr>
            <w:tcW w:w="701" w:type="pct"/>
            <w:vAlign w:val="bottom"/>
          </w:tcPr>
          <w:p w14:paraId="7F3228CF"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2.788955</w:t>
            </w:r>
          </w:p>
        </w:tc>
        <w:tc>
          <w:tcPr>
            <w:tcW w:w="701" w:type="pct"/>
            <w:vAlign w:val="bottom"/>
          </w:tcPr>
          <w:p w14:paraId="42549652"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678.4720</w:t>
            </w:r>
          </w:p>
        </w:tc>
      </w:tr>
      <w:tr w:rsidR="002C04C1" w14:paraId="4FFA0E46" w14:textId="77777777" w:rsidTr="00DC1869">
        <w:trPr>
          <w:trHeight w:val="220"/>
          <w:jc w:val="center"/>
        </w:trPr>
        <w:tc>
          <w:tcPr>
            <w:tcW w:w="796" w:type="pct"/>
            <w:vAlign w:val="bottom"/>
          </w:tcPr>
          <w:p w14:paraId="1FA62EE7" w14:textId="77777777" w:rsidR="002C04C1" w:rsidRDefault="002C04C1" w:rsidP="00DC1869">
            <w:pPr>
              <w:autoSpaceDE w:val="0"/>
              <w:autoSpaceDN w:val="0"/>
              <w:adjustRightInd w:val="0"/>
              <w:spacing w:line="240" w:lineRule="auto"/>
              <w:rPr>
                <w:color w:val="000000"/>
                <w:sz w:val="18"/>
                <w:szCs w:val="18"/>
              </w:rPr>
            </w:pPr>
            <w:r>
              <w:rPr>
                <w:color w:val="000000"/>
                <w:sz w:val="18"/>
                <w:szCs w:val="18"/>
              </w:rPr>
              <w:t> </w:t>
            </w:r>
            <w:proofErr w:type="spellStart"/>
            <w:r>
              <w:rPr>
                <w:color w:val="000000"/>
                <w:sz w:val="18"/>
                <w:szCs w:val="18"/>
              </w:rPr>
              <w:t>Probability</w:t>
            </w:r>
            <w:proofErr w:type="spellEnd"/>
          </w:p>
        </w:tc>
        <w:tc>
          <w:tcPr>
            <w:tcW w:w="701" w:type="pct"/>
            <w:vAlign w:val="bottom"/>
          </w:tcPr>
          <w:p w14:paraId="45622511"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0.000000</w:t>
            </w:r>
          </w:p>
        </w:tc>
        <w:tc>
          <w:tcPr>
            <w:tcW w:w="701" w:type="pct"/>
            <w:vAlign w:val="bottom"/>
          </w:tcPr>
          <w:p w14:paraId="6134CC26"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0.000139</w:t>
            </w:r>
          </w:p>
        </w:tc>
        <w:tc>
          <w:tcPr>
            <w:tcW w:w="701" w:type="pct"/>
            <w:vAlign w:val="bottom"/>
          </w:tcPr>
          <w:p w14:paraId="4188B8E1"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0.032015</w:t>
            </w:r>
          </w:p>
        </w:tc>
        <w:tc>
          <w:tcPr>
            <w:tcW w:w="701" w:type="pct"/>
            <w:vAlign w:val="bottom"/>
          </w:tcPr>
          <w:p w14:paraId="352958DF"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0.201221</w:t>
            </w:r>
          </w:p>
        </w:tc>
        <w:tc>
          <w:tcPr>
            <w:tcW w:w="701" w:type="pct"/>
            <w:vAlign w:val="bottom"/>
          </w:tcPr>
          <w:p w14:paraId="0E432148"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0.247963</w:t>
            </w:r>
          </w:p>
        </w:tc>
        <w:tc>
          <w:tcPr>
            <w:tcW w:w="701" w:type="pct"/>
            <w:vAlign w:val="bottom"/>
          </w:tcPr>
          <w:p w14:paraId="40607876"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0.000000</w:t>
            </w:r>
          </w:p>
        </w:tc>
      </w:tr>
      <w:tr w:rsidR="002C04C1" w14:paraId="269A3BFE" w14:textId="77777777" w:rsidTr="00DC1869">
        <w:trPr>
          <w:trHeight w:val="220"/>
          <w:jc w:val="center"/>
        </w:trPr>
        <w:tc>
          <w:tcPr>
            <w:tcW w:w="796" w:type="pct"/>
            <w:vAlign w:val="bottom"/>
          </w:tcPr>
          <w:p w14:paraId="4702713D"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43BF1AE2"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15773542"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1942E0B2"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35B2DD96"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29EBA3ED"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4FFC8C2B" w14:textId="77777777" w:rsidR="002C04C1" w:rsidRDefault="002C04C1" w:rsidP="00DC1869">
            <w:pPr>
              <w:autoSpaceDE w:val="0"/>
              <w:autoSpaceDN w:val="0"/>
              <w:adjustRightInd w:val="0"/>
              <w:spacing w:line="240" w:lineRule="auto"/>
              <w:jc w:val="center"/>
              <w:rPr>
                <w:color w:val="000000"/>
                <w:sz w:val="18"/>
                <w:szCs w:val="18"/>
              </w:rPr>
            </w:pPr>
          </w:p>
        </w:tc>
      </w:tr>
      <w:tr w:rsidR="002C04C1" w14:paraId="5BBD1A64" w14:textId="77777777" w:rsidTr="00DC1869">
        <w:trPr>
          <w:trHeight w:val="220"/>
          <w:jc w:val="center"/>
        </w:trPr>
        <w:tc>
          <w:tcPr>
            <w:tcW w:w="796" w:type="pct"/>
            <w:vAlign w:val="bottom"/>
          </w:tcPr>
          <w:p w14:paraId="05FC481C" w14:textId="77777777" w:rsidR="002C04C1" w:rsidRDefault="002C04C1" w:rsidP="00DC1869">
            <w:pPr>
              <w:autoSpaceDE w:val="0"/>
              <w:autoSpaceDN w:val="0"/>
              <w:adjustRightInd w:val="0"/>
              <w:spacing w:line="240" w:lineRule="auto"/>
              <w:rPr>
                <w:color w:val="000000"/>
                <w:sz w:val="18"/>
                <w:szCs w:val="18"/>
              </w:rPr>
            </w:pPr>
            <w:r>
              <w:rPr>
                <w:color w:val="000000"/>
                <w:sz w:val="18"/>
                <w:szCs w:val="18"/>
              </w:rPr>
              <w:t> Sum</w:t>
            </w:r>
          </w:p>
        </w:tc>
        <w:tc>
          <w:tcPr>
            <w:tcW w:w="701" w:type="pct"/>
            <w:vAlign w:val="bottom"/>
          </w:tcPr>
          <w:p w14:paraId="3A66FC91"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223.7965</w:t>
            </w:r>
          </w:p>
        </w:tc>
        <w:tc>
          <w:tcPr>
            <w:tcW w:w="701" w:type="pct"/>
            <w:vAlign w:val="bottom"/>
          </w:tcPr>
          <w:p w14:paraId="1BF40877"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41.29412</w:t>
            </w:r>
          </w:p>
        </w:tc>
        <w:tc>
          <w:tcPr>
            <w:tcW w:w="701" w:type="pct"/>
            <w:vAlign w:val="bottom"/>
          </w:tcPr>
          <w:p w14:paraId="7BF58323"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66.30303</w:t>
            </w:r>
          </w:p>
        </w:tc>
        <w:tc>
          <w:tcPr>
            <w:tcW w:w="701" w:type="pct"/>
            <w:vAlign w:val="bottom"/>
          </w:tcPr>
          <w:p w14:paraId="14B4C19D"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64.12500</w:t>
            </w:r>
          </w:p>
        </w:tc>
        <w:tc>
          <w:tcPr>
            <w:tcW w:w="701" w:type="pct"/>
            <w:vAlign w:val="bottom"/>
          </w:tcPr>
          <w:p w14:paraId="75746D16"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4351.507</w:t>
            </w:r>
          </w:p>
        </w:tc>
        <w:tc>
          <w:tcPr>
            <w:tcW w:w="701" w:type="pct"/>
            <w:vAlign w:val="bottom"/>
          </w:tcPr>
          <w:p w14:paraId="0E89E905"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125.9897</w:t>
            </w:r>
          </w:p>
        </w:tc>
      </w:tr>
      <w:tr w:rsidR="002C04C1" w14:paraId="18C9C12D" w14:textId="77777777" w:rsidTr="00DC1869">
        <w:trPr>
          <w:trHeight w:val="220"/>
          <w:jc w:val="center"/>
        </w:trPr>
        <w:tc>
          <w:tcPr>
            <w:tcW w:w="796" w:type="pct"/>
            <w:vAlign w:val="bottom"/>
          </w:tcPr>
          <w:p w14:paraId="00AA434D" w14:textId="77777777" w:rsidR="002C04C1" w:rsidRDefault="002C04C1" w:rsidP="00DC1869">
            <w:pPr>
              <w:autoSpaceDE w:val="0"/>
              <w:autoSpaceDN w:val="0"/>
              <w:adjustRightInd w:val="0"/>
              <w:spacing w:line="240" w:lineRule="auto"/>
              <w:rPr>
                <w:color w:val="000000"/>
                <w:sz w:val="18"/>
                <w:szCs w:val="18"/>
              </w:rPr>
            </w:pPr>
            <w:r>
              <w:rPr>
                <w:color w:val="000000"/>
                <w:sz w:val="18"/>
                <w:szCs w:val="18"/>
              </w:rPr>
              <w:t xml:space="preserve"> Sum </w:t>
            </w:r>
            <w:proofErr w:type="spellStart"/>
            <w:r>
              <w:rPr>
                <w:color w:val="000000"/>
                <w:sz w:val="18"/>
                <w:szCs w:val="18"/>
              </w:rPr>
              <w:t>Sq</w:t>
            </w:r>
            <w:proofErr w:type="spellEnd"/>
            <w:r>
              <w:rPr>
                <w:color w:val="000000"/>
                <w:sz w:val="18"/>
                <w:szCs w:val="18"/>
              </w:rPr>
              <w:t xml:space="preserve">. </w:t>
            </w:r>
            <w:proofErr w:type="spellStart"/>
            <w:r>
              <w:rPr>
                <w:color w:val="000000"/>
                <w:sz w:val="18"/>
                <w:szCs w:val="18"/>
              </w:rPr>
              <w:t>Dev</w:t>
            </w:r>
            <w:proofErr w:type="spellEnd"/>
            <w:r>
              <w:rPr>
                <w:color w:val="000000"/>
                <w:sz w:val="18"/>
                <w:szCs w:val="18"/>
              </w:rPr>
              <w:t>.</w:t>
            </w:r>
          </w:p>
        </w:tc>
        <w:tc>
          <w:tcPr>
            <w:tcW w:w="701" w:type="pct"/>
            <w:vAlign w:val="bottom"/>
          </w:tcPr>
          <w:p w14:paraId="1EE493B4"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473.4684</w:t>
            </w:r>
          </w:p>
        </w:tc>
        <w:tc>
          <w:tcPr>
            <w:tcW w:w="701" w:type="pct"/>
            <w:vAlign w:val="bottom"/>
          </w:tcPr>
          <w:p w14:paraId="420312BE"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4.132330</w:t>
            </w:r>
          </w:p>
        </w:tc>
        <w:tc>
          <w:tcPr>
            <w:tcW w:w="701" w:type="pct"/>
            <w:vAlign w:val="bottom"/>
          </w:tcPr>
          <w:p w14:paraId="0AF2EAC4"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7.459211</w:t>
            </w:r>
          </w:p>
        </w:tc>
        <w:tc>
          <w:tcPr>
            <w:tcW w:w="701" w:type="pct"/>
            <w:vAlign w:val="bottom"/>
          </w:tcPr>
          <w:p w14:paraId="24251402"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5.530486</w:t>
            </w:r>
          </w:p>
        </w:tc>
        <w:tc>
          <w:tcPr>
            <w:tcW w:w="701" w:type="pct"/>
            <w:vAlign w:val="bottom"/>
          </w:tcPr>
          <w:p w14:paraId="3D7D4A0C"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385.1700</w:t>
            </w:r>
          </w:p>
        </w:tc>
        <w:tc>
          <w:tcPr>
            <w:tcW w:w="701" w:type="pct"/>
            <w:vAlign w:val="bottom"/>
          </w:tcPr>
          <w:p w14:paraId="0A8E867B"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131.0265</w:t>
            </w:r>
          </w:p>
        </w:tc>
      </w:tr>
      <w:tr w:rsidR="002C04C1" w14:paraId="1946BEA5" w14:textId="77777777" w:rsidTr="00DC1869">
        <w:trPr>
          <w:trHeight w:val="220"/>
          <w:jc w:val="center"/>
        </w:trPr>
        <w:tc>
          <w:tcPr>
            <w:tcW w:w="796" w:type="pct"/>
            <w:vAlign w:val="bottom"/>
          </w:tcPr>
          <w:p w14:paraId="0F04A06F"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3F8B87EF"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66EAABD8"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53CF7D5F"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5A0981AC"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39C08D5C" w14:textId="77777777" w:rsidR="002C04C1" w:rsidRDefault="002C04C1" w:rsidP="00DC1869">
            <w:pPr>
              <w:autoSpaceDE w:val="0"/>
              <w:autoSpaceDN w:val="0"/>
              <w:adjustRightInd w:val="0"/>
              <w:spacing w:line="240" w:lineRule="auto"/>
              <w:jc w:val="center"/>
              <w:rPr>
                <w:color w:val="000000"/>
                <w:sz w:val="18"/>
                <w:szCs w:val="18"/>
              </w:rPr>
            </w:pPr>
          </w:p>
        </w:tc>
        <w:tc>
          <w:tcPr>
            <w:tcW w:w="701" w:type="pct"/>
            <w:vAlign w:val="bottom"/>
          </w:tcPr>
          <w:p w14:paraId="2AFBCF26" w14:textId="77777777" w:rsidR="002C04C1" w:rsidRDefault="002C04C1" w:rsidP="00DC1869">
            <w:pPr>
              <w:autoSpaceDE w:val="0"/>
              <w:autoSpaceDN w:val="0"/>
              <w:adjustRightInd w:val="0"/>
              <w:spacing w:line="240" w:lineRule="auto"/>
              <w:jc w:val="center"/>
              <w:rPr>
                <w:color w:val="000000"/>
                <w:sz w:val="18"/>
                <w:szCs w:val="18"/>
              </w:rPr>
            </w:pPr>
          </w:p>
        </w:tc>
      </w:tr>
      <w:tr w:rsidR="002C04C1" w14:paraId="4A0D3265" w14:textId="77777777" w:rsidTr="00DC1869">
        <w:trPr>
          <w:trHeight w:val="220"/>
          <w:jc w:val="center"/>
        </w:trPr>
        <w:tc>
          <w:tcPr>
            <w:tcW w:w="796" w:type="pct"/>
            <w:vAlign w:val="bottom"/>
          </w:tcPr>
          <w:p w14:paraId="4A0C919D" w14:textId="77777777" w:rsidR="002C04C1" w:rsidRDefault="002C04C1" w:rsidP="00DC1869">
            <w:pPr>
              <w:autoSpaceDE w:val="0"/>
              <w:autoSpaceDN w:val="0"/>
              <w:adjustRightInd w:val="0"/>
              <w:spacing w:line="240" w:lineRule="auto"/>
              <w:rPr>
                <w:color w:val="000000"/>
                <w:sz w:val="18"/>
                <w:szCs w:val="18"/>
              </w:rPr>
            </w:pPr>
            <w:r>
              <w:rPr>
                <w:color w:val="000000"/>
                <w:sz w:val="18"/>
                <w:szCs w:val="18"/>
              </w:rPr>
              <w:t> </w:t>
            </w:r>
            <w:proofErr w:type="spellStart"/>
            <w:r>
              <w:rPr>
                <w:color w:val="000000"/>
                <w:sz w:val="18"/>
                <w:szCs w:val="18"/>
              </w:rPr>
              <w:t>Observations</w:t>
            </w:r>
            <w:proofErr w:type="spellEnd"/>
          </w:p>
        </w:tc>
        <w:tc>
          <w:tcPr>
            <w:tcW w:w="701" w:type="pct"/>
            <w:vAlign w:val="bottom"/>
          </w:tcPr>
          <w:p w14:paraId="5F3B0D6C"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148</w:t>
            </w:r>
          </w:p>
        </w:tc>
        <w:tc>
          <w:tcPr>
            <w:tcW w:w="701" w:type="pct"/>
            <w:vAlign w:val="bottom"/>
          </w:tcPr>
          <w:p w14:paraId="777EDCD2"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148</w:t>
            </w:r>
          </w:p>
        </w:tc>
        <w:tc>
          <w:tcPr>
            <w:tcW w:w="701" w:type="pct"/>
            <w:vAlign w:val="bottom"/>
          </w:tcPr>
          <w:p w14:paraId="58EA5667"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148</w:t>
            </w:r>
          </w:p>
        </w:tc>
        <w:tc>
          <w:tcPr>
            <w:tcW w:w="701" w:type="pct"/>
            <w:vAlign w:val="bottom"/>
          </w:tcPr>
          <w:p w14:paraId="31019FD6"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148</w:t>
            </w:r>
          </w:p>
        </w:tc>
        <w:tc>
          <w:tcPr>
            <w:tcW w:w="701" w:type="pct"/>
            <w:vAlign w:val="bottom"/>
          </w:tcPr>
          <w:p w14:paraId="265D963B"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148</w:t>
            </w:r>
          </w:p>
        </w:tc>
        <w:tc>
          <w:tcPr>
            <w:tcW w:w="701" w:type="pct"/>
            <w:vAlign w:val="bottom"/>
          </w:tcPr>
          <w:p w14:paraId="6F5925D4" w14:textId="77777777" w:rsidR="002C04C1" w:rsidRDefault="002C04C1" w:rsidP="00DC1869">
            <w:pPr>
              <w:autoSpaceDE w:val="0"/>
              <w:autoSpaceDN w:val="0"/>
              <w:adjustRightInd w:val="0"/>
              <w:spacing w:line="240" w:lineRule="auto"/>
              <w:jc w:val="center"/>
              <w:rPr>
                <w:color w:val="000000"/>
                <w:sz w:val="18"/>
                <w:szCs w:val="18"/>
              </w:rPr>
            </w:pPr>
            <w:r>
              <w:rPr>
                <w:color w:val="000000"/>
                <w:sz w:val="18"/>
                <w:szCs w:val="18"/>
              </w:rPr>
              <w:t> 148</w:t>
            </w:r>
          </w:p>
        </w:tc>
      </w:tr>
    </w:tbl>
    <w:p w14:paraId="77533A9C" w14:textId="77777777" w:rsidR="002C04C1" w:rsidRDefault="002C04C1" w:rsidP="002C04C1">
      <w:pPr>
        <w:rPr>
          <w:rFonts w:ascii="Times New Roman" w:eastAsia="Times New Roman" w:hAnsi="Times New Roman" w:cs="Times New Roman"/>
          <w:b/>
          <w:sz w:val="24"/>
          <w:szCs w:val="24"/>
        </w:rPr>
      </w:pPr>
    </w:p>
    <w:p w14:paraId="4EFC5E6B" w14:textId="77777777" w:rsidR="002C04C1" w:rsidRDefault="002C04C1" w:rsidP="002C04C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LAMPIRAN 10</w:t>
      </w:r>
    </w:p>
    <w:p w14:paraId="42BF1081" w14:textId="77777777" w:rsidR="002C04C1" w:rsidRPr="002D4C84" w:rsidRDefault="002C04C1" w:rsidP="002C04C1">
      <w:pPr>
        <w:spacing w:after="240" w:line="360" w:lineRule="auto"/>
        <w:jc w:val="center"/>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Tabel Hasil Estimasi </w:t>
      </w:r>
      <w:proofErr w:type="spellStart"/>
      <w:r>
        <w:rPr>
          <w:rFonts w:ascii="Times New Roman" w:eastAsia="Times New Roman" w:hAnsi="Times New Roman" w:cs="Times New Roman"/>
          <w:b/>
          <w:sz w:val="24"/>
          <w:szCs w:val="24"/>
        </w:rPr>
        <w:t>Output</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i/>
          <w:iCs/>
          <w:sz w:val="24"/>
          <w:szCs w:val="24"/>
        </w:rPr>
        <w:t>Common</w:t>
      </w:r>
      <w:proofErr w:type="spellEnd"/>
      <w:r>
        <w:rPr>
          <w:rFonts w:ascii="Times New Roman" w:eastAsia="Times New Roman" w:hAnsi="Times New Roman" w:cs="Times New Roman"/>
          <w:b/>
          <w:i/>
          <w:iCs/>
          <w:sz w:val="24"/>
          <w:szCs w:val="24"/>
        </w:rPr>
        <w:t xml:space="preserve"> </w:t>
      </w:r>
      <w:proofErr w:type="spellStart"/>
      <w:r>
        <w:rPr>
          <w:rFonts w:ascii="Times New Roman" w:eastAsia="Times New Roman" w:hAnsi="Times New Roman" w:cs="Times New Roman"/>
          <w:b/>
          <w:i/>
          <w:iCs/>
          <w:sz w:val="24"/>
          <w:szCs w:val="24"/>
        </w:rPr>
        <w:t>Effect</w:t>
      </w:r>
      <w:proofErr w:type="spellEnd"/>
      <w:r>
        <w:rPr>
          <w:rFonts w:ascii="Times New Roman" w:eastAsia="Times New Roman" w:hAnsi="Times New Roman" w:cs="Times New Roman"/>
          <w:b/>
          <w:i/>
          <w:iCs/>
          <w:sz w:val="24"/>
          <w:szCs w:val="24"/>
        </w:rPr>
        <w:t xml:space="preserve"> Model</w:t>
      </w:r>
    </w:p>
    <w:p w14:paraId="36E8F257" w14:textId="77777777" w:rsidR="002C04C1" w:rsidRDefault="002C04C1" w:rsidP="002C04C1">
      <w:pPr>
        <w:spacing w:line="360" w:lineRule="auto"/>
        <w:jc w:val="center"/>
        <w:rPr>
          <w:rFonts w:ascii="Times New Roman" w:eastAsia="Times New Roman" w:hAnsi="Times New Roman" w:cs="Times New Roman"/>
          <w:b/>
          <w:sz w:val="24"/>
          <w:szCs w:val="24"/>
        </w:rPr>
      </w:pPr>
      <w:r w:rsidRPr="00AD0C18">
        <w:rPr>
          <w:noProof/>
        </w:rPr>
        <w:drawing>
          <wp:inline distT="0" distB="0" distL="0" distR="0" wp14:anchorId="4B1E7316" wp14:editId="6A31E8A2">
            <wp:extent cx="3810000" cy="3486150"/>
            <wp:effectExtent l="0" t="0" r="0" b="3175"/>
            <wp:docPr id="24615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0000" cy="3486150"/>
                    </a:xfrm>
                    <a:prstGeom prst="rect">
                      <a:avLst/>
                    </a:prstGeom>
                    <a:noFill/>
                    <a:ln>
                      <a:noFill/>
                    </a:ln>
                  </pic:spPr>
                </pic:pic>
              </a:graphicData>
            </a:graphic>
          </wp:inline>
        </w:drawing>
      </w:r>
    </w:p>
    <w:p w14:paraId="21A5C667" w14:textId="77777777" w:rsidR="002C04C1" w:rsidRDefault="002C04C1" w:rsidP="002C04C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FB92C3D" w14:textId="77777777" w:rsidR="002C04C1" w:rsidRDefault="002C04C1" w:rsidP="002C04C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LAMPIRAN 11</w:t>
      </w:r>
    </w:p>
    <w:p w14:paraId="2DE323A9" w14:textId="77777777" w:rsidR="002C04C1" w:rsidRPr="002D4C84" w:rsidRDefault="002C04C1" w:rsidP="002C04C1">
      <w:pPr>
        <w:spacing w:after="240" w:line="360" w:lineRule="auto"/>
        <w:jc w:val="center"/>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Tabel Hasil Estimasi </w:t>
      </w:r>
      <w:proofErr w:type="spellStart"/>
      <w:r>
        <w:rPr>
          <w:rFonts w:ascii="Times New Roman" w:eastAsia="Times New Roman" w:hAnsi="Times New Roman" w:cs="Times New Roman"/>
          <w:b/>
          <w:sz w:val="24"/>
          <w:szCs w:val="24"/>
        </w:rPr>
        <w:t>Output</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i/>
          <w:iCs/>
          <w:sz w:val="24"/>
          <w:szCs w:val="24"/>
        </w:rPr>
        <w:t>Fixed</w:t>
      </w:r>
      <w:proofErr w:type="spellEnd"/>
      <w:r>
        <w:rPr>
          <w:rFonts w:ascii="Times New Roman" w:eastAsia="Times New Roman" w:hAnsi="Times New Roman" w:cs="Times New Roman"/>
          <w:b/>
          <w:i/>
          <w:iCs/>
          <w:sz w:val="24"/>
          <w:szCs w:val="24"/>
        </w:rPr>
        <w:t xml:space="preserve"> </w:t>
      </w:r>
      <w:proofErr w:type="spellStart"/>
      <w:r>
        <w:rPr>
          <w:rFonts w:ascii="Times New Roman" w:eastAsia="Times New Roman" w:hAnsi="Times New Roman" w:cs="Times New Roman"/>
          <w:b/>
          <w:i/>
          <w:iCs/>
          <w:sz w:val="24"/>
          <w:szCs w:val="24"/>
        </w:rPr>
        <w:t>Effect</w:t>
      </w:r>
      <w:proofErr w:type="spellEnd"/>
      <w:r>
        <w:rPr>
          <w:rFonts w:ascii="Times New Roman" w:eastAsia="Times New Roman" w:hAnsi="Times New Roman" w:cs="Times New Roman"/>
          <w:b/>
          <w:i/>
          <w:iCs/>
          <w:sz w:val="24"/>
          <w:szCs w:val="24"/>
        </w:rPr>
        <w:t xml:space="preserve"> Model</w:t>
      </w:r>
    </w:p>
    <w:p w14:paraId="7DDBDBD7" w14:textId="77777777" w:rsidR="002C04C1" w:rsidRDefault="002C04C1" w:rsidP="002C04C1">
      <w:pPr>
        <w:spacing w:before="240" w:line="360" w:lineRule="auto"/>
        <w:jc w:val="center"/>
        <w:rPr>
          <w:rFonts w:ascii="Times New Roman" w:eastAsia="Times New Roman" w:hAnsi="Times New Roman" w:cs="Times New Roman"/>
          <w:b/>
          <w:sz w:val="24"/>
          <w:szCs w:val="24"/>
        </w:rPr>
      </w:pPr>
      <w:r w:rsidRPr="00AD0C18">
        <w:rPr>
          <w:noProof/>
        </w:rPr>
        <w:drawing>
          <wp:inline distT="0" distB="0" distL="0" distR="0" wp14:anchorId="17B6804C" wp14:editId="4F64973C">
            <wp:extent cx="3211882" cy="3409950"/>
            <wp:effectExtent l="0" t="0" r="7620" b="0"/>
            <wp:docPr id="1881083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18938" cy="3417441"/>
                    </a:xfrm>
                    <a:prstGeom prst="rect">
                      <a:avLst/>
                    </a:prstGeom>
                    <a:noFill/>
                    <a:ln>
                      <a:noFill/>
                    </a:ln>
                  </pic:spPr>
                </pic:pic>
              </a:graphicData>
            </a:graphic>
          </wp:inline>
        </w:drawing>
      </w:r>
    </w:p>
    <w:p w14:paraId="768DB1F3" w14:textId="77777777" w:rsidR="002C04C1" w:rsidRDefault="002C04C1" w:rsidP="002C04C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LAMPIRAN 12</w:t>
      </w:r>
    </w:p>
    <w:p w14:paraId="34F0B861" w14:textId="77777777" w:rsidR="002C04C1" w:rsidRPr="002D4C84" w:rsidRDefault="002C04C1" w:rsidP="002C04C1">
      <w:pPr>
        <w:spacing w:after="240" w:line="360" w:lineRule="auto"/>
        <w:jc w:val="center"/>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Tabel Hasil Estimasi </w:t>
      </w:r>
      <w:proofErr w:type="spellStart"/>
      <w:r>
        <w:rPr>
          <w:rFonts w:ascii="Times New Roman" w:eastAsia="Times New Roman" w:hAnsi="Times New Roman" w:cs="Times New Roman"/>
          <w:b/>
          <w:sz w:val="24"/>
          <w:szCs w:val="24"/>
        </w:rPr>
        <w:t>Output</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i/>
          <w:iCs/>
          <w:sz w:val="24"/>
          <w:szCs w:val="24"/>
        </w:rPr>
        <w:t>Random</w:t>
      </w:r>
      <w:proofErr w:type="spellEnd"/>
      <w:r>
        <w:rPr>
          <w:rFonts w:ascii="Times New Roman" w:eastAsia="Times New Roman" w:hAnsi="Times New Roman" w:cs="Times New Roman"/>
          <w:b/>
          <w:i/>
          <w:iCs/>
          <w:sz w:val="24"/>
          <w:szCs w:val="24"/>
        </w:rPr>
        <w:t xml:space="preserve"> </w:t>
      </w:r>
      <w:proofErr w:type="spellStart"/>
      <w:r>
        <w:rPr>
          <w:rFonts w:ascii="Times New Roman" w:eastAsia="Times New Roman" w:hAnsi="Times New Roman" w:cs="Times New Roman"/>
          <w:b/>
          <w:i/>
          <w:iCs/>
          <w:sz w:val="24"/>
          <w:szCs w:val="24"/>
        </w:rPr>
        <w:t>Effect</w:t>
      </w:r>
      <w:proofErr w:type="spellEnd"/>
      <w:r>
        <w:rPr>
          <w:rFonts w:ascii="Times New Roman" w:eastAsia="Times New Roman" w:hAnsi="Times New Roman" w:cs="Times New Roman"/>
          <w:b/>
          <w:i/>
          <w:iCs/>
          <w:sz w:val="24"/>
          <w:szCs w:val="24"/>
        </w:rPr>
        <w:t xml:space="preserve"> Model</w:t>
      </w:r>
    </w:p>
    <w:p w14:paraId="11DE39E2" w14:textId="77777777" w:rsidR="002C04C1" w:rsidRDefault="002C04C1" w:rsidP="002C04C1">
      <w:pPr>
        <w:spacing w:before="240" w:line="360" w:lineRule="auto"/>
        <w:jc w:val="center"/>
        <w:rPr>
          <w:rFonts w:ascii="Times New Roman" w:eastAsia="Times New Roman" w:hAnsi="Times New Roman" w:cs="Times New Roman"/>
          <w:b/>
          <w:sz w:val="24"/>
          <w:szCs w:val="24"/>
        </w:rPr>
      </w:pPr>
      <w:r w:rsidRPr="00AD0C18">
        <w:rPr>
          <w:noProof/>
        </w:rPr>
        <w:drawing>
          <wp:inline distT="0" distB="0" distL="0" distR="0" wp14:anchorId="610AB867" wp14:editId="73513EED">
            <wp:extent cx="2775720" cy="3663950"/>
            <wp:effectExtent l="0" t="0" r="5715" b="0"/>
            <wp:docPr id="1358310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87843" cy="3679952"/>
                    </a:xfrm>
                    <a:prstGeom prst="rect">
                      <a:avLst/>
                    </a:prstGeom>
                    <a:noFill/>
                    <a:ln>
                      <a:noFill/>
                    </a:ln>
                  </pic:spPr>
                </pic:pic>
              </a:graphicData>
            </a:graphic>
          </wp:inline>
        </w:drawing>
      </w:r>
    </w:p>
    <w:p w14:paraId="155F4202" w14:textId="77777777" w:rsidR="002C04C1" w:rsidRDefault="002C04C1" w:rsidP="002C04C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LAMPIRAN 13</w:t>
      </w:r>
    </w:p>
    <w:p w14:paraId="02741555" w14:textId="77777777" w:rsidR="002C04C1" w:rsidRPr="00BD4258" w:rsidRDefault="002C04C1" w:rsidP="002C04C1">
      <w:pPr>
        <w:spacing w:after="240" w:line="360" w:lineRule="auto"/>
        <w:jc w:val="center"/>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Tabel Hasil Uji </w:t>
      </w:r>
      <w:proofErr w:type="spellStart"/>
      <w:r>
        <w:rPr>
          <w:rFonts w:ascii="Times New Roman" w:eastAsia="Times New Roman" w:hAnsi="Times New Roman" w:cs="Times New Roman"/>
          <w:b/>
          <w:i/>
          <w:iCs/>
          <w:sz w:val="24"/>
          <w:szCs w:val="24"/>
        </w:rPr>
        <w:t>Chow</w:t>
      </w:r>
      <w:proofErr w:type="spellEnd"/>
    </w:p>
    <w:p w14:paraId="3A62FFBF" w14:textId="77777777" w:rsidR="002C04C1" w:rsidRDefault="002C04C1" w:rsidP="002C04C1">
      <w:pPr>
        <w:spacing w:before="240" w:line="360" w:lineRule="auto"/>
        <w:jc w:val="center"/>
        <w:rPr>
          <w:rFonts w:ascii="Times New Roman" w:eastAsia="Times New Roman" w:hAnsi="Times New Roman" w:cs="Times New Roman"/>
          <w:b/>
          <w:sz w:val="24"/>
          <w:szCs w:val="24"/>
        </w:rPr>
      </w:pPr>
      <w:r w:rsidRPr="00AD0C18">
        <w:rPr>
          <w:noProof/>
        </w:rPr>
        <w:drawing>
          <wp:inline distT="0" distB="0" distL="0" distR="0" wp14:anchorId="0EE7FF70" wp14:editId="753F308B">
            <wp:extent cx="3810000" cy="1250950"/>
            <wp:effectExtent l="0" t="0" r="0" b="6350"/>
            <wp:docPr id="1009220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10000" cy="1250950"/>
                    </a:xfrm>
                    <a:prstGeom prst="rect">
                      <a:avLst/>
                    </a:prstGeom>
                    <a:noFill/>
                    <a:ln>
                      <a:noFill/>
                    </a:ln>
                  </pic:spPr>
                </pic:pic>
              </a:graphicData>
            </a:graphic>
          </wp:inline>
        </w:drawing>
      </w:r>
    </w:p>
    <w:p w14:paraId="02FA2021" w14:textId="77777777" w:rsidR="002C04C1" w:rsidRDefault="002C04C1" w:rsidP="002C04C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LAMPIRAN 14</w:t>
      </w:r>
    </w:p>
    <w:p w14:paraId="50AF3F05" w14:textId="77777777" w:rsidR="002C04C1" w:rsidRPr="00BD4258" w:rsidRDefault="002C04C1" w:rsidP="002C04C1">
      <w:pPr>
        <w:spacing w:after="240" w:line="360" w:lineRule="auto"/>
        <w:jc w:val="center"/>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Tabel Hasil Uji </w:t>
      </w:r>
      <w:proofErr w:type="spellStart"/>
      <w:r>
        <w:rPr>
          <w:rFonts w:ascii="Times New Roman" w:eastAsia="Times New Roman" w:hAnsi="Times New Roman" w:cs="Times New Roman"/>
          <w:b/>
          <w:i/>
          <w:iCs/>
          <w:sz w:val="24"/>
          <w:szCs w:val="24"/>
        </w:rPr>
        <w:t>Hausmann</w:t>
      </w:r>
      <w:proofErr w:type="spellEnd"/>
    </w:p>
    <w:p w14:paraId="6E118306" w14:textId="77777777" w:rsidR="002C04C1" w:rsidRDefault="002C04C1" w:rsidP="002C04C1">
      <w:pPr>
        <w:spacing w:before="240" w:line="360" w:lineRule="auto"/>
        <w:jc w:val="center"/>
        <w:rPr>
          <w:rFonts w:ascii="Times New Roman" w:eastAsia="Times New Roman" w:hAnsi="Times New Roman" w:cs="Times New Roman"/>
          <w:b/>
          <w:sz w:val="24"/>
          <w:szCs w:val="24"/>
        </w:rPr>
      </w:pPr>
      <w:r w:rsidRPr="00672413">
        <w:rPr>
          <w:noProof/>
        </w:rPr>
        <w:drawing>
          <wp:inline distT="0" distB="0" distL="0" distR="0" wp14:anchorId="143641EE" wp14:editId="008BFDA3">
            <wp:extent cx="2451100" cy="1703514"/>
            <wp:effectExtent l="0" t="0" r="6350" b="0"/>
            <wp:docPr id="558780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61336" cy="1710628"/>
                    </a:xfrm>
                    <a:prstGeom prst="rect">
                      <a:avLst/>
                    </a:prstGeom>
                    <a:noFill/>
                    <a:ln>
                      <a:noFill/>
                    </a:ln>
                  </pic:spPr>
                </pic:pic>
              </a:graphicData>
            </a:graphic>
          </wp:inline>
        </w:drawing>
      </w:r>
    </w:p>
    <w:p w14:paraId="30DC76B7" w14:textId="77777777" w:rsidR="002C04C1" w:rsidRDefault="002C04C1" w:rsidP="002C04C1">
      <w:pPr>
        <w:spacing w:before="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LAMPIRAN 15</w:t>
      </w:r>
    </w:p>
    <w:p w14:paraId="14C315F0" w14:textId="77777777" w:rsidR="002C04C1" w:rsidRDefault="002C04C1" w:rsidP="002C04C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Tabel Hasil Uji Asumsi Klasik</w:t>
      </w:r>
    </w:p>
    <w:p w14:paraId="1B2D484B" w14:textId="77777777" w:rsidR="002C04C1" w:rsidRPr="00E96B12" w:rsidRDefault="002C04C1" w:rsidP="002C04C1">
      <w:pPr>
        <w:pStyle w:val="ListParagraph"/>
        <w:numPr>
          <w:ilvl w:val="6"/>
          <w:numId w:val="17"/>
        </w:numPr>
        <w:spacing w:line="360" w:lineRule="auto"/>
        <w:ind w:left="284" w:hanging="284"/>
        <w:rPr>
          <w:rFonts w:ascii="Times New Roman" w:eastAsia="Times New Roman" w:hAnsi="Times New Roman" w:cs="Times New Roman"/>
          <w:b/>
        </w:rPr>
      </w:pPr>
      <w:r w:rsidRPr="00E96B12">
        <w:rPr>
          <w:rFonts w:ascii="Times New Roman" w:eastAsia="Times New Roman" w:hAnsi="Times New Roman" w:cs="Times New Roman"/>
          <w:b/>
        </w:rPr>
        <w:t xml:space="preserve">Uji </w:t>
      </w:r>
      <w:proofErr w:type="spellStart"/>
      <w:r w:rsidRPr="00E96B12">
        <w:rPr>
          <w:rFonts w:ascii="Times New Roman" w:eastAsia="Times New Roman" w:hAnsi="Times New Roman" w:cs="Times New Roman"/>
          <w:b/>
        </w:rPr>
        <w:t>Normalitas</w:t>
      </w:r>
      <w:proofErr w:type="spellEnd"/>
      <w:r w:rsidRPr="00E96B12">
        <w:rPr>
          <w:rFonts w:ascii="Times New Roman" w:eastAsia="Times New Roman" w:hAnsi="Times New Roman" w:cs="Times New Roman"/>
          <w:b/>
        </w:rPr>
        <w:t xml:space="preserve"> </w:t>
      </w:r>
    </w:p>
    <w:p w14:paraId="333B3040" w14:textId="77777777" w:rsidR="002C04C1" w:rsidRDefault="002C04C1" w:rsidP="002C04C1">
      <w:pPr>
        <w:spacing w:line="360" w:lineRule="auto"/>
        <w:ind w:left="-142"/>
        <w:jc w:val="center"/>
        <w:rPr>
          <w:rFonts w:ascii="Times New Roman" w:eastAsia="Times New Roman" w:hAnsi="Times New Roman" w:cs="Times New Roman"/>
          <w:b/>
          <w:sz w:val="24"/>
          <w:szCs w:val="24"/>
        </w:rPr>
      </w:pPr>
      <w:r>
        <w:object w:dxaOrig="9600" w:dyaOrig="3890" w14:anchorId="158E1635">
          <v:shape id="_x0000_i1025" type="#_x0000_t75" style="width:384pt;height:189pt" o:ole="">
            <v:imagedata r:id="rId53" o:title=""/>
          </v:shape>
          <o:OLEObject Type="Embed" ProgID="EViews.Workfile.2" ShapeID="_x0000_i1025" DrawAspect="Content" ObjectID="_1831792914" r:id="rId54"/>
        </w:object>
      </w:r>
    </w:p>
    <w:p w14:paraId="00B6DA46" w14:textId="77777777" w:rsidR="002C04C1" w:rsidRDefault="002C04C1" w:rsidP="002C04C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01E06CCD" w14:textId="77777777" w:rsidR="002C04C1" w:rsidRPr="00E96B12" w:rsidRDefault="002C04C1" w:rsidP="002C04C1">
      <w:pPr>
        <w:pStyle w:val="ListParagraph"/>
        <w:numPr>
          <w:ilvl w:val="6"/>
          <w:numId w:val="17"/>
        </w:numPr>
        <w:spacing w:after="240" w:line="360" w:lineRule="auto"/>
        <w:ind w:left="284" w:hanging="284"/>
        <w:rPr>
          <w:rFonts w:ascii="Times New Roman" w:eastAsia="Times New Roman" w:hAnsi="Times New Roman" w:cs="Times New Roman"/>
          <w:b/>
        </w:rPr>
      </w:pPr>
      <w:r w:rsidRPr="00E96B12">
        <w:rPr>
          <w:rFonts w:ascii="Times New Roman" w:eastAsia="Times New Roman" w:hAnsi="Times New Roman" w:cs="Times New Roman"/>
          <w:b/>
        </w:rPr>
        <w:lastRenderedPageBreak/>
        <w:t xml:space="preserve">Uji </w:t>
      </w:r>
      <w:proofErr w:type="spellStart"/>
      <w:r w:rsidRPr="00E96B12">
        <w:rPr>
          <w:rFonts w:ascii="Times New Roman" w:eastAsia="Times New Roman" w:hAnsi="Times New Roman" w:cs="Times New Roman"/>
          <w:b/>
        </w:rPr>
        <w:t>Multikolinearitas</w:t>
      </w:r>
      <w:proofErr w:type="spellEnd"/>
    </w:p>
    <w:p w14:paraId="19BA9EE3" w14:textId="77777777" w:rsidR="002C04C1" w:rsidRDefault="002C04C1" w:rsidP="002C04C1">
      <w:pPr>
        <w:spacing w:line="360" w:lineRule="auto"/>
        <w:jc w:val="center"/>
        <w:rPr>
          <w:rFonts w:ascii="Times New Roman" w:eastAsia="Times New Roman" w:hAnsi="Times New Roman" w:cs="Times New Roman"/>
          <w:b/>
          <w:sz w:val="24"/>
          <w:szCs w:val="24"/>
        </w:rPr>
      </w:pPr>
      <w:r w:rsidRPr="00FF7B3E">
        <w:rPr>
          <w:noProof/>
        </w:rPr>
        <w:drawing>
          <wp:inline distT="0" distB="0" distL="0" distR="0" wp14:anchorId="06F6A761" wp14:editId="3F7FF517">
            <wp:extent cx="3816985" cy="864435"/>
            <wp:effectExtent l="0" t="0" r="0" b="0"/>
            <wp:docPr id="141268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53100" cy="872614"/>
                    </a:xfrm>
                    <a:prstGeom prst="rect">
                      <a:avLst/>
                    </a:prstGeom>
                    <a:noFill/>
                    <a:ln>
                      <a:noFill/>
                    </a:ln>
                  </pic:spPr>
                </pic:pic>
              </a:graphicData>
            </a:graphic>
          </wp:inline>
        </w:drawing>
      </w:r>
    </w:p>
    <w:p w14:paraId="276E2219" w14:textId="77777777" w:rsidR="002C04C1" w:rsidRDefault="002C04C1" w:rsidP="002C04C1">
      <w:pPr>
        <w:spacing w:line="360" w:lineRule="auto"/>
        <w:rPr>
          <w:rFonts w:ascii="Times New Roman" w:eastAsia="Times New Roman" w:hAnsi="Times New Roman" w:cs="Times New Roman"/>
          <w:b/>
          <w:sz w:val="24"/>
          <w:szCs w:val="24"/>
        </w:rPr>
      </w:pPr>
    </w:p>
    <w:p w14:paraId="471EEA0B" w14:textId="77777777" w:rsidR="002C04C1" w:rsidRPr="00E96B12" w:rsidRDefault="002C04C1" w:rsidP="002C04C1">
      <w:pPr>
        <w:pStyle w:val="ListParagraph"/>
        <w:numPr>
          <w:ilvl w:val="3"/>
          <w:numId w:val="17"/>
        </w:numPr>
        <w:spacing w:line="360" w:lineRule="auto"/>
        <w:ind w:left="284" w:hanging="284"/>
        <w:rPr>
          <w:rFonts w:ascii="Times New Roman" w:eastAsia="Times New Roman" w:hAnsi="Times New Roman" w:cs="Times New Roman"/>
          <w:b/>
        </w:rPr>
      </w:pPr>
      <w:r w:rsidRPr="00E96B12">
        <w:rPr>
          <w:rFonts w:ascii="Times New Roman" w:eastAsia="Times New Roman" w:hAnsi="Times New Roman" w:cs="Times New Roman"/>
          <w:b/>
        </w:rPr>
        <w:t xml:space="preserve">Uji </w:t>
      </w:r>
      <w:proofErr w:type="spellStart"/>
      <w:r w:rsidRPr="00E96B12">
        <w:rPr>
          <w:rFonts w:ascii="Times New Roman" w:eastAsia="Times New Roman" w:hAnsi="Times New Roman" w:cs="Times New Roman"/>
          <w:b/>
        </w:rPr>
        <w:t>Heteroskedastisitas</w:t>
      </w:r>
      <w:proofErr w:type="spellEnd"/>
    </w:p>
    <w:p w14:paraId="080578BC" w14:textId="77777777" w:rsidR="002C04C1" w:rsidRDefault="002C04C1" w:rsidP="002C04C1">
      <w:pPr>
        <w:spacing w:line="360" w:lineRule="auto"/>
        <w:jc w:val="center"/>
        <w:rPr>
          <w:rFonts w:ascii="Times New Roman" w:eastAsia="Times New Roman" w:hAnsi="Times New Roman" w:cs="Times New Roman"/>
          <w:b/>
          <w:sz w:val="24"/>
          <w:szCs w:val="24"/>
        </w:rPr>
      </w:pPr>
      <w:r w:rsidRPr="002B41D6">
        <w:rPr>
          <w:noProof/>
        </w:rPr>
        <w:drawing>
          <wp:inline distT="0" distB="0" distL="0" distR="0" wp14:anchorId="2AEA4212" wp14:editId="77F56C13">
            <wp:extent cx="3810000" cy="4883150"/>
            <wp:effectExtent l="0" t="0" r="0" b="0"/>
            <wp:docPr id="431639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10000" cy="4883150"/>
                    </a:xfrm>
                    <a:prstGeom prst="rect">
                      <a:avLst/>
                    </a:prstGeom>
                    <a:noFill/>
                    <a:ln>
                      <a:noFill/>
                    </a:ln>
                  </pic:spPr>
                </pic:pic>
              </a:graphicData>
            </a:graphic>
          </wp:inline>
        </w:drawing>
      </w:r>
    </w:p>
    <w:p w14:paraId="54F58017" w14:textId="77777777" w:rsidR="002C04C1" w:rsidRDefault="002C04C1" w:rsidP="002C04C1">
      <w:pPr>
        <w:spacing w:line="360" w:lineRule="auto"/>
        <w:rPr>
          <w:rFonts w:ascii="Times New Roman" w:eastAsia="Times New Roman" w:hAnsi="Times New Roman" w:cs="Times New Roman"/>
          <w:b/>
          <w:sz w:val="24"/>
          <w:szCs w:val="24"/>
        </w:rPr>
      </w:pPr>
    </w:p>
    <w:p w14:paraId="693FCA3F" w14:textId="77777777" w:rsidR="00F92BFD" w:rsidRPr="003B16C0" w:rsidRDefault="00F92BFD" w:rsidP="00B5283D">
      <w:pPr>
        <w:spacing w:line="240" w:lineRule="auto"/>
        <w:ind w:left="567" w:hanging="567"/>
        <w:jc w:val="both"/>
        <w:rPr>
          <w:rFonts w:ascii="Times New Roman" w:eastAsia="Times New Roman" w:hAnsi="Times New Roman" w:cs="Times New Roman"/>
          <w:color w:val="000000" w:themeColor="text1"/>
          <w:sz w:val="24"/>
          <w:szCs w:val="24"/>
        </w:rPr>
      </w:pPr>
    </w:p>
    <w:sectPr w:rsidR="00F92BFD" w:rsidRPr="003B16C0" w:rsidSect="006735ED">
      <w:footerReference w:type="default" r:id="rId57"/>
      <w:pgSz w:w="11909" w:h="16834"/>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C4490" w14:textId="77777777" w:rsidR="00451B05" w:rsidRDefault="00451B05">
      <w:pPr>
        <w:spacing w:line="240" w:lineRule="auto"/>
      </w:pPr>
      <w:r>
        <w:separator/>
      </w:r>
    </w:p>
  </w:endnote>
  <w:endnote w:type="continuationSeparator" w:id="0">
    <w:p w14:paraId="77019600" w14:textId="77777777" w:rsidR="00451B05" w:rsidRDefault="00451B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altName w:val="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750D" w14:textId="77777777" w:rsidR="007D5C5E" w:rsidRPr="009D6A90" w:rsidRDefault="00000000">
    <w:pPr>
      <w:jc w:val="center"/>
      <w:rPr>
        <w:rFonts w:ascii="Times New Roman" w:hAnsi="Times New Roman" w:cs="Times New Roman"/>
        <w:b/>
        <w:bCs/>
        <w:sz w:val="24"/>
        <w:szCs w:val="24"/>
      </w:rPr>
    </w:pPr>
    <w:r w:rsidRPr="009D6A90">
      <w:rPr>
        <w:rFonts w:ascii="Times New Roman" w:hAnsi="Times New Roman" w:cs="Times New Roman"/>
        <w:b/>
        <w:bCs/>
        <w:sz w:val="24"/>
        <w:szCs w:val="24"/>
      </w:rPr>
      <w:fldChar w:fldCharType="begin"/>
    </w:r>
    <w:r w:rsidRPr="009D6A90">
      <w:rPr>
        <w:rFonts w:ascii="Times New Roman" w:hAnsi="Times New Roman" w:cs="Times New Roman"/>
        <w:b/>
        <w:bCs/>
        <w:sz w:val="24"/>
        <w:szCs w:val="24"/>
      </w:rPr>
      <w:instrText>PAGE \* MERGEFORMAT</w:instrText>
    </w:r>
    <w:r w:rsidRPr="009D6A90">
      <w:rPr>
        <w:rFonts w:ascii="Times New Roman" w:hAnsi="Times New Roman" w:cs="Times New Roman"/>
        <w:b/>
        <w:bCs/>
        <w:sz w:val="24"/>
        <w:szCs w:val="24"/>
      </w:rPr>
      <w:fldChar w:fldCharType="separate"/>
    </w:r>
    <w:r w:rsidRPr="009D6A90">
      <w:rPr>
        <w:rFonts w:ascii="Times New Roman" w:hAnsi="Times New Roman" w:cs="Times New Roman"/>
        <w:b/>
        <w:bCs/>
        <w:sz w:val="24"/>
        <w:szCs w:val="24"/>
      </w:rPr>
      <w:t>1</w:t>
    </w:r>
    <w:r w:rsidRPr="009D6A90">
      <w:rPr>
        <w:rFonts w:ascii="Times New Roman" w:hAnsi="Times New Roman" w:cs="Times New Roman"/>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AB9A" w14:textId="7657F8B4" w:rsidR="007D5C5E" w:rsidRPr="009D6A90" w:rsidRDefault="008D4EA2">
    <w:pPr>
      <w:jc w:val="center"/>
      <w:rPr>
        <w:b/>
        <w:bCs/>
      </w:rPr>
    </w:pPr>
    <w:r>
      <w:rPr>
        <w:b/>
        <w:bCs/>
        <w:noProof/>
      </w:rPr>
      <mc:AlternateContent>
        <mc:Choice Requires="wps">
          <w:drawing>
            <wp:anchor distT="0" distB="0" distL="114300" distR="114300" simplePos="0" relativeHeight="251659264" behindDoc="0" locked="0" layoutInCell="1" allowOverlap="1" wp14:anchorId="27ECFCFD" wp14:editId="04AB4C25">
              <wp:simplePos x="0" y="0"/>
              <wp:positionH relativeFrom="column">
                <wp:posOffset>4097020</wp:posOffset>
              </wp:positionH>
              <wp:positionV relativeFrom="paragraph">
                <wp:posOffset>224155</wp:posOffset>
              </wp:positionV>
              <wp:extent cx="1860550" cy="304800"/>
              <wp:effectExtent l="0" t="0" r="6350" b="0"/>
              <wp:wrapNone/>
              <wp:docPr id="1646143051" name="Text Box 10"/>
              <wp:cNvGraphicFramePr/>
              <a:graphic xmlns:a="http://schemas.openxmlformats.org/drawingml/2006/main">
                <a:graphicData uri="http://schemas.microsoft.com/office/word/2010/wordprocessingShape">
                  <wps:wsp>
                    <wps:cNvSpPr txBox="1"/>
                    <wps:spPr>
                      <a:xfrm>
                        <a:off x="0" y="0"/>
                        <a:ext cx="1860550" cy="304800"/>
                      </a:xfrm>
                      <a:prstGeom prst="rect">
                        <a:avLst/>
                      </a:prstGeom>
                      <a:solidFill>
                        <a:schemeClr val="lt1"/>
                      </a:solidFill>
                      <a:ln w="6350">
                        <a:noFill/>
                      </a:ln>
                    </wps:spPr>
                    <wps:txbx>
                      <w:txbxContent>
                        <w:p w14:paraId="3B2C7952" w14:textId="7178DAFA" w:rsidR="008D4EA2" w:rsidRPr="008D4EA2" w:rsidRDefault="008D4EA2" w:rsidP="008D4EA2">
                          <w:pPr>
                            <w:jc w:val="right"/>
                            <w:rPr>
                              <w:b/>
                              <w:bCs/>
                              <w:sz w:val="18"/>
                              <w:szCs w:val="18"/>
                            </w:rPr>
                          </w:pPr>
                          <w:r w:rsidRPr="008D4EA2">
                            <w:rPr>
                              <w:b/>
                              <w:bCs/>
                              <w:sz w:val="18"/>
                              <w:szCs w:val="18"/>
                            </w:rPr>
                            <w:t>STIE</w:t>
                          </w:r>
                          <w:r w:rsidR="00373021">
                            <w:rPr>
                              <w:b/>
                              <w:bCs/>
                              <w:sz w:val="18"/>
                              <w:szCs w:val="18"/>
                            </w:rPr>
                            <w:t>-</w:t>
                          </w:r>
                          <w:r w:rsidRPr="008D4EA2">
                            <w:rPr>
                              <w:b/>
                              <w:bCs/>
                              <w:sz w:val="18"/>
                              <w:szCs w:val="18"/>
                            </w:rPr>
                            <w:t>YKPN Yogyakarta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ECFCFD" id="_x0000_t202" coordsize="21600,21600" o:spt="202" path="m,l,21600r21600,l21600,xe">
              <v:stroke joinstyle="miter"/>
              <v:path gradientshapeok="t" o:connecttype="rect"/>
            </v:shapetype>
            <v:shape id="Text Box 10" o:spid="_x0000_s1032" type="#_x0000_t202" style="position:absolute;left:0;text-align:left;margin-left:322.6pt;margin-top:17.65pt;width:146.5pt;height:2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" fillcolor="white [3201]" stroked="f" strokeweight=".5pt">
              <v:textbox>
                <w:txbxContent>
                  <w:p w14:paraId="3B2C7952" w14:textId="7178DAFA" w:rsidR="008D4EA2" w:rsidRPr="008D4EA2" w:rsidRDefault="008D4EA2" w:rsidP="008D4EA2">
                    <w:pPr>
                      <w:jc w:val="right"/>
                      <w:rPr>
                        <w:b/>
                        <w:bCs/>
                        <w:sz w:val="18"/>
                        <w:szCs w:val="18"/>
                      </w:rPr>
                    </w:pPr>
                    <w:r w:rsidRPr="008D4EA2">
                      <w:rPr>
                        <w:b/>
                        <w:bCs/>
                        <w:sz w:val="18"/>
                        <w:szCs w:val="18"/>
                      </w:rPr>
                      <w:t>STIE</w:t>
                    </w:r>
                    <w:r w:rsidR="00373021">
                      <w:rPr>
                        <w:b/>
                        <w:bCs/>
                        <w:sz w:val="18"/>
                        <w:szCs w:val="18"/>
                      </w:rPr>
                      <w:t>-</w:t>
                    </w:r>
                    <w:r w:rsidRPr="008D4EA2">
                      <w:rPr>
                        <w:b/>
                        <w:bCs/>
                        <w:sz w:val="18"/>
                        <w:szCs w:val="18"/>
                      </w:rPr>
                      <w:t>YKPN Yogyakarta</w:t>
                    </w:r>
                  </w:p>
                </w:txbxContent>
              </v:textbox>
            </v:shape>
          </w:pict>
        </mc:Fallback>
      </mc:AlternateContent>
    </w:r>
    <w:r w:rsidRPr="009D6A90">
      <w:rPr>
        <w:b/>
        <w:bCs/>
      </w:rPr>
      <w:fldChar w:fldCharType="begin"/>
    </w:r>
    <w:r w:rsidRPr="009D6A90">
      <w:rPr>
        <w:b/>
        <w:bCs/>
      </w:rPr>
      <w:instrText>PAGE \* MERGEFORMAT</w:instrText>
    </w:r>
    <w:r w:rsidRPr="009D6A90">
      <w:rPr>
        <w:b/>
        <w:bCs/>
      </w:rPr>
      <w:fldChar w:fldCharType="separate"/>
    </w:r>
    <w:r w:rsidRPr="009D6A90">
      <w:rPr>
        <w:rFonts w:ascii="Times New Roman" w:hAnsi="Times New Roman"/>
        <w:b/>
        <w:bCs/>
        <w:sz w:val="24"/>
        <w:szCs w:val="24"/>
      </w:rPr>
      <w:t>1</w:t>
    </w:r>
    <w:r w:rsidRPr="009D6A90">
      <w:rPr>
        <w:rFonts w:ascii="Times New Roman" w:hAnsi="Times New Roman"/>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F9ED6" w14:textId="77777777" w:rsidR="00451B05" w:rsidRDefault="00451B05">
      <w:pPr>
        <w:spacing w:line="240" w:lineRule="auto"/>
      </w:pPr>
      <w:r>
        <w:separator/>
      </w:r>
    </w:p>
  </w:footnote>
  <w:footnote w:type="continuationSeparator" w:id="0">
    <w:p w14:paraId="6B2AF753" w14:textId="77777777" w:rsidR="00451B05" w:rsidRDefault="00451B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FA878" w14:textId="77777777" w:rsidR="001760AE" w:rsidRDefault="001760AE">
    <w:pPr>
      <w:spacing w:line="360" w:lineRule="auto"/>
      <w:rPr>
        <w:rFonts w:ascii="Times New Roman" w:eastAsia="Times New Roman" w:hAnsi="Times New Roman" w:cs="Times New Roman"/>
        <w:b/>
        <w:sz w:val="24"/>
        <w:szCs w:val="24"/>
      </w:rPr>
    </w:pPr>
  </w:p>
  <w:p w14:paraId="22AEC7DB" w14:textId="77777777" w:rsidR="001760AE" w:rsidRDefault="001760AE">
    <w:pPr>
      <w:rPr>
        <w:rFonts w:ascii="Times New Roman" w:eastAsia="Times New Roman" w:hAnsi="Times New Roman" w:cs="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425"/>
    <w:multiLevelType w:val="multilevel"/>
    <w:tmpl w:val="552E47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5C736F"/>
    <w:multiLevelType w:val="multilevel"/>
    <w:tmpl w:val="74B24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7471CF"/>
    <w:multiLevelType w:val="hybridMultilevel"/>
    <w:tmpl w:val="FFC8647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C152120"/>
    <w:multiLevelType w:val="multilevel"/>
    <w:tmpl w:val="EBDE38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C820571"/>
    <w:multiLevelType w:val="hybridMultilevel"/>
    <w:tmpl w:val="CC18686E"/>
    <w:lvl w:ilvl="0" w:tplc="B9406ED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E908E9"/>
    <w:multiLevelType w:val="multilevel"/>
    <w:tmpl w:val="0A1A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86C49"/>
    <w:multiLevelType w:val="multilevel"/>
    <w:tmpl w:val="0BDC694E"/>
    <w:lvl w:ilvl="0">
      <w:start w:val="3"/>
      <w:numFmt w:val="decimal"/>
      <w:lvlText w:val="%1"/>
      <w:lvlJc w:val="left"/>
      <w:pPr>
        <w:ind w:left="612" w:hanging="612"/>
      </w:pPr>
      <w:rPr>
        <w:rFonts w:hint="default"/>
      </w:rPr>
    </w:lvl>
    <w:lvl w:ilvl="1">
      <w:start w:val="5"/>
      <w:numFmt w:val="decimal"/>
      <w:lvlText w:val="%1.%2"/>
      <w:lvlJc w:val="left"/>
      <w:pPr>
        <w:ind w:left="612" w:hanging="61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4B22654"/>
    <w:multiLevelType w:val="multilevel"/>
    <w:tmpl w:val="45A88CB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164C0DBE"/>
    <w:multiLevelType w:val="multilevel"/>
    <w:tmpl w:val="C3041C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A0A16DB"/>
    <w:multiLevelType w:val="multilevel"/>
    <w:tmpl w:val="88E64950"/>
    <w:lvl w:ilvl="0">
      <w:start w:val="3"/>
      <w:numFmt w:val="decimal"/>
      <w:lvlText w:val="%1"/>
      <w:lvlJc w:val="left"/>
      <w:pPr>
        <w:ind w:left="612" w:hanging="612"/>
      </w:pPr>
      <w:rPr>
        <w:rFonts w:hint="default"/>
        <w:i/>
      </w:rPr>
    </w:lvl>
    <w:lvl w:ilvl="1">
      <w:start w:val="5"/>
      <w:numFmt w:val="decimal"/>
      <w:lvlText w:val="%1.%2"/>
      <w:lvlJc w:val="left"/>
      <w:pPr>
        <w:ind w:left="612" w:hanging="612"/>
      </w:pPr>
      <w:rPr>
        <w:rFonts w:hint="default"/>
        <w:i/>
      </w:rPr>
    </w:lvl>
    <w:lvl w:ilvl="2">
      <w:start w:val="1"/>
      <w:numFmt w:val="decimal"/>
      <w:lvlText w:val="%1.%2.%3"/>
      <w:lvlJc w:val="left"/>
      <w:pPr>
        <w:ind w:left="720" w:hanging="720"/>
      </w:pPr>
      <w:rPr>
        <w:rFonts w:hint="default"/>
        <w:i/>
      </w:rPr>
    </w:lvl>
    <w:lvl w:ilvl="3">
      <w:start w:val="2"/>
      <w:numFmt w:val="decimal"/>
      <w:lvlText w:val="%1.%2.%3.%4"/>
      <w:lvlJc w:val="left"/>
      <w:pPr>
        <w:ind w:left="720" w:hanging="720"/>
      </w:pPr>
      <w:rPr>
        <w:rFonts w:hint="default"/>
        <w:i w:val="0"/>
        <w:iCs/>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440" w:hanging="1440"/>
      </w:pPr>
      <w:rPr>
        <w:rFonts w:hint="default"/>
        <w:i/>
      </w:rPr>
    </w:lvl>
  </w:abstractNum>
  <w:abstractNum w:abstractNumId="10" w15:restartNumberingAfterBreak="0">
    <w:nsid w:val="1D284318"/>
    <w:multiLevelType w:val="multilevel"/>
    <w:tmpl w:val="611A8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5D3B57"/>
    <w:multiLevelType w:val="multilevel"/>
    <w:tmpl w:val="9780B35A"/>
    <w:lvl w:ilvl="0">
      <w:start w:val="3"/>
      <w:numFmt w:val="decimal"/>
      <w:lvlText w:val="%1"/>
      <w:lvlJc w:val="left"/>
      <w:pPr>
        <w:ind w:left="612" w:hanging="612"/>
      </w:pPr>
      <w:rPr>
        <w:rFonts w:hint="default"/>
        <w:i w:val="0"/>
      </w:rPr>
    </w:lvl>
    <w:lvl w:ilvl="1">
      <w:start w:val="5"/>
      <w:numFmt w:val="decimal"/>
      <w:lvlText w:val="%1.%2"/>
      <w:lvlJc w:val="left"/>
      <w:pPr>
        <w:ind w:left="1692" w:hanging="612"/>
      </w:pPr>
      <w:rPr>
        <w:rFonts w:hint="default"/>
        <w:i w:val="0"/>
      </w:rPr>
    </w:lvl>
    <w:lvl w:ilvl="2">
      <w:start w:val="2"/>
      <w:numFmt w:val="decimal"/>
      <w:lvlText w:val="%1.%2.%3"/>
      <w:lvlJc w:val="left"/>
      <w:pPr>
        <w:ind w:left="2880" w:hanging="720"/>
      </w:pPr>
      <w:rPr>
        <w:rFonts w:hint="default"/>
        <w:i w:val="0"/>
      </w:rPr>
    </w:lvl>
    <w:lvl w:ilvl="3">
      <w:start w:val="1"/>
      <w:numFmt w:val="decimal"/>
      <w:lvlText w:val="%1.%2.%3.%4"/>
      <w:lvlJc w:val="left"/>
      <w:pPr>
        <w:ind w:left="1713" w:hanging="720"/>
      </w:pPr>
      <w:rPr>
        <w:rFonts w:hint="default"/>
        <w:i w:val="0"/>
      </w:rPr>
    </w:lvl>
    <w:lvl w:ilvl="4">
      <w:start w:val="1"/>
      <w:numFmt w:val="decimal"/>
      <w:lvlText w:val="%1.%2.%3.%4.%5"/>
      <w:lvlJc w:val="left"/>
      <w:pPr>
        <w:ind w:left="3349" w:hanging="1080"/>
      </w:pPr>
      <w:rPr>
        <w:rFonts w:hint="default"/>
        <w:i w:val="0"/>
      </w:rPr>
    </w:lvl>
    <w:lvl w:ilvl="5">
      <w:start w:val="1"/>
      <w:numFmt w:val="decimal"/>
      <w:lvlText w:val="%1.%2.%3.%4.%5.%6"/>
      <w:lvlJc w:val="left"/>
      <w:pPr>
        <w:ind w:left="6480" w:hanging="1080"/>
      </w:pPr>
      <w:rPr>
        <w:rFonts w:hint="default"/>
        <w:i w:val="0"/>
      </w:rPr>
    </w:lvl>
    <w:lvl w:ilvl="6">
      <w:start w:val="1"/>
      <w:numFmt w:val="decimal"/>
      <w:lvlText w:val="%1.%2.%3.%4.%5.%6.%7"/>
      <w:lvlJc w:val="left"/>
      <w:pPr>
        <w:ind w:left="7920" w:hanging="1440"/>
      </w:pPr>
      <w:rPr>
        <w:rFonts w:hint="default"/>
        <w:i w:val="0"/>
      </w:rPr>
    </w:lvl>
    <w:lvl w:ilvl="7">
      <w:start w:val="1"/>
      <w:numFmt w:val="decimal"/>
      <w:lvlText w:val="%1.%2.%3.%4.%5.%6.%7.%8"/>
      <w:lvlJc w:val="left"/>
      <w:pPr>
        <w:ind w:left="9000" w:hanging="1440"/>
      </w:pPr>
      <w:rPr>
        <w:rFonts w:hint="default"/>
        <w:i w:val="0"/>
      </w:rPr>
    </w:lvl>
    <w:lvl w:ilvl="8">
      <w:start w:val="1"/>
      <w:numFmt w:val="decimal"/>
      <w:lvlText w:val="%1.%2.%3.%4.%5.%6.%7.%8.%9"/>
      <w:lvlJc w:val="left"/>
      <w:pPr>
        <w:ind w:left="10080" w:hanging="1440"/>
      </w:pPr>
      <w:rPr>
        <w:rFonts w:hint="default"/>
        <w:i w:val="0"/>
      </w:rPr>
    </w:lvl>
  </w:abstractNum>
  <w:abstractNum w:abstractNumId="12" w15:restartNumberingAfterBreak="0">
    <w:nsid w:val="2175361D"/>
    <w:multiLevelType w:val="multilevel"/>
    <w:tmpl w:val="55C4D2D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21CB1D59"/>
    <w:multiLevelType w:val="hybridMultilevel"/>
    <w:tmpl w:val="6616EA20"/>
    <w:lvl w:ilvl="0" w:tplc="6E82F168">
      <w:start w:val="1"/>
      <w:numFmt w:val="upperLetter"/>
      <w:lvlText w:val="%1."/>
      <w:lvlJc w:val="left"/>
      <w:pPr>
        <w:ind w:left="6172" w:hanging="360"/>
      </w:pPr>
      <w:rPr>
        <w:rFonts w:hint="default"/>
        <w:color w:val="0000FF"/>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6D02346"/>
    <w:multiLevelType w:val="multilevel"/>
    <w:tmpl w:val="C2DAA9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D583FA7"/>
    <w:multiLevelType w:val="multilevel"/>
    <w:tmpl w:val="4E265A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2D641A67"/>
    <w:multiLevelType w:val="multilevel"/>
    <w:tmpl w:val="57ACF612"/>
    <w:lvl w:ilvl="0">
      <w:start w:val="3"/>
      <w:numFmt w:val="decimal"/>
      <w:lvlText w:val="%1."/>
      <w:lvlJc w:val="left"/>
      <w:pPr>
        <w:ind w:left="720" w:hanging="360"/>
      </w:pPr>
      <w:rPr>
        <w:rFonts w:hint="default"/>
        <w:u w:val="none"/>
      </w:rPr>
    </w:lvl>
    <w:lvl w:ilvl="1">
      <w:start w:val="2"/>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17" w15:restartNumberingAfterBreak="0">
    <w:nsid w:val="30A570B5"/>
    <w:multiLevelType w:val="multilevel"/>
    <w:tmpl w:val="2640D9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32E23990"/>
    <w:multiLevelType w:val="multilevel"/>
    <w:tmpl w:val="25988A36"/>
    <w:lvl w:ilvl="0">
      <w:start w:val="3"/>
      <w:numFmt w:val="decimal"/>
      <w:lvlText w:val="%1."/>
      <w:lvlJc w:val="left"/>
      <w:pPr>
        <w:ind w:left="504" w:hanging="504"/>
      </w:pPr>
      <w:rPr>
        <w:rFonts w:hint="default"/>
      </w:rPr>
    </w:lvl>
    <w:lvl w:ilvl="1">
      <w:start w:val="5"/>
      <w:numFmt w:val="decimal"/>
      <w:lvlText w:val="%1.%2."/>
      <w:lvlJc w:val="left"/>
      <w:pPr>
        <w:ind w:left="2844" w:hanging="504"/>
      </w:pPr>
      <w:rPr>
        <w:rFonts w:hint="default"/>
      </w:rPr>
    </w:lvl>
    <w:lvl w:ilvl="2">
      <w:start w:val="1"/>
      <w:numFmt w:val="decimal"/>
      <w:lvlText w:val="%1.%2.%3."/>
      <w:lvlJc w:val="left"/>
      <w:pPr>
        <w:ind w:left="5541"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440" w:hanging="108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480" w:hanging="1440"/>
      </w:pPr>
      <w:rPr>
        <w:rFonts w:hint="default"/>
      </w:rPr>
    </w:lvl>
    <w:lvl w:ilvl="7">
      <w:start w:val="1"/>
      <w:numFmt w:val="decimal"/>
      <w:lvlText w:val="%1.%2.%3.%4.%5.%6.%7.%8."/>
      <w:lvlJc w:val="left"/>
      <w:pPr>
        <w:ind w:left="17820" w:hanging="1440"/>
      </w:pPr>
      <w:rPr>
        <w:rFonts w:hint="default"/>
      </w:rPr>
    </w:lvl>
    <w:lvl w:ilvl="8">
      <w:start w:val="1"/>
      <w:numFmt w:val="decimal"/>
      <w:lvlText w:val="%1.%2.%3.%4.%5.%6.%7.%8.%9."/>
      <w:lvlJc w:val="left"/>
      <w:pPr>
        <w:ind w:left="20520" w:hanging="1800"/>
      </w:pPr>
      <w:rPr>
        <w:rFonts w:hint="default"/>
      </w:rPr>
    </w:lvl>
  </w:abstractNum>
  <w:abstractNum w:abstractNumId="19" w15:restartNumberingAfterBreak="0">
    <w:nsid w:val="334F0E95"/>
    <w:multiLevelType w:val="multilevel"/>
    <w:tmpl w:val="23E097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5FA748B"/>
    <w:multiLevelType w:val="multilevel"/>
    <w:tmpl w:val="9BDA9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6A1353"/>
    <w:multiLevelType w:val="hybridMultilevel"/>
    <w:tmpl w:val="D98C87D8"/>
    <w:lvl w:ilvl="0" w:tplc="5BB0050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3959497F"/>
    <w:multiLevelType w:val="multilevel"/>
    <w:tmpl w:val="C22EFA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B8B158E"/>
    <w:multiLevelType w:val="hybridMultilevel"/>
    <w:tmpl w:val="32D43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F55CED"/>
    <w:multiLevelType w:val="multilevel"/>
    <w:tmpl w:val="A53A1590"/>
    <w:lvl w:ilvl="0">
      <w:start w:val="1"/>
      <w:numFmt w:val="decimal"/>
      <w:lvlText w:val="%1"/>
      <w:lvlJc w:val="left"/>
      <w:pPr>
        <w:ind w:left="432" w:hanging="432"/>
      </w:pPr>
      <w:rPr>
        <w:rFonts w:hint="default"/>
        <w:b/>
      </w:rPr>
    </w:lvl>
    <w:lvl w:ilvl="1">
      <w:numFmt w:val="decimal"/>
      <w:lvlText w:val="%1.%2"/>
      <w:lvlJc w:val="left"/>
      <w:pPr>
        <w:ind w:left="432" w:hanging="432"/>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3C5D7634"/>
    <w:multiLevelType w:val="hybridMultilevel"/>
    <w:tmpl w:val="F91EAC44"/>
    <w:lvl w:ilvl="0" w:tplc="38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ED68A8"/>
    <w:multiLevelType w:val="multilevel"/>
    <w:tmpl w:val="805E2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4F414C4"/>
    <w:multiLevelType w:val="multilevel"/>
    <w:tmpl w:val="AAF02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A100C83"/>
    <w:multiLevelType w:val="multilevel"/>
    <w:tmpl w:val="43B4E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9A2444"/>
    <w:multiLevelType w:val="multilevel"/>
    <w:tmpl w:val="F8E04E48"/>
    <w:lvl w:ilvl="0">
      <w:start w:val="4"/>
      <w:numFmt w:val="decimal"/>
      <w:lvlText w:val="%1"/>
      <w:lvlJc w:val="left"/>
      <w:pPr>
        <w:ind w:left="660" w:hanging="660"/>
      </w:pPr>
      <w:rPr>
        <w:rFonts w:hint="default"/>
      </w:rPr>
    </w:lvl>
    <w:lvl w:ilvl="1">
      <w:start w:val="2"/>
      <w:numFmt w:val="decimal"/>
      <w:lvlText w:val="%1.%2"/>
      <w:lvlJc w:val="left"/>
      <w:pPr>
        <w:ind w:left="1500" w:hanging="660"/>
      </w:pPr>
      <w:rPr>
        <w:rFonts w:hint="default"/>
      </w:rPr>
    </w:lvl>
    <w:lvl w:ilvl="2">
      <w:start w:val="4"/>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30" w15:restartNumberingAfterBreak="0">
    <w:nsid w:val="4D690681"/>
    <w:multiLevelType w:val="hybridMultilevel"/>
    <w:tmpl w:val="2CE008BA"/>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5F6D6C"/>
    <w:multiLevelType w:val="multilevel"/>
    <w:tmpl w:val="1E7CE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54F7DCB"/>
    <w:multiLevelType w:val="multilevel"/>
    <w:tmpl w:val="4B4E3E2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3" w15:restartNumberingAfterBreak="0">
    <w:nsid w:val="56EA1204"/>
    <w:multiLevelType w:val="multilevel"/>
    <w:tmpl w:val="923CAB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7F92E3E"/>
    <w:multiLevelType w:val="multilevel"/>
    <w:tmpl w:val="EBDE38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5CAD17D1"/>
    <w:multiLevelType w:val="hybridMultilevel"/>
    <w:tmpl w:val="64E4E79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FF20F61"/>
    <w:multiLevelType w:val="multilevel"/>
    <w:tmpl w:val="D7A8D088"/>
    <w:lvl w:ilvl="0">
      <w:start w:val="4"/>
      <w:numFmt w:val="decimal"/>
      <w:lvlText w:val="%1"/>
      <w:lvlJc w:val="left"/>
      <w:pPr>
        <w:ind w:left="612" w:hanging="612"/>
      </w:pPr>
      <w:rPr>
        <w:rFonts w:hint="default"/>
      </w:rPr>
    </w:lvl>
    <w:lvl w:ilvl="1">
      <w:start w:val="2"/>
      <w:numFmt w:val="decimal"/>
      <w:lvlText w:val="%1.%2"/>
      <w:lvlJc w:val="left"/>
      <w:pPr>
        <w:ind w:left="612" w:hanging="612"/>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5."/>
      <w:lvlJc w:val="left"/>
      <w:pPr>
        <w:ind w:left="1080" w:hanging="1080"/>
      </w:pPr>
      <w:rPr>
        <w:rFonts w:ascii="Times New Roman" w:eastAsia="Times New Roman" w:hAnsi="Times New Roman" w:cs="Times New Roman"/>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612460A7"/>
    <w:multiLevelType w:val="hybridMultilevel"/>
    <w:tmpl w:val="9D58DA8C"/>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D0048B"/>
    <w:multiLevelType w:val="multilevel"/>
    <w:tmpl w:val="FAE25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775459D"/>
    <w:multiLevelType w:val="multilevel"/>
    <w:tmpl w:val="AACA8E44"/>
    <w:lvl w:ilvl="0">
      <w:start w:val="1"/>
      <w:numFmt w:val="decimal"/>
      <w:lvlText w:val="%1."/>
      <w:lvlJc w:val="left"/>
      <w:pPr>
        <w:ind w:left="720" w:hanging="360"/>
      </w:pPr>
      <w:rPr>
        <w:rFonts w:eastAsiaTheme="minorHAnsi"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BAA1CAB"/>
    <w:multiLevelType w:val="multilevel"/>
    <w:tmpl w:val="EBDE3864"/>
    <w:styleLink w:val="CurrentList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71076695"/>
    <w:multiLevelType w:val="multilevel"/>
    <w:tmpl w:val="5E9AB2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3C34951"/>
    <w:multiLevelType w:val="multilevel"/>
    <w:tmpl w:val="CDACDAB0"/>
    <w:lvl w:ilvl="0">
      <w:start w:val="1"/>
      <w:numFmt w:val="lowerLetter"/>
      <w:lvlText w:val="%1."/>
      <w:lvlJc w:val="left"/>
      <w:pPr>
        <w:ind w:left="786"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3" w15:restartNumberingAfterBreak="0">
    <w:nsid w:val="75854FB9"/>
    <w:multiLevelType w:val="multilevel"/>
    <w:tmpl w:val="BBA64AB4"/>
    <w:lvl w:ilvl="0">
      <w:start w:val="3"/>
      <w:numFmt w:val="decimal"/>
      <w:lvlText w:val="%1."/>
      <w:lvlJc w:val="left"/>
      <w:pPr>
        <w:ind w:left="720" w:hanging="360"/>
      </w:pPr>
      <w:rPr>
        <w:rFonts w:hint="default"/>
        <w:u w:val="none"/>
      </w:rPr>
    </w:lvl>
    <w:lvl w:ilvl="1">
      <w:start w:val="3"/>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44" w15:restartNumberingAfterBreak="0">
    <w:nsid w:val="77A9544C"/>
    <w:multiLevelType w:val="hybridMultilevel"/>
    <w:tmpl w:val="C278F1D4"/>
    <w:lvl w:ilvl="0" w:tplc="1AB61068">
      <w:start w:val="1"/>
      <w:numFmt w:val="decimal"/>
      <w:lvlText w:val="%1."/>
      <w:lvlJc w:val="left"/>
      <w:pPr>
        <w:ind w:left="644" w:hanging="360"/>
      </w:pPr>
      <w:rPr>
        <w:rFonts w:ascii="Times New Roman" w:eastAsia="Times New Roman" w:hAnsi="Times New Roman" w:hint="default"/>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5" w15:restartNumberingAfterBreak="0">
    <w:nsid w:val="77C04548"/>
    <w:multiLevelType w:val="multilevel"/>
    <w:tmpl w:val="411068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15:restartNumberingAfterBreak="0">
    <w:nsid w:val="790F13DB"/>
    <w:multiLevelType w:val="multilevel"/>
    <w:tmpl w:val="0150D9CE"/>
    <w:lvl w:ilvl="0">
      <w:start w:val="3"/>
      <w:numFmt w:val="decimal"/>
      <w:lvlText w:val="%1."/>
      <w:lvlJc w:val="left"/>
      <w:pPr>
        <w:ind w:left="720" w:hanging="360"/>
      </w:pPr>
      <w:rPr>
        <w:rFonts w:hint="default"/>
        <w:u w:val="none"/>
      </w:rPr>
    </w:lvl>
    <w:lvl w:ilvl="1">
      <w:start w:val="2"/>
      <w:numFmt w:val="lowerLetter"/>
      <w:lvlText w:val="%2."/>
      <w:lvlJc w:val="left"/>
      <w:pPr>
        <w:ind w:left="1440" w:hanging="360"/>
      </w:pPr>
      <w:rPr>
        <w:rFonts w:hint="default"/>
        <w:i w:val="0"/>
        <w:iCs w:val="0"/>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47" w15:restartNumberingAfterBreak="0">
    <w:nsid w:val="7B7F1001"/>
    <w:multiLevelType w:val="multilevel"/>
    <w:tmpl w:val="3FFABC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15:restartNumberingAfterBreak="0">
    <w:nsid w:val="7F3E4B34"/>
    <w:multiLevelType w:val="multilevel"/>
    <w:tmpl w:val="BD7E3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01979227">
    <w:abstractNumId w:val="26"/>
  </w:num>
  <w:num w:numId="2" w16cid:durableId="906457086">
    <w:abstractNumId w:val="31"/>
  </w:num>
  <w:num w:numId="3" w16cid:durableId="207450619">
    <w:abstractNumId w:val="1"/>
  </w:num>
  <w:num w:numId="4" w16cid:durableId="1702701076">
    <w:abstractNumId w:val="12"/>
  </w:num>
  <w:num w:numId="5" w16cid:durableId="1227030772">
    <w:abstractNumId w:val="20"/>
  </w:num>
  <w:num w:numId="6" w16cid:durableId="1038820689">
    <w:abstractNumId w:val="47"/>
  </w:num>
  <w:num w:numId="7" w16cid:durableId="619530320">
    <w:abstractNumId w:val="10"/>
  </w:num>
  <w:num w:numId="8" w16cid:durableId="473064953">
    <w:abstractNumId w:val="27"/>
  </w:num>
  <w:num w:numId="9" w16cid:durableId="1460613696">
    <w:abstractNumId w:val="33"/>
  </w:num>
  <w:num w:numId="10" w16cid:durableId="531191240">
    <w:abstractNumId w:val="42"/>
  </w:num>
  <w:num w:numId="11" w16cid:durableId="1625116430">
    <w:abstractNumId w:val="45"/>
  </w:num>
  <w:num w:numId="12" w16cid:durableId="1054812120">
    <w:abstractNumId w:val="19"/>
  </w:num>
  <w:num w:numId="13" w16cid:durableId="258222376">
    <w:abstractNumId w:val="15"/>
  </w:num>
  <w:num w:numId="14" w16cid:durableId="906066142">
    <w:abstractNumId w:val="22"/>
  </w:num>
  <w:num w:numId="15" w16cid:durableId="365446110">
    <w:abstractNumId w:val="3"/>
  </w:num>
  <w:num w:numId="16" w16cid:durableId="1907104875">
    <w:abstractNumId w:val="32"/>
  </w:num>
  <w:num w:numId="17" w16cid:durableId="1536772638">
    <w:abstractNumId w:val="41"/>
  </w:num>
  <w:num w:numId="18" w16cid:durableId="633679384">
    <w:abstractNumId w:val="17"/>
  </w:num>
  <w:num w:numId="19" w16cid:durableId="8679">
    <w:abstractNumId w:val="38"/>
  </w:num>
  <w:num w:numId="20" w16cid:durableId="1183935752">
    <w:abstractNumId w:val="0"/>
  </w:num>
  <w:num w:numId="21" w16cid:durableId="1461611829">
    <w:abstractNumId w:val="7"/>
  </w:num>
  <w:num w:numId="22" w16cid:durableId="777262985">
    <w:abstractNumId w:val="48"/>
  </w:num>
  <w:num w:numId="23" w16cid:durableId="228655223">
    <w:abstractNumId w:val="28"/>
  </w:num>
  <w:num w:numId="24" w16cid:durableId="1656227666">
    <w:abstractNumId w:val="35"/>
  </w:num>
  <w:num w:numId="25" w16cid:durableId="38749420">
    <w:abstractNumId w:val="2"/>
  </w:num>
  <w:num w:numId="26" w16cid:durableId="1500269263">
    <w:abstractNumId w:val="24"/>
  </w:num>
  <w:num w:numId="27" w16cid:durableId="122582351">
    <w:abstractNumId w:val="39"/>
  </w:num>
  <w:num w:numId="28" w16cid:durableId="933822934">
    <w:abstractNumId w:val="21"/>
  </w:num>
  <w:num w:numId="29" w16cid:durableId="557788263">
    <w:abstractNumId w:val="8"/>
  </w:num>
  <w:num w:numId="30" w16cid:durableId="1695186585">
    <w:abstractNumId w:val="13"/>
  </w:num>
  <w:num w:numId="31" w16cid:durableId="1663392295">
    <w:abstractNumId w:val="14"/>
  </w:num>
  <w:num w:numId="32" w16cid:durableId="1458253612">
    <w:abstractNumId w:val="46"/>
  </w:num>
  <w:num w:numId="33" w16cid:durableId="1329359800">
    <w:abstractNumId w:val="5"/>
  </w:num>
  <w:num w:numId="34" w16cid:durableId="1962572481">
    <w:abstractNumId w:val="40"/>
  </w:num>
  <w:num w:numId="35" w16cid:durableId="976422831">
    <w:abstractNumId w:val="34"/>
  </w:num>
  <w:num w:numId="36" w16cid:durableId="2138135022">
    <w:abstractNumId w:val="25"/>
  </w:num>
  <w:num w:numId="37" w16cid:durableId="1270963682">
    <w:abstractNumId w:val="43"/>
  </w:num>
  <w:num w:numId="38" w16cid:durableId="2002729662">
    <w:abstractNumId w:val="23"/>
  </w:num>
  <w:num w:numId="39" w16cid:durableId="1665892257">
    <w:abstractNumId w:val="30"/>
  </w:num>
  <w:num w:numId="40" w16cid:durableId="2145154588">
    <w:abstractNumId w:val="37"/>
  </w:num>
  <w:num w:numId="41" w16cid:durableId="1079904843">
    <w:abstractNumId w:val="4"/>
  </w:num>
  <w:num w:numId="42" w16cid:durableId="1809664432">
    <w:abstractNumId w:val="16"/>
  </w:num>
  <w:num w:numId="43" w16cid:durableId="1133251954">
    <w:abstractNumId w:val="29"/>
  </w:num>
  <w:num w:numId="44" w16cid:durableId="1657487171">
    <w:abstractNumId w:val="36"/>
  </w:num>
  <w:num w:numId="45" w16cid:durableId="1631520065">
    <w:abstractNumId w:val="18"/>
  </w:num>
  <w:num w:numId="46" w16cid:durableId="334380023">
    <w:abstractNumId w:val="9"/>
  </w:num>
  <w:num w:numId="47" w16cid:durableId="113334025">
    <w:abstractNumId w:val="11"/>
  </w:num>
  <w:num w:numId="48" w16cid:durableId="879632552">
    <w:abstractNumId w:val="6"/>
  </w:num>
  <w:num w:numId="49" w16cid:durableId="204101016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0AE"/>
    <w:rsid w:val="00000C94"/>
    <w:rsid w:val="000012F4"/>
    <w:rsid w:val="0000206C"/>
    <w:rsid w:val="00005AF1"/>
    <w:rsid w:val="00006BB2"/>
    <w:rsid w:val="00010EBA"/>
    <w:rsid w:val="00011593"/>
    <w:rsid w:val="00011754"/>
    <w:rsid w:val="0001440B"/>
    <w:rsid w:val="0001640A"/>
    <w:rsid w:val="00021912"/>
    <w:rsid w:val="000221ED"/>
    <w:rsid w:val="000227E1"/>
    <w:rsid w:val="0002327A"/>
    <w:rsid w:val="000253E4"/>
    <w:rsid w:val="00026BFF"/>
    <w:rsid w:val="00031808"/>
    <w:rsid w:val="00031B08"/>
    <w:rsid w:val="0003218C"/>
    <w:rsid w:val="000325E5"/>
    <w:rsid w:val="0003363B"/>
    <w:rsid w:val="000347D2"/>
    <w:rsid w:val="00036A1F"/>
    <w:rsid w:val="00037783"/>
    <w:rsid w:val="00040A64"/>
    <w:rsid w:val="00041A7F"/>
    <w:rsid w:val="0004355E"/>
    <w:rsid w:val="00043E4E"/>
    <w:rsid w:val="0004585C"/>
    <w:rsid w:val="00046483"/>
    <w:rsid w:val="00047243"/>
    <w:rsid w:val="000509BC"/>
    <w:rsid w:val="00051F1F"/>
    <w:rsid w:val="00052D3D"/>
    <w:rsid w:val="00052EA9"/>
    <w:rsid w:val="00055A05"/>
    <w:rsid w:val="000572E3"/>
    <w:rsid w:val="000625C6"/>
    <w:rsid w:val="00063AB8"/>
    <w:rsid w:val="00064865"/>
    <w:rsid w:val="0006596A"/>
    <w:rsid w:val="00066125"/>
    <w:rsid w:val="00070A03"/>
    <w:rsid w:val="000713E0"/>
    <w:rsid w:val="00072611"/>
    <w:rsid w:val="00073E00"/>
    <w:rsid w:val="000744D9"/>
    <w:rsid w:val="0007496E"/>
    <w:rsid w:val="00074E44"/>
    <w:rsid w:val="00075903"/>
    <w:rsid w:val="00081C94"/>
    <w:rsid w:val="00082FCF"/>
    <w:rsid w:val="00084034"/>
    <w:rsid w:val="0008458C"/>
    <w:rsid w:val="00087A85"/>
    <w:rsid w:val="00090ABB"/>
    <w:rsid w:val="0009233D"/>
    <w:rsid w:val="00095613"/>
    <w:rsid w:val="00095D4D"/>
    <w:rsid w:val="000A08EB"/>
    <w:rsid w:val="000A127D"/>
    <w:rsid w:val="000A3D3C"/>
    <w:rsid w:val="000A45C4"/>
    <w:rsid w:val="000A50C6"/>
    <w:rsid w:val="000A5D8C"/>
    <w:rsid w:val="000A6BD0"/>
    <w:rsid w:val="000A7A51"/>
    <w:rsid w:val="000A7EB0"/>
    <w:rsid w:val="000B2AC8"/>
    <w:rsid w:val="000B4A6E"/>
    <w:rsid w:val="000B4BC2"/>
    <w:rsid w:val="000B4DA8"/>
    <w:rsid w:val="000B544D"/>
    <w:rsid w:val="000B54ED"/>
    <w:rsid w:val="000B608A"/>
    <w:rsid w:val="000B6333"/>
    <w:rsid w:val="000B66BF"/>
    <w:rsid w:val="000C05EB"/>
    <w:rsid w:val="000C210F"/>
    <w:rsid w:val="000C478A"/>
    <w:rsid w:val="000C5BF5"/>
    <w:rsid w:val="000D09C3"/>
    <w:rsid w:val="000D0BAC"/>
    <w:rsid w:val="000D5437"/>
    <w:rsid w:val="000D5F5B"/>
    <w:rsid w:val="000D696A"/>
    <w:rsid w:val="000D6CA1"/>
    <w:rsid w:val="000D7512"/>
    <w:rsid w:val="000E170C"/>
    <w:rsid w:val="000E1E2A"/>
    <w:rsid w:val="000E273A"/>
    <w:rsid w:val="000E41D6"/>
    <w:rsid w:val="000E59F8"/>
    <w:rsid w:val="000F0E17"/>
    <w:rsid w:val="000F151E"/>
    <w:rsid w:val="000F2EA4"/>
    <w:rsid w:val="000F2FF5"/>
    <w:rsid w:val="000F63DF"/>
    <w:rsid w:val="000F63E5"/>
    <w:rsid w:val="000F7E72"/>
    <w:rsid w:val="001037DE"/>
    <w:rsid w:val="00105070"/>
    <w:rsid w:val="00105EE2"/>
    <w:rsid w:val="001105E9"/>
    <w:rsid w:val="001129A9"/>
    <w:rsid w:val="00115E38"/>
    <w:rsid w:val="0011720E"/>
    <w:rsid w:val="001237AA"/>
    <w:rsid w:val="00123D10"/>
    <w:rsid w:val="00125708"/>
    <w:rsid w:val="001260CD"/>
    <w:rsid w:val="001274F6"/>
    <w:rsid w:val="00127D5D"/>
    <w:rsid w:val="0013553E"/>
    <w:rsid w:val="00136A02"/>
    <w:rsid w:val="00137966"/>
    <w:rsid w:val="00141730"/>
    <w:rsid w:val="00141B05"/>
    <w:rsid w:val="0014244A"/>
    <w:rsid w:val="00143721"/>
    <w:rsid w:val="00143C4F"/>
    <w:rsid w:val="00143C92"/>
    <w:rsid w:val="0014532B"/>
    <w:rsid w:val="00147993"/>
    <w:rsid w:val="00150EA2"/>
    <w:rsid w:val="00152CE6"/>
    <w:rsid w:val="00153867"/>
    <w:rsid w:val="0015389F"/>
    <w:rsid w:val="0015499B"/>
    <w:rsid w:val="00154FCA"/>
    <w:rsid w:val="0016194A"/>
    <w:rsid w:val="001650B0"/>
    <w:rsid w:val="00165E4F"/>
    <w:rsid w:val="00165F94"/>
    <w:rsid w:val="00167023"/>
    <w:rsid w:val="0016791E"/>
    <w:rsid w:val="001708BE"/>
    <w:rsid w:val="001709AE"/>
    <w:rsid w:val="001760AE"/>
    <w:rsid w:val="0017696E"/>
    <w:rsid w:val="00177413"/>
    <w:rsid w:val="001776F6"/>
    <w:rsid w:val="00177902"/>
    <w:rsid w:val="00183925"/>
    <w:rsid w:val="00183B7B"/>
    <w:rsid w:val="00185039"/>
    <w:rsid w:val="0018548B"/>
    <w:rsid w:val="00187892"/>
    <w:rsid w:val="00187A32"/>
    <w:rsid w:val="00187BD5"/>
    <w:rsid w:val="00190020"/>
    <w:rsid w:val="00195970"/>
    <w:rsid w:val="00196B70"/>
    <w:rsid w:val="001A1699"/>
    <w:rsid w:val="001A2F1F"/>
    <w:rsid w:val="001A2FEA"/>
    <w:rsid w:val="001A58FE"/>
    <w:rsid w:val="001A6FA3"/>
    <w:rsid w:val="001B070E"/>
    <w:rsid w:val="001B0A84"/>
    <w:rsid w:val="001B1A43"/>
    <w:rsid w:val="001B64B3"/>
    <w:rsid w:val="001B74F2"/>
    <w:rsid w:val="001C4EB0"/>
    <w:rsid w:val="001C505C"/>
    <w:rsid w:val="001C6068"/>
    <w:rsid w:val="001D2A2E"/>
    <w:rsid w:val="001D3D59"/>
    <w:rsid w:val="001D6F34"/>
    <w:rsid w:val="001D77CC"/>
    <w:rsid w:val="001E062F"/>
    <w:rsid w:val="001E1726"/>
    <w:rsid w:val="001E1FE1"/>
    <w:rsid w:val="001E3252"/>
    <w:rsid w:val="001E5955"/>
    <w:rsid w:val="001E59D6"/>
    <w:rsid w:val="001F0074"/>
    <w:rsid w:val="001F03F2"/>
    <w:rsid w:val="001F26EA"/>
    <w:rsid w:val="001F275D"/>
    <w:rsid w:val="001F2FE2"/>
    <w:rsid w:val="001F2FF7"/>
    <w:rsid w:val="001F32DA"/>
    <w:rsid w:val="001F46AE"/>
    <w:rsid w:val="001F5196"/>
    <w:rsid w:val="001F5224"/>
    <w:rsid w:val="001F755F"/>
    <w:rsid w:val="001F7E81"/>
    <w:rsid w:val="00201791"/>
    <w:rsid w:val="002057DE"/>
    <w:rsid w:val="002061B4"/>
    <w:rsid w:val="00207261"/>
    <w:rsid w:val="00210849"/>
    <w:rsid w:val="002114D2"/>
    <w:rsid w:val="00211C3E"/>
    <w:rsid w:val="00213300"/>
    <w:rsid w:val="002148B1"/>
    <w:rsid w:val="00215973"/>
    <w:rsid w:val="0021603D"/>
    <w:rsid w:val="0021773B"/>
    <w:rsid w:val="00220E89"/>
    <w:rsid w:val="00220F71"/>
    <w:rsid w:val="00221BBE"/>
    <w:rsid w:val="00222D4E"/>
    <w:rsid w:val="00224799"/>
    <w:rsid w:val="00224E00"/>
    <w:rsid w:val="00227039"/>
    <w:rsid w:val="002308E0"/>
    <w:rsid w:val="00231558"/>
    <w:rsid w:val="00231801"/>
    <w:rsid w:val="0023430B"/>
    <w:rsid w:val="00240681"/>
    <w:rsid w:val="00240B37"/>
    <w:rsid w:val="002459A2"/>
    <w:rsid w:val="002510C1"/>
    <w:rsid w:val="00251C78"/>
    <w:rsid w:val="00252229"/>
    <w:rsid w:val="00253371"/>
    <w:rsid w:val="00254A70"/>
    <w:rsid w:val="002557CC"/>
    <w:rsid w:val="002568CE"/>
    <w:rsid w:val="002612D6"/>
    <w:rsid w:val="002617C8"/>
    <w:rsid w:val="0026562F"/>
    <w:rsid w:val="00266F52"/>
    <w:rsid w:val="00267044"/>
    <w:rsid w:val="00270334"/>
    <w:rsid w:val="002738B2"/>
    <w:rsid w:val="00274010"/>
    <w:rsid w:val="00274617"/>
    <w:rsid w:val="00275CF8"/>
    <w:rsid w:val="002775A0"/>
    <w:rsid w:val="00280FC6"/>
    <w:rsid w:val="00282B02"/>
    <w:rsid w:val="002836CA"/>
    <w:rsid w:val="00284054"/>
    <w:rsid w:val="002876CF"/>
    <w:rsid w:val="00287AE5"/>
    <w:rsid w:val="00290DBB"/>
    <w:rsid w:val="00294850"/>
    <w:rsid w:val="0029562B"/>
    <w:rsid w:val="002A051F"/>
    <w:rsid w:val="002A2078"/>
    <w:rsid w:val="002A2372"/>
    <w:rsid w:val="002A3A90"/>
    <w:rsid w:val="002A476A"/>
    <w:rsid w:val="002A65FB"/>
    <w:rsid w:val="002A6DB7"/>
    <w:rsid w:val="002A777F"/>
    <w:rsid w:val="002B10AF"/>
    <w:rsid w:val="002B1221"/>
    <w:rsid w:val="002B13FC"/>
    <w:rsid w:val="002B1F31"/>
    <w:rsid w:val="002B294C"/>
    <w:rsid w:val="002B2C9E"/>
    <w:rsid w:val="002B2F7E"/>
    <w:rsid w:val="002B4A34"/>
    <w:rsid w:val="002B752C"/>
    <w:rsid w:val="002B77A0"/>
    <w:rsid w:val="002C04C1"/>
    <w:rsid w:val="002C11E4"/>
    <w:rsid w:val="002C2E66"/>
    <w:rsid w:val="002C38EB"/>
    <w:rsid w:val="002C3B1B"/>
    <w:rsid w:val="002C5B32"/>
    <w:rsid w:val="002D22F7"/>
    <w:rsid w:val="002D3839"/>
    <w:rsid w:val="002D3A81"/>
    <w:rsid w:val="002D4988"/>
    <w:rsid w:val="002D4B06"/>
    <w:rsid w:val="002D52CF"/>
    <w:rsid w:val="002D5A5F"/>
    <w:rsid w:val="002D5B3A"/>
    <w:rsid w:val="002D60FE"/>
    <w:rsid w:val="002E116E"/>
    <w:rsid w:val="002E190B"/>
    <w:rsid w:val="002E4768"/>
    <w:rsid w:val="002F036F"/>
    <w:rsid w:val="002F14E8"/>
    <w:rsid w:val="002F1DF2"/>
    <w:rsid w:val="002F2485"/>
    <w:rsid w:val="002F328C"/>
    <w:rsid w:val="002F36D9"/>
    <w:rsid w:val="002F37F5"/>
    <w:rsid w:val="00300CC8"/>
    <w:rsid w:val="003013D6"/>
    <w:rsid w:val="003013E8"/>
    <w:rsid w:val="003016B6"/>
    <w:rsid w:val="00302369"/>
    <w:rsid w:val="003026C6"/>
    <w:rsid w:val="003069B0"/>
    <w:rsid w:val="00306F4B"/>
    <w:rsid w:val="0031101F"/>
    <w:rsid w:val="00311674"/>
    <w:rsid w:val="003137B9"/>
    <w:rsid w:val="00313C97"/>
    <w:rsid w:val="00314992"/>
    <w:rsid w:val="00314C89"/>
    <w:rsid w:val="0031689E"/>
    <w:rsid w:val="003172D5"/>
    <w:rsid w:val="00317CA9"/>
    <w:rsid w:val="00321FEE"/>
    <w:rsid w:val="00322AB3"/>
    <w:rsid w:val="0032367D"/>
    <w:rsid w:val="00323936"/>
    <w:rsid w:val="003243F2"/>
    <w:rsid w:val="003244CD"/>
    <w:rsid w:val="00324D59"/>
    <w:rsid w:val="00330673"/>
    <w:rsid w:val="003338E7"/>
    <w:rsid w:val="00333EE2"/>
    <w:rsid w:val="00335A53"/>
    <w:rsid w:val="0033756C"/>
    <w:rsid w:val="00337699"/>
    <w:rsid w:val="00340968"/>
    <w:rsid w:val="0034133E"/>
    <w:rsid w:val="003432D8"/>
    <w:rsid w:val="00344A83"/>
    <w:rsid w:val="00346698"/>
    <w:rsid w:val="00346F06"/>
    <w:rsid w:val="00353718"/>
    <w:rsid w:val="00353BF8"/>
    <w:rsid w:val="00353DD4"/>
    <w:rsid w:val="00354858"/>
    <w:rsid w:val="0035509E"/>
    <w:rsid w:val="0035565D"/>
    <w:rsid w:val="00355D38"/>
    <w:rsid w:val="00356776"/>
    <w:rsid w:val="003609F1"/>
    <w:rsid w:val="00361E7E"/>
    <w:rsid w:val="00362D5D"/>
    <w:rsid w:val="00364164"/>
    <w:rsid w:val="0036418B"/>
    <w:rsid w:val="003657A9"/>
    <w:rsid w:val="00370C14"/>
    <w:rsid w:val="00371D70"/>
    <w:rsid w:val="00372660"/>
    <w:rsid w:val="00373021"/>
    <w:rsid w:val="00375780"/>
    <w:rsid w:val="003757E7"/>
    <w:rsid w:val="00376CB7"/>
    <w:rsid w:val="0037722D"/>
    <w:rsid w:val="003779D2"/>
    <w:rsid w:val="003779DB"/>
    <w:rsid w:val="003817D5"/>
    <w:rsid w:val="00382551"/>
    <w:rsid w:val="00382852"/>
    <w:rsid w:val="00385673"/>
    <w:rsid w:val="00386DD5"/>
    <w:rsid w:val="003902C6"/>
    <w:rsid w:val="00390CE0"/>
    <w:rsid w:val="003920C3"/>
    <w:rsid w:val="00393580"/>
    <w:rsid w:val="003942CC"/>
    <w:rsid w:val="003A07DD"/>
    <w:rsid w:val="003A1C13"/>
    <w:rsid w:val="003A243A"/>
    <w:rsid w:val="003A26AA"/>
    <w:rsid w:val="003A33EA"/>
    <w:rsid w:val="003A7E8F"/>
    <w:rsid w:val="003B125B"/>
    <w:rsid w:val="003B141C"/>
    <w:rsid w:val="003B16C0"/>
    <w:rsid w:val="003B1E3A"/>
    <w:rsid w:val="003B2582"/>
    <w:rsid w:val="003B31C7"/>
    <w:rsid w:val="003B333B"/>
    <w:rsid w:val="003B5566"/>
    <w:rsid w:val="003B61FF"/>
    <w:rsid w:val="003C2EE6"/>
    <w:rsid w:val="003C6D4F"/>
    <w:rsid w:val="003D1570"/>
    <w:rsid w:val="003D1F26"/>
    <w:rsid w:val="003D328E"/>
    <w:rsid w:val="003D3DCB"/>
    <w:rsid w:val="003D5671"/>
    <w:rsid w:val="003D582D"/>
    <w:rsid w:val="003D5E48"/>
    <w:rsid w:val="003D643E"/>
    <w:rsid w:val="003D786E"/>
    <w:rsid w:val="003E0AF1"/>
    <w:rsid w:val="003E3A00"/>
    <w:rsid w:val="003E40AA"/>
    <w:rsid w:val="003E6F11"/>
    <w:rsid w:val="003E7ABC"/>
    <w:rsid w:val="003E7BED"/>
    <w:rsid w:val="003F0081"/>
    <w:rsid w:val="003F0A76"/>
    <w:rsid w:val="003F3B2B"/>
    <w:rsid w:val="003F50D0"/>
    <w:rsid w:val="003F69E2"/>
    <w:rsid w:val="00405432"/>
    <w:rsid w:val="004057C4"/>
    <w:rsid w:val="0041289A"/>
    <w:rsid w:val="0041677C"/>
    <w:rsid w:val="00417AED"/>
    <w:rsid w:val="00420B69"/>
    <w:rsid w:val="00420C00"/>
    <w:rsid w:val="00420E3D"/>
    <w:rsid w:val="00420F92"/>
    <w:rsid w:val="004210D4"/>
    <w:rsid w:val="00423890"/>
    <w:rsid w:val="00424A4E"/>
    <w:rsid w:val="00425E09"/>
    <w:rsid w:val="00426CF1"/>
    <w:rsid w:val="004275E3"/>
    <w:rsid w:val="004279D9"/>
    <w:rsid w:val="00427CD3"/>
    <w:rsid w:val="00433C93"/>
    <w:rsid w:val="00434063"/>
    <w:rsid w:val="00434AD8"/>
    <w:rsid w:val="00435F26"/>
    <w:rsid w:val="00436559"/>
    <w:rsid w:val="004374FC"/>
    <w:rsid w:val="00440009"/>
    <w:rsid w:val="00440C59"/>
    <w:rsid w:val="00443C19"/>
    <w:rsid w:val="00443D08"/>
    <w:rsid w:val="004444E9"/>
    <w:rsid w:val="00450877"/>
    <w:rsid w:val="0045111C"/>
    <w:rsid w:val="00451B05"/>
    <w:rsid w:val="00453E11"/>
    <w:rsid w:val="00456E5E"/>
    <w:rsid w:val="004608EE"/>
    <w:rsid w:val="00461EBD"/>
    <w:rsid w:val="00462D96"/>
    <w:rsid w:val="00464B11"/>
    <w:rsid w:val="00464B26"/>
    <w:rsid w:val="004651E5"/>
    <w:rsid w:val="00467404"/>
    <w:rsid w:val="004675E5"/>
    <w:rsid w:val="00470241"/>
    <w:rsid w:val="004726F5"/>
    <w:rsid w:val="00472E17"/>
    <w:rsid w:val="00474097"/>
    <w:rsid w:val="00475DF4"/>
    <w:rsid w:val="00477FE7"/>
    <w:rsid w:val="00481255"/>
    <w:rsid w:val="00484315"/>
    <w:rsid w:val="00485ADB"/>
    <w:rsid w:val="004860B2"/>
    <w:rsid w:val="00486273"/>
    <w:rsid w:val="00486830"/>
    <w:rsid w:val="00486BF6"/>
    <w:rsid w:val="0049015B"/>
    <w:rsid w:val="004905B8"/>
    <w:rsid w:val="00491222"/>
    <w:rsid w:val="00492DD7"/>
    <w:rsid w:val="0049460F"/>
    <w:rsid w:val="00494AC3"/>
    <w:rsid w:val="00494E23"/>
    <w:rsid w:val="00496248"/>
    <w:rsid w:val="004967FD"/>
    <w:rsid w:val="00497104"/>
    <w:rsid w:val="004A017B"/>
    <w:rsid w:val="004A0B96"/>
    <w:rsid w:val="004A1C54"/>
    <w:rsid w:val="004A2005"/>
    <w:rsid w:val="004A42FD"/>
    <w:rsid w:val="004A4BAA"/>
    <w:rsid w:val="004A5799"/>
    <w:rsid w:val="004B0346"/>
    <w:rsid w:val="004B04BE"/>
    <w:rsid w:val="004B1B1F"/>
    <w:rsid w:val="004B1E1F"/>
    <w:rsid w:val="004B31CD"/>
    <w:rsid w:val="004B455D"/>
    <w:rsid w:val="004B5F21"/>
    <w:rsid w:val="004B6601"/>
    <w:rsid w:val="004B797F"/>
    <w:rsid w:val="004C1FE1"/>
    <w:rsid w:val="004C28FF"/>
    <w:rsid w:val="004C2A99"/>
    <w:rsid w:val="004C4AE5"/>
    <w:rsid w:val="004C5C81"/>
    <w:rsid w:val="004C63B8"/>
    <w:rsid w:val="004C6A88"/>
    <w:rsid w:val="004C7AE0"/>
    <w:rsid w:val="004D12B3"/>
    <w:rsid w:val="004D4451"/>
    <w:rsid w:val="004D4BB7"/>
    <w:rsid w:val="004D4BF1"/>
    <w:rsid w:val="004D4CBC"/>
    <w:rsid w:val="004D544E"/>
    <w:rsid w:val="004D5C83"/>
    <w:rsid w:val="004E06BB"/>
    <w:rsid w:val="004E13F0"/>
    <w:rsid w:val="004E1F31"/>
    <w:rsid w:val="004E414A"/>
    <w:rsid w:val="004E6038"/>
    <w:rsid w:val="004E7872"/>
    <w:rsid w:val="004E7D49"/>
    <w:rsid w:val="004F0C99"/>
    <w:rsid w:val="004F1002"/>
    <w:rsid w:val="004F22AE"/>
    <w:rsid w:val="004F2B90"/>
    <w:rsid w:val="004F3376"/>
    <w:rsid w:val="004F3726"/>
    <w:rsid w:val="004F51A0"/>
    <w:rsid w:val="004F6092"/>
    <w:rsid w:val="004F62E9"/>
    <w:rsid w:val="004F702D"/>
    <w:rsid w:val="004F77AC"/>
    <w:rsid w:val="005009A8"/>
    <w:rsid w:val="00501BDA"/>
    <w:rsid w:val="00503F9B"/>
    <w:rsid w:val="00505898"/>
    <w:rsid w:val="005073D6"/>
    <w:rsid w:val="0051159D"/>
    <w:rsid w:val="00511CAD"/>
    <w:rsid w:val="00512C65"/>
    <w:rsid w:val="005131B1"/>
    <w:rsid w:val="00513487"/>
    <w:rsid w:val="0051361C"/>
    <w:rsid w:val="00514153"/>
    <w:rsid w:val="005146C7"/>
    <w:rsid w:val="00515CBF"/>
    <w:rsid w:val="0051799F"/>
    <w:rsid w:val="00517CFF"/>
    <w:rsid w:val="00520AB3"/>
    <w:rsid w:val="00522DEF"/>
    <w:rsid w:val="00524186"/>
    <w:rsid w:val="00524988"/>
    <w:rsid w:val="005259F2"/>
    <w:rsid w:val="00527294"/>
    <w:rsid w:val="00527646"/>
    <w:rsid w:val="00532990"/>
    <w:rsid w:val="005351E5"/>
    <w:rsid w:val="00536583"/>
    <w:rsid w:val="00536E1E"/>
    <w:rsid w:val="00540422"/>
    <w:rsid w:val="005409F8"/>
    <w:rsid w:val="00540AA9"/>
    <w:rsid w:val="00540DCE"/>
    <w:rsid w:val="00541FD2"/>
    <w:rsid w:val="00543219"/>
    <w:rsid w:val="0054477D"/>
    <w:rsid w:val="005448C7"/>
    <w:rsid w:val="0054613F"/>
    <w:rsid w:val="005467C7"/>
    <w:rsid w:val="00546E7A"/>
    <w:rsid w:val="005474A9"/>
    <w:rsid w:val="005501C0"/>
    <w:rsid w:val="0055072A"/>
    <w:rsid w:val="00553EA7"/>
    <w:rsid w:val="005549FA"/>
    <w:rsid w:val="00556898"/>
    <w:rsid w:val="005571D4"/>
    <w:rsid w:val="005634ED"/>
    <w:rsid w:val="00564831"/>
    <w:rsid w:val="0056563A"/>
    <w:rsid w:val="00566474"/>
    <w:rsid w:val="00567751"/>
    <w:rsid w:val="00570A52"/>
    <w:rsid w:val="00570F93"/>
    <w:rsid w:val="00572460"/>
    <w:rsid w:val="005734BA"/>
    <w:rsid w:val="00573884"/>
    <w:rsid w:val="0057389D"/>
    <w:rsid w:val="00574333"/>
    <w:rsid w:val="005749BC"/>
    <w:rsid w:val="005752B8"/>
    <w:rsid w:val="005822C5"/>
    <w:rsid w:val="00582462"/>
    <w:rsid w:val="005837DB"/>
    <w:rsid w:val="00584B30"/>
    <w:rsid w:val="00585F0C"/>
    <w:rsid w:val="0058779A"/>
    <w:rsid w:val="0058779D"/>
    <w:rsid w:val="00590458"/>
    <w:rsid w:val="005954FA"/>
    <w:rsid w:val="00595B51"/>
    <w:rsid w:val="00595CB0"/>
    <w:rsid w:val="005A16C1"/>
    <w:rsid w:val="005A1F2B"/>
    <w:rsid w:val="005A22B9"/>
    <w:rsid w:val="005A4330"/>
    <w:rsid w:val="005A4468"/>
    <w:rsid w:val="005A4656"/>
    <w:rsid w:val="005A7317"/>
    <w:rsid w:val="005A7606"/>
    <w:rsid w:val="005B01BF"/>
    <w:rsid w:val="005B1070"/>
    <w:rsid w:val="005B11CA"/>
    <w:rsid w:val="005B120C"/>
    <w:rsid w:val="005B1F12"/>
    <w:rsid w:val="005B486D"/>
    <w:rsid w:val="005B5A5A"/>
    <w:rsid w:val="005B5EAA"/>
    <w:rsid w:val="005B65E8"/>
    <w:rsid w:val="005B70BB"/>
    <w:rsid w:val="005C20EB"/>
    <w:rsid w:val="005C262C"/>
    <w:rsid w:val="005C2E4F"/>
    <w:rsid w:val="005C5BE9"/>
    <w:rsid w:val="005C7C7F"/>
    <w:rsid w:val="005D0B8A"/>
    <w:rsid w:val="005D1216"/>
    <w:rsid w:val="005D168B"/>
    <w:rsid w:val="005D4722"/>
    <w:rsid w:val="005D4AB8"/>
    <w:rsid w:val="005D5AF0"/>
    <w:rsid w:val="005D6DB1"/>
    <w:rsid w:val="005D71D8"/>
    <w:rsid w:val="005D7D2C"/>
    <w:rsid w:val="005E0949"/>
    <w:rsid w:val="005E2F37"/>
    <w:rsid w:val="005E3238"/>
    <w:rsid w:val="005E5F22"/>
    <w:rsid w:val="005E6759"/>
    <w:rsid w:val="005E71C5"/>
    <w:rsid w:val="005F13D0"/>
    <w:rsid w:val="005F44BA"/>
    <w:rsid w:val="005F4D54"/>
    <w:rsid w:val="005F5BEC"/>
    <w:rsid w:val="005F5FD2"/>
    <w:rsid w:val="006015BD"/>
    <w:rsid w:val="00602198"/>
    <w:rsid w:val="006021EF"/>
    <w:rsid w:val="006025C5"/>
    <w:rsid w:val="00602D07"/>
    <w:rsid w:val="00603D2E"/>
    <w:rsid w:val="006056C5"/>
    <w:rsid w:val="006074D0"/>
    <w:rsid w:val="00610B0C"/>
    <w:rsid w:val="006114DE"/>
    <w:rsid w:val="00612285"/>
    <w:rsid w:val="0061355F"/>
    <w:rsid w:val="0061369C"/>
    <w:rsid w:val="00613D0E"/>
    <w:rsid w:val="006143AF"/>
    <w:rsid w:val="0061567A"/>
    <w:rsid w:val="006168FE"/>
    <w:rsid w:val="0062001B"/>
    <w:rsid w:val="006250F1"/>
    <w:rsid w:val="00625E3A"/>
    <w:rsid w:val="00626B44"/>
    <w:rsid w:val="00631135"/>
    <w:rsid w:val="00633AA6"/>
    <w:rsid w:val="0063461E"/>
    <w:rsid w:val="00634664"/>
    <w:rsid w:val="00634B29"/>
    <w:rsid w:val="00635EDD"/>
    <w:rsid w:val="00643779"/>
    <w:rsid w:val="00643808"/>
    <w:rsid w:val="006438B4"/>
    <w:rsid w:val="006512CC"/>
    <w:rsid w:val="00653191"/>
    <w:rsid w:val="00654D24"/>
    <w:rsid w:val="00655456"/>
    <w:rsid w:val="00656DC8"/>
    <w:rsid w:val="00662D21"/>
    <w:rsid w:val="00664AC3"/>
    <w:rsid w:val="006665AF"/>
    <w:rsid w:val="00667A00"/>
    <w:rsid w:val="00667FF9"/>
    <w:rsid w:val="00670762"/>
    <w:rsid w:val="00670F44"/>
    <w:rsid w:val="006735ED"/>
    <w:rsid w:val="00674B9B"/>
    <w:rsid w:val="00674FFE"/>
    <w:rsid w:val="00675CFF"/>
    <w:rsid w:val="0067663A"/>
    <w:rsid w:val="00682382"/>
    <w:rsid w:val="0068738F"/>
    <w:rsid w:val="00690588"/>
    <w:rsid w:val="00690DDF"/>
    <w:rsid w:val="00691FF1"/>
    <w:rsid w:val="0069269E"/>
    <w:rsid w:val="00692741"/>
    <w:rsid w:val="00692F93"/>
    <w:rsid w:val="0069458F"/>
    <w:rsid w:val="00695347"/>
    <w:rsid w:val="0069538A"/>
    <w:rsid w:val="006A0804"/>
    <w:rsid w:val="006A0BF2"/>
    <w:rsid w:val="006A12A2"/>
    <w:rsid w:val="006A12AC"/>
    <w:rsid w:val="006A4137"/>
    <w:rsid w:val="006A5ADB"/>
    <w:rsid w:val="006A69C1"/>
    <w:rsid w:val="006B1B3D"/>
    <w:rsid w:val="006B2E6C"/>
    <w:rsid w:val="006B3B17"/>
    <w:rsid w:val="006B3CD4"/>
    <w:rsid w:val="006B59C2"/>
    <w:rsid w:val="006B5EA7"/>
    <w:rsid w:val="006B6EE3"/>
    <w:rsid w:val="006B6F3B"/>
    <w:rsid w:val="006C0A06"/>
    <w:rsid w:val="006C0E28"/>
    <w:rsid w:val="006C12D8"/>
    <w:rsid w:val="006C47EA"/>
    <w:rsid w:val="006C4A34"/>
    <w:rsid w:val="006C6AD3"/>
    <w:rsid w:val="006D02A3"/>
    <w:rsid w:val="006D0787"/>
    <w:rsid w:val="006D3A93"/>
    <w:rsid w:val="006E1519"/>
    <w:rsid w:val="006E1AEA"/>
    <w:rsid w:val="006E1EB2"/>
    <w:rsid w:val="006E4023"/>
    <w:rsid w:val="006E476E"/>
    <w:rsid w:val="006E4A96"/>
    <w:rsid w:val="006F0B48"/>
    <w:rsid w:val="006F19F3"/>
    <w:rsid w:val="006F359E"/>
    <w:rsid w:val="006F39E6"/>
    <w:rsid w:val="006F53A3"/>
    <w:rsid w:val="006F6025"/>
    <w:rsid w:val="006F6F22"/>
    <w:rsid w:val="006F7A68"/>
    <w:rsid w:val="00701DB2"/>
    <w:rsid w:val="00703783"/>
    <w:rsid w:val="00706F48"/>
    <w:rsid w:val="007072A6"/>
    <w:rsid w:val="00710538"/>
    <w:rsid w:val="00711717"/>
    <w:rsid w:val="00713F2D"/>
    <w:rsid w:val="00715CE4"/>
    <w:rsid w:val="007202DB"/>
    <w:rsid w:val="00720833"/>
    <w:rsid w:val="00720EF4"/>
    <w:rsid w:val="007215B2"/>
    <w:rsid w:val="00721FE7"/>
    <w:rsid w:val="0072282D"/>
    <w:rsid w:val="00722C6B"/>
    <w:rsid w:val="0072402D"/>
    <w:rsid w:val="00724652"/>
    <w:rsid w:val="00724812"/>
    <w:rsid w:val="00724E02"/>
    <w:rsid w:val="00725E26"/>
    <w:rsid w:val="00725FD7"/>
    <w:rsid w:val="00727B6D"/>
    <w:rsid w:val="0073521F"/>
    <w:rsid w:val="00742030"/>
    <w:rsid w:val="007427BF"/>
    <w:rsid w:val="007439BC"/>
    <w:rsid w:val="00745069"/>
    <w:rsid w:val="00746804"/>
    <w:rsid w:val="007475A3"/>
    <w:rsid w:val="00747A28"/>
    <w:rsid w:val="00751283"/>
    <w:rsid w:val="007518A3"/>
    <w:rsid w:val="00752489"/>
    <w:rsid w:val="00754133"/>
    <w:rsid w:val="00755FC8"/>
    <w:rsid w:val="0075627F"/>
    <w:rsid w:val="00756F7D"/>
    <w:rsid w:val="00757C15"/>
    <w:rsid w:val="00762A28"/>
    <w:rsid w:val="00762E0C"/>
    <w:rsid w:val="00764FAC"/>
    <w:rsid w:val="00766D64"/>
    <w:rsid w:val="00767066"/>
    <w:rsid w:val="00767111"/>
    <w:rsid w:val="007675F4"/>
    <w:rsid w:val="00767E2A"/>
    <w:rsid w:val="00770777"/>
    <w:rsid w:val="007717CC"/>
    <w:rsid w:val="00772E89"/>
    <w:rsid w:val="0077469E"/>
    <w:rsid w:val="007758B1"/>
    <w:rsid w:val="007807BA"/>
    <w:rsid w:val="00780CA2"/>
    <w:rsid w:val="0078429F"/>
    <w:rsid w:val="00787676"/>
    <w:rsid w:val="007945A6"/>
    <w:rsid w:val="00794825"/>
    <w:rsid w:val="007967C7"/>
    <w:rsid w:val="007A1A5F"/>
    <w:rsid w:val="007A30A0"/>
    <w:rsid w:val="007A33B7"/>
    <w:rsid w:val="007A49BB"/>
    <w:rsid w:val="007A5FCD"/>
    <w:rsid w:val="007A6036"/>
    <w:rsid w:val="007A6DB3"/>
    <w:rsid w:val="007A7BDE"/>
    <w:rsid w:val="007B00F0"/>
    <w:rsid w:val="007B01F1"/>
    <w:rsid w:val="007B713F"/>
    <w:rsid w:val="007C11DC"/>
    <w:rsid w:val="007C54F4"/>
    <w:rsid w:val="007C5D41"/>
    <w:rsid w:val="007C605F"/>
    <w:rsid w:val="007D191B"/>
    <w:rsid w:val="007D2543"/>
    <w:rsid w:val="007D5AFD"/>
    <w:rsid w:val="007D5C5E"/>
    <w:rsid w:val="007D6EF1"/>
    <w:rsid w:val="007D7211"/>
    <w:rsid w:val="007D7D7E"/>
    <w:rsid w:val="007E04F2"/>
    <w:rsid w:val="007E0A86"/>
    <w:rsid w:val="007E1205"/>
    <w:rsid w:val="007E2B7F"/>
    <w:rsid w:val="007E498E"/>
    <w:rsid w:val="007E4FD0"/>
    <w:rsid w:val="007E50DB"/>
    <w:rsid w:val="007E542C"/>
    <w:rsid w:val="007E68CC"/>
    <w:rsid w:val="007E6DAD"/>
    <w:rsid w:val="007E7AB4"/>
    <w:rsid w:val="007F05DE"/>
    <w:rsid w:val="007F3237"/>
    <w:rsid w:val="007F4C1D"/>
    <w:rsid w:val="007F691B"/>
    <w:rsid w:val="007F793C"/>
    <w:rsid w:val="0080075E"/>
    <w:rsid w:val="00801B66"/>
    <w:rsid w:val="00802152"/>
    <w:rsid w:val="00802272"/>
    <w:rsid w:val="008033EB"/>
    <w:rsid w:val="008050F8"/>
    <w:rsid w:val="0080761D"/>
    <w:rsid w:val="008076F9"/>
    <w:rsid w:val="008114F9"/>
    <w:rsid w:val="00813706"/>
    <w:rsid w:val="00814055"/>
    <w:rsid w:val="00814E12"/>
    <w:rsid w:val="00822EA4"/>
    <w:rsid w:val="0082329C"/>
    <w:rsid w:val="008233BE"/>
    <w:rsid w:val="00824561"/>
    <w:rsid w:val="00825058"/>
    <w:rsid w:val="00826DB4"/>
    <w:rsid w:val="0082706E"/>
    <w:rsid w:val="00830E83"/>
    <w:rsid w:val="00832263"/>
    <w:rsid w:val="00837901"/>
    <w:rsid w:val="00842090"/>
    <w:rsid w:val="00843FD3"/>
    <w:rsid w:val="00844495"/>
    <w:rsid w:val="008447A2"/>
    <w:rsid w:val="00845D24"/>
    <w:rsid w:val="00845EB8"/>
    <w:rsid w:val="0084623E"/>
    <w:rsid w:val="008465EA"/>
    <w:rsid w:val="008504FC"/>
    <w:rsid w:val="00851404"/>
    <w:rsid w:val="00855B66"/>
    <w:rsid w:val="00855ED5"/>
    <w:rsid w:val="00856193"/>
    <w:rsid w:val="00860CAF"/>
    <w:rsid w:val="00860E40"/>
    <w:rsid w:val="00861D3A"/>
    <w:rsid w:val="0086201E"/>
    <w:rsid w:val="00863B63"/>
    <w:rsid w:val="008645F0"/>
    <w:rsid w:val="00865CA0"/>
    <w:rsid w:val="00865FAB"/>
    <w:rsid w:val="008672B6"/>
    <w:rsid w:val="00867480"/>
    <w:rsid w:val="00867CF6"/>
    <w:rsid w:val="0087009A"/>
    <w:rsid w:val="008704DA"/>
    <w:rsid w:val="00874DB6"/>
    <w:rsid w:val="00876974"/>
    <w:rsid w:val="00882D65"/>
    <w:rsid w:val="0088300C"/>
    <w:rsid w:val="00885D92"/>
    <w:rsid w:val="00892452"/>
    <w:rsid w:val="00893C5A"/>
    <w:rsid w:val="008A23C8"/>
    <w:rsid w:val="008A24C9"/>
    <w:rsid w:val="008A2728"/>
    <w:rsid w:val="008A79C0"/>
    <w:rsid w:val="008A7C87"/>
    <w:rsid w:val="008A7EC5"/>
    <w:rsid w:val="008B0396"/>
    <w:rsid w:val="008B0CB3"/>
    <w:rsid w:val="008B1EB5"/>
    <w:rsid w:val="008B3CC9"/>
    <w:rsid w:val="008B6338"/>
    <w:rsid w:val="008B68C0"/>
    <w:rsid w:val="008B6C51"/>
    <w:rsid w:val="008B7C2D"/>
    <w:rsid w:val="008C1FD7"/>
    <w:rsid w:val="008C359C"/>
    <w:rsid w:val="008C3D5C"/>
    <w:rsid w:val="008C4DE6"/>
    <w:rsid w:val="008C674F"/>
    <w:rsid w:val="008C680F"/>
    <w:rsid w:val="008C7CDB"/>
    <w:rsid w:val="008D0043"/>
    <w:rsid w:val="008D1652"/>
    <w:rsid w:val="008D2283"/>
    <w:rsid w:val="008D2827"/>
    <w:rsid w:val="008D2EC3"/>
    <w:rsid w:val="008D2FE7"/>
    <w:rsid w:val="008D3C01"/>
    <w:rsid w:val="008D3FE9"/>
    <w:rsid w:val="008D4EA2"/>
    <w:rsid w:val="008D69E0"/>
    <w:rsid w:val="008D7272"/>
    <w:rsid w:val="008E1298"/>
    <w:rsid w:val="008E38B0"/>
    <w:rsid w:val="008E3D8B"/>
    <w:rsid w:val="008E62DC"/>
    <w:rsid w:val="008F1738"/>
    <w:rsid w:val="0090208D"/>
    <w:rsid w:val="00903583"/>
    <w:rsid w:val="00903A99"/>
    <w:rsid w:val="009052CB"/>
    <w:rsid w:val="00905C9E"/>
    <w:rsid w:val="00907348"/>
    <w:rsid w:val="009107EE"/>
    <w:rsid w:val="00915774"/>
    <w:rsid w:val="00915FA0"/>
    <w:rsid w:val="009161BE"/>
    <w:rsid w:val="00916F4C"/>
    <w:rsid w:val="00917D71"/>
    <w:rsid w:val="00917DF5"/>
    <w:rsid w:val="00920DE5"/>
    <w:rsid w:val="00920F07"/>
    <w:rsid w:val="009237A4"/>
    <w:rsid w:val="00923EF0"/>
    <w:rsid w:val="0092521A"/>
    <w:rsid w:val="00927431"/>
    <w:rsid w:val="00927AE0"/>
    <w:rsid w:val="0093089D"/>
    <w:rsid w:val="00930BDE"/>
    <w:rsid w:val="0093105F"/>
    <w:rsid w:val="00932F53"/>
    <w:rsid w:val="009339F6"/>
    <w:rsid w:val="00933E0B"/>
    <w:rsid w:val="0093581D"/>
    <w:rsid w:val="009371DE"/>
    <w:rsid w:val="009401B2"/>
    <w:rsid w:val="0094267F"/>
    <w:rsid w:val="00944368"/>
    <w:rsid w:val="00950C5E"/>
    <w:rsid w:val="009521BC"/>
    <w:rsid w:val="00952827"/>
    <w:rsid w:val="00952DEA"/>
    <w:rsid w:val="00953278"/>
    <w:rsid w:val="009572BE"/>
    <w:rsid w:val="00957ED6"/>
    <w:rsid w:val="00962331"/>
    <w:rsid w:val="00965F3A"/>
    <w:rsid w:val="00967812"/>
    <w:rsid w:val="00967CAE"/>
    <w:rsid w:val="009709BD"/>
    <w:rsid w:val="009712BA"/>
    <w:rsid w:val="00974FE0"/>
    <w:rsid w:val="00983820"/>
    <w:rsid w:val="0098696A"/>
    <w:rsid w:val="00986A09"/>
    <w:rsid w:val="009903F1"/>
    <w:rsid w:val="00991B97"/>
    <w:rsid w:val="00991CD7"/>
    <w:rsid w:val="00991E46"/>
    <w:rsid w:val="00992677"/>
    <w:rsid w:val="009940F1"/>
    <w:rsid w:val="009951C8"/>
    <w:rsid w:val="009954E3"/>
    <w:rsid w:val="00996165"/>
    <w:rsid w:val="00996507"/>
    <w:rsid w:val="009967E7"/>
    <w:rsid w:val="009971A0"/>
    <w:rsid w:val="009976C4"/>
    <w:rsid w:val="0099798B"/>
    <w:rsid w:val="009A0D6C"/>
    <w:rsid w:val="009A1B12"/>
    <w:rsid w:val="009A2C00"/>
    <w:rsid w:val="009A3A7C"/>
    <w:rsid w:val="009A5437"/>
    <w:rsid w:val="009A6F25"/>
    <w:rsid w:val="009B018F"/>
    <w:rsid w:val="009B1D8C"/>
    <w:rsid w:val="009B31D4"/>
    <w:rsid w:val="009B442A"/>
    <w:rsid w:val="009B4475"/>
    <w:rsid w:val="009B44CE"/>
    <w:rsid w:val="009B5B84"/>
    <w:rsid w:val="009B7B38"/>
    <w:rsid w:val="009C1703"/>
    <w:rsid w:val="009C1E00"/>
    <w:rsid w:val="009C251D"/>
    <w:rsid w:val="009C2FEE"/>
    <w:rsid w:val="009C3B04"/>
    <w:rsid w:val="009C43D3"/>
    <w:rsid w:val="009C5FF1"/>
    <w:rsid w:val="009C68E4"/>
    <w:rsid w:val="009C707F"/>
    <w:rsid w:val="009D1321"/>
    <w:rsid w:val="009D2360"/>
    <w:rsid w:val="009D2FAF"/>
    <w:rsid w:val="009D3CEE"/>
    <w:rsid w:val="009D6A90"/>
    <w:rsid w:val="009E01C2"/>
    <w:rsid w:val="009E0D40"/>
    <w:rsid w:val="009E0F4A"/>
    <w:rsid w:val="009E1532"/>
    <w:rsid w:val="009E4E14"/>
    <w:rsid w:val="009E6897"/>
    <w:rsid w:val="009E7761"/>
    <w:rsid w:val="009F14FE"/>
    <w:rsid w:val="009F15A8"/>
    <w:rsid w:val="009F1D99"/>
    <w:rsid w:val="009F5D0A"/>
    <w:rsid w:val="009F75D0"/>
    <w:rsid w:val="00A00F19"/>
    <w:rsid w:val="00A01CC9"/>
    <w:rsid w:val="00A03994"/>
    <w:rsid w:val="00A03D02"/>
    <w:rsid w:val="00A06E86"/>
    <w:rsid w:val="00A1164E"/>
    <w:rsid w:val="00A11978"/>
    <w:rsid w:val="00A203E5"/>
    <w:rsid w:val="00A20EE3"/>
    <w:rsid w:val="00A21742"/>
    <w:rsid w:val="00A22EB5"/>
    <w:rsid w:val="00A23C05"/>
    <w:rsid w:val="00A23FCD"/>
    <w:rsid w:val="00A24455"/>
    <w:rsid w:val="00A24723"/>
    <w:rsid w:val="00A24F6C"/>
    <w:rsid w:val="00A265FA"/>
    <w:rsid w:val="00A301F6"/>
    <w:rsid w:val="00A32A52"/>
    <w:rsid w:val="00A333EA"/>
    <w:rsid w:val="00A34529"/>
    <w:rsid w:val="00A37C19"/>
    <w:rsid w:val="00A4014E"/>
    <w:rsid w:val="00A40FBF"/>
    <w:rsid w:val="00A4334E"/>
    <w:rsid w:val="00A43844"/>
    <w:rsid w:val="00A44C8E"/>
    <w:rsid w:val="00A45F5F"/>
    <w:rsid w:val="00A50886"/>
    <w:rsid w:val="00A54642"/>
    <w:rsid w:val="00A55AE7"/>
    <w:rsid w:val="00A5668C"/>
    <w:rsid w:val="00A57D89"/>
    <w:rsid w:val="00A609EC"/>
    <w:rsid w:val="00A60C53"/>
    <w:rsid w:val="00A6390F"/>
    <w:rsid w:val="00A63EF6"/>
    <w:rsid w:val="00A64E93"/>
    <w:rsid w:val="00A656D6"/>
    <w:rsid w:val="00A70BA9"/>
    <w:rsid w:val="00A7554B"/>
    <w:rsid w:val="00A7679D"/>
    <w:rsid w:val="00A76CB7"/>
    <w:rsid w:val="00A808F9"/>
    <w:rsid w:val="00A80F1C"/>
    <w:rsid w:val="00A833CB"/>
    <w:rsid w:val="00A84ECD"/>
    <w:rsid w:val="00A86E67"/>
    <w:rsid w:val="00A87303"/>
    <w:rsid w:val="00A90BA1"/>
    <w:rsid w:val="00A91F12"/>
    <w:rsid w:val="00A946EC"/>
    <w:rsid w:val="00A94720"/>
    <w:rsid w:val="00A96366"/>
    <w:rsid w:val="00A969AA"/>
    <w:rsid w:val="00A97A55"/>
    <w:rsid w:val="00A97E0C"/>
    <w:rsid w:val="00AA1794"/>
    <w:rsid w:val="00AA1870"/>
    <w:rsid w:val="00AA3787"/>
    <w:rsid w:val="00AA3C2E"/>
    <w:rsid w:val="00AA5818"/>
    <w:rsid w:val="00AA69AF"/>
    <w:rsid w:val="00AA7A83"/>
    <w:rsid w:val="00AB05D3"/>
    <w:rsid w:val="00AB2CF9"/>
    <w:rsid w:val="00AB55AB"/>
    <w:rsid w:val="00AB6492"/>
    <w:rsid w:val="00AB7426"/>
    <w:rsid w:val="00AB787A"/>
    <w:rsid w:val="00AB7C91"/>
    <w:rsid w:val="00AC0AC3"/>
    <w:rsid w:val="00AC111C"/>
    <w:rsid w:val="00AC221B"/>
    <w:rsid w:val="00AC31B4"/>
    <w:rsid w:val="00AC4343"/>
    <w:rsid w:val="00AC473F"/>
    <w:rsid w:val="00AC5559"/>
    <w:rsid w:val="00AC7739"/>
    <w:rsid w:val="00AD0244"/>
    <w:rsid w:val="00AD303E"/>
    <w:rsid w:val="00AD383B"/>
    <w:rsid w:val="00AD4ADC"/>
    <w:rsid w:val="00AD64A4"/>
    <w:rsid w:val="00AD6CDF"/>
    <w:rsid w:val="00AD7232"/>
    <w:rsid w:val="00AD7566"/>
    <w:rsid w:val="00AE13A0"/>
    <w:rsid w:val="00AE1879"/>
    <w:rsid w:val="00AE3723"/>
    <w:rsid w:val="00AE3BEC"/>
    <w:rsid w:val="00AE3C58"/>
    <w:rsid w:val="00AE5A03"/>
    <w:rsid w:val="00AE6682"/>
    <w:rsid w:val="00AF123E"/>
    <w:rsid w:val="00AF172F"/>
    <w:rsid w:val="00AF54A3"/>
    <w:rsid w:val="00AF76FA"/>
    <w:rsid w:val="00AF7740"/>
    <w:rsid w:val="00AF7782"/>
    <w:rsid w:val="00B00E49"/>
    <w:rsid w:val="00B02957"/>
    <w:rsid w:val="00B04D88"/>
    <w:rsid w:val="00B067E7"/>
    <w:rsid w:val="00B11588"/>
    <w:rsid w:val="00B14614"/>
    <w:rsid w:val="00B16299"/>
    <w:rsid w:val="00B16B7B"/>
    <w:rsid w:val="00B21FF6"/>
    <w:rsid w:val="00B22AFF"/>
    <w:rsid w:val="00B24F84"/>
    <w:rsid w:val="00B25B7E"/>
    <w:rsid w:val="00B25E6D"/>
    <w:rsid w:val="00B30407"/>
    <w:rsid w:val="00B30EF7"/>
    <w:rsid w:val="00B325E1"/>
    <w:rsid w:val="00B345CE"/>
    <w:rsid w:val="00B36BFD"/>
    <w:rsid w:val="00B378E7"/>
    <w:rsid w:val="00B40274"/>
    <w:rsid w:val="00B45BD8"/>
    <w:rsid w:val="00B45F1B"/>
    <w:rsid w:val="00B502BA"/>
    <w:rsid w:val="00B5283D"/>
    <w:rsid w:val="00B538AC"/>
    <w:rsid w:val="00B55124"/>
    <w:rsid w:val="00B552FA"/>
    <w:rsid w:val="00B57777"/>
    <w:rsid w:val="00B61117"/>
    <w:rsid w:val="00B61FB0"/>
    <w:rsid w:val="00B647EA"/>
    <w:rsid w:val="00B66D69"/>
    <w:rsid w:val="00B66E59"/>
    <w:rsid w:val="00B67B9C"/>
    <w:rsid w:val="00B708FF"/>
    <w:rsid w:val="00B70F3B"/>
    <w:rsid w:val="00B7231D"/>
    <w:rsid w:val="00B7521F"/>
    <w:rsid w:val="00B755B2"/>
    <w:rsid w:val="00B7638C"/>
    <w:rsid w:val="00B772CA"/>
    <w:rsid w:val="00B81917"/>
    <w:rsid w:val="00B81A9E"/>
    <w:rsid w:val="00B836AB"/>
    <w:rsid w:val="00B83C72"/>
    <w:rsid w:val="00B84998"/>
    <w:rsid w:val="00B9009F"/>
    <w:rsid w:val="00B91072"/>
    <w:rsid w:val="00B91AB3"/>
    <w:rsid w:val="00B923DF"/>
    <w:rsid w:val="00B931C1"/>
    <w:rsid w:val="00B93CAF"/>
    <w:rsid w:val="00B95442"/>
    <w:rsid w:val="00B9644C"/>
    <w:rsid w:val="00B96AAE"/>
    <w:rsid w:val="00B97904"/>
    <w:rsid w:val="00B97DF6"/>
    <w:rsid w:val="00BA1037"/>
    <w:rsid w:val="00BA148B"/>
    <w:rsid w:val="00BA1B4F"/>
    <w:rsid w:val="00BA2BBC"/>
    <w:rsid w:val="00BA3481"/>
    <w:rsid w:val="00BA3BE0"/>
    <w:rsid w:val="00BA5004"/>
    <w:rsid w:val="00BA6E69"/>
    <w:rsid w:val="00BB1FD8"/>
    <w:rsid w:val="00BB2D2C"/>
    <w:rsid w:val="00BB4B94"/>
    <w:rsid w:val="00BB6FA1"/>
    <w:rsid w:val="00BC053F"/>
    <w:rsid w:val="00BC21C5"/>
    <w:rsid w:val="00BC3C3D"/>
    <w:rsid w:val="00BC5E70"/>
    <w:rsid w:val="00BD03A5"/>
    <w:rsid w:val="00BD2191"/>
    <w:rsid w:val="00BD2EB9"/>
    <w:rsid w:val="00BD330F"/>
    <w:rsid w:val="00BD4AB8"/>
    <w:rsid w:val="00BD5014"/>
    <w:rsid w:val="00BD75A7"/>
    <w:rsid w:val="00BD7B1A"/>
    <w:rsid w:val="00BE2842"/>
    <w:rsid w:val="00BE436E"/>
    <w:rsid w:val="00BE456F"/>
    <w:rsid w:val="00BE4BC5"/>
    <w:rsid w:val="00BE5617"/>
    <w:rsid w:val="00BE66D2"/>
    <w:rsid w:val="00BE6EFE"/>
    <w:rsid w:val="00BE757C"/>
    <w:rsid w:val="00BF17A6"/>
    <w:rsid w:val="00BF2F4E"/>
    <w:rsid w:val="00BF3695"/>
    <w:rsid w:val="00BF4DE5"/>
    <w:rsid w:val="00BF5795"/>
    <w:rsid w:val="00BF69DD"/>
    <w:rsid w:val="00C02C77"/>
    <w:rsid w:val="00C03095"/>
    <w:rsid w:val="00C04E3A"/>
    <w:rsid w:val="00C0645F"/>
    <w:rsid w:val="00C112D4"/>
    <w:rsid w:val="00C13D94"/>
    <w:rsid w:val="00C161F8"/>
    <w:rsid w:val="00C171DA"/>
    <w:rsid w:val="00C21D3B"/>
    <w:rsid w:val="00C23D7A"/>
    <w:rsid w:val="00C2426C"/>
    <w:rsid w:val="00C243E0"/>
    <w:rsid w:val="00C26FFC"/>
    <w:rsid w:val="00C3077F"/>
    <w:rsid w:val="00C307CD"/>
    <w:rsid w:val="00C3090F"/>
    <w:rsid w:val="00C3175C"/>
    <w:rsid w:val="00C320AC"/>
    <w:rsid w:val="00C327E4"/>
    <w:rsid w:val="00C32A84"/>
    <w:rsid w:val="00C32B2B"/>
    <w:rsid w:val="00C3560F"/>
    <w:rsid w:val="00C36AFE"/>
    <w:rsid w:val="00C37D43"/>
    <w:rsid w:val="00C4121E"/>
    <w:rsid w:val="00C41634"/>
    <w:rsid w:val="00C42C5B"/>
    <w:rsid w:val="00C43D82"/>
    <w:rsid w:val="00C458B2"/>
    <w:rsid w:val="00C46668"/>
    <w:rsid w:val="00C46C05"/>
    <w:rsid w:val="00C50D06"/>
    <w:rsid w:val="00C51991"/>
    <w:rsid w:val="00C53706"/>
    <w:rsid w:val="00C53E49"/>
    <w:rsid w:val="00C54D30"/>
    <w:rsid w:val="00C5537C"/>
    <w:rsid w:val="00C564A5"/>
    <w:rsid w:val="00C56BD8"/>
    <w:rsid w:val="00C603CE"/>
    <w:rsid w:val="00C61EEB"/>
    <w:rsid w:val="00C61FA3"/>
    <w:rsid w:val="00C62C54"/>
    <w:rsid w:val="00C63B02"/>
    <w:rsid w:val="00C6447E"/>
    <w:rsid w:val="00C6482C"/>
    <w:rsid w:val="00C65025"/>
    <w:rsid w:val="00C6556C"/>
    <w:rsid w:val="00C65D92"/>
    <w:rsid w:val="00C66DC9"/>
    <w:rsid w:val="00C71167"/>
    <w:rsid w:val="00C72362"/>
    <w:rsid w:val="00C732E0"/>
    <w:rsid w:val="00C7648D"/>
    <w:rsid w:val="00C77584"/>
    <w:rsid w:val="00C80139"/>
    <w:rsid w:val="00C80CD6"/>
    <w:rsid w:val="00C82C85"/>
    <w:rsid w:val="00C8316B"/>
    <w:rsid w:val="00C83D0B"/>
    <w:rsid w:val="00C86753"/>
    <w:rsid w:val="00C87306"/>
    <w:rsid w:val="00C87CE2"/>
    <w:rsid w:val="00C91095"/>
    <w:rsid w:val="00C941DD"/>
    <w:rsid w:val="00C9593C"/>
    <w:rsid w:val="00C972F9"/>
    <w:rsid w:val="00C97C6C"/>
    <w:rsid w:val="00CA1C80"/>
    <w:rsid w:val="00CA3689"/>
    <w:rsid w:val="00CA4D20"/>
    <w:rsid w:val="00CA6667"/>
    <w:rsid w:val="00CA6A2D"/>
    <w:rsid w:val="00CB0F54"/>
    <w:rsid w:val="00CB2226"/>
    <w:rsid w:val="00CB391C"/>
    <w:rsid w:val="00CB3A35"/>
    <w:rsid w:val="00CB486F"/>
    <w:rsid w:val="00CB73A8"/>
    <w:rsid w:val="00CC47C1"/>
    <w:rsid w:val="00CD15F5"/>
    <w:rsid w:val="00CD4044"/>
    <w:rsid w:val="00CD4C4D"/>
    <w:rsid w:val="00CD603A"/>
    <w:rsid w:val="00CE1ECE"/>
    <w:rsid w:val="00CE3DC1"/>
    <w:rsid w:val="00CE54EF"/>
    <w:rsid w:val="00CE6717"/>
    <w:rsid w:val="00CE6C42"/>
    <w:rsid w:val="00CE747A"/>
    <w:rsid w:val="00CF0263"/>
    <w:rsid w:val="00CF1F91"/>
    <w:rsid w:val="00CF44F8"/>
    <w:rsid w:val="00CF55B3"/>
    <w:rsid w:val="00CF59EF"/>
    <w:rsid w:val="00D01141"/>
    <w:rsid w:val="00D01207"/>
    <w:rsid w:val="00D044ED"/>
    <w:rsid w:val="00D0570D"/>
    <w:rsid w:val="00D059DC"/>
    <w:rsid w:val="00D06ACF"/>
    <w:rsid w:val="00D106A2"/>
    <w:rsid w:val="00D108BE"/>
    <w:rsid w:val="00D11C85"/>
    <w:rsid w:val="00D125B4"/>
    <w:rsid w:val="00D12B38"/>
    <w:rsid w:val="00D12CF0"/>
    <w:rsid w:val="00D13DA4"/>
    <w:rsid w:val="00D13F4C"/>
    <w:rsid w:val="00D15B4A"/>
    <w:rsid w:val="00D16DE1"/>
    <w:rsid w:val="00D200DA"/>
    <w:rsid w:val="00D218AE"/>
    <w:rsid w:val="00D21C7E"/>
    <w:rsid w:val="00D237D7"/>
    <w:rsid w:val="00D30A0D"/>
    <w:rsid w:val="00D3285D"/>
    <w:rsid w:val="00D33272"/>
    <w:rsid w:val="00D341F4"/>
    <w:rsid w:val="00D40265"/>
    <w:rsid w:val="00D436CC"/>
    <w:rsid w:val="00D45315"/>
    <w:rsid w:val="00D45D6A"/>
    <w:rsid w:val="00D53117"/>
    <w:rsid w:val="00D54778"/>
    <w:rsid w:val="00D54D7C"/>
    <w:rsid w:val="00D5541E"/>
    <w:rsid w:val="00D5706C"/>
    <w:rsid w:val="00D57C9C"/>
    <w:rsid w:val="00D617B9"/>
    <w:rsid w:val="00D66680"/>
    <w:rsid w:val="00D66B57"/>
    <w:rsid w:val="00D66D33"/>
    <w:rsid w:val="00D703A5"/>
    <w:rsid w:val="00D70BA8"/>
    <w:rsid w:val="00D71F13"/>
    <w:rsid w:val="00D73B33"/>
    <w:rsid w:val="00D73E31"/>
    <w:rsid w:val="00D748FB"/>
    <w:rsid w:val="00D76E76"/>
    <w:rsid w:val="00D77D1A"/>
    <w:rsid w:val="00D817CC"/>
    <w:rsid w:val="00D817CD"/>
    <w:rsid w:val="00D81C6D"/>
    <w:rsid w:val="00D8240A"/>
    <w:rsid w:val="00D86CB7"/>
    <w:rsid w:val="00D90602"/>
    <w:rsid w:val="00D9359D"/>
    <w:rsid w:val="00D93E3E"/>
    <w:rsid w:val="00D94717"/>
    <w:rsid w:val="00D96967"/>
    <w:rsid w:val="00D9717C"/>
    <w:rsid w:val="00D9746C"/>
    <w:rsid w:val="00D97998"/>
    <w:rsid w:val="00DA3104"/>
    <w:rsid w:val="00DA3EC6"/>
    <w:rsid w:val="00DA4AA3"/>
    <w:rsid w:val="00DA4BAF"/>
    <w:rsid w:val="00DA5A1D"/>
    <w:rsid w:val="00DA5C48"/>
    <w:rsid w:val="00DA5FE6"/>
    <w:rsid w:val="00DA6614"/>
    <w:rsid w:val="00DB2FB0"/>
    <w:rsid w:val="00DB38BE"/>
    <w:rsid w:val="00DB3F8A"/>
    <w:rsid w:val="00DB4205"/>
    <w:rsid w:val="00DB501E"/>
    <w:rsid w:val="00DB65A1"/>
    <w:rsid w:val="00DB6D0B"/>
    <w:rsid w:val="00DC02A8"/>
    <w:rsid w:val="00DC13BE"/>
    <w:rsid w:val="00DC1580"/>
    <w:rsid w:val="00DC27ED"/>
    <w:rsid w:val="00DC287F"/>
    <w:rsid w:val="00DC2BEC"/>
    <w:rsid w:val="00DC56C7"/>
    <w:rsid w:val="00DC5B55"/>
    <w:rsid w:val="00DC66FE"/>
    <w:rsid w:val="00DC6985"/>
    <w:rsid w:val="00DC6BDA"/>
    <w:rsid w:val="00DC784E"/>
    <w:rsid w:val="00DD01F1"/>
    <w:rsid w:val="00DD1416"/>
    <w:rsid w:val="00DD1E08"/>
    <w:rsid w:val="00DD25A1"/>
    <w:rsid w:val="00DD27CA"/>
    <w:rsid w:val="00DD2C43"/>
    <w:rsid w:val="00DD55D5"/>
    <w:rsid w:val="00DD6988"/>
    <w:rsid w:val="00DD6EF4"/>
    <w:rsid w:val="00DD7BC9"/>
    <w:rsid w:val="00DE1F9C"/>
    <w:rsid w:val="00DE3205"/>
    <w:rsid w:val="00DE35E2"/>
    <w:rsid w:val="00DE375B"/>
    <w:rsid w:val="00DE3B03"/>
    <w:rsid w:val="00DE3C37"/>
    <w:rsid w:val="00DE4631"/>
    <w:rsid w:val="00DE4CFA"/>
    <w:rsid w:val="00DE6019"/>
    <w:rsid w:val="00DE6E53"/>
    <w:rsid w:val="00DE7487"/>
    <w:rsid w:val="00DE78D4"/>
    <w:rsid w:val="00DF167F"/>
    <w:rsid w:val="00DF3DD8"/>
    <w:rsid w:val="00DF4718"/>
    <w:rsid w:val="00DF47F6"/>
    <w:rsid w:val="00DF5821"/>
    <w:rsid w:val="00DF5E0F"/>
    <w:rsid w:val="00DF6E64"/>
    <w:rsid w:val="00E05679"/>
    <w:rsid w:val="00E10B1B"/>
    <w:rsid w:val="00E122B8"/>
    <w:rsid w:val="00E166CD"/>
    <w:rsid w:val="00E174DC"/>
    <w:rsid w:val="00E2077D"/>
    <w:rsid w:val="00E22B06"/>
    <w:rsid w:val="00E2575B"/>
    <w:rsid w:val="00E26199"/>
    <w:rsid w:val="00E271DE"/>
    <w:rsid w:val="00E30D5C"/>
    <w:rsid w:val="00E31D84"/>
    <w:rsid w:val="00E34577"/>
    <w:rsid w:val="00E34B63"/>
    <w:rsid w:val="00E3644A"/>
    <w:rsid w:val="00E42995"/>
    <w:rsid w:val="00E42E86"/>
    <w:rsid w:val="00E4310C"/>
    <w:rsid w:val="00E45597"/>
    <w:rsid w:val="00E464C5"/>
    <w:rsid w:val="00E465FB"/>
    <w:rsid w:val="00E508D8"/>
    <w:rsid w:val="00E50B9D"/>
    <w:rsid w:val="00E51012"/>
    <w:rsid w:val="00E5143F"/>
    <w:rsid w:val="00E5253B"/>
    <w:rsid w:val="00E537C1"/>
    <w:rsid w:val="00E5653D"/>
    <w:rsid w:val="00E57F7F"/>
    <w:rsid w:val="00E60180"/>
    <w:rsid w:val="00E63262"/>
    <w:rsid w:val="00E63294"/>
    <w:rsid w:val="00E63CC4"/>
    <w:rsid w:val="00E643FE"/>
    <w:rsid w:val="00E666C6"/>
    <w:rsid w:val="00E66E97"/>
    <w:rsid w:val="00E67CBE"/>
    <w:rsid w:val="00E71132"/>
    <w:rsid w:val="00E713E5"/>
    <w:rsid w:val="00E74A27"/>
    <w:rsid w:val="00E77752"/>
    <w:rsid w:val="00E80B6D"/>
    <w:rsid w:val="00E81A14"/>
    <w:rsid w:val="00E81C44"/>
    <w:rsid w:val="00E837BA"/>
    <w:rsid w:val="00E85EEE"/>
    <w:rsid w:val="00E9021E"/>
    <w:rsid w:val="00E92A68"/>
    <w:rsid w:val="00E938CE"/>
    <w:rsid w:val="00E952A1"/>
    <w:rsid w:val="00E961D4"/>
    <w:rsid w:val="00EA4B54"/>
    <w:rsid w:val="00EA5001"/>
    <w:rsid w:val="00EA659C"/>
    <w:rsid w:val="00EA6953"/>
    <w:rsid w:val="00EA72CA"/>
    <w:rsid w:val="00EA7720"/>
    <w:rsid w:val="00EB210A"/>
    <w:rsid w:val="00EB2341"/>
    <w:rsid w:val="00EB2E2E"/>
    <w:rsid w:val="00EB46CA"/>
    <w:rsid w:val="00EB4AC3"/>
    <w:rsid w:val="00EB586E"/>
    <w:rsid w:val="00EB5AF0"/>
    <w:rsid w:val="00EB6B60"/>
    <w:rsid w:val="00EB7838"/>
    <w:rsid w:val="00EC051E"/>
    <w:rsid w:val="00EC0B13"/>
    <w:rsid w:val="00EC1BF7"/>
    <w:rsid w:val="00EC2EBF"/>
    <w:rsid w:val="00EC4B1A"/>
    <w:rsid w:val="00ED03E9"/>
    <w:rsid w:val="00ED1B86"/>
    <w:rsid w:val="00ED26BE"/>
    <w:rsid w:val="00ED2CCE"/>
    <w:rsid w:val="00ED4192"/>
    <w:rsid w:val="00ED5A06"/>
    <w:rsid w:val="00ED6B88"/>
    <w:rsid w:val="00ED7133"/>
    <w:rsid w:val="00ED747C"/>
    <w:rsid w:val="00EE144D"/>
    <w:rsid w:val="00EE289B"/>
    <w:rsid w:val="00EE395B"/>
    <w:rsid w:val="00EE45B7"/>
    <w:rsid w:val="00EE6A62"/>
    <w:rsid w:val="00EF0CF8"/>
    <w:rsid w:val="00EF0ECC"/>
    <w:rsid w:val="00EF3A39"/>
    <w:rsid w:val="00EF5200"/>
    <w:rsid w:val="00EF62CE"/>
    <w:rsid w:val="00F00E8C"/>
    <w:rsid w:val="00F0223C"/>
    <w:rsid w:val="00F02DD7"/>
    <w:rsid w:val="00F06F66"/>
    <w:rsid w:val="00F075F6"/>
    <w:rsid w:val="00F100B6"/>
    <w:rsid w:val="00F10D83"/>
    <w:rsid w:val="00F11437"/>
    <w:rsid w:val="00F141DD"/>
    <w:rsid w:val="00F223FE"/>
    <w:rsid w:val="00F22CE8"/>
    <w:rsid w:val="00F233F8"/>
    <w:rsid w:val="00F23731"/>
    <w:rsid w:val="00F239CE"/>
    <w:rsid w:val="00F23A1D"/>
    <w:rsid w:val="00F23ECB"/>
    <w:rsid w:val="00F242CF"/>
    <w:rsid w:val="00F26BA5"/>
    <w:rsid w:val="00F2713A"/>
    <w:rsid w:val="00F320CF"/>
    <w:rsid w:val="00F3435B"/>
    <w:rsid w:val="00F3765A"/>
    <w:rsid w:val="00F37B1C"/>
    <w:rsid w:val="00F4046F"/>
    <w:rsid w:val="00F40567"/>
    <w:rsid w:val="00F40842"/>
    <w:rsid w:val="00F41515"/>
    <w:rsid w:val="00F415B3"/>
    <w:rsid w:val="00F4200E"/>
    <w:rsid w:val="00F44193"/>
    <w:rsid w:val="00F460E3"/>
    <w:rsid w:val="00F474C7"/>
    <w:rsid w:val="00F52389"/>
    <w:rsid w:val="00F52C09"/>
    <w:rsid w:val="00F53FC1"/>
    <w:rsid w:val="00F5433F"/>
    <w:rsid w:val="00F54838"/>
    <w:rsid w:val="00F57570"/>
    <w:rsid w:val="00F62659"/>
    <w:rsid w:val="00F62B09"/>
    <w:rsid w:val="00F640B2"/>
    <w:rsid w:val="00F65E03"/>
    <w:rsid w:val="00F66203"/>
    <w:rsid w:val="00F710E3"/>
    <w:rsid w:val="00F71D7D"/>
    <w:rsid w:val="00F71EC7"/>
    <w:rsid w:val="00F72415"/>
    <w:rsid w:val="00F727DF"/>
    <w:rsid w:val="00F76CB6"/>
    <w:rsid w:val="00F81F00"/>
    <w:rsid w:val="00F82587"/>
    <w:rsid w:val="00F828F7"/>
    <w:rsid w:val="00F82AEC"/>
    <w:rsid w:val="00F8308A"/>
    <w:rsid w:val="00F83786"/>
    <w:rsid w:val="00F83C7B"/>
    <w:rsid w:val="00F84FBF"/>
    <w:rsid w:val="00F855E7"/>
    <w:rsid w:val="00F8676D"/>
    <w:rsid w:val="00F87DD4"/>
    <w:rsid w:val="00F92AB5"/>
    <w:rsid w:val="00F92BFD"/>
    <w:rsid w:val="00F93263"/>
    <w:rsid w:val="00F93950"/>
    <w:rsid w:val="00F93B06"/>
    <w:rsid w:val="00F95922"/>
    <w:rsid w:val="00F96080"/>
    <w:rsid w:val="00F967DE"/>
    <w:rsid w:val="00F97C4E"/>
    <w:rsid w:val="00FA0541"/>
    <w:rsid w:val="00FA1FF5"/>
    <w:rsid w:val="00FA2A00"/>
    <w:rsid w:val="00FA43A1"/>
    <w:rsid w:val="00FA4BA1"/>
    <w:rsid w:val="00FA61F1"/>
    <w:rsid w:val="00FB0A57"/>
    <w:rsid w:val="00FB0AE0"/>
    <w:rsid w:val="00FB2A84"/>
    <w:rsid w:val="00FB34D7"/>
    <w:rsid w:val="00FB3C2B"/>
    <w:rsid w:val="00FB4D80"/>
    <w:rsid w:val="00FB5456"/>
    <w:rsid w:val="00FB646A"/>
    <w:rsid w:val="00FB78B6"/>
    <w:rsid w:val="00FC4BA3"/>
    <w:rsid w:val="00FC54B4"/>
    <w:rsid w:val="00FC659E"/>
    <w:rsid w:val="00FC667C"/>
    <w:rsid w:val="00FD078D"/>
    <w:rsid w:val="00FD7728"/>
    <w:rsid w:val="00FE0D5C"/>
    <w:rsid w:val="00FE31CC"/>
    <w:rsid w:val="00FE3946"/>
    <w:rsid w:val="00FE51C4"/>
    <w:rsid w:val="00FE7DFA"/>
    <w:rsid w:val="00FF0106"/>
    <w:rsid w:val="00FF0B8D"/>
    <w:rsid w:val="00FF39DC"/>
    <w:rsid w:val="00FF4738"/>
    <w:rsid w:val="00FF49AF"/>
    <w:rsid w:val="00FF67CD"/>
    <w:rsid w:val="00FF6971"/>
    <w:rsid w:val="00FF7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E5BBD"/>
  <w15:docId w15:val="{74F1E528-AF76-4111-9431-518DBAF63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E464C5"/>
    <w:pPr>
      <w:keepNext/>
      <w:keepLines/>
      <w:spacing w:before="400" w:after="120" w:line="360" w:lineRule="auto"/>
      <w:jc w:val="center"/>
      <w:outlineLvl w:val="0"/>
    </w:pPr>
    <w:rPr>
      <w:rFonts w:ascii="Times New Roman" w:hAnsi="Times New Roman"/>
      <w:b/>
      <w:sz w:val="24"/>
      <w:szCs w:val="40"/>
    </w:rPr>
  </w:style>
  <w:style w:type="paragraph" w:styleId="Heading2">
    <w:name w:val="heading 2"/>
    <w:basedOn w:val="Normal"/>
    <w:next w:val="Normal"/>
    <w:uiPriority w:val="9"/>
    <w:unhideWhenUsed/>
    <w:qFormat/>
    <w:rsid w:val="00E464C5"/>
    <w:pPr>
      <w:keepNext/>
      <w:keepLines/>
      <w:spacing w:before="360" w:after="80" w:line="360" w:lineRule="auto"/>
      <w:outlineLvl w:val="1"/>
    </w:pPr>
    <w:rPr>
      <w:rFonts w:ascii="Times New Roman" w:eastAsia="Times New Roman" w:hAnsi="Times New Roman" w:cs="Times New Roman"/>
      <w:b/>
      <w:sz w:val="24"/>
      <w:szCs w:val="24"/>
    </w:rPr>
  </w:style>
  <w:style w:type="paragraph" w:styleId="Heading3">
    <w:name w:val="heading 3"/>
    <w:basedOn w:val="Normal"/>
    <w:next w:val="Normal"/>
    <w:uiPriority w:val="9"/>
    <w:unhideWhenUsed/>
    <w:qFormat/>
    <w:rsid w:val="005A16C1"/>
    <w:pPr>
      <w:keepNext/>
      <w:keepLines/>
      <w:spacing w:before="200" w:line="360" w:lineRule="auto"/>
      <w:outlineLvl w:val="2"/>
    </w:pPr>
    <w:rPr>
      <w:rFonts w:ascii="Times New Roman" w:hAnsi="Times New Roman"/>
      <w:b/>
      <w:color w:val="434343"/>
      <w:sz w:val="24"/>
      <w:szCs w:val="28"/>
    </w:rPr>
  </w:style>
  <w:style w:type="paragraph" w:styleId="Heading4">
    <w:name w:val="heading 4"/>
    <w:basedOn w:val="Normal"/>
    <w:next w:val="Normal"/>
    <w:uiPriority w:val="9"/>
    <w:unhideWhenUsed/>
    <w:qFormat/>
    <w:rsid w:val="00ED1B86"/>
    <w:pPr>
      <w:keepNext/>
      <w:keepLines/>
      <w:spacing w:before="280" w:after="80" w:line="480" w:lineRule="auto"/>
      <w:outlineLvl w:val="3"/>
    </w:pPr>
    <w:rPr>
      <w:rFonts w:ascii="Times New Roman" w:hAnsi="Times New Roman"/>
      <w:b/>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952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40842"/>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F40842"/>
  </w:style>
  <w:style w:type="character" w:styleId="Hyperlink">
    <w:name w:val="Hyperlink"/>
    <w:basedOn w:val="DefaultParagraphFont"/>
    <w:uiPriority w:val="99"/>
    <w:unhideWhenUsed/>
    <w:rsid w:val="00F40842"/>
    <w:rPr>
      <w:color w:val="0000FF" w:themeColor="hyperlink"/>
      <w:u w:val="single"/>
    </w:rPr>
  </w:style>
  <w:style w:type="character" w:styleId="PlaceholderText">
    <w:name w:val="Placeholder Text"/>
    <w:basedOn w:val="DefaultParagraphFont"/>
    <w:uiPriority w:val="99"/>
    <w:semiHidden/>
    <w:rsid w:val="0013553E"/>
    <w:rPr>
      <w:color w:val="666666"/>
    </w:rPr>
  </w:style>
  <w:style w:type="character" w:styleId="UnresolvedMention">
    <w:name w:val="Unresolved Mention"/>
    <w:basedOn w:val="DefaultParagraphFont"/>
    <w:uiPriority w:val="99"/>
    <w:semiHidden/>
    <w:unhideWhenUsed/>
    <w:rsid w:val="001260CD"/>
    <w:rPr>
      <w:color w:val="605E5C"/>
      <w:shd w:val="clear" w:color="auto" w:fill="E1DFDD"/>
    </w:rPr>
  </w:style>
  <w:style w:type="paragraph" w:styleId="TOCHeading">
    <w:name w:val="TOC Heading"/>
    <w:basedOn w:val="Heading1"/>
    <w:next w:val="Normal"/>
    <w:uiPriority w:val="39"/>
    <w:unhideWhenUsed/>
    <w:qFormat/>
    <w:rsid w:val="001260CD"/>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A06E86"/>
    <w:pPr>
      <w:tabs>
        <w:tab w:val="right" w:leader="dot" w:pos="7930"/>
      </w:tabs>
      <w:spacing w:line="480" w:lineRule="auto"/>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ED1B86"/>
    <w:pPr>
      <w:tabs>
        <w:tab w:val="right" w:leader="dot" w:pos="9019"/>
      </w:tabs>
      <w:spacing w:after="100" w:line="480" w:lineRule="auto"/>
      <w:ind w:left="142" w:firstLine="284"/>
    </w:pPr>
    <w:rPr>
      <w:rFonts w:ascii="Times New Roman" w:eastAsia="Times New Roman" w:hAnsi="Times New Roman" w:cs="Times New Roman"/>
      <w:noProof/>
      <w:sz w:val="24"/>
      <w:szCs w:val="24"/>
    </w:rPr>
  </w:style>
  <w:style w:type="paragraph" w:styleId="TOC3">
    <w:name w:val="toc 3"/>
    <w:basedOn w:val="Normal"/>
    <w:next w:val="Normal"/>
    <w:autoRedefine/>
    <w:uiPriority w:val="39"/>
    <w:unhideWhenUsed/>
    <w:rsid w:val="00364164"/>
    <w:pPr>
      <w:tabs>
        <w:tab w:val="right" w:leader="dot" w:pos="9019"/>
      </w:tabs>
      <w:spacing w:after="100" w:line="480" w:lineRule="auto"/>
      <w:ind w:left="1418" w:hanging="567"/>
    </w:pPr>
  </w:style>
  <w:style w:type="paragraph" w:styleId="Header">
    <w:name w:val="header"/>
    <w:basedOn w:val="Normal"/>
    <w:link w:val="HeaderChar"/>
    <w:uiPriority w:val="99"/>
    <w:unhideWhenUsed/>
    <w:rsid w:val="00371D70"/>
    <w:pPr>
      <w:tabs>
        <w:tab w:val="center" w:pos="4680"/>
        <w:tab w:val="right" w:pos="9360"/>
      </w:tabs>
      <w:spacing w:line="240" w:lineRule="auto"/>
    </w:pPr>
  </w:style>
  <w:style w:type="character" w:customStyle="1" w:styleId="HeaderChar">
    <w:name w:val="Header Char"/>
    <w:basedOn w:val="DefaultParagraphFont"/>
    <w:link w:val="Header"/>
    <w:uiPriority w:val="99"/>
    <w:rsid w:val="00371D70"/>
  </w:style>
  <w:style w:type="paragraph" w:styleId="Footer">
    <w:name w:val="footer"/>
    <w:basedOn w:val="Normal"/>
    <w:link w:val="FooterChar"/>
    <w:uiPriority w:val="99"/>
    <w:unhideWhenUsed/>
    <w:rsid w:val="00371D70"/>
    <w:pPr>
      <w:tabs>
        <w:tab w:val="center" w:pos="4680"/>
        <w:tab w:val="right" w:pos="9360"/>
      </w:tabs>
      <w:spacing w:line="240" w:lineRule="auto"/>
    </w:pPr>
  </w:style>
  <w:style w:type="character" w:customStyle="1" w:styleId="FooterChar">
    <w:name w:val="Footer Char"/>
    <w:basedOn w:val="DefaultParagraphFont"/>
    <w:link w:val="Footer"/>
    <w:uiPriority w:val="99"/>
    <w:rsid w:val="00371D70"/>
  </w:style>
  <w:style w:type="paragraph" w:styleId="ListParagraph">
    <w:name w:val="List Paragraph"/>
    <w:aliases w:val="SUB BAB 3,HEADING 1,Heading 2_bab,kepala,Teks tabel,ANNEX,List Paragraph1,Dalam Tabel,TABEL,Head 2,Normal ind,Table,List Paragraph Inventariasi,Tabel,Light Grid - Accent 31,sub-section,List Paragraph-ExecSummary,no subbab,SUB BAB2,Tab"/>
    <w:basedOn w:val="Normal"/>
    <w:link w:val="ListParagraphChar"/>
    <w:uiPriority w:val="34"/>
    <w:qFormat/>
    <w:rsid w:val="0049015B"/>
    <w:pPr>
      <w:spacing w:after="160" w:line="278" w:lineRule="auto"/>
      <w:ind w:left="720"/>
      <w:contextualSpacing/>
    </w:pPr>
    <w:rPr>
      <w:rFonts w:asciiTheme="minorHAnsi" w:eastAsiaTheme="minorHAnsi" w:hAnsiTheme="minorHAnsi" w:cstheme="minorBidi"/>
      <w:kern w:val="2"/>
      <w:sz w:val="24"/>
      <w:szCs w:val="24"/>
      <w:lang w:val="id-ID" w:eastAsia="en-US"/>
      <w14:ligatures w14:val="standardContextual"/>
    </w:rPr>
  </w:style>
  <w:style w:type="character" w:customStyle="1" w:styleId="ymcsib">
    <w:name w:val="ymcsib"/>
    <w:basedOn w:val="DefaultParagraphFont"/>
    <w:rsid w:val="0015499B"/>
  </w:style>
  <w:style w:type="character" w:customStyle="1" w:styleId="vkekvd">
    <w:name w:val="vkekvd"/>
    <w:basedOn w:val="DefaultParagraphFont"/>
    <w:rsid w:val="00C732E0"/>
  </w:style>
  <w:style w:type="character" w:customStyle="1" w:styleId="fontstyle01">
    <w:name w:val="fontstyle01"/>
    <w:basedOn w:val="DefaultParagraphFont"/>
    <w:rsid w:val="00B5283D"/>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B5283D"/>
    <w:rPr>
      <w:rFonts w:ascii="Times New Roman" w:hAnsi="Times New Roman" w:cs="Times New Roman" w:hint="default"/>
      <w:b w:val="0"/>
      <w:bCs w:val="0"/>
      <w:i/>
      <w:iCs/>
      <w:color w:val="000000"/>
      <w:sz w:val="24"/>
      <w:szCs w:val="24"/>
    </w:rPr>
  </w:style>
  <w:style w:type="character" w:styleId="Emphasis">
    <w:name w:val="Emphasis"/>
    <w:basedOn w:val="DefaultParagraphFont"/>
    <w:uiPriority w:val="20"/>
    <w:qFormat/>
    <w:rsid w:val="00B5283D"/>
    <w:rPr>
      <w:i/>
      <w:iCs/>
    </w:rPr>
  </w:style>
  <w:style w:type="character" w:customStyle="1" w:styleId="t286pc">
    <w:name w:val="t286pc"/>
    <w:basedOn w:val="DefaultParagraphFont"/>
    <w:rsid w:val="00501BDA"/>
  </w:style>
  <w:style w:type="paragraph" w:styleId="BodyText">
    <w:name w:val="Body Text"/>
    <w:basedOn w:val="Normal"/>
    <w:link w:val="BodyTextChar"/>
    <w:uiPriority w:val="1"/>
    <w:qFormat/>
    <w:rsid w:val="00AF7740"/>
    <w:pPr>
      <w:widowControl w:val="0"/>
      <w:autoSpaceDE w:val="0"/>
      <w:autoSpaceDN w:val="0"/>
      <w:spacing w:line="240" w:lineRule="auto"/>
      <w:ind w:left="120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AF7740"/>
    <w:rPr>
      <w:rFonts w:ascii="Times New Roman" w:eastAsia="Times New Roman" w:hAnsi="Times New Roman" w:cs="Times New Roman"/>
      <w:sz w:val="24"/>
      <w:szCs w:val="24"/>
      <w:lang w:val="en-US" w:eastAsia="en-US"/>
    </w:rPr>
  </w:style>
  <w:style w:type="paragraph" w:styleId="NormalWeb">
    <w:name w:val="Normal (Web)"/>
    <w:basedOn w:val="Normal"/>
    <w:uiPriority w:val="99"/>
    <w:unhideWhenUsed/>
    <w:rsid w:val="0069538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ListParagraphChar">
    <w:name w:val="List Paragraph Char"/>
    <w:aliases w:val="SUB BAB 3 Char,HEADING 1 Char,Heading 2_bab Char,kepala Char,Teks tabel Char,ANNEX Char,List Paragraph1 Char,Dalam Tabel Char,TABEL Char,Head 2 Char,Normal ind Char,Table Char,List Paragraph Inventariasi Char,Tabel Char,SUB BAB2 Char"/>
    <w:link w:val="ListParagraph"/>
    <w:uiPriority w:val="34"/>
    <w:qFormat/>
    <w:rsid w:val="0069538A"/>
    <w:rPr>
      <w:rFonts w:asciiTheme="minorHAnsi" w:eastAsiaTheme="minorHAnsi" w:hAnsiTheme="minorHAnsi" w:cstheme="minorBidi"/>
      <w:kern w:val="2"/>
      <w:sz w:val="24"/>
      <w:szCs w:val="24"/>
      <w:lang w:val="id-ID" w:eastAsia="en-US"/>
      <w14:ligatures w14:val="standardContextual"/>
    </w:rPr>
  </w:style>
  <w:style w:type="character" w:styleId="Strong">
    <w:name w:val="Strong"/>
    <w:basedOn w:val="DefaultParagraphFont"/>
    <w:uiPriority w:val="22"/>
    <w:qFormat/>
    <w:rsid w:val="00141730"/>
    <w:rPr>
      <w:b/>
      <w:bCs/>
    </w:rPr>
  </w:style>
  <w:style w:type="character" w:customStyle="1" w:styleId="uv3um">
    <w:name w:val="uv3um"/>
    <w:basedOn w:val="DefaultParagraphFont"/>
    <w:rsid w:val="00515CBF"/>
  </w:style>
  <w:style w:type="numbering" w:customStyle="1" w:styleId="CurrentList1">
    <w:name w:val="Current List1"/>
    <w:uiPriority w:val="99"/>
    <w:rsid w:val="00FB78B6"/>
    <w:pPr>
      <w:numPr>
        <w:numId w:val="34"/>
      </w:numPr>
    </w:pPr>
  </w:style>
  <w:style w:type="character" w:styleId="FollowedHyperlink">
    <w:name w:val="FollowedHyperlink"/>
    <w:basedOn w:val="DefaultParagraphFont"/>
    <w:uiPriority w:val="99"/>
    <w:semiHidden/>
    <w:unhideWhenUsed/>
    <w:rsid w:val="0099798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034">
      <w:bodyDiv w:val="1"/>
      <w:marLeft w:val="0"/>
      <w:marRight w:val="0"/>
      <w:marTop w:val="0"/>
      <w:marBottom w:val="0"/>
      <w:divBdr>
        <w:top w:val="none" w:sz="0" w:space="0" w:color="auto"/>
        <w:left w:val="none" w:sz="0" w:space="0" w:color="auto"/>
        <w:bottom w:val="none" w:sz="0" w:space="0" w:color="auto"/>
        <w:right w:val="none" w:sz="0" w:space="0" w:color="auto"/>
      </w:divBdr>
    </w:div>
    <w:div w:id="9109995">
      <w:bodyDiv w:val="1"/>
      <w:marLeft w:val="0"/>
      <w:marRight w:val="0"/>
      <w:marTop w:val="0"/>
      <w:marBottom w:val="0"/>
      <w:divBdr>
        <w:top w:val="none" w:sz="0" w:space="0" w:color="auto"/>
        <w:left w:val="none" w:sz="0" w:space="0" w:color="auto"/>
        <w:bottom w:val="none" w:sz="0" w:space="0" w:color="auto"/>
        <w:right w:val="none" w:sz="0" w:space="0" w:color="auto"/>
      </w:divBdr>
    </w:div>
    <w:div w:id="13239612">
      <w:marLeft w:val="480"/>
      <w:marRight w:val="0"/>
      <w:marTop w:val="0"/>
      <w:marBottom w:val="0"/>
      <w:divBdr>
        <w:top w:val="none" w:sz="0" w:space="0" w:color="auto"/>
        <w:left w:val="none" w:sz="0" w:space="0" w:color="auto"/>
        <w:bottom w:val="none" w:sz="0" w:space="0" w:color="auto"/>
        <w:right w:val="none" w:sz="0" w:space="0" w:color="auto"/>
      </w:divBdr>
    </w:div>
    <w:div w:id="20935769">
      <w:bodyDiv w:val="1"/>
      <w:marLeft w:val="0"/>
      <w:marRight w:val="0"/>
      <w:marTop w:val="0"/>
      <w:marBottom w:val="0"/>
      <w:divBdr>
        <w:top w:val="none" w:sz="0" w:space="0" w:color="auto"/>
        <w:left w:val="none" w:sz="0" w:space="0" w:color="auto"/>
        <w:bottom w:val="none" w:sz="0" w:space="0" w:color="auto"/>
        <w:right w:val="none" w:sz="0" w:space="0" w:color="auto"/>
      </w:divBdr>
    </w:div>
    <w:div w:id="32467171">
      <w:marLeft w:val="480"/>
      <w:marRight w:val="0"/>
      <w:marTop w:val="0"/>
      <w:marBottom w:val="0"/>
      <w:divBdr>
        <w:top w:val="none" w:sz="0" w:space="0" w:color="auto"/>
        <w:left w:val="none" w:sz="0" w:space="0" w:color="auto"/>
        <w:bottom w:val="none" w:sz="0" w:space="0" w:color="auto"/>
        <w:right w:val="none" w:sz="0" w:space="0" w:color="auto"/>
      </w:divBdr>
    </w:div>
    <w:div w:id="42559846">
      <w:bodyDiv w:val="1"/>
      <w:marLeft w:val="0"/>
      <w:marRight w:val="0"/>
      <w:marTop w:val="0"/>
      <w:marBottom w:val="0"/>
      <w:divBdr>
        <w:top w:val="none" w:sz="0" w:space="0" w:color="auto"/>
        <w:left w:val="none" w:sz="0" w:space="0" w:color="auto"/>
        <w:bottom w:val="none" w:sz="0" w:space="0" w:color="auto"/>
        <w:right w:val="none" w:sz="0" w:space="0" w:color="auto"/>
      </w:divBdr>
    </w:div>
    <w:div w:id="58788887">
      <w:marLeft w:val="480"/>
      <w:marRight w:val="0"/>
      <w:marTop w:val="0"/>
      <w:marBottom w:val="0"/>
      <w:divBdr>
        <w:top w:val="none" w:sz="0" w:space="0" w:color="auto"/>
        <w:left w:val="none" w:sz="0" w:space="0" w:color="auto"/>
        <w:bottom w:val="none" w:sz="0" w:space="0" w:color="auto"/>
        <w:right w:val="none" w:sz="0" w:space="0" w:color="auto"/>
      </w:divBdr>
    </w:div>
    <w:div w:id="59136373">
      <w:bodyDiv w:val="1"/>
      <w:marLeft w:val="0"/>
      <w:marRight w:val="0"/>
      <w:marTop w:val="0"/>
      <w:marBottom w:val="0"/>
      <w:divBdr>
        <w:top w:val="none" w:sz="0" w:space="0" w:color="auto"/>
        <w:left w:val="none" w:sz="0" w:space="0" w:color="auto"/>
        <w:bottom w:val="none" w:sz="0" w:space="0" w:color="auto"/>
        <w:right w:val="none" w:sz="0" w:space="0" w:color="auto"/>
      </w:divBdr>
    </w:div>
    <w:div w:id="75056952">
      <w:marLeft w:val="480"/>
      <w:marRight w:val="0"/>
      <w:marTop w:val="0"/>
      <w:marBottom w:val="0"/>
      <w:divBdr>
        <w:top w:val="none" w:sz="0" w:space="0" w:color="auto"/>
        <w:left w:val="none" w:sz="0" w:space="0" w:color="auto"/>
        <w:bottom w:val="none" w:sz="0" w:space="0" w:color="auto"/>
        <w:right w:val="none" w:sz="0" w:space="0" w:color="auto"/>
      </w:divBdr>
    </w:div>
    <w:div w:id="119499272">
      <w:bodyDiv w:val="1"/>
      <w:marLeft w:val="0"/>
      <w:marRight w:val="0"/>
      <w:marTop w:val="0"/>
      <w:marBottom w:val="0"/>
      <w:divBdr>
        <w:top w:val="none" w:sz="0" w:space="0" w:color="auto"/>
        <w:left w:val="none" w:sz="0" w:space="0" w:color="auto"/>
        <w:bottom w:val="none" w:sz="0" w:space="0" w:color="auto"/>
        <w:right w:val="none" w:sz="0" w:space="0" w:color="auto"/>
      </w:divBdr>
    </w:div>
    <w:div w:id="217937212">
      <w:marLeft w:val="480"/>
      <w:marRight w:val="0"/>
      <w:marTop w:val="0"/>
      <w:marBottom w:val="0"/>
      <w:divBdr>
        <w:top w:val="none" w:sz="0" w:space="0" w:color="auto"/>
        <w:left w:val="none" w:sz="0" w:space="0" w:color="auto"/>
        <w:bottom w:val="none" w:sz="0" w:space="0" w:color="auto"/>
        <w:right w:val="none" w:sz="0" w:space="0" w:color="auto"/>
      </w:divBdr>
    </w:div>
    <w:div w:id="245067898">
      <w:bodyDiv w:val="1"/>
      <w:marLeft w:val="0"/>
      <w:marRight w:val="0"/>
      <w:marTop w:val="0"/>
      <w:marBottom w:val="0"/>
      <w:divBdr>
        <w:top w:val="none" w:sz="0" w:space="0" w:color="auto"/>
        <w:left w:val="none" w:sz="0" w:space="0" w:color="auto"/>
        <w:bottom w:val="none" w:sz="0" w:space="0" w:color="auto"/>
        <w:right w:val="none" w:sz="0" w:space="0" w:color="auto"/>
      </w:divBdr>
    </w:div>
    <w:div w:id="260987993">
      <w:bodyDiv w:val="1"/>
      <w:marLeft w:val="0"/>
      <w:marRight w:val="0"/>
      <w:marTop w:val="0"/>
      <w:marBottom w:val="0"/>
      <w:divBdr>
        <w:top w:val="none" w:sz="0" w:space="0" w:color="auto"/>
        <w:left w:val="none" w:sz="0" w:space="0" w:color="auto"/>
        <w:bottom w:val="none" w:sz="0" w:space="0" w:color="auto"/>
        <w:right w:val="none" w:sz="0" w:space="0" w:color="auto"/>
      </w:divBdr>
    </w:div>
    <w:div w:id="271671046">
      <w:marLeft w:val="480"/>
      <w:marRight w:val="0"/>
      <w:marTop w:val="0"/>
      <w:marBottom w:val="0"/>
      <w:divBdr>
        <w:top w:val="none" w:sz="0" w:space="0" w:color="auto"/>
        <w:left w:val="none" w:sz="0" w:space="0" w:color="auto"/>
        <w:bottom w:val="none" w:sz="0" w:space="0" w:color="auto"/>
        <w:right w:val="none" w:sz="0" w:space="0" w:color="auto"/>
      </w:divBdr>
    </w:div>
    <w:div w:id="309529315">
      <w:marLeft w:val="480"/>
      <w:marRight w:val="0"/>
      <w:marTop w:val="0"/>
      <w:marBottom w:val="0"/>
      <w:divBdr>
        <w:top w:val="none" w:sz="0" w:space="0" w:color="auto"/>
        <w:left w:val="none" w:sz="0" w:space="0" w:color="auto"/>
        <w:bottom w:val="none" w:sz="0" w:space="0" w:color="auto"/>
        <w:right w:val="none" w:sz="0" w:space="0" w:color="auto"/>
      </w:divBdr>
    </w:div>
    <w:div w:id="334498063">
      <w:bodyDiv w:val="1"/>
      <w:marLeft w:val="0"/>
      <w:marRight w:val="0"/>
      <w:marTop w:val="0"/>
      <w:marBottom w:val="0"/>
      <w:divBdr>
        <w:top w:val="none" w:sz="0" w:space="0" w:color="auto"/>
        <w:left w:val="none" w:sz="0" w:space="0" w:color="auto"/>
        <w:bottom w:val="none" w:sz="0" w:space="0" w:color="auto"/>
        <w:right w:val="none" w:sz="0" w:space="0" w:color="auto"/>
      </w:divBdr>
    </w:div>
    <w:div w:id="361059008">
      <w:bodyDiv w:val="1"/>
      <w:marLeft w:val="0"/>
      <w:marRight w:val="0"/>
      <w:marTop w:val="0"/>
      <w:marBottom w:val="0"/>
      <w:divBdr>
        <w:top w:val="none" w:sz="0" w:space="0" w:color="auto"/>
        <w:left w:val="none" w:sz="0" w:space="0" w:color="auto"/>
        <w:bottom w:val="none" w:sz="0" w:space="0" w:color="auto"/>
        <w:right w:val="none" w:sz="0" w:space="0" w:color="auto"/>
      </w:divBdr>
    </w:div>
    <w:div w:id="371156761">
      <w:bodyDiv w:val="1"/>
      <w:marLeft w:val="0"/>
      <w:marRight w:val="0"/>
      <w:marTop w:val="0"/>
      <w:marBottom w:val="0"/>
      <w:divBdr>
        <w:top w:val="none" w:sz="0" w:space="0" w:color="auto"/>
        <w:left w:val="none" w:sz="0" w:space="0" w:color="auto"/>
        <w:bottom w:val="none" w:sz="0" w:space="0" w:color="auto"/>
        <w:right w:val="none" w:sz="0" w:space="0" w:color="auto"/>
      </w:divBdr>
    </w:div>
    <w:div w:id="383022553">
      <w:bodyDiv w:val="1"/>
      <w:marLeft w:val="0"/>
      <w:marRight w:val="0"/>
      <w:marTop w:val="0"/>
      <w:marBottom w:val="0"/>
      <w:divBdr>
        <w:top w:val="none" w:sz="0" w:space="0" w:color="auto"/>
        <w:left w:val="none" w:sz="0" w:space="0" w:color="auto"/>
        <w:bottom w:val="none" w:sz="0" w:space="0" w:color="auto"/>
        <w:right w:val="none" w:sz="0" w:space="0" w:color="auto"/>
      </w:divBdr>
    </w:div>
    <w:div w:id="437871094">
      <w:bodyDiv w:val="1"/>
      <w:marLeft w:val="0"/>
      <w:marRight w:val="0"/>
      <w:marTop w:val="0"/>
      <w:marBottom w:val="0"/>
      <w:divBdr>
        <w:top w:val="none" w:sz="0" w:space="0" w:color="auto"/>
        <w:left w:val="none" w:sz="0" w:space="0" w:color="auto"/>
        <w:bottom w:val="none" w:sz="0" w:space="0" w:color="auto"/>
        <w:right w:val="none" w:sz="0" w:space="0" w:color="auto"/>
      </w:divBdr>
    </w:div>
    <w:div w:id="465126003">
      <w:bodyDiv w:val="1"/>
      <w:marLeft w:val="0"/>
      <w:marRight w:val="0"/>
      <w:marTop w:val="0"/>
      <w:marBottom w:val="0"/>
      <w:divBdr>
        <w:top w:val="none" w:sz="0" w:space="0" w:color="auto"/>
        <w:left w:val="none" w:sz="0" w:space="0" w:color="auto"/>
        <w:bottom w:val="none" w:sz="0" w:space="0" w:color="auto"/>
        <w:right w:val="none" w:sz="0" w:space="0" w:color="auto"/>
      </w:divBdr>
    </w:div>
    <w:div w:id="496841884">
      <w:bodyDiv w:val="1"/>
      <w:marLeft w:val="0"/>
      <w:marRight w:val="0"/>
      <w:marTop w:val="0"/>
      <w:marBottom w:val="0"/>
      <w:divBdr>
        <w:top w:val="none" w:sz="0" w:space="0" w:color="auto"/>
        <w:left w:val="none" w:sz="0" w:space="0" w:color="auto"/>
        <w:bottom w:val="none" w:sz="0" w:space="0" w:color="auto"/>
        <w:right w:val="none" w:sz="0" w:space="0" w:color="auto"/>
      </w:divBdr>
    </w:div>
    <w:div w:id="503714167">
      <w:marLeft w:val="480"/>
      <w:marRight w:val="0"/>
      <w:marTop w:val="0"/>
      <w:marBottom w:val="0"/>
      <w:divBdr>
        <w:top w:val="none" w:sz="0" w:space="0" w:color="auto"/>
        <w:left w:val="none" w:sz="0" w:space="0" w:color="auto"/>
        <w:bottom w:val="none" w:sz="0" w:space="0" w:color="auto"/>
        <w:right w:val="none" w:sz="0" w:space="0" w:color="auto"/>
      </w:divBdr>
    </w:div>
    <w:div w:id="516122022">
      <w:marLeft w:val="480"/>
      <w:marRight w:val="0"/>
      <w:marTop w:val="0"/>
      <w:marBottom w:val="0"/>
      <w:divBdr>
        <w:top w:val="none" w:sz="0" w:space="0" w:color="auto"/>
        <w:left w:val="none" w:sz="0" w:space="0" w:color="auto"/>
        <w:bottom w:val="none" w:sz="0" w:space="0" w:color="auto"/>
        <w:right w:val="none" w:sz="0" w:space="0" w:color="auto"/>
      </w:divBdr>
    </w:div>
    <w:div w:id="573470951">
      <w:bodyDiv w:val="1"/>
      <w:marLeft w:val="0"/>
      <w:marRight w:val="0"/>
      <w:marTop w:val="0"/>
      <w:marBottom w:val="0"/>
      <w:divBdr>
        <w:top w:val="none" w:sz="0" w:space="0" w:color="auto"/>
        <w:left w:val="none" w:sz="0" w:space="0" w:color="auto"/>
        <w:bottom w:val="none" w:sz="0" w:space="0" w:color="auto"/>
        <w:right w:val="none" w:sz="0" w:space="0" w:color="auto"/>
      </w:divBdr>
    </w:div>
    <w:div w:id="592708223">
      <w:bodyDiv w:val="1"/>
      <w:marLeft w:val="0"/>
      <w:marRight w:val="0"/>
      <w:marTop w:val="0"/>
      <w:marBottom w:val="0"/>
      <w:divBdr>
        <w:top w:val="none" w:sz="0" w:space="0" w:color="auto"/>
        <w:left w:val="none" w:sz="0" w:space="0" w:color="auto"/>
        <w:bottom w:val="none" w:sz="0" w:space="0" w:color="auto"/>
        <w:right w:val="none" w:sz="0" w:space="0" w:color="auto"/>
      </w:divBdr>
    </w:div>
    <w:div w:id="594558806">
      <w:bodyDiv w:val="1"/>
      <w:marLeft w:val="0"/>
      <w:marRight w:val="0"/>
      <w:marTop w:val="0"/>
      <w:marBottom w:val="0"/>
      <w:divBdr>
        <w:top w:val="none" w:sz="0" w:space="0" w:color="auto"/>
        <w:left w:val="none" w:sz="0" w:space="0" w:color="auto"/>
        <w:bottom w:val="none" w:sz="0" w:space="0" w:color="auto"/>
        <w:right w:val="none" w:sz="0" w:space="0" w:color="auto"/>
      </w:divBdr>
    </w:div>
    <w:div w:id="616759409">
      <w:bodyDiv w:val="1"/>
      <w:marLeft w:val="0"/>
      <w:marRight w:val="0"/>
      <w:marTop w:val="0"/>
      <w:marBottom w:val="0"/>
      <w:divBdr>
        <w:top w:val="none" w:sz="0" w:space="0" w:color="auto"/>
        <w:left w:val="none" w:sz="0" w:space="0" w:color="auto"/>
        <w:bottom w:val="none" w:sz="0" w:space="0" w:color="auto"/>
        <w:right w:val="none" w:sz="0" w:space="0" w:color="auto"/>
      </w:divBdr>
    </w:div>
    <w:div w:id="672806350">
      <w:bodyDiv w:val="1"/>
      <w:marLeft w:val="0"/>
      <w:marRight w:val="0"/>
      <w:marTop w:val="0"/>
      <w:marBottom w:val="0"/>
      <w:divBdr>
        <w:top w:val="none" w:sz="0" w:space="0" w:color="auto"/>
        <w:left w:val="none" w:sz="0" w:space="0" w:color="auto"/>
        <w:bottom w:val="none" w:sz="0" w:space="0" w:color="auto"/>
        <w:right w:val="none" w:sz="0" w:space="0" w:color="auto"/>
      </w:divBdr>
    </w:div>
    <w:div w:id="770586634">
      <w:bodyDiv w:val="1"/>
      <w:marLeft w:val="0"/>
      <w:marRight w:val="0"/>
      <w:marTop w:val="0"/>
      <w:marBottom w:val="0"/>
      <w:divBdr>
        <w:top w:val="none" w:sz="0" w:space="0" w:color="auto"/>
        <w:left w:val="none" w:sz="0" w:space="0" w:color="auto"/>
        <w:bottom w:val="none" w:sz="0" w:space="0" w:color="auto"/>
        <w:right w:val="none" w:sz="0" w:space="0" w:color="auto"/>
      </w:divBdr>
      <w:divsChild>
        <w:div w:id="828178502">
          <w:marLeft w:val="480"/>
          <w:marRight w:val="0"/>
          <w:marTop w:val="0"/>
          <w:marBottom w:val="0"/>
          <w:divBdr>
            <w:top w:val="none" w:sz="0" w:space="0" w:color="auto"/>
            <w:left w:val="none" w:sz="0" w:space="0" w:color="auto"/>
            <w:bottom w:val="none" w:sz="0" w:space="0" w:color="auto"/>
            <w:right w:val="none" w:sz="0" w:space="0" w:color="auto"/>
          </w:divBdr>
        </w:div>
        <w:div w:id="1745373910">
          <w:marLeft w:val="480"/>
          <w:marRight w:val="0"/>
          <w:marTop w:val="0"/>
          <w:marBottom w:val="0"/>
          <w:divBdr>
            <w:top w:val="none" w:sz="0" w:space="0" w:color="auto"/>
            <w:left w:val="none" w:sz="0" w:space="0" w:color="auto"/>
            <w:bottom w:val="none" w:sz="0" w:space="0" w:color="auto"/>
            <w:right w:val="none" w:sz="0" w:space="0" w:color="auto"/>
          </w:divBdr>
        </w:div>
        <w:div w:id="260577670">
          <w:marLeft w:val="480"/>
          <w:marRight w:val="0"/>
          <w:marTop w:val="0"/>
          <w:marBottom w:val="0"/>
          <w:divBdr>
            <w:top w:val="none" w:sz="0" w:space="0" w:color="auto"/>
            <w:left w:val="none" w:sz="0" w:space="0" w:color="auto"/>
            <w:bottom w:val="none" w:sz="0" w:space="0" w:color="auto"/>
            <w:right w:val="none" w:sz="0" w:space="0" w:color="auto"/>
          </w:divBdr>
        </w:div>
        <w:div w:id="231619857">
          <w:marLeft w:val="480"/>
          <w:marRight w:val="0"/>
          <w:marTop w:val="0"/>
          <w:marBottom w:val="0"/>
          <w:divBdr>
            <w:top w:val="none" w:sz="0" w:space="0" w:color="auto"/>
            <w:left w:val="none" w:sz="0" w:space="0" w:color="auto"/>
            <w:bottom w:val="none" w:sz="0" w:space="0" w:color="auto"/>
            <w:right w:val="none" w:sz="0" w:space="0" w:color="auto"/>
          </w:divBdr>
        </w:div>
        <w:div w:id="106850571">
          <w:marLeft w:val="480"/>
          <w:marRight w:val="0"/>
          <w:marTop w:val="0"/>
          <w:marBottom w:val="0"/>
          <w:divBdr>
            <w:top w:val="none" w:sz="0" w:space="0" w:color="auto"/>
            <w:left w:val="none" w:sz="0" w:space="0" w:color="auto"/>
            <w:bottom w:val="none" w:sz="0" w:space="0" w:color="auto"/>
            <w:right w:val="none" w:sz="0" w:space="0" w:color="auto"/>
          </w:divBdr>
        </w:div>
        <w:div w:id="1760247126">
          <w:marLeft w:val="480"/>
          <w:marRight w:val="0"/>
          <w:marTop w:val="0"/>
          <w:marBottom w:val="0"/>
          <w:divBdr>
            <w:top w:val="none" w:sz="0" w:space="0" w:color="auto"/>
            <w:left w:val="none" w:sz="0" w:space="0" w:color="auto"/>
            <w:bottom w:val="none" w:sz="0" w:space="0" w:color="auto"/>
            <w:right w:val="none" w:sz="0" w:space="0" w:color="auto"/>
          </w:divBdr>
        </w:div>
        <w:div w:id="449978662">
          <w:marLeft w:val="480"/>
          <w:marRight w:val="0"/>
          <w:marTop w:val="0"/>
          <w:marBottom w:val="0"/>
          <w:divBdr>
            <w:top w:val="none" w:sz="0" w:space="0" w:color="auto"/>
            <w:left w:val="none" w:sz="0" w:space="0" w:color="auto"/>
            <w:bottom w:val="none" w:sz="0" w:space="0" w:color="auto"/>
            <w:right w:val="none" w:sz="0" w:space="0" w:color="auto"/>
          </w:divBdr>
        </w:div>
        <w:div w:id="986083181">
          <w:marLeft w:val="480"/>
          <w:marRight w:val="0"/>
          <w:marTop w:val="0"/>
          <w:marBottom w:val="0"/>
          <w:divBdr>
            <w:top w:val="none" w:sz="0" w:space="0" w:color="auto"/>
            <w:left w:val="none" w:sz="0" w:space="0" w:color="auto"/>
            <w:bottom w:val="none" w:sz="0" w:space="0" w:color="auto"/>
            <w:right w:val="none" w:sz="0" w:space="0" w:color="auto"/>
          </w:divBdr>
        </w:div>
      </w:divsChild>
    </w:div>
    <w:div w:id="855195914">
      <w:bodyDiv w:val="1"/>
      <w:marLeft w:val="0"/>
      <w:marRight w:val="0"/>
      <w:marTop w:val="0"/>
      <w:marBottom w:val="0"/>
      <w:divBdr>
        <w:top w:val="none" w:sz="0" w:space="0" w:color="auto"/>
        <w:left w:val="none" w:sz="0" w:space="0" w:color="auto"/>
        <w:bottom w:val="none" w:sz="0" w:space="0" w:color="auto"/>
        <w:right w:val="none" w:sz="0" w:space="0" w:color="auto"/>
      </w:divBdr>
    </w:div>
    <w:div w:id="874930489">
      <w:marLeft w:val="480"/>
      <w:marRight w:val="0"/>
      <w:marTop w:val="0"/>
      <w:marBottom w:val="0"/>
      <w:divBdr>
        <w:top w:val="none" w:sz="0" w:space="0" w:color="auto"/>
        <w:left w:val="none" w:sz="0" w:space="0" w:color="auto"/>
        <w:bottom w:val="none" w:sz="0" w:space="0" w:color="auto"/>
        <w:right w:val="none" w:sz="0" w:space="0" w:color="auto"/>
      </w:divBdr>
    </w:div>
    <w:div w:id="877281228">
      <w:bodyDiv w:val="1"/>
      <w:marLeft w:val="0"/>
      <w:marRight w:val="0"/>
      <w:marTop w:val="0"/>
      <w:marBottom w:val="0"/>
      <w:divBdr>
        <w:top w:val="none" w:sz="0" w:space="0" w:color="auto"/>
        <w:left w:val="none" w:sz="0" w:space="0" w:color="auto"/>
        <w:bottom w:val="none" w:sz="0" w:space="0" w:color="auto"/>
        <w:right w:val="none" w:sz="0" w:space="0" w:color="auto"/>
      </w:divBdr>
    </w:div>
    <w:div w:id="895512598">
      <w:bodyDiv w:val="1"/>
      <w:marLeft w:val="0"/>
      <w:marRight w:val="0"/>
      <w:marTop w:val="0"/>
      <w:marBottom w:val="0"/>
      <w:divBdr>
        <w:top w:val="none" w:sz="0" w:space="0" w:color="auto"/>
        <w:left w:val="none" w:sz="0" w:space="0" w:color="auto"/>
        <w:bottom w:val="none" w:sz="0" w:space="0" w:color="auto"/>
        <w:right w:val="none" w:sz="0" w:space="0" w:color="auto"/>
      </w:divBdr>
    </w:div>
    <w:div w:id="920989435">
      <w:marLeft w:val="480"/>
      <w:marRight w:val="0"/>
      <w:marTop w:val="0"/>
      <w:marBottom w:val="0"/>
      <w:divBdr>
        <w:top w:val="none" w:sz="0" w:space="0" w:color="auto"/>
        <w:left w:val="none" w:sz="0" w:space="0" w:color="auto"/>
        <w:bottom w:val="none" w:sz="0" w:space="0" w:color="auto"/>
        <w:right w:val="none" w:sz="0" w:space="0" w:color="auto"/>
      </w:divBdr>
    </w:div>
    <w:div w:id="925188770">
      <w:bodyDiv w:val="1"/>
      <w:marLeft w:val="0"/>
      <w:marRight w:val="0"/>
      <w:marTop w:val="0"/>
      <w:marBottom w:val="0"/>
      <w:divBdr>
        <w:top w:val="none" w:sz="0" w:space="0" w:color="auto"/>
        <w:left w:val="none" w:sz="0" w:space="0" w:color="auto"/>
        <w:bottom w:val="none" w:sz="0" w:space="0" w:color="auto"/>
        <w:right w:val="none" w:sz="0" w:space="0" w:color="auto"/>
      </w:divBdr>
    </w:div>
    <w:div w:id="927735713">
      <w:marLeft w:val="480"/>
      <w:marRight w:val="0"/>
      <w:marTop w:val="0"/>
      <w:marBottom w:val="0"/>
      <w:divBdr>
        <w:top w:val="none" w:sz="0" w:space="0" w:color="auto"/>
        <w:left w:val="none" w:sz="0" w:space="0" w:color="auto"/>
        <w:bottom w:val="none" w:sz="0" w:space="0" w:color="auto"/>
        <w:right w:val="none" w:sz="0" w:space="0" w:color="auto"/>
      </w:divBdr>
    </w:div>
    <w:div w:id="949360960">
      <w:bodyDiv w:val="1"/>
      <w:marLeft w:val="0"/>
      <w:marRight w:val="0"/>
      <w:marTop w:val="0"/>
      <w:marBottom w:val="0"/>
      <w:divBdr>
        <w:top w:val="none" w:sz="0" w:space="0" w:color="auto"/>
        <w:left w:val="none" w:sz="0" w:space="0" w:color="auto"/>
        <w:bottom w:val="none" w:sz="0" w:space="0" w:color="auto"/>
        <w:right w:val="none" w:sz="0" w:space="0" w:color="auto"/>
      </w:divBdr>
    </w:div>
    <w:div w:id="997877184">
      <w:marLeft w:val="480"/>
      <w:marRight w:val="0"/>
      <w:marTop w:val="0"/>
      <w:marBottom w:val="0"/>
      <w:divBdr>
        <w:top w:val="none" w:sz="0" w:space="0" w:color="auto"/>
        <w:left w:val="none" w:sz="0" w:space="0" w:color="auto"/>
        <w:bottom w:val="none" w:sz="0" w:space="0" w:color="auto"/>
        <w:right w:val="none" w:sz="0" w:space="0" w:color="auto"/>
      </w:divBdr>
    </w:div>
    <w:div w:id="1021664825">
      <w:bodyDiv w:val="1"/>
      <w:marLeft w:val="0"/>
      <w:marRight w:val="0"/>
      <w:marTop w:val="0"/>
      <w:marBottom w:val="0"/>
      <w:divBdr>
        <w:top w:val="none" w:sz="0" w:space="0" w:color="auto"/>
        <w:left w:val="none" w:sz="0" w:space="0" w:color="auto"/>
        <w:bottom w:val="none" w:sz="0" w:space="0" w:color="auto"/>
        <w:right w:val="none" w:sz="0" w:space="0" w:color="auto"/>
      </w:divBdr>
    </w:div>
    <w:div w:id="1047098874">
      <w:marLeft w:val="480"/>
      <w:marRight w:val="0"/>
      <w:marTop w:val="0"/>
      <w:marBottom w:val="0"/>
      <w:divBdr>
        <w:top w:val="none" w:sz="0" w:space="0" w:color="auto"/>
        <w:left w:val="none" w:sz="0" w:space="0" w:color="auto"/>
        <w:bottom w:val="none" w:sz="0" w:space="0" w:color="auto"/>
        <w:right w:val="none" w:sz="0" w:space="0" w:color="auto"/>
      </w:divBdr>
    </w:div>
    <w:div w:id="1065379091">
      <w:marLeft w:val="480"/>
      <w:marRight w:val="0"/>
      <w:marTop w:val="0"/>
      <w:marBottom w:val="0"/>
      <w:divBdr>
        <w:top w:val="none" w:sz="0" w:space="0" w:color="auto"/>
        <w:left w:val="none" w:sz="0" w:space="0" w:color="auto"/>
        <w:bottom w:val="none" w:sz="0" w:space="0" w:color="auto"/>
        <w:right w:val="none" w:sz="0" w:space="0" w:color="auto"/>
      </w:divBdr>
    </w:div>
    <w:div w:id="1071125590">
      <w:marLeft w:val="480"/>
      <w:marRight w:val="0"/>
      <w:marTop w:val="0"/>
      <w:marBottom w:val="0"/>
      <w:divBdr>
        <w:top w:val="none" w:sz="0" w:space="0" w:color="auto"/>
        <w:left w:val="none" w:sz="0" w:space="0" w:color="auto"/>
        <w:bottom w:val="none" w:sz="0" w:space="0" w:color="auto"/>
        <w:right w:val="none" w:sz="0" w:space="0" w:color="auto"/>
      </w:divBdr>
    </w:div>
    <w:div w:id="1092319364">
      <w:bodyDiv w:val="1"/>
      <w:marLeft w:val="0"/>
      <w:marRight w:val="0"/>
      <w:marTop w:val="0"/>
      <w:marBottom w:val="0"/>
      <w:divBdr>
        <w:top w:val="none" w:sz="0" w:space="0" w:color="auto"/>
        <w:left w:val="none" w:sz="0" w:space="0" w:color="auto"/>
        <w:bottom w:val="none" w:sz="0" w:space="0" w:color="auto"/>
        <w:right w:val="none" w:sz="0" w:space="0" w:color="auto"/>
      </w:divBdr>
    </w:div>
    <w:div w:id="1094135713">
      <w:marLeft w:val="480"/>
      <w:marRight w:val="0"/>
      <w:marTop w:val="0"/>
      <w:marBottom w:val="0"/>
      <w:divBdr>
        <w:top w:val="none" w:sz="0" w:space="0" w:color="auto"/>
        <w:left w:val="none" w:sz="0" w:space="0" w:color="auto"/>
        <w:bottom w:val="none" w:sz="0" w:space="0" w:color="auto"/>
        <w:right w:val="none" w:sz="0" w:space="0" w:color="auto"/>
      </w:divBdr>
    </w:div>
    <w:div w:id="1134299421">
      <w:marLeft w:val="480"/>
      <w:marRight w:val="0"/>
      <w:marTop w:val="0"/>
      <w:marBottom w:val="0"/>
      <w:divBdr>
        <w:top w:val="none" w:sz="0" w:space="0" w:color="auto"/>
        <w:left w:val="none" w:sz="0" w:space="0" w:color="auto"/>
        <w:bottom w:val="none" w:sz="0" w:space="0" w:color="auto"/>
        <w:right w:val="none" w:sz="0" w:space="0" w:color="auto"/>
      </w:divBdr>
    </w:div>
    <w:div w:id="1151680355">
      <w:marLeft w:val="480"/>
      <w:marRight w:val="0"/>
      <w:marTop w:val="0"/>
      <w:marBottom w:val="0"/>
      <w:divBdr>
        <w:top w:val="none" w:sz="0" w:space="0" w:color="auto"/>
        <w:left w:val="none" w:sz="0" w:space="0" w:color="auto"/>
        <w:bottom w:val="none" w:sz="0" w:space="0" w:color="auto"/>
        <w:right w:val="none" w:sz="0" w:space="0" w:color="auto"/>
      </w:divBdr>
    </w:div>
    <w:div w:id="1170412768">
      <w:bodyDiv w:val="1"/>
      <w:marLeft w:val="0"/>
      <w:marRight w:val="0"/>
      <w:marTop w:val="0"/>
      <w:marBottom w:val="0"/>
      <w:divBdr>
        <w:top w:val="none" w:sz="0" w:space="0" w:color="auto"/>
        <w:left w:val="none" w:sz="0" w:space="0" w:color="auto"/>
        <w:bottom w:val="none" w:sz="0" w:space="0" w:color="auto"/>
        <w:right w:val="none" w:sz="0" w:space="0" w:color="auto"/>
      </w:divBdr>
    </w:div>
    <w:div w:id="1189291443">
      <w:bodyDiv w:val="1"/>
      <w:marLeft w:val="0"/>
      <w:marRight w:val="0"/>
      <w:marTop w:val="0"/>
      <w:marBottom w:val="0"/>
      <w:divBdr>
        <w:top w:val="none" w:sz="0" w:space="0" w:color="auto"/>
        <w:left w:val="none" w:sz="0" w:space="0" w:color="auto"/>
        <w:bottom w:val="none" w:sz="0" w:space="0" w:color="auto"/>
        <w:right w:val="none" w:sz="0" w:space="0" w:color="auto"/>
      </w:divBdr>
    </w:div>
    <w:div w:id="1231502220">
      <w:bodyDiv w:val="1"/>
      <w:marLeft w:val="0"/>
      <w:marRight w:val="0"/>
      <w:marTop w:val="0"/>
      <w:marBottom w:val="0"/>
      <w:divBdr>
        <w:top w:val="none" w:sz="0" w:space="0" w:color="auto"/>
        <w:left w:val="none" w:sz="0" w:space="0" w:color="auto"/>
        <w:bottom w:val="none" w:sz="0" w:space="0" w:color="auto"/>
        <w:right w:val="none" w:sz="0" w:space="0" w:color="auto"/>
      </w:divBdr>
    </w:div>
    <w:div w:id="1231574705">
      <w:marLeft w:val="480"/>
      <w:marRight w:val="0"/>
      <w:marTop w:val="0"/>
      <w:marBottom w:val="0"/>
      <w:divBdr>
        <w:top w:val="none" w:sz="0" w:space="0" w:color="auto"/>
        <w:left w:val="none" w:sz="0" w:space="0" w:color="auto"/>
        <w:bottom w:val="none" w:sz="0" w:space="0" w:color="auto"/>
        <w:right w:val="none" w:sz="0" w:space="0" w:color="auto"/>
      </w:divBdr>
    </w:div>
    <w:div w:id="1246498969">
      <w:marLeft w:val="480"/>
      <w:marRight w:val="0"/>
      <w:marTop w:val="0"/>
      <w:marBottom w:val="0"/>
      <w:divBdr>
        <w:top w:val="none" w:sz="0" w:space="0" w:color="auto"/>
        <w:left w:val="none" w:sz="0" w:space="0" w:color="auto"/>
        <w:bottom w:val="none" w:sz="0" w:space="0" w:color="auto"/>
        <w:right w:val="none" w:sz="0" w:space="0" w:color="auto"/>
      </w:divBdr>
    </w:div>
    <w:div w:id="1256591755">
      <w:marLeft w:val="480"/>
      <w:marRight w:val="0"/>
      <w:marTop w:val="0"/>
      <w:marBottom w:val="0"/>
      <w:divBdr>
        <w:top w:val="none" w:sz="0" w:space="0" w:color="auto"/>
        <w:left w:val="none" w:sz="0" w:space="0" w:color="auto"/>
        <w:bottom w:val="none" w:sz="0" w:space="0" w:color="auto"/>
        <w:right w:val="none" w:sz="0" w:space="0" w:color="auto"/>
      </w:divBdr>
    </w:div>
    <w:div w:id="1338311554">
      <w:bodyDiv w:val="1"/>
      <w:marLeft w:val="0"/>
      <w:marRight w:val="0"/>
      <w:marTop w:val="0"/>
      <w:marBottom w:val="0"/>
      <w:divBdr>
        <w:top w:val="none" w:sz="0" w:space="0" w:color="auto"/>
        <w:left w:val="none" w:sz="0" w:space="0" w:color="auto"/>
        <w:bottom w:val="none" w:sz="0" w:space="0" w:color="auto"/>
        <w:right w:val="none" w:sz="0" w:space="0" w:color="auto"/>
      </w:divBdr>
    </w:div>
    <w:div w:id="1466696324">
      <w:bodyDiv w:val="1"/>
      <w:marLeft w:val="0"/>
      <w:marRight w:val="0"/>
      <w:marTop w:val="0"/>
      <w:marBottom w:val="0"/>
      <w:divBdr>
        <w:top w:val="none" w:sz="0" w:space="0" w:color="auto"/>
        <w:left w:val="none" w:sz="0" w:space="0" w:color="auto"/>
        <w:bottom w:val="none" w:sz="0" w:space="0" w:color="auto"/>
        <w:right w:val="none" w:sz="0" w:space="0" w:color="auto"/>
      </w:divBdr>
    </w:div>
    <w:div w:id="1473447971">
      <w:marLeft w:val="480"/>
      <w:marRight w:val="0"/>
      <w:marTop w:val="0"/>
      <w:marBottom w:val="0"/>
      <w:divBdr>
        <w:top w:val="none" w:sz="0" w:space="0" w:color="auto"/>
        <w:left w:val="none" w:sz="0" w:space="0" w:color="auto"/>
        <w:bottom w:val="none" w:sz="0" w:space="0" w:color="auto"/>
        <w:right w:val="none" w:sz="0" w:space="0" w:color="auto"/>
      </w:divBdr>
    </w:div>
    <w:div w:id="1505776291">
      <w:bodyDiv w:val="1"/>
      <w:marLeft w:val="0"/>
      <w:marRight w:val="0"/>
      <w:marTop w:val="0"/>
      <w:marBottom w:val="0"/>
      <w:divBdr>
        <w:top w:val="none" w:sz="0" w:space="0" w:color="auto"/>
        <w:left w:val="none" w:sz="0" w:space="0" w:color="auto"/>
        <w:bottom w:val="none" w:sz="0" w:space="0" w:color="auto"/>
        <w:right w:val="none" w:sz="0" w:space="0" w:color="auto"/>
      </w:divBdr>
    </w:div>
    <w:div w:id="1585264057">
      <w:bodyDiv w:val="1"/>
      <w:marLeft w:val="0"/>
      <w:marRight w:val="0"/>
      <w:marTop w:val="0"/>
      <w:marBottom w:val="0"/>
      <w:divBdr>
        <w:top w:val="none" w:sz="0" w:space="0" w:color="auto"/>
        <w:left w:val="none" w:sz="0" w:space="0" w:color="auto"/>
        <w:bottom w:val="none" w:sz="0" w:space="0" w:color="auto"/>
        <w:right w:val="none" w:sz="0" w:space="0" w:color="auto"/>
      </w:divBdr>
    </w:div>
    <w:div w:id="1597249132">
      <w:bodyDiv w:val="1"/>
      <w:marLeft w:val="0"/>
      <w:marRight w:val="0"/>
      <w:marTop w:val="0"/>
      <w:marBottom w:val="0"/>
      <w:divBdr>
        <w:top w:val="none" w:sz="0" w:space="0" w:color="auto"/>
        <w:left w:val="none" w:sz="0" w:space="0" w:color="auto"/>
        <w:bottom w:val="none" w:sz="0" w:space="0" w:color="auto"/>
        <w:right w:val="none" w:sz="0" w:space="0" w:color="auto"/>
      </w:divBdr>
    </w:div>
    <w:div w:id="1603762633">
      <w:bodyDiv w:val="1"/>
      <w:marLeft w:val="0"/>
      <w:marRight w:val="0"/>
      <w:marTop w:val="0"/>
      <w:marBottom w:val="0"/>
      <w:divBdr>
        <w:top w:val="none" w:sz="0" w:space="0" w:color="auto"/>
        <w:left w:val="none" w:sz="0" w:space="0" w:color="auto"/>
        <w:bottom w:val="none" w:sz="0" w:space="0" w:color="auto"/>
        <w:right w:val="none" w:sz="0" w:space="0" w:color="auto"/>
      </w:divBdr>
    </w:div>
    <w:div w:id="1652518321">
      <w:bodyDiv w:val="1"/>
      <w:marLeft w:val="0"/>
      <w:marRight w:val="0"/>
      <w:marTop w:val="0"/>
      <w:marBottom w:val="0"/>
      <w:divBdr>
        <w:top w:val="none" w:sz="0" w:space="0" w:color="auto"/>
        <w:left w:val="none" w:sz="0" w:space="0" w:color="auto"/>
        <w:bottom w:val="none" w:sz="0" w:space="0" w:color="auto"/>
        <w:right w:val="none" w:sz="0" w:space="0" w:color="auto"/>
      </w:divBdr>
    </w:div>
    <w:div w:id="1658531378">
      <w:bodyDiv w:val="1"/>
      <w:marLeft w:val="0"/>
      <w:marRight w:val="0"/>
      <w:marTop w:val="0"/>
      <w:marBottom w:val="0"/>
      <w:divBdr>
        <w:top w:val="none" w:sz="0" w:space="0" w:color="auto"/>
        <w:left w:val="none" w:sz="0" w:space="0" w:color="auto"/>
        <w:bottom w:val="none" w:sz="0" w:space="0" w:color="auto"/>
        <w:right w:val="none" w:sz="0" w:space="0" w:color="auto"/>
      </w:divBdr>
      <w:divsChild>
        <w:div w:id="695469669">
          <w:marLeft w:val="480"/>
          <w:marRight w:val="0"/>
          <w:marTop w:val="0"/>
          <w:marBottom w:val="0"/>
          <w:divBdr>
            <w:top w:val="none" w:sz="0" w:space="0" w:color="auto"/>
            <w:left w:val="none" w:sz="0" w:space="0" w:color="auto"/>
            <w:bottom w:val="none" w:sz="0" w:space="0" w:color="auto"/>
            <w:right w:val="none" w:sz="0" w:space="0" w:color="auto"/>
          </w:divBdr>
        </w:div>
        <w:div w:id="1878663152">
          <w:marLeft w:val="480"/>
          <w:marRight w:val="0"/>
          <w:marTop w:val="0"/>
          <w:marBottom w:val="0"/>
          <w:divBdr>
            <w:top w:val="none" w:sz="0" w:space="0" w:color="auto"/>
            <w:left w:val="none" w:sz="0" w:space="0" w:color="auto"/>
            <w:bottom w:val="none" w:sz="0" w:space="0" w:color="auto"/>
            <w:right w:val="none" w:sz="0" w:space="0" w:color="auto"/>
          </w:divBdr>
        </w:div>
        <w:div w:id="1172834303">
          <w:marLeft w:val="480"/>
          <w:marRight w:val="0"/>
          <w:marTop w:val="0"/>
          <w:marBottom w:val="0"/>
          <w:divBdr>
            <w:top w:val="none" w:sz="0" w:space="0" w:color="auto"/>
            <w:left w:val="none" w:sz="0" w:space="0" w:color="auto"/>
            <w:bottom w:val="none" w:sz="0" w:space="0" w:color="auto"/>
            <w:right w:val="none" w:sz="0" w:space="0" w:color="auto"/>
          </w:divBdr>
        </w:div>
        <w:div w:id="1142766625">
          <w:marLeft w:val="480"/>
          <w:marRight w:val="0"/>
          <w:marTop w:val="0"/>
          <w:marBottom w:val="0"/>
          <w:divBdr>
            <w:top w:val="none" w:sz="0" w:space="0" w:color="auto"/>
            <w:left w:val="none" w:sz="0" w:space="0" w:color="auto"/>
            <w:bottom w:val="none" w:sz="0" w:space="0" w:color="auto"/>
            <w:right w:val="none" w:sz="0" w:space="0" w:color="auto"/>
          </w:divBdr>
        </w:div>
        <w:div w:id="709761591">
          <w:marLeft w:val="480"/>
          <w:marRight w:val="0"/>
          <w:marTop w:val="0"/>
          <w:marBottom w:val="0"/>
          <w:divBdr>
            <w:top w:val="none" w:sz="0" w:space="0" w:color="auto"/>
            <w:left w:val="none" w:sz="0" w:space="0" w:color="auto"/>
            <w:bottom w:val="none" w:sz="0" w:space="0" w:color="auto"/>
            <w:right w:val="none" w:sz="0" w:space="0" w:color="auto"/>
          </w:divBdr>
        </w:div>
        <w:div w:id="1871794838">
          <w:marLeft w:val="480"/>
          <w:marRight w:val="0"/>
          <w:marTop w:val="0"/>
          <w:marBottom w:val="0"/>
          <w:divBdr>
            <w:top w:val="none" w:sz="0" w:space="0" w:color="auto"/>
            <w:left w:val="none" w:sz="0" w:space="0" w:color="auto"/>
            <w:bottom w:val="none" w:sz="0" w:space="0" w:color="auto"/>
            <w:right w:val="none" w:sz="0" w:space="0" w:color="auto"/>
          </w:divBdr>
        </w:div>
        <w:div w:id="904342924">
          <w:marLeft w:val="480"/>
          <w:marRight w:val="0"/>
          <w:marTop w:val="0"/>
          <w:marBottom w:val="0"/>
          <w:divBdr>
            <w:top w:val="none" w:sz="0" w:space="0" w:color="auto"/>
            <w:left w:val="none" w:sz="0" w:space="0" w:color="auto"/>
            <w:bottom w:val="none" w:sz="0" w:space="0" w:color="auto"/>
            <w:right w:val="none" w:sz="0" w:space="0" w:color="auto"/>
          </w:divBdr>
        </w:div>
        <w:div w:id="190264081">
          <w:marLeft w:val="480"/>
          <w:marRight w:val="0"/>
          <w:marTop w:val="0"/>
          <w:marBottom w:val="0"/>
          <w:divBdr>
            <w:top w:val="none" w:sz="0" w:space="0" w:color="auto"/>
            <w:left w:val="none" w:sz="0" w:space="0" w:color="auto"/>
            <w:bottom w:val="none" w:sz="0" w:space="0" w:color="auto"/>
            <w:right w:val="none" w:sz="0" w:space="0" w:color="auto"/>
          </w:divBdr>
        </w:div>
      </w:divsChild>
    </w:div>
    <w:div w:id="1659308042">
      <w:bodyDiv w:val="1"/>
      <w:marLeft w:val="0"/>
      <w:marRight w:val="0"/>
      <w:marTop w:val="0"/>
      <w:marBottom w:val="0"/>
      <w:divBdr>
        <w:top w:val="none" w:sz="0" w:space="0" w:color="auto"/>
        <w:left w:val="none" w:sz="0" w:space="0" w:color="auto"/>
        <w:bottom w:val="none" w:sz="0" w:space="0" w:color="auto"/>
        <w:right w:val="none" w:sz="0" w:space="0" w:color="auto"/>
      </w:divBdr>
    </w:div>
    <w:div w:id="1694458398">
      <w:marLeft w:val="480"/>
      <w:marRight w:val="0"/>
      <w:marTop w:val="0"/>
      <w:marBottom w:val="0"/>
      <w:divBdr>
        <w:top w:val="none" w:sz="0" w:space="0" w:color="auto"/>
        <w:left w:val="none" w:sz="0" w:space="0" w:color="auto"/>
        <w:bottom w:val="none" w:sz="0" w:space="0" w:color="auto"/>
        <w:right w:val="none" w:sz="0" w:space="0" w:color="auto"/>
      </w:divBdr>
    </w:div>
    <w:div w:id="1700353420">
      <w:marLeft w:val="480"/>
      <w:marRight w:val="0"/>
      <w:marTop w:val="0"/>
      <w:marBottom w:val="0"/>
      <w:divBdr>
        <w:top w:val="none" w:sz="0" w:space="0" w:color="auto"/>
        <w:left w:val="none" w:sz="0" w:space="0" w:color="auto"/>
        <w:bottom w:val="none" w:sz="0" w:space="0" w:color="auto"/>
        <w:right w:val="none" w:sz="0" w:space="0" w:color="auto"/>
      </w:divBdr>
    </w:div>
    <w:div w:id="1722249922">
      <w:marLeft w:val="480"/>
      <w:marRight w:val="0"/>
      <w:marTop w:val="0"/>
      <w:marBottom w:val="0"/>
      <w:divBdr>
        <w:top w:val="none" w:sz="0" w:space="0" w:color="auto"/>
        <w:left w:val="none" w:sz="0" w:space="0" w:color="auto"/>
        <w:bottom w:val="none" w:sz="0" w:space="0" w:color="auto"/>
        <w:right w:val="none" w:sz="0" w:space="0" w:color="auto"/>
      </w:divBdr>
    </w:div>
    <w:div w:id="1768647085">
      <w:bodyDiv w:val="1"/>
      <w:marLeft w:val="0"/>
      <w:marRight w:val="0"/>
      <w:marTop w:val="0"/>
      <w:marBottom w:val="0"/>
      <w:divBdr>
        <w:top w:val="none" w:sz="0" w:space="0" w:color="auto"/>
        <w:left w:val="none" w:sz="0" w:space="0" w:color="auto"/>
        <w:bottom w:val="none" w:sz="0" w:space="0" w:color="auto"/>
        <w:right w:val="none" w:sz="0" w:space="0" w:color="auto"/>
      </w:divBdr>
    </w:div>
    <w:div w:id="1779905859">
      <w:marLeft w:val="480"/>
      <w:marRight w:val="0"/>
      <w:marTop w:val="0"/>
      <w:marBottom w:val="0"/>
      <w:divBdr>
        <w:top w:val="none" w:sz="0" w:space="0" w:color="auto"/>
        <w:left w:val="none" w:sz="0" w:space="0" w:color="auto"/>
        <w:bottom w:val="none" w:sz="0" w:space="0" w:color="auto"/>
        <w:right w:val="none" w:sz="0" w:space="0" w:color="auto"/>
      </w:divBdr>
    </w:div>
    <w:div w:id="1798985744">
      <w:bodyDiv w:val="1"/>
      <w:marLeft w:val="0"/>
      <w:marRight w:val="0"/>
      <w:marTop w:val="0"/>
      <w:marBottom w:val="0"/>
      <w:divBdr>
        <w:top w:val="none" w:sz="0" w:space="0" w:color="auto"/>
        <w:left w:val="none" w:sz="0" w:space="0" w:color="auto"/>
        <w:bottom w:val="none" w:sz="0" w:space="0" w:color="auto"/>
        <w:right w:val="none" w:sz="0" w:space="0" w:color="auto"/>
      </w:divBdr>
    </w:div>
    <w:div w:id="1801994544">
      <w:marLeft w:val="480"/>
      <w:marRight w:val="0"/>
      <w:marTop w:val="0"/>
      <w:marBottom w:val="0"/>
      <w:divBdr>
        <w:top w:val="none" w:sz="0" w:space="0" w:color="auto"/>
        <w:left w:val="none" w:sz="0" w:space="0" w:color="auto"/>
        <w:bottom w:val="none" w:sz="0" w:space="0" w:color="auto"/>
        <w:right w:val="none" w:sz="0" w:space="0" w:color="auto"/>
      </w:divBdr>
    </w:div>
    <w:div w:id="1823547637">
      <w:marLeft w:val="480"/>
      <w:marRight w:val="0"/>
      <w:marTop w:val="0"/>
      <w:marBottom w:val="0"/>
      <w:divBdr>
        <w:top w:val="none" w:sz="0" w:space="0" w:color="auto"/>
        <w:left w:val="none" w:sz="0" w:space="0" w:color="auto"/>
        <w:bottom w:val="none" w:sz="0" w:space="0" w:color="auto"/>
        <w:right w:val="none" w:sz="0" w:space="0" w:color="auto"/>
      </w:divBdr>
    </w:div>
    <w:div w:id="1833787322">
      <w:bodyDiv w:val="1"/>
      <w:marLeft w:val="0"/>
      <w:marRight w:val="0"/>
      <w:marTop w:val="0"/>
      <w:marBottom w:val="0"/>
      <w:divBdr>
        <w:top w:val="none" w:sz="0" w:space="0" w:color="auto"/>
        <w:left w:val="none" w:sz="0" w:space="0" w:color="auto"/>
        <w:bottom w:val="none" w:sz="0" w:space="0" w:color="auto"/>
        <w:right w:val="none" w:sz="0" w:space="0" w:color="auto"/>
      </w:divBdr>
    </w:div>
    <w:div w:id="1909994468">
      <w:bodyDiv w:val="1"/>
      <w:marLeft w:val="0"/>
      <w:marRight w:val="0"/>
      <w:marTop w:val="0"/>
      <w:marBottom w:val="0"/>
      <w:divBdr>
        <w:top w:val="none" w:sz="0" w:space="0" w:color="auto"/>
        <w:left w:val="none" w:sz="0" w:space="0" w:color="auto"/>
        <w:bottom w:val="none" w:sz="0" w:space="0" w:color="auto"/>
        <w:right w:val="none" w:sz="0" w:space="0" w:color="auto"/>
      </w:divBdr>
      <w:divsChild>
        <w:div w:id="1466120971">
          <w:marLeft w:val="480"/>
          <w:marRight w:val="0"/>
          <w:marTop w:val="0"/>
          <w:marBottom w:val="0"/>
          <w:divBdr>
            <w:top w:val="none" w:sz="0" w:space="0" w:color="auto"/>
            <w:left w:val="none" w:sz="0" w:space="0" w:color="auto"/>
            <w:bottom w:val="none" w:sz="0" w:space="0" w:color="auto"/>
            <w:right w:val="none" w:sz="0" w:space="0" w:color="auto"/>
          </w:divBdr>
        </w:div>
        <w:div w:id="692414477">
          <w:marLeft w:val="480"/>
          <w:marRight w:val="0"/>
          <w:marTop w:val="0"/>
          <w:marBottom w:val="0"/>
          <w:divBdr>
            <w:top w:val="none" w:sz="0" w:space="0" w:color="auto"/>
            <w:left w:val="none" w:sz="0" w:space="0" w:color="auto"/>
            <w:bottom w:val="none" w:sz="0" w:space="0" w:color="auto"/>
            <w:right w:val="none" w:sz="0" w:space="0" w:color="auto"/>
          </w:divBdr>
        </w:div>
        <w:div w:id="812336611">
          <w:marLeft w:val="480"/>
          <w:marRight w:val="0"/>
          <w:marTop w:val="0"/>
          <w:marBottom w:val="0"/>
          <w:divBdr>
            <w:top w:val="none" w:sz="0" w:space="0" w:color="auto"/>
            <w:left w:val="none" w:sz="0" w:space="0" w:color="auto"/>
            <w:bottom w:val="none" w:sz="0" w:space="0" w:color="auto"/>
            <w:right w:val="none" w:sz="0" w:space="0" w:color="auto"/>
          </w:divBdr>
        </w:div>
        <w:div w:id="1022901131">
          <w:marLeft w:val="480"/>
          <w:marRight w:val="0"/>
          <w:marTop w:val="0"/>
          <w:marBottom w:val="0"/>
          <w:divBdr>
            <w:top w:val="none" w:sz="0" w:space="0" w:color="auto"/>
            <w:left w:val="none" w:sz="0" w:space="0" w:color="auto"/>
            <w:bottom w:val="none" w:sz="0" w:space="0" w:color="auto"/>
            <w:right w:val="none" w:sz="0" w:space="0" w:color="auto"/>
          </w:divBdr>
        </w:div>
        <w:div w:id="189488829">
          <w:marLeft w:val="480"/>
          <w:marRight w:val="0"/>
          <w:marTop w:val="0"/>
          <w:marBottom w:val="0"/>
          <w:divBdr>
            <w:top w:val="none" w:sz="0" w:space="0" w:color="auto"/>
            <w:left w:val="none" w:sz="0" w:space="0" w:color="auto"/>
            <w:bottom w:val="none" w:sz="0" w:space="0" w:color="auto"/>
            <w:right w:val="none" w:sz="0" w:space="0" w:color="auto"/>
          </w:divBdr>
        </w:div>
        <w:div w:id="1759326570">
          <w:marLeft w:val="480"/>
          <w:marRight w:val="0"/>
          <w:marTop w:val="0"/>
          <w:marBottom w:val="0"/>
          <w:divBdr>
            <w:top w:val="none" w:sz="0" w:space="0" w:color="auto"/>
            <w:left w:val="none" w:sz="0" w:space="0" w:color="auto"/>
            <w:bottom w:val="none" w:sz="0" w:space="0" w:color="auto"/>
            <w:right w:val="none" w:sz="0" w:space="0" w:color="auto"/>
          </w:divBdr>
        </w:div>
        <w:div w:id="38406727">
          <w:marLeft w:val="480"/>
          <w:marRight w:val="0"/>
          <w:marTop w:val="0"/>
          <w:marBottom w:val="0"/>
          <w:divBdr>
            <w:top w:val="none" w:sz="0" w:space="0" w:color="auto"/>
            <w:left w:val="none" w:sz="0" w:space="0" w:color="auto"/>
            <w:bottom w:val="none" w:sz="0" w:space="0" w:color="auto"/>
            <w:right w:val="none" w:sz="0" w:space="0" w:color="auto"/>
          </w:divBdr>
        </w:div>
        <w:div w:id="1413620728">
          <w:marLeft w:val="480"/>
          <w:marRight w:val="0"/>
          <w:marTop w:val="0"/>
          <w:marBottom w:val="0"/>
          <w:divBdr>
            <w:top w:val="none" w:sz="0" w:space="0" w:color="auto"/>
            <w:left w:val="none" w:sz="0" w:space="0" w:color="auto"/>
            <w:bottom w:val="none" w:sz="0" w:space="0" w:color="auto"/>
            <w:right w:val="none" w:sz="0" w:space="0" w:color="auto"/>
          </w:divBdr>
        </w:div>
      </w:divsChild>
    </w:div>
    <w:div w:id="1920628542">
      <w:bodyDiv w:val="1"/>
      <w:marLeft w:val="0"/>
      <w:marRight w:val="0"/>
      <w:marTop w:val="0"/>
      <w:marBottom w:val="0"/>
      <w:divBdr>
        <w:top w:val="none" w:sz="0" w:space="0" w:color="auto"/>
        <w:left w:val="none" w:sz="0" w:space="0" w:color="auto"/>
        <w:bottom w:val="none" w:sz="0" w:space="0" w:color="auto"/>
        <w:right w:val="none" w:sz="0" w:space="0" w:color="auto"/>
      </w:divBdr>
    </w:div>
    <w:div w:id="1928877007">
      <w:marLeft w:val="480"/>
      <w:marRight w:val="0"/>
      <w:marTop w:val="0"/>
      <w:marBottom w:val="0"/>
      <w:divBdr>
        <w:top w:val="none" w:sz="0" w:space="0" w:color="auto"/>
        <w:left w:val="none" w:sz="0" w:space="0" w:color="auto"/>
        <w:bottom w:val="none" w:sz="0" w:space="0" w:color="auto"/>
        <w:right w:val="none" w:sz="0" w:space="0" w:color="auto"/>
      </w:divBdr>
    </w:div>
    <w:div w:id="1929537673">
      <w:marLeft w:val="480"/>
      <w:marRight w:val="0"/>
      <w:marTop w:val="0"/>
      <w:marBottom w:val="0"/>
      <w:divBdr>
        <w:top w:val="none" w:sz="0" w:space="0" w:color="auto"/>
        <w:left w:val="none" w:sz="0" w:space="0" w:color="auto"/>
        <w:bottom w:val="none" w:sz="0" w:space="0" w:color="auto"/>
        <w:right w:val="none" w:sz="0" w:space="0" w:color="auto"/>
      </w:divBdr>
    </w:div>
    <w:div w:id="1947230343">
      <w:marLeft w:val="480"/>
      <w:marRight w:val="0"/>
      <w:marTop w:val="0"/>
      <w:marBottom w:val="0"/>
      <w:divBdr>
        <w:top w:val="none" w:sz="0" w:space="0" w:color="auto"/>
        <w:left w:val="none" w:sz="0" w:space="0" w:color="auto"/>
        <w:bottom w:val="none" w:sz="0" w:space="0" w:color="auto"/>
        <w:right w:val="none" w:sz="0" w:space="0" w:color="auto"/>
      </w:divBdr>
    </w:div>
    <w:div w:id="1977753460">
      <w:marLeft w:val="480"/>
      <w:marRight w:val="0"/>
      <w:marTop w:val="0"/>
      <w:marBottom w:val="0"/>
      <w:divBdr>
        <w:top w:val="none" w:sz="0" w:space="0" w:color="auto"/>
        <w:left w:val="none" w:sz="0" w:space="0" w:color="auto"/>
        <w:bottom w:val="none" w:sz="0" w:space="0" w:color="auto"/>
        <w:right w:val="none" w:sz="0" w:space="0" w:color="auto"/>
      </w:divBdr>
    </w:div>
    <w:div w:id="1985695171">
      <w:marLeft w:val="480"/>
      <w:marRight w:val="0"/>
      <w:marTop w:val="0"/>
      <w:marBottom w:val="0"/>
      <w:divBdr>
        <w:top w:val="none" w:sz="0" w:space="0" w:color="auto"/>
        <w:left w:val="none" w:sz="0" w:space="0" w:color="auto"/>
        <w:bottom w:val="none" w:sz="0" w:space="0" w:color="auto"/>
        <w:right w:val="none" w:sz="0" w:space="0" w:color="auto"/>
      </w:divBdr>
    </w:div>
    <w:div w:id="2009553182">
      <w:marLeft w:val="480"/>
      <w:marRight w:val="0"/>
      <w:marTop w:val="0"/>
      <w:marBottom w:val="0"/>
      <w:divBdr>
        <w:top w:val="none" w:sz="0" w:space="0" w:color="auto"/>
        <w:left w:val="none" w:sz="0" w:space="0" w:color="auto"/>
        <w:bottom w:val="none" w:sz="0" w:space="0" w:color="auto"/>
        <w:right w:val="none" w:sz="0" w:space="0" w:color="auto"/>
      </w:divBdr>
    </w:div>
    <w:div w:id="2018581504">
      <w:marLeft w:val="480"/>
      <w:marRight w:val="0"/>
      <w:marTop w:val="0"/>
      <w:marBottom w:val="0"/>
      <w:divBdr>
        <w:top w:val="none" w:sz="0" w:space="0" w:color="auto"/>
        <w:left w:val="none" w:sz="0" w:space="0" w:color="auto"/>
        <w:bottom w:val="none" w:sz="0" w:space="0" w:color="auto"/>
        <w:right w:val="none" w:sz="0" w:space="0" w:color="auto"/>
      </w:divBdr>
    </w:div>
    <w:div w:id="2092462721">
      <w:bodyDiv w:val="1"/>
      <w:marLeft w:val="0"/>
      <w:marRight w:val="0"/>
      <w:marTop w:val="0"/>
      <w:marBottom w:val="0"/>
      <w:divBdr>
        <w:top w:val="none" w:sz="0" w:space="0" w:color="auto"/>
        <w:left w:val="none" w:sz="0" w:space="0" w:color="auto"/>
        <w:bottom w:val="none" w:sz="0" w:space="0" w:color="auto"/>
        <w:right w:val="none" w:sz="0" w:space="0" w:color="auto"/>
      </w:divBdr>
    </w:div>
    <w:div w:id="2099715403">
      <w:marLeft w:val="480"/>
      <w:marRight w:val="0"/>
      <w:marTop w:val="0"/>
      <w:marBottom w:val="0"/>
      <w:divBdr>
        <w:top w:val="none" w:sz="0" w:space="0" w:color="auto"/>
        <w:left w:val="none" w:sz="0" w:space="0" w:color="auto"/>
        <w:bottom w:val="none" w:sz="0" w:space="0" w:color="auto"/>
        <w:right w:val="none" w:sz="0" w:space="0" w:color="auto"/>
      </w:divBdr>
    </w:div>
    <w:div w:id="2108235845">
      <w:marLeft w:val="480"/>
      <w:marRight w:val="0"/>
      <w:marTop w:val="0"/>
      <w:marBottom w:val="0"/>
      <w:divBdr>
        <w:top w:val="none" w:sz="0" w:space="0" w:color="auto"/>
        <w:left w:val="none" w:sz="0" w:space="0" w:color="auto"/>
        <w:bottom w:val="none" w:sz="0" w:space="0" w:color="auto"/>
        <w:right w:val="none" w:sz="0" w:space="0" w:color="auto"/>
      </w:divBdr>
    </w:div>
    <w:div w:id="2111243507">
      <w:marLeft w:val="480"/>
      <w:marRight w:val="0"/>
      <w:marTop w:val="0"/>
      <w:marBottom w:val="0"/>
      <w:divBdr>
        <w:top w:val="none" w:sz="0" w:space="0" w:color="auto"/>
        <w:left w:val="none" w:sz="0" w:space="0" w:color="auto"/>
        <w:bottom w:val="none" w:sz="0" w:space="0" w:color="auto"/>
        <w:right w:val="none" w:sz="0" w:space="0" w:color="auto"/>
      </w:divBdr>
    </w:div>
    <w:div w:id="211173006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www.idx.co.id" TargetMode="External"/><Relationship Id="rId26" Type="http://schemas.openxmlformats.org/officeDocument/2006/relationships/hyperlink" Target="https://www.jstor.org/stable/258887" TargetMode="External"/><Relationship Id="rId39" Type="http://schemas.openxmlformats.org/officeDocument/2006/relationships/hyperlink" Target="http://ejournal-s1.undip.ac.id/index.php/accounting" TargetMode="External"/><Relationship Id="rId21" Type="http://schemas.openxmlformats.org/officeDocument/2006/relationships/hyperlink" Target="https://drive.google.com/file/d/1aT0um8dkXG00QGZjbPzg47bNZ_a-auAa/view?pli=1" TargetMode="External"/><Relationship Id="rId34" Type="http://schemas.openxmlformats.org/officeDocument/2006/relationships/hyperlink" Target="https://doi.org/10.26905/afr.v3i2.5195" TargetMode="External"/><Relationship Id="rId42" Type="http://schemas.openxmlformats.org/officeDocument/2006/relationships/hyperlink" Target="https://doi.org/https://doi.org/https://doi.org/10.35384/jamie.v1i1.418" TargetMode="External"/><Relationship Id="rId47" Type="http://schemas.openxmlformats.org/officeDocument/2006/relationships/hyperlink" Target="https://doi.org/10.24912/ijaeb.v2i3.131-140" TargetMode="External"/><Relationship Id="rId50" Type="http://schemas.openxmlformats.org/officeDocument/2006/relationships/image" Target="media/image11.emf"/><Relationship Id="rId55" Type="http://schemas.openxmlformats.org/officeDocument/2006/relationships/image" Target="media/image15.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yperlink" Target="https://www.scribd.com/document/538500462/Pdfcoffee-com-Teori-Akuntansi-2pdf-PDF-Free-1" TargetMode="External"/><Relationship Id="rId11" Type="http://schemas.openxmlformats.org/officeDocument/2006/relationships/image" Target="media/image4.jpeg"/><Relationship Id="rId24" Type="http://schemas.openxmlformats.org/officeDocument/2006/relationships/hyperlink" Target="https://api.pageplace.de/preview/DT0400.9781292034812_A24589381/preview-9781292034812_A24589381.pdf" TargetMode="External"/><Relationship Id="rId32" Type="http://schemas.openxmlformats.org/officeDocument/2006/relationships/hyperlink" Target="http://www.cengage.com/highered" TargetMode="External"/><Relationship Id="rId37" Type="http://schemas.openxmlformats.org/officeDocument/2006/relationships/hyperlink" Target="https://www.ojk.go.id/sustainable-finance/id/peraturan/peraturan-ojk/Documents/SAL%20POJK%2051%20-%20keuangan%20berkelanjutan.pdf" TargetMode="External"/><Relationship Id="rId40" Type="http://schemas.openxmlformats.org/officeDocument/2006/relationships/hyperlink" Target="https://doi.org/https://doi.org/10.32815/jpro" TargetMode="External"/><Relationship Id="rId45" Type="http://schemas.openxmlformats.org/officeDocument/2006/relationships/hyperlink" Target="https://sasb.ifrs.org/wp-content/uploads/2021/04/GRI-SASB-V4-040721.pdf" TargetMode="External"/><Relationship Id="rId53" Type="http://schemas.openxmlformats.org/officeDocument/2006/relationships/image" Target="media/image14.emf"/><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ww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yperlink" Target="https://www.acsu.buffalo.edu/~keechung/A%20Simple%20Approximation%20of%20Tobin&#8217;s%20q.pdf" TargetMode="External"/><Relationship Id="rId27" Type="http://schemas.openxmlformats.org/officeDocument/2006/relationships/hyperlink" Target="http://www.jstor.org/stable/1388226" TargetMode="External"/><Relationship Id="rId30" Type="http://schemas.openxmlformats.org/officeDocument/2006/relationships/hyperlink" Target="http://www.globalreporting.org" TargetMode="External"/><Relationship Id="rId35" Type="http://schemas.openxmlformats.org/officeDocument/2006/relationships/hyperlink" Target="https://doi.org/doi.org/jebma.v3n3.2799" TargetMode="External"/><Relationship Id="rId43" Type="http://schemas.openxmlformats.org/officeDocument/2006/relationships/hyperlink" Target="https://doi.org/10.25105/jet.v3i2.18195" TargetMode="External"/><Relationship Id="rId48" Type="http://schemas.openxmlformats.org/officeDocument/2006/relationships/image" Target="media/image9.emf"/><Relationship Id="rId56" Type="http://schemas.openxmlformats.org/officeDocument/2006/relationships/image" Target="media/image16.emf"/><Relationship Id="rId8" Type="http://schemas.openxmlformats.org/officeDocument/2006/relationships/image" Target="media/image1.jpeg"/><Relationship Id="rId51" Type="http://schemas.openxmlformats.org/officeDocument/2006/relationships/image" Target="media/image12.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yperlink" Target="https://dokumen.pub/social-and-environmental-reporting-and-its-role-in-maintaining-or-creating-organizational-legitimacy-9781845446086-9780861767106.html" TargetMode="External"/><Relationship Id="rId33" Type="http://schemas.openxmlformats.org/officeDocument/2006/relationships/hyperlink" Target="https://www.antaranews.com/berita/4575678/bei-ungkap-873-peru-sahaan-tercatat-penuhi-laporan-keberlanjutan" TargetMode="External"/><Relationship Id="rId38" Type="http://schemas.openxmlformats.org/officeDocument/2006/relationships/hyperlink" Target="https://doi.org/10.61132/anggaran.v2i1.336" TargetMode="External"/><Relationship Id="rId46" Type="http://schemas.openxmlformats.org/officeDocument/2006/relationships/hyperlink" Target="http://www.jstor.org/stable/1991374" TargetMode="External"/><Relationship Id="rId59" Type="http://schemas.openxmlformats.org/officeDocument/2006/relationships/glossaryDocument" Target="glossary/document.xml"/><Relationship Id="rId20" Type="http://schemas.openxmlformats.org/officeDocument/2006/relationships/hyperlink" Target="http://www.idx.co.id" TargetMode="External"/><Relationship Id="rId41" Type="http://schemas.openxmlformats.org/officeDocument/2006/relationships/hyperlink" Target="https://doi.org/http://dx.doi.org/10.36418/syntax-literate.v9i10" TargetMode="External"/><Relationship Id="rId54"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jstor.org/stable/258888" TargetMode="External"/><Relationship Id="rId28" Type="http://schemas.openxmlformats.org/officeDocument/2006/relationships/hyperlink" Target="https://www.academia.edu/42948589/Cannibals_with_Forks?auto=download" TargetMode="External"/><Relationship Id="rId36" Type="http://schemas.openxmlformats.org/officeDocument/2006/relationships/hyperlink" Target="https://jurnal.unmer.ac.id/index.php/jb/" TargetMode="External"/><Relationship Id="rId49" Type="http://schemas.openxmlformats.org/officeDocument/2006/relationships/image" Target="media/image10.emf"/><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hyperlink" Target="https://doi.org/10.55927/ijems.v1i6.7068" TargetMode="External"/><Relationship Id="rId44" Type="http://schemas.openxmlformats.org/officeDocument/2006/relationships/hyperlink" Target="https://www.google.com/url?sa=t&amp;source=web&amp;rct=j&amp;opi=89978449&amp;url=https://competitionandappropriation.econ.ucla.edu/wp-content/uploads/sites/95/2017/08/Spence1973.pdf&amp;ved=2ahUKEwjBr8CHnb2QAxVJzjgGHVEjJs0QFnoECBwQAQ&amp;usg=AOvVaw1HmxGbsOfWj654PVOfva3H" TargetMode="External"/><Relationship Id="rId52" Type="http://schemas.openxmlformats.org/officeDocument/2006/relationships/image" Target="media/image13.emf"/><Relationship Id="rId6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113D5D0-13CA-4196-9D40-B8A7D9EA9C89}"/>
      </w:docPartPr>
      <w:docPartBody>
        <w:p w:rsidR="00F904C6" w:rsidRDefault="00FB6B4B">
          <w:r w:rsidRPr="00282D32">
            <w:rPr>
              <w:rStyle w:val="PlaceholderText"/>
            </w:rPr>
            <w:t>Click or tap here to enter text.</w:t>
          </w:r>
        </w:p>
      </w:docPartBody>
    </w:docPart>
    <w:docPart>
      <w:docPartPr>
        <w:name w:val="FE2ECCF569D3463BB33681706E11724E"/>
        <w:category>
          <w:name w:val="General"/>
          <w:gallery w:val="placeholder"/>
        </w:category>
        <w:types>
          <w:type w:val="bbPlcHdr"/>
        </w:types>
        <w:behaviors>
          <w:behavior w:val="content"/>
        </w:behaviors>
        <w:guid w:val="{FF1388E8-B34B-4972-8141-57134B94F731}"/>
      </w:docPartPr>
      <w:docPartBody>
        <w:p w:rsidR="00F904C6" w:rsidRDefault="00FB6B4B" w:rsidP="00FB6B4B">
          <w:pPr>
            <w:pStyle w:val="FE2ECCF569D3463BB33681706E11724E"/>
          </w:pPr>
          <w:r w:rsidRPr="00282D32">
            <w:rPr>
              <w:rStyle w:val="PlaceholderText"/>
            </w:rPr>
            <w:t>Click or tap here to enter text.</w:t>
          </w:r>
        </w:p>
      </w:docPartBody>
    </w:docPart>
    <w:docPart>
      <w:docPartPr>
        <w:name w:val="15B6332D743F4323B02526EA824C8D6C"/>
        <w:category>
          <w:name w:val="General"/>
          <w:gallery w:val="placeholder"/>
        </w:category>
        <w:types>
          <w:type w:val="bbPlcHdr"/>
        </w:types>
        <w:behaviors>
          <w:behavior w:val="content"/>
        </w:behaviors>
        <w:guid w:val="{F610DE5C-BFF7-43CD-B74F-BCE59207F6CF}"/>
      </w:docPartPr>
      <w:docPartBody>
        <w:p w:rsidR="00F904C6" w:rsidRDefault="00FB6B4B" w:rsidP="00FB6B4B">
          <w:pPr>
            <w:pStyle w:val="15B6332D743F4323B02526EA824C8D6C"/>
          </w:pPr>
          <w:r w:rsidRPr="00282D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altName w:val="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B4B"/>
    <w:rsid w:val="00031B08"/>
    <w:rsid w:val="00105070"/>
    <w:rsid w:val="002877F1"/>
    <w:rsid w:val="003270EA"/>
    <w:rsid w:val="004F702D"/>
    <w:rsid w:val="0073256A"/>
    <w:rsid w:val="007713F9"/>
    <w:rsid w:val="008E38B0"/>
    <w:rsid w:val="009A0D6C"/>
    <w:rsid w:val="00A01185"/>
    <w:rsid w:val="00A23CAC"/>
    <w:rsid w:val="00A24723"/>
    <w:rsid w:val="00AF172F"/>
    <w:rsid w:val="00C0481D"/>
    <w:rsid w:val="00C4121E"/>
    <w:rsid w:val="00D62C6E"/>
    <w:rsid w:val="00F904C6"/>
    <w:rsid w:val="00FB6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6B4B"/>
    <w:rPr>
      <w:color w:val="666666"/>
    </w:rPr>
  </w:style>
  <w:style w:type="paragraph" w:customStyle="1" w:styleId="FE2ECCF569D3463BB33681706E11724E">
    <w:name w:val="FE2ECCF569D3463BB33681706E11724E"/>
    <w:rsid w:val="00FB6B4B"/>
  </w:style>
  <w:style w:type="paragraph" w:customStyle="1" w:styleId="15B6332D743F4323B02526EA824C8D6C">
    <w:name w:val="15B6332D743F4323B02526EA824C8D6C"/>
    <w:rsid w:val="00FB6B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33C9FD-DDAF-4F21-B7F8-8E72D176133B}">
  <we:reference id="wa104382081" version="1.55.1.0" store="en-US" storeType="OMEX"/>
  <we:alternateReferences>
    <we:reference id="wa104382081" version="1.55.1.0" store="wa104382081" storeType="OMEX"/>
  </we:alternateReferences>
  <we:properties>
    <we:property name="MENDELEY_CITATIONS" value="[{&quot;citationID&quot;:&quot;MENDELEY_CITATION_5495cc48-4958-432c-879b-495a390cabda&quot;,&quot;properties&quot;:{&quot;noteIndex&quot;:0,&quot;mode&quot;:&quot;suppress-author&quot;},&quot;isEdited&quot;:false,&quot;manualOverride&quot;:{&quot;isManuallyOverridden&quot;:false,&quot;citeprocText&quot;:&quot;(1997)&quot;,&quot;manualOverrideText&quot;:&quot;&quot;},&quot;citationTag&quot;:&quot;MENDELEY_CITATION_v3_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&quot;,&quot;citationItems&quot;:[{&quot;displayAs&quot;:&quot;suppress-author&quot;,&quot;label&quot;:&quot;page&quot;,&quot;id&quot;:&quot;bf8d75be-e55a-39cc-9910-a5fdb35e3524&quot;,&quot;itemData&quot;:{&quot;type&quot;:&quot;book&quot;,&quot;id&quot;:&quot;bf8d75be-e55a-39cc-9910-a5fdb35e3524&quot;,&quot;title&quot;:&quot;Cannibals with Forks&quot;,&quot;author&quot;:[{&quot;family&quot;:&quot;Elkington&quot;,&quot;given&quot;:&quot;John&quot;,&quot;parse-names&quot;:false,&quot;dropping-particle&quot;:&quot;&quot;,&quot;non-dropping-particle&quot;:&quot;&quot;}],&quot;accessed&quot;:{&quot;date-parts&quot;:[[2026,9,30]]},&quot;ISBN&quot;:&quot;1-900961-27-X&quot;,&quot;URL&quot;:&quot;https://www.academia.edu/42948589/Cannibals_with_Forks?auto=download&quot;,&quot;issued&quot;:{&quot;date-parts&quot;:[[1997]]},&quot;publisher-place&quot;:&quot;Oxford&quot;,&quot;language&quot;:&quot;English&quot;,&quot;publisher&quot;:&quot;Capstone Publishing Limited&quot;,&quot;container-title-short&quot;:&quot;&quot;},&quot;isTemporary&quot;:false,&quot;suppress-author&quot;:true,&quot;composite&quot;:false,&quot;author-only&quot;:false}]},{&quot;citationID&quot;:&quot;MENDELEY_CITATION_34994912-acbf-4161-94db-0fb6cbc3d2e8&quot;,&quot;properties&quot;:{&quot;noteIndex&quot;:0,&quot;mode&quot;:&quot;suppress-author&quot;},&quot;isEdited&quot;:false,&quot;manualOverride&quot;:{&quot;isManuallyOverridden&quot;:false,&quot;citeprocText&quot;:&quot;(2021)&quot;,&quot;manualOverrideText&quot;:&quot;&quot;},&quot;citationItems&quot;:[{&quot;displayAs&quot;:&quot;suppress-author&quot;,&quot;label&quot;:&quot;page&quot;,&quot;id&quot;:&quot;1feac92d-ece7-3c5b-960a-f63f8721a291&quot;,&quot;itemData&quot;:{&quot;type&quot;:&quot;report&quot;,&quot;id&quot;:&quot;1feac92d-ece7-3c5b-960a-f63f8721a291&quot;,&quot;title&quot;:&quot;Standar GRI Terkonsolidasi&quot;,&quot;author&quot;:[{&quot;family&quot;:&quot;Global Reporting Initiative&quot;,&quot;given&quot;:&quot;&quot;,&quot;parse-names&quot;:false,&quot;dropping-particle&quot;:&quot;&quot;,&quot;non-dropping-particle&quot;:&quot;&quot;}],&quot;accessed&quot;:{&quot;date-parts&quot;:[[2025,9,19]]},&quot;URL&quot;:&quot;www.globalreporting.org&quot;,&quot;issued&quot;:{&quot;date-parts&quot;:[[2021,10,5]]},&quot;language&quot;:&quot;Bahasa Indonesia&quot;},&quot;isTemporary&quot;:false,&quot;suppress-author&quot;:true,&quot;composite&quot;:false,&quot;author-only&quot;:false}],&quot;citationTag&quot;:&quot;MENDELEY_CITATION_v3_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&quot;},{&quot;citationID&quot;:&quot;MENDELEY_CITATION_e3b500e2-0f91-41bc-91eb-31d662e6f8ea&quot;,&quot;properties&quot;:{&quot;noteIndex&quot;:0,&quot;mode&quot;:&quot;suppress-author&quot;},&quot;isEdited&quot;:false,&quot;manualOverride&quot;:{&quot;isManuallyOverridden&quot;:false,&quot;citeprocText&quot;:&quot;(2021)&quot;,&quot;manualOverrideText&quot;:&quot;&quot;},&quot;citationItems&quot;:[{&quot;displayAs&quot;:&quot;suppress-author&quot;,&quot;label&quot;:&quot;page&quot;,&quot;id&quot;:&quot;e62deac5-a396-3a2c-8131-d45bd679b699&quot;,&quot;itemData&quot;:{&quot;type&quot;:&quot;report&quot;,&quot;id&quot;:&quot;e62deac5-a396-3a2c-8131-d45bd679b699&quot;,&quot;title&quot;:&quot;A Practical Guide to Sustainability Reporting Using GRI and SASB Standard&quot;,&quot;author&quot;:[{&quot;family&quot;:&quot;Sustainability Accounting Standards Board&quot;,&quot;given&quot;:&quot;&quot;,&quot;parse-names&quot;:false,&quot;dropping-particle&quot;:&quot;&quot;,&quot;non-dropping-particle&quot;:&quot;&quot;},{&quot;family&quot;:&quot;Global Reporting Initiative&quot;,&quot;given&quot;:&quot;&quot;,&quot;parse-names&quot;:false,&quot;dropping-particle&quot;:&quot;&quot;,&quot;non-dropping-particle&quot;:&quot;&quot;}],&quot;accessed&quot;:{&quot;date-parts&quot;:[[2026,1,10]]},&quot;URL&quot;:&quot;https://sasb.ifrs.org/wp-content/uploads/2021/04/GRI-SASB-V4-040721.pdf&quot;,&quot;issued&quot;:{&quot;date-parts&quot;:[[2021,4,4]]},&quot;language&quot;:&quot;English&quot;},&quot;isTemporary&quot;:false,&quot;suppress-author&quot;:true,&quot;composite&quot;:false,&quot;author-only&quot;:false}],&quot;citationTag&quot;:&quot;MENDELEY_CITATION_v3_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&quot;},{&quot;citationID&quot;:&quot;MENDELEY_CITATION_6bbad525-00ee-411f-83a4-3e4f6042462a&quot;,&quot;properties&quot;:{&quot;noteIndex&quot;:0},&quot;isEdited&quot;:false,&quot;manualOverride&quot;:{&quot;isManuallyOverridden&quot;:true,&quot;citeprocText&quot;:&quot;(Otoritas Jasa Keuangan, 2017)&quot;,&quot;manualOverrideText&quot;:&quot;Peraturan Otoritas Jasa Keuangan (POJK) Nomor 51/POJK.03/2017&quot;},&quot;citationItems&quot;:[{&quot;id&quot;:&quot;2438a0e9-206c-3db7-864b-ce250a548635&quot;,&quot;itemData&quot;:{&quot;type&quot;:&quot;report&quot;,&quot;id&quot;:&quot;2438a0e9-206c-3db7-864b-ce250a548635&quot;,&quot;title&quot;:&quot;Peraturan Otoritas Jasa Keuangan\nNomor 51 /POJK.03/2017\nTentang\nPenerapan Keuangan Berkelanjutan\nBagi Lembaga Jasa Keuangan, Emiten, dan Perusahaan Publik&quot;,&quot;author&quot;:[{&quot;family&quot;:&quot;Otoritas Jasa Keuangan&quot;,&quot;given&quot;:&quot;&quot;,&quot;parse-names&quot;:false,&quot;dropping-particle&quot;:&quot;&quot;,&quot;non-dropping-particle&quot;:&quot;&quot;}],&quot;accessed&quot;:{&quot;date-parts&quot;:[[2025,10,20]]},&quot;URL&quot;:&quot;https://www.ojk.go.id/sustainable-finance/id/peraturan/peraturan-ojk/Documents/SAL%20POJK%2051%20-%20keuangan%20berkelanjutan.pdf&quot;,&quot;issued&quot;:{&quot;date-parts&quot;:[[2017,7,27]]},&quot;number-of-pages&quot;:&quot;1-15&quot;,&quot;language&quot;:&quot;Bahasa Indonesia&quot;,&quot;container-title-short&quot;:&quot;&quot;},&quot;isTemporary&quot;:false}],&quot;citationTag&quot;:&quot;MENDELEY_CITATION_v3_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&quot;},{&quot;citationID&quot;:&quot;MENDELEY_CITATION_3b02a339-988a-47a4-9acc-5033f3be8e4f&quot;,&quot;properties&quot;:{&quot;noteIndex&quot;:0},&quot;isEdited&quot;:false,&quot;manualOverride&quot;:{&quot;isManuallyOverridden&quot;:true,&quot;citeprocText&quot;:&quot;(Heriyanto, 2025)&quot;,&quot;manualOverrideText&quot;:&quot;(Antara, 10 Januari 2025)&quot;},&quot;citationItems&quot;:[{&quot;id&quot;:&quot;02bdaa48-c488-3d89-9de6-59c1deaf31ac&quot;,&quot;itemData&quot;:{&quot;type&quot;:&quot;article-newspaper&quot;,&quot;id&quot;:&quot;02bdaa48-c488-3d89-9de6-59c1deaf31ac&quot;,&quot;title&quot;:&quot;BEI ungkap 873 perusahaan tercatat penuhi laporan keberlanjutan&quot;,&quot;author&quot;:[{&quot;family&quot;:&quot;Heriyanto&quot;,&quot;given&quot;:&quot;Muhammad&quot;,&quot;parse-names&quot;:false,&quot;dropping-particle&quot;:&quot;&quot;,&quot;non-dropping-particle&quot;:&quot;&quot;}],&quot;container-title&quot;:&quot;Antara News&quot;,&quot;accessed&quot;:{&quot;date-parts&quot;:[[2025,9,8]]},&quot;URL&quot;:&quot;https://www.antaranews.com/berita/4575678/bei-ungkap-873-peru-sahaan-tercatat-penuhi-laporan-keberlanjutan&quot;,&quot;issued&quot;:{&quot;date-parts&quot;:[[2025,1,10]]},&quot;publisher-place&quot;:&quot;Jakarta&quot;,&quot;language&quot;:&quot;Bahasa Indonesia&quot;,&quot;container-title-short&quot;:&quot;&quot;},&quot;isTemporary&quot;:false,&quot;suppress-author&quot;:false,&quot;composite&quot;:false,&quot;author-only&quot;:false}],&quot;citationTag&quot;:&quot;MENDELEY_CITATION_v3_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&quot;},{&quot;citationID&quot;:&quot;MENDELEY_CITATION_463818e6-19b0-4111-a1c9-daa9c699313e&quot;,&quot;properties&quot;:{&quot;noteIndex&quot;:0},&quot;isEdited&quot;:false,&quot;manualOverride&quot;:{&quot;isManuallyOverridden&quot;:false,&quot;citeprocText&quot;:&quot;(Freeman, 1984)&quot;,&quot;manualOverrideText&quot;:&quot;&quot;},&quot;citationTag&quot;:&quot;MENDELEY_CITATION_v3_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&quot;,&quot;citationItems&quot;:[{&quot;id&quot;:&quot;6e09f278-d364-3881-8393-3b75dbe68980&quot;,&quot;itemData&quot;:{&quot;type&quot;:&quot;book&quot;,&quot;id&quot;:&quot;6e09f278-d364-3881-8393-3b75dbe68980&quot;,&quot;title&quot;:&quot;Strategic Management: A Stakeholder Approach&quot;,&quot;author&quot;:[{&quot;family&quot;:&quot;Freeman&quot;,&quot;given&quot;:&quot;R Edward&quot;,&quot;parse-names&quot;:false,&quot;dropping-particle&quot;:&quot;&quot;,&quot;non-dropping-particle&quot;:&quot;&quot;}],&quot;ISBN&quot;:&quot;0-273-01913-9&quot;,&quot;issued&quot;:{&quot;date-parts&quot;:[[1984]]},&quot;publisher-place&quot;:&quot;London&quot;,&quot;language&quot;:&quot;English&quot;,&quot;publisher&quot;:&quot;Pitman Books Limited&quot;,&quot;container-title-short&quot;:&quot;&quot;},&quot;isTemporary&quot;:false,&quot;suppress-author&quot;:false,&quot;composite&quot;:false,&quot;author-only&quot;:false}]},{&quot;citationID&quot;:&quot;MENDELEY_CITATION_442feb77-df25-459a-9398-769c2a4f1f92&quot;,&quot;properties&quot;:{&quot;noteIndex&quot;:0,&quot;mode&quot;:&quot;suppress-author&quot;},&quot;isEdited&quot;:false,&quot;manualOverride&quot;:{&quot;isManuallyOverridden&quot;:false,&quot;citeprocText&quot;:&quot;(2021)&quot;,&quot;manualOverrideText&quot;:&quot;&quot;},&quot;citationTag&quot;:&quot;MENDELEY_CITATION_v3_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&quot;,&quot;citationItems&quot;:[{&quot;displayAs&quot;:&quot;suppress-author&quot;,&quot;label&quot;:&quot;page&quot;,&quot;id&quot;:&quot;31565e6d-a0c7-37a3-b660-00e34b1b176d&quot;,&quot;itemData&quot;:{&quot;type&quot;:&quot;article-journal&quot;,&quot;id&quot;:&quot;31565e6d-a0c7-37a3-b660-00e34b1b176d&quot;,&quot;title&quot;:&quot;Good Corporate Governance, Pengungkapan Sustainability Report dan Manajemen Laba terhadap Nilai Perusahaan&quot;,&quot;author&quot;:[{&quot;family&quot;:&quot;Jemunu&quot;,&quot;given&quot;:&quot;Maria Dwi&quot;,&quot;parse-names&quot;:false,&quot;dropping-particle&quot;:&quot;&quot;,&quot;non-dropping-particle&quot;:&quot;&quot;},{&quot;family&quot;:&quot;Apriyanto&quot;,&quot;given&quot;:&quot;Gaguk&quot;,&quot;parse-names&quot;:false,&quot;dropping-particle&quot;:&quot;&quot;,&quot;non-dropping-particle&quot;:&quot;&quot;},{&quot;family&quot;:&quot;Parawiyati&quot;,&quot;given&quot;:&quot;Parawiyati&quot;,&quot;parse-names&quot;:false,&quot;dropping-particle&quot;:&quot;&quot;,&quot;non-dropping-particle&quot;:&quot;&quot;}],&quot;container-title&quot;:&quot;AFRE (Accounting and Financial Review)&quot;,&quot;DOI&quot;:&quot;10.26905/afr.v3i2.5195&quot;,&quot;ISSN&quot;:&quot;2598-7763&quot;,&quot;issued&quot;:{&quot;date-parts&quot;:[[2021,6,1]]},&quot;page&quot;:&quot;93-102&quot;,&quot;language&quot;:&quot;Bahasa Indonesia&quot;,&quot;abstract&quot;:&quot;This study aims to examine and provide empirical evidence of the impact of good corporate governance and sustainability report disclosure on firm value with earning management as an intervening variable. The firm value measured by price to book value, good corporate governance measured by meeting frequency of audit committee and percentage of the independent commissioner on board, sustainability report disclosure measured by the number of items disclosed divided by the items regulated in the GRI, earning management measured by discretionary accruals. The sampling technique is purposive sampling. The number of samples used in this study is 42 companies listed on the Indonesia Stock Exchange in 2018-2019. The data are analyzed using path analysis. The results showed that the audit committee has a significant influence on earning management. Sustainability report disclosure and the independent commissioner have no significance to the earning management. Sustainability report disclosure and the independent commissioner have a significant influence on firm value. Audit committee and earning management have no significant influence on firm value. Earnings management does not mediate the relationship between audit committee, independent commissioners, and sustainability report disclosure on firm value.DOI: https://doi.org/10.26905/afr.v3i2.5195&quot;,&quot;publisher&quot;:&quot;Universitas Merdeka Malang&quot;,&quot;issue&quot;:&quot;2&quot;,&quot;volume&quot;:&quot;3&quot;,&quot;container-title-short&quot;:&quot;&quot;},&quot;isTemporary&quot;:false,&quot;suppress-author&quot;:true,&quot;composite&quot;:false,&quot;author-only&quot;:false}]},{&quot;citationID&quot;:&quot;MENDELEY_CITATION_4cf8ba7a-9829-4325-bcd4-840014eb3999&quot;,&quot;properties&quot;:{&quot;noteIndex&quot;:0,&quot;mode&quot;:&quot;suppress-author&quot;},&quot;isEdited&quot;:false,&quot;manualOverride&quot;:{&quot;isManuallyOverridden&quot;:false,&quot;citeprocText&quot;:&quot;(2024)&quot;,&quot;manualOverrideText&quot;:&quot;&quot;},&quot;citationTag&quot;:&quot;MENDELEY_CITATION_v3_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&quot;,&quot;citationItems&quot;:[{&quot;displayAs&quot;:&quot;suppress-author&quot;,&quot;label&quot;:&quot;page&quot;,&quot;id&quot;:&quot;addcf490-62c3-383d-8f0b-0b32c7cbf272&quot;,&quot;itemData&quot;:{&quot;type&quot;:&quot;article-journal&quot;,&quot;id&quot;:&quot;addcf490-62c3-383d-8f0b-0b32c7cbf272&quot;,&quot;title&quot;:&quot;The Effect of Disclosure on Sustainability Reporting, Company Size, Profitability and Leverage on The Value of Companies Included in The LQ45 Index For 2020-2022&quot;,&quot;author&quot;:[{&quot;family&quot;:&quot;Gusniadi&quot;,&quot;given&quot;:&quot;Revi Ilham&quot;,&quot;parse-names&quot;:false,&quot;dropping-particle&quot;:&quot;&quot;,&quot;non-dropping-particle&quot;:&quot;&quot;},{&quot;family&quot;:&quot;Firyani&quot;,&quot;given&quot;:&quot;Rita&quot;,&quot;parse-names&quot;:false,&quot;dropping-particle&quot;:&quot;&quot;,&quot;non-dropping-particle&quot;:&quot;&quot;},{&quot;family&quot;:&quot;Olimsar&quot;,&quot;given&quot;:&quot;Fredy&quot;,&quot;parse-names&quot;:false,&quot;dropping-particle&quot;:&quot;&quot;,&quot;non-dropping-particle&quot;:&quot;&quot;}],&quot;container-title&quot;:&quot;Indonesian Journal of Economic &amp; Management Sciences&quot;,&quot;DOI&quot;:&quot;10.55927/ijems.v1i6.7068&quot;,&quot;issued&quot;:{&quot;date-parts&quot;:[[2024,1,11]]},&quot;page&quot;:&quot;853-870&quot;,&quot;language&quot;:&quot;Bahasa Indonesia&quot;,&quot;abstract&quot;:&quot;This study aims to empirically prove the influence of sustainability report disclosure, company size, profitability and leverage on company value. This research is quantitative research using secondary data obtained from the company's annual report and the company's sustainability reporting report. The population in this study are companies that are members of the LQ45 index from 2020-2022. The number of samples used in this research was 51 data. The data analysis technique used is multiple linear regression analysis with the software used for data processing is SPSS version 25. Based on the results of the analysis it is known that simultaneously the sustainability report disclosure variables, company size, profitability and leverage influence company value, while partially the variables Sustainability report disclosure, company size, profitability and leverage have a significant effect on company value&quot;,&quot;publisher&quot;:&quot;PT Formosa Cendekia Global&quot;,&quot;issue&quot;:&quot;6&quot;,&quot;volume&quot;:&quot;1&quot;,&quot;container-title-short&quot;:&quot;&quot;},&quot;isTemporary&quot;:false,&quot;suppress-author&quot;:true,&quot;composite&quot;:false,&quot;author-only&quot;:false}]},{&quot;citationID&quot;:&quot;MENDELEY_CITATION_1d3fd406-7257-4383-9388-459bb68afe30&quot;,&quot;properties&quot;:{&quot;noteIndex&quot;:0,&quot;mode&quot;:&quot;suppress-author&quot;},&quot;isEdited&quot;:false,&quot;manualOverride&quot;:{&quot;isManuallyOverridden&quot;:false,&quot;citeprocText&quot;:&quot;(2021)&quot;,&quot;manualOverrideText&quot;:&quot;&quot;},&quot;citationTag&quot;:&quot;MENDELEY_CITATION_v3_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&quot;,&quot;citationItems&quot;:[{&quot;displayAs&quot;:&quot;suppress-author&quot;,&quot;label&quot;:&quot;page&quot;,&quot;id&quot;:&quot;ac6b9803-3b27-30db-8fc1-f03f85c7e735&quot;,&quot;itemData&quot;:{&quot;type&quot;:&quot;article-journal&quot;,&quot;id&quot;:&quot;ac6b9803-3b27-30db-8fc1-f03f85c7e735&quot;,&quot;title&quot;:&quot;Hubungan Pengungkapan Keberlanjutan dan Nilai Perusahaan: Kasus Perusahaan Sub Sektor Perbankan di Indonesia&quot;,&quot;author&quot;:[{&quot;family&quot;:&quot;Rahman&quot;,&quot;given&quot;:&quot;Muhammad Abdul Izzatur&quot;,&quot;parse-names&quot;:false,&quot;dropping-particle&quot;:&quot;&quot;,&quot;non-dropping-particle&quot;:&quot;&quot;},{&quot;family&quot;:&quot;Domas&quot;,&quot;given&quot;:&quot;Zico Karya Saputra&quot;,&quot;parse-names&quot;:false,&quot;dropping-particle&quot;:&quot;&quot;,&quot;non-dropping-particle&quot;:&quot;&quot;},{&quot;family&quot;:&quot;Firmansyah&quot;,&quot;given&quot;:&quot;Amrie&quot;,&quot;parse-names&quot;:false,&quot;dropping-particle&quot;:&quot;&quot;,&quot;non-dropping-particle&quot;:&quot;&quot;}],&quot;container-title&quot;:&quot;Jurnal Akuntansi&quot;,&quot;issued&quot;:{&quot;date-parts&quot;:[[2021,12]]},&quot;page&quot;:&quot;390-399&quot;,&quot;language&quot;:&quot;Bahasa Indonesia&quot;,&quot;abstract&quot;:&quot;Penelitian bertujuan untuk menguji pengaruh pengungkapan keberlanjutan dan arus kas operasi terhadap nilai perusahaan perbankan. Data penelitian ini menggunakan perusahaan sub sektor perbankan yang terdaftar di BEI berupa laporan keuangan, laporan keberlanjutan dan harga saham tahun 2018 dan 2019 yang diperoleh dari www.idx.co.id, www.finance.yahoo.com, dan situs resmi perusahaan. Berdasarkan purposive sampling, sampel penelitian ini berjumlah 60 observasi. Pengujian hipotesis dilakukan dengan menggunakan analisis regresi data panel. Penelitian ini menyimpulkan bahwa penelitian menunjukan bahwa peran pengungkapan keberlanjutan berpengaruh positif terhadap nilai perusahaan, sedangkan arus kas operasi tidak berpengaruh terhadap nilai perusahaan. Penelitian ini mengindikasikan bahwa Otoritas Jasa Keuangan tetap perlu meningkatkan kebijakan dan pengawasan penerapan keberlanjutan yang dilakukan oleh perusahaan sub sektor perbankan di Indonesia.&quot;,&quot;issue&quot;:&quot;4&quot;,&quot;volume&quot;:&quot;1&quot;,&quot;container-title-short&quot;:&quot;&quot;},&quot;isTemporary&quot;:false,&quot;suppress-author&quot;:true,&quot;composite&quot;:false,&quot;author-only&quot;:false}]},{&quot;citationID&quot;:&quot;MENDELEY_CITATION_5985e9d8-13d5-471d-8c82-d50ab195bd2a&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NTk4NWU5ZDgtMTNkNS00NzFkLThjODItZDUwYWIxOTViZDJh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&quot;,&quot;citationItems&quot;:[{&quot;displayAs&quot;:&quot;suppress-author&quot;,&quot;label&quot;:&quot;page&quot;,&quot;id&quot;:&quot;b5e44f77-f3ee-3a57-9ddb-94e2e24a027a&quot;,&quot;itemData&quot;:{&quot;type&quot;:&quot;article-journal&quot;,&quot;id&quot;:&quot;b5e44f77-f3ee-3a57-9ddb-94e2e24a027a&quot;,&quot;title&quot;:&quot;Pengaruh Kinerja Lingkungan, Penerapan Green Accounting, dan\nPengungkapan Sustainability Report Terhadap Nilai Perusahaan&quot;,&quot;author&quot;:[{&quot;family&quot;:&quot;Lestari&quot;,&quot;given&quot;:&quot;Ade Dwi&quot;,&quot;parse-names&quot;:false,&quot;dropping-particle&quot;:&quot;&quot;,&quot;non-dropping-particle&quot;:&quot;&quot;},{&quot;family&quot;:&quot;Khomsiyah&quot;,&quot;given&quot;:&quot;&quot;,&quot;parse-names&quot;:false,&quot;dropping-particle&quot;:&quot;&quot;,&quot;non-dropping-particle&quot;:&quot;&quot;}],&quot;container-title&quot;:&quot;Jurnal Ekonomi Bisnis, Manajemen dan Akuntansi&quot;,&quot;DOI&quot;:&quot;doi.org/jebma.v3n3.2799&quot;,&quot;ISSN&quot;:&quot;2797-7161&quot;,&quot;URL&quot;:&quot;https://www.globalreporting.org/&quot;,&quot;issued&quot;:{&quot;date-parts&quot;:[[2023,1]]},&quot;page&quot;:&quot;527-539&quot;,&quot;language&quot;:&quot;Bahasa Indonesia&quot;,&quot;abstract&quot;:&quot;Penelitian ini bertujuan untuk menguji pengaruh Kinerja Lingkungan yang diukur menggunakan peringkat PROPER, penerapan Green Accounting yang diukur dengan biaya lingkungan dan laba bersih, serta pengungkapan Sustainability Report yang diukur dengan standard GRI (Global Reporting Initiative) terhadap Nilai Perusahaan. Nilai perusahaan diukur dengan Tobin’s Q. Sampel dalam penelitian yang diperoleh dengan menggunakan teknik pengambilan sampel kriteria tertentu adalah perusahaan peserta PROPER yang terdaftar di BEI sepanjang tahun 2019-2022. Metode statistik yang digunakan dalam penelitian ini adalah analisis regresi berganda. Hasil dalam penelitian ini mengindikasikan bahwa Kinerja Lingkungan, Penerapan Green Accounting, dan Pengungkapan Sustainability Report berpengaruh positif signifikan terhadap nilai perusahaan. Penelitian ini diharapkan dapat dijadikan bahan evaluasi perusahaan dalam menerapkan kinerja lingkungan dan green accounting serta dapat mengungkapkan sustainability report sesuai dengan standar untuk meningkatkan kepentingan lingkungan hidup&quot;,&quot;issue&quot;:&quot;3&quot;,&quot;volume&quot;:&quot;3&quot;,&quot;container-title-short&quot;:&quot;&quot;},&quot;isTemporary&quot;:false,&quot;suppress-author&quot;:true,&quot;composite&quot;:false,&quot;author-only&quot;:false}]},{&quot;citationID&quot;:&quot;MENDELEY_CITATION_527c06da-ce18-43e6-9291-49b8571119c3&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NTI3YzA2ZGEtY2UxOC00M2U2LTkyOTEtNDliODU3MTExOWMz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&quot;,&quot;citationItems&quot;:[{&quot;displayAs&quot;:&quot;suppress-author&quot;,&quot;label&quot;:&quot;page&quot;,&quot;id&quot;:&quot;58405a7a-9565-30ee-96e1-0dea666a5467&quot;,&quot;itemData&quot;:{&quot;type&quot;:&quot;article-journal&quot;,&quot;id&quot;:&quot;58405a7a-9565-30ee-96e1-0dea666a5467&quot;,&quot;title&quot;:&quot;Pengaruh Pengungkapan Sustainability Report, Kinerja Lingkungan, dan Struktur Modal Terhadap Nilai Perusahaan Dengan Ukuran Perusahaan Sebagai Variabel Moderasi&quot;,&quot;author&quot;:[{&quot;family&quot;:&quot;Sevnia&quot;,&quot;given&quot;:&quot;Resa&quot;,&quot;parse-names&quot;:false,&quot;dropping-particle&quot;:&quot;&quot;,&quot;non-dropping-particle&quot;:&quot;&quot;},{&quot;family&quot;:&quot;Mulyani&quot;,&quot;given&quot;:&quot;Susi Dwi&quot;,&quot;parse-names&quot;:false,&quot;dropping-particle&quot;:&quot;&quot;,&quot;non-dropping-particle&quot;:&quot;&quot;}],&quot;container-title&quot;:&quot;Jurnal Ekonomi Trisakti&quot;,&quot;DOI&quot;:&quot;10.25105/jet.v3i2.18195&quot;,&quot;issued&quot;:{&quot;date-parts&quot;:[[2023,10,5]]},&quot;page&quot;:&quot;3813-3822&quot;,&quot;language&quot;:&quot;Bahasa Indonesia&quot;,&quot;abstract&quot;:&quot;Penelitian ini bertujuan untuk menguji pengaruh pengungkapan sustainability report, kinerja lingkungan, dan struktur modal terhadap nilai perusahaan dengan ukuran perusahaan sebagai variabel moderasi. Jenis penelitian ini ialah penelitian kuantitatif dengan menggunakan data sekunder. Populasi dalam penelitian ini adalah perusahaan consumer non-cyclicals yang terdaftar di Bursa Efek Indonesia pada periode 2020-2022. Sampel dalam penelitian ini dipilih berdasarkan metode purposive sampling dan diperoleh 123 sampel. Penelitian ini menggunakan model analisis regresi moderasi. Hasil penelitian ini mengungkapkan bahwa pengungkapan sustainability report dan struktur modal berpengaruh positif terhadap nilai perusahaan, kinerja lingkungan tidak berpengaruh terhadap nilai perusahaan, dan ukuran perusahaan tidak mampu memoderasi pengaruh positif semua variabel independen terhadap nilai perusahaan.&quot;,&quot;publisher&quot;:&quot;Universitas Trisakti&quot;,&quot;issue&quot;:&quot;2&quot;,&quot;volume&quot;:&quot;3&quot;,&quot;container-title-short&quot;:&quot;&quot;},&quot;isTemporary&quot;:false,&quot;suppress-author&quot;:true,&quot;composite&quot;:false,&quot;author-only&quot;:false}]},{&quot;citationID&quot;:&quot;MENDELEY_CITATION_ab413654-5958-4b76-b7c7-2d0675decf44&quot;,&quot;properties&quot;:{&quot;noteIndex&quot;:0,&quot;mode&quot;:&quot;suppress-author&quot;},&quot;isEdited&quot;:false,&quot;manualOverride&quot;:{&quot;isManuallyOverridden&quot;:false,&quot;citeprocText&quot;:&quot;(2024)&quot;,&quot;manualOverrideText&quot;:&quot;&quot;},&quot;citationTag&quot;:&quot;MENDELEY_CITATION_v3_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&quot;,&quot;citationItems&quot;:[{&quot;displayAs&quot;:&quot;suppress-author&quot;,&quot;label&quot;:&quot;page&quot;,&quot;id&quot;:&quot;da199797-9a6e-344a-962c-4c2990c085b3&quot;,&quot;itemData&quot;:{&quot;type&quot;:&quot;article-journal&quot;,&quot;id&quot;:&quot;da199797-9a6e-344a-962c-4c2990c085b3&quot;,&quot;title&quot;:&quot;Pengaruh Pengungkapan  Sustainability Reporting dan Ukuran Perusahaan Terhadap Nilai Perusahaan Dengan Komite Audit Sebagai Variabel Pemoderasi&quot;,&quot;author&quot;:[{&quot;family&quot;:&quot;Putri&quot;,&quot;given&quot;:&quot;Sani Annisa&quot;,&quot;parse-names&quot;:false,&quot;dropping-particle&quot;:&quot;&quot;,&quot;non-dropping-particle&quot;:&quot;&quot;},{&quot;family&quot;:&quot;Herawaty&quot;,&quot;given&quot;:&quot;Vinola&quot;,&quot;parse-names&quot;:false,&quot;dropping-particle&quot;:&quot;&quot;,&quot;non-dropping-particle&quot;:&quot;&quot;}],&quot;container-title&quot;:&quot;Syntax Literate: Jurnal Ilmiah Indonesia&quot;,&quot;DOI&quot;:&quot;http://dx.doi.org/10.36418/syntax-literate.v9i10&quot;,&quot;ISSN&quot;:&quot;2548-1398&quot;,&quot;issued&quot;:{&quot;date-parts&quot;:[[2024,10]]},&quot;page&quot;:&quot;5219-5236&quot;,&quot;language&quot;:&quot;Bahasa Indonesia&quot;,&quot;abstract&quot;:&quot;Penelitian ini bertujuan untuk menganalisis pengaruh pengungkapan keberlanjutan laporan dan ukuran perusahaan terhadap nilai perusahaan, dengan komite audit sebagai variabel moderasi. Variabel independen meliputi pengungkapan laporan keberlanjutan yang diukur dengan 91 indikator dari Global Reporting Initiative (GRI) 4.0, ukuran perusahaan yang dihitung menggunakan logaritma natural total aset, dan nilai perusahaan yang diwakili oleh Tobin's Q. Sampel terdiri dari 30 orang. entitas sektor energi yang terdaftar di Bursa Efek Indonesia periode 2021-2023 dengan menggunakan data sekunder. Metode yang diterapkan adalah data panel dengan analisis 8888 menggunakan Eviews, serta uji asumsi klasik. Hasil penelitian menunjukkan bahwa pengungkapan laporan keberlanjutan berpengaruh positif \nterhadap nilai perusahaan, sedangkan ukuran perusahaan tidak berpengaruh. Selain itu, komite audit tidak dapat memoderasi pengaruh pengungkapan keberlanjutan laporan atau ukuran perusahaan terhadap nilai perusahaan.&quot;,&quot;issue&quot;:&quot;10&quot;,&quot;volume&quot;:&quot;9&quot;,&quot;container-title-short&quot;:&quot;&quot;},&quot;isTemporary&quot;:false,&quot;suppress-author&quot;:true,&quot;composite&quot;:false,&quot;author-only&quot;:false}]},{&quot;citationID&quot;:&quot;MENDELEY_CITATION_d6affc52-ca56-4f97-8cd9-5a50388ba218&quot;,&quot;properties&quot;:{&quot;noteIndex&quot;:0,&quot;mode&quot;:&quot;suppress-author&quot;},&quot;isEdited&quot;:false,&quot;manualOverride&quot;:{&quot;isManuallyOverridden&quot;:false,&quot;citeprocText&quot;:&quot;(2024)&quot;,&quot;manualOverrideText&quot;:&quot;&quot;},&quot;citationTag&quot;:&quot;MENDELEY_CITATION_v3_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&quot;,&quot;citationItems&quot;:[{&quot;displayAs&quot;:&quot;suppress-author&quot;,&quot;label&quot;:&quot;page&quot;,&quot;id&quot;:&quot;68791b77-828f-3cf6-958a-c5290fcc9ffc&quot;,&quot;itemData&quot;:{&quot;type&quot;:&quot;article-journal&quot;,&quot;id&quot;:&quot;68791b77-828f-3cf6-958a-c5290fcc9ffc&quot;,&quot;title&quot;:&quot;Pengaruh Sustainability Report Terhadap Nilai Perusahaan Dengan Profitabilitas Sebagai Variabel Moderasi&quot;,&quot;author&quot;:[{&quot;family&quot;:&quot;Prasetyo&quot;,&quot;given&quot;:&quot;Irawan Budi&quot;,&quot;parse-names&quot;:false,&quot;dropping-particle&quot;:&quot;&quot;,&quot;non-dropping-particle&quot;:&quot;&quot;}],&quot;container-title&quot;:&quot;JPRO&quot;,&quot;accessed&quot;:{&quot;date-parts&quot;:[[2025,10,20]]},&quot;ISSN&quot;:&quot;27755967&quot;,&quot;URL&quot;:&quot;https://doi.org/https://doi.org/10.32815/jpro&quot;,&quot;issued&quot;:{&quot;date-parts&quot;:[[2024]]},&quot;page&quot;:&quot;142-157&quot;,&quot;language&quot;:&quot;Bahasa Indonesia&quot;,&quot;abstract&quot;:&quot;Penelitian ini bertujuan untuk menganalisis pengaruh sustainability report terhadap nilai perusahaan dengan profitabilitas sebagai variabel moderasi. Sustainability report sebagai variabel independen nilai perusahaan sebagai variabel dependen dan profitabilitas sebagai variabel moderasi. Populasi dalam penelitian ini adalah perusahaan pertambangan sektor energi 2019-2021. Sampel yang diambil dengan teknik non probability sampling-puposive sampling, sehingga jumlah sampel dalam penelitian ini adalah 13 sampel. Hasil penelitian ini menunjukan bahwa variabel sustainability report berpengaruh terhadap nilai perusahaan, variabel profitabilitas berpengaruh terhadap nilai perusahaan dan variabel profitabilitas tidak mampu memoderasi pengaruh sistanaibility report terhadap nilai perusahaan.&quot;,&quot;issue&quot;:&quot;1&quot;,&quot;volume&quot;:&quot;5&quot;,&quot;container-title-short&quot;:&quot;&quot;},&quot;isTemporary&quot;:false,&quot;suppress-author&quot;:true,&quot;composite&quot;:false,&quot;author-only&quot;:false}]},{&quot;citationID&quot;:&quot;MENDELEY_CITATION_0e284e1b-1fa1-4b8f-a0c0-5e25aa541910&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MGUyODRlMWItMWZhMS00YjhmLWEwYzAtNWUyNWFhNTQxOTEw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&quot;,&quot;citationItems&quot;:[{&quot;displayAs&quot;:&quot;suppress-author&quot;,&quot;label&quot;:&quot;page&quot;,&quot;id&quot;:&quot;9a9a5b2f-950b-354b-b3ea-b31307e93feb&quot;,&quot;itemData&quot;:{&quot;type&quot;:&quot;article-journal&quot;,&quot;id&quot;:&quot;9a9a5b2f-950b-354b-b3ea-b31307e93feb&quot;,&quot;title&quot;:&quot;Pengaruh Sustainability Reporting Terhadap Firm Value Dengan Kapitalisasi Pasar Sebagai Pemoderasi(Studi pada Perusahaan dalam Indeks IDX SRI-Kehati yang Menerbitkan Sustainability Report pada Tahun 2017-2021)&quot;,&quot;author&quot;:[{&quot;family&quot;:&quot;Pranoto&quot;,&quot;given&quot;:&quot;Axel Ramadhani Liemawan&quot;,&quot;parse-names&quot;:false,&quot;dropping-particle&quot;:&quot;&quot;,&quot;non-dropping-particle&quot;:&quot;&quot;},{&quot;family&quot;:&quot;Marsono&quot;,&quot;given&quot;:&quot;&quot;,&quot;parse-names&quot;:false,&quot;dropping-particle&quot;:&quot;&quot;,&quot;non-dropping-particle&quot;:&quot;&quot;}],&quot;container-title&quot;:&quot;DIPONEGORO JOURNAL OF ACCOUNTING&quot;,&quot;ISSN&quot;:&quot;2337-3806&quot;,&quot;URL&quot;:&quot;http://ejournal-s1.undip.ac.id/index.php/accounting&quot;,&quot;issued&quot;:{&quot;date-parts&quot;:[[2023]]},&quot;page&quot;:&quot;1-15&quot;,&quot;language&quot;:&quot;Bahasa Indonesia&quot;,&quot;abstract&quot;:&quot;This study aims to examine the effect of sustainability reporting on the firm value of companies listed on the IDX SRI-Kehati index and to analyze that market capitalization moderates the relationship between sustainability report disclosure and firm value. This research is an explanatory research with a case study approach with 25 companies registered as a population. A total of 14 companies were selected using purposive sampling. Data from 2017 to 2021 is obtained from secondary sources. Simple linear regression analysis is used as a tool to analyze disclosures in sustainability reports on firm value. The residual test is used to determine the effect of market capitalization as a moderating variable between sustainability reporting and firm value. This study found that the sustainability reporting variable has no significant effect on firm value and market capitalization is not a moderator between the sustainability reporting variable and firm value variable. Therefore, this study recommends that management intensify efforts to ensure maximum compliance with the GRI sustainability reporting guidelines to reflect their firm value. Investors should also consider the sustainability reporting index in making investment decisions because it provides investors with information beyond financial numbers.&quot;,&quot;issue&quot;:&quot;4&quot;,&quot;volume&quot;:&quot;12&quot;,&quot;container-title-short&quot;:&quot;&quot;},&quot;isTemporary&quot;:false,&quot;suppress-author&quot;:true,&quot;composite&quot;:false,&quot;author-only&quot;:false}]},{&quot;citationID&quot;:&quot;MENDELEY_CITATION_038617fb-61e9-483d-8d75-86870dec4a9b&quot;,&quot;properties&quot;:{&quot;noteIndex&quot;:0,&quot;mode&quot;:&quot;suppress-author&quot;},&quot;isEdited&quot;:false,&quot;manualOverride&quot;:{&quot;isManuallyOverridden&quot;:false,&quot;citeprocText&quot;:&quot;(2024)&quot;,&quot;manualOverrideText&quot;:&quot;&quot;},&quot;citationTag&quot;:&quot;MENDELEY_CITATION_v3_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&quot;,&quot;citationItems&quot;:[{&quot;displayAs&quot;:&quot;suppress-author&quot;,&quot;label&quot;:&quot;page&quot;,&quot;id&quot;:&quot;6fae46af-9fbb-34fc-a02d-d409b1401fc2&quot;,&quot;itemData&quot;:{&quot;type&quot;:&quot;article-journal&quot;,&quot;id&quot;:&quot;6fae46af-9fbb-34fc-a02d-d409b1401fc2&quot;,&quot;title&quot;:&quot;Pengaruh Sustainability Report, Good Corporate Governance, Dan Profitability Terhadap Nilai Perusahaan Pada Perusahaan Manufaktur Sektor Food And Beverage Yang Terdaftar Di Bursa Efek Indonesia BEI Periode 2020 – 2022&quot;,&quot;author&quot;:[{&quot;family&quot;:&quot;Pithaloka&quot;,&quot;given&quot;:&quot;Sintha Ayu&quot;,&quot;parse-names&quot;:false,&quot;dropping-particle&quot;:&quot;&quot;,&quot;non-dropping-particle&quot;:&quot;&quot;},{&quot;family&quot;:&quot;Pandin&quot;,&quot;given&quot;:&quot;Maria Yovita R.&quot;,&quot;parse-names&quot;:false,&quot;dropping-particle&quot;:&quot;&quot;,&quot;non-dropping-particle&quot;:&quot;&quot;}],&quot;container-title&quot;:&quot;Anggaran : Jurnal Publikasi Ekonomi dan Akuntansi&quot;,&quot;DOI&quot;:&quot;10.61132/anggaran.v2i1.336&quot;,&quot;ISSN&quot;:&quot;3031-3392&quot;,&quot;issued&quot;:{&quot;date-parts&quot;:[[2024,1,24]]},&quot;page&quot;:&quot;227-244&quot;,&quot;abstract&quot;:&quot;Penelitian ini bertujuan untuk menguji pengaruh sustainability report, good corporate governance, dan\nprofitability terhadap nilai perusahaan manufaktur sektor food and beverage tahun 2020-2022. Populasi pada\npenelitian ini adalah perusahaan manufaktur sektor food and beverage tahun 2020-2022 sebanyak 33 perusahaan.\nJenis penelitian ini adalah penelitian kuantitatif. Teknik pengambilan sampel penelitian menggunakan metode\npurposive sampling yaitu pemilihan sampel berdasarkan kriteria yang telah ditentukan sehingga didapatkan 12\nperusahaan sebagai sampel penelitian. Penelitian ini menggunakan data sekunder yang diperoleh dari laporan\ntahunan situs resmi Bursa Efek Indonesia (BEI) dan website perusahaan yang menjadi sampel penelitian. Teknik\nanalisis ini menggunakan perangkat software SPSS versi 26. Hasil penelitian menunjukkan bahwa sustainability\nreport dan good corporate governance tidak berpengaruh terhadap nilai perusahaan, profitability berpengaruh\npositif dan signifikan terhadap nilai perusahaan.&quot;,&quot;publisher&quot;:&quot;Asosiasi Riset Ilmu Manajemen dan Bisnis Indonesia&quot;,&quot;issue&quot;:&quot;1&quot;,&quot;volume&quot;:&quot;2&quot;,&quot;container-title-short&quot;:&quot;&quot;},&quot;isTemporary&quot;:false,&quot;suppress-author&quot;:true,&quot;composite&quot;:false,&quot;author-only&quot;:false}]},{&quot;citationID&quot;:&quot;MENDELEY_CITATION_d507076f-7eb0-4ed9-bf64-381bdc44bc3c&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ZDUwNzA3NmYtN2ViMC00ZWQ5LWJmNjQtMzgxYmRjNDRiYzNj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&quot;,&quot;citationItems&quot;:[{&quot;displayAs&quot;:&quot;suppress-author&quot;,&quot;label&quot;:&quot;page&quot;,&quot;id&quot;:&quot;461e4252-e2a0-31af-80a0-d435074fb597&quot;,&quot;itemData&quot;:{&quot;type&quot;:&quot;article-journal&quot;,&quot;id&quot;:&quot;461e4252-e2a0-31af-80a0-d435074fb597&quot;,&quot;title&quot;:&quot;Pengaruh Laporan Keberlanjutan (Sustainability Report) Terhadap Nilai Perusashaan Studi Pada Sektor Perusahaan Manufaktur Yang Terdaftar di BEI Periode 2017-2021&quot;,&quot;author&quot;:[{&quot;family&quot;:&quot;Septina&quot;,&quot;given&quot;:&quot;N R A&quot;,&quot;parse-names&quot;:false,&quot;dropping-particle&quot;:&quot;&quot;,&quot;non-dropping-particle&quot;:&quot;&quot;},{&quot;family&quot;:&quot;Idawati&quot;,&quot;given&quot;:&quot;W&quot;,&quot;parse-names&quot;:false,&quot;dropping-particle&quot;:&quot;&quot;,&quot;non-dropping-particle&quot;:&quot;&quot;}],&quot;container-title&quot;:&quot;Jurnal of Accounting, Management, And Islamic Economics&quot;,&quot;DOI&quot;:&quot;https://doi.org/https://doi.org/10.35384/jamie.v1i1.418&quot;,&quot;issued&quot;:{&quot;date-parts&quot;:[[2023,6]]},&quot;page&quot;:&quot;69-82&quot;,&quot;language&quot;:&quot;Bahasa Indonesia&quot;,&quot;abstract&quot;:&quot;Penelitian ini bertujuan untuk mengetahui dan menguji sustainability reporting yang terdiri dari kinerja ekonomi, kinerja lingkungan dan kinerja sosial terhadap nilai perusahaan dengan profitabilitas, pertumbuhan penjualan dan ukuran perusahaan sebagai variabel kontrol. Populasi dalam penelitian adalah Perusahaan Sektor Manufaktur yang terdaftar di Bursa Efek Indonesia periode 2017 - 2021 dengan jumlah 174 perusahaan. Teknik purposive sampling digunakan dalam menarik sampel penelitian hingga mendapatkan angka akhir sebanyak 53 perusahaan. Teknik pengolahan dan analisis data menggunakan regresi data panel dengan menggunakan software eviews. Hasil penelitian ini menunjukkan bahwa kinerja ekonomi, profitabilitas dan ukuran perusahaan memiliki pengaruh negatif terhadap nilai perusahaan, pertumbuhan penjualan memiliki pengaruh positif terhadap nilai perusahaan. Kinerja lingkungan dan kinerja sosial tidak memiliki pengaruh terhadap nilai perusahaan.&quot;,&quot;issue&quot;:&quot;1&quot;,&quot;volume&quot;:&quot;1&quot;,&quot;container-title-short&quot;:&quot;&quot;},&quot;isTemporary&quot;:false,&quot;suppress-author&quot;:true,&quot;composite&quot;:false,&quot;author-only&quot;:false}]},{&quot;citationID&quot;:&quot;MENDELEY_CITATION_263c9cdc-111e-4324-b161-cf8068ae865b&quot;,&quot;properties&quot;:{&quot;noteIndex&quot;:0,&quot;mode&quot;:&quot;suppress-author&quot;},&quot;isEdited&quot;:false,&quot;manualOverride&quot;:{&quot;isManuallyOverridden&quot;:false,&quot;citeprocText&quot;:&quot;(2024)&quot;,&quot;manualOverrideText&quot;:&quot;&quot;},&quot;citationTag&quot;:&quot;MENDELEY_CITATION_v3_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&quot;,&quot;citationItems&quot;:[{&quot;displayAs&quot;:&quot;suppress-author&quot;,&quot;label&quot;:&quot;page&quot;,&quot;id&quot;:&quot;58902a1d-367e-34c9-add7-3811dc70b2e5&quot;,&quot;itemData&quot;:{&quot;type&quot;:&quot;article-journal&quot;,&quot;id&quot;:&quot;58902a1d-367e-34c9-add7-3811dc70b2e5&quot;,&quot;title&quot;:&quot;The Impact of Sustainability Reporting on Firm Value in Indonesia’s Consumer Sector Firms&quot;,&quot;author&quot;:[{&quot;family&quot;:&quot;Wiharjo&quot;,&quot;given&quot;:&quot;Angelica Kesturi&quot;,&quot;parse-names&quot;:false,&quot;dropping-particle&quot;:&quot;&quot;,&quot;non-dropping-particle&quot;:&quot;&quot;},{&quot;family&quot;:&quot;Ekadjaja&quot;,&quot;given&quot;:&quot;Agustin&quot;,&quot;parse-names&quot;:false,&quot;dropping-particle&quot;:&quot;&quot;,&quot;non-dropping-particle&quot;:&quot;&quot;}],&quot;container-title&quot;:&quot;International Journal of Application on Economics and Business&quot;,&quot;DOI&quot;:&quot;10.24912/ijaeb.v2i3.131-140&quot;,&quot;issued&quot;:{&quot;date-parts&quot;:[[2024,8,10]]},&quot;page&quot;:&quot;131-140&quot;,&quot;language&quot;:&quot;Bahasa Indonesia&quot;,&quot;abstract&quot;:&quot;The purpose of this study is to obtain empirical evidence on the effect of sustainability reports on firm value in non-cyclical and cyclical companies in Indonesia. In this research, the data collected comes from financial statements and sustainability reports of consumer sector companies on the Indonesia Stock Exchange. The sample collection technique used is purposive sampling. From the collection techniques used, there were 22 companies that met the sample criteria, bringing the total sample to 44. The study period is 2021-2022. The collected data tested using classical assumption tests and then regressed using multiple regression analysis. The variables used in this study are divided into two, namely the dependent variable and the independent variable. The dependent variable used is the firm value measured using TOBINS'Q. Meanwhile, the independent variables used were general disclosure (COM), economic (ECON), environmental (ENVI) and social (SOC) in sustainability reports.  This study also used control variables, namely leverage (DER) and company size (SIZE). According to the study's findings, the variables COM, ECON, and SOC had no impact on the TOBINS'Q-measured corporate firm value. Meanwhile, the value of the company is significantly influenced by ENVI, DER, and SIZE factors. ENVI and DER have a positive impact on the value of the company, however, SIZE has a negative impact on the value of the company.  Simultantly, the independent variables positively and significantly affect dependent variable. It is expected that the results of this research will be useful for investors, companies, educational institutions and society in general.&quot;,&quot;publisher&quot;:&quot;Universitas Tarumanagara&quot;,&quot;issue&quot;:&quot;3&quot;,&quot;volume&quot;:&quot;2&quot;,&quot;container-title-short&quot;:&quot;&quot;},&quot;isTemporary&quot;:false,&quot;suppress-author&quot;:true,&quot;composite&quot;:false,&quot;author-only&quot;:false}]},{&quot;citationID&quot;:&quot;MENDELEY_CITATION_c94bf190-ccf7-424d-b325-02c77c8a5b24&quot;,&quot;properties&quot;:{&quot;noteIndex&quot;:0,&quot;mode&quot;:&quot;suppress-author&quot;},&quot;isEdited&quot;:false,&quot;manualOverride&quot;:{&quot;isManuallyOverridden&quot;:false,&quot;citeprocText&quot;:&quot;(2025)&quot;,&quot;manualOverrideText&quot;:&quot;&quot;},&quot;citationTag&quot;:&quot;MENDELEY_CITATION_v3_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&quot;,&quot;citationItems&quot;:[{&quot;displayAs&quot;:&quot;suppress-author&quot;,&quot;label&quot;:&quot;page&quot;,&quot;id&quot;:&quot;c0af7cab-4b62-3c3b-9f42-9fc9f2d29136&quot;,&quot;itemData&quot;:{&quot;type&quot;:&quot;article-journal&quot;,&quot;id&quot;:&quot;c0af7cab-4b62-3c3b-9f42-9fc9f2d29136&quot;,&quot;title&quot;:&quot;Pengaruh Pengungkapan Laporan Keberlanjutan terhadap\nNilai Perusahaan pada Perusahaan Sub Sektor Perbankan yang Terdaftar\ndi BEI Periode 2020-2022&quot;,&quot;author&quot;:[{&quot;family&quot;:&quot;Rini&quot;,&quot;given&quot;:&quot;Aljein Maya&quot;,&quot;parse-names&quot;:false,&quot;dropping-particle&quot;:&quot;&quot;,&quot;non-dropping-particle&quot;:&quot;&quot;}],&quot;container-title&quot;:&quot;AKUNTANSI’45&quot;,&quot;ISSN&quot;:&quot;2747-2647&quot;,&quot;issued&quot;:{&quot;date-parts&quot;:[[2025,5]]},&quot;page&quot;:&quot;521-538&quot;,&quot;language&quot;:&quot;Bahasa Indonesia&quot;,&quot;abstract&quot;:&quot;Tujuan utama penelitian ini adalah menganalisis pengaruh pengungkapan nilai perusahaan terhadap nilai perusahaan pada perusahaan subsektor perbankan yang terdaftar di BEI periode 2020-2022. Metode penelitian yang digunakan adalah kuantitatif, dengan sampel sebanyak 51 perusahaan subsektor perbankan. Hasil penelitian menunjukkan bahwa pengungkapan kinerja ekonomi berpengaruh positif terhadap variabel dependen yaitu nilai perusahaan. Hal ini menunjukkan bahwa pengungkapan kinerja ekonomi memiliki pengaruh terhadap valuasi perusahaan. Sedangkan pengungkapan kinerja lingkungan dan pengungkapan kinerja sosial memiliki pengaruh negatif. Hal ini menunjukkan bahwa kedua faktor tersebut, pengungkapan kinerja lingkungan dan pengungkapan kinerja sosial bukanlah merupakan hal yang mempengaruhi nilai perusahaan. Temuan ini memberikan wawasan bahwa meskipun pengungkapan laporan keberlanjutan telah diatur dalam undang-undang, hal tersebut masih belum menjadi hal yang sangat mempengaruhi laporan keberlanjutan. Hasil penelitian ini menunjukkan bahwa hanya pengungkapan kinerja ekonomi yang memiliki pengaruh terhadap nilai perusahaan, sedangkan pengungkapan kinerja lingkungan dan pengungkapan kinerja sosial tidak mempengaruhi nilai perusahaan.&quot;,&quot;issue&quot;:&quot;1&quot;,&quot;volume&quot;:&quot;6&quot;,&quot;container-title-short&quot;:&quot;&quot;},&quot;isTemporary&quot;:false,&quot;suppress-author&quot;:true,&quot;composite&quot;:false,&quot;author-only&quot;:false}]},{&quot;citationID&quot;:&quot;MENDELEY_CITATION_77fb29e8-7375-4ffa-940c-cda2e1f5bc0c&quot;,&quot;properties&quot;:{&quot;noteIndex&quot;:0,&quot;mode&quot;:&quot;suppress-author&quot;},&quot;isEdited&quot;:false,&quot;manualOverride&quot;:{&quot;isManuallyOverridden&quot;:false,&quot;citeprocText&quot;:&quot;(2025)&quot;,&quot;manualOverrideText&quot;:&quot;&quot;},&quot;citationTag&quot;:&quot;MENDELEY_CITATION_v3_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&quot;,&quot;citationItems&quot;:[{&quot;displayAs&quot;:&quot;suppress-author&quot;,&quot;label&quot;:&quot;page&quot;,&quot;id&quot;:&quot;0649bc1b-44d3-3b70-b4f7-cd0966117ce7&quot;,&quot;itemData&quot;:{&quot;type&quot;:&quot;article-journal&quot;,&quot;id&quot;:&quot;0649bc1b-44d3-3b70-b4f7-cd0966117ce7&quot;,&quot;title&quot;:&quot;Pengaruh pengungkapan sustainability report terhadap nilai perusahaan dengan ukuran perusahaan (size) sebagai variabel kontrol&quot;,&quot;author&quot;:[{&quot;family&quot;:&quot;Miranti&quot;,&quot;given&quot;:&quot;Ayu&quot;,&quot;parse-names&quot;:false,&quot;dropping-particle&quot;:&quot;&quot;,&quot;non-dropping-particle&quot;:&quot;&quot;},{&quot;family&quot;:&quot;Harmono&quot;,&quot;given&quot;:&quot;&quot;,&quot;parse-names&quot;:false,&quot;dropping-particle&quot;:&quot;&quot;,&quot;non-dropping-particle&quot;:&quot;&quot;},{&quot;family&quot;:&quot;Assih&quot;,&quot;given&quot;:&quot;Prihat&quot;,&quot;parse-names&quot;:false,&quot;dropping-particle&quot;:&quot;&quot;,&quot;non-dropping-particle&quot;:&quot;&quot;}],&quot;container-title&quot;:&quot;Jurnal Ilmiah Bisnis dan Perpajakan (BIJAK)&quot;,&quot;accessed&quot;:{&quot;date-parts&quot;:[[2025,9,21]]},&quot;ISSN&quot;:&quot;2656-4297&quot;,&quot;URL&quot;:&quot;https://jurnal.unmer.ac.id/index.php/jb/&quot;,&quot;issued&quot;:{&quot;date-parts&quot;:[[2025,8]]},&quot;page&quot;:&quot;80-88&quot;,&quot;language&quot;:&quot;Bahasa Indonesia&quot;,&quot;abstract&quot;:&quot;Penelitian ini bertujuan untuk menguji secara empiris pengaruh variabel pajak, mekanisme bonus, dan profitabilitas terhadap praktik transfer pricing pada perusahaan pertambangan yang terdaftar di Bursa Efek Indonesia. Penelitian ini menggunakan pendekatan kuantitatif dengan teknik purposive sampling, dan melibatkan 12 perusahaan yang telah go public serta menyajikan laporan keuangan yang telah diaudit selama periode 2019 hingga 2023. Data yang digunakan adalah data sekunder yang diperoleh dari laporan keuangan tahunan perusahaan dan situs resmi Bursa Efek Indonesia. Hasil penelitian menunjukkan bahwa variabel pajak memiliki pengaruh terhadap praktik transfer pricing. Sementara itu, mekanisme bonus dan profitabilitas tidak menunjukkan pengaruh yang signifikan terhadap praktik transfer pricing pada perusahaan pertambangan yang diteliti. Temuan ini memberikan implikasi penting bagi regulator dan pemangku kepentingan dalam memahami faktor-faktor yang mendorong praktik transfer pricing di sektor pertambangan.&quot;,&quot;publisher&quot;:&quot;Online&quot;,&quot;issue&quot;:&quot;2&quot;,&quot;volume&quot;:&quot;7&quot;,&quot;container-title-short&quot;:&quot;&quot;},&quot;isTemporary&quot;:false,&quot;suppress-author&quot;:true,&quot;composite&quot;:false,&quot;author-only&quot;:false}]},{&quot;citationID&quot;:&quot;MENDELEY_CITATION_849ccedb-d630-4931-9990-c2c7a26dda72&quot;,&quot;properties&quot;:{&quot;noteIndex&quot;:0},&quot;isEdited&quot;:false,&quot;manualOverride&quot;:{&quot;isManuallyOverridden&quot;:true,&quot;citeprocText&quot;:&quot;(Otoritas Jasa Keuangan, 2017)&quot;,&quot;manualOverrideText&quot;:&quot;Peraturan Otoritas Jasa Keuangan Nomor 51/POJK.03/2017&quot;},&quot;citationTag&quot;:&quot;MENDELEY_CITATION_v3_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&quot;,&quot;citationItems&quot;:[{&quot;id&quot;:&quot;2438a0e9-206c-3db7-864b-ce250a548635&quot;,&quot;itemData&quot;:{&quot;type&quot;:&quot;report&quot;,&quot;id&quot;:&quot;2438a0e9-206c-3db7-864b-ce250a548635&quot;,&quot;title&quot;:&quot;Peraturan Otoritas Jasa Keuangan\nNomor 51 /POJK.03/2017\nTentang\nPenerapan Keuangan Berkelanjutan\nBagi Lembaga Jasa Keuangan, Emiten, dan Perusahaan Publik&quot;,&quot;author&quot;:[{&quot;family&quot;:&quot;Otoritas Jasa Keuangan&quot;,&quot;given&quot;:&quot;&quot;,&quot;parse-names&quot;:false,&quot;dropping-particle&quot;:&quot;&quot;,&quot;non-dropping-particle&quot;:&quot;&quot;}],&quot;accessed&quot;:{&quot;date-parts&quot;:[[2025,10,20]]},&quot;URL&quot;:&quot;https://www.ojk.go.id/sustainable-finance/id/peraturan/peraturan-ojk/Documents/SAL%20POJK%2051%20-%20keuangan%20berkelanjutan.pdf&quot;,&quot;issued&quot;:{&quot;date-parts&quot;:[[2017,7,27]]},&quot;number-of-pages&quot;:&quot;1-15&quot;,&quot;language&quot;:&quot;Bahasa Indonesia&quot;,&quot;container-title-short&quot;:&quot;&quot;},&quot;isTemporary&quot;:false,&quot;suppress-author&quot;:false,&quot;composite&quot;:false,&quot;author-only&quot;:false}]},{&quot;citationID&quot;:&quot;MENDELEY_CITATION_77850ee1-a731-4cb8-80fd-adb47900f972&quot;,&quot;properties&quot;:{&quot;noteIndex&quot;:0},&quot;isEdited&quot;:false,&quot;manualOverride&quot;:{&quot;isManuallyOverridden&quot;:true,&quot;citeprocText&quot;:&quot;(Otoritas Jasa Keuangan, 2017)&quot;,&quot;manualOverrideText&quot;:&quot;POJK Nomor 51/POJK.03/2017&quot;},&quot;citationTag&quot;:&quot;MENDELEY_CITATION_v3_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&quot;,&quot;citationItems&quot;:[{&quot;id&quot;:&quot;2438a0e9-206c-3db7-864b-ce250a548635&quot;,&quot;itemData&quot;:{&quot;type&quot;:&quot;report&quot;,&quot;id&quot;:&quot;2438a0e9-206c-3db7-864b-ce250a548635&quot;,&quot;title&quot;:&quot;Peraturan Otoritas Jasa Keuangan\nNomor 51 /POJK.03/2017\nTentang\nPenerapan Keuangan Berkelanjutan\nBagi Lembaga Jasa Keuangan, Emiten, dan Perusahaan Publik&quot;,&quot;author&quot;:[{&quot;family&quot;:&quot;Otoritas Jasa Keuangan&quot;,&quot;given&quot;:&quot;&quot;,&quot;parse-names&quot;:false,&quot;dropping-particle&quot;:&quot;&quot;,&quot;non-dropping-particle&quot;:&quot;&quot;}],&quot;accessed&quot;:{&quot;date-parts&quot;:[[2025,10,20]]},&quot;URL&quot;:&quot;https://www.ojk.go.id/sustainable-finance/id/peraturan/peraturan-ojk/Documents/SAL%20POJK%2051%20-%20keuangan%20berkelanjutan.pdf&quot;,&quot;issued&quot;:{&quot;date-parts&quot;:[[2017,7,27]]},&quot;number-of-pages&quot;:&quot;1-15&quot;,&quot;language&quot;:&quot;Bahasa Indonesia&quot;,&quot;container-title-short&quot;:&quot;&quot;},&quot;isTemporary&quot;:false,&quot;suppress-author&quot;:false,&quot;composite&quot;:false,&quot;author-only&quot;:false}]},{&quot;citationID&quot;:&quot;MENDELEY_CITATION_019d98b9-ced8-4c64-9da5-d422b2d44e50&quot;,&quot;properties&quot;:{&quot;noteIndex&quot;:0,&quot;mode&quot;:&quot;author-only&quot;},&quot;isEdited&quot;:false,&quot;manualOverride&quot;:{&quot;isManuallyOverridden&quot;:false,&quot;citeprocText&quot;:&quot;Freeman&quot;,&quot;manualOverrideText&quot;:&quot;&quot;},&quot;citationTag&quot;:&quot;MENDELEY_CITATION_v3_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&quot;,&quot;citationItems&quot;:[{&quot;displayAs&quot;:&quot;author-only&quot;,&quot;label&quot;:&quot;page&quot;,&quot;id&quot;:&quot;6e09f278-d364-3881-8393-3b75dbe68980&quot;,&quot;itemData&quot;:{&quot;type&quot;:&quot;book&quot;,&quot;id&quot;:&quot;6e09f278-d364-3881-8393-3b75dbe68980&quot;,&quot;title&quot;:&quot;Strategic Management: A Stakeholder Approach&quot;,&quot;author&quot;:[{&quot;family&quot;:&quot;Freeman&quot;,&quot;given&quot;:&quot;R Edward&quot;,&quot;parse-names&quot;:false,&quot;dropping-particle&quot;:&quot;&quot;,&quot;non-dropping-particle&quot;:&quot;&quot;}],&quot;ISBN&quot;:&quot;0-273-01913-9&quot;,&quot;issued&quot;:{&quot;date-parts&quot;:[[1984]]},&quot;publisher-place&quot;:&quot;London&quot;,&quot;language&quot;:&quot;English&quot;,&quot;publisher&quot;:&quot;Pitman Books Limited&quot;,&quot;container-title-short&quot;:&quot;&quot;},&quot;isTemporary&quot;:false,&quot;suppress-author&quot;:false,&quot;composite&quot;:false,&quot;author-only&quot;:true}]},{&quot;citationID&quot;:&quot;MENDELEY_CITATION_e99e8cb4-f26f-428f-8e8e-55847c0006ba&quot;,&quot;properties&quot;:{&quot;noteIndex&quot;:0},&quot;isEdited&quot;:false,&quot;manualOverride&quot;:{&quot;isManuallyOverridden&quot;:true,&quot;citeprocText&quot;:&quot;(Clarkson, 1995)&quot;,&quot;manualOverrideText&quot;:&quot;Clarkson (1995)&quot;},&quot;citationTag&quot;:&quot;MENDELEY_CITATION_v3_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&quot;,&quot;citationItems&quot;:[{&quot;id&quot;:&quot;eeb05f86-f5a3-396c-9a3b-c28c263e1b89&quot;,&quot;itemData&quot;:{&quot;type&quot;:&quot;article-journal&quot;,&quot;id&quot;:&quot;eeb05f86-f5a3-396c-9a3b-c28c263e1b89&quot;,&quot;title&quot;:&quot;A Stakeholder Framework for Analyzing and Evaluating Corporate Social Performance&quot;,&quot;author&quot;:[{&quot;family&quot;:&quot;Clarkson&quot;,&quot;given&quot;:&quot;Max B E&quot;,&quot;parse-names&quot;:false,&quot;dropping-particle&quot;:&quot;&quot;,&quot;non-dropping-particle&quot;:&quot;&quot;}],&quot;container-title&quot;:&quot;The Academy of Management Review&quot;,&quot;accessed&quot;:{&quot;date-parts&quot;:[[2025,10,19]]},&quot;URL&quot;:&quot;https://www.jstor.org/stable/258888&quot;,&quot;issued&quot;:{&quot;date-parts&quot;:[[1995]]},&quot;page&quot;:&quot;92-117&quot;,&quot;language&quot;:&quot;English&quot;,&quot;abstract&quot;:&quot;This article presents conclusions from a 10-year research program, the purpose of which has been to develop a framework and methodology, grounded in the reality of corporate behavior, for analyzing and eval- uating corporate social performance. There are three principal sec- tions: (a) a summary of the approaches, models, and methodologies used in conducting more than 70 field studies of corporate social per- formance from 1983-1993; (b) a discussion of the principal conclusions derived from the data that (1) corporations manage relationships with stakeholder groups rather than with society as a whole, (2) it is im- portant to distinguish between social issues and stakeholder issues, and (3) it is necessary to identify the appropriate level of analysis in order to evaluate CSP; and (c) a discussion of propositions and areas for further research.&quot;,&quot;issue&quot;:&quot;1&quot;,&quot;volume&quot;:&quot;20&quot;,&quot;container-title-short&quot;:&quot;&quot;},&quot;isTemporary&quot;:false,&quot;suppress-author&quot;:false,&quot;composite&quot;:false,&quot;author-only&quot;:false}]},{&quot;citationID&quot;:&quot;MENDELEY_CITATION_72dafc2d-f513-4833-a257-38cf9b9b7716&quot;,&quot;properties&quot;:{&quot;noteIndex&quot;:0},&quot;isEdited&quot;:false,&quot;manualOverride&quot;:{&quot;isManuallyOverridden&quot;:true,&quot;citeprocText&quot;:&quot;(Donaldson &amp;#38; Preston, 1995)&quot;,&quot;manualOverrideText&quot;:&quot;Donaldson &amp; Preston (1995)&quot;},&quot;citationTag&quot;:&quot;MENDELEY_CITATION_v3_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&quot;,&quot;citationItems&quot;:[{&quot;id&quot;:&quot;7bc20c14-b897-37f3-ae37-28b0d56dbdbe&quot;,&quot;itemData&quot;:{&quot;type&quot;:&quot;article-journal&quot;,&quot;id&quot;:&quot;7bc20c14-b897-37f3-ae37-28b0d56dbdbe&quot;,&quot;title&quot;:&quot;The Stakeholder Theory of the Corporation: Concepts, Evidence, and Implications&quot;,&quot;author&quot;:[{&quot;family&quot;:&quot;Donaldson&quot;,&quot;given&quot;:&quot;Thomas&quot;,&quot;parse-names&quot;:false,&quot;dropping-particle&quot;:&quot;&quot;,&quot;non-dropping-particle&quot;:&quot;&quot;},{&quot;family&quot;:&quot;Preston&quot;,&quot;given&quot;:&quot;Lee E&quot;,&quot;parse-names&quot;:false,&quot;dropping-particle&quot;:&quot;&quot;,&quot;non-dropping-particle&quot;:&quot;&quot;}],&quot;container-title&quot;:&quot;The Academy of Management Review&quot;,&quot;accessed&quot;:{&quot;date-parts&quot;:[[2025,9,16]]},&quot;URL&quot;:&quot;https://www.jstor.org/stable/258887&quot;,&quot;issued&quot;:{&quot;date-parts&quot;:[[1995,1]]},&quot;page&quot;:&quot;65-91&quot;,&quot;language&quot;:&quot;English&quot;,&quot;abstract&quot;:&quot;The stakeholder theory has been advanced and justified in the management literature on the basis of its descriptive accuracy, instrumental power, and normative validity. These three aspects of the theory, although interrelated, are quite distinct; they involve different types of evidence and argument and have different implications. In this article, we examine these three aspects of the theory and critique and integrate important contributions to the literature related to each. We conclude that the three aspects of stakeholder theory are mutually supportive and that the normative base of the theory-which includes the modern theory of property rights-is fundamental.&quot;,&quot;issue&quot;:&quot;1&quot;,&quot;volume&quot;:&quot;20&quot;,&quot;container-title-short&quot;:&quot;&quot;},&quot;isTemporary&quot;:false,&quot;suppress-author&quot;:false,&quot;composite&quot;:false,&quot;author-only&quot;:false}]},{&quot;citationID&quot;:&quot;MENDELEY_CITATION_766eb108-2597-4b2d-a2c9-fe642ab1c886&quot;,&quot;properties&quot;:{&quot;noteIndex&quot;:0},&quot;isEdited&quot;:false,&quot;manualOverride&quot;:{&quot;isManuallyOverridden&quot;:false,&quot;citeprocText&quot;:&quot;(Ghozali &amp;#38; Chariri, 2007)&quot;,&quot;manualOverrideText&quot;:&quot;&quot;},&quot;citationTag&quot;:&quot;MENDELEY_CITATION_v3_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&quot;,&quot;citationItems&quot;:[{&quot;id&quot;:&quot;ff53af6f-c57c-3226-88f1-b8865b801c56&quot;,&quot;itemData&quot;:{&quot;type&quot;:&quot;book&quot;,&quot;id&quot;:&quot;ff53af6f-c57c-3226-88f1-b8865b801c56&quot;,&quot;title&quot;:&quot;Teori Akuntansi&quot;,&quot;author&quot;:[{&quot;family&quot;:&quot;Ghozali&quot;,&quot;given&quot;:&quot;Imam&quot;,&quot;parse-names&quot;:false,&quot;dropping-particle&quot;:&quot;&quot;,&quot;non-dropping-particle&quot;:&quot;&quot;},{&quot;family&quot;:&quot;Chariri&quot;,&quot;given&quot;:&quot;Anis&quot;,&quot;parse-names&quot;:false,&quot;dropping-particle&quot;:&quot;&quot;,&quot;non-dropping-particle&quot;:&quot;&quot;}],&quot;accessed&quot;:{&quot;date-parts&quot;:[[2025,9,9]]},&quot;ISBN&quot;:&quot;979.704.014.3&quot;,&quot;URL&quot;:&quot;https://www.scribd.com/document/538500462/Pdfcoffee-com-Teori-Akuntansi-2pdf-PDF-Free-1&quot;,&quot;issued&quot;:{&quot;date-parts&quot;:[[2007,6]]},&quot;publisher-place&quot;:&quot;Semarang&quot;,&quot;language&quot;:&quot;Bahasa Indonesia&quot;,&quot;edition&quot;:&quot;3&quot;,&quot;publisher&quot;:&quot;Badan Penerbit Universitas Diponegoro&quot;,&quot;container-title-short&quot;:&quot;&quot;},&quot;isTemporary&quot;:false,&quot;suppress-author&quot;:false,&quot;composite&quot;:false,&quot;author-only&quot;:false}]},{&quot;citationID&quot;:&quot;MENDELEY_CITATION_0e176e84-df6b-470b-8adb-717e9c7350f9&quot;,&quot;properties&quot;:{&quot;noteIndex&quot;:0,&quot;mode&quot;:&quot;author-only&quot;},&quot;isEdited&quot;:false,&quot;manualOverride&quot;:{&quot;isManuallyOverridden&quot;:true,&quot;citeprocText&quot;:&quot;Dowling &amp;#38; Pfeffer&quot;,&quot;manualOverrideText&quot;:&quot;Dowling dan Pfeffer&quot;},&quot;citationItems&quot;:[{&quot;displayAs&quot;:&quot;author-only&quot;,&quot;label&quot;:&quot;page&quot;,&quot;id&quot;:&quot;89c9923a-81d9-339e-b912-c234e60ec67e&quot;,&quot;itemData&quot;:{&quot;type&quot;:&quot;article-journal&quot;,&quot;id&quot;:&quot;89c9923a-81d9-339e-b912-c234e60ec67e&quot;,&quot;title&quot;:&quot;Pacific Sociological Association Organizational Legitimacy: Social Values and Organizational Behavior&quot;,&quot;author&quot;:[{&quot;family&quot;:&quot;Dowling&quot;,&quot;given&quot;:&quot;John&quot;,&quot;parse-names&quot;:false,&quot;dropping-particle&quot;:&quot;&quot;,&quot;non-dropping-particle&quot;:&quot;&quot;},{&quot;family&quot;:&quot;Pfeffer&quot;,&quot;given&quot;:&quot;Jeffrey&quot;,&quot;parse-names&quot;:false,&quot;dropping-particle&quot;:&quot;&quot;,&quot;non-dropping-particle&quot;:&quot;&quot;}],&quot;container-title&quot;:&quot;The Pacific Sociological Review&quot;,&quot;accessed&quot;:{&quot;date-parts&quot;:[[2025,9,22]]},&quot;URL&quot;:&quot;http://www.jstor.org/stable/1388226 .&quot;,&quot;issued&quot;:{&quot;date-parts&quot;:[[1975,1]]},&quot;page&quot;:&quot;122-136&quot;,&quot;language&quot;:&quot;English&quot;,&quot;issue&quot;:&quot;1&quot;,&quot;volume&quot;:&quot;18&quot;,&quot;container-title-short&quot;:&quot;&quot;},&quot;isTemporary&quot;:false,&quot;suppress-author&quot;:false,&quot;composite&quot;:false,&quot;author-only&quot;:true}],&quot;citationTag&quot;:&quot;MENDELEY_CITATION_v3_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&quot;},{&quot;citationID&quot;:&quot;MENDELEY_CITATION_0c14172b-6942-4899-a918-da38f8acc34f&quot;,&quot;properties&quot;:{&quot;noteIndex&quot;:0},&quot;isEdited&quot;:false,&quot;manualOverride&quot;:{&quot;isManuallyOverridden&quot;:true,&quot;citeprocText&quot;:&quot;(Deegan, 2002)&quot;,&quot;manualOverrideText&quot;:&quot;Deegan (2002)&quot;},&quot;citationTag&quot;:&quot;MENDELEY_CITATION_v3_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&quot;,&quot;citationItems&quot;:[{&quot;id&quot;:&quot;451b7855-5307-34b8-bd7c-daf772798678&quot;,&quot;itemData&quot;:{&quot;type&quot;:&quot;article-journal&quot;,&quot;id&quot;:&quot;451b7855-5307-34b8-bd7c-daf772798678&quot;,&quot;title&quot;:&quot;Social and Environmental Reporting and its Role in Maintaining or Creating Organisational Legitimacy&quot;,&quot;author&quot;:[{&quot;family&quot;:&quot;Deegan&quot;,&quot;given&quot;:&quot;Craig&quot;,&quot;parse-names&quot;:false,&quot;dropping-particle&quot;:&quot;&quot;,&quot;non-dropping-particle&quot;:&quot;&quot;}],&quot;container-title&quot;:&quot;Accounting, Auditing &amp; Accountability Journal&quot;,&quot;accessed&quot;:{&quot;date-parts&quot;:[[2025,10,21]]},&quot;ISSN&quot;:&quot;0951-3574&quot;,&quot;URL&quot;:&quot;https://dokumen.pub/social-and-environmental-reporting-and-its-role-in-maintaining-or-creating-organizational-legitimacy-9781845446086-9780861767106.html&quot;,&quot;issued&quot;:{&quot;date-parts&quot;:[[2002,11]]},&quot;page&quot;:&quot;278-311&quot;,&quot;language&quot;:&quot;English&quot;,&quot;issue&quot;:&quot;3&quot;,&quot;volume&quot;:&quot;15&quot;,&quot;container-title-short&quot;:&quot;&quot;},&quot;isTemporary&quot;:false,&quot;suppress-author&quot;:false,&quot;composite&quot;:false,&quot;author-only&quot;:false}]},{&quot;citationID&quot;:&quot;MENDELEY_CITATION_f90c33a7-6999-4027-bbcb-c906a2be71f9&quot;,&quot;properties&quot;:{&quot;noteIndex&quot;:0},&quot;isEdited&quot;:false,&quot;manualOverride&quot;:{&quot;isManuallyOverridden&quot;:true,&quot;citeprocText&quot;:&quot;(Deegan, 2002)&quot;,&quot;manualOverrideText&quot;:&quot;Deegan (2002)&quot;},&quot;citationTag&quot;:&quot;MENDELEY_CITATION_v3_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&quot;,&quot;citationItems&quot;:[{&quot;id&quot;:&quot;451b7855-5307-34b8-bd7c-daf772798678&quot;,&quot;itemData&quot;:{&quot;type&quot;:&quot;article-journal&quot;,&quot;id&quot;:&quot;451b7855-5307-34b8-bd7c-daf772798678&quot;,&quot;title&quot;:&quot;Social and Environmental Reporting and its Role in Maintaining or Creating Organisational Legitimacy&quot;,&quot;author&quot;:[{&quot;family&quot;:&quot;Deegan&quot;,&quot;given&quot;:&quot;Craig&quot;,&quot;parse-names&quot;:false,&quot;dropping-particle&quot;:&quot;&quot;,&quot;non-dropping-particle&quot;:&quot;&quot;}],&quot;container-title&quot;:&quot;Accounting, Auditing &amp; Accountability Journal&quot;,&quot;accessed&quot;:{&quot;date-parts&quot;:[[2025,10,21]]},&quot;ISSN&quot;:&quot;0951-3574&quot;,&quot;URL&quot;:&quot;https://dokumen.pub/social-and-environmental-reporting-and-its-role-in-maintaining-or-creating-organizational-legitimacy-9781845446086-9780861767106.html&quot;,&quot;issued&quot;:{&quot;date-parts&quot;:[[2002,11]]},&quot;page&quot;:&quot;278-311&quot;,&quot;language&quot;:&quot;English&quot;,&quot;issue&quot;:&quot;3&quot;,&quot;volume&quot;:&quot;15&quot;,&quot;container-title-short&quot;:&quot;&quot;},&quot;isTemporary&quot;:false,&quot;suppress-author&quot;:false,&quot;composite&quot;:false,&quot;author-only&quot;:false}]},{&quot;citationID&quot;:&quot;MENDELEY_CITATION_419a9e49-a45a-4f95-a101-b5b3e69d4620&quot;,&quot;properties&quot;:{&quot;noteIndex&quot;:0,&quot;mode&quot;:&quot;author-only&quot;},&quot;isEdited&quot;:false,&quot;manualOverride&quot;:{&quot;isManuallyOverridden&quot;:false,&quot;citeprocText&quot;:&quot;Spence&quot;,&quot;manualOverrideText&quot;:&quot;&quot;},&quot;citationItems&quot;:[{&quot;displayAs&quot;:&quot;author-only&quot;,&quot;label&quot;:&quot;page&quot;,&quot;id&quot;:&quot;caa55053-8938-39ba-8a73-f1587f54f56e&quot;,&quot;itemData&quot;:{&quot;type&quot;:&quot;article-journal&quot;,&quot;id&quot;:&quot;caa55053-8938-39ba-8a73-f1587f54f56e&quot;,&quot;title&quot;:&quot;Job Market Signalling&quot;,&quot;author&quot;:[{&quot;family&quot;:&quot;Spence&quot;,&quot;given&quot;:&quot;Michael&quot;,&quot;parse-names&quot;:false,&quot;dropping-particle&quot;:&quot;&quot;,&quot;non-dropping-particle&quot;:&quot;&quot;}],&quot;container-title&quot;:&quot;The Quarterly Journal of Economics&quot;,&quot;container-title-short&quot;:&quot;Q J Econ&quot;,&quot;accessed&quot;:{&quot;date-parts&quot;:[[2025,9,29]]},&quot;URL&quot;:&quot;https://www.google.com/url?sa=t&amp;source=web&amp;rct=j&amp;opi=89978449&amp;url=https://competitionandappropriation.econ.ucla.edu/wp-content/uploads/sites/95/2017/08/Spence1973.pdf&amp;ved=2ahUKEwjBr8CHnb2QAxVJzjgGHVEjJs0QFnoECBwQAQ&amp;usg=AOvVaw1HmxGbsOfWj654PVOfva3H&quot;,&quot;issued&quot;:{&quot;date-parts&quot;:[[1973,8]]},&quot;page&quot;:&quot;355-374&quot;,&quot;language&quot;:&quot;English&quot;,&quot;issue&quot;:&quot;3&quot;,&quot;volume&quot;:&quot;87&quot;},&quot;isTemporary&quot;:false,&quot;suppress-author&quot;:false,&quot;composite&quot;:false,&quot;author-only&quot;:true}],&quot;citationTag&quot;:&quot;MENDELEY_CITATION_v3_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&quot;},{&quot;citationID&quot;:&quot;MENDELEY_CITATION_6d882065-6e6e-4c75-b22c-0ea255a06dbb&quot;,&quot;properties&quot;:{&quot;noteIndex&quot;:0},&quot;isEdited&quot;:false,&quot;manualOverride&quot;:{&quot;isManuallyOverridden&quot;:true,&quot;citeprocText&quot;:&quot;(Brigham &amp;#38; Houston, 2019)&quot;,&quot;manualOverrideText&quot;:&quot;Brigham &amp; Houston (2019)&quot;},&quot;citationTag&quot;:&quot;MENDELEY_CITATION_v3_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&quot;,&quot;citationItems&quot;:[{&quot;id&quot;:&quot;1c93f0fa-52c7-35d0-b9e6-e229df069a5a&quot;,&quot;itemData&quot;:{&quot;type&quot;:&quot;book&quot;,&quot;id&quot;:&quot;1c93f0fa-52c7-35d0-b9e6-e229df069a5a&quot;,&quot;title&quot;:&quot;Fundamentals of Financial Management&quot;,&quot;author&quot;:[{&quot;family&quot;:&quot;Brigham&quot;,&quot;given&quot;:&quot;Eugene F&quot;,&quot;parse-names&quot;:false,&quot;dropping-particle&quot;:&quot;&quot;,&quot;non-dropping-particle&quot;:&quot;&quot;},{&quot;family&quot;:&quot;Houston&quot;,&quot;given&quot;:&quot;Joel F&quot;,&quot;parse-names&quot;:false,&quot;dropping-particle&quot;:&quot;&quot;,&quot;non-dropping-particle&quot;:&quot;&quot;}],&quot;accessed&quot;:{&quot;date-parts&quot;:[[2025,9,9]]},&quot;ISBN&quot;:&quot;9781337671002&quot;,&quot;URL&quot;:&quot;https://drive.google.com/file/d/1aT0um8dkXG00QGZjbPzg47bNZ_a-auAa/view?pli=1&quot;,&quot;issued&quot;:{&quot;date-parts&quot;:[[2019]]},&quot;publisher-place&quot;:&quot;Boston&quot;,&quot;language&quot;:&quot;English&quot;,&quot;edition&quot;:&quot;15&quot;,&quot;publisher&quot;:&quot;Cengage Learning Inc.&quot;,&quot;container-title-short&quot;:&quot;&quot;},&quot;isTemporary&quot;:false,&quot;suppress-author&quot;:false,&quot;composite&quot;:false,&quot;author-only&quot;:false}]},{&quot;citationID&quot;:&quot;MENDELEY_CITATION_3efa1a98-6a40-487c-a581-4a1f75172098&quot;,&quot;properties&quot;:{&quot;noteIndex&quot;:0,&quot;mode&quot;:&quot;suppress-author&quot;},&quot;isEdited&quot;:false,&quot;manualOverride&quot;:{&quot;isManuallyOverridden&quot;:false,&quot;citeprocText&quot;:&quot;(1997)&quot;,&quot;manualOverrideText&quot;:&quot;&quot;},&quot;citationItems&quot;:[{&quot;displayAs&quot;:&quot;suppress-author&quot;,&quot;label&quot;:&quot;page&quot;,&quot;id&quot;:&quot;bf8d75be-e55a-39cc-9910-a5fdb35e3524&quot;,&quot;itemData&quot;:{&quot;type&quot;:&quot;book&quot;,&quot;id&quot;:&quot;bf8d75be-e55a-39cc-9910-a5fdb35e3524&quot;,&quot;title&quot;:&quot;Cannibals with Forks&quot;,&quot;author&quot;:[{&quot;family&quot;:&quot;Elkington&quot;,&quot;given&quot;:&quot;John&quot;,&quot;parse-names&quot;:false,&quot;dropping-particle&quot;:&quot;&quot;,&quot;non-dropping-particle&quot;:&quot;&quot;}],&quot;accessed&quot;:{&quot;date-parts&quot;:[[2026,9,30]]},&quot;ISBN&quot;:&quot;1-900961-27-X&quot;,&quot;URL&quot;:&quot;https://www.academia.edu/42948589/Cannibals_with_Forks?auto=download&quot;,&quot;issued&quot;:{&quot;date-parts&quot;:[[1997]]},&quot;publisher-place&quot;:&quot;Oxford&quot;,&quot;language&quot;:&quot;English&quot;,&quot;publisher&quot;:&quot;Capstone Publishing Limited&quot;,&quot;container-title-short&quot;:&quot;&quot;},&quot;isTemporary&quot;:false,&quot;suppress-author&quot;:true,&quot;composite&quot;:false,&quot;author-only&quot;:false}],&quot;citationTag&quot;:&quot;MENDELEY_CITATION_v3_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&quot;},{&quot;citationID&quot;:&quot;MENDELEY_CITATION_faf843ef-9de9-4241-bc15-48cc8f8c4e7e&quot;,&quot;properties&quot;:{&quot;noteIndex&quot;:0},&quot;isEdited&quot;:false,&quot;manualOverride&quot;:{&quot;isManuallyOverridden&quot;:true,&quot;citeprocText&quot;:&quot;(Elkington, 1997)&quot;,&quot;manualOverrideText&quot;:&quot;Elkington (1997)&quot;},&quot;citationTag&quot;:&quot;MENDELEY_CITATION_v3_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&quot;,&quot;citationItems&quot;:[{&quot;id&quot;:&quot;bf8d75be-e55a-39cc-9910-a5fdb35e3524&quot;,&quot;itemData&quot;:{&quot;type&quot;:&quot;book&quot;,&quot;id&quot;:&quot;bf8d75be-e55a-39cc-9910-a5fdb35e3524&quot;,&quot;title&quot;:&quot;Cannibals with Forks&quot;,&quot;author&quot;:[{&quot;family&quot;:&quot;Elkington&quot;,&quot;given&quot;:&quot;John&quot;,&quot;parse-names&quot;:false,&quot;dropping-particle&quot;:&quot;&quot;,&quot;non-dropping-particle&quot;:&quot;&quot;}],&quot;accessed&quot;:{&quot;date-parts&quot;:[[2026,9,30]]},&quot;ISBN&quot;:&quot;1-900961-27-X&quot;,&quot;URL&quot;:&quot;https://www.academia.edu/42948589/Cannibals_with_Forks?auto=download&quot;,&quot;issued&quot;:{&quot;date-parts&quot;:[[1997]]},&quot;publisher-place&quot;:&quot;Oxford&quot;,&quot;language&quot;:&quot;English&quot;,&quot;publisher&quot;:&quot;Capstone Publishing Limited&quot;,&quot;container-title-short&quot;:&quot;&quot;},&quot;isTemporary&quot;:false,&quot;suppress-author&quot;:false,&quot;composite&quot;:false,&quot;author-only&quot;:false}]},{&quot;citationID&quot;:&quot;MENDELEY_CITATION_efd0f485-c2ba-4b2f-8eed-b7c2a87a7faf&quot;,&quot;properties&quot;:{&quot;noteIndex&quot;:0,&quot;mode&quot;:&quot;suppress-author&quot;},&quot;isEdited&quot;:false,&quot;manualOverride&quot;:{&quot;isManuallyOverridden&quot;:false,&quot;citeprocText&quot;:&quot;(2021)&quot;,&quot;manualOverrideText&quot;:&quot;&quot;},&quot;citationTag&quot;:&quot;MENDELEY_CITATION_v3_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&quot;,&quot;citationItems&quot;:[{&quot;displayAs&quot;:&quot;suppress-author&quot;,&quot;label&quot;:&quot;page&quot;,&quot;id&quot;:&quot;1feac92d-ece7-3c5b-960a-f63f8721a291&quot;,&quot;itemData&quot;:{&quot;type&quot;:&quot;report&quot;,&quot;id&quot;:&quot;1feac92d-ece7-3c5b-960a-f63f8721a291&quot;,&quot;title&quot;:&quot;Standar GRI Terkonsolidasi&quot;,&quot;author&quot;:[{&quot;family&quot;:&quot;Global Reporting Initiative&quot;,&quot;given&quot;:&quot;&quot;,&quot;parse-names&quot;:false,&quot;dropping-particle&quot;:&quot;&quot;,&quot;non-dropping-particle&quot;:&quot;&quot;}],&quot;accessed&quot;:{&quot;date-parts&quot;:[[2025,9,19]]},&quot;URL&quot;:&quot;www.globalreporting.org&quot;,&quot;issued&quot;:{&quot;date-parts&quot;:[[2021,10,5]]},&quot;language&quot;:&quot;Bahasa Indonesia&quot;,&quot;container-title-short&quot;:&quot;&quot;},&quot;isTemporary&quot;:false,&quot;suppress-author&quot;:true,&quot;composite&quot;:false,&quot;author-only&quot;:false}]},{&quot;citationID&quot;:&quot;MENDELEY_CITATION_6369abd3-3245-4ced-b1bf-e86cffed0a17&quot;,&quot;properties&quot;:{&quot;noteIndex&quot;:0,&quot;mode&quot;:&quot;suppress-author&quot;},&quot;isEdited&quot;:false,&quot;manualOverride&quot;:{&quot;isManuallyOverridden&quot;:false,&quot;citeprocText&quot;:&quot;(2021)&quot;,&quot;manualOverrideText&quot;:&quot;&quot;},&quot;citationTag&quot;:&quot;MENDELEY_CITATION_v3_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&quot;,&quot;citationItems&quot;:[{&quot;displayAs&quot;:&quot;suppress-author&quot;,&quot;label&quot;:&quot;page&quot;,&quot;id&quot;:&quot;e62deac5-a396-3a2c-8131-d45bd679b699&quot;,&quot;itemData&quot;:{&quot;type&quot;:&quot;report&quot;,&quot;id&quot;:&quot;e62deac5-a396-3a2c-8131-d45bd679b699&quot;,&quot;title&quot;:&quot;A Practical Guide to Sustainability Reporting Using GRI and SASB Standard&quot;,&quot;author&quot;:[{&quot;family&quot;:&quot;Sustainability Accounting Standards Board&quot;,&quot;given&quot;:&quot;&quot;,&quot;parse-names&quot;:false,&quot;dropping-particle&quot;:&quot;&quot;,&quot;non-dropping-particle&quot;:&quot;&quot;},{&quot;family&quot;:&quot;Global Reporting Initiative&quot;,&quot;given&quot;:&quot;&quot;,&quot;parse-names&quot;:false,&quot;dropping-particle&quot;:&quot;&quot;,&quot;non-dropping-particle&quot;:&quot;&quot;}],&quot;accessed&quot;:{&quot;date-parts&quot;:[[2026,1,10]]},&quot;URL&quot;:&quot;https://sasb.ifrs.org/wp-content/uploads/2021/04/GRI-SASB-V4-040721.pdf&quot;,&quot;issued&quot;:{&quot;date-parts&quot;:[[2021,4,4]]},&quot;language&quot;:&quot;English&quot;,&quot;container-title-short&quot;:&quot;&quot;},&quot;isTemporary&quot;:false,&quot;suppress-author&quot;:true,&quot;composite&quot;:false,&quot;author-only&quot;:false}]},{&quot;citationID&quot;:&quot;MENDELEY_CITATION_424e5296-defd-456a-b7c2-e11823b231a4&quot;,&quot;properties&quot;:{&quot;noteIndex&quot;:0},&quot;isEdited&quot;:false,&quot;manualOverride&quot;:{&quot;isManuallyOverridden&quot;:true,&quot;citeprocText&quot;:&quot;(Otoritas Jasa Keuangan, 2017)&quot;,&quot;manualOverrideText&quot;:&quot;Peraturan Otoritas Jasa Keuangan (POJK) Nomor 51/POJK.03/2017&quot;},&quot;citationTag&quot;:&quot;MENDELEY_CITATION_v3_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&quot;,&quot;citationItems&quot;:[{&quot;id&quot;:&quot;2438a0e9-206c-3db7-864b-ce250a548635&quot;,&quot;itemData&quot;:{&quot;type&quot;:&quot;report&quot;,&quot;id&quot;:&quot;2438a0e9-206c-3db7-864b-ce250a548635&quot;,&quot;title&quot;:&quot;Peraturan Otoritas Jasa Keuangan\nNomor 51 /POJK.03/2017\nTentang\nPenerapan Keuangan Berkelanjutan\nBagi Lembaga Jasa Keuangan, Emiten, dan Perusahaan Publik&quot;,&quot;author&quot;:[{&quot;family&quot;:&quot;Otoritas Jasa Keuangan&quot;,&quot;given&quot;:&quot;&quot;,&quot;parse-names&quot;:false,&quot;dropping-particle&quot;:&quot;&quot;,&quot;non-dropping-particle&quot;:&quot;&quot;}],&quot;accessed&quot;:{&quot;date-parts&quot;:[[2025,10,20]]},&quot;URL&quot;:&quot;https://www.ojk.go.id/sustainable-finance/id/peraturan/peraturan-ojk/Documents/SAL%20POJK%2051%20-%20keuangan%20berkelanjutan.pdf&quot;,&quot;issued&quot;:{&quot;date-parts&quot;:[[2017,7,27]]},&quot;number-of-pages&quot;:&quot;1-15&quot;,&quot;language&quot;:&quot;Bahasa Indonesia&quot;,&quot;container-title-short&quot;:&quot;&quot;},&quot;isTemporary&quot;:false,&quot;suppress-author&quot;:false,&quot;composite&quot;:false,&quot;author-only&quot;:false}]},{&quot;citationID&quot;:&quot;MENDELEY_CITATION_7093a6a6-4a15-48b4-bd6f-f153df98c166&quot;,&quot;properties&quot;:{&quot;noteIndex&quot;:0,&quot;mode&quot;:&quot;suppress-author&quot;},&quot;isEdited&quot;:false,&quot;manualOverride&quot;:{&quot;isManuallyOverridden&quot;:false,&quot;citeprocText&quot;:&quot;(1997)&quot;,&quot;manualOverrideText&quot;:&quot;&quot;},&quot;citationTag&quot;:&quot;MENDELEY_CITATION_v3_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&quot;,&quot;citationItems&quot;:[{&quot;displayAs&quot;:&quot;suppress-author&quot;,&quot;label&quot;:&quot;page&quot;,&quot;id&quot;:&quot;bf8d75be-e55a-39cc-9910-a5fdb35e3524&quot;,&quot;itemData&quot;:{&quot;type&quot;:&quot;book&quot;,&quot;id&quot;:&quot;bf8d75be-e55a-39cc-9910-a5fdb35e3524&quot;,&quot;title&quot;:&quot;Cannibals with Forks&quot;,&quot;author&quot;:[{&quot;family&quot;:&quot;Elkington&quot;,&quot;given&quot;:&quot;John&quot;,&quot;parse-names&quot;:false,&quot;dropping-particle&quot;:&quot;&quot;,&quot;non-dropping-particle&quot;:&quot;&quot;}],&quot;accessed&quot;:{&quot;date-parts&quot;:[[2026,9,30]]},&quot;ISBN&quot;:&quot;1-900961-27-X&quot;,&quot;URL&quot;:&quot;https://www.academia.edu/42948589/Cannibals_with_Forks?auto=download&quot;,&quot;issued&quot;:{&quot;date-parts&quot;:[[1997]]},&quot;publisher-place&quot;:&quot;Oxford&quot;,&quot;language&quot;:&quot;English&quot;,&quot;publisher&quot;:&quot;Capstone Publishing Limited&quot;,&quot;container-title-short&quot;:&quot;&quot;},&quot;isTemporary&quot;:false,&quot;suppress-author&quot;:true,&quot;composite&quot;:false,&quot;author-only&quot;:false}]},{&quot;citationID&quot;:&quot;MENDELEY_CITATION_895d43f7-72d3-4835-9acc-7e3db59588c9&quot;,&quot;properties&quot;:{&quot;noteIndex&quot;:0},&quot;isEdited&quot;:false,&quot;manualOverride&quot;:{&quot;isManuallyOverridden&quot;:true,&quot;citeprocText&quot;:&quot;(Husnan &amp;#38; Pudjiastuti, 2012)&quot;,&quot;manualOverrideText&quot;:&quot;Husnan dan Pudjiastuti (2012)&quot;},&quot;citationTag&quot;:&quot;MENDELEY_CITATION_v3_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&quot;,&quot;citationItems&quot;:[{&quot;id&quot;:&quot;94ff58ea-ad6f-33a4-ab86-bf657f58afa9&quot;,&quot;itemData&quot;:{&quot;type&quot;:&quot;book&quot;,&quot;id&quot;:&quot;94ff58ea-ad6f-33a4-ab86-bf657f58afa9&quot;,&quot;title&quot;:&quot;Dasar-dasar Manajemen Keuangan&quot;,&quot;author&quot;:[{&quot;family&quot;:&quot;Husnan&quot;,&quot;given&quot;:&quot;Suad&quot;,&quot;parse-names&quot;:false,&quot;dropping-particle&quot;:&quot;&quot;,&quot;non-dropping-particle&quot;:&quot;&quot;},{&quot;family&quot;:&quot;Pudjiastuti&quot;,&quot;given&quot;:&quot;Enny&quot;,&quot;parse-names&quot;:false,&quot;dropping-particle&quot;:&quot;&quot;,&quot;non-dropping-particle&quot;:&quot;&quot;}],&quot;ISBN&quot;:&quot;9789793532981&quot;,&quot;issued&quot;:{&quot;date-parts&quot;:[[2012]]},&quot;publisher-place&quot;:&quot;Yogyakarta&quot;,&quot;language&quot;:&quot;Bahasa Indonesia&quot;,&quot;edition&quot;:&quot;6&quot;,&quot;publisher&quot;:&quot;UPP STIM YKPN&quot;,&quot;volume&quot;:&quot;1&quot;,&quot;container-title-short&quot;:&quot;&quot;},&quot;isTemporary&quot;:false,&quot;suppress-author&quot;:false,&quot;composite&quot;:false,&quot;author-only&quot;:false}]},{&quot;citationID&quot;:&quot;MENDELEY_CITATION_3603bc86-0d09-4d44-b4fe-dfef603cc67c&quot;,&quot;properties&quot;:{&quot;noteIndex&quot;:0},&quot;isEdited&quot;:false,&quot;manualOverride&quot;:{&quot;isManuallyOverridden&quot;:true,&quot;citeprocText&quot;:&quot;(Brigham &amp;#38; Houston, 2019)&quot;,&quot;manualOverrideText&quot;:&quot;Brigham dan Houston (2019)&quot;},&quot;citationItems&quot;:[{&quot;id&quot;:&quot;1c93f0fa-52c7-35d0-b9e6-e229df069a5a&quot;,&quot;itemData&quot;:{&quot;type&quot;:&quot;book&quot;,&quot;id&quot;:&quot;1c93f0fa-52c7-35d0-b9e6-e229df069a5a&quot;,&quot;title&quot;:&quot;Fundamentals of Financial Management&quot;,&quot;author&quot;:[{&quot;family&quot;:&quot;Brigham&quot;,&quot;given&quot;:&quot;Eugene F&quot;,&quot;parse-names&quot;:false,&quot;dropping-particle&quot;:&quot;&quot;,&quot;non-dropping-particle&quot;:&quot;&quot;},{&quot;family&quot;:&quot;Houston&quot;,&quot;given&quot;:&quot;Joel F&quot;,&quot;parse-names&quot;:false,&quot;dropping-particle&quot;:&quot;&quot;,&quot;non-dropping-particle&quot;:&quot;&quot;}],&quot;accessed&quot;:{&quot;date-parts&quot;:[[2025,9,9]]},&quot;ISBN&quot;:&quot;9781337671002&quot;,&quot;URL&quot;:&quot;https://drive.google.com/file/d/1aT0um8dkXG00QGZjbPzg47bNZ_a-auAa/view?pli=1&quot;,&quot;issued&quot;:{&quot;date-parts&quot;:[[2019]]},&quot;publisher-place&quot;:&quot;Boston&quot;,&quot;language&quot;:&quot;English&quot;,&quot;edition&quot;:&quot;15&quot;,&quot;publisher&quot;:&quot;Cengage Learning Inc.&quot;,&quot;container-title-short&quot;:&quot;&quot;},&quot;isTemporary&quot;:false,&quot;suppress-author&quot;:false,&quot;composite&quot;:false,&quot;author-only&quot;:false}],&quot;citationTag&quot;:&quot;MENDELEY_CITATION_v3_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&quot;},{&quot;citationID&quot;:&quot;MENDELEY_CITATION_9715f874-c510-4ea7-bff7-ac7d33961fa5&quot;,&quot;properties&quot;:{&quot;noteIndex&quot;:0},&quot;isEdited&quot;:false,&quot;manualOverride&quot;:{&quot;isManuallyOverridden&quot;:true,&quot;citeprocText&quot;:&quot;(Husnan &amp;#38; Pudjiastuti, 2012)&quot;,&quot;manualOverrideText&quot;:&quot;Husnan dan Pudjiastuti (2012)&quot;},&quot;citationItems&quot;:[{&quot;id&quot;:&quot;94ff58ea-ad6f-33a4-ab86-bf657f58afa9&quot;,&quot;itemData&quot;:{&quot;type&quot;:&quot;book&quot;,&quot;id&quot;:&quot;94ff58ea-ad6f-33a4-ab86-bf657f58afa9&quot;,&quot;title&quot;:&quot;Dasar-dasar Manajemen Keuangan&quot;,&quot;author&quot;:[{&quot;family&quot;:&quot;Husnan&quot;,&quot;given&quot;:&quot;Suad&quot;,&quot;parse-names&quot;:false,&quot;dropping-particle&quot;:&quot;&quot;,&quot;non-dropping-particle&quot;:&quot;&quot;},{&quot;family&quot;:&quot;Pudjiastuti&quot;,&quot;given&quot;:&quot;Enny&quot;,&quot;parse-names&quot;:false,&quot;dropping-particle&quot;:&quot;&quot;,&quot;non-dropping-particle&quot;:&quot;&quot;}],&quot;ISBN&quot;:&quot;9789793532981&quot;,&quot;issued&quot;:{&quot;date-parts&quot;:[[2012]]},&quot;publisher-place&quot;:&quot;Yogyakarta&quot;,&quot;language&quot;:&quot;Bahasa Indonesia&quot;,&quot;edition&quot;:&quot;6&quot;,&quot;publisher&quot;:&quot;UPP STIM YKPN&quot;,&quot;volume&quot;:&quot;1&quot;,&quot;container-title-short&quot;:&quot;&quot;},&quot;isTemporary&quot;:false,&quot;suppress-author&quot;:false,&quot;composite&quot;:false,&quot;author-only&quot;:false}],&quot;citationTag&quot;:&quot;MENDELEY_CITATION_v3_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&quot;},{&quot;citationID&quot;:&quot;MENDELEY_CITATION_c2e9b56c-72b2-4462-a410-93714b261072&quot;,&quot;properties&quot;:{&quot;noteIndex&quot;:0},&quot;isEdited&quot;:false,&quot;manualOverride&quot;:{&quot;isManuallyOverridden&quot;:true,&quot;citeprocText&quot;:&quot;(Husnan &amp;#38; Pudjiastuti, 2012)&quot;,&quot;manualOverrideText&quot;:&quot;Husnan dan Pudjiastuti (2012)&quot;},&quot;citationItems&quot;:[{&quot;id&quot;:&quot;94ff58ea-ad6f-33a4-ab86-bf657f58afa9&quot;,&quot;itemData&quot;:{&quot;type&quot;:&quot;book&quot;,&quot;id&quot;:&quot;94ff58ea-ad6f-33a4-ab86-bf657f58afa9&quot;,&quot;title&quot;:&quot;Dasar-dasar Manajemen Keuangan&quot;,&quot;author&quot;:[{&quot;family&quot;:&quot;Husnan&quot;,&quot;given&quot;:&quot;Suad&quot;,&quot;parse-names&quot;:false,&quot;dropping-particle&quot;:&quot;&quot;,&quot;non-dropping-particle&quot;:&quot;&quot;},{&quot;family&quot;:&quot;Pudjiastuti&quot;,&quot;given&quot;:&quot;Enny&quot;,&quot;parse-names&quot;:false,&quot;dropping-particle&quot;:&quot;&quot;,&quot;non-dropping-particle&quot;:&quot;&quot;}],&quot;ISBN&quot;:&quot;9789793532981&quot;,&quot;issued&quot;:{&quot;date-parts&quot;:[[2012]]},&quot;publisher-place&quot;:&quot;Yogyakarta&quot;,&quot;language&quot;:&quot;Bahasa Indonesia&quot;,&quot;edition&quot;:&quot;6&quot;,&quot;publisher&quot;:&quot;UPP STIM YKPN&quot;,&quot;volume&quot;:&quot;1&quot;,&quot;container-title-short&quot;:&quot;&quot;},&quot;isTemporary&quot;:false,&quot;suppress-author&quot;:false,&quot;composite&quot;:false,&quot;author-only&quot;:false}],&quot;citationTag&quot;:&quot;MENDELEY_CITATION_v3_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&quot;},{&quot;citationID&quot;:&quot;MENDELEY_CITATION_c020b66f-f147-4b13-9efa-e706fbdd847b&quot;,&quot;properties&quot;:{&quot;noteIndex&quot;:0},&quot;isEdited&quot;:false,&quot;manualOverride&quot;:{&quot;isManuallyOverridden&quot;:true,&quot;citeprocText&quot;:&quot;(Brigham &amp;#38; Houston, 2019)&quot;,&quot;manualOverrideText&quot;:&quot;Brigham dan Houston (2019)&quot;},&quot;citationItems&quot;:[{&quot;id&quot;:&quot;1c93f0fa-52c7-35d0-b9e6-e229df069a5a&quot;,&quot;itemData&quot;:{&quot;type&quot;:&quot;book&quot;,&quot;id&quot;:&quot;1c93f0fa-52c7-35d0-b9e6-e229df069a5a&quot;,&quot;title&quot;:&quot;Fundamentals of Financial Management&quot;,&quot;author&quot;:[{&quot;family&quot;:&quot;Brigham&quot;,&quot;given&quot;:&quot;Eugene F&quot;,&quot;parse-names&quot;:false,&quot;dropping-particle&quot;:&quot;&quot;,&quot;non-dropping-particle&quot;:&quot;&quot;},{&quot;family&quot;:&quot;Houston&quot;,&quot;given&quot;:&quot;Joel F&quot;,&quot;parse-names&quot;:false,&quot;dropping-particle&quot;:&quot;&quot;,&quot;non-dropping-particle&quot;:&quot;&quot;}],&quot;accessed&quot;:{&quot;date-parts&quot;:[[2025,9,9]]},&quot;ISBN&quot;:&quot;9781337671002&quot;,&quot;URL&quot;:&quot;https://drive.google.com/file/d/1aT0um8dkXG00QGZjbPzg47bNZ_a-auAa/view?pli=1&quot;,&quot;issued&quot;:{&quot;date-parts&quot;:[[2019]]},&quot;publisher-place&quot;:&quot;Boston&quot;,&quot;language&quot;:&quot;English&quot;,&quot;edition&quot;:&quot;15&quot;,&quot;publisher&quot;:&quot;Cengage Learning Inc.&quot;,&quot;container-title-short&quot;:&quot;&quot;},&quot;isTemporary&quot;:false,&quot;suppress-author&quot;:false,&quot;composite&quot;:false,&quot;author-only&quot;:false}],&quot;citationTag&quot;:&quot;MENDELEY_CITATION_v3_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&quot;},{&quot;citationID&quot;:&quot;MENDELEY_CITATION_02f37b4a-7d66-4a82-934e-9fe767fbf124&quot;,&quot;properties&quot;:{&quot;noteIndex&quot;:0},&quot;isEdited&quot;:false,&quot;manualOverride&quot;:{&quot;isManuallyOverridden&quot;:true,&quot;citeprocText&quot;:&quot;(Copeland et al., 2014)&quot;,&quot;manualOverrideText&quot;:&quot;Copeland, Weston, dan Shastri (2014)&quot;},&quot;citationTag&quot;:&quot;MENDELEY_CITATION_v3_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&quot;,&quot;citationItems&quot;:[{&quot;id&quot;:&quot;de87d48c-0b6d-36c8-8d69-bb7f85901024&quot;,&quot;itemData&quot;:{&quot;type&quot;:&quot;book&quot;,&quot;id&quot;:&quot;de87d48c-0b6d-36c8-8d69-bb7f85901024&quot;,&quot;title&quot;:&quot;Financial theory and corporate policy&quot;,&quot;author&quot;:[{&quot;family&quot;:&quot;Copeland&quot;,&quot;given&quot;:&quot;Thomas E..&quot;,&quot;parse-names&quot;:false,&quot;dropping-particle&quot;:&quot;&quot;,&quot;non-dropping-particle&quot;:&quot;&quot;},{&quot;family&quot;:&quot;Weston&quot;,&quot;given&quot;:&quot;J. Fred.&quot;,&quot;parse-names&quot;:false,&quot;dropping-particle&quot;:&quot;&quot;,&quot;non-dropping-particle&quot;:&quot;&quot;},{&quot;family&quot;:&quot;Shastri&quot;,&quot;given&quot;:&quot;Kuldeep.&quot;,&quot;parse-names&quot;:false,&quot;dropping-particle&quot;:&quot;&quot;,&quot;non-dropping-particle&quot;:&quot;&quot;}],&quot;accessed&quot;:{&quot;date-parts&quot;:[[2025,10,19]]},&quot;ISBN&quot;:&quot;9781292021584&quot;,&quot;URL&quot;:&quot;https://api.pageplace.de/preview/DT0400.9781292034812_A24589381/preview-9781292034812_A24589381.pdf&quot;,&quot;issued&quot;:{&quot;date-parts&quot;:[[2014]]},&quot;language&quot;:&quot;English&quot;,&quot;abstract&quot;:&quot;This revised and updated textbook provides a bridge between theory and practice Appropriate for the second course in Finance for MBA students and the first course in Finance for doctoral students the text prepares students for the complex world of modern financial scholarship and practice&quot;,&quot;edition&quot;:&quot;4&quot;,&quot;publisher&quot;:&quot;Pearson&quot;,&quot;container-title-short&quot;:&quot;&quot;},&quot;isTemporary&quot;:false,&quot;suppress-author&quot;:false,&quot;composite&quot;:false,&quot;author-only&quot;:false}]},{&quot;citationID&quot;:&quot;MENDELEY_CITATION_fb48589c-44fd-49a8-abf3-ba974e8fcc87&quot;,&quot;properties&quot;:{&quot;noteIndex&quot;:0},&quot;isEdited&quot;:false,&quot;manualOverride&quot;:{&quot;isManuallyOverridden&quot;:true,&quot;citeprocText&quot;:&quot;(Tobin, 1969)&quot;,&quot;manualOverrideText&quot;:&quot;James Tobin (1969)&quot;},&quot;citationTag&quot;:&quot;MENDELEY_CITATION_v3_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&quot;,&quot;citationItems&quot;:[{&quot;id&quot;:&quot;9ac8e000-6e94-3f48-9af3-80589adf2207&quot;,&quot;itemData&quot;:{&quot;type&quot;:&quot;article-journal&quot;,&quot;id&quot;:&quot;9ac8e000-6e94-3f48-9af3-80589adf2207&quot;,&quot;title&quot;:&quot;A General Equilibrium Approach To Monetary Theory&quot;,&quot;author&quot;:[{&quot;family&quot;:&quot;Tobin&quot;,&quot;given&quot;:&quot;James&quot;,&quot;parse-names&quot;:false,&quot;dropping-particle&quot;:&quot;&quot;,&quot;non-dropping-particle&quot;:&quot;&quot;}],&quot;container-title&quot;:&quot;Journal of Money, Credit and Banking&quot;,&quot;container-title-short&quot;:&quot;J Money Credit Bank&quot;,&quot;accessed&quot;:{&quot;date-parts&quot;:[[2025,9,30]]},&quot;URL&quot;:&quot;http://www.jstor.org/stable/1991374&quot;,&quot;issued&quot;:{&quot;date-parts&quot;:[[1969,2]]},&quot;page&quot;:&quot;15-29&quot;,&quot;language&quot;:&quot;English&quot;,&quot;issue&quot;:&quot;1&quot;,&quot;volume&quot;:&quot;1&quot;},&quot;isTemporary&quot;:false,&quot;suppress-author&quot;:false,&quot;composite&quot;:false,&quot;author-only&quot;:false}]},{&quot;citationID&quot;:&quot;MENDELEY_CITATION_1e12f829-c5c6-4e73-a1b8-14ee4ef05941&quot;,&quot;properties&quot;:{&quot;noteIndex&quot;:0},&quot;isEdited&quot;:false,&quot;manualOverride&quot;:{&quot;isManuallyOverridden&quot;:true,&quot;citeprocText&quot;:&quot;(Chung &amp;#38; Pruitt, 1994)&quot;,&quot;manualOverrideText&quot;:&quot;Chung dan Pruitt (1994)&quot;},&quot;citationTag&quot;:&quot;MENDELEY_CITATION_v3_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&quot;,&quot;citationItems&quot;:[{&quot;id&quot;:&quot;3a95ff18-e46d-35fb-849d-7ff0b06f8bf8&quot;,&quot;itemData&quot;:{&quot;type&quot;:&quot;article-journal&quot;,&quot;id&quot;:&quot;3a95ff18-e46d-35fb-849d-7ff0b06f8bf8&quot;,&quot;title&quot;:&quot;A Simple Approximation of Tobin's q&quot;,&quot;author&quot;:[{&quot;family&quot;:&quot;Chung&quot;,&quot;given&quot;:&quot;Kee H&quot;,&quot;parse-names&quot;:false,&quot;dropping-particle&quot;:&quot;&quot;,&quot;non-dropping-particle&quot;:&quot;&quot;},{&quot;family&quot;:&quot;Pruitt&quot;,&quot;given&quot;:&quot;Stephen W&quot;,&quot;parse-names&quot;:false,&quot;dropping-particle&quot;:&quot;&quot;,&quot;non-dropping-particle&quot;:&quot;&quot;}],&quot;container-title&quot;:&quot;Financial Management&quot;,&quot;container-title-short&quot;:&quot;Financ Manage&quot;,&quot;accessed&quot;:{&quot;date-parts&quot;:[[2025,9,9]]},&quot;URL&quot;:&quot;https://www.acsu.buffalo.edu/~keechung/A%20Simple%20Approximation%20of%20Tobin's%20q.pdf&quot;,&quot;issued&quot;:{&quot;date-parts&quot;:[[1994]]},&quot;page&quot;:&quot;70-74&quot;,&quot;language&quot;:&quot;English&quot;,&quot;abstract&quot;:&quot;This paper develops a simple formula for approximating Tobin's q. The formula requires only basic financial and accounting information. Results of a series of regressions comparing our approximate q values with those obtained via Lindenberg and Ross' (1981) more theoretically correct model indicate that at least 96.6% of the variability of Tobin's q is explained by approximate q.&quot;,&quot;issue&quot;:&quot;3&quot;,&quot;volume&quot;:&quot;23&quot;},&quot;isTemporary&quot;:false,&quot;suppress-author&quot;:false,&quot;composite&quot;:false,&quot;author-only&quot;:false}]},{&quot;citationID&quot;:&quot;MENDELEY_CITATION_bcc87f75-7a2a-4ac7-82cf-6b9e47cf74eb&quot;,&quot;properties&quot;:{&quot;noteIndex&quot;:0},&quot;isEdited&quot;:false,&quot;manualOverride&quot;:{&quot;isManuallyOverridden&quot;:false,&quot;citeprocText&quot;:&quot;(Elkington, 1997)&quot;,&quot;manualOverrideText&quot;:&quot;&quot;},&quot;citationTag&quot;:&quot;MENDELEY_CITATION_v3_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&quot;,&quot;citationItems&quot;:[{&quot;id&quot;:&quot;bf8d75be-e55a-39cc-9910-a5fdb35e3524&quot;,&quot;itemData&quot;:{&quot;type&quot;:&quot;book&quot;,&quot;id&quot;:&quot;bf8d75be-e55a-39cc-9910-a5fdb35e3524&quot;,&quot;title&quot;:&quot;Cannibals with Forks&quot;,&quot;author&quot;:[{&quot;family&quot;:&quot;Elkington&quot;,&quot;given&quot;:&quot;John&quot;,&quot;parse-names&quot;:false,&quot;dropping-particle&quot;:&quot;&quot;,&quot;non-dropping-particle&quot;:&quot;&quot;}],&quot;accessed&quot;:{&quot;date-parts&quot;:[[2026,9,30]]},&quot;ISBN&quot;:&quot;1-900961-27-X&quot;,&quot;URL&quot;:&quot;https://www.academia.edu/42948589/Cannibals_with_Forks?auto=download&quot;,&quot;issued&quot;:{&quot;date-parts&quot;:[[1997]]},&quot;publisher-place&quot;:&quot;Oxford&quot;,&quot;language&quot;:&quot;English&quot;,&quot;publisher&quot;:&quot;Capstone Publishing Limited&quot;,&quot;container-title-short&quot;:&quot;&quot;},&quot;isTemporary&quot;:false,&quot;suppress-author&quot;:false,&quot;composite&quot;:false,&quot;author-only&quot;:false}]},{&quot;citationID&quot;:&quot;MENDELEY_CITATION_45cf8432-cedf-4c32-863c-4165e9944f96&quot;,&quot;properties&quot;:{&quot;noteIndex&quot;:0},&quot;isEdited&quot;:false,&quot;manualOverride&quot;:{&quot;isManuallyOverridden&quot;:false,&quot;citeprocText&quot;:&quot;(Deegan, 2002)&quot;,&quot;manualOverrideText&quot;:&quot;&quot;},&quot;citationTag&quot;:&quot;MENDELEY_CITATION_v3_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&quot;,&quot;citationItems&quot;:[{&quot;id&quot;:&quot;451b7855-5307-34b8-bd7c-daf772798678&quot;,&quot;itemData&quot;:{&quot;type&quot;:&quot;article-journal&quot;,&quot;id&quot;:&quot;451b7855-5307-34b8-bd7c-daf772798678&quot;,&quot;title&quot;:&quot;Social and Environmental Reporting and its Role in Maintaining or Creating Organisational Legitimacy&quot;,&quot;author&quot;:[{&quot;family&quot;:&quot;Deegan&quot;,&quot;given&quot;:&quot;Craig&quot;,&quot;parse-names&quot;:false,&quot;dropping-particle&quot;:&quot;&quot;,&quot;non-dropping-particle&quot;:&quot;&quot;}],&quot;container-title&quot;:&quot;Accounting, Auditing &amp; Accountability Journal&quot;,&quot;accessed&quot;:{&quot;date-parts&quot;:[[2025,10,21]]},&quot;ISSN&quot;:&quot;0951-3574&quot;,&quot;URL&quot;:&quot;https://dokumen.pub/social-and-environmental-reporting-and-its-role-in-maintaining-or-creating-organizational-legitimacy-9781845446086-9780861767106.html&quot;,&quot;issued&quot;:{&quot;date-parts&quot;:[[2002,11]]},&quot;page&quot;:&quot;278-311&quot;,&quot;language&quot;:&quot;English&quot;,&quot;issue&quot;:&quot;3&quot;,&quot;volume&quot;:&quot;15&quot;,&quot;container-title-short&quot;:&quot;&quot;},&quot;isTemporary&quot;:false,&quot;suppress-author&quot;:false,&quot;composite&quot;:false,&quot;author-only&quot;:false}]},{&quot;citationID&quot;:&quot;MENDELEY_CITATION_4b11588c-e5f5-4db3-881a-3c990cea9d3a&quot;,&quot;properties&quot;:{&quot;noteIndex&quot;:0},&quot;isEdited&quot;:false,&quot;manualOverride&quot;:{&quot;isManuallyOverridden&quot;:false,&quot;citeprocText&quot;:&quot;(Brigham &amp;#38; Houston, 2019)&quot;,&quot;manualOverrideText&quot;:&quot;&quot;},&quot;citationTag&quot;:&quot;MENDELEY_CITATION_v3_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&quot;,&quot;citationItems&quot;:[{&quot;id&quot;:&quot;1c93f0fa-52c7-35d0-b9e6-e229df069a5a&quot;,&quot;itemData&quot;:{&quot;type&quot;:&quot;book&quot;,&quot;id&quot;:&quot;1c93f0fa-52c7-35d0-b9e6-e229df069a5a&quot;,&quot;title&quot;:&quot;Fundamentals of Financial Management&quot;,&quot;author&quot;:[{&quot;family&quot;:&quot;Brigham&quot;,&quot;given&quot;:&quot;Eugene F&quot;,&quot;parse-names&quot;:false,&quot;dropping-particle&quot;:&quot;&quot;,&quot;non-dropping-particle&quot;:&quot;&quot;},{&quot;family&quot;:&quot;Houston&quot;,&quot;given&quot;:&quot;Joel F&quot;,&quot;parse-names&quot;:false,&quot;dropping-particle&quot;:&quot;&quot;,&quot;non-dropping-particle&quot;:&quot;&quot;}],&quot;accessed&quot;:{&quot;date-parts&quot;:[[2025,9,9]]},&quot;ISBN&quot;:&quot;9781337671002&quot;,&quot;URL&quot;:&quot;https://drive.google.com/file/d/1aT0um8dkXG00QGZjbPzg47bNZ_a-auAa/view?pli=1&quot;,&quot;issued&quot;:{&quot;date-parts&quot;:[[2019]]},&quot;publisher-place&quot;:&quot;Boston&quot;,&quot;language&quot;:&quot;English&quot;,&quot;edition&quot;:&quot;15&quot;,&quot;publisher&quot;:&quot;Cengage Learning Inc.&quot;,&quot;container-title-short&quot;:&quot;&quot;},&quot;isTemporary&quot;:false,&quot;suppress-author&quot;:false,&quot;composite&quot;:false,&quot;author-only&quot;:false}]},{&quot;citationID&quot;:&quot;MENDELEY_CITATION_1a9a0eb4-e23c-4338-83a6-d936c3a70661&quot;,&quot;properties&quot;:{&quot;noteIndex&quot;:0},&quot;isEdited&quot;:false,&quot;manualOverride&quot;:{&quot;isManuallyOverridden&quot;:true,&quot;citeprocText&quot;:&quot;(Jemunu et al., 2021)&quot;,&quot;manualOverrideText&quot;:&quot;Jemunu, dkk. (2021)&quot;},&quot;citationTag&quot;:&quot;MENDELEY_CITATION_v3_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&quot;,&quot;citationItems&quot;:[{&quot;id&quot;:&quot;31565e6d-a0c7-37a3-b660-00e34b1b176d&quot;,&quot;itemData&quot;:{&quot;type&quot;:&quot;article-journal&quot;,&quot;id&quot;:&quot;31565e6d-a0c7-37a3-b660-00e34b1b176d&quot;,&quot;title&quot;:&quot;Good Corporate Governance, Pengungkapan Sustainability Report dan Manajemen Laba terhadap Nilai Perusahaan&quot;,&quot;author&quot;:[{&quot;family&quot;:&quot;Jemunu&quot;,&quot;given&quot;:&quot;Maria Dwi&quot;,&quot;parse-names&quot;:false,&quot;dropping-particle&quot;:&quot;&quot;,&quot;non-dropping-particle&quot;:&quot;&quot;},{&quot;family&quot;:&quot;Apriyanto&quot;,&quot;given&quot;:&quot;Gaguk&quot;,&quot;parse-names&quot;:false,&quot;dropping-particle&quot;:&quot;&quot;,&quot;non-dropping-particle&quot;:&quot;&quot;},{&quot;family&quot;:&quot;Parawiyati&quot;,&quot;given&quot;:&quot;Parawiyati&quot;,&quot;parse-names&quot;:false,&quot;dropping-particle&quot;:&quot;&quot;,&quot;non-dropping-particle&quot;:&quot;&quot;}],&quot;container-title&quot;:&quot;AFRE (Accounting and Financial Review)&quot;,&quot;DOI&quot;:&quot;10.26905/afr.v3i2.5195&quot;,&quot;ISSN&quot;:&quot;2598-7763&quot;,&quot;issued&quot;:{&quot;date-parts&quot;:[[2021,6,1]]},&quot;page&quot;:&quot;93-102&quot;,&quot;language&quot;:&quot;Bahasa Indonesia&quot;,&quot;abstract&quot;:&quot;This study aims to examine and provide empirical evidence of the impact of good corporate governance and sustainability report disclosure on firm value with earning management as an intervening variable. The firm value measured by price to book value, good corporate governance measured by meeting frequency of audit committee and percentage of the independent commissioner on board, sustainability report disclosure measured by the number of items disclosed divided by the items regulated in the GRI, earning management measured by discretionary accruals. The sampling technique is purposive sampling. The number of samples used in this study is 42 companies listed on the Indonesia Stock Exchange in 2018-2019. The data are analyzed using path analysis. The results showed that the audit committee has a significant influence on earning management. Sustainability report disclosure and the independent commissioner have no significance to the earning management. Sustainability report disclosure and the independent commissioner have a significant influence on firm value. Audit committee and earning management have no significant influence on firm value. Earnings management does not mediate the relationship between audit committee, independent commissioners, and sustainability report disclosure on firm value.DOI: https://doi.org/10.26905/afr.v3i2.5195&quot;,&quot;publisher&quot;:&quot;Universitas Merdeka Malang&quot;,&quot;issue&quot;:&quot;2&quot;,&quot;volume&quot;:&quot;3&quot;,&quot;container-title-short&quot;:&quot;&quot;},&quot;isTemporary&quot;:false,&quot;suppress-author&quot;:false,&quot;composite&quot;:false,&quot;author-only&quot;:false}]},{&quot;citationID&quot;:&quot;MENDELEY_CITATION_e28e8025-6cbd-4430-9510-24d9e13139fc&quot;,&quot;properties&quot;:{&quot;noteIndex&quot;:0},&quot;isEdited&quot;:false,&quot;manualOverride&quot;:{&quot;isManuallyOverridden&quot;:true,&quot;citeprocText&quot;:&quot;(Rahman et al., 2021)&quot;,&quot;manualOverrideText&quot;:&quot;Rahman, dkk. (2021)&quot;},&quot;citationTag&quot;:&quot;MENDELEY_CITATION_v3_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&quot;,&quot;citationItems&quot;:[{&quot;id&quot;:&quot;ac6b9803-3b27-30db-8fc1-f03f85c7e735&quot;,&quot;itemData&quot;:{&quot;type&quot;:&quot;article-journal&quot;,&quot;id&quot;:&quot;ac6b9803-3b27-30db-8fc1-f03f85c7e735&quot;,&quot;title&quot;:&quot;Hubungan Pengungkapan Keberlanjutan dan Nilai Perusahaan: Kasus Perusahaan Sub Sektor Perbankan di Indonesia&quot;,&quot;author&quot;:[{&quot;family&quot;:&quot;Rahman&quot;,&quot;given&quot;:&quot;Muhammad Abdul Izzatur&quot;,&quot;parse-names&quot;:false,&quot;dropping-particle&quot;:&quot;&quot;,&quot;non-dropping-particle&quot;:&quot;&quot;},{&quot;family&quot;:&quot;Domas&quot;,&quot;given&quot;:&quot;Zico Karya Saputra&quot;,&quot;parse-names&quot;:false,&quot;dropping-particle&quot;:&quot;&quot;,&quot;non-dropping-particle&quot;:&quot;&quot;},{&quot;family&quot;:&quot;Firmansyah&quot;,&quot;given&quot;:&quot;Amrie&quot;,&quot;parse-names&quot;:false,&quot;dropping-particle&quot;:&quot;&quot;,&quot;non-dropping-particle&quot;:&quot;&quot;}],&quot;container-title&quot;:&quot;Jurnal Akuntansi&quot;,&quot;issued&quot;:{&quot;date-parts&quot;:[[2021,12]]},&quot;page&quot;:&quot;390-399&quot;,&quot;language&quot;:&quot;Bahasa Indonesia&quot;,&quot;abstract&quot;:&quot;Penelitian bertujuan untuk menguji pengaruh pengungkapan keberlanjutan dan arus kas operasi terhadap nilai perusahaan perbankan. Data penelitian ini menggunakan perusahaan sub sektor perbankan yang terdaftar di BEI berupa laporan keuangan, laporan keberlanjutan dan harga saham tahun 2018 dan 2019 yang diperoleh dari www.idx.co.id, www.finance.yahoo.com, dan situs resmi perusahaan. Berdasarkan purposive sampling, sampel penelitian ini berjumlah 60 observasi. Pengujian hipotesis dilakukan dengan menggunakan analisis regresi data panel. Penelitian ini menyimpulkan bahwa penelitian menunjukan bahwa peran pengungkapan keberlanjutan berpengaruh positif terhadap nilai perusahaan, sedangkan arus kas operasi tidak berpengaruh terhadap nilai perusahaan. Penelitian ini mengindikasikan bahwa Otoritas Jasa Keuangan tetap perlu meningkatkan kebijakan dan pengawasan penerapan keberlanjutan yang dilakukan oleh perusahaan sub sektor perbankan di Indonesia.&quot;,&quot;issue&quot;:&quot;4&quot;,&quot;volume&quot;:&quot;1&quot;,&quot;container-title-short&quot;:&quot;&quot;},&quot;isTemporary&quot;:false,&quot;suppress-author&quot;:false,&quot;composite&quot;:false,&quot;author-only&quot;:false}]},{&quot;citationID&quot;:&quot;MENDELEY_CITATION_b5ed8d06-b2e5-49d0-97dd-cdde3c256d47&quot;,&quot;properties&quot;:{&quot;noteIndex&quot;:0},&quot;isEdited&quot;:false,&quot;manualOverride&quot;:{&quot;isManuallyOverridden&quot;:true,&quot;citeprocText&quot;:&quot;(Sevnia &amp;#38; Mulyani, 2023)&quot;,&quot;manualOverrideText&quot;:&quot;Sevnia dan Mulyani (2023)&quot;},&quot;citationTag&quot;:&quot;MENDELEY_CITATION_v3_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&quot;,&quot;citationItems&quot;:[{&quot;id&quot;:&quot;58405a7a-9565-30ee-96e1-0dea666a5467&quot;,&quot;itemData&quot;:{&quot;type&quot;:&quot;article-journal&quot;,&quot;id&quot;:&quot;58405a7a-9565-30ee-96e1-0dea666a5467&quot;,&quot;title&quot;:&quot;Pengaruh Pengungkapan Sustainability Report, Kinerja Lingkungan, dan Struktur Modal Terhadap Nilai Perusahaan Dengan Ukuran Perusahaan Sebagai Variabel Moderasi&quot;,&quot;author&quot;:[{&quot;family&quot;:&quot;Sevnia&quot;,&quot;given&quot;:&quot;Resa&quot;,&quot;parse-names&quot;:false,&quot;dropping-particle&quot;:&quot;&quot;,&quot;non-dropping-particle&quot;:&quot;&quot;},{&quot;family&quot;:&quot;Mulyani&quot;,&quot;given&quot;:&quot;Susi Dwi&quot;,&quot;parse-names&quot;:false,&quot;dropping-particle&quot;:&quot;&quot;,&quot;non-dropping-particle&quot;:&quot;&quot;}],&quot;container-title&quot;:&quot;Jurnal Ekonomi Trisakti&quot;,&quot;DOI&quot;:&quot;10.25105/jet.v3i2.18195&quot;,&quot;issued&quot;:{&quot;date-parts&quot;:[[2023,10,5]]},&quot;page&quot;:&quot;3813-3822&quot;,&quot;language&quot;:&quot;Bahasa Indonesia&quot;,&quot;abstract&quot;:&quot;Penelitian ini bertujuan untuk menguji pengaruh pengungkapan sustainability report, kinerja lingkungan, dan struktur modal terhadap nilai perusahaan dengan ukuran perusahaan sebagai variabel moderasi. Jenis penelitian ini ialah penelitian kuantitatif dengan menggunakan data sekunder. Populasi dalam penelitian ini adalah perusahaan consumer non-cyclicals yang terdaftar di Bursa Efek Indonesia pada periode 2020-2022. Sampel dalam penelitian ini dipilih berdasarkan metode purposive sampling dan diperoleh 123 sampel. Penelitian ini menggunakan model analisis regresi moderasi. Hasil penelitian ini mengungkapkan bahwa pengungkapan sustainability report dan struktur modal berpengaruh positif terhadap nilai perusahaan, kinerja lingkungan tidak berpengaruh terhadap nilai perusahaan, dan ukuran perusahaan tidak mampu memoderasi pengaruh positif semua variabel independen terhadap nilai perusahaan.&quot;,&quot;publisher&quot;:&quot;Universitas Trisakti&quot;,&quot;issue&quot;:&quot;2&quot;,&quot;volume&quot;:&quot;3&quot;,&quot;container-title-short&quot;:&quot;&quot;},&quot;isTemporary&quot;:false,&quot;suppress-author&quot;:false,&quot;composite&quot;:false,&quot;author-only&quot;:false}]},{&quot;citationID&quot;:&quot;MENDELEY_CITATION_5a22734c-7782-4830-a0b0-db769cf3ab6a&quot;,&quot;properties&quot;:{&quot;noteIndex&quot;:0},&quot;isEdited&quot;:false,&quot;manualOverride&quot;:{&quot;isManuallyOverridden&quot;:true,&quot;citeprocText&quot;:&quot;(Lestari &amp;#38; Khomsiyah, 2023)&quot;,&quot;manualOverrideText&quot;:&quot;Lestari dan Khomsiyah (2023)&quot;},&quot;citationTag&quot;:&quot;MENDELEY_CITATION_v3_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&quot;,&quot;citationItems&quot;:[{&quot;id&quot;:&quot;b5e44f77-f3ee-3a57-9ddb-94e2e24a027a&quot;,&quot;itemData&quot;:{&quot;type&quot;:&quot;article-journal&quot;,&quot;id&quot;:&quot;b5e44f77-f3ee-3a57-9ddb-94e2e24a027a&quot;,&quot;title&quot;:&quot;Pengaruh Kinerja Lingkungan, Penerapan Green Accounting, dan\nPengungkapan Sustainability Report Terhadap Nilai Perusahaan&quot;,&quot;author&quot;:[{&quot;family&quot;:&quot;Lestari&quot;,&quot;given&quot;:&quot;Ade Dwi&quot;,&quot;parse-names&quot;:false,&quot;dropping-particle&quot;:&quot;&quot;,&quot;non-dropping-particle&quot;:&quot;&quot;},{&quot;family&quot;:&quot;Khomsiyah&quot;,&quot;given&quot;:&quot;&quot;,&quot;parse-names&quot;:false,&quot;dropping-particle&quot;:&quot;&quot;,&quot;non-dropping-particle&quot;:&quot;&quot;}],&quot;container-title&quot;:&quot;Jurnal Ekonomi Bisnis, Manajemen dan Akuntansi&quot;,&quot;DOI&quot;:&quot;doi.org/jebma.v3n3.2799&quot;,&quot;ISSN&quot;:&quot;2797-7161&quot;,&quot;URL&quot;:&quot;https://www.globalreporting.org/&quot;,&quot;issued&quot;:{&quot;date-parts&quot;:[[2023,1]]},&quot;page&quot;:&quot;527-539&quot;,&quot;language&quot;:&quot;Bahasa Indonesia&quot;,&quot;abstract&quot;:&quot;Penelitian ini bertujuan untuk menguji pengaruh Kinerja Lingkungan yang diukur menggunakan peringkat PROPER, penerapan Green Accounting yang diukur dengan biaya lingkungan dan laba bersih, serta pengungkapan Sustainability Report yang diukur dengan standard GRI (Global Reporting Initiative) terhadap Nilai Perusahaan. Nilai perusahaan diukur dengan Tobin’s Q. Sampel dalam penelitian yang diperoleh dengan menggunakan teknik pengambilan sampel kriteria tertentu adalah perusahaan peserta PROPER yang terdaftar di BEI sepanjang tahun 2019-2022. Metode statistik yang digunakan dalam penelitian ini adalah analisis regresi berganda. Hasil dalam penelitian ini mengindikasikan bahwa Kinerja Lingkungan, Penerapan Green Accounting, dan Pengungkapan Sustainability Report berpengaruh positif signifikan terhadap nilai perusahaan. Penelitian ini diharapkan dapat dijadikan bahan evaluasi perusahaan dalam menerapkan kinerja lingkungan dan green accounting serta dapat mengungkapkan sustainability report sesuai dengan standar untuk meningkatkan kepentingan lingkungan hidup&quot;,&quot;issue&quot;:&quot;3&quot;,&quot;volume&quot;:&quot;3&quot;,&quot;container-title-short&quot;:&quot;&quot;},&quot;isTemporary&quot;:false,&quot;suppress-author&quot;:false,&quot;composite&quot;:false,&quot;author-only&quot;:false}]},{&quot;citationID&quot;:&quot;MENDELEY_CITATION_d3f35d92-f98c-42e4-957e-273de984454e&quot;,&quot;properties&quot;:{&quot;noteIndex&quot;:0},&quot;isEdited&quot;:false,&quot;manualOverride&quot;:{&quot;isManuallyOverridden&quot;:true,&quot;citeprocText&quot;:&quot;(Prasetyo, 2024)&quot;,&quot;manualOverrideText&quot;:&quot;Prasetyo (2024)&quot;},&quot;citationTag&quot;:&quot;MENDELEY_CITATION_v3_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&quot;,&quot;citationItems&quot;:[{&quot;id&quot;:&quot;68791b77-828f-3cf6-958a-c5290fcc9ffc&quot;,&quot;itemData&quot;:{&quot;type&quot;:&quot;article-journal&quot;,&quot;id&quot;:&quot;68791b77-828f-3cf6-958a-c5290fcc9ffc&quot;,&quot;title&quot;:&quot;Pengaruh Sustainability Report Terhadap Nilai Perusahaan Dengan Profitabilitas Sebagai Variabel Moderasi&quot;,&quot;author&quot;:[{&quot;family&quot;:&quot;Prasetyo&quot;,&quot;given&quot;:&quot;Irawan Budi&quot;,&quot;parse-names&quot;:false,&quot;dropping-particle&quot;:&quot;&quot;,&quot;non-dropping-particle&quot;:&quot;&quot;}],&quot;container-title&quot;:&quot;JPRO&quot;,&quot;accessed&quot;:{&quot;date-parts&quot;:[[2025,10,20]]},&quot;ISSN&quot;:&quot;27755967&quot;,&quot;URL&quot;:&quot;https://doi.org/https://doi.org/10.32815/jpro&quot;,&quot;issued&quot;:{&quot;date-parts&quot;:[[2024]]},&quot;page&quot;:&quot;142-157&quot;,&quot;language&quot;:&quot;Bahasa Indonesia&quot;,&quot;abstract&quot;:&quot;Penelitian ini bertujuan untuk menganalisis pengaruh sustainability report terhadap nilai perusahaan dengan profitabilitas sebagai variabel moderasi. Sustainability report sebagai variabel independen nilai perusahaan sebagai variabel dependen dan profitabilitas sebagai variabel moderasi. Populasi dalam penelitian ini adalah perusahaan pertambangan sektor energi 2019-2021. Sampel yang diambil dengan teknik non probability sampling-puposive sampling, sehingga jumlah sampel dalam penelitian ini adalah 13 sampel. Hasil penelitian ini menunjukan bahwa variabel sustainability report berpengaruh terhadap nilai perusahaan, variabel profitabilitas berpengaruh terhadap nilai perusahaan dan variabel profitabilitas tidak mampu memoderasi pengaruh sistanaibility report terhadap nilai perusahaan.&quot;,&quot;issue&quot;:&quot;1&quot;,&quot;volume&quot;:&quot;5&quot;,&quot;container-title-short&quot;:&quot;&quot;},&quot;isTemporary&quot;:false,&quot;suppress-author&quot;:false,&quot;composite&quot;:false,&quot;author-only&quot;:false}]},{&quot;citationID&quot;:&quot;MENDELEY_CITATION_3de7dddb-939c-4c8b-aecc-2c307558349e&quot;,&quot;properties&quot;:{&quot;noteIndex&quot;:0},&quot;isEdited&quot;:false,&quot;manualOverride&quot;:{&quot;isManuallyOverridden&quot;:true,&quot;citeprocText&quot;:&quot;(Putri &amp;#38; Herawaty, 2024)&quot;,&quot;manualOverrideText&quot;:&quot;Putri dan Herawaty (2024)&quot;},&quot;citationTag&quot;:&quot;MENDELEY_CITATION_v3_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&quot;,&quot;citationItems&quot;:[{&quot;id&quot;:&quot;da199797-9a6e-344a-962c-4c2990c085b3&quot;,&quot;itemData&quot;:{&quot;type&quot;:&quot;article-journal&quot;,&quot;id&quot;:&quot;da199797-9a6e-344a-962c-4c2990c085b3&quot;,&quot;title&quot;:&quot;Pengaruh Pengungkapan  Sustainability Reporting dan Ukuran Perusahaan Terhadap Nilai Perusahaan Dengan Komite Audit Sebagai Variabel Pemoderasi&quot;,&quot;author&quot;:[{&quot;family&quot;:&quot;Putri&quot;,&quot;given&quot;:&quot;Sani Annisa&quot;,&quot;parse-names&quot;:false,&quot;dropping-particle&quot;:&quot;&quot;,&quot;non-dropping-particle&quot;:&quot;&quot;},{&quot;family&quot;:&quot;Herawaty&quot;,&quot;given&quot;:&quot;Vinola&quot;,&quot;parse-names&quot;:false,&quot;dropping-particle&quot;:&quot;&quot;,&quot;non-dropping-particle&quot;:&quot;&quot;}],&quot;container-title&quot;:&quot;Syntax Literate: Jurnal Ilmiah Indonesia&quot;,&quot;DOI&quot;:&quot;http://dx.doi.org/10.36418/syntax-literate.v9i10&quot;,&quot;ISSN&quot;:&quot;2548-1398&quot;,&quot;issued&quot;:{&quot;date-parts&quot;:[[2024,10]]},&quot;page&quot;:&quot;5219-5236&quot;,&quot;language&quot;:&quot;Bahasa Indonesia&quot;,&quot;abstract&quot;:&quot;Penelitian ini bertujuan untuk menganalisis pengaruh pengungkapan keberlanjutan laporan dan ukuran perusahaan terhadap nilai perusahaan, dengan komite audit sebagai variabel moderasi. Variabel independen meliputi pengungkapan laporan keberlanjutan yang diukur dengan 91 indikator dari Global Reporting Initiative (GRI) 4.0, ukuran perusahaan yang dihitung menggunakan logaritma natural total aset, dan nilai perusahaan yang diwakili oleh Tobin's Q. Sampel terdiri dari 30 orang. entitas sektor energi yang terdaftar di Bursa Efek Indonesia periode 2021-2023 dengan menggunakan data sekunder. Metode yang diterapkan adalah data panel dengan analisis 8888 menggunakan Eviews, serta uji asumsi klasik. Hasil penelitian menunjukkan bahwa pengungkapan laporan keberlanjutan berpengaruh positif \nterhadap nilai perusahaan, sedangkan ukuran perusahaan tidak berpengaruh. Selain itu, komite audit tidak dapat memoderasi pengaruh pengungkapan keberlanjutan laporan atau ukuran perusahaan terhadap nilai perusahaan.&quot;,&quot;issue&quot;:&quot;10&quot;,&quot;volume&quot;:&quot;9&quot;,&quot;container-title-short&quot;:&quot;&quot;},&quot;isTemporary&quot;:false,&quot;suppress-author&quot;:false,&quot;composite&quot;:false,&quot;author-only&quot;:false}]},{&quot;citationID&quot;:&quot;MENDELEY_CITATION_1eaaca95-ad10-4af1-93d4-dd25199e69e2&quot;,&quot;properties&quot;:{&quot;noteIndex&quot;:0},&quot;isEdited&quot;:false,&quot;manualOverride&quot;:{&quot;isManuallyOverridden&quot;:true,&quot;citeprocText&quot;:&quot;(Elkington, 1997)&quot;,&quot;manualOverrideText&quot;:&quot;Elkington (1997)&quot;},&quot;citationTag&quot;:&quot;MENDELEY_CITATION_v3_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&quot;,&quot;citationItems&quot;:[{&quot;id&quot;:&quot;bf8d75be-e55a-39cc-9910-a5fdb35e3524&quot;,&quot;itemData&quot;:{&quot;type&quot;:&quot;book&quot;,&quot;id&quot;:&quot;bf8d75be-e55a-39cc-9910-a5fdb35e3524&quot;,&quot;title&quot;:&quot;Cannibals with Forks&quot;,&quot;author&quot;:[{&quot;family&quot;:&quot;Elkington&quot;,&quot;given&quot;:&quot;John&quot;,&quot;parse-names&quot;:false,&quot;dropping-particle&quot;:&quot;&quot;,&quot;non-dropping-particle&quot;:&quot;&quot;}],&quot;accessed&quot;:{&quot;date-parts&quot;:[[2026,9,30]]},&quot;ISBN&quot;:&quot;1-900961-27-X&quot;,&quot;URL&quot;:&quot;https://www.academia.edu/42948589/Cannibals_with_Forks?auto=download&quot;,&quot;issued&quot;:{&quot;date-parts&quot;:[[1997]]},&quot;publisher-place&quot;:&quot;Oxford&quot;,&quot;language&quot;:&quot;English&quot;,&quot;publisher&quot;:&quot;Capstone Publishing Limited&quot;,&quot;container-title-short&quot;:&quot;&quot;},&quot;isTemporary&quot;:false,&quot;suppress-author&quot;:false,&quot;composite&quot;:false,&quot;author-only&quot;:false}]},{&quot;citationID&quot;:&quot;MENDELEY_CITATION_24728a72-77c3-4e66-9428-451d90365989&quot;,&quot;properties&quot;:{&quot;noteIndex&quot;:0},&quot;isEdited&quot;:false,&quot;manualOverride&quot;:{&quot;isManuallyOverridden&quot;:true,&quot;citeprocText&quot;:&quot;(Rini, 2025)&quot;,&quot;manualOverrideText&quot;:&quot;Rini (2025)&quot;},&quot;citationTag&quot;:&quot;MENDELEY_CITATION_v3_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&quot;,&quot;citationItems&quot;:[{&quot;id&quot;:&quot;c0af7cab-4b62-3c3b-9f42-9fc9f2d29136&quot;,&quot;itemData&quot;:{&quot;type&quot;:&quot;article-journal&quot;,&quot;id&quot;:&quot;c0af7cab-4b62-3c3b-9f42-9fc9f2d29136&quot;,&quot;title&quot;:&quot;Pengaruh Pengungkapan Laporan Keberlanjutan terhadap\nNilai Perusahaan pada Perusahaan Sub Sektor Perbankan yang Terdaftar\ndi BEI Periode 2020-2022&quot;,&quot;author&quot;:[{&quot;family&quot;:&quot;Rini&quot;,&quot;given&quot;:&quot;Aljein Maya&quot;,&quot;parse-names&quot;:false,&quot;dropping-particle&quot;:&quot;&quot;,&quot;non-dropping-particle&quot;:&quot;&quot;}],&quot;container-title&quot;:&quot;AKUNTANSI’45&quot;,&quot;ISSN&quot;:&quot;2747-2647&quot;,&quot;issued&quot;:{&quot;date-parts&quot;:[[2025,5]]},&quot;page&quot;:&quot;521-538&quot;,&quot;language&quot;:&quot;Bahasa Indonesia&quot;,&quot;abstract&quot;:&quot;Tujuan utama penelitian ini adalah menganalisis pengaruh pengungkapan nilai perusahaan terhadap nilai perusahaan pada perusahaan subsektor perbankan yang terdaftar di BEI periode 2020-2022. Metode penelitian yang digunakan adalah kuantitatif, dengan sampel sebanyak 51 perusahaan subsektor perbankan. Hasil penelitian menunjukkan bahwa pengungkapan kinerja ekonomi berpengaruh positif terhadap variabel dependen yaitu nilai perusahaan. Hal ini menunjukkan bahwa pengungkapan kinerja ekonomi memiliki pengaruh terhadap valuasi perusahaan. Sedangkan pengungkapan kinerja lingkungan dan pengungkapan kinerja sosial memiliki pengaruh negatif. Hal ini menunjukkan bahwa kedua faktor tersebut, pengungkapan kinerja lingkungan dan pengungkapan kinerja sosial bukanlah merupakan hal yang mempengaruhi nilai perusahaan. Temuan ini memberikan wawasan bahwa meskipun pengungkapan laporan keberlanjutan telah diatur dalam undang-undang, hal tersebut masih belum menjadi hal yang sangat mempengaruhi laporan keberlanjutan. Hasil penelitian ini menunjukkan bahwa hanya pengungkapan kinerja ekonomi yang memiliki pengaruh terhadap nilai perusahaan, sedangkan pengungkapan kinerja lingkungan dan pengungkapan kinerja sosial tidak mempengaruhi nilai perusahaan.&quot;,&quot;issue&quot;:&quot;1&quot;,&quot;volume&quot;:&quot;6&quot;,&quot;container-title-short&quot;:&quot;&quot;},&quot;isTemporary&quot;:false,&quot;suppress-author&quot;:false,&quot;composite&quot;:false,&quot;author-only&quot;:false}]},{&quot;citationID&quot;:&quot;MENDELEY_CITATION_60c01636-155c-4d09-a1e5-9e14a5cd2694&quot;,&quot;properties&quot;:{&quot;noteIndex&quot;:0},&quot;isEdited&quot;:false,&quot;manualOverride&quot;:{&quot;isManuallyOverridden&quot;:true,&quot;citeprocText&quot;:&quot;(Septina &amp;#38; Idawati, 2023)&quot;,&quot;manualOverrideText&quot;:&quot;Septina dan Idawati (2023)&quot;},&quot;citationTag&quot;:&quot;MENDELEY_CITATION_v3_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&quot;,&quot;citationItems&quot;:[{&quot;id&quot;:&quot;461e4252-e2a0-31af-80a0-d435074fb597&quot;,&quot;itemData&quot;:{&quot;type&quot;:&quot;article-journal&quot;,&quot;id&quot;:&quot;461e4252-e2a0-31af-80a0-d435074fb597&quot;,&quot;title&quot;:&quot;Pengaruh Laporan Keberlanjutan (Sustainability Report) Terhadap Nilai Perusashaan Studi Pada Sektor Perusahaan Manufaktur Yang Terdaftar di BEI Periode 2017-2021&quot;,&quot;author&quot;:[{&quot;family&quot;:&quot;Septina&quot;,&quot;given&quot;:&quot;N R A&quot;,&quot;parse-names&quot;:false,&quot;dropping-particle&quot;:&quot;&quot;,&quot;non-dropping-particle&quot;:&quot;&quot;},{&quot;family&quot;:&quot;Idawati&quot;,&quot;given&quot;:&quot;W&quot;,&quot;parse-names&quot;:false,&quot;dropping-particle&quot;:&quot;&quot;,&quot;non-dropping-particle&quot;:&quot;&quot;}],&quot;container-title&quot;:&quot;Jurnal of Accounting, Management, And Islamic Economics&quot;,&quot;DOI&quot;:&quot;https://doi.org/https://doi.org/10.35384/jamie.v1i1.418&quot;,&quot;issued&quot;:{&quot;date-parts&quot;:[[2023,6]]},&quot;page&quot;:&quot;69-82&quot;,&quot;language&quot;:&quot;Bahasa Indonesia&quot;,&quot;abstract&quot;:&quot;Penelitian ini bertujuan untuk mengetahui dan menguji sustainability reporting yang terdiri dari kinerja ekonomi, kinerja lingkungan dan kinerja sosial terhadap nilai perusahaan dengan profitabilitas, pertumbuhan penjualan dan ukuran perusahaan sebagai variabel kontrol. Populasi dalam penelitian adalah Perusahaan Sektor Manufaktur yang terdaftar di Bursa Efek Indonesia periode 2017 - 2021 dengan jumlah 174 perusahaan. Teknik purposive sampling digunakan dalam menarik sampel penelitian hingga mendapatkan angka akhir sebanyak 53 perusahaan. Teknik pengolahan dan analisis data menggunakan regresi data panel dengan menggunakan software eviews. Hasil penelitian ini menunjukkan bahwa kinerja ekonomi, profitabilitas dan ukuran perusahaan memiliki pengaruh negatif terhadap nilai perusahaan, pertumbuhan penjualan memiliki pengaruh positif terhadap nilai perusahaan. Kinerja lingkungan dan kinerja sosial tidak memiliki pengaruh terhadap nilai perusahaan.&quot;,&quot;issue&quot;:&quot;1&quot;,&quot;volume&quot;:&quot;1&quot;,&quot;container-title-short&quot;:&quot;&quot;},&quot;isTemporary&quot;:false,&quot;suppress-author&quot;:false,&quot;composite&quot;:false,&quot;author-only&quot;:false}]},{&quot;citationID&quot;:&quot;MENDELEY_CITATION_00a518e3-e47e-42a0-a329-c48c003c7b15&quot;,&quot;properties&quot;:{&quot;noteIndex&quot;:0},&quot;isEdited&quot;:false,&quot;manualOverride&quot;:{&quot;isManuallyOverridden&quot;:true,&quot;citeprocText&quot;:&quot;(Wiharjo &amp;#38; Ekadjaja, 2024)&quot;,&quot;manualOverrideText&quot;:&quot;Wihardjo &amp; Eka-djaja (2024)&quot;},&quot;citationTag&quot;:&quot;MENDELEY_CITATION_v3_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&quot;,&quot;citationItems&quot;:[{&quot;id&quot;:&quot;58902a1d-367e-34c9-add7-3811dc70b2e5&quot;,&quot;itemData&quot;:{&quot;type&quot;:&quot;article-journal&quot;,&quot;id&quot;:&quot;58902a1d-367e-34c9-add7-3811dc70b2e5&quot;,&quot;title&quot;:&quot;The Impact of Sustainability Reporting on Firm Value in Indonesia’s Consumer Sector Firms&quot;,&quot;author&quot;:[{&quot;family&quot;:&quot;Wiharjo&quot;,&quot;given&quot;:&quot;Angelica Kesturi&quot;,&quot;parse-names&quot;:false,&quot;dropping-particle&quot;:&quot;&quot;,&quot;non-dropping-particle&quot;:&quot;&quot;},{&quot;family&quot;:&quot;Ekadjaja&quot;,&quot;given&quot;:&quot;Agustin&quot;,&quot;parse-names&quot;:false,&quot;dropping-particle&quot;:&quot;&quot;,&quot;non-dropping-particle&quot;:&quot;&quot;}],&quot;container-title&quot;:&quot;International Journal of Application on Economics and Business&quot;,&quot;DOI&quot;:&quot;10.24912/ijaeb.v2i3.131-140&quot;,&quot;issued&quot;:{&quot;date-parts&quot;:[[2024,8,10]]},&quot;page&quot;:&quot;131-140&quot;,&quot;language&quot;:&quot;Bahasa Indonesia&quot;,&quot;abstract&quot;:&quot;The purpose of this study is to obtain empirical evidence on the effect of sustainability reports on firm value in non-cyclical and cyclical companies in Indonesia. In this research, the data collected comes from financial statements and sustainability reports of consumer sector companies on the Indonesia Stock Exchange. The sample collection technique used is purposive sampling. From the collection techniques used, there were 22 companies that met the sample criteria, bringing the total sample to 44. The study period is 2021-2022. The collected data tested using classical assumption tests and then regressed using multiple regression analysis. The variables used in this study are divided into two, namely the dependent variable and the independent variable. The dependent variable used is the firm value measured using TOBINS'Q. Meanwhile, the independent variables used were general disclosure (COM), economic (ECON), environmental (ENVI) and social (SOC) in sustainability reports.  This study also used control variables, namely leverage (DER) and company size (SIZE). According to the study's findings, the variables COM, ECON, and SOC had no impact on the TOBINS'Q-measured corporate firm value. Meanwhile, the value of the company is significantly influenced by ENVI, DER, and SIZE factors. ENVI and DER have a positive impact on the value of the company, however, SIZE has a negative impact on the value of the company.  Simultantly, the independent variables positively and significantly affect dependent variable. It is expected that the results of this research will be useful for investors, companies, educational institutions and society in general.&quot;,&quot;publisher&quot;:&quot;Universitas Tarumanagara&quot;,&quot;issue&quot;:&quot;3&quot;,&quot;volume&quot;:&quot;2&quot;,&quot;container-title-short&quot;:&quot;&quot;},&quot;isTemporary&quot;:false,&quot;suppress-author&quot;:false,&quot;composite&quot;:false,&quot;author-only&quot;:false}]},{&quot;citationID&quot;:&quot;MENDELEY_CITATION_4a99ca70-7375-4876-a290-5f76c5f2ee82&quot;,&quot;properties&quot;:{&quot;noteIndex&quot;:0},&quot;isEdited&quot;:false,&quot;manualOverride&quot;:{&quot;isManuallyOverridden&quot;:true,&quot;citeprocText&quot;:&quot;(Rini, 2025)&quot;,&quot;manualOverrideText&quot;:&quot;Rini (2025)&quot;},&quot;citationTag&quot;:&quot;MENDELEY_CITATION_v3_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&quot;,&quot;citationItems&quot;:[{&quot;id&quot;:&quot;c0af7cab-4b62-3c3b-9f42-9fc9f2d29136&quot;,&quot;itemData&quot;:{&quot;type&quot;:&quot;article-journal&quot;,&quot;id&quot;:&quot;c0af7cab-4b62-3c3b-9f42-9fc9f2d29136&quot;,&quot;title&quot;:&quot;Pengaruh Pengungkapan Laporan Keberlanjutan terhadap\nNilai Perusahaan pada Perusahaan Sub Sektor Perbankan yang Terdaftar\ndi BEI Periode 2020-2022&quot;,&quot;author&quot;:[{&quot;family&quot;:&quot;Rini&quot;,&quot;given&quot;:&quot;Aljein Maya&quot;,&quot;parse-names&quot;:false,&quot;dropping-particle&quot;:&quot;&quot;,&quot;non-dropping-particle&quot;:&quot;&quot;}],&quot;container-title&quot;:&quot;AKUNTANSI’45&quot;,&quot;ISSN&quot;:&quot;2747-2647&quot;,&quot;issued&quot;:{&quot;date-parts&quot;:[[2025,5]]},&quot;page&quot;:&quot;521-538&quot;,&quot;language&quot;:&quot;Bahasa Indonesia&quot;,&quot;abstract&quot;:&quot;Tujuan utama penelitian ini adalah menganalisis pengaruh pengungkapan nilai perusahaan terhadap nilai perusahaan pada perusahaan subsektor perbankan yang terdaftar di BEI periode 2020-2022. Metode penelitian yang digunakan adalah kuantitatif, dengan sampel sebanyak 51 perusahaan subsektor perbankan. Hasil penelitian menunjukkan bahwa pengungkapan kinerja ekonomi berpengaruh positif terhadap variabel dependen yaitu nilai perusahaan. Hal ini menunjukkan bahwa pengungkapan kinerja ekonomi memiliki pengaruh terhadap valuasi perusahaan. Sedangkan pengungkapan kinerja lingkungan dan pengungkapan kinerja sosial memiliki pengaruh negatif. Hal ini menunjukkan bahwa kedua faktor tersebut, pengungkapan kinerja lingkungan dan pengungkapan kinerja sosial bukanlah merupakan hal yang mempengaruhi nilai perusahaan. Temuan ini memberikan wawasan bahwa meskipun pengungkapan laporan keberlanjutan telah diatur dalam undang-undang, hal tersebut masih belum menjadi hal yang sangat mempengaruhi laporan keberlanjutan. Hasil penelitian ini menunjukkan bahwa hanya pengungkapan kinerja ekonomi yang memiliki pengaruh terhadap nilai perusahaan, sedangkan pengungkapan kinerja lingkungan dan pengungkapan kinerja sosial tidak mempengaruhi nilai perusahaan.&quot;,&quot;issue&quot;:&quot;1&quot;,&quot;volume&quot;:&quot;6&quot;,&quot;container-title-short&quot;:&quot;&quot;},&quot;isTemporary&quot;:false,&quot;suppress-author&quot;:false,&quot;composite&quot;:false,&quot;author-only&quot;:false}]},{&quot;citationID&quot;:&quot;MENDELEY_CITATION_ff788c01-8753-420e-b4cc-87e541ee497f&quot;,&quot;properties&quot;:{&quot;noteIndex&quot;:0},&quot;isEdited&quot;:false,&quot;manualOverride&quot;:{&quot;isManuallyOverridden&quot;:true,&quot;citeprocText&quot;:&quot;(Miranti et al., 2025)&quot;,&quot;manualOverrideText&quot;:&quot;Miranti dan Harmono (2025)&quot;},&quot;citationTag&quot;:&quot;MENDELEY_CITATION_v3_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&quot;,&quot;citationItems&quot;:[{&quot;id&quot;:&quot;0649bc1b-44d3-3b70-b4f7-cd0966117ce7&quot;,&quot;itemData&quot;:{&quot;type&quot;:&quot;article-journal&quot;,&quot;id&quot;:&quot;0649bc1b-44d3-3b70-b4f7-cd0966117ce7&quot;,&quot;title&quot;:&quot;Pengaruh pengungkapan sustainability report terhadap nilai perusahaan dengan ukuran perusahaan (size) sebagai variabel kontrol&quot;,&quot;author&quot;:[{&quot;family&quot;:&quot;Miranti&quot;,&quot;given&quot;:&quot;Ayu&quot;,&quot;parse-names&quot;:false,&quot;dropping-particle&quot;:&quot;&quot;,&quot;non-dropping-particle&quot;:&quot;&quot;},{&quot;family&quot;:&quot;Harmono&quot;,&quot;given&quot;:&quot;&quot;,&quot;parse-names&quot;:false,&quot;dropping-particle&quot;:&quot;&quot;,&quot;non-dropping-particle&quot;:&quot;&quot;},{&quot;family&quot;:&quot;Assih&quot;,&quot;given&quot;:&quot;Prihat&quot;,&quot;parse-names&quot;:false,&quot;dropping-particle&quot;:&quot;&quot;,&quot;non-dropping-particle&quot;:&quot;&quot;}],&quot;container-title&quot;:&quot;Jurnal Ilmiah Bisnis dan Perpajakan (BIJAK)&quot;,&quot;accessed&quot;:{&quot;date-parts&quot;:[[2025,9,21]]},&quot;ISSN&quot;:&quot;2656-4297&quot;,&quot;URL&quot;:&quot;https://jurnal.unmer.ac.id/index.php/jb/&quot;,&quot;issued&quot;:{&quot;date-parts&quot;:[[2025,8]]},&quot;page&quot;:&quot;80-88&quot;,&quot;language&quot;:&quot;Bahasa Indonesia&quot;,&quot;abstract&quot;:&quot;Penelitian ini bertujuan untuk menguji secara empiris pengaruh variabel pajak, mekanisme bonus, dan profitabilitas terhadap praktik transfer pricing pada perusahaan pertambangan yang terdaftar di Bursa Efek Indonesia. Penelitian ini menggunakan pendekatan kuantitatif dengan teknik purposive sampling, dan melibatkan 12 perusahaan yang telah go public serta menyajikan laporan keuangan yang telah diaudit selama periode 2019 hingga 2023. Data yang digunakan adalah data sekunder yang diperoleh dari laporan keuangan tahunan perusahaan dan situs resmi Bursa Efek Indonesia. Hasil penelitian menunjukkan bahwa variabel pajak memiliki pengaruh terhadap praktik transfer pricing. Sementara itu, mekanisme bonus dan profitabilitas tidak menunjukkan pengaruh yang signifikan terhadap praktik transfer pricing pada perusahaan pertambangan yang diteliti. Temuan ini memberikan implikasi penting bagi regulator dan pemangku kepentingan dalam memahami faktor-faktor yang mendorong praktik transfer pricing di sektor pertambangan.&quot;,&quot;publisher&quot;:&quot;Online&quot;,&quot;issue&quot;:&quot;2&quot;,&quot;volume&quot;:&quot;7&quot;,&quot;container-title-short&quot;:&quot;&quot;},&quot;isTemporary&quot;:false,&quot;suppress-author&quot;:false,&quot;composite&quot;:false,&quot;author-only&quot;:false}]},{&quot;citationID&quot;:&quot;MENDELEY_CITATION_0ea6af54-fd84-4a6a-bcf4-5b2e686d3072&quot;,&quot;properties&quot;:{&quot;noteIndex&quot;:0},&quot;isEdited&quot;:false,&quot;manualOverride&quot;:{&quot;isManuallyOverridden&quot;:true,&quot;citeprocText&quot;:&quot;(Wiharjo &amp;#38; Ekadjaja, 2024)&quot;,&quot;manualOverrideText&quot;:&quot;Wihardjo dan Ekadjaja (2024)&quot;},&quot;citationTag&quot;:&quot;MENDELEY_CITATION_v3_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&quot;,&quot;citationItems&quot;:[{&quot;id&quot;:&quot;58902a1d-367e-34c9-add7-3811dc70b2e5&quot;,&quot;itemData&quot;:{&quot;type&quot;:&quot;article-journal&quot;,&quot;id&quot;:&quot;58902a1d-367e-34c9-add7-3811dc70b2e5&quot;,&quot;title&quot;:&quot;The Impact of Sustainability Reporting on Firm Value in Indonesia’s Consumer Sector Firms&quot;,&quot;author&quot;:[{&quot;family&quot;:&quot;Wiharjo&quot;,&quot;given&quot;:&quot;Angelica Kesturi&quot;,&quot;parse-names&quot;:false,&quot;dropping-particle&quot;:&quot;&quot;,&quot;non-dropping-particle&quot;:&quot;&quot;},{&quot;family&quot;:&quot;Ekadjaja&quot;,&quot;given&quot;:&quot;Agustin&quot;,&quot;parse-names&quot;:false,&quot;dropping-particle&quot;:&quot;&quot;,&quot;non-dropping-particle&quot;:&quot;&quot;}],&quot;container-title&quot;:&quot;International Journal of Application on Economics and Business&quot;,&quot;DOI&quot;:&quot;10.24912/ijaeb.v2i3.131-140&quot;,&quot;issued&quot;:{&quot;date-parts&quot;:[[2024,8,10]]},&quot;page&quot;:&quot;131-140&quot;,&quot;language&quot;:&quot;Bahasa Indonesia&quot;,&quot;abstract&quot;:&quot;The purpose of this study is to obtain empirical evidence on the effect of sustainability reports on firm value in non-cyclical and cyclical companies in Indonesia. In this research, the data collected comes from financial statements and sustainability reports of consumer sector companies on the Indonesia Stock Exchange. The sample collection technique used is purposive sampling. From the collection techniques used, there were 22 companies that met the sample criteria, bringing the total sample to 44. The study period is 2021-2022. The collected data tested using classical assumption tests and then regressed using multiple regression analysis. The variables used in this study are divided into two, namely the dependent variable and the independent variable. The dependent variable used is the firm value measured using TOBINS'Q. Meanwhile, the independent variables used were general disclosure (COM), economic (ECON), environmental (ENVI) and social (SOC) in sustainability reports.  This study also used control variables, namely leverage (DER) and company size (SIZE). According to the study's findings, the variables COM, ECON, and SOC had no impact on the TOBINS'Q-measured corporate firm value. Meanwhile, the value of the company is significantly influenced by ENVI, DER, and SIZE factors. ENVI and DER have a positive impact on the value of the company, however, SIZE has a negative impact on the value of the company.  Simultantly, the independent variables positively and significantly affect dependent variable. It is expected that the results of this research will be useful for investors, companies, educational institutions and society in general.&quot;,&quot;publisher&quot;:&quot;Universitas Tarumanagara&quot;,&quot;issue&quot;:&quot;3&quot;,&quot;volume&quot;:&quot;2&quot;,&quot;container-title-short&quot;:&quot;&quot;},&quot;isTemporary&quot;:false,&quot;suppress-author&quot;:false,&quot;composite&quot;:false,&quot;author-only&quot;:false}]},{&quot;citationID&quot;:&quot;MENDELEY_CITATION_2c9a2c74-4adf-417e-b86e-d0870053d4ba&quot;,&quot;properties&quot;:{&quot;noteIndex&quot;:0},&quot;isEdited&quot;:false,&quot;manualOverride&quot;:{&quot;isManuallyOverridden&quot;:true,&quot;citeprocText&quot;:&quot;(Rini, 2025)&quot;,&quot;manualOverrideText&quot;:&quot;Rini (2025)&quot;},&quot;citationTag&quot;:&quot;MENDELEY_CITATION_v3_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&quot;,&quot;citationItems&quot;:[{&quot;id&quot;:&quot;c0af7cab-4b62-3c3b-9f42-9fc9f2d29136&quot;,&quot;itemData&quot;:{&quot;type&quot;:&quot;article-journal&quot;,&quot;id&quot;:&quot;c0af7cab-4b62-3c3b-9f42-9fc9f2d29136&quot;,&quot;title&quot;:&quot;Pengaruh Pengungkapan Laporan Keberlanjutan terhadap\nNilai Perusahaan pada Perusahaan Sub Sektor Perbankan yang Terdaftar\ndi BEI Periode 2020-2022&quot;,&quot;author&quot;:[{&quot;family&quot;:&quot;Rini&quot;,&quot;given&quot;:&quot;Aljein Maya&quot;,&quot;parse-names&quot;:false,&quot;dropping-particle&quot;:&quot;&quot;,&quot;non-dropping-particle&quot;:&quot;&quot;}],&quot;container-title&quot;:&quot;AKUNTANSI’45&quot;,&quot;ISSN&quot;:&quot;2747-2647&quot;,&quot;issued&quot;:{&quot;date-parts&quot;:[[2025,5]]},&quot;page&quot;:&quot;521-538&quot;,&quot;language&quot;:&quot;Bahasa Indonesia&quot;,&quot;abstract&quot;:&quot;Tujuan utama penelitian ini adalah menganalisis pengaruh pengungkapan nilai perusahaan terhadap nilai perusahaan pada perusahaan subsektor perbankan yang terdaftar di BEI periode 2020-2022. Metode penelitian yang digunakan adalah kuantitatif, dengan sampel sebanyak 51 perusahaan subsektor perbankan. Hasil penelitian menunjukkan bahwa pengungkapan kinerja ekonomi berpengaruh positif terhadap variabel dependen yaitu nilai perusahaan. Hal ini menunjukkan bahwa pengungkapan kinerja ekonomi memiliki pengaruh terhadap valuasi perusahaan. Sedangkan pengungkapan kinerja lingkungan dan pengungkapan kinerja sosial memiliki pengaruh negatif. Hal ini menunjukkan bahwa kedua faktor tersebut, pengungkapan kinerja lingkungan dan pengungkapan kinerja sosial bukanlah merupakan hal yang mempengaruhi nilai perusahaan. Temuan ini memberikan wawasan bahwa meskipun pengungkapan laporan keberlanjutan telah diatur dalam undang-undang, hal tersebut masih belum menjadi hal yang sangat mempengaruhi laporan keberlanjutan. Hasil penelitian ini menunjukkan bahwa hanya pengungkapan kinerja ekonomi yang memiliki pengaruh terhadap nilai perusahaan, sedangkan pengungkapan kinerja lingkungan dan pengungkapan kinerja sosial tidak mempengaruhi nilai perusahaan.&quot;,&quot;issue&quot;:&quot;1&quot;,&quot;volume&quot;:&quot;6&quot;,&quot;container-title-short&quot;:&quot;&quot;},&quot;isTemporary&quot;:false,&quot;suppress-author&quot;:false,&quot;composite&quot;:false,&quot;author-only&quot;:false}]},{&quot;citationID&quot;:&quot;MENDELEY_CITATION_1f7fe8f8-bb4f-440a-88c1-89d611493718&quot;,&quot;properties&quot;:{&quot;noteIndex&quot;:0},&quot;isEdited&quot;:false,&quot;manualOverride&quot;:{&quot;isManuallyOverridden&quot;:true,&quot;citeprocText&quot;:&quot;(Miranti et al., 2025)&quot;,&quot;manualOverrideText&quot;:&quot;Miranti dan Harmono (2025)&quot;},&quot;citationItems&quot;:[{&quot;id&quot;:&quot;0649bc1b-44d3-3b70-b4f7-cd0966117ce7&quot;,&quot;itemData&quot;:{&quot;type&quot;:&quot;article-journal&quot;,&quot;id&quot;:&quot;0649bc1b-44d3-3b70-b4f7-cd0966117ce7&quot;,&quot;title&quot;:&quot;Pengaruh pengungkapan sustainability report terhadap nilai perusahaan dengan ukuran perusahaan (size) sebagai variabel kontrol&quot;,&quot;author&quot;:[{&quot;family&quot;:&quot;Miranti&quot;,&quot;given&quot;:&quot;Ayu&quot;,&quot;parse-names&quot;:false,&quot;dropping-particle&quot;:&quot;&quot;,&quot;non-dropping-particle&quot;:&quot;&quot;},{&quot;family&quot;:&quot;Harmono&quot;,&quot;given&quot;:&quot;&quot;,&quot;parse-names&quot;:false,&quot;dropping-particle&quot;:&quot;&quot;,&quot;non-dropping-particle&quot;:&quot;&quot;},{&quot;family&quot;:&quot;Assih&quot;,&quot;given&quot;:&quot;Prihat&quot;,&quot;parse-names&quot;:false,&quot;dropping-particle&quot;:&quot;&quot;,&quot;non-dropping-particle&quot;:&quot;&quot;}],&quot;container-title&quot;:&quot;Jurnal Ilmiah Bisnis dan Perpajakan (BIJAK)&quot;,&quot;accessed&quot;:{&quot;date-parts&quot;:[[2025,9,21]]},&quot;ISSN&quot;:&quot;2656-4297&quot;,&quot;URL&quot;:&quot;https://jurnal.unmer.ac.id/index.php/jb/&quot;,&quot;issued&quot;:{&quot;date-parts&quot;:[[2025,8]]},&quot;page&quot;:&quot;80-88&quot;,&quot;language&quot;:&quot;Bahasa Indonesia&quot;,&quot;abstract&quot;:&quot;Penelitian ini bertujuan untuk menguji secara empiris pengaruh variabel pajak, mekanisme bonus, dan profitabilitas terhadap praktik transfer pricing pada perusahaan pertambangan yang terdaftar di Bursa Efek Indonesia. Penelitian ini menggunakan pendekatan kuantitatif dengan teknik purposive sampling, dan melibatkan 12 perusahaan yang telah go public serta menyajikan laporan keuangan yang telah diaudit selama periode 2019 hingga 2023. Data yang digunakan adalah data sekunder yang diperoleh dari laporan keuangan tahunan perusahaan dan situs resmi Bursa Efek Indonesia. Hasil penelitian menunjukkan bahwa variabel pajak memiliki pengaruh terhadap praktik transfer pricing. Sementara itu, mekanisme bonus dan profitabilitas tidak menunjukkan pengaruh yang signifikan terhadap praktik transfer pricing pada perusahaan pertambangan yang diteliti. Temuan ini memberikan implikasi penting bagi regulator dan pemangku kepentingan dalam memahami faktor-faktor yang mendorong praktik transfer pricing di sektor pertambangan.&quot;,&quot;publisher&quot;:&quot;Online&quot;,&quot;issue&quot;:&quot;2&quot;,&quot;volume&quot;:&quot;7&quot;,&quot;container-title-short&quot;:&quot;&quot;},&quot;isTemporary&quot;:false,&quot;suppress-author&quot;:false,&quot;composite&quot;:false,&quot;author-only&quot;:false}],&quot;citationTag&quot;:&quot;MENDELEY_CITATION_v3_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&quot;},{&quot;citationID&quot;:&quot;MENDELEY_CITATION_cad1eb8b-c800-4d41-9257-e5a8104dc933&quot;,&quot;properties&quot;:{&quot;noteIndex&quot;:0},&quot;isEdited&quot;:false,&quot;manualOverride&quot;:{&quot;isManuallyOverridden&quot;:true,&quot;citeprocText&quot;:&quot;(Sugiyono, 2013)&quot;,&quot;manualOverrideText&quot;:&quot;Sugiyono (2013)&quot;},&quot;citationTag&quot;:&quot;MENDELEY_CITATION_v3_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&quot;,&quot;citationItems&quot;:[{&quot;id&quot;:&quot;83f0cc47-bcf9-3f4d-bef5-891b31a1105a&quot;,&quot;itemData&quot;:{&quot;type&quot;:&quot;book&quot;,&quot;id&quot;:&quot;83f0cc47-bcf9-3f4d-bef5-891b31a1105a&quot;,&quot;title&quot;:&quot;Metode Penelitian Kuantitatif, Kualitatif dan R &amp; D&quot;,&quot;author&quot;:[{&quot;family&quot;:&quot;Sugiyono&quot;,&quot;given&quot;:&quot;&quot;,&quot;parse-names&quot;:false,&quot;dropping-particle&quot;:&quot;&quot;,&quot;non-dropping-particle&quot;:&quot;&quot;}],&quot;ISBN&quot;:&quot;979-8433-64-0&quot;,&quot;issued&quot;:{&quot;date-parts&quot;:[[2013]]},&quot;publisher-place&quot;:&quot;Bandung&quot;,&quot;language&quot;:&quot;Bahasa Indonesia&quot;,&quot;publisher&quot;:&quot;ALFABETA, CV.&quot;,&quot;container-title-short&quot;:&quot;&quot;},&quot;isTemporary&quot;:false,&quot;suppress-author&quot;:false,&quot;composite&quot;:false,&quot;author-only&quot;:false}]},{&quot;citationID&quot;:&quot;MENDELEY_CITATION_d25b2f14-88a8-486a-85a2-5a7e8d9c64a7&quot;,&quot;properties&quot;:{&quot;noteIndex&quot;:0},&quot;isEdited&quot;:false,&quot;manualOverride&quot;:{&quot;isManuallyOverridden&quot;:true,&quot;citeprocText&quot;:&quot;(Arikunto, 2019)&quot;,&quot;manualOverrideText&quot;:&quot;Arikunto (2019)&quot;},&quot;citationTag&quot;:&quot;MENDELEY_CITATION_v3_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&quot;,&quot;citationItems&quot;:[{&quot;id&quot;:&quot;8bc64223-8b82-3cbd-947f-12894e60f1cf&quot;,&quot;itemData&quot;:{&quot;type&quot;:&quot;book&quot;,&quot;id&quot;:&quot;8bc64223-8b82-3cbd-947f-12894e60f1cf&quot;,&quot;title&quot;:&quot;Prosedur Penelitian: Suatu Pendekatan Praktik&quot;,&quot;author&quot;:[{&quot;family&quot;:&quot;Arikunto&quot;,&quot;given&quot;:&quot;Suharismi&quot;,&quot;parse-names&quot;:false,&quot;dropping-particle&quot;:&quot;&quot;,&quot;non-dropping-particle&quot;:&quot;&quot;}],&quot;ISBN&quot;:&quot;978-979-518-99-85&quot;,&quot;issued&quot;:{&quot;date-parts&quot;:[[2019]]},&quot;publisher-place&quot;:&quot;Jakarta Selatan&quot;,&quot;language&quot;:&quot;Bahasa Indonesia&quot;,&quot;abstract&quot;:&quot;Buku ini disajikan sesuai dengan urutan langkah dalam mengadakan penelitian. Dengan langkah penelitian yang membentuk pola variasi menurut pendapat orang yang berbeda. Buku ini mengalami perubahan yang agak signifikan. Yaitu tambaha bab, bab III, bab ini menguraikan tentang Peneilitian Evaluasi atau mungkin ada yang lebih cocok menggunakan istilah penelitian Evaluasi. Tambahan lain berupa penjelasan untuk penelitian kualitatif.&quot;,&quot;publisher&quot;:&quot;PT Rineka Cipta&quot;,&quot;container-title-short&quot;:&quot;&quot;},&quot;isTemporary&quot;:false,&quot;suppress-author&quot;:false,&quot;composite&quot;:false,&quot;author-only&quot;:false}]},{&quot;citationID&quot;:&quot;MENDELEY_CITATION_4ca161af-78e8-40d7-b922-3c44564e5305&quot;,&quot;properties&quot;:{&quot;noteIndex&quot;:0},&quot;isEdited&quot;:false,&quot;manualOverride&quot;:{&quot;isManuallyOverridden&quot;:true,&quot;citeprocText&quot;:&quot;(Sugiyono, 2013)&quot;,&quot;manualOverrideText&quot;:&quot;Sugiyono (2013)&quot;},&quot;citationTag&quot;:&quot;MENDELEY_CITATION_v3_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&quot;,&quot;citationItems&quot;:[{&quot;id&quot;:&quot;83f0cc47-bcf9-3f4d-bef5-891b31a1105a&quot;,&quot;itemData&quot;:{&quot;type&quot;:&quot;book&quot;,&quot;id&quot;:&quot;83f0cc47-bcf9-3f4d-bef5-891b31a1105a&quot;,&quot;title&quot;:&quot;Metode Penelitian Kuantitatif, Kualitatif dan R &amp; D&quot;,&quot;author&quot;:[{&quot;family&quot;:&quot;Sugiyono&quot;,&quot;given&quot;:&quot;&quot;,&quot;parse-names&quot;:false,&quot;dropping-particle&quot;:&quot;&quot;,&quot;non-dropping-particle&quot;:&quot;&quot;}],&quot;ISBN&quot;:&quot;979-8433-64-0&quot;,&quot;issued&quot;:{&quot;date-parts&quot;:[[2013]]},&quot;publisher-place&quot;:&quot;Bandung&quot;,&quot;language&quot;:&quot;Bahasa Indonesia&quot;,&quot;publisher&quot;:&quot;ALFABETA, CV.&quot;,&quot;container-title-short&quot;:&quot;&quot;},&quot;isTemporary&quot;:false,&quot;suppress-author&quot;:false,&quot;composite&quot;:false,&quot;author-only&quot;:false}]},{&quot;citationID&quot;:&quot;MENDELEY_CITATION_629f3932-767b-4240-a4fa-44adfe7117e9&quot;,&quot;properties&quot;:{&quot;noteIndex&quot;:0},&quot;isEdited&quot;:false,&quot;manualOverride&quot;:{&quot;isManuallyOverridden&quot;:true,&quot;citeprocText&quot;:&quot;(Hair et al., 2019)&quot;,&quot;manualOverrideText&quot;:&quot;Hair, dkk. (2019)&quot;},&quot;citationTag&quot;:&quot;MENDELEY_CITATION_v3_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&quot;,&quot;citationItems&quot;:[{&quot;id&quot;:&quot;ac59159c-24e6-3acb-97ec-5d5a313027a2&quot;,&quot;itemData&quot;:{&quot;type&quot;:&quot;book&quot;,&quot;id&quot;:&quot;ac59159c-24e6-3acb-97ec-5d5a313027a2&quot;,&quot;title&quot;:&quot;Multivariate Data Analysis&quot;,&quot;author&quot;:[{&quot;family&quot;:&quot;Hair&quot;,&quot;given&quot;:&quot;Joseph F&quot;,&quot;parse-names&quot;:false,&quot;dropping-particle&quot;:&quot;&quot;,&quot;non-dropping-particle&quot;:&quot;&quot;},{&quot;family&quot;:&quot;Black&quot;,&quot;given&quot;:&quot;William C&quot;,&quot;parse-names&quot;:false,&quot;dropping-particle&quot;:&quot;&quot;,&quot;non-dropping-particle&quot;:&quot;&quot;},{&quot;family&quot;:&quot;Babin&quot;,&quot;given&quot;:&quot;Barry J&quot;,&quot;parse-names&quot;:false,&quot;dropping-particle&quot;:&quot;&quot;,&quot;non-dropping-particle&quot;:&quot;&quot;},{&quot;family&quot;:&quot;Anderson&quot;,&quot;given&quot;:&quot;Rolph E&quot;,&quot;parse-names&quot;:false,&quot;dropping-particle&quot;:&quot;&quot;,&quot;non-dropping-particle&quot;:&quot;&quot;}],&quot;ISBN&quot;:&quot;978-1-4737-5654-0&quot;,&quot;URL&quot;:&quot;www.cengage.com/highered&quot;,&quot;issued&quot;:{&quot;date-parts&quot;:[[2019]]},&quot;publisher-place&quot;:&quot;Hampshire&quot;,&quot;language&quot;:&quot;English&quot;,&quot;edition&quot;:&quot;8&quot;,&quot;publisher&quot;:&quot;Cengage Learning EMEA&quot;,&quot;container-title-short&quot;:&quot;&quot;},&quot;isTemporary&quot;:false,&quot;suppress-author&quot;:false,&quot;composite&quot;:false,&quot;author-only&quot;:false}]},{&quot;citationID&quot;:&quot;MENDELEY_CITATION_237be891-bf0b-4280-96cc-b48e40763ad3&quot;,&quot;properties&quot;:{&quot;noteIndex&quot;:0},&quot;isEdited&quot;:false,&quot;manualOverride&quot;:{&quot;isManuallyOverridden&quot;:true,&quot;citeprocText&quot;:&quot;(Hair et al., 2019)&quot;,&quot;manualOverrideText&quot;:&quot;Hair, dkk. (2019)&quot;},&quot;citationTag&quot;:&quot;MENDELEY_CITATION_v3_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&quot;,&quot;citationItems&quot;:[{&quot;id&quot;:&quot;ac59159c-24e6-3acb-97ec-5d5a313027a2&quot;,&quot;itemData&quot;:{&quot;type&quot;:&quot;book&quot;,&quot;id&quot;:&quot;ac59159c-24e6-3acb-97ec-5d5a313027a2&quot;,&quot;title&quot;:&quot;Multivariate Data Analysis&quot;,&quot;author&quot;:[{&quot;family&quot;:&quot;Hair&quot;,&quot;given&quot;:&quot;Joseph F&quot;,&quot;parse-names&quot;:false,&quot;dropping-particle&quot;:&quot;&quot;,&quot;non-dropping-particle&quot;:&quot;&quot;},{&quot;family&quot;:&quot;Black&quot;,&quot;given&quot;:&quot;William C&quot;,&quot;parse-names&quot;:false,&quot;dropping-particle&quot;:&quot;&quot;,&quot;non-dropping-particle&quot;:&quot;&quot;},{&quot;family&quot;:&quot;Babin&quot;,&quot;given&quot;:&quot;Barry J&quot;,&quot;parse-names&quot;:false,&quot;dropping-particle&quot;:&quot;&quot;,&quot;non-dropping-particle&quot;:&quot;&quot;},{&quot;family&quot;:&quot;Anderson&quot;,&quot;given&quot;:&quot;Rolph E&quot;,&quot;parse-names&quot;:false,&quot;dropping-particle&quot;:&quot;&quot;,&quot;non-dropping-particle&quot;:&quot;&quot;}],&quot;ISBN&quot;:&quot;978-1-4737-5654-0&quot;,&quot;URL&quot;:&quot;www.cengage.com/highered&quot;,&quot;issued&quot;:{&quot;date-parts&quot;:[[2019]]},&quot;publisher-place&quot;:&quot;Hampshire&quot;,&quot;language&quot;:&quot;English&quot;,&quot;edition&quot;:&quot;8&quot;,&quot;publisher&quot;:&quot;Cengage Learning EMEA&quot;,&quot;container-title-short&quot;:&quot;&quot;},&quot;isTemporary&quot;:false,&quot;suppress-author&quot;:false,&quot;composite&quot;:false,&quot;author-only&quot;:false}]},{&quot;citationID&quot;:&quot;MENDELEY_CITATION_134dc003-c98c-4551-9f31-724acd6646c6&quot;,&quot;properties&quot;:{&quot;noteIndex&quot;:0},&quot;isEdited&quot;:false,&quot;manualOverride&quot;:{&quot;isManuallyOverridden&quot;:true,&quot;citeprocText&quot;:&quot;(Hair et al., 2019)&quot;,&quot;manualOverrideText&quot;:&quot;Hair, dkk. (2019)&quot;},&quot;citationTag&quot;:&quot;MENDELEY_CITATION_v3_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&quot;,&quot;citationItems&quot;:[{&quot;id&quot;:&quot;ac59159c-24e6-3acb-97ec-5d5a313027a2&quot;,&quot;itemData&quot;:{&quot;type&quot;:&quot;book&quot;,&quot;id&quot;:&quot;ac59159c-24e6-3acb-97ec-5d5a313027a2&quot;,&quot;title&quot;:&quot;Multivariate Data Analysis&quot;,&quot;author&quot;:[{&quot;family&quot;:&quot;Hair&quot;,&quot;given&quot;:&quot;Joseph F&quot;,&quot;parse-names&quot;:false,&quot;dropping-particle&quot;:&quot;&quot;,&quot;non-dropping-particle&quot;:&quot;&quot;},{&quot;family&quot;:&quot;Black&quot;,&quot;given&quot;:&quot;William C&quot;,&quot;parse-names&quot;:false,&quot;dropping-particle&quot;:&quot;&quot;,&quot;non-dropping-particle&quot;:&quot;&quot;},{&quot;family&quot;:&quot;Babin&quot;,&quot;given&quot;:&quot;Barry J&quot;,&quot;parse-names&quot;:false,&quot;dropping-particle&quot;:&quot;&quot;,&quot;non-dropping-particle&quot;:&quot;&quot;},{&quot;family&quot;:&quot;Anderson&quot;,&quot;given&quot;:&quot;Rolph E&quot;,&quot;parse-names&quot;:false,&quot;dropping-particle&quot;:&quot;&quot;,&quot;non-dropping-particle&quot;:&quot;&quot;}],&quot;ISBN&quot;:&quot;978-1-4737-5654-0&quot;,&quot;URL&quot;:&quot;www.cengage.com/highered&quot;,&quot;issued&quot;:{&quot;date-parts&quot;:[[2019]]},&quot;publisher-place&quot;:&quot;Hampshire&quot;,&quot;language&quot;:&quot;English&quot;,&quot;edition&quot;:&quot;8&quot;,&quot;publisher&quot;:&quot;Cengage Learning EMEA&quot;,&quot;container-title-short&quot;:&quot;&quot;},&quot;isTemporary&quot;:false,&quot;suppress-author&quot;:false,&quot;composite&quot;:false,&quot;author-only&quot;:false}]},{&quot;citationID&quot;:&quot;MENDELEY_CITATION_402796b6-b779-46d7-bef9-262a1e2b3af0&quot;,&quot;properties&quot;:{&quot;noteIndex&quot;:0},&quot;isEdited&quot;:false,&quot;manualOverride&quot;:{&quot;isManuallyOverridden&quot;:true,&quot;citeprocText&quot;:&quot;(Hair et al., 2019)&quot;,&quot;manualOverrideText&quot;:&quot;Hair, dkk. (2019)&quot;},&quot;citationTag&quot;:&quot;MENDELEY_CITATION_v3_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&quot;,&quot;citationItems&quot;:[{&quot;id&quot;:&quot;ac59159c-24e6-3acb-97ec-5d5a313027a2&quot;,&quot;itemData&quot;:{&quot;type&quot;:&quot;book&quot;,&quot;id&quot;:&quot;ac59159c-24e6-3acb-97ec-5d5a313027a2&quot;,&quot;title&quot;:&quot;Multivariate Data Analysis&quot;,&quot;author&quot;:[{&quot;family&quot;:&quot;Hair&quot;,&quot;given&quot;:&quot;Joseph F&quot;,&quot;parse-names&quot;:false,&quot;dropping-particle&quot;:&quot;&quot;,&quot;non-dropping-particle&quot;:&quot;&quot;},{&quot;family&quot;:&quot;Black&quot;,&quot;given&quot;:&quot;William C&quot;,&quot;parse-names&quot;:false,&quot;dropping-particle&quot;:&quot;&quot;,&quot;non-dropping-particle&quot;:&quot;&quot;},{&quot;family&quot;:&quot;Babin&quot;,&quot;given&quot;:&quot;Barry J&quot;,&quot;parse-names&quot;:false,&quot;dropping-particle&quot;:&quot;&quot;,&quot;non-dropping-particle&quot;:&quot;&quot;},{&quot;family&quot;:&quot;Anderson&quot;,&quot;given&quot;:&quot;Rolph E&quot;,&quot;parse-names&quot;:false,&quot;dropping-particle&quot;:&quot;&quot;,&quot;non-dropping-particle&quot;:&quot;&quot;}],&quot;ISBN&quot;:&quot;978-1-4737-5654-0&quot;,&quot;URL&quot;:&quot;www.cengage.com/highered&quot;,&quot;issued&quot;:{&quot;date-parts&quot;:[[2019]]},&quot;publisher-place&quot;:&quot;Hampshire&quot;,&quot;language&quot;:&quot;English&quot;,&quot;edition&quot;:&quot;8&quot;,&quot;publisher&quot;:&quot;Cengage Learning EMEA&quot;,&quot;container-title-short&quot;:&quot;&quot;},&quot;isTemporary&quot;:false,&quot;suppress-author&quot;:false,&quot;composite&quot;:false,&quot;author-only&quot;:false}]},{&quot;citationID&quot;:&quot;MENDELEY_CITATION_0eed7f6c-de76-4ed2-9a42-cb65401cd136&quot;,&quot;properties&quot;:{&quot;noteIndex&quot;:0},&quot;isEdited&quot;:false,&quot;manualOverride&quot;:{&quot;isManuallyOverridden&quot;:true,&quot;citeprocText&quot;:&quot;(Arikunto, 2019)&quot;,&quot;manualOverrideText&quot;:&quot;Arikunto (2019)&quot;},&quot;citationTag&quot;:&quot;MENDELEY_CITATION_v3_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&quot;,&quot;citationItems&quot;:[{&quot;id&quot;:&quot;8bc64223-8b82-3cbd-947f-12894e60f1cf&quot;,&quot;itemData&quot;:{&quot;type&quot;:&quot;book&quot;,&quot;id&quot;:&quot;8bc64223-8b82-3cbd-947f-12894e60f1cf&quot;,&quot;title&quot;:&quot;Prosedur Penelitian: Suatu Pendekatan Praktik&quot;,&quot;author&quot;:[{&quot;family&quot;:&quot;Arikunto&quot;,&quot;given&quot;:&quot;Suharismi&quot;,&quot;parse-names&quot;:false,&quot;dropping-particle&quot;:&quot;&quot;,&quot;non-dropping-particle&quot;:&quot;&quot;}],&quot;ISBN&quot;:&quot;978-979-518-99-85&quot;,&quot;issued&quot;:{&quot;date-parts&quot;:[[2019]]},&quot;publisher-place&quot;:&quot;Jakarta Selatan&quot;,&quot;language&quot;:&quot;Bahasa Indonesia&quot;,&quot;abstract&quot;:&quot;Buku ini disajikan sesuai dengan urutan langkah dalam mengadakan penelitian. Dengan langkah penelitian yang membentuk pola variasi menurut pendapat orang yang berbeda. Buku ini mengalami perubahan yang agak signifikan. Yaitu tambaha bab, bab III, bab ini menguraikan tentang Peneilitian Evaluasi atau mungkin ada yang lebih cocok menggunakan istilah penelitian Evaluasi. Tambahan lain berupa penjelasan untuk penelitian kualitatif.&quot;,&quot;publisher&quot;:&quot;PT Rineka Cipta&quot;,&quot;container-title-short&quot;:&quot;&quot;},&quot;isTemporary&quot;:false,&quot;suppress-author&quot;:false,&quot;composite&quot;:false,&quot;author-only&quot;:false}]},{&quot;citationID&quot;:&quot;MENDELEY_CITATION_f37da279-549d-48b6-b016-c6312240c0de&quot;,&quot;properties&quot;:{&quot;noteIndex&quot;:0},&quot;isEdited&quot;:false,&quot;manualOverride&quot;:{&quot;isManuallyOverridden&quot;:true,&quot;citeprocText&quot;:&quot;(Sugiyono, 2013)&quot;,&quot;manualOverrideText&quot;:&quot;Sugiyono (2013)&quot;},&quot;citationTag&quot;:&quot;MENDELEY_CITATION_v3_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&quot;,&quot;citationItems&quot;:[{&quot;id&quot;:&quot;83f0cc47-bcf9-3f4d-bef5-891b31a1105a&quot;,&quot;itemData&quot;:{&quot;type&quot;:&quot;book&quot;,&quot;id&quot;:&quot;83f0cc47-bcf9-3f4d-bef5-891b31a1105a&quot;,&quot;title&quot;:&quot;Metode Penelitian Kuantitatif, Kualitatif dan R &amp; D&quot;,&quot;author&quot;:[{&quot;family&quot;:&quot;Sugiyono&quot;,&quot;given&quot;:&quot;&quot;,&quot;parse-names&quot;:false,&quot;dropping-particle&quot;:&quot;&quot;,&quot;non-dropping-particle&quot;:&quot;&quot;}],&quot;ISBN&quot;:&quot;979-8433-64-0&quot;,&quot;issued&quot;:{&quot;date-parts&quot;:[[2013]]},&quot;publisher-place&quot;:&quot;Bandung&quot;,&quot;language&quot;:&quot;Bahasa Indonesia&quot;,&quot;publisher&quot;:&quot;ALFABETA, CV.&quot;,&quot;container-title-short&quot;:&quot;&quot;},&quot;isTemporary&quot;:false,&quot;suppress-author&quot;:false,&quot;composite&quot;:false,&quot;author-only&quot;:false}]},{&quot;citationID&quot;:&quot;MENDELEY_CITATION_facc52fe-4871-45e3-8f69-fc12d517017a&quot;,&quot;properties&quot;:{&quot;noteIndex&quot;:0},&quot;isEdited&quot;:false,&quot;manualOverride&quot;:{&quot;isManuallyOverridden&quot;:false,&quot;citeprocText&quot;:&quot;(Arikunto, 2019)&quot;,&quot;manualOverrideText&quot;:&quot;&quot;},&quot;citationTag&quot;:&quot;MENDELEY_CITATION_v3_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&quot;,&quot;citationItems&quot;:[{&quot;id&quot;:&quot;8bc64223-8b82-3cbd-947f-12894e60f1cf&quot;,&quot;itemData&quot;:{&quot;type&quot;:&quot;book&quot;,&quot;id&quot;:&quot;8bc64223-8b82-3cbd-947f-12894e60f1cf&quot;,&quot;title&quot;:&quot;Prosedur Penelitian: Suatu Pendekatan Praktik&quot;,&quot;author&quot;:[{&quot;family&quot;:&quot;Arikunto&quot;,&quot;given&quot;:&quot;Suharismi&quot;,&quot;parse-names&quot;:false,&quot;dropping-particle&quot;:&quot;&quot;,&quot;non-dropping-particle&quot;:&quot;&quot;}],&quot;ISBN&quot;:&quot;978-979-518-99-85&quot;,&quot;issued&quot;:{&quot;date-parts&quot;:[[2019]]},&quot;publisher-place&quot;:&quot;Jakarta Selatan&quot;,&quot;language&quot;:&quot;Bahasa Indonesia&quot;,&quot;abstract&quot;:&quot;Buku ini disajikan sesuai dengan urutan langkah dalam mengadakan penelitian. Dengan langkah penelitian yang membentuk pola variasi menurut pendapat orang yang berbeda. Buku ini mengalami perubahan yang agak signifikan. Yaitu tambaha bab, bab III, bab ini menguraikan tentang Peneilitian Evaluasi atau mungkin ada yang lebih cocok menggunakan istilah penelitian Evaluasi. Tambahan lain berupa penjelasan untuk penelitian kualitatif.&quot;,&quot;publisher&quot;:&quot;PT Rineka Cipta&quot;,&quot;container-title-short&quot;:&quot;&quot;},&quot;isTemporary&quot;:false,&quot;suppress-author&quot;:false,&quot;composite&quot;:false,&quot;author-only&quot;:false}]},{&quot;citationID&quot;:&quot;MENDELEY_CITATION_21d5aa9c-6ee1-4614-aa70-10c394cdf592&quot;,&quot;properties&quot;:{&quot;noteIndex&quot;:0},&quot;isEdited&quot;:false,&quot;manualOverride&quot;:{&quot;isManuallyOverridden&quot;:false,&quot;citeprocText&quot;:&quot;(Kothari, 2004)&quot;,&quot;manualOverrideText&quot;:&quot;&quot;},&quot;citationTag&quot;:&quot;MENDELEY_CITATION_v3_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&quot;,&quot;citationItems&quot;:[{&quot;id&quot;:&quot;02cfc1e9-d99f-31b1-b50e-0028bda70d09&quot;,&quot;itemData&quot;:{&quot;type&quot;:&quot;book&quot;,&quot;id&quot;:&quot;02cfc1e9-d99f-31b1-b50e-0028bda70d09&quot;,&quot;title&quot;:&quot;Research Methodology: Methods &amp; Techniques&quot;,&quot;author&quot;:[{&quot;family&quot;:&quot;Kothari&quot;,&quot;given&quot;:&quot;C. R..&quot;,&quot;parse-names&quot;:false,&quot;dropping-particle&quot;:&quot;&quot;,&quot;non-dropping-particle&quot;:&quot;&quot;}],&quot;ISBN&quot;:&quot;9788122424881&quot;,&quot;issued&quot;:{&quot;date-parts&quot;:[[2004]]},&quot;publisher-place&quot;:&quot;New Delhi&quot;,&quot;language&quot;:&quot;English&quot;,&quot;abstract&quot;:&quot;2nd rev. ed. Reprint of 2nd ed. Originally published: New Delhi : Wishwa Prakashan, 1990. About the Book: This second edition has been thoroughly revised and updated and efforts have been made to enhance the usefulness of the book. In this edition a new chapter The Computer : Its Role in Research have been added keeping in view of the fact that computers by now become a indispensable part of research equipment. The other salient feature of this revised edition, subject contents have been developed and restructured at several places. New problems have also been added in various chapters. Cover; Preface to the Second Edition; Preface to the First Edition; Contents; Chapter 1 Research Methodology: An Introduction; Chapter 2 Defining the Research Problem; Chapter 3 Research Design; Chapter 4 Sampling Design; Chapter 5 Measurement and Scaling Techniques; Chapter 6 Methods of Data Collection; Chapter 7 Processing and Analysis of Data; Chapter 8 Sampling Fundamentals; Chapter 9 Testing of Hypotheses I (Parametric or Standard Tests of Hypotheses); Chapter 10 Chi-Square Test; Chapter 11 Analysis of Variance and Co-variance.&quot;,&quot;edition&quot;:&quot;2&quot;,&quot;publisher&quot;:&quot;New Age International (P) Ltd.&quot;,&quot;container-title-short&quot;:&quot;&quot;},&quot;isTemporary&quot;:false,&quot;suppress-author&quot;:false,&quot;composite&quot;:false,&quot;author-only&quot;:false}]},{&quot;citationID&quot;:&quot;MENDELEY_CITATION_56305dbc-418b-497a-90d1-6485d7ba8428&quot;,&quot;properties&quot;:{&quot;noteIndex&quot;:0},&quot;isEdited&quot;:false,&quot;manualOverride&quot;:{&quot;isManuallyOverridden&quot;:false,&quot;citeprocText&quot;:&quot;(Arikunto, 2019)&quot;,&quot;manualOverrideText&quot;:&quot;&quot;},&quot;citationTag&quot;:&quot;MENDELEY_CITATION_v3_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&quot;,&quot;citationItems&quot;:[{&quot;id&quot;:&quot;8bc64223-8b82-3cbd-947f-12894e60f1cf&quot;,&quot;itemData&quot;:{&quot;type&quot;:&quot;book&quot;,&quot;id&quot;:&quot;8bc64223-8b82-3cbd-947f-12894e60f1cf&quot;,&quot;title&quot;:&quot;Prosedur Penelitian: Suatu Pendekatan Praktik&quot;,&quot;author&quot;:[{&quot;family&quot;:&quot;Arikunto&quot;,&quot;given&quot;:&quot;Suharismi&quot;,&quot;parse-names&quot;:false,&quot;dropping-particle&quot;:&quot;&quot;,&quot;non-dropping-particle&quot;:&quot;&quot;}],&quot;ISBN&quot;:&quot;978-979-518-99-85&quot;,&quot;issued&quot;:{&quot;date-parts&quot;:[[2019]]},&quot;publisher-place&quot;:&quot;Jakarta Selatan&quot;,&quot;language&quot;:&quot;Bahasa Indonesia&quot;,&quot;abstract&quot;:&quot;Buku ini disajikan sesuai dengan urutan langkah dalam mengadakan penelitian. Dengan langkah penelitian yang membentuk pola variasi menurut pendapat orang yang berbeda. Buku ini mengalami perubahan yang agak signifikan. Yaitu tambaha bab, bab III, bab ini menguraikan tentang Peneilitian Evaluasi atau mungkin ada yang lebih cocok menggunakan istilah penelitian Evaluasi. Tambahan lain berupa penjelasan untuk penelitian kualitatif.&quot;,&quot;publisher&quot;:&quot;PT Rineka Cipta&quot;,&quot;container-title-short&quot;:&quot;&quot;},&quot;isTemporary&quot;:false,&quot;suppress-author&quot;:false,&quot;composite&quot;:false,&quot;author-only&quot;:false}]},{&quot;citationID&quot;:&quot;MENDELEY_CITATION_61800edf-9b07-40fa-9dcf-d07df0526f3a&quot;,&quot;properties&quot;:{&quot;noteIndex&quot;:0},&quot;isEdited&quot;:false,&quot;manualOverride&quot;:{&quot;isManuallyOverridden&quot;:true,&quot;citeprocText&quot;:&quot;(Husnan &amp;#38; Pudjiastuti, 2012)&quot;,&quot;manualOverrideText&quot;:&quot;Husnan dan Pujiastuti (2012)&quot;},&quot;citationTag&quot;:&quot;MENDELEY_CITATION_v3_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&quot;,&quot;citationItems&quot;:[{&quot;id&quot;:&quot;94ff58ea-ad6f-33a4-ab86-bf657f58afa9&quot;,&quot;itemData&quot;:{&quot;type&quot;:&quot;book&quot;,&quot;id&quot;:&quot;94ff58ea-ad6f-33a4-ab86-bf657f58afa9&quot;,&quot;title&quot;:&quot;Dasar-dasar Manajemen Keuangan&quot;,&quot;author&quot;:[{&quot;family&quot;:&quot;Husnan&quot;,&quot;given&quot;:&quot;Suad&quot;,&quot;parse-names&quot;:false,&quot;dropping-particle&quot;:&quot;&quot;,&quot;non-dropping-particle&quot;:&quot;&quot;},{&quot;family&quot;:&quot;Pudjiastuti&quot;,&quot;given&quot;:&quot;Enny&quot;,&quot;parse-names&quot;:false,&quot;dropping-particle&quot;:&quot;&quot;,&quot;non-dropping-particle&quot;:&quot;&quot;}],&quot;ISBN&quot;:&quot;9789793532981&quot;,&quot;issued&quot;:{&quot;date-parts&quot;:[[2012]]},&quot;publisher-place&quot;:&quot;Yogyakarta&quot;,&quot;language&quot;:&quot;Bahasa Indonesia&quot;,&quot;edition&quot;:&quot;6&quot;,&quot;publisher&quot;:&quot;UPP STIM YKPN&quot;,&quot;volume&quot;:&quot;1&quot;,&quot;container-title-short&quot;:&quot;&quot;},&quot;isTemporary&quot;:false,&quot;suppress-author&quot;:false,&quot;composite&quot;:false,&quot;author-only&quot;:false}]},{&quot;citationID&quot;:&quot;MENDELEY_CITATION_b3ee7046-eaf2-47c2-9d70-ad36d7b3e567&quot;,&quot;properties&quot;:{&quot;noteIndex&quot;:0},&quot;isEdited&quot;:false,&quot;manualOverride&quot;:{&quot;isManuallyOverridden&quot;:false,&quot;citeprocText&quot;:&quot;(Smithers &amp;#38; Wright, 2007)&quot;,&quot;manualOverrideText&quot;:&quot;&quot;},&quot;citationTag&quot;:&quot;MENDELEY_CITATION_v3_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&quot;,&quot;citationItems&quot;:[{&quot;id&quot;:&quot;43c6c2dc-928f-3eec-8a20-46c9a6551b98&quot;,&quot;itemData&quot;:{&quot;type&quot;:&quot;book&quot;,&quot;id&quot;:&quot;43c6c2dc-928f-3eec-8a20-46c9a6551b98&quot;,&quot;title&quot;:&quot;Valuing Wall Street: Protecting Wealth in Turbulent Markets&quot;,&quot;author&quot;:[{&quot;family&quot;:&quot;Smithers&quot;,&quot;given&quot;:&quot;Andrew&quot;,&quot;parse-names&quot;:false,&quot;dropping-particle&quot;:&quot;&quot;,&quot;non-dropping-particle&quot;:&quot;&quot;},{&quot;family&quot;:&quot;Wright&quot;,&quot;given&quot;:&quot;Stephen&quot;,&quot;parse-names&quot;:false,&quot;dropping-particle&quot;:&quot;&quot;,&quot;non-dropping-particle&quot;:&quot;&quot;}],&quot;issued&quot;:{&quot;date-parts&quot;:[[2007]]},&quot;publisher-place&quot;:&quot;Sydney&quot;,&quot;language&quot;:&quot;English&quot;,&quot;edition&quot;:&quot;1&quot;,&quot;publisher&quot;:&quot;McGraw-Hill Companies&quot;,&quot;container-title-short&quot;:&quot;&quot;},&quot;isTemporary&quot;:false,&quot;suppress-author&quot;:false,&quot;composite&quot;:false,&quot;author-only&quot;:false}]},{&quot;citationID&quot;:&quot;MENDELEY_CITATION_39f8e88a-beca-4f5d-9ce0-5fcf39955533&quot;,&quot;properties&quot;:{&quot;noteIndex&quot;:0},&quot;isEdited&quot;:false,&quot;manualOverride&quot;:{&quot;isManuallyOverridden&quot;:false,&quot;citeprocText&quot;:&quot;(Chung &amp;#38; Pruitt, 1994)&quot;,&quot;manualOverrideText&quot;:&quot;&quot;},&quot;citationTag&quot;:&quot;MENDELEY_CITATION_v3_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&quot;,&quot;citationItems&quot;:[{&quot;id&quot;:&quot;3a95ff18-e46d-35fb-849d-7ff0b06f8bf8&quot;,&quot;itemData&quot;:{&quot;type&quot;:&quot;article-journal&quot;,&quot;id&quot;:&quot;3a95ff18-e46d-35fb-849d-7ff0b06f8bf8&quot;,&quot;title&quot;:&quot;A Simple Approximation of Tobin's q&quot;,&quot;author&quot;:[{&quot;family&quot;:&quot;Chung&quot;,&quot;given&quot;:&quot;Kee H&quot;,&quot;parse-names&quot;:false,&quot;dropping-particle&quot;:&quot;&quot;,&quot;non-dropping-particle&quot;:&quot;&quot;},{&quot;family&quot;:&quot;Pruitt&quot;,&quot;given&quot;:&quot;Stephen W&quot;,&quot;parse-names&quot;:false,&quot;dropping-particle&quot;:&quot;&quot;,&quot;non-dropping-particle&quot;:&quot;&quot;}],&quot;container-title&quot;:&quot;Financial Management&quot;,&quot;container-title-short&quot;:&quot;Financ Manage&quot;,&quot;accessed&quot;:{&quot;date-parts&quot;:[[2025,9,9]]},&quot;URL&quot;:&quot;https://www.acsu.buffalo.edu/~keechung/A%20Simple%20Approximation%20of%20Tobin's%20q.pdf&quot;,&quot;issued&quot;:{&quot;date-parts&quot;:[[1994]]},&quot;page&quot;:&quot;70-74&quot;,&quot;language&quot;:&quot;English&quot;,&quot;abstract&quot;:&quot;This paper develops a simple formula for approximating Tobin's q. The formula requires only basic financial and accounting information. Results of a series of regressions comparing our approximate q values with those obtained via Lindenberg and Ross' (1981) more theoretically correct model indicate that at least 96.6% of the variability of Tobin's q is explained by approximate q.&quot;,&quot;issue&quot;:&quot;3&quot;,&quot;volume&quot;:&quot;23&quot;},&quot;isTemporary&quot;:false,&quot;suppress-author&quot;:false,&quot;composite&quot;:false,&quot;author-only&quot;:false}]},{&quot;citationID&quot;:&quot;MENDELEY_CITATION_2504a351-2601-419b-8516-75ef9c278a30&quot;,&quot;properties&quot;:{&quot;noteIndex&quot;:0},&quot;isEdited&quot;:false,&quot;manualOverride&quot;:{&quot;isManuallyOverridden&quot;:false,&quot;citeprocText&quot;:&quot;(Global Reporting Initiative, 2021)&quot;,&quot;manualOverrideText&quot;:&quot;&quot;},&quot;citationTag&quot;:&quot;MENDELEY_CITATION_v3_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&quot;,&quot;citationItems&quot;:[{&quot;id&quot;:&quot;1feac92d-ece7-3c5b-960a-f63f8721a291&quot;,&quot;itemData&quot;:{&quot;type&quot;:&quot;report&quot;,&quot;id&quot;:&quot;1feac92d-ece7-3c5b-960a-f63f8721a291&quot;,&quot;title&quot;:&quot;Standar GRI Terkonsolidasi&quot;,&quot;author&quot;:[{&quot;family&quot;:&quot;Global Reporting Initiative&quot;,&quot;given&quot;:&quot;&quot;,&quot;parse-names&quot;:false,&quot;dropping-particle&quot;:&quot;&quot;,&quot;non-dropping-particle&quot;:&quot;&quot;}],&quot;accessed&quot;:{&quot;date-parts&quot;:[[2025,9,19]]},&quot;URL&quot;:&quot;www.globalreporting.org&quot;,&quot;issued&quot;:{&quot;date-parts&quot;:[[2021,10,5]]},&quot;language&quot;:&quot;Bahasa Indonesia&quot;,&quot;container-title-short&quot;:&quot;&quot;},&quot;isTemporary&quot;:false,&quot;suppress-author&quot;:false,&quot;composite&quot;:false,&quot;author-only&quot;:false}]},{&quot;citationID&quot;:&quot;MENDELEY_CITATION_809aa40c-589d-4086-944c-6f9625bf83fa&quot;,&quot;properties&quot;:{&quot;noteIndex&quot;:0},&quot;isEdited&quot;:false,&quot;manualOverride&quot;:{&quot;isManuallyOverridden&quot;:false,&quot;citeprocText&quot;:&quot;(Brigham &amp;#38; Houston, 2019)&quot;,&quot;manualOverrideText&quot;:&quot;&quot;},&quot;citationTag&quot;:&quot;MENDELEY_CITATION_v3_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&quot;,&quot;citationItems&quot;:[{&quot;id&quot;:&quot;1c93f0fa-52c7-35d0-b9e6-e229df069a5a&quot;,&quot;itemData&quot;:{&quot;type&quot;:&quot;book&quot;,&quot;id&quot;:&quot;1c93f0fa-52c7-35d0-b9e6-e229df069a5a&quot;,&quot;title&quot;:&quot;Fundamentals of Financial Management&quot;,&quot;author&quot;:[{&quot;family&quot;:&quot;Brigham&quot;,&quot;given&quot;:&quot;Eugene F&quot;,&quot;parse-names&quot;:false,&quot;dropping-particle&quot;:&quot;&quot;,&quot;non-dropping-particle&quot;:&quot;&quot;},{&quot;family&quot;:&quot;Houston&quot;,&quot;given&quot;:&quot;Joel F&quot;,&quot;parse-names&quot;:false,&quot;dropping-particle&quot;:&quot;&quot;,&quot;non-dropping-particle&quot;:&quot;&quot;}],&quot;accessed&quot;:{&quot;date-parts&quot;:[[2025,9,9]]},&quot;ISBN&quot;:&quot;9781337671002&quot;,&quot;URL&quot;:&quot;https://drive.google.com/file/d/1aT0um8dkXG00QGZjbPzg47bNZ_a-auAa/view?pli=1&quot;,&quot;issued&quot;:{&quot;date-parts&quot;:[[2019]]},&quot;publisher-place&quot;:&quot;Boston&quot;,&quot;language&quot;:&quot;English&quot;,&quot;edition&quot;:&quot;15&quot;,&quot;publisher&quot;:&quot;Cengage Learning Inc.&quot;,&quot;container-title-short&quot;:&quot;&quot;},&quot;isTemporary&quot;:false,&quot;suppress-author&quot;:false,&quot;composite&quot;:false,&quot;author-only&quot;:false}]},{&quot;citationID&quot;:&quot;MENDELEY_CITATION_29250be0-0464-4b83-b4ae-e5f3570dfbe2&quot;,&quot;properties&quot;:{&quot;noteIndex&quot;:0},&quot;isEdited&quot;:false,&quot;manualOverride&quot;:{&quot;isManuallyOverridden&quot;:false,&quot;citeprocText&quot;:&quot;(Brigham &amp;#38; Houston, 2019)&quot;,&quot;manualOverrideText&quot;:&quot;&quot;},&quot;citationTag&quot;:&quot;MENDELEY_CITATION_v3_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&quot;,&quot;citationItems&quot;:[{&quot;id&quot;:&quot;1c93f0fa-52c7-35d0-b9e6-e229df069a5a&quot;,&quot;itemData&quot;:{&quot;type&quot;:&quot;book&quot;,&quot;id&quot;:&quot;1c93f0fa-52c7-35d0-b9e6-e229df069a5a&quot;,&quot;title&quot;:&quot;Fundamentals of Financial Management&quot;,&quot;author&quot;:[{&quot;family&quot;:&quot;Brigham&quot;,&quot;given&quot;:&quot;Eugene F&quot;,&quot;parse-names&quot;:false,&quot;dropping-particle&quot;:&quot;&quot;,&quot;non-dropping-particle&quot;:&quot;&quot;},{&quot;family&quot;:&quot;Houston&quot;,&quot;given&quot;:&quot;Joel F&quot;,&quot;parse-names&quot;:false,&quot;dropping-particle&quot;:&quot;&quot;,&quot;non-dropping-particle&quot;:&quot;&quot;}],&quot;accessed&quot;:{&quot;date-parts&quot;:[[2025,9,9]]},&quot;ISBN&quot;:&quot;9781337671002&quot;,&quot;URL&quot;:&quot;https://drive.google.com/file/d/1aT0um8dkXG00QGZjbPzg47bNZ_a-auAa/view?pli=1&quot;,&quot;issued&quot;:{&quot;date-parts&quot;:[[2019]]},&quot;publisher-place&quot;:&quot;Boston&quot;,&quot;language&quot;:&quot;English&quot;,&quot;edition&quot;:&quot;15&quot;,&quot;publisher&quot;:&quot;Cengage Learning Inc.&quot;,&quot;container-title-short&quot;:&quot;&quot;},&quot;isTemporary&quot;:false,&quot;suppress-author&quot;:false,&quot;composite&quot;:false,&quot;author-only&quot;:false}]},{&quot;citationID&quot;:&quot;MENDELEY_CITATION_60840695-3d22-443a-b7de-190599c502ac&quot;,&quot;properties&quot;:{&quot;noteIndex&quot;:0},&quot;isEdited&quot;:false,&quot;manualOverride&quot;:{&quot;isManuallyOverridden&quot;:true,&quot;citeprocText&quot;:&quot;(Sekaran &amp;#38; Bougie, 2010)&quot;,&quot;manualOverrideText&quot;:&quot;Sekaran dan Bougie (2010)&quot;},&quot;citationTag&quot;:&quot;MENDELEY_CITATION_v3_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&quot;,&quot;citationItems&quot;:[{&quot;id&quot;:&quot;b31cc6ab-d7a1-3b70-a086-8237a359c32d&quot;,&quot;itemData&quot;:{&quot;type&quot;:&quot;book&quot;,&quot;id&quot;:&quot;b31cc6ab-d7a1-3b70-a086-8237a359c32d&quot;,&quot;title&quot;:&quot;Research Methods for Business:A Skill-Building Approach&quot;,&quot;author&quot;:[{&quot;family&quot;:&quot;Sekaran&quot;,&quot;given&quot;:&quot;Uma&quot;,&quot;parse-names&quot;:false,&quot;dropping-particle&quot;:&quot;&quot;,&quot;non-dropping-particle&quot;:&quot;&quot;},{&quot;family&quot;:&quot;Bougie&quot;,&quot;given&quot;:&quot;Roger&quot;,&quot;parse-names&quot;:false,&quot;dropping-particle&quot;:&quot;&quot;,&quot;non-dropping-particle&quot;:&quot;&quot;}],&quot;ISBN&quot;:&quot;978-0-470-74479-6&quot;,&quot;issued&quot;:{&quot;date-parts&quot;:[[2010,2]]},&quot;publisher-place&quot;:&quot;West Sussex&quot;,&quot;language&quot;:&quot;English&quot;,&quot;edition&quot;:&quot;5&quot;,&quot;publisher&quot;:&quot;John Wiley &amp; Sons, Ltd.&quot;,&quot;container-title-short&quot;:&quot;&quot;},&quot;isTemporary&quot;:false,&quot;suppress-author&quot;:false,&quot;composite&quot;:false,&quot;author-only&quot;:false}]},{&quot;citationID&quot;:&quot;MENDELEY_CITATION_d619051c-73ab-462d-ad43-7251d35122dd&quot;,&quot;properties&quot;:{&quot;noteIndex&quot;:0},&quot;isEdited&quot;:false,&quot;manualOverride&quot;:{&quot;isManuallyOverridden&quot;:true,&quot;citeprocText&quot;:&quot;(Gujarati &amp;#38; Porter, 2009)&quot;,&quot;manualOverrideText&quot;:&quot;Gujarati dan Porter (2009)&quot;},&quot;citationTag&quot;:&quot;MENDELEY_CITATION_v3_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&quot;,&quot;citationItems&quot;:[{&quot;id&quot;:&quot;8d3a29bb-4312-3f26-9117-36f5e259a8e6&quot;,&quot;itemData&quot;:{&quot;type&quot;:&quot;book&quot;,&quot;id&quot;:&quot;8d3a29bb-4312-3f26-9117-36f5e259a8e6&quot;,&quot;title&quot;:&quot;Basic Econometrics&quot;,&quot;author&quot;:[{&quot;family&quot;:&quot;Gujarati&quot;,&quot;given&quot;:&quot;Damodar N&quot;,&quot;parse-names&quot;:false,&quot;dropping-particle&quot;:&quot;&quot;,&quot;non-dropping-particle&quot;:&quot;&quot;},{&quot;family&quot;:&quot;Porter&quot;,&quot;given&quot;:&quot;Dawn C&quot;,&quot;parse-names&quot;:false,&quot;dropping-particle&quot;:&quot;&quot;,&quot;non-dropping-particle&quot;:&quot;&quot;}],&quot;editor&quot;:[{&quot;family&quot;:&quot;Hilbert&quot;,&quot;given&quot;:&quot;Anne E&quot;,&quot;parse-names&quot;:false,&quot;dropping-particle&quot;:&quot;&quot;,&quot;non-dropping-particle&quot;:&quot;&quot;},{&quot;family&quot;:&quot;Fox&quot;,&quot;given&quot;:&quot;Noelle&quot;,&quot;parse-names&quot;:false,&quot;dropping-particle&quot;:&quot;&quot;,&quot;non-dropping-particle&quot;:&quot;&quot;}],&quot;ISBN&quot;:&quot;978-0-07-337577-9&quot;,&quot;issued&quot;:{&quot;date-parts&quot;:[[2009]]},&quot;publisher-place&quot;:&quot;New York&quot;,&quot;language&quot;:&quot;English&quot;,&quot;edition&quot;:&quot;5&quot;,&quot;publisher&quot;:&quot;McGraw Hill-Irwin Companies, Inc.&quot;,&quot;container-title-short&quot;:&quot;&quot;},&quot;isTemporary&quot;:false,&quot;suppress-author&quot;:false,&quot;composite&quot;:false,&quot;author-only&quot;:false}]},{&quot;citationID&quot;:&quot;MENDELEY_CITATION_eefe68f9-d1b8-416b-81ee-3136c9229f30&quot;,&quot;properties&quot;:{&quot;noteIndex&quot;:0},&quot;isEdited&quot;:false,&quot;manualOverride&quot;:{&quot;isManuallyOverridden&quot;:true,&quot;citeprocText&quot;:&quot;(Gujarati &amp;#38; Porter, 2009)&quot;,&quot;manualOverrideText&quot;:&quot;Gujarati dan Porter (2009)&quot;},&quot;citationItems&quot;:[{&quot;id&quot;:&quot;8d3a29bb-4312-3f26-9117-36f5e259a8e6&quot;,&quot;itemData&quot;:{&quot;type&quot;:&quot;book&quot;,&quot;id&quot;:&quot;8d3a29bb-4312-3f26-9117-36f5e259a8e6&quot;,&quot;title&quot;:&quot;Basic Econometrics&quot;,&quot;author&quot;:[{&quot;family&quot;:&quot;Gujarati&quot;,&quot;given&quot;:&quot;Damodar N&quot;,&quot;parse-names&quot;:false,&quot;dropping-particle&quot;:&quot;&quot;,&quot;non-dropping-particle&quot;:&quot;&quot;},{&quot;family&quot;:&quot;Porter&quot;,&quot;given&quot;:&quot;Dawn C&quot;,&quot;parse-names&quot;:false,&quot;dropping-particle&quot;:&quot;&quot;,&quot;non-dropping-particle&quot;:&quot;&quot;}],&quot;editor&quot;:[{&quot;family&quot;:&quot;Hilbert&quot;,&quot;given&quot;:&quot;Anne E&quot;,&quot;parse-names&quot;:false,&quot;dropping-particle&quot;:&quot;&quot;,&quot;non-dropping-particle&quot;:&quot;&quot;},{&quot;family&quot;:&quot;Fox&quot;,&quot;given&quot;:&quot;Noelle&quot;,&quot;parse-names&quot;:false,&quot;dropping-particle&quot;:&quot;&quot;,&quot;non-dropping-particle&quot;:&quot;&quot;}],&quot;ISBN&quot;:&quot;978-0-07-337577-9&quot;,&quot;issued&quot;:{&quot;date-parts&quot;:[[2009]]},&quot;publisher-place&quot;:&quot;New York&quot;,&quot;language&quot;:&quot;English&quot;,&quot;edition&quot;:&quot;5&quot;,&quot;publisher&quot;:&quot;McGraw Hill-Irwin Companies, Inc.&quot;,&quot;container-title-short&quot;:&quot;&quot;},&quot;isTemporary&quot;:false,&quot;suppress-author&quot;:false,&quot;composite&quot;:false,&quot;author-only&quot;:false}],&quot;citationTag&quot;:&quot;MENDELEY_CITATION_v3_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&quot;},{&quot;citationID&quot;:&quot;MENDELEY_CITATION_44d30b23-d777-409a-aedb-58667f12628e&quot;,&quot;properties&quot;:{&quot;noteIndex&quot;:0},&quot;isEdited&quot;:false,&quot;manualOverride&quot;:{&quot;isManuallyOverridden&quot;:false,&quot;citeprocText&quot;:&quot;(Gujarati &amp;#38; Porter, 2009)&quot;,&quot;manualOverrideText&quot;:&quot;&quot;},&quot;citationTag&quot;:&quot;MENDELEY_CITATION_v3_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&quot;,&quot;citationItems&quot;:[{&quot;id&quot;:&quot;8d3a29bb-4312-3f26-9117-36f5e259a8e6&quot;,&quot;itemData&quot;:{&quot;type&quot;:&quot;book&quot;,&quot;id&quot;:&quot;8d3a29bb-4312-3f26-9117-36f5e259a8e6&quot;,&quot;title&quot;:&quot;Basic Econometrics&quot;,&quot;author&quot;:[{&quot;family&quot;:&quot;Gujarati&quot;,&quot;given&quot;:&quot;Damodar N&quot;,&quot;parse-names&quot;:false,&quot;dropping-particle&quot;:&quot;&quot;,&quot;non-dropping-particle&quot;:&quot;&quot;},{&quot;family&quot;:&quot;Porter&quot;,&quot;given&quot;:&quot;Dawn C&quot;,&quot;parse-names&quot;:false,&quot;dropping-particle&quot;:&quot;&quot;,&quot;non-dropping-particle&quot;:&quot;&quot;}],&quot;editor&quot;:[{&quot;family&quot;:&quot;Hilbert&quot;,&quot;given&quot;:&quot;Anne E&quot;,&quot;parse-names&quot;:false,&quot;dropping-particle&quot;:&quot;&quot;,&quot;non-dropping-particle&quot;:&quot;&quot;},{&quot;family&quot;:&quot;Fox&quot;,&quot;given&quot;:&quot;Noelle&quot;,&quot;parse-names&quot;:false,&quot;dropping-particle&quot;:&quot;&quot;,&quot;non-dropping-particle&quot;:&quot;&quot;}],&quot;ISBN&quot;:&quot;978-0-07-337577-9&quot;,&quot;issued&quot;:{&quot;date-parts&quot;:[[2009]]},&quot;publisher-place&quot;:&quot;New York&quot;,&quot;language&quot;:&quot;English&quot;,&quot;edition&quot;:&quot;5&quot;,&quot;publisher&quot;:&quot;McGraw Hill-Irwin Companies, Inc.&quot;,&quot;container-title-short&quot;:&quot;&quot;},&quot;isTemporary&quot;:false,&quot;suppress-author&quot;:false,&quot;composite&quot;:false,&quot;author-only&quot;:false}]},{&quot;citationID&quot;:&quot;MENDELEY_CITATION_4682ff13-3712-418a-835d-60346e4eed4e&quot;,&quot;properties&quot;:{&quot;noteIndex&quot;:0},&quot;isEdited&quot;:false,&quot;manualOverride&quot;:{&quot;isManuallyOverridden&quot;:true,&quot;citeprocText&quot;:&quot;(Algifari, 2021)&quot;,&quot;manualOverrideText&quot;:&quot;Algifari (2021)&quot;},&quot;citationTag&quot;:&quot;MENDELEY_CITATION_v3_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&quot;,&quot;citationItems&quot;:[{&quot;id&quot;:&quot;47cc38ad-aa7a-3b72-b66a-d5b9549cf82d&quot;,&quot;itemData&quot;:{&quot;type&quot;:&quot;book&quot;,&quot;id&quot;:&quot;47cc38ad-aa7a-3b72-b66a-d5b9549cf82d&quot;,&quot;title&quot;:&quot;Pengolahan Data Panel: untuk Penelitian Bisnis dan Ekonomi dengan Eviews 11&quot;,&quot;author&quot;:[{&quot;family&quot;:&quot;Algifari&quot;,&quot;given&quot;:&quot;&quot;,&quot;parse-names&quot;:false,&quot;dropping-particle&quot;:&quot;&quot;,&quot;non-dropping-particle&quot;:&quot;&quot;}],&quot;ISBN&quot;:&quot;978-623-7845-24-9&quot;,&quot;issued&quot;:{&quot;date-parts&quot;:[[2021,8,13]]},&quot;publisher-place&quot;:&quot;Yogyakarta&quot;,&quot;language&quot;:&quot;Bahasa Indonesia&quot;,&quot;abstract&quot;:&quot;Buku ini membahas teknik mengolah dan menganalisis data penelitian bisnis dan ekonomi dengan data panel menggunakan program aplikasi Eviews 11. Data panel adalah kombinasi antara data time series dan data cross-section. Penggunaan model refresi data panel dalam penelitian bisnis dan ekonomi yang menggunakan data kombinasi antara datat time series dan data cross-section sangat membantu peneliti dalam memperoleh model refresi estimasi yang tepat (appropriate) untuk membuat kesimpulan penelitian. Buku ini hanya ditujukan kepada para pengguna model refresi yang diolah dengan menggunakan program aplikasi Eviews untuk penelitian, sehingga pada buku ini tidak membahas teknik statistika dan ekonometri yang rumit.&quot;,&quot;edition&quot;:&quot;1&quot;,&quot;publisher&quot;:&quot;UPP STIM YKPN&quot;,&quot;volume&quot;:&quot;1&quot;,&quot;container-title-short&quot;:&quot;&quot;},&quot;isTemporary&quot;:false,&quot;suppress-author&quot;:false,&quot;composite&quot;:false,&quot;author-only&quot;:false}]},{&quot;citationID&quot;:&quot;MENDELEY_CITATION_cf282e03-4ff4-461e-9454-5df486e517e1&quot;,&quot;properties&quot;:{&quot;noteIndex&quot;:0},&quot;isEdited&quot;:false,&quot;manualOverride&quot;:{&quot;isManuallyOverridden&quot;:false,&quot;citeprocText&quot;:&quot;(Gujarati &amp;#38; Porter, 2009)&quot;,&quot;manualOverrideText&quot;:&quot;&quot;},&quot;citationTag&quot;:&quot;MENDELEY_CITATION_v3_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&quot;,&quot;citationItems&quot;:[{&quot;id&quot;:&quot;8d3a29bb-4312-3f26-9117-36f5e259a8e6&quot;,&quot;itemData&quot;:{&quot;type&quot;:&quot;book&quot;,&quot;id&quot;:&quot;8d3a29bb-4312-3f26-9117-36f5e259a8e6&quot;,&quot;title&quot;:&quot;Basic Econometrics&quot;,&quot;author&quot;:[{&quot;family&quot;:&quot;Gujarati&quot;,&quot;given&quot;:&quot;Damodar N&quot;,&quot;parse-names&quot;:false,&quot;dropping-particle&quot;:&quot;&quot;,&quot;non-dropping-particle&quot;:&quot;&quot;},{&quot;family&quot;:&quot;Porter&quot;,&quot;given&quot;:&quot;Dawn C&quot;,&quot;parse-names&quot;:false,&quot;dropping-particle&quot;:&quot;&quot;,&quot;non-dropping-particle&quot;:&quot;&quot;}],&quot;editor&quot;:[{&quot;family&quot;:&quot;Hilbert&quot;,&quot;given&quot;:&quot;Anne E&quot;,&quot;parse-names&quot;:false,&quot;dropping-particle&quot;:&quot;&quot;,&quot;non-dropping-particle&quot;:&quot;&quot;},{&quot;family&quot;:&quot;Fox&quot;,&quot;given&quot;:&quot;Noelle&quot;,&quot;parse-names&quot;:false,&quot;dropping-particle&quot;:&quot;&quot;,&quot;non-dropping-particle&quot;:&quot;&quot;}],&quot;ISBN&quot;:&quot;978-0-07-337577-9&quot;,&quot;issued&quot;:{&quot;date-parts&quot;:[[2009]]},&quot;publisher-place&quot;:&quot;New York&quot;,&quot;language&quot;:&quot;English&quot;,&quot;edition&quot;:&quot;5&quot;,&quot;publisher&quot;:&quot;McGraw Hill-Irwin Companies, Inc.&quot;,&quot;container-title-short&quot;:&quot;&quot;},&quot;isTemporary&quot;:false,&quot;suppress-author&quot;:false,&quot;composite&quot;:false,&quot;author-only&quot;:false}]},{&quot;citationID&quot;:&quot;MENDELEY_CITATION_d29b1619-0847-4c35-b3f0-e673515b3463&quot;,&quot;properties&quot;:{&quot;noteIndex&quot;:0},&quot;isEdited&quot;:false,&quot;manualOverride&quot;:{&quot;isManuallyOverridden&quot;:true,&quot;citeprocText&quot;:&quot;(Winarno, 2015)&quot;,&quot;manualOverrideText&quot;:&quot;Winarno (2015)&quot;},&quot;citationTag&quot;:&quot;MENDELEY_CITATION_v3_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&quot;,&quot;citationItems&quot;:[{&quot;id&quot;:&quot;0e5b19da-4e79-3c9a-968e-1ab3d6d100f0&quot;,&quot;itemData&quot;:{&quot;type&quot;:&quot;book&quot;,&quot;id&quot;:&quot;0e5b19da-4e79-3c9a-968e-1ab3d6d100f0&quot;,&quot;title&quot;:&quot;Analisis Ekonometrika dan Statistika dengan Eviews&quot;,&quot;author&quot;:[{&quot;family&quot;:&quot;Winarno&quot;,&quot;given&quot;:&quot;Wing Wahyu&quot;,&quot;parse-names&quot;:false,&quot;dropping-particle&quot;:&quot;&quot;,&quot;non-dropping-particle&quot;:&quot;&quot;}],&quot;issued&quot;:{&quot;date-parts&quot;:[[2015]]},&quot;publisher-place&quot;:&quot;Yogyakarta&quot;,&quot;language&quot;:&quot;Bahasa Indonesia&quot;,&quot;publisher&quot;:&quot;UPP STIM YKPN&quot;,&quot;container-title-short&quot;:&quot;&quot;},&quot;isTemporary&quot;:false,&quot;suppress-author&quot;:false,&quot;composite&quot;:false,&quot;author-only&quot;:false}]},{&quot;citationID&quot;:&quot;MENDELEY_CITATION_c0d36564-e7b0-4ba1-ac44-a64d4a2f8767&quot;,&quot;properties&quot;:{&quot;noteIndex&quot;:0},&quot;isEdited&quot;:false,&quot;manualOverride&quot;:{&quot;isManuallyOverridden&quot;:false,&quot;citeprocText&quot;:&quot;(Widarjono, 2025)&quot;,&quot;manualOverrideText&quot;:&quot;&quot;},&quot;citationTag&quot;:&quot;MENDELEY_CITATION_v3_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&quot;,&quot;citationItems&quot;:[{&quot;id&quot;:&quot;3fe2911a-cfaf-3a2c-b89c-a1845605fcf7&quot;,&quot;itemData&quot;:{&quot;type&quot;:&quot;book&quot;,&quot;id&quot;:&quot;3fe2911a-cfaf-3a2c-b89c-a1845605fcf7&quot;,&quot;title&quot;:&quot;Ekonometrika: Pengantar &amp; Aplikasinya Disertai Panduan Eviews&quot;,&quot;author&quot;:[{&quot;family&quot;:&quot;Widarjono&quot;,&quot;given&quot;:&quot;Agus&quot;,&quot;parse-names&quot;:false,&quot;dropping-particle&quot;:&quot;&quot;,&quot;non-dropping-particle&quot;:&quot;&quot;}],&quot;ISBN&quot;:&quot;978-602-1286-68-5&quot;,&quot;issued&quot;:{&quot;date-parts&quot;:[[2025,3]]},&quot;publisher-place&quot;:&quot;Yogyakarta&quot;,&quot;language&quot;:&quot;Bahasa Indonesia&quot;,&quot;edition&quot;:&quot;5&quot;,&quot;publisher&quot;:&quot;UPP STIM YKPN&quot;,&quot;container-title-short&quot;:&quot;&quot;},&quot;isTemporary&quot;:false,&quot;suppress-author&quot;:false,&quot;composite&quot;:false,&quot;author-only&quot;:false}]},{&quot;citationID&quot;:&quot;MENDELEY_CITATION_742609cd-0353-448a-ae60-d47c0e42e0bd&quot;,&quot;properties&quot;:{&quot;noteIndex&quot;:0},&quot;isEdited&quot;:false,&quot;manualOverride&quot;:{&quot;isManuallyOverridden&quot;:false,&quot;citeprocText&quot;:&quot;(Widarjono, 2025)&quot;,&quot;manualOverrideText&quot;:&quot;&quot;},&quot;citationTag&quot;:&quot;MENDELEY_CITATION_v3_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&quot;,&quot;citationItems&quot;:[{&quot;id&quot;:&quot;3fe2911a-cfaf-3a2c-b89c-a1845605fcf7&quot;,&quot;itemData&quot;:{&quot;type&quot;:&quot;book&quot;,&quot;id&quot;:&quot;3fe2911a-cfaf-3a2c-b89c-a1845605fcf7&quot;,&quot;title&quot;:&quot;Ekonometrika: Pengantar &amp; Aplikasinya Disertai Panduan Eviews&quot;,&quot;author&quot;:[{&quot;family&quot;:&quot;Widarjono&quot;,&quot;given&quot;:&quot;Agus&quot;,&quot;parse-names&quot;:false,&quot;dropping-particle&quot;:&quot;&quot;,&quot;non-dropping-particle&quot;:&quot;&quot;}],&quot;ISBN&quot;:&quot;978-602-1286-68-5&quot;,&quot;issued&quot;:{&quot;date-parts&quot;:[[2025,3]]},&quot;publisher-place&quot;:&quot;Yogyakarta&quot;,&quot;language&quot;:&quot;Bahasa Indonesia&quot;,&quot;edition&quot;:&quot;5&quot;,&quot;publisher&quot;:&quot;UPP STIM YKPN&quot;,&quot;container-title-short&quot;:&quot;&quot;},&quot;isTemporary&quot;:false,&quot;suppress-author&quot;:false,&quot;composite&quot;:false,&quot;author-only&quot;:false}]},{&quot;citationID&quot;:&quot;MENDELEY_CITATION_14e1238b-aba7-4f8c-a819-04bf5f96f23c&quot;,&quot;properties&quot;:{&quot;noteIndex&quot;:0},&quot;isEdited&quot;:false,&quot;manualOverride&quot;:{&quot;isManuallyOverridden&quot;:false,&quot;citeprocText&quot;:&quot;(Widarjono, 2025)&quot;,&quot;manualOverrideText&quot;:&quot;&quot;},&quot;citationTag&quot;:&quot;MENDELEY_CITATION_v3_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&quot;,&quot;citationItems&quot;:[{&quot;id&quot;:&quot;3fe2911a-cfaf-3a2c-b89c-a1845605fcf7&quot;,&quot;itemData&quot;:{&quot;type&quot;:&quot;book&quot;,&quot;id&quot;:&quot;3fe2911a-cfaf-3a2c-b89c-a1845605fcf7&quot;,&quot;title&quot;:&quot;Ekonometrika: Pengantar &amp; Aplikasinya Disertai Panduan Eviews&quot;,&quot;author&quot;:[{&quot;family&quot;:&quot;Widarjono&quot;,&quot;given&quot;:&quot;Agus&quot;,&quot;parse-names&quot;:false,&quot;dropping-particle&quot;:&quot;&quot;,&quot;non-dropping-particle&quot;:&quot;&quot;}],&quot;ISBN&quot;:&quot;978-602-1286-68-5&quot;,&quot;issued&quot;:{&quot;date-parts&quot;:[[2025,3]]},&quot;publisher-place&quot;:&quot;Yogyakarta&quot;,&quot;language&quot;:&quot;Bahasa Indonesia&quot;,&quot;edition&quot;:&quot;5&quot;,&quot;publisher&quot;:&quot;UPP STIM YKPN&quot;,&quot;container-title-short&quot;:&quot;&quot;},&quot;isTemporary&quot;:false,&quot;suppress-author&quot;:false,&quot;composite&quot;:false,&quot;author-only&quot;:false}]},{&quot;citationID&quot;:&quot;MENDELEY_CITATION_1b397b55-ba18-45a9-95b2-33f3156a0272&quot;,&quot;properties&quot;:{&quot;noteIndex&quot;:0},&quot;isEdited&quot;:false,&quot;manualOverride&quot;:{&quot;isManuallyOverridden&quot;:false,&quot;citeprocText&quot;:&quot;(Widarjono, 2025)&quot;,&quot;manualOverrideText&quot;:&quot;&quot;},&quot;citationTag&quot;:&quot;MENDELEY_CITATION_v3_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&quot;,&quot;citationItems&quot;:[{&quot;id&quot;:&quot;3fe2911a-cfaf-3a2c-b89c-a1845605fcf7&quot;,&quot;itemData&quot;:{&quot;type&quot;:&quot;book&quot;,&quot;id&quot;:&quot;3fe2911a-cfaf-3a2c-b89c-a1845605fcf7&quot;,&quot;title&quot;:&quot;Ekonometrika: Pengantar &amp; Aplikasinya Disertai Panduan Eviews&quot;,&quot;author&quot;:[{&quot;family&quot;:&quot;Widarjono&quot;,&quot;given&quot;:&quot;Agus&quot;,&quot;parse-names&quot;:false,&quot;dropping-particle&quot;:&quot;&quot;,&quot;non-dropping-particle&quot;:&quot;&quot;}],&quot;ISBN&quot;:&quot;978-602-1286-68-5&quot;,&quot;issued&quot;:{&quot;date-parts&quot;:[[2025,3]]},&quot;publisher-place&quot;:&quot;Yogyakarta&quot;,&quot;language&quot;:&quot;Bahasa Indonesia&quot;,&quot;edition&quot;:&quot;5&quot;,&quot;publisher&quot;:&quot;UPP STIM YKPN&quot;,&quot;container-title-short&quot;:&quot;&quot;},&quot;isTemporary&quot;:false,&quot;suppress-author&quot;:false,&quot;composite&quot;:false,&quot;author-only&quot;:false}]},{&quot;citationID&quot;:&quot;MENDELEY_CITATION_fd3ae82d-2ceb-4926-98c8-f0d74732f2a0&quot;,&quot;properties&quot;:{&quot;noteIndex&quot;:0},&quot;isEdited&quot;:false,&quot;manualOverride&quot;:{&quot;isManuallyOverridden&quot;:false,&quot;citeprocText&quot;:&quot;(Widarjono, 2025)&quot;,&quot;manualOverrideText&quot;:&quot;&quot;},&quot;citationTag&quot;:&quot;MENDELEY_CITATION_v3_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&quot;,&quot;citationItems&quot;:[{&quot;id&quot;:&quot;3fe2911a-cfaf-3a2c-b89c-a1845605fcf7&quot;,&quot;itemData&quot;:{&quot;type&quot;:&quot;book&quot;,&quot;id&quot;:&quot;3fe2911a-cfaf-3a2c-b89c-a1845605fcf7&quot;,&quot;title&quot;:&quot;Ekonometrika: Pengantar &amp; Aplikasinya Disertai Panduan Eviews&quot;,&quot;author&quot;:[{&quot;family&quot;:&quot;Widarjono&quot;,&quot;given&quot;:&quot;Agus&quot;,&quot;parse-names&quot;:false,&quot;dropping-particle&quot;:&quot;&quot;,&quot;non-dropping-particle&quot;:&quot;&quot;}],&quot;ISBN&quot;:&quot;978-602-1286-68-5&quot;,&quot;issued&quot;:{&quot;date-parts&quot;:[[2025,3]]},&quot;publisher-place&quot;:&quot;Yogyakarta&quot;,&quot;language&quot;:&quot;Bahasa Indonesia&quot;,&quot;edition&quot;:&quot;5&quot;,&quot;publisher&quot;:&quot;UPP STIM YKPN&quot;,&quot;container-title-short&quot;:&quot;&quot;},&quot;isTemporary&quot;:false,&quot;suppress-author&quot;:false,&quot;composite&quot;:false,&quot;author-only&quot;:false}]},{&quot;citationID&quot;:&quot;MENDELEY_CITATION_3fe25be3-1c4e-41e5-b8bc-8ddaa63aa0a9&quot;,&quot;properties&quot;:{&quot;noteIndex&quot;:0},&quot;isEdited&quot;:false,&quot;manualOverride&quot;:{&quot;isManuallyOverridden&quot;:true,&quot;citeprocText&quot;:&quot;(Hair et al., 2019)&quot;,&quot;manualOverrideText&quot;:&quot;Hair, dkk. (2019)&quot;},&quot;citationTag&quot;:&quot;MENDELEY_CITATION_v3_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&quot;,&quot;citationItems&quot;:[{&quot;id&quot;:&quot;ac59159c-24e6-3acb-97ec-5d5a313027a2&quot;,&quot;itemData&quot;:{&quot;type&quot;:&quot;book&quot;,&quot;id&quot;:&quot;ac59159c-24e6-3acb-97ec-5d5a313027a2&quot;,&quot;title&quot;:&quot;Multivariate Data Analysis&quot;,&quot;author&quot;:[{&quot;family&quot;:&quot;Hair&quot;,&quot;given&quot;:&quot;Joseph F&quot;,&quot;parse-names&quot;:false,&quot;dropping-particle&quot;:&quot;&quot;,&quot;non-dropping-particle&quot;:&quot;&quot;},{&quot;family&quot;:&quot;Black&quot;,&quot;given&quot;:&quot;William C&quot;,&quot;parse-names&quot;:false,&quot;dropping-particle&quot;:&quot;&quot;,&quot;non-dropping-particle&quot;:&quot;&quot;},{&quot;family&quot;:&quot;Babin&quot;,&quot;given&quot;:&quot;Barry J&quot;,&quot;parse-names&quot;:false,&quot;dropping-particle&quot;:&quot;&quot;,&quot;non-dropping-particle&quot;:&quot;&quot;},{&quot;family&quot;:&quot;Anderson&quot;,&quot;given&quot;:&quot;Rolph E&quot;,&quot;parse-names&quot;:false,&quot;dropping-particle&quot;:&quot;&quot;,&quot;non-dropping-particle&quot;:&quot;&quot;}],&quot;ISBN&quot;:&quot;978-1-4737-5654-0&quot;,&quot;URL&quot;:&quot;www.cengage.com/highered&quot;,&quot;issued&quot;:{&quot;date-parts&quot;:[[2019]]},&quot;publisher-place&quot;:&quot;Hampshire&quot;,&quot;language&quot;:&quot;English&quot;,&quot;edition&quot;:&quot;8&quot;,&quot;publisher&quot;:&quot;Cengage Learning EMEA&quot;,&quot;container-title-short&quot;:&quot;&quot;},&quot;isTemporary&quot;:false,&quot;suppress-author&quot;:false,&quot;composite&quot;:false,&quot;author-only&quot;:false}]},{&quot;citationID&quot;:&quot;MENDELEY_CITATION_81aa8c4a-4f35-4557-b2e5-120a9d615c6e&quot;,&quot;properties&quot;:{&quot;noteIndex&quot;:0},&quot;isEdited&quot;:false,&quot;manualOverride&quot;:{&quot;isManuallyOverridden&quot;:true,&quot;citeprocText&quot;:&quot;(Ghozali &amp;#38; Chariri, 2007)&quot;,&quot;manualOverrideText&quot;:&quot;Chariri &amp; Ghozali, 2007&quot;},&quot;citationTag&quot;:&quot;MENDELEY_CITATION_v3_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&quot;,&quot;citationItems&quot;:[{&quot;id&quot;:&quot;ff53af6f-c57c-3226-88f1-b8865b801c56&quot;,&quot;itemData&quot;:{&quot;type&quot;:&quot;book&quot;,&quot;id&quot;:&quot;ff53af6f-c57c-3226-88f1-b8865b801c56&quot;,&quot;title&quot;:&quot;Teori Akuntansi&quot;,&quot;author&quot;:[{&quot;family&quot;:&quot;Ghozali&quot;,&quot;given&quot;:&quot;Imam&quot;,&quot;parse-names&quot;:false,&quot;dropping-particle&quot;:&quot;&quot;,&quot;non-dropping-particle&quot;:&quot;&quot;},{&quot;family&quot;:&quot;Chariri&quot;,&quot;given&quot;:&quot;Anis&quot;,&quot;parse-names&quot;:false,&quot;dropping-particle&quot;:&quot;&quot;,&quot;non-dropping-particle&quot;:&quot;&quot;}],&quot;accessed&quot;:{&quot;date-parts&quot;:[[2025,9,9]]},&quot;ISBN&quot;:&quot;979.704.014.3&quot;,&quot;URL&quot;:&quot;https://www.scribd.com/document/538500462/Pdfcoffee-com-Teori-Akuntansi-2pdf-PDF-Free-1&quot;,&quot;issued&quot;:{&quot;date-parts&quot;:[[2007,6]]},&quot;publisher-place&quot;:&quot;Semarang&quot;,&quot;language&quot;:&quot;Bahasa Indonesia&quot;,&quot;edition&quot;:&quot;3&quot;,&quot;publisher&quot;:&quot;Badan Penerbit Universitas Diponegoro&quot;,&quot;container-title-short&quot;:&quot;&quot;},&quot;isTemporary&quot;:false,&quot;suppress-author&quot;:false,&quot;composite&quot;:false,&quot;author-only&quot;:false}]},{&quot;citationID&quot;:&quot;MENDELEY_CITATION_9ab3bd52-0a0f-4279-b275-4893e04579e4&quot;,&quot;properties&quot;:{&quot;noteIndex&quot;:0},&quot;isEdited&quot;:false,&quot;manualOverride&quot;:{&quot;isManuallyOverridden&quot;:true,&quot;citeprocText&quot;:&quot;(Elkington, 1997)&quot;,&quot;manualOverrideText&quot;:&quot;Elkington, 1997&quot;},&quot;citationTag&quot;:&quot;MENDELEY_CITATION_v3_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&quot;,&quot;citationItems&quot;:[{&quot;id&quot;:&quot;bf8d75be-e55a-39cc-9910-a5fdb35e3524&quot;,&quot;itemData&quot;:{&quot;type&quot;:&quot;book&quot;,&quot;id&quot;:&quot;bf8d75be-e55a-39cc-9910-a5fdb35e3524&quot;,&quot;title&quot;:&quot;Cannibals with Forks&quot;,&quot;author&quot;:[{&quot;family&quot;:&quot;Elkington&quot;,&quot;given&quot;:&quot;John&quot;,&quot;parse-names&quot;:false,&quot;dropping-particle&quot;:&quot;&quot;,&quot;non-dropping-particle&quot;:&quot;&quot;}],&quot;accessed&quot;:{&quot;date-parts&quot;:[[2026,9,30]]},&quot;ISBN&quot;:&quot;1-900961-27-X&quot;,&quot;URL&quot;:&quot;https://www.academia.edu/42948589/Cannibals_with_Forks?auto=download&quot;,&quot;issued&quot;:{&quot;date-parts&quot;:[[1997]]},&quot;publisher-place&quot;:&quot;Oxford&quot;,&quot;language&quot;:&quot;English&quot;,&quot;publisher&quot;:&quot;Capstone Publishing Limited&quot;,&quot;container-title-short&quot;:&quot;&quot;},&quot;isTemporary&quot;:false,&quot;suppress-author&quot;:false,&quot;composite&quot;:false,&quot;author-only&quot;:false}]},{&quot;citationID&quot;:&quot;MENDELEY_CITATION_bd242db1-8391-45d5-9130-ea12700dc913&quot;,&quot;properties&quot;:{&quot;noteIndex&quot;:0},&quot;isEdited&quot;:false,&quot;manualOverride&quot;:{&quot;isManuallyOverridden&quot;:true,&quot;citeprocText&quot;:&quot;(Brigham &amp;#38; Houston, 2019)&quot;,&quot;manualOverrideText&quot;:&quot;Brigham &amp; Houston, 2019&quot;},&quot;citationTag&quot;:&quot;MENDELEY_CITATION_v3_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&quot;,&quot;citationItems&quot;:[{&quot;id&quot;:&quot;1c93f0fa-52c7-35d0-b9e6-e229df069a5a&quot;,&quot;itemData&quot;:{&quot;type&quot;:&quot;book&quot;,&quot;id&quot;:&quot;1c93f0fa-52c7-35d0-b9e6-e229df069a5a&quot;,&quot;title&quot;:&quot;Fundamentals of Financial Management&quot;,&quot;author&quot;:[{&quot;family&quot;:&quot;Brigham&quot;,&quot;given&quot;:&quot;Eugene F&quot;,&quot;parse-names&quot;:false,&quot;dropping-particle&quot;:&quot;&quot;,&quot;non-dropping-particle&quot;:&quot;&quot;},{&quot;family&quot;:&quot;Houston&quot;,&quot;given&quot;:&quot;Joel F&quot;,&quot;parse-names&quot;:false,&quot;dropping-particle&quot;:&quot;&quot;,&quot;non-dropping-particle&quot;:&quot;&quot;}],&quot;accessed&quot;:{&quot;date-parts&quot;:[[2025,9,9]]},&quot;ISBN&quot;:&quot;9781337671002&quot;,&quot;URL&quot;:&quot;https://drive.google.com/file/d/1aT0um8dkXG00QGZjbPzg47bNZ_a-auAa/view?pli=1&quot;,&quot;issued&quot;:{&quot;date-parts&quot;:[[2019]]},&quot;publisher-place&quot;:&quot;Boston&quot;,&quot;language&quot;:&quot;English&quot;,&quot;edition&quot;:&quot;15&quot;,&quot;publisher&quot;:&quot;Cengage Learning Inc.&quot;,&quot;container-title-short&quot;:&quot;&quot;},&quot;isTemporary&quot;:false,&quot;suppress-author&quot;:false,&quot;composite&quot;:false,&quot;author-only&quot;:false}]},{&quot;citationID&quot;:&quot;MENDELEY_CITATION_87ea2687-c23b-4d1e-9021-8c0dcda64a27&quot;,&quot;properties&quot;:{&quot;noteIndex&quot;:0},&quot;isEdited&quot;:false,&quot;manualOverride&quot;:{&quot;isManuallyOverridden&quot;:true,&quot;citeprocText&quot;:&quot;(Rini, 2025)&quot;,&quot;manualOverrideText&quot;:&quot;Rini (2025)&quot;},&quot;citationTag&quot;:&quot;MENDELEY_CITATION_v3_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&quot;,&quot;citationItems&quot;:[{&quot;id&quot;:&quot;c0af7cab-4b62-3c3b-9f42-9fc9f2d29136&quot;,&quot;itemData&quot;:{&quot;type&quot;:&quot;article-journal&quot;,&quot;id&quot;:&quot;c0af7cab-4b62-3c3b-9f42-9fc9f2d29136&quot;,&quot;title&quot;:&quot;Pengaruh Pengungkapan Laporan Keberlanjutan terhadap\nNilai Perusahaan pada Perusahaan Sub Sektor Perbankan yang Terdaftar\ndi BEI Periode 2020-2022&quot;,&quot;author&quot;:[{&quot;family&quot;:&quot;Rini&quot;,&quot;given&quot;:&quot;Aljein Maya&quot;,&quot;parse-names&quot;:false,&quot;dropping-particle&quot;:&quot;&quot;,&quot;non-dropping-particle&quot;:&quot;&quot;}],&quot;container-title&quot;:&quot;AKUNTANSI’45&quot;,&quot;ISSN&quot;:&quot;2747-2647&quot;,&quot;issued&quot;:{&quot;date-parts&quot;:[[2025,5]]},&quot;page&quot;:&quot;521-538&quot;,&quot;language&quot;:&quot;Bahasa Indonesia&quot;,&quot;abstract&quot;:&quot;Tujuan utama penelitian ini adalah menganalisis pengaruh pengungkapan nilai perusahaan terhadap nilai perusahaan pada perusahaan subsektor perbankan yang terdaftar di BEI periode 2020-2022. Metode penelitian yang digunakan adalah kuantitatif, dengan sampel sebanyak 51 perusahaan subsektor perbankan. Hasil penelitian menunjukkan bahwa pengungkapan kinerja ekonomi berpengaruh positif terhadap variabel dependen yaitu nilai perusahaan. Hal ini menunjukkan bahwa pengungkapan kinerja ekonomi memiliki pengaruh terhadap valuasi perusahaan. Sedangkan pengungkapan kinerja lingkungan dan pengungkapan kinerja sosial memiliki pengaruh negatif. Hal ini menunjukkan bahwa kedua faktor tersebut, pengungkapan kinerja lingkungan dan pengungkapan kinerja sosial bukanlah merupakan hal yang mempengaruhi nilai perusahaan. Temuan ini memberikan wawasan bahwa meskipun pengungkapan laporan keberlanjutan telah diatur dalam undang-undang, hal tersebut masih belum menjadi hal yang sangat mempengaruhi laporan keberlanjutan. Hasil penelitian ini menunjukkan bahwa hanya pengungkapan kinerja ekonomi yang memiliki pengaruh terhadap nilai perusahaan, sedangkan pengungkapan kinerja lingkungan dan pengungkapan kinerja sosial tidak mempengaruhi nilai perusahaan.&quot;,&quot;issue&quot;:&quot;1&quot;,&quot;volume&quot;:&quot;6&quot;,&quot;container-title-short&quot;:&quot;&quot;},&quot;isTemporary&quot;:false,&quot;suppress-author&quot;:false,&quot;composite&quot;:false,&quot;author-only&quot;:false}]},{&quot;citationID&quot;:&quot;MENDELEY_CITATION_dd598b33-4ec0-4a47-b6d7-acc6d386756c&quot;,&quot;properties&quot;:{&quot;noteIndex&quot;:0},&quot;isEdited&quot;:false,&quot;manualOverride&quot;:{&quot;isManuallyOverridden&quot;:true,&quot;citeprocText&quot;:&quot;(Septina &amp;#38; Idawati, 2023)&quot;,&quot;manualOverrideText&quot;:&quot;Septina dan Idawati (2023)&quot;},&quot;citationTag&quot;:&quot;MENDELEY_CITATION_v3_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&quot;,&quot;citationItems&quot;:[{&quot;id&quot;:&quot;461e4252-e2a0-31af-80a0-d435074fb597&quot;,&quot;itemData&quot;:{&quot;type&quot;:&quot;article-journal&quot;,&quot;id&quot;:&quot;461e4252-e2a0-31af-80a0-d435074fb597&quot;,&quot;title&quot;:&quot;Pengaruh Laporan Keberlanjutan (Sustainability Report) Terhadap Nilai Perusashaan Studi Pada Sektor Perusahaan Manufaktur Yang Terdaftar di BEI Periode 2017-2021&quot;,&quot;author&quot;:[{&quot;family&quot;:&quot;Septina&quot;,&quot;given&quot;:&quot;N R A&quot;,&quot;parse-names&quot;:false,&quot;dropping-particle&quot;:&quot;&quot;,&quot;non-dropping-particle&quot;:&quot;&quot;},{&quot;family&quot;:&quot;Idawati&quot;,&quot;given&quot;:&quot;W&quot;,&quot;parse-names&quot;:false,&quot;dropping-particle&quot;:&quot;&quot;,&quot;non-dropping-particle&quot;:&quot;&quot;}],&quot;container-title&quot;:&quot;Jurnal of Accounting, Management, And Islamic Economics&quot;,&quot;DOI&quot;:&quot;https://doi.org/https://doi.org/10.35384/jamie.v1i1.418&quot;,&quot;issued&quot;:{&quot;date-parts&quot;:[[2023,6]]},&quot;page&quot;:&quot;69-82&quot;,&quot;language&quot;:&quot;Bahasa Indonesia&quot;,&quot;abstract&quot;:&quot;Penelitian ini bertujuan untuk mengetahui dan menguji sustainability reporting yang terdiri dari kinerja ekonomi, kinerja lingkungan dan kinerja sosial terhadap nilai perusahaan dengan profitabilitas, pertumbuhan penjualan dan ukuran perusahaan sebagai variabel kontrol. Populasi dalam penelitian adalah Perusahaan Sektor Manufaktur yang terdaftar di Bursa Efek Indonesia periode 2017 - 2021 dengan jumlah 174 perusahaan. Teknik purposive sampling digunakan dalam menarik sampel penelitian hingga mendapatkan angka akhir sebanyak 53 perusahaan. Teknik pengolahan dan analisis data menggunakan regresi data panel dengan menggunakan software eviews. Hasil penelitian ini menunjukkan bahwa kinerja ekonomi, profitabilitas dan ukuran perusahaan memiliki pengaruh negatif terhadap nilai perusahaan, pertumbuhan penjualan memiliki pengaruh positif terhadap nilai perusahaan. Kinerja lingkungan dan kinerja sosial tidak memiliki pengaruh terhadap nilai perusahaan.&quot;,&quot;issue&quot;:&quot;1&quot;,&quot;volume&quot;:&quot;1&quot;,&quot;container-title-short&quot;:&quot;&quot;},&quot;isTemporary&quot;:false,&quot;suppress-author&quot;:false,&quot;composite&quot;:false,&quot;author-only&quot;:false}]},{&quot;citationID&quot;:&quot;MENDELEY_CITATION_7ea2d2f0-0781-43d5-9b4c-9c88fa74d11a&quot;,&quot;properties&quot;:{&quot;noteIndex&quot;:0},&quot;isEdited&quot;:false,&quot;manualOverride&quot;:{&quot;isManuallyOverridden&quot;:true,&quot;citeprocText&quot;:&quot;(Gusniadi et al., 2024)&quot;,&quot;manualOverrideText&quot;:&quot;Gusniadi, Friyani, dan Olimsar (2023)&quot;},&quot;citationTag&quot;:&quot;MENDELEY_CITATION_v3_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&quot;,&quot;citationItems&quot;:[{&quot;id&quot;:&quot;addcf490-62c3-383d-8f0b-0b32c7cbf272&quot;,&quot;itemData&quot;:{&quot;type&quot;:&quot;article-journal&quot;,&quot;id&quot;:&quot;addcf490-62c3-383d-8f0b-0b32c7cbf272&quot;,&quot;title&quot;:&quot;The Effect of Disclosure on Sustainability Reporting, Company Size, Profitability and Leverage on The Value of Companies Included in The LQ45 Index For 2020-2022&quot;,&quot;author&quot;:[{&quot;family&quot;:&quot;Gusniadi&quot;,&quot;given&quot;:&quot;Revi Ilham&quot;,&quot;parse-names&quot;:false,&quot;dropping-particle&quot;:&quot;&quot;,&quot;non-dropping-particle&quot;:&quot;&quot;},{&quot;family&quot;:&quot;Firyani&quot;,&quot;given&quot;:&quot;Rita&quot;,&quot;parse-names&quot;:false,&quot;dropping-particle&quot;:&quot;&quot;,&quot;non-dropping-particle&quot;:&quot;&quot;},{&quot;family&quot;:&quot;Olimsar&quot;,&quot;given&quot;:&quot;Fredy&quot;,&quot;parse-names&quot;:false,&quot;dropping-particle&quot;:&quot;&quot;,&quot;non-dropping-particle&quot;:&quot;&quot;}],&quot;container-title&quot;:&quot;Indonesian Journal of Economic &amp; Management Sciences&quot;,&quot;DOI&quot;:&quot;10.55927/ijems.v1i6.7068&quot;,&quot;issued&quot;:{&quot;date-parts&quot;:[[2024,1,11]]},&quot;page&quot;:&quot;853-870&quot;,&quot;language&quot;:&quot;Bahasa Indonesia&quot;,&quot;abstract&quot;:&quot;This study aims to empirically prove the influence of sustainability report disclosure, company size, profitability and leverage on company value. This research is quantitative research using secondary data obtained from the company's annual report and the company's sustainability reporting report. The population in this study are companies that are members of the LQ45 index from 2020-2022. The number of samples used in this research was 51 data. The data analysis technique used is multiple linear regression analysis with the software used for data processing is SPSS version 25. Based on the results of the analysis it is known that simultaneously the sustainability report disclosure variables, company size, profitability and leverage influence company value, while partially the variables Sustainability report disclosure, company size, profitability and leverage have a significant effect on company value&quot;,&quot;publisher&quot;:&quot;PT Formosa Cendekia Global&quot;,&quot;issue&quot;:&quot;6&quot;,&quot;volume&quot;:&quot;1&quot;,&quot;container-title-short&quot;:&quot;&quot;},&quot;isTemporary&quot;:false,&quot;suppress-author&quot;:false,&quot;composite&quot;:false,&quot;author-only&quot;:false}]},{&quot;citationID&quot;:&quot;MENDELEY_CITATION_59359707-024d-4c67-805c-cd16fc9e8a4c&quot;,&quot;properties&quot;:{&quot;noteIndex&quot;:0},&quot;isEdited&quot;:false,&quot;manualOverride&quot;:{&quot;isManuallyOverridden&quot;:true,&quot;citeprocText&quot;:&quot;(Brigham &amp;#38; Houston, 2019)&quot;,&quot;manualOverrideText&quot;:&quot;Brigham dan Houston (2019)&quot;},&quot;citationTag&quot;:&quot;MENDELEY_CITATION_v3_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&quot;,&quot;citationItems&quot;:[{&quot;id&quot;:&quot;1c93f0fa-52c7-35d0-b9e6-e229df069a5a&quot;,&quot;itemData&quot;:{&quot;type&quot;:&quot;book&quot;,&quot;id&quot;:&quot;1c93f0fa-52c7-35d0-b9e6-e229df069a5a&quot;,&quot;title&quot;:&quot;Fundamentals of Financial Management&quot;,&quot;author&quot;:[{&quot;family&quot;:&quot;Brigham&quot;,&quot;given&quot;:&quot;Eugene F&quot;,&quot;parse-names&quot;:false,&quot;dropping-particle&quot;:&quot;&quot;,&quot;non-dropping-particle&quot;:&quot;&quot;},{&quot;family&quot;:&quot;Houston&quot;,&quot;given&quot;:&quot;Joel F&quot;,&quot;parse-names&quot;:false,&quot;dropping-particle&quot;:&quot;&quot;,&quot;non-dropping-particle&quot;:&quot;&quot;}],&quot;accessed&quot;:{&quot;date-parts&quot;:[[2025,9,9]]},&quot;ISBN&quot;:&quot;9781337671002&quot;,&quot;URL&quot;:&quot;https://drive.google.com/file/d/1aT0um8dkXG00QGZjbPzg47bNZ_a-auAa/view?pli=1&quot;,&quot;issued&quot;:{&quot;date-parts&quot;:[[2019]]},&quot;publisher-place&quot;:&quot;Boston&quot;,&quot;language&quot;:&quot;English&quot;,&quot;edition&quot;:&quot;15&quot;,&quot;publisher&quot;:&quot;Cengage Learning Inc.&quot;,&quot;container-title-short&quot;:&quot;&quot;},&quot;isTemporary&quot;:false,&quot;suppress-author&quot;:false,&quot;composite&quot;:false,&quot;author-only&quot;:false}]},{&quot;citationID&quot;:&quot;MENDELEY_CITATION_74838817-8132-448e-a901-4108a9fa8779&quot;,&quot;properties&quot;:{&quot;noteIndex&quot;:0},&quot;isEdited&quot;:false,&quot;manualOverride&quot;:{&quot;isManuallyOverridden&quot;:true,&quot;citeprocText&quot;:&quot;(Deegan, 2002)&quot;,&quot;manualOverrideText&quot;:&quot;Deegan, 2002&quot;},&quot;citationTag&quot;:&quot;MENDELEY_CITATION_v3_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&quot;,&quot;citationItems&quot;:[{&quot;id&quot;:&quot;451b7855-5307-34b8-bd7c-daf772798678&quot;,&quot;itemData&quot;:{&quot;type&quot;:&quot;article-journal&quot;,&quot;id&quot;:&quot;451b7855-5307-34b8-bd7c-daf772798678&quot;,&quot;title&quot;:&quot;Social and Environmental Reporting and its Role in Maintaining or Creating Organisational Legitimacy&quot;,&quot;author&quot;:[{&quot;family&quot;:&quot;Deegan&quot;,&quot;given&quot;:&quot;Craig&quot;,&quot;parse-names&quot;:false,&quot;dropping-particle&quot;:&quot;&quot;,&quot;non-dropping-particle&quot;:&quot;&quot;}],&quot;container-title&quot;:&quot;Accounting, Auditing &amp; Accountability Journal&quot;,&quot;accessed&quot;:{&quot;date-parts&quot;:[[2025,10,21]]},&quot;ISSN&quot;:&quot;0951-3574&quot;,&quot;URL&quot;:&quot;https://dokumen.pub/social-and-environmental-reporting-and-its-role-in-maintaining-or-creating-organizational-legitimacy-9781845446086-9780861767106.html&quot;,&quot;issued&quot;:{&quot;date-parts&quot;:[[2002,11]]},&quot;page&quot;:&quot;278-311&quot;,&quot;language&quot;:&quot;English&quot;,&quot;issue&quot;:&quot;3&quot;,&quot;volume&quot;:&quot;15&quot;,&quot;container-title-short&quot;:&quot;&quot;},&quot;isTemporary&quot;:false,&quot;suppress-author&quot;:false,&quot;composite&quot;:false,&quot;author-only&quot;:false}]},{&quot;citationID&quot;:&quot;MENDELEY_CITATION_7a44eb22-f5e1-4008-865f-a7cebee31a81&quot;,&quot;properties&quot;:{&quot;noteIndex&quot;:0},&quot;isEdited&quot;:false,&quot;manualOverride&quot;:{&quot;isManuallyOverridden&quot;:true,&quot;citeprocText&quot;:&quot;(Ghozali &amp;#38; Chariri, 2007)&quot;,&quot;manualOverrideText&quot;:&quot;Chariri &amp; Ghozali, 2007&quot;},&quot;citationTag&quot;:&quot;MENDELEY_CITATION_v3_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&quot;,&quot;citationItems&quot;:[{&quot;id&quot;:&quot;ff53af6f-c57c-3226-88f1-b8865b801c56&quot;,&quot;itemData&quot;:{&quot;type&quot;:&quot;book&quot;,&quot;id&quot;:&quot;ff53af6f-c57c-3226-88f1-b8865b801c56&quot;,&quot;title&quot;:&quot;Teori Akuntansi&quot;,&quot;author&quot;:[{&quot;family&quot;:&quot;Ghozali&quot;,&quot;given&quot;:&quot;Imam&quot;,&quot;parse-names&quot;:false,&quot;dropping-particle&quot;:&quot;&quot;,&quot;non-dropping-particle&quot;:&quot;&quot;},{&quot;family&quot;:&quot;Chariri&quot;,&quot;given&quot;:&quot;Anis&quot;,&quot;parse-names&quot;:false,&quot;dropping-particle&quot;:&quot;&quot;,&quot;non-dropping-particle&quot;:&quot;&quot;}],&quot;accessed&quot;:{&quot;date-parts&quot;:[[2025,9,9]]},&quot;ISBN&quot;:&quot;979.704.014.3&quot;,&quot;URL&quot;:&quot;https://www.scribd.com/document/538500462/Pdfcoffee-com-Teori-Akuntansi-2pdf-PDF-Free-1&quot;,&quot;issued&quot;:{&quot;date-parts&quot;:[[2007,6]]},&quot;publisher-place&quot;:&quot;Semarang&quot;,&quot;language&quot;:&quot;Bahasa Indonesia&quot;,&quot;edition&quot;:&quot;3&quot;,&quot;publisher&quot;:&quot;Badan Penerbit Universitas Diponegoro&quot;,&quot;container-title-short&quot;:&quot;&quot;},&quot;isTemporary&quot;:false,&quot;suppress-author&quot;:false,&quot;composite&quot;:false,&quot;author-only&quot;:false}]},{&quot;citationID&quot;:&quot;MENDELEY_CITATION_a232aba7-af17-478c-bdd8-7660c9074a88&quot;,&quot;properties&quot;:{&quot;noteIndex&quot;:0},&quot;isEdited&quot;:false,&quot;manualOverride&quot;:{&quot;isManuallyOverridden&quot;:true,&quot;citeprocText&quot;:&quot;(Wiharjo &amp;#38; Ekadjaja, 2024)&quot;,&quot;manualOverrideText&quot;:&quot;Wihardjo dan Ekadjaja (2024)&quot;},&quot;citationTag&quot;:&quot;MENDELEY_CITATION_v3_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&quot;,&quot;citationItems&quot;:[{&quot;id&quot;:&quot;58902a1d-367e-34c9-add7-3811dc70b2e5&quot;,&quot;itemData&quot;:{&quot;type&quot;:&quot;article-journal&quot;,&quot;id&quot;:&quot;58902a1d-367e-34c9-add7-3811dc70b2e5&quot;,&quot;title&quot;:&quot;The Impact of Sustainability Reporting on Firm Value in Indonesia’s Consumer Sector Firms&quot;,&quot;author&quot;:[{&quot;family&quot;:&quot;Wiharjo&quot;,&quot;given&quot;:&quot;Angelica Kesturi&quot;,&quot;parse-names&quot;:false,&quot;dropping-particle&quot;:&quot;&quot;,&quot;non-dropping-particle&quot;:&quot;&quot;},{&quot;family&quot;:&quot;Ekadjaja&quot;,&quot;given&quot;:&quot;Agustin&quot;,&quot;parse-names&quot;:false,&quot;dropping-particle&quot;:&quot;&quot;,&quot;non-dropping-particle&quot;:&quot;&quot;}],&quot;container-title&quot;:&quot;International Journal of Application on Economics and Business&quot;,&quot;DOI&quot;:&quot;10.24912/ijaeb.v2i3.131-140&quot;,&quot;issued&quot;:{&quot;date-parts&quot;:[[2024,8,10]]},&quot;page&quot;:&quot;131-140&quot;,&quot;language&quot;:&quot;Bahasa Indonesia&quot;,&quot;abstract&quot;:&quot;The purpose of this study is to obtain empirical evidence on the effect of sustainability reports on firm value in non-cyclical and cyclical companies in Indonesia. In this research, the data collected comes from financial statements and sustainability reports of consumer sector companies on the Indonesia Stock Exchange. The sample collection technique used is purposive sampling. From the collection techniques used, there were 22 companies that met the sample criteria, bringing the total sample to 44. The study period is 2021-2022. The collected data tested using classical assumption tests and then regressed using multiple regression analysis. The variables used in this study are divided into two, namely the dependent variable and the independent variable. The dependent variable used is the firm value measured using TOBINS'Q. Meanwhile, the independent variables used were general disclosure (COM), economic (ECON), environmental (ENVI) and social (SOC) in sustainability reports.  This study also used control variables, namely leverage (DER) and company size (SIZE). According to the study's findings, the variables COM, ECON, and SOC had no impact on the TOBINS'Q-measured corporate firm value. Meanwhile, the value of the company is significantly influenced by ENVI, DER, and SIZE factors. ENVI and DER have a positive impact on the value of the company, however, SIZE has a negative impact on the value of the company.  Simultantly, the independent variables positively and significantly affect dependent variable. It is expected that the results of this research will be useful for investors, companies, educational institutions and society in general.&quot;,&quot;publisher&quot;:&quot;Universitas Tarumanagara&quot;,&quot;issue&quot;:&quot;3&quot;,&quot;volume&quot;:&quot;2&quot;,&quot;container-title-short&quot;:&quot;&quot;},&quot;isTemporary&quot;:false,&quot;suppress-author&quot;:false,&quot;composite&quot;:false,&quot;author-only&quot;:false}]},{&quot;citationID&quot;:&quot;MENDELEY_CITATION_693476a2-f712-4c22-b007-c510352e6515&quot;,&quot;properties&quot;:{&quot;noteIndex&quot;:0},&quot;isEdited&quot;:false,&quot;manualOverride&quot;:{&quot;isManuallyOverridden&quot;:true,&quot;citeprocText&quot;:&quot;(Miranti et al., 2025)&quot;,&quot;manualOverrideText&quot;:&quot;Miranti dan Harmono (2025)&quot;},&quot;citationTag&quot;:&quot;MENDELEY_CITATION_v3_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&quot;,&quot;citationItems&quot;:[{&quot;id&quot;:&quot;0649bc1b-44d3-3b70-b4f7-cd0966117ce7&quot;,&quot;itemData&quot;:{&quot;type&quot;:&quot;article-journal&quot;,&quot;id&quot;:&quot;0649bc1b-44d3-3b70-b4f7-cd0966117ce7&quot;,&quot;title&quot;:&quot;Pengaruh pengungkapan sustainability report terhadap nilai perusahaan dengan ukuran perusahaan (size) sebagai variabel kontrol&quot;,&quot;author&quot;:[{&quot;family&quot;:&quot;Miranti&quot;,&quot;given&quot;:&quot;Ayu&quot;,&quot;parse-names&quot;:false,&quot;dropping-particle&quot;:&quot;&quot;,&quot;non-dropping-particle&quot;:&quot;&quot;},{&quot;family&quot;:&quot;Harmono&quot;,&quot;given&quot;:&quot;&quot;,&quot;parse-names&quot;:false,&quot;dropping-particle&quot;:&quot;&quot;,&quot;non-dropping-particle&quot;:&quot;&quot;},{&quot;family&quot;:&quot;Assih&quot;,&quot;given&quot;:&quot;Prihat&quot;,&quot;parse-names&quot;:false,&quot;dropping-particle&quot;:&quot;&quot;,&quot;non-dropping-particle&quot;:&quot;&quot;}],&quot;container-title&quot;:&quot;Jurnal Ilmiah Bisnis dan Perpajakan (BIJAK)&quot;,&quot;accessed&quot;:{&quot;date-parts&quot;:[[2025,9,21]]},&quot;ISSN&quot;:&quot;2656-4297&quot;,&quot;URL&quot;:&quot;https://jurnal.unmer.ac.id/index.php/jb/&quot;,&quot;issued&quot;:{&quot;date-parts&quot;:[[2025,8]]},&quot;page&quot;:&quot;80-88&quot;,&quot;language&quot;:&quot;Bahasa Indonesia&quot;,&quot;abstract&quot;:&quot;Penelitian ini bertujuan untuk menguji secara empiris pengaruh variabel pajak, mekanisme bonus, dan profitabilitas terhadap praktik transfer pricing pada perusahaan pertambangan yang terdaftar di Bursa Efek Indonesia. Penelitian ini menggunakan pendekatan kuantitatif dengan teknik purposive sampling, dan melibatkan 12 perusahaan yang telah go public serta menyajikan laporan keuangan yang telah diaudit selama periode 2019 hingga 2023. Data yang digunakan adalah data sekunder yang diperoleh dari laporan keuangan tahunan perusahaan dan situs resmi Bursa Efek Indonesia. Hasil penelitian menunjukkan bahwa variabel pajak memiliki pengaruh terhadap praktik transfer pricing. Sementara itu, mekanisme bonus dan profitabilitas tidak menunjukkan pengaruh yang signifikan terhadap praktik transfer pricing pada perusahaan pertambangan yang diteliti. Temuan ini memberikan implikasi penting bagi regulator dan pemangku kepentingan dalam memahami faktor-faktor yang mendorong praktik transfer pricing di sektor pertambangan.&quot;,&quot;publisher&quot;:&quot;Online&quot;,&quot;issue&quot;:&quot;2&quot;,&quot;volume&quot;:&quot;7&quot;,&quot;container-title-short&quot;:&quot;&quot;},&quot;isTemporary&quot;:false,&quot;suppress-author&quot;:false,&quot;composite&quot;:false,&quot;author-only&quot;:false}]},{&quot;citationID&quot;:&quot;MENDELEY_CITATION_657f5700-7238-4d02-8fc2-b39a08ec35e4&quot;,&quot;properties&quot;:{&quot;noteIndex&quot;:0},&quot;isEdited&quot;:false,&quot;manualOverride&quot;:{&quot;isManuallyOverridden&quot;:true,&quot;citeprocText&quot;:&quot;(Rini, 2025)&quot;,&quot;manualOverrideText&quot;:&quot;Rini (2025)&quot;},&quot;citationTag&quot;:&quot;MENDELEY_CITATION_v3_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&quot;,&quot;citationItems&quot;:[{&quot;id&quot;:&quot;c0af7cab-4b62-3c3b-9f42-9fc9f2d29136&quot;,&quot;itemData&quot;:{&quot;type&quot;:&quot;article-journal&quot;,&quot;id&quot;:&quot;c0af7cab-4b62-3c3b-9f42-9fc9f2d29136&quot;,&quot;title&quot;:&quot;Pengaruh Pengungkapan Laporan Keberlanjutan terhadap\nNilai Perusahaan pada Perusahaan Sub Sektor Perbankan yang Terdaftar\ndi BEI Periode 2020-2022&quot;,&quot;author&quot;:[{&quot;family&quot;:&quot;Rini&quot;,&quot;given&quot;:&quot;Aljein Maya&quot;,&quot;parse-names&quot;:false,&quot;dropping-particle&quot;:&quot;&quot;,&quot;non-dropping-particle&quot;:&quot;&quot;}],&quot;container-title&quot;:&quot;AKUNTANSI’45&quot;,&quot;ISSN&quot;:&quot;2747-2647&quot;,&quot;issued&quot;:{&quot;date-parts&quot;:[[2025,5]]},&quot;page&quot;:&quot;521-538&quot;,&quot;language&quot;:&quot;Bahasa Indonesia&quot;,&quot;abstract&quot;:&quot;Tujuan utama penelitian ini adalah menganalisis pengaruh pengungkapan nilai perusahaan terhadap nilai perusahaan pada perusahaan subsektor perbankan yang terdaftar di BEI periode 2020-2022. Metode penelitian yang digunakan adalah kuantitatif, dengan sampel sebanyak 51 perusahaan subsektor perbankan. Hasil penelitian menunjukkan bahwa pengungkapan kinerja ekonomi berpengaruh positif terhadap variabel dependen yaitu nilai perusahaan. Hal ini menunjukkan bahwa pengungkapan kinerja ekonomi memiliki pengaruh terhadap valuasi perusahaan. Sedangkan pengungkapan kinerja lingkungan dan pengungkapan kinerja sosial memiliki pengaruh negatif. Hal ini menunjukkan bahwa kedua faktor tersebut, pengungkapan kinerja lingkungan dan pengungkapan kinerja sosial bukanlah merupakan hal yang mempengaruhi nilai perusahaan. Temuan ini memberikan wawasan bahwa meskipun pengungkapan laporan keberlanjutan telah diatur dalam undang-undang, hal tersebut masih belum menjadi hal yang sangat mempengaruhi laporan keberlanjutan. Hasil penelitian ini menunjukkan bahwa hanya pengungkapan kinerja ekonomi yang memiliki pengaruh terhadap nilai perusahaan, sedangkan pengungkapan kinerja lingkungan dan pengungkapan kinerja sosial tidak mempengaruhi nilai perusahaan.&quot;,&quot;issue&quot;:&quot;1&quot;,&quot;volume&quot;:&quot;6&quot;,&quot;container-title-short&quot;:&quot;&quot;},&quot;isTemporary&quot;:false,&quot;suppress-author&quot;:false,&quot;composite&quot;:false,&quot;author-only&quot;:false}]},{&quot;citationID&quot;:&quot;MENDELEY_CITATION_923c5ae1-b9a1-4f91-b94e-9b9a9cc8f6d9&quot;,&quot;properties&quot;:{&quot;noteIndex&quot;:0},&quot;isEdited&quot;:false,&quot;manualOverride&quot;:{&quot;isManuallyOverridden&quot;:true,&quot;citeprocText&quot;:&quot;(Elkington, 1997)&quot;,&quot;manualOverrideText&quot;:&quot;Elkington, 1997&quot;},&quot;citationTag&quot;:&quot;MENDELEY_CITATION_v3_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&quot;,&quot;citationItems&quot;:[{&quot;id&quot;:&quot;bf8d75be-e55a-39cc-9910-a5fdb35e3524&quot;,&quot;itemData&quot;:{&quot;type&quot;:&quot;book&quot;,&quot;id&quot;:&quot;bf8d75be-e55a-39cc-9910-a5fdb35e3524&quot;,&quot;title&quot;:&quot;Cannibals with Forks&quot;,&quot;author&quot;:[{&quot;family&quot;:&quot;Elkington&quot;,&quot;given&quot;:&quot;John&quot;,&quot;parse-names&quot;:false,&quot;dropping-particle&quot;:&quot;&quot;,&quot;non-dropping-particle&quot;:&quot;&quot;}],&quot;accessed&quot;:{&quot;date-parts&quot;:[[2026,9,30]]},&quot;ISBN&quot;:&quot;1-900961-27-X&quot;,&quot;URL&quot;:&quot;https://www.academia.edu/42948589/Cannibals_with_Forks?auto=download&quot;,&quot;issued&quot;:{&quot;date-parts&quot;:[[1997]]},&quot;publisher-place&quot;:&quot;Oxford&quot;,&quot;language&quot;:&quot;English&quot;,&quot;publisher&quot;:&quot;Capstone Publishing Limited&quot;,&quot;container-title-short&quot;:&quot;&quot;},&quot;isTemporary&quot;:false,&quot;suppress-author&quot;:false,&quot;composite&quot;:false,&quot;author-only&quot;:false}]},{&quot;citationID&quot;:&quot;MENDELEY_CITATION_4f8a4a21-de67-4ae8-8024-9f3edd3052e9&quot;,&quot;properties&quot;:{&quot;noteIndex&quot;:0},&quot;isEdited&quot;:false,&quot;manualOverride&quot;:{&quot;isManuallyOverridden&quot;:true,&quot;citeprocText&quot;:&quot;(Ghozali &amp;#38; Chariri, 2007)&quot;,&quot;manualOverrideText&quot;:&quot;Chariri &amp; Ghozali, 2007&quot;},&quot;citationTag&quot;:&quot;MENDELEY_CITATION_v3_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&quot;,&quot;citationItems&quot;:[{&quot;id&quot;:&quot;ff53af6f-c57c-3226-88f1-b8865b801c56&quot;,&quot;itemData&quot;:{&quot;type&quot;:&quot;book&quot;,&quot;id&quot;:&quot;ff53af6f-c57c-3226-88f1-b8865b801c56&quot;,&quot;title&quot;:&quot;Teori Akuntansi&quot;,&quot;author&quot;:[{&quot;family&quot;:&quot;Ghozali&quot;,&quot;given&quot;:&quot;Imam&quot;,&quot;parse-names&quot;:false,&quot;dropping-particle&quot;:&quot;&quot;,&quot;non-dropping-particle&quot;:&quot;&quot;},{&quot;family&quot;:&quot;Chariri&quot;,&quot;given&quot;:&quot;Anis&quot;,&quot;parse-names&quot;:false,&quot;dropping-particle&quot;:&quot;&quot;,&quot;non-dropping-particle&quot;:&quot;&quot;}],&quot;accessed&quot;:{&quot;date-parts&quot;:[[2025,9,9]]},&quot;ISBN&quot;:&quot;979.704.014.3&quot;,&quot;URL&quot;:&quot;https://www.scribd.com/document/538500462/Pdfcoffee-com-Teori-Akuntansi-2pdf-PDF-Free-1&quot;,&quot;issued&quot;:{&quot;date-parts&quot;:[[2007,6]]},&quot;publisher-place&quot;:&quot;Semarang&quot;,&quot;language&quot;:&quot;Bahasa Indonesia&quot;,&quot;edition&quot;:&quot;3&quot;,&quot;publisher&quot;:&quot;Badan Penerbit Universitas Diponegoro&quot;,&quot;container-title-short&quot;:&quot;&quot;},&quot;isTemporary&quot;:false,&quot;suppress-author&quot;:false,&quot;composite&quot;:false,&quot;author-only&quot;:false}]},{&quot;citationID&quot;:&quot;MENDELEY_CITATION_43f3505a-1f98-47c7-869d-24fbaefec4f0&quot;,&quot;properties&quot;:{&quot;noteIndex&quot;:0},&quot;isEdited&quot;:false,&quot;manualOverride&quot;:{&quot;isManuallyOverridden&quot;:true,&quot;citeprocText&quot;:&quot;(Rini, 2025)&quot;,&quot;manualOverrideText&quot;:&quot;Rini (2025)&quot;},&quot;citationTag&quot;:&quot;MENDELEY_CITATION_v3_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&quot;,&quot;citationItems&quot;:[{&quot;id&quot;:&quot;c0af7cab-4b62-3c3b-9f42-9fc9f2d29136&quot;,&quot;itemData&quot;:{&quot;type&quot;:&quot;article-journal&quot;,&quot;id&quot;:&quot;c0af7cab-4b62-3c3b-9f42-9fc9f2d29136&quot;,&quot;title&quot;:&quot;Pengaruh Pengungkapan Laporan Keberlanjutan terhadap\nNilai Perusahaan pada Perusahaan Sub Sektor Perbankan yang Terdaftar\ndi BEI Periode 2020-2022&quot;,&quot;author&quot;:[{&quot;family&quot;:&quot;Rini&quot;,&quot;given&quot;:&quot;Aljein Maya&quot;,&quot;parse-names&quot;:false,&quot;dropping-particle&quot;:&quot;&quot;,&quot;non-dropping-particle&quot;:&quot;&quot;}],&quot;container-title&quot;:&quot;AKUNTANSI’45&quot;,&quot;ISSN&quot;:&quot;2747-2647&quot;,&quot;issued&quot;:{&quot;date-parts&quot;:[[2025,5]]},&quot;page&quot;:&quot;521-538&quot;,&quot;language&quot;:&quot;Bahasa Indonesia&quot;,&quot;abstract&quot;:&quot;Tujuan utama penelitian ini adalah menganalisis pengaruh pengungkapan nilai perusahaan terhadap nilai perusahaan pada perusahaan subsektor perbankan yang terdaftar di BEI periode 2020-2022. Metode penelitian yang digunakan adalah kuantitatif, dengan sampel sebanyak 51 perusahaan subsektor perbankan. Hasil penelitian menunjukkan bahwa pengungkapan kinerja ekonomi berpengaruh positif terhadap variabel dependen yaitu nilai perusahaan. Hal ini menunjukkan bahwa pengungkapan kinerja ekonomi memiliki pengaruh terhadap valuasi perusahaan. Sedangkan pengungkapan kinerja lingkungan dan pengungkapan kinerja sosial memiliki pengaruh negatif. Hal ini menunjukkan bahwa kedua faktor tersebut, pengungkapan kinerja lingkungan dan pengungkapan kinerja sosial bukanlah merupakan hal yang mempengaruhi nilai perusahaan. Temuan ini memberikan wawasan bahwa meskipun pengungkapan laporan keberlanjutan telah diatur dalam undang-undang, hal tersebut masih belum menjadi hal yang sangat mempengaruhi laporan keberlanjutan. Hasil penelitian ini menunjukkan bahwa hanya pengungkapan kinerja ekonomi yang memiliki pengaruh terhadap nilai perusahaan, sedangkan pengungkapan kinerja lingkungan dan pengungkapan kinerja sosial tidak mempengaruhi nilai perusahaan.&quot;,&quot;issue&quot;:&quot;1&quot;,&quot;volume&quot;:&quot;6&quot;,&quot;container-title-short&quot;:&quot;&quot;},&quot;isTemporary&quot;:false,&quot;suppress-author&quot;:false,&quot;composite&quot;:false,&quot;author-only&quot;:false}]},{&quot;citationID&quot;:&quot;MENDELEY_CITATION_26c99026-7fd3-4dd2-95da-826caf610ac4&quot;,&quot;properties&quot;:{&quot;noteIndex&quot;:0},&quot;isEdited&quot;:false,&quot;manualOverride&quot;:{&quot;isManuallyOverridden&quot;:true,&quot;citeprocText&quot;:&quot;(Miranti et al., 2025)&quot;,&quot;manualOverrideText&quot;:&quot;Miranti dan Harmono (2025)&quot;},&quot;citationTag&quot;:&quot;MENDELEY_CITATION_v3_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&quot;,&quot;citationItems&quot;:[{&quot;id&quot;:&quot;0649bc1b-44d3-3b70-b4f7-cd0966117ce7&quot;,&quot;itemData&quot;:{&quot;type&quot;:&quot;article-journal&quot;,&quot;id&quot;:&quot;0649bc1b-44d3-3b70-b4f7-cd0966117ce7&quot;,&quot;title&quot;:&quot;Pengaruh pengungkapan sustainability report terhadap nilai perusahaan dengan ukuran perusahaan (size) sebagai variabel kontrol&quot;,&quot;author&quot;:[{&quot;family&quot;:&quot;Miranti&quot;,&quot;given&quot;:&quot;Ayu&quot;,&quot;parse-names&quot;:false,&quot;dropping-particle&quot;:&quot;&quot;,&quot;non-dropping-particle&quot;:&quot;&quot;},{&quot;family&quot;:&quot;Harmono&quot;,&quot;given&quot;:&quot;&quot;,&quot;parse-names&quot;:false,&quot;dropping-particle&quot;:&quot;&quot;,&quot;non-dropping-particle&quot;:&quot;&quot;},{&quot;family&quot;:&quot;Assih&quot;,&quot;given&quot;:&quot;Prihat&quot;,&quot;parse-names&quot;:false,&quot;dropping-particle&quot;:&quot;&quot;,&quot;non-dropping-particle&quot;:&quot;&quot;}],&quot;container-title&quot;:&quot;Jurnal Ilmiah Bisnis dan Perpajakan (BIJAK)&quot;,&quot;accessed&quot;:{&quot;date-parts&quot;:[[2025,9,21]]},&quot;ISSN&quot;:&quot;2656-4297&quot;,&quot;URL&quot;:&quot;https://jurnal.unmer.ac.id/index.php/jb/&quot;,&quot;issued&quot;:{&quot;date-parts&quot;:[[2025,8]]},&quot;page&quot;:&quot;80-88&quot;,&quot;language&quot;:&quot;Bahasa Indonesia&quot;,&quot;abstract&quot;:&quot;Penelitian ini bertujuan untuk menguji secara empiris pengaruh variabel pajak, mekanisme bonus, dan profitabilitas terhadap praktik transfer pricing pada perusahaan pertambangan yang terdaftar di Bursa Efek Indonesia. Penelitian ini menggunakan pendekatan kuantitatif dengan teknik purposive sampling, dan melibatkan 12 perusahaan yang telah go public serta menyajikan laporan keuangan yang telah diaudit selama periode 2019 hingga 2023. Data yang digunakan adalah data sekunder yang diperoleh dari laporan keuangan tahunan perusahaan dan situs resmi Bursa Efek Indonesia. Hasil penelitian menunjukkan bahwa variabel pajak memiliki pengaruh terhadap praktik transfer pricing. Sementara itu, mekanisme bonus dan profitabilitas tidak menunjukkan pengaruh yang signifikan terhadap praktik transfer pricing pada perusahaan pertambangan yang diteliti. Temuan ini memberikan implikasi penting bagi regulator dan pemangku kepentingan dalam memahami faktor-faktor yang mendorong praktik transfer pricing di sektor pertambangan.&quot;,&quot;publisher&quot;:&quot;Online&quot;,&quot;issue&quot;:&quot;2&quot;,&quot;volume&quot;:&quot;7&quot;,&quot;container-title-short&quot;:&quot;&quot;},&quot;isTemporary&quot;:false,&quot;suppress-author&quot;:false,&quot;composite&quot;:false,&quot;author-only&quot;:false}]},{&quot;citationID&quot;:&quot;MENDELEY_CITATION_0782cf33-df83-4c21-8e29-7f0658ffccf2&quot;,&quot;properties&quot;:{&quot;noteIndex&quot;:0},&quot;isEdited&quot;:false,&quot;manualOverride&quot;:{&quot;isManuallyOverridden&quot;:true,&quot;citeprocText&quot;:&quot;(Gusniadi et al., 2024)&quot;,&quot;manualOverrideText&quot;:&quot;Gusniadi, Friyani, dan Olimsar (2023)&quot;},&quot;citationTag&quot;:&quot;MENDELEY_CITATION_v3_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&quot;,&quot;citationItems&quot;:[{&quot;id&quot;:&quot;addcf490-62c3-383d-8f0b-0b32c7cbf272&quot;,&quot;itemData&quot;:{&quot;type&quot;:&quot;article-journal&quot;,&quot;id&quot;:&quot;addcf490-62c3-383d-8f0b-0b32c7cbf272&quot;,&quot;title&quot;:&quot;The Effect of Disclosure on Sustainability Reporting, Company Size, Profitability and Leverage on The Value of Companies Included in The LQ45 Index For 2020-2022&quot;,&quot;author&quot;:[{&quot;family&quot;:&quot;Gusniadi&quot;,&quot;given&quot;:&quot;Revi Ilham&quot;,&quot;parse-names&quot;:false,&quot;dropping-particle&quot;:&quot;&quot;,&quot;non-dropping-particle&quot;:&quot;&quot;},{&quot;family&quot;:&quot;Firyani&quot;,&quot;given&quot;:&quot;Rita&quot;,&quot;parse-names&quot;:false,&quot;dropping-particle&quot;:&quot;&quot;,&quot;non-dropping-particle&quot;:&quot;&quot;},{&quot;family&quot;:&quot;Olimsar&quot;,&quot;given&quot;:&quot;Fredy&quot;,&quot;parse-names&quot;:false,&quot;dropping-particle&quot;:&quot;&quot;,&quot;non-dropping-particle&quot;:&quot;&quot;}],&quot;container-title&quot;:&quot;Indonesian Journal of Economic &amp; Management Sciences&quot;,&quot;DOI&quot;:&quot;10.55927/ijems.v1i6.7068&quot;,&quot;issued&quot;:{&quot;date-parts&quot;:[[2024,1,11]]},&quot;page&quot;:&quot;853-870&quot;,&quot;language&quot;:&quot;Bahasa Indonesia&quot;,&quot;abstract&quot;:&quot;This study aims to empirically prove the influence of sustainability report disclosure, company size, profitability and leverage on company value. This research is quantitative research using secondary data obtained from the company's annual report and the company's sustainability reporting report. The population in this study are companies that are members of the LQ45 index from 2020-2022. The number of samples used in this research was 51 data. The data analysis technique used is multiple linear regression analysis with the software used for data processing is SPSS version 25. Based on the results of the analysis it is known that simultaneously the sustainability report disclosure variables, company size, profitability and leverage influence company value, while partially the variables Sustainability report disclosure, company size, profitability and leverage have a significant effect on company value&quot;,&quot;publisher&quot;:&quot;PT Formosa Cendekia Global&quot;,&quot;issue&quot;:&quot;6&quot;,&quot;volume&quot;:&quot;1&quot;,&quot;container-title-short&quot;:&quot;&quot;},&quot;isTemporary&quot;:false,&quot;suppress-author&quot;:false,&quot;composite&quot;:false,&quot;author-only&quot;:false}]},{&quot;citationID&quot;:&quot;MENDELEY_CITATION_d4ad8e74-5946-4670-a6e6-891528c59008&quot;,&quot;properties&quot;:{&quot;noteIndex&quot;:0},&quot;isEdited&quot;:false,&quot;manualOverride&quot;:{&quot;isManuallyOverridden&quot;:true,&quot;citeprocText&quot;:&quot;(Miranti et al., 2025)&quot;,&quot;manualOverrideText&quot;:&quot;Miranti dan Harmono (2025)&quot;},&quot;citationTag&quot;:&quot;MENDELEY_CITATION_v3_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&quot;,&quot;citationItems&quot;:[{&quot;id&quot;:&quot;0649bc1b-44d3-3b70-b4f7-cd0966117ce7&quot;,&quot;itemData&quot;:{&quot;type&quot;:&quot;article-journal&quot;,&quot;id&quot;:&quot;0649bc1b-44d3-3b70-b4f7-cd0966117ce7&quot;,&quot;title&quot;:&quot;Pengaruh pengungkapan sustainability report terhadap nilai perusahaan dengan ukuran perusahaan (size) sebagai variabel kontrol&quot;,&quot;author&quot;:[{&quot;family&quot;:&quot;Miranti&quot;,&quot;given&quot;:&quot;Ayu&quot;,&quot;parse-names&quot;:false,&quot;dropping-particle&quot;:&quot;&quot;,&quot;non-dropping-particle&quot;:&quot;&quot;},{&quot;family&quot;:&quot;Harmono&quot;,&quot;given&quot;:&quot;&quot;,&quot;parse-names&quot;:false,&quot;dropping-particle&quot;:&quot;&quot;,&quot;non-dropping-particle&quot;:&quot;&quot;},{&quot;family&quot;:&quot;Assih&quot;,&quot;given&quot;:&quot;Prihat&quot;,&quot;parse-names&quot;:false,&quot;dropping-particle&quot;:&quot;&quot;,&quot;non-dropping-particle&quot;:&quot;&quot;}],&quot;container-title&quot;:&quot;Jurnal Ilmiah Bisnis dan Perpajakan (BIJAK)&quot;,&quot;accessed&quot;:{&quot;date-parts&quot;:[[2025,9,21]]},&quot;ISSN&quot;:&quot;2656-4297&quot;,&quot;URL&quot;:&quot;https://jurnal.unmer.ac.id/index.php/jb/&quot;,&quot;issued&quot;:{&quot;date-parts&quot;:[[2025,8]]},&quot;page&quot;:&quot;80-88&quot;,&quot;language&quot;:&quot;Bahasa Indonesia&quot;,&quot;abstract&quot;:&quot;Penelitian ini bertujuan untuk menguji secara empiris pengaruh variabel pajak, mekanisme bonus, dan profitabilitas terhadap praktik transfer pricing pada perusahaan pertambangan yang terdaftar di Bursa Efek Indonesia. Penelitian ini menggunakan pendekatan kuantitatif dengan teknik purposive sampling, dan melibatkan 12 perusahaan yang telah go public serta menyajikan laporan keuangan yang telah diaudit selama periode 2019 hingga 2023. Data yang digunakan adalah data sekunder yang diperoleh dari laporan keuangan tahunan perusahaan dan situs resmi Bursa Efek Indonesia. Hasil penelitian menunjukkan bahwa variabel pajak memiliki pengaruh terhadap praktik transfer pricing. Sementara itu, mekanisme bonus dan profitabilitas tidak menunjukkan pengaruh yang signifikan terhadap praktik transfer pricing pada perusahaan pertambangan yang diteliti. Temuan ini memberikan implikasi penting bagi regulator dan pemangku kepentingan dalam memahami faktor-faktor yang mendorong praktik transfer pricing di sektor pertambangan.&quot;,&quot;publisher&quot;:&quot;Online&quot;,&quot;issue&quot;:&quot;2&quot;,&quot;volume&quot;:&quot;7&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true"/>
    <we:property name="MENDELEY_BIBLIOGRAPHY_LAST_MODIFIED" value="176803745606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2A2EF-A44B-4CCD-8876-CBF567577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2210</TotalTime>
  <Pages>131</Pages>
  <Words>29901</Words>
  <Characters>170441</Characters>
  <Application>Microsoft Office Word</Application>
  <DocSecurity>0</DocSecurity>
  <Lines>1420</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Dzaki Yusfian</dc:creator>
  <cp:lastModifiedBy>Dzaki Yusfian</cp:lastModifiedBy>
  <cp:revision>100</cp:revision>
  <cp:lastPrinted>2025-12-05T03:04:00Z</cp:lastPrinted>
  <dcterms:created xsi:type="dcterms:W3CDTF">2025-12-13T04:01:00Z</dcterms:created>
  <dcterms:modified xsi:type="dcterms:W3CDTF">2026-02-05T03:35:00Z</dcterms:modified>
</cp:coreProperties>
</file>