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AB4253">
        <w:rPr>
          <w:b/>
          <w:sz w:val="32"/>
          <w:lang w:val="en-US"/>
        </w:rPr>
        <w:t>3</w:t>
      </w:r>
      <w:r w:rsidR="003F0CE4">
        <w:rPr>
          <w:b/>
          <w:sz w:val="32"/>
          <w:lang w:val="en-US"/>
        </w:rPr>
        <w:t>.1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A53BE3">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p>
    <w:p w:rsidR="005545D3" w:rsidRDefault="00D10BEC" w:rsidP="00E02115">
      <w:pPr>
        <w:jc w:val="both"/>
        <w:rPr>
          <w:lang w:val="en-US"/>
        </w:rPr>
      </w:pPr>
      <w:r>
        <w:rPr>
          <w:lang w:val="en-US"/>
        </w:rPr>
        <w:t xml:space="preserve">Since there is no actual GSLib </w:t>
      </w:r>
      <w:proofErr w:type="gramStart"/>
      <w:r>
        <w:rPr>
          <w:lang w:val="en-US"/>
        </w:rPr>
        <w:t>version</w:t>
      </w:r>
      <w:proofErr w:type="gramEnd"/>
      <w:r>
        <w:rPr>
          <w:lang w:val="en-US"/>
        </w:rPr>
        <w:t xml:space="preserve">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w:t>
      </w:r>
      <w:proofErr w:type="gramStart"/>
      <w:r w:rsidR="006822CB">
        <w:rPr>
          <w:rFonts w:ascii="Arial" w:hAnsi="Arial" w:cs="Arial"/>
          <w:color w:val="000000"/>
          <w:sz w:val="20"/>
          <w:szCs w:val="20"/>
          <w:shd w:val="clear" w:color="auto" w:fill="FFFFFF"/>
          <w:lang w:val="en-US"/>
        </w:rPr>
        <w:t>libraries</w:t>
      </w:r>
      <w:proofErr w:type="gramEnd"/>
      <w:r w:rsidR="006822CB">
        <w:rPr>
          <w:rFonts w:ascii="Arial" w:hAnsi="Arial" w:cs="Arial"/>
          <w:color w:val="000000"/>
          <w:sz w:val="20"/>
          <w:szCs w:val="20"/>
          <w:shd w:val="clear" w:color="auto" w:fill="FFFFFF"/>
          <w:lang w:val="en-US"/>
        </w:rPr>
        <w:t xml:space="preserve">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proofErr w:type="spellStart"/>
      <w:r w:rsidR="00FB7C77" w:rsidRPr="00FB7C77">
        <w:rPr>
          <w:rStyle w:val="SourceCodeChar"/>
        </w:rPr>
        <w:t>Boost.Geometry</w:t>
      </w:r>
      <w:proofErr w:type="spellEnd"/>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proofErr w:type="spellStart"/>
      <w:r w:rsidRPr="00C50963">
        <w:rPr>
          <w:b/>
          <w:highlight w:val="yellow"/>
          <w:lang w:val="en-US"/>
        </w:rPr>
        <w:lastRenderedPageBreak/>
        <w:t>CMake</w:t>
      </w:r>
      <w:proofErr w:type="spellEnd"/>
      <w:r w:rsidRPr="00C50963">
        <w:rPr>
          <w:b/>
          <w:highlight w:val="yellow"/>
          <w:lang w:val="en-US"/>
        </w:rPr>
        <w:t>:</w:t>
      </w:r>
      <w:r w:rsidRPr="00C50963">
        <w:rPr>
          <w:highlight w:val="yellow"/>
          <w:lang w:val="en-US"/>
        </w:rPr>
        <w:t xml:space="preserve">  You need this to be able to build VTK.  </w:t>
      </w:r>
      <w:proofErr w:type="spellStart"/>
      <w:r w:rsidRPr="00C50963">
        <w:rPr>
          <w:highlight w:val="yellow"/>
          <w:lang w:val="en-US"/>
        </w:rPr>
        <w:t>CMake</w:t>
      </w:r>
      <w:proofErr w:type="spellEnd"/>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 xml:space="preserve">After compiling/installing </w:t>
      </w:r>
      <w:proofErr w:type="spellStart"/>
      <w:r w:rsidR="001D0253" w:rsidRPr="00C50963">
        <w:rPr>
          <w:b/>
          <w:highlight w:val="yellow"/>
          <w:lang w:val="en-US"/>
        </w:rPr>
        <w:t>Qt</w:t>
      </w:r>
      <w:proofErr w:type="spellEnd"/>
      <w:r w:rsidR="001D0253" w:rsidRPr="00C50963">
        <w:rPr>
          <w:highlight w:val="yellow"/>
          <w:lang w:val="en-US"/>
        </w:rPr>
        <w:t xml:space="preserve">, you also need to download and install/compile VTK 6.1 or later.  Make sure to refer to VTK documentation regarding its build options to enable </w:t>
      </w:r>
      <w:proofErr w:type="spellStart"/>
      <w:r w:rsidR="001D0253" w:rsidRPr="00C50963">
        <w:rPr>
          <w:highlight w:val="yellow"/>
          <w:lang w:val="en-US"/>
        </w:rPr>
        <w:t>Qt</w:t>
      </w:r>
      <w:proofErr w:type="spellEnd"/>
      <w:r w:rsidR="001D0253" w:rsidRPr="00C50963">
        <w:rPr>
          <w:highlight w:val="yellow"/>
          <w:lang w:val="en-US"/>
        </w:rPr>
        <w:t xml:space="preserve"> support, which is not default</w:t>
      </w:r>
      <w:r w:rsidR="004C7F12">
        <w:rPr>
          <w:highlight w:val="yellow"/>
          <w:lang w:val="en-US"/>
        </w:rPr>
        <w:t xml:space="preserve"> and varies depending on the specific </w:t>
      </w:r>
      <w:proofErr w:type="spellStart"/>
      <w:r w:rsidR="004C7F12">
        <w:rPr>
          <w:highlight w:val="yellow"/>
          <w:lang w:val="en-US"/>
        </w:rPr>
        <w:t>Qt</w:t>
      </w:r>
      <w:proofErr w:type="spellEnd"/>
      <w:r w:rsidR="004C7F12">
        <w:rPr>
          <w:highlight w:val="yellow"/>
          <w:lang w:val="en-US"/>
        </w:rPr>
        <w:t xml:space="preserve">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 xml:space="preserve">If your console supports colors, the file paths in those lists </w:t>
      </w:r>
      <w:proofErr w:type="gramStart"/>
      <w:r>
        <w:rPr>
          <w:lang w:val="en-US"/>
        </w:rPr>
        <w:t>are displayed</w:t>
      </w:r>
      <w:proofErr w:type="gramEnd"/>
      <w:r>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roofErr w:type="gramStart"/>
      <w:r w:rsidR="00571242">
        <w:rPr>
          <w:lang w:val="en-US"/>
        </w:rPr>
        <w:t>Also</w:t>
      </w:r>
      <w:proofErr w:type="gramEnd"/>
      <w:r w:rsidR="00571242">
        <w:rPr>
          <w:lang w:val="en-US"/>
        </w:rPr>
        <w:t xml:space="preserve">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0"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proofErr w:type="gramStart"/>
      <w:r w:rsidR="00BB260F">
        <w:rPr>
          <w:lang w:val="en-US"/>
        </w:rPr>
        <w:t>can be downloaded</w:t>
      </w:r>
      <w:proofErr w:type="gramEnd"/>
      <w:r w:rsidR="00BB260F">
        <w:rPr>
          <w:lang w:val="en-US"/>
        </w:rPr>
        <w:t xml:space="preserve">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xml:space="preserve">) so it </w:t>
      </w:r>
      <w:proofErr w:type="gramStart"/>
      <w:r w:rsidR="002F6C36">
        <w:rPr>
          <w:lang w:val="en-US"/>
        </w:rPr>
        <w:t>will be fixed</w:t>
      </w:r>
      <w:proofErr w:type="gramEnd"/>
      <w:r w:rsidR="002F6C36">
        <w:rPr>
          <w:lang w:val="en-US"/>
        </w:rPr>
        <w:t>.</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A53BE3" w:rsidRPr="00D618C3" w:rsidRDefault="00A53BE3"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A53BE3" w:rsidRPr="00D618C3" w:rsidRDefault="00A53BE3"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Pr="00D618C3" w:rsidRDefault="00A53BE3">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A53BE3" w:rsidRPr="00D618C3" w:rsidRDefault="00A53BE3">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w:t>
      </w:r>
      <w:proofErr w:type="gramStart"/>
      <w:r>
        <w:rPr>
          <w:lang w:val="en-US"/>
        </w:rPr>
        <w:t>right-clicking</w:t>
      </w:r>
      <w:proofErr w:type="gramEnd"/>
      <w:r>
        <w:rPr>
          <w:lang w:val="en-US"/>
        </w:rPr>
        <w:t xml:space="preserve">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 xml:space="preserve">a file </w:t>
      </w:r>
      <w:proofErr w:type="gramStart"/>
      <w:r w:rsidR="000753EC">
        <w:rPr>
          <w:lang w:val="en-US"/>
        </w:rPr>
        <w:t>is selected</w:t>
      </w:r>
      <w:proofErr w:type="gramEnd"/>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A53BE3" w:rsidRDefault="00A53BE3" w:rsidP="00690DF8">
                      <w:pPr>
                        <w:rPr>
                          <w:sz w:val="48"/>
                        </w:rPr>
                      </w:pPr>
                      <w:r w:rsidRPr="00D618C3">
                        <w:rPr>
                          <w:sz w:val="48"/>
                        </w:rPr>
                        <w:t>A</w:t>
                      </w:r>
                    </w:p>
                    <w:p w:rsidR="00A53BE3" w:rsidRDefault="00A53BE3" w:rsidP="00690DF8">
                      <w:pPr>
                        <w:rPr>
                          <w:sz w:val="48"/>
                        </w:rPr>
                      </w:pPr>
                      <w:r>
                        <w:rPr>
                          <w:sz w:val="48"/>
                        </w:rPr>
                        <w:t>B</w:t>
                      </w:r>
                    </w:p>
                    <w:p w:rsidR="00A53BE3" w:rsidRDefault="00A53BE3" w:rsidP="00690DF8">
                      <w:pPr>
                        <w:rPr>
                          <w:sz w:val="48"/>
                        </w:rPr>
                      </w:pPr>
                      <w:r>
                        <w:rPr>
                          <w:sz w:val="48"/>
                        </w:rPr>
                        <w:t>C</w:t>
                      </w:r>
                    </w:p>
                    <w:p w:rsidR="00A53BE3" w:rsidRDefault="00A53BE3" w:rsidP="00690DF8">
                      <w:pPr>
                        <w:rPr>
                          <w:sz w:val="48"/>
                        </w:rPr>
                      </w:pPr>
                      <w:r>
                        <w:rPr>
                          <w:sz w:val="48"/>
                        </w:rPr>
                        <w:t>D</w:t>
                      </w:r>
                    </w:p>
                    <w:p w:rsidR="00A53BE3" w:rsidRDefault="00A53BE3" w:rsidP="00690DF8">
                      <w:pPr>
                        <w:rPr>
                          <w:sz w:val="48"/>
                        </w:rPr>
                      </w:pPr>
                      <w:r>
                        <w:rPr>
                          <w:sz w:val="48"/>
                        </w:rPr>
                        <w:t>E</w:t>
                      </w:r>
                    </w:p>
                    <w:p w:rsidR="00A53BE3" w:rsidRDefault="00A53BE3" w:rsidP="00690DF8">
                      <w:pPr>
                        <w:rPr>
                          <w:sz w:val="48"/>
                        </w:rPr>
                      </w:pPr>
                      <w:r>
                        <w:rPr>
                          <w:sz w:val="48"/>
                        </w:rPr>
                        <w:t>F</w:t>
                      </w:r>
                    </w:p>
                    <w:p w:rsidR="00A53BE3" w:rsidRDefault="00A53BE3" w:rsidP="00690DF8">
                      <w:pPr>
                        <w:rPr>
                          <w:sz w:val="48"/>
                        </w:rPr>
                      </w:pPr>
                    </w:p>
                    <w:p w:rsidR="00A53BE3" w:rsidRPr="00D618C3" w:rsidRDefault="00A53BE3"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w:t>
      </w:r>
      <w:r w:rsidR="006314BA">
        <w:rPr>
          <w:lang w:val="en-US"/>
        </w:rPr>
        <w:lastRenderedPageBreak/>
        <w:t>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proofErr w:type="spellStart"/>
      <w:r>
        <w:rPr>
          <w:lang w:val="en-US"/>
        </w:rPr>
        <w:t>Crossplot</w:t>
      </w:r>
      <w:bookmarkEnd w:id="91"/>
      <w:bookmarkEnd w:id="92"/>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proofErr w:type="spellStart"/>
      <w:r>
        <w:rPr>
          <w:lang w:val="en-US"/>
        </w:rPr>
        <w:t>Declustering</w:t>
      </w:r>
      <w:bookmarkEnd w:id="115"/>
      <w:bookmarkEnd w:id="116"/>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lastRenderedPageBreak/>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40" w:name="_Toc474158358"/>
      <w:bookmarkStart w:id="141" w:name="_Toc476154918"/>
      <w:bookmarkStart w:id="142" w:name="_Ref477011266"/>
      <w:bookmarkStart w:id="143" w:name="_Ref478306062"/>
      <w:r>
        <w:rPr>
          <w:lang w:val="en-US"/>
        </w:rPr>
        <w:t>Category definition</w:t>
      </w:r>
      <w:bookmarkEnd w:id="140"/>
      <w:bookmarkEnd w:id="141"/>
      <w:bookmarkEnd w:id="142"/>
      <w:bookmarkEnd w:id="143"/>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5" w:name="_Toc476154919"/>
      <w:bookmarkStart w:id="146" w:name="_Toc474158359"/>
      <w:r>
        <w:rPr>
          <w:lang w:val="en-US"/>
        </w:rPr>
        <w:t>Univariate</w:t>
      </w:r>
      <w:r w:rsidR="00302F3C">
        <w:rPr>
          <w:lang w:val="en-US"/>
        </w:rPr>
        <w:t xml:space="preserve"> classification</w:t>
      </w:r>
      <w:bookmarkEnd w:id="145"/>
      <w:bookmarkEnd w:id="14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8"/>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49" w:name="_Toc476154920"/>
      <w:r>
        <w:rPr>
          <w:lang w:val="en-US"/>
        </w:rPr>
        <w:lastRenderedPageBreak/>
        <w:t xml:space="preserve">(CONSIDERING) </w:t>
      </w:r>
      <w:bookmarkStart w:id="150" w:name="_Toc474158360"/>
      <w:r w:rsidR="00DC4728">
        <w:rPr>
          <w:lang w:val="en-US"/>
        </w:rPr>
        <w:t>Bivariate</w:t>
      </w:r>
      <w:r w:rsidR="00302F3C">
        <w:rPr>
          <w:lang w:val="en-US"/>
        </w:rPr>
        <w:t xml:space="preserve"> classification</w:t>
      </w:r>
      <w:bookmarkEnd w:id="149"/>
      <w:bookmarkEnd w:id="150"/>
    </w:p>
    <w:p w:rsidR="00302F3C" w:rsidRDefault="007C147C" w:rsidP="00302F3C">
      <w:pPr>
        <w:pStyle w:val="Ttulo2"/>
        <w:rPr>
          <w:lang w:val="en-US"/>
        </w:rPr>
      </w:pPr>
      <w:bookmarkStart w:id="151" w:name="_Toc476154921"/>
      <w:r>
        <w:rPr>
          <w:lang w:val="en-US"/>
        </w:rPr>
        <w:t xml:space="preserve">(CONSIDERING) </w:t>
      </w:r>
      <w:bookmarkStart w:id="152" w:name="_Toc474158361"/>
      <w:r w:rsidR="00302F3C">
        <w:rPr>
          <w:lang w:val="en-US"/>
        </w:rPr>
        <w:t>Ternary diagram classification</w:t>
      </w:r>
      <w:bookmarkEnd w:id="151"/>
      <w:bookmarkEnd w:id="152"/>
    </w:p>
    <w:p w:rsidR="00302F3C" w:rsidRDefault="007C147C" w:rsidP="00302F3C">
      <w:pPr>
        <w:pStyle w:val="Ttulo2"/>
        <w:rPr>
          <w:lang w:val="en-US"/>
        </w:rPr>
      </w:pPr>
      <w:bookmarkStart w:id="153" w:name="_Toc476154922"/>
      <w:r>
        <w:rPr>
          <w:lang w:val="en-US"/>
        </w:rPr>
        <w:t xml:space="preserve">(CONSIDERING) </w:t>
      </w:r>
      <w:bookmarkStart w:id="154" w:name="_Toc474158362"/>
      <w:r w:rsidR="00DC4728">
        <w:rPr>
          <w:lang w:val="en-US"/>
        </w:rPr>
        <w:t>Multivariate</w:t>
      </w:r>
      <w:r w:rsidR="00302F3C">
        <w:rPr>
          <w:lang w:val="en-US"/>
        </w:rPr>
        <w:t xml:space="preserve"> classification</w:t>
      </w:r>
      <w:bookmarkEnd w:id="153"/>
      <w:bookmarkEnd w:id="154"/>
    </w:p>
    <w:p w:rsidR="003A4D89" w:rsidRDefault="003A4D89" w:rsidP="003A4D89">
      <w:pPr>
        <w:pStyle w:val="Ttulo1"/>
        <w:rPr>
          <w:lang w:val="en-US"/>
        </w:rPr>
      </w:pPr>
      <w:bookmarkStart w:id="155" w:name="_Ref466989506"/>
      <w:bookmarkStart w:id="156" w:name="_Toc474158363"/>
      <w:bookmarkStart w:id="157" w:name="_Toc476154923"/>
      <w:proofErr w:type="spellStart"/>
      <w:r>
        <w:rPr>
          <w:lang w:val="en-US"/>
        </w:rPr>
        <w:t>Variography</w:t>
      </w:r>
      <w:bookmarkEnd w:id="155"/>
      <w:bookmarkEnd w:id="156"/>
      <w:bookmarkEnd w:id="157"/>
      <w:proofErr w:type="spellEnd"/>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9" w:name="_Toc474158364"/>
      <w:bookmarkStart w:id="160" w:name="_Toc476154924"/>
      <w:r>
        <w:rPr>
          <w:lang w:val="en-US"/>
        </w:rPr>
        <w:t>Variogram map</w:t>
      </w:r>
      <w:bookmarkEnd w:id="159"/>
      <w:bookmarkEnd w:id="16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5" w:name="_Toc474158365"/>
      <w:bookmarkStart w:id="166" w:name="_Toc476154925"/>
      <w:r>
        <w:rPr>
          <w:lang w:val="en-US"/>
        </w:rPr>
        <w:t>Experimental variogram</w:t>
      </w:r>
      <w:bookmarkEnd w:id="165"/>
      <w:bookmarkEnd w:id="1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xml:space="preserve">, </w:t>
      </w:r>
      <w:proofErr w:type="gramStart"/>
      <w:r w:rsidRPr="00621F20">
        <w:rPr>
          <w:lang w:val="en-US"/>
        </w:rPr>
        <w:t>specially</w:t>
      </w:r>
      <w:proofErr w:type="gramEnd"/>
      <w:r w:rsidRPr="00621F20">
        <w:rPr>
          <w:lang w:val="en-US"/>
        </w:rPr>
        <w:t xml:space="preserve">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7"/>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9"/>
      <w:r w:rsidRPr="00523F58">
        <w:rPr>
          <w:lang w:val="en-US"/>
        </w:rPr>
        <w:t xml:space="preserve"> an experimental vertical variogram.</w:t>
      </w:r>
    </w:p>
    <w:p w:rsidR="00181C50" w:rsidRDefault="00181C50" w:rsidP="00181C50">
      <w:pPr>
        <w:pStyle w:val="Ttulo2"/>
        <w:rPr>
          <w:lang w:val="en-US"/>
        </w:rPr>
      </w:pPr>
      <w:bookmarkStart w:id="170" w:name="_Toc474158366"/>
      <w:bookmarkStart w:id="171" w:name="_Toc476154926"/>
      <w:bookmarkStart w:id="172" w:name="_Ref476395695"/>
      <w:r>
        <w:rPr>
          <w:lang w:val="en-US"/>
        </w:rPr>
        <w:t>Fitting a variogram model</w:t>
      </w:r>
      <w:bookmarkEnd w:id="170"/>
      <w:bookmarkEnd w:id="171"/>
      <w:bookmarkEnd w:id="1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5" w:name="_Ref466989002"/>
      <w:bookmarkStart w:id="176" w:name="_Toc474158367"/>
      <w:bookmarkStart w:id="177" w:name="_Toc476154927"/>
      <w:r>
        <w:rPr>
          <w:lang w:val="en-US"/>
        </w:rPr>
        <w:t>Cross variograms</w:t>
      </w:r>
      <w:bookmarkEnd w:id="175"/>
      <w:bookmarkEnd w:id="176"/>
      <w:bookmarkEnd w:id="177"/>
    </w:p>
    <w:p w:rsidR="003A4D89" w:rsidRDefault="003A4D89" w:rsidP="003A4D89">
      <w:pPr>
        <w:jc w:val="both"/>
        <w:rPr>
          <w:lang w:val="en-US"/>
        </w:rPr>
      </w:pPr>
      <w:r w:rsidRPr="004A4C09">
        <w:rPr>
          <w:highlight w:val="yellow"/>
          <w:lang w:val="en-US"/>
        </w:rPr>
        <w:t xml:space="preserve">Cross </w:t>
      </w:r>
      <w:proofErr w:type="spellStart"/>
      <w:r w:rsidRPr="004A4C09">
        <w:rPr>
          <w:highlight w:val="yellow"/>
          <w:lang w:val="en-US"/>
        </w:rPr>
        <w:t>variography</w:t>
      </w:r>
      <w:proofErr w:type="spellEnd"/>
      <w:r w:rsidRPr="004A4C09">
        <w:rPr>
          <w:highlight w:val="yellow"/>
          <w:lang w:val="en-US"/>
        </w:rPr>
        <w:t xml:space="preserve"> </w:t>
      </w:r>
      <w:proofErr w:type="gramStart"/>
      <w:r w:rsidRPr="004A4C09">
        <w:rPr>
          <w:highlight w:val="yellow"/>
          <w:lang w:val="en-US"/>
        </w:rPr>
        <w:t>is performed</w:t>
      </w:r>
      <w:proofErr w:type="gramEnd"/>
      <w:r>
        <w:rPr>
          <w:lang w:val="en-US"/>
        </w:rPr>
        <w:t xml:space="preserve"> the same way as direct </w:t>
      </w:r>
      <w:proofErr w:type="spellStart"/>
      <w:r>
        <w:rPr>
          <w:lang w:val="en-US"/>
        </w:rPr>
        <w:t>variography</w:t>
      </w:r>
      <w:proofErr w:type="spellEnd"/>
      <w:r>
        <w:rPr>
          <w:lang w:val="en-US"/>
        </w:rPr>
        <w:t>,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D34D52">
        <w:rPr>
          <w:lang w:val="en-US"/>
        </w:rPr>
        <w:t>y</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78" w:name="_Toc474158368"/>
      <w:bookmarkStart w:id="179" w:name="_Toc476154928"/>
      <w:r w:rsidRPr="001023D4">
        <w:rPr>
          <w:i/>
          <w:lang w:val="en-US"/>
        </w:rPr>
        <w:t>A priori</w:t>
      </w:r>
      <w:r>
        <w:rPr>
          <w:lang w:val="en-US"/>
        </w:rPr>
        <w:t xml:space="preserve"> variogram models</w:t>
      </w:r>
      <w:bookmarkEnd w:id="178"/>
      <w:bookmarkEnd w:id="179"/>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0"/>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Cancel,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1" w:name="_Toc474158369"/>
      <w:bookmarkStart w:id="182" w:name="_Toc476154929"/>
      <w:r>
        <w:rPr>
          <w:lang w:val="en-US"/>
        </w:rPr>
        <w:t>Estimation</w:t>
      </w:r>
      <w:bookmarkEnd w:id="181"/>
      <w:bookmarkEnd w:id="18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3" w:name="_Ref467344848"/>
      <w:bookmarkStart w:id="184" w:name="_Toc474158370"/>
      <w:bookmarkStart w:id="185" w:name="_Toc476154930"/>
      <w:r>
        <w:rPr>
          <w:lang w:val="en-US"/>
        </w:rPr>
        <w:t>Kriging a continuous variable</w:t>
      </w:r>
      <w:bookmarkEnd w:id="183"/>
      <w:bookmarkEnd w:id="184"/>
      <w:bookmarkEnd w:id="18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7" w:name="_Toc474158371"/>
      <w:bookmarkStart w:id="188" w:name="_Toc476154932"/>
      <w:r>
        <w:rPr>
          <w:lang w:val="en-US"/>
        </w:rPr>
        <w:lastRenderedPageBreak/>
        <w:t>Indicator kriging</w:t>
      </w:r>
      <w:r w:rsidR="009301B9">
        <w:rPr>
          <w:lang w:val="en-US"/>
        </w:rPr>
        <w:t xml:space="preserve"> (IK)</w:t>
      </w:r>
      <w:bookmarkEnd w:id="187"/>
      <w:bookmarkEnd w:id="188"/>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9" w:name="_Toc474158372"/>
      <w:bookmarkStart w:id="190" w:name="_Toc476154933"/>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189"/>
      <w:bookmarkEnd w:id="19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2"/>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3"/>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4"/>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xml:space="preserve">.,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bookmarkStart w:id="195" w:name="_GoBack"/>
      <w:bookmarkEnd w:id="195"/>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91"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 xml:space="preserve">Defining a class </w:t>
      </w:r>
      <w:proofErr w:type="spellStart"/>
      <w:r>
        <w:rPr>
          <w:lang w:val="en-US"/>
        </w:rPr>
        <w:t>p.d.f</w:t>
      </w:r>
      <w:proofErr w:type="spellEnd"/>
      <w:r>
        <w:rPr>
          <w:lang w:val="en-US"/>
        </w:rPr>
        <w:t>.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 xml:space="preserve">Dialog, you </w:t>
      </w:r>
      <w:proofErr w:type="gramStart"/>
      <w:r>
        <w:rPr>
          <w:lang w:val="en-US"/>
        </w:rPr>
        <w:t>will be asked</w:t>
      </w:r>
      <w:proofErr w:type="gramEnd"/>
      <w:r>
        <w:rPr>
          <w:lang w:val="en-US"/>
        </w:rPr>
        <w:t xml:space="preserve">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 xml:space="preserve">Cokriging </w:t>
      </w:r>
      <w:proofErr w:type="spellStart"/>
      <w:r>
        <w:rPr>
          <w:lang w:val="en-US"/>
        </w:rPr>
        <w:t>variography</w:t>
      </w:r>
      <w:bookmarkEnd w:id="207"/>
      <w:bookmarkEnd w:id="208"/>
      <w:proofErr w:type="spellEnd"/>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w:t>
      </w:r>
      <w:proofErr w:type="spellStart"/>
      <w:r w:rsidR="00F30AFC">
        <w:rPr>
          <w:lang w:val="en-US"/>
        </w:rPr>
        <w:t>Corregionalization</w:t>
      </w:r>
      <w:proofErr w:type="spellEnd"/>
      <w:r w:rsidR="00F30AFC">
        <w:rPr>
          <w:lang w:val="en-US"/>
        </w:rPr>
        <w:t>),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okriging means that you will only use the covariance at h=</w:t>
      </w:r>
      <w:proofErr w:type="gramStart"/>
      <w:r>
        <w:rPr>
          <w:lang w:val="en-US"/>
        </w:rPr>
        <w:t>0</w:t>
      </w:r>
      <w:proofErr w:type="gramEnd"/>
      <w:r>
        <w:rPr>
          <w:lang w:val="en-US"/>
        </w:rPr>
        <w:t xml:space="preserve">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99B" w:rsidRDefault="00D5399B" w:rsidP="003172BA">
      <w:pPr>
        <w:spacing w:after="0" w:line="240" w:lineRule="auto"/>
      </w:pPr>
      <w:r>
        <w:separator/>
      </w:r>
    </w:p>
  </w:endnote>
  <w:endnote w:type="continuationSeparator" w:id="0">
    <w:p w:rsidR="00D5399B" w:rsidRDefault="00D5399B" w:rsidP="003172BA">
      <w:pPr>
        <w:spacing w:after="0" w:line="240" w:lineRule="auto"/>
      </w:pPr>
      <w:r>
        <w:continuationSeparator/>
      </w:r>
    </w:p>
  </w:endnote>
  <w:endnote w:type="continuationNotice" w:id="1">
    <w:p w:rsidR="00D5399B" w:rsidRDefault="00D53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A53BE3" w:rsidRDefault="00A53BE3">
        <w:pPr>
          <w:pStyle w:val="Rodap"/>
          <w:jc w:val="center"/>
        </w:pPr>
        <w:r>
          <w:fldChar w:fldCharType="begin"/>
        </w:r>
        <w:r>
          <w:instrText>PAGE   \* MERGEFORMAT</w:instrText>
        </w:r>
        <w:r>
          <w:fldChar w:fldCharType="separate"/>
        </w:r>
        <w:r w:rsidR="00C62563">
          <w:rPr>
            <w:noProof/>
          </w:rPr>
          <w:t>48</w:t>
        </w:r>
        <w:r>
          <w:fldChar w:fldCharType="end"/>
        </w:r>
      </w:p>
    </w:sdtContent>
  </w:sdt>
  <w:p w:rsidR="00A53BE3" w:rsidRDefault="00A53BE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99B" w:rsidRDefault="00D5399B" w:rsidP="003172BA">
      <w:pPr>
        <w:spacing w:after="0" w:line="240" w:lineRule="auto"/>
      </w:pPr>
      <w:r>
        <w:separator/>
      </w:r>
    </w:p>
  </w:footnote>
  <w:footnote w:type="continuationSeparator" w:id="0">
    <w:p w:rsidR="00D5399B" w:rsidRDefault="00D5399B" w:rsidP="003172BA">
      <w:pPr>
        <w:spacing w:after="0" w:line="240" w:lineRule="auto"/>
      </w:pPr>
      <w:r>
        <w:continuationSeparator/>
      </w:r>
    </w:p>
  </w:footnote>
  <w:footnote w:type="continuationNotice" w:id="1">
    <w:p w:rsidR="00D5399B" w:rsidRDefault="00D5399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BE3" w:rsidRDefault="00A53BE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5399B"/>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0CAE2-F741-4E9E-9353-A8D43F22B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30476</TotalTime>
  <Pages>52</Pages>
  <Words>15691</Words>
  <Characters>84735</Characters>
  <Application>Microsoft Office Word</Application>
  <DocSecurity>0</DocSecurity>
  <Lines>706</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96</cp:revision>
  <dcterms:created xsi:type="dcterms:W3CDTF">2016-07-19T11:12:00Z</dcterms:created>
  <dcterms:modified xsi:type="dcterms:W3CDTF">2017-03-26T19:40:00Z</dcterms:modified>
</cp:coreProperties>
</file>