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D1064">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D1064">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D1064">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D1064">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D1064">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D1064">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D1064">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r>
        <w:rPr>
          <w:lang w:val="en-US"/>
        </w:rPr>
        <w:lastRenderedPageBreak/>
        <w:t>Qwt 6.1.3</w:t>
      </w:r>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DF4779" w:rsidRPr="00D618C3" w:rsidRDefault="00DF4779"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DF4779" w:rsidRPr="00D618C3" w:rsidRDefault="00DF4779"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DF4779" w:rsidRPr="00D618C3" w:rsidRDefault="00DF4779">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16602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16602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16602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16602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16602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16602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Default="00DF4779" w:rsidP="00690DF8">
                            <w:pPr>
                              <w:rPr>
                                <w:sz w:val="48"/>
                              </w:rPr>
                            </w:pPr>
                            <w:r w:rsidRPr="00D618C3">
                              <w:rPr>
                                <w:sz w:val="48"/>
                              </w:rPr>
                              <w:t>A</w:t>
                            </w:r>
                          </w:p>
                          <w:p w:rsidR="00DF4779" w:rsidRDefault="00DF4779" w:rsidP="00690DF8">
                            <w:pPr>
                              <w:rPr>
                                <w:sz w:val="48"/>
                              </w:rPr>
                            </w:pPr>
                            <w:r>
                              <w:rPr>
                                <w:sz w:val="48"/>
                              </w:rPr>
                              <w:t>B</w:t>
                            </w:r>
                          </w:p>
                          <w:p w:rsidR="00DF4779" w:rsidRDefault="00DF4779" w:rsidP="00690DF8">
                            <w:pPr>
                              <w:rPr>
                                <w:sz w:val="48"/>
                              </w:rPr>
                            </w:pPr>
                            <w:r>
                              <w:rPr>
                                <w:sz w:val="48"/>
                              </w:rPr>
                              <w:t>C</w:t>
                            </w:r>
                          </w:p>
                          <w:p w:rsidR="00DF4779" w:rsidRDefault="00DF4779" w:rsidP="00690DF8">
                            <w:pPr>
                              <w:rPr>
                                <w:sz w:val="48"/>
                              </w:rPr>
                            </w:pPr>
                            <w:r>
                              <w:rPr>
                                <w:sz w:val="48"/>
                              </w:rPr>
                              <w:t>D</w:t>
                            </w:r>
                          </w:p>
                          <w:p w:rsidR="00DF4779" w:rsidRDefault="00DF4779" w:rsidP="00690DF8">
                            <w:pPr>
                              <w:rPr>
                                <w:sz w:val="48"/>
                              </w:rPr>
                            </w:pPr>
                            <w:r>
                              <w:rPr>
                                <w:sz w:val="48"/>
                              </w:rPr>
                              <w:t>E</w:t>
                            </w:r>
                          </w:p>
                          <w:p w:rsidR="00DF4779" w:rsidRDefault="00DF4779" w:rsidP="00690DF8">
                            <w:pPr>
                              <w:rPr>
                                <w:sz w:val="48"/>
                              </w:rPr>
                            </w:pPr>
                            <w:r>
                              <w:rPr>
                                <w:sz w:val="48"/>
                              </w:rPr>
                              <w:t>F</w:t>
                            </w:r>
                          </w:p>
                          <w:p w:rsidR="00DF4779" w:rsidRDefault="00DF4779" w:rsidP="00690DF8">
                            <w:pPr>
                              <w:rPr>
                                <w:sz w:val="48"/>
                              </w:rPr>
                            </w:pPr>
                          </w:p>
                          <w:p w:rsidR="00DF4779" w:rsidRPr="00D618C3" w:rsidRDefault="00DF4779"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DF4779" w:rsidRDefault="00DF4779" w:rsidP="00690DF8">
                      <w:pPr>
                        <w:rPr>
                          <w:sz w:val="48"/>
                        </w:rPr>
                      </w:pPr>
                      <w:r w:rsidRPr="00D618C3">
                        <w:rPr>
                          <w:sz w:val="48"/>
                        </w:rPr>
                        <w:t>A</w:t>
                      </w:r>
                    </w:p>
                    <w:p w:rsidR="00DF4779" w:rsidRDefault="00DF4779" w:rsidP="00690DF8">
                      <w:pPr>
                        <w:rPr>
                          <w:sz w:val="48"/>
                        </w:rPr>
                      </w:pPr>
                      <w:r>
                        <w:rPr>
                          <w:sz w:val="48"/>
                        </w:rPr>
                        <w:t>B</w:t>
                      </w:r>
                    </w:p>
                    <w:p w:rsidR="00DF4779" w:rsidRDefault="00DF4779" w:rsidP="00690DF8">
                      <w:pPr>
                        <w:rPr>
                          <w:sz w:val="48"/>
                        </w:rPr>
                      </w:pPr>
                      <w:r>
                        <w:rPr>
                          <w:sz w:val="48"/>
                        </w:rPr>
                        <w:t>C</w:t>
                      </w:r>
                    </w:p>
                    <w:p w:rsidR="00DF4779" w:rsidRDefault="00DF4779" w:rsidP="00690DF8">
                      <w:pPr>
                        <w:rPr>
                          <w:sz w:val="48"/>
                        </w:rPr>
                      </w:pPr>
                      <w:r>
                        <w:rPr>
                          <w:sz w:val="48"/>
                        </w:rPr>
                        <w:t>D</w:t>
                      </w:r>
                    </w:p>
                    <w:p w:rsidR="00DF4779" w:rsidRDefault="00DF4779" w:rsidP="00690DF8">
                      <w:pPr>
                        <w:rPr>
                          <w:sz w:val="48"/>
                        </w:rPr>
                      </w:pPr>
                      <w:r>
                        <w:rPr>
                          <w:sz w:val="48"/>
                        </w:rPr>
                        <w:t>E</w:t>
                      </w:r>
                    </w:p>
                    <w:p w:rsidR="00DF4779" w:rsidRDefault="00DF4779" w:rsidP="00690DF8">
                      <w:pPr>
                        <w:rPr>
                          <w:sz w:val="48"/>
                        </w:rPr>
                      </w:pPr>
                      <w:r>
                        <w:rPr>
                          <w:sz w:val="48"/>
                        </w:rPr>
                        <w:t>F</w:t>
                      </w:r>
                    </w:p>
                    <w:p w:rsidR="00DF4779" w:rsidRDefault="00DF4779" w:rsidP="00690DF8">
                      <w:pPr>
                        <w:rPr>
                          <w:sz w:val="48"/>
                        </w:rPr>
                      </w:pPr>
                    </w:p>
                    <w:p w:rsidR="00DF4779" w:rsidRPr="00D618C3" w:rsidRDefault="00DF4779"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16602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16602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16602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16602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16602D">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16602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16602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16602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16602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16602D">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16602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16602D">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bookmarkStart w:id="117" w:name="_Ref479438784"/>
      <w:bookmarkStart w:id="118" w:name="_Ref479438793"/>
      <w:r>
        <w:rPr>
          <w:lang w:val="en-US"/>
        </w:rPr>
        <w:t>Declustering</w:t>
      </w:r>
      <w:bookmarkEnd w:id="115"/>
      <w:bookmarkEnd w:id="116"/>
      <w:bookmarkEnd w:id="117"/>
      <w:bookmarkEnd w:id="118"/>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16602D">
        <w:rPr>
          <w:b/>
          <w:noProof/>
          <w:lang w:val="en-US"/>
        </w:rPr>
        <w:t>23</w:t>
      </w:r>
      <w:r w:rsidRPr="004E5078">
        <w:rPr>
          <w:b/>
        </w:rPr>
        <w:fldChar w:fldCharType="end"/>
      </w:r>
      <w:bookmarkEnd w:id="119"/>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16602D">
        <w:rPr>
          <w:b/>
          <w:noProof/>
          <w:lang w:val="en-US"/>
        </w:rPr>
        <w:t>24</w:t>
      </w:r>
      <w:r w:rsidRPr="00974525">
        <w:rPr>
          <w:b/>
        </w:rPr>
        <w:fldChar w:fldCharType="end"/>
      </w:r>
      <w:bookmarkEnd w:id="120"/>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1" w:name="_Toc474158352"/>
      <w:bookmarkStart w:id="122"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1"/>
      <w:bookmarkEnd w:id="12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16602D">
        <w:rPr>
          <w:b/>
          <w:noProof/>
          <w:lang w:val="en-US"/>
        </w:rPr>
        <w:t>25</w:t>
      </w:r>
      <w:r w:rsidRPr="0069378D">
        <w:rPr>
          <w:b/>
        </w:rPr>
        <w:fldChar w:fldCharType="end"/>
      </w:r>
      <w:bookmarkEnd w:id="123"/>
      <w:r w:rsidRPr="0069378D">
        <w:rPr>
          <w:lang w:val="en-US"/>
        </w:rPr>
        <w:t xml:space="preserve"> Map of inconsistent declustering weights.</w:t>
      </w:r>
    </w:p>
    <w:p w:rsidR="0069378D" w:rsidRDefault="006E2CA9" w:rsidP="006E2CA9">
      <w:pPr>
        <w:pStyle w:val="Ttulo2"/>
        <w:rPr>
          <w:lang w:val="en-US"/>
        </w:rPr>
      </w:pPr>
      <w:bookmarkStart w:id="124" w:name="_Toc474158353"/>
      <w:bookmarkStart w:id="125" w:name="_Toc476154912"/>
      <w:r>
        <w:rPr>
          <w:lang w:val="en-US"/>
        </w:rPr>
        <w:t>Normal Score Transform</w:t>
      </w:r>
      <w:bookmarkEnd w:id="124"/>
      <w:bookmarkEnd w:id="12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16602D">
        <w:rPr>
          <w:b/>
          <w:noProof/>
          <w:lang w:val="en-US"/>
        </w:rPr>
        <w:t>26</w:t>
      </w:r>
      <w:r w:rsidRPr="003845AA">
        <w:rPr>
          <w:b/>
        </w:rPr>
        <w:fldChar w:fldCharType="end"/>
      </w:r>
      <w:bookmarkEnd w:id="12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7" w:name="_Ref466989082"/>
      <w:bookmarkStart w:id="128" w:name="_Toc474158354"/>
      <w:bookmarkStart w:id="129" w:name="_Toc476154913"/>
      <w:r>
        <w:rPr>
          <w:lang w:val="en-US"/>
        </w:rPr>
        <w:t>Transfer collocated values</w:t>
      </w:r>
      <w:bookmarkEnd w:id="127"/>
      <w:bookmarkEnd w:id="128"/>
      <w:bookmarkEnd w:id="12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0" w:name="_Ref473478005"/>
      <w:bookmarkStart w:id="131" w:name="_Toc474158355"/>
      <w:bookmarkStart w:id="132" w:name="_Toc476154914"/>
      <w:r>
        <w:rPr>
          <w:lang w:val="en-US"/>
        </w:rPr>
        <w:t>Creating a grid for estimation or simulation</w:t>
      </w:r>
      <w:bookmarkEnd w:id="130"/>
      <w:bookmarkEnd w:id="131"/>
      <w:bookmarkEnd w:id="13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16602D">
        <w:rPr>
          <w:b/>
          <w:noProof/>
          <w:lang w:val="en-US"/>
        </w:rPr>
        <w:t>27</w:t>
      </w:r>
      <w:r w:rsidRPr="00EB557E">
        <w:rPr>
          <w:b/>
        </w:rPr>
        <w:fldChar w:fldCharType="end"/>
      </w:r>
      <w:bookmarkEnd w:id="13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4" w:name="_Toc474158356"/>
      <w:bookmarkStart w:id="135" w:name="_Toc476154915"/>
      <w:r>
        <w:rPr>
          <w:lang w:val="en-US"/>
        </w:rPr>
        <w:t>Convert a grid to point set</w:t>
      </w:r>
      <w:bookmarkEnd w:id="134"/>
      <w:bookmarkEnd w:id="13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6" w:name="_Ref476083232"/>
      <w:bookmarkStart w:id="137" w:name="_Toc476154916"/>
      <w:bookmarkStart w:id="138" w:name="_Ref474598060"/>
      <w:r>
        <w:rPr>
          <w:lang w:val="en-US"/>
        </w:rPr>
        <w:t xml:space="preserve">Look for duplicate samples or </w:t>
      </w:r>
      <w:r w:rsidR="00571A79">
        <w:rPr>
          <w:lang w:val="en-US"/>
        </w:rPr>
        <w:t>samples</w:t>
      </w:r>
      <w:r>
        <w:rPr>
          <w:lang w:val="en-US"/>
        </w:rPr>
        <w:t xml:space="preserve"> too close</w:t>
      </w:r>
      <w:bookmarkEnd w:id="136"/>
      <w:bookmarkEnd w:id="13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39" w:name="_Toc474158357"/>
      <w:bookmarkStart w:id="140" w:name="_Toc476154917"/>
      <w:bookmarkStart w:id="141" w:name="_Ref476392917"/>
      <w:bookmarkStart w:id="142" w:name="_Ref480561511"/>
      <w:r>
        <w:rPr>
          <w:lang w:val="en-US"/>
        </w:rPr>
        <w:lastRenderedPageBreak/>
        <w:t>Data classification</w:t>
      </w:r>
      <w:bookmarkEnd w:id="138"/>
      <w:bookmarkEnd w:id="139"/>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16602D">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16602D">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16602D">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lastRenderedPageBreak/>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16602D">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16602D">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16602D">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16602D">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16602D">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16602D">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16602D">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16602D">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16602D">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16602D">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16602D">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16602D">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16602D">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16602D">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16602D">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16602D">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16602D">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16602D">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16602D">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16602D">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16602D">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16602D">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8C7819" w:rsidRDefault="00F87448" w:rsidP="008C7819">
      <w:pPr>
        <w:pStyle w:val="Ttulo2"/>
        <w:rPr>
          <w:lang w:val="en-US"/>
        </w:rPr>
      </w:pPr>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09"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53</w:t>
      </w:r>
      <w:r w:rsidRPr="00041AC0">
        <w:rPr>
          <w:b/>
        </w:rPr>
        <w:fldChar w:fldCharType="end"/>
      </w:r>
      <w:bookmarkEnd w:id="209"/>
      <w:r w:rsidRPr="00041AC0">
        <w:rPr>
          <w:lang w:val="en-US"/>
        </w:rPr>
        <w:t xml:space="preserve"> Soft indicator calibration for a categorical attribute.</w:t>
      </w:r>
    </w:p>
    <w:p w:rsidR="008C7819" w:rsidRDefault="00DF4779" w:rsidP="008C7819">
      <w:pPr>
        <w:keepNext/>
        <w:jc w:val="center"/>
      </w:pPr>
      <w:r>
        <w:rPr>
          <w:noProof/>
          <w:lang w:eastAsia="pt-BR"/>
        </w:rPr>
        <w:lastRenderedPageBreak/>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10"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54</w:t>
      </w:r>
      <w:r w:rsidRPr="00041AC0">
        <w:rPr>
          <w:b/>
        </w:rPr>
        <w:fldChar w:fldCharType="end"/>
      </w:r>
      <w:bookmarkEnd w:id="210"/>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bookmarkStart w:id="211" w:name="_GoBack"/>
      <w:bookmarkEnd w:id="211"/>
    </w:p>
    <w:p w:rsidR="008C7819" w:rsidRDefault="008C7819" w:rsidP="008C7819">
      <w:pPr>
        <w:pStyle w:val="Ttulo3"/>
        <w:rPr>
          <w:lang w:val="en-US"/>
        </w:rPr>
      </w:pPr>
      <w:r>
        <w:rPr>
          <w:lang w:val="en-US"/>
        </w:rPr>
        <w:t>Interpretation for categorical attributes</w:t>
      </w:r>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Pr="00FF7EBF">
        <w:rPr>
          <w:b/>
          <w:lang w:val="en-US"/>
        </w:rPr>
        <w:t xml:space="preserve">Figure </w:t>
      </w:r>
      <w:r w:rsidRPr="00FF7EBF">
        <w:rPr>
          <w:b/>
          <w:noProof/>
          <w:lang w:val="en-US"/>
        </w:rPr>
        <w:t>30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1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16602D">
        <w:rPr>
          <w:b/>
          <w:noProof/>
          <w:lang w:val="en-US"/>
        </w:rPr>
        <w:t>55</w:t>
      </w:r>
      <w:r w:rsidRPr="00FF7EBF">
        <w:rPr>
          <w:b/>
        </w:rPr>
        <w:fldChar w:fldCharType="end"/>
      </w:r>
      <w:bookmarkEnd w:id="21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r>
        <w:rPr>
          <w:lang w:val="en-US"/>
        </w:rPr>
        <w:t xml:space="preserve">Interpretation for </w:t>
      </w:r>
      <w:r w:rsidR="008442A4">
        <w:rPr>
          <w:lang w:val="en-US"/>
        </w:rPr>
        <w:t>continuous</w:t>
      </w:r>
      <w:r>
        <w:rPr>
          <w:lang w:val="en-US"/>
        </w:rPr>
        <w:t xml:space="preserve"> attributes</w:t>
      </w:r>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lastRenderedPageBreak/>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Pr="0016602D">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r>
        <w:rPr>
          <w:lang w:val="en-US"/>
        </w:rPr>
        <w:t>Multiple secondary data</w:t>
      </w:r>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r>
        <w:rPr>
          <w:lang w:val="en-US"/>
        </w:rPr>
        <w:t>Known issues</w:t>
      </w:r>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13" w:name="_Toc474158375"/>
      <w:bookmarkStart w:id="214" w:name="_Toc476154936"/>
      <w:r>
        <w:rPr>
          <w:lang w:val="en-US"/>
        </w:rPr>
        <w:t xml:space="preserve">(PLANNED) </w:t>
      </w:r>
      <w:r w:rsidR="0012488D">
        <w:rPr>
          <w:lang w:val="en-US"/>
        </w:rPr>
        <w:t>Cokriging a continuous variable</w:t>
      </w:r>
      <w:bookmarkEnd w:id="213"/>
      <w:bookmarkEnd w:id="21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9966A5">
        <w:rPr>
          <w:lang w:val="en-US"/>
        </w:rPr>
        <w:t xml:space="preserve"> and the risk of introducing bias if a regression is used to convert the secondary data into the primary data unit</w:t>
      </w:r>
      <w:r>
        <w:rPr>
          <w:lang w:val="en-US"/>
        </w:rPr>
        <w:t xml:space="preserve">.  </w:t>
      </w:r>
    </w:p>
    <w:p w:rsidR="00847611" w:rsidRDefault="00847611" w:rsidP="00847611">
      <w:pPr>
        <w:pStyle w:val="Ttulo3"/>
        <w:rPr>
          <w:lang w:val="en-US"/>
        </w:rPr>
      </w:pPr>
      <w:bookmarkStart w:id="215" w:name="_Toc474158376"/>
      <w:bookmarkStart w:id="216" w:name="_Toc476154937"/>
      <w:r>
        <w:rPr>
          <w:lang w:val="en-US"/>
        </w:rPr>
        <w:t>Cokriging variography</w:t>
      </w:r>
      <w:bookmarkEnd w:id="215"/>
      <w:bookmarkEnd w:id="216"/>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w:t>
      </w:r>
      <w:r w:rsidR="009966A5">
        <w:rPr>
          <w:lang w:val="en-US"/>
        </w:rPr>
        <w:t>c</w:t>
      </w:r>
      <w:r w:rsidR="00F30AFC">
        <w:rPr>
          <w:lang w:val="en-US"/>
        </w:rPr>
        <w:t>orregionalization),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 xml:space="preserve">the </w:t>
      </w:r>
      <w:r w:rsidR="00ED1E3D">
        <w:rPr>
          <w:lang w:val="en-US"/>
        </w:rPr>
        <w:lastRenderedPageBreak/>
        <w:t>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7" w:name="_Toc474158377"/>
      <w:bookmarkStart w:id="218"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7"/>
      <w:bookmarkEnd w:id="218"/>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9" w:name="_Ref466988920"/>
      <w:bookmarkStart w:id="220" w:name="_Toc474158378"/>
      <w:bookmarkStart w:id="221" w:name="_Toc476154939"/>
      <w:r>
        <w:rPr>
          <w:lang w:val="en-US"/>
        </w:rPr>
        <w:t xml:space="preserve">(PLANNED) </w:t>
      </w:r>
      <w:r w:rsidR="009F7941">
        <w:rPr>
          <w:lang w:val="en-US"/>
        </w:rPr>
        <w:t>Simulation</w:t>
      </w:r>
      <w:bookmarkEnd w:id="219"/>
      <w:bookmarkEnd w:id="220"/>
      <w:bookmarkEnd w:id="221"/>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22" w:name="_Toc474158379"/>
      <w:bookmarkStart w:id="223" w:name="_Toc476154940"/>
      <w:r>
        <w:rPr>
          <w:lang w:val="en-US"/>
        </w:rPr>
        <w:t>Post-processing</w:t>
      </w:r>
      <w:bookmarkEnd w:id="222"/>
      <w:bookmarkEnd w:id="223"/>
    </w:p>
    <w:p w:rsidR="00523F58" w:rsidRDefault="00523F58" w:rsidP="00523F58">
      <w:pPr>
        <w:rPr>
          <w:lang w:val="en-US"/>
        </w:rPr>
      </w:pPr>
    </w:p>
    <w:p w:rsidR="009F7941" w:rsidRDefault="009F7941" w:rsidP="009F7941">
      <w:pPr>
        <w:pStyle w:val="Ttulo1"/>
        <w:rPr>
          <w:lang w:val="en-US"/>
        </w:rPr>
      </w:pPr>
      <w:bookmarkStart w:id="224" w:name="_Toc474158380"/>
      <w:bookmarkStart w:id="225" w:name="_Toc476154941"/>
      <w:r>
        <w:rPr>
          <w:lang w:val="en-US"/>
        </w:rPr>
        <w:t>Advanced topics</w:t>
      </w:r>
      <w:bookmarkEnd w:id="224"/>
      <w:bookmarkEnd w:id="225"/>
    </w:p>
    <w:p w:rsidR="009F7941" w:rsidRDefault="005A140C" w:rsidP="009F7941">
      <w:pPr>
        <w:pStyle w:val="Ttulo2"/>
        <w:rPr>
          <w:lang w:val="en-US"/>
        </w:rPr>
      </w:pPr>
      <w:bookmarkStart w:id="226" w:name="_Toc474158381"/>
      <w:bookmarkStart w:id="227" w:name="_Toc476154942"/>
      <w:r>
        <w:rPr>
          <w:lang w:val="en-US"/>
        </w:rPr>
        <w:t xml:space="preserve">(CONSIDERING) </w:t>
      </w:r>
      <w:r w:rsidR="009F7941">
        <w:rPr>
          <w:lang w:val="en-US"/>
        </w:rPr>
        <w:t>Workflows</w:t>
      </w:r>
      <w:bookmarkEnd w:id="226"/>
      <w:bookmarkEnd w:id="2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8" w:name="_Ref466988839"/>
      <w:bookmarkStart w:id="229" w:name="_Toc474158382"/>
      <w:bookmarkStart w:id="230" w:name="_Toc476154943"/>
      <w:r>
        <w:rPr>
          <w:lang w:val="en-US"/>
        </w:rPr>
        <w:t xml:space="preserve">(CONSIDERING) </w:t>
      </w:r>
      <w:r w:rsidR="009F7941">
        <w:rPr>
          <w:lang w:val="en-US"/>
        </w:rPr>
        <w:t>Extending GammaRay</w:t>
      </w:r>
      <w:bookmarkEnd w:id="228"/>
      <w:bookmarkEnd w:id="229"/>
      <w:bookmarkEnd w:id="23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31" w:name="_Toc474158383"/>
      <w:bookmarkStart w:id="232" w:name="_Toc476154944"/>
      <w:r>
        <w:rPr>
          <w:lang w:val="en-US"/>
        </w:rPr>
        <w:t xml:space="preserve">(WIP) </w:t>
      </w:r>
      <w:r w:rsidR="00E44024">
        <w:rPr>
          <w:lang w:val="en-US"/>
        </w:rPr>
        <w:t>References</w:t>
      </w:r>
      <w:bookmarkEnd w:id="231"/>
      <w:bookmarkEnd w:id="23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064" w:rsidRDefault="009D1064" w:rsidP="003172BA">
      <w:pPr>
        <w:spacing w:after="0" w:line="240" w:lineRule="auto"/>
      </w:pPr>
      <w:r>
        <w:separator/>
      </w:r>
    </w:p>
  </w:endnote>
  <w:endnote w:type="continuationSeparator" w:id="0">
    <w:p w:rsidR="009D1064" w:rsidRDefault="009D1064" w:rsidP="003172BA">
      <w:pPr>
        <w:spacing w:after="0" w:line="240" w:lineRule="auto"/>
      </w:pPr>
      <w:r>
        <w:continuationSeparator/>
      </w:r>
    </w:p>
  </w:endnote>
  <w:endnote w:type="continuationNotice" w:id="1">
    <w:p w:rsidR="009D1064" w:rsidRDefault="009D10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DF4779" w:rsidRDefault="00DF4779">
        <w:pPr>
          <w:pStyle w:val="Rodap"/>
          <w:jc w:val="center"/>
        </w:pPr>
        <w:r>
          <w:fldChar w:fldCharType="begin"/>
        </w:r>
        <w:r>
          <w:instrText>PAGE   \* MERGEFORMAT</w:instrText>
        </w:r>
        <w:r>
          <w:fldChar w:fldCharType="separate"/>
        </w:r>
        <w:r w:rsidR="003E06CA">
          <w:rPr>
            <w:noProof/>
          </w:rPr>
          <w:t>53</w:t>
        </w:r>
        <w:r>
          <w:fldChar w:fldCharType="end"/>
        </w:r>
      </w:p>
    </w:sdtContent>
  </w:sdt>
  <w:p w:rsidR="00DF4779" w:rsidRDefault="00DF477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064" w:rsidRDefault="009D1064" w:rsidP="003172BA">
      <w:pPr>
        <w:spacing w:after="0" w:line="240" w:lineRule="auto"/>
      </w:pPr>
      <w:r>
        <w:separator/>
      </w:r>
    </w:p>
  </w:footnote>
  <w:footnote w:type="continuationSeparator" w:id="0">
    <w:p w:rsidR="009D1064" w:rsidRDefault="009D1064" w:rsidP="003172BA">
      <w:pPr>
        <w:spacing w:after="0" w:line="240" w:lineRule="auto"/>
      </w:pPr>
      <w:r>
        <w:continuationSeparator/>
      </w:r>
    </w:p>
  </w:footnote>
  <w:footnote w:type="continuationNotice" w:id="1">
    <w:p w:rsidR="009D1064" w:rsidRDefault="009D106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779" w:rsidRDefault="00DF477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C00F3-BA98-4955-910D-ED4A3CB92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31687</TotalTime>
  <Pages>55</Pages>
  <Words>16876</Words>
  <Characters>91133</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159</cp:revision>
  <dcterms:created xsi:type="dcterms:W3CDTF">2016-07-19T11:12:00Z</dcterms:created>
  <dcterms:modified xsi:type="dcterms:W3CDTF">2017-04-22T18:19:00Z</dcterms:modified>
</cp:coreProperties>
</file>