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  <w:color w:val="0C1B2A"/>
          <w:sz w:val="36"/>
        </w:rPr>
      </w:pPr>
      <w:r>
        <w:rPr>
          <w:b/>
          <w:color w:val="0C1B2A"/>
          <w:sz w:val="36"/>
        </w:rPr>
        <w:t xml:space="preserve">Prospect List &amp; Follow-Up Cadence</w:t>
      </w:r>
    </w:p>
    <w:p>
      <w:pPr>
        <w:rPr>
          <w:b/>
          <w:color w:val="14A18C"/>
          <w:sz w:val="26"/>
        </w:rPr>
      </w:pPr>
      <w:r>
        <w:rPr>
          <w:b/>
          <w:color w:val="14A18C"/>
          <w:sz w:val="26"/>
        </w:rPr>
        <w:t xml:space="preserve">List out your first 10 prospects you will visit:</w:t>
      </w:r>
    </w:p>
    <w:p>
      <w:pPr>
        <w:rPr>
          <w:sz w:val="10"/>
        </w:rPr>
      </w:pPr>
      <w:r>
        <w:rPr>
          <w:sz w:val="10"/>
        </w:rPr>
        <w:t xml:space="preserve"/>
      </w:r>
    </w:p>
    <w:p>
      <w:pPr>
        <w:rPr>
          <w:sz w:val="24"/>
        </w:rPr>
      </w:pPr>
      <w:r>
        <w:rPr>
          <w:sz w:val="24"/>
        </w:rPr>
        <w:t xml:space="preserve">1.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2.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3.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4.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5.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6.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7.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8.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9.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10.  ____________________________________________________________</w:t>
      </w:r>
    </w:p>
    <w:p>
      <w:pPr>
        <w:rPr>
          <w:sz w:val="12"/>
        </w:rPr>
      </w:pPr>
      <w:r>
        <w:rPr>
          <w:sz w:val="12"/>
        </w:rPr>
        <w:t xml:space="preserve"/>
      </w:r>
    </w:p>
    <w:p>
      <w:pPr>
        <w:rPr>
          <w:b/>
          <w:color w:val="0C1B2A"/>
          <w:sz w:val="28"/>
        </w:rPr>
      </w:pPr>
      <w:r>
        <w:rPr>
          <w:b/>
          <w:color w:val="0C1B2A"/>
          <w:sz w:val="28"/>
        </w:rPr>
        <w:t xml:space="preserve">Your cadence</w:t>
      </w:r>
    </w:p>
    <w:p>
      <w:pPr>
        <w:rPr>
          <w:sz w:val="22"/>
        </w:rPr>
      </w:pPr>
      <w:r>
        <w:rPr>
          <w:sz w:val="22"/>
        </w:rPr>
        <w:t xml:space="preserve">Daily — add new prospects and make your visits and calls.</w:t>
      </w:r>
    </w:p>
    <w:p>
      <w:pPr>
        <w:rPr>
          <w:sz w:val="22"/>
        </w:rPr>
      </w:pPr>
      <w:r>
        <w:rPr>
          <w:sz w:val="22"/>
        </w:rPr>
        <w:t xml:space="preserve">Weekly — follow up with everyone you've spoken to.</w:t>
      </w:r>
    </w:p>
    <w:p>
      <w:pPr>
        <w:rPr>
          <w:sz w:val="22"/>
        </w:rPr>
      </w:pPr>
      <w:r>
        <w:rPr>
          <w:sz w:val="22"/>
        </w:rPr>
        <w:t xml:space="preserve">Monthly — revisit no-decisions and ask your happy merchants for referrals.</w:t>
      </w:r>
    </w:p>
    <w:p>
      <w:pPr>
        <w:rPr>
          <w:sz w:val="22"/>
        </w:rPr>
      </w:pPr>
      <w:r>
        <w:rPr>
          <w:sz w:val="22"/>
        </w:rPr>
        <w:t xml:space="preserve">Then repeat your cadence. Follow up consistently and on time, and log every conversation and next step in the CRM so nothing slips.</w:t>
      </w:r>
    </w:p>
    <w:sectPr>
      <w:pgSz w:w="12240" w:h="15840"/>
      <w:pgMar w:top="1440" w:right="1440" w:bottom="1440" w:left="1440"/>
    </w:sectPr>
  </w:body>
</w:document>
</file>