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jc w:val="both"/>
        <w:rPr>
          <w:rFonts w:cstheme="minorHAnsi"/>
          <w:sz w:val="28"/>
          <w:szCs w:val="28"/>
        </w:rPr>
      </w:pPr>
    </w:p>
    <w:p w:rsidR="006254E3" w:rsidRPr="00F11E67" w:rsidRDefault="006254E3" w:rsidP="006254E3">
      <w:pPr>
        <w:pStyle w:val="Default"/>
        <w:rPr>
          <w:rFonts w:asciiTheme="minorHAnsi" w:hAnsiTheme="minorHAnsi" w:cstheme="minorHAnsi"/>
        </w:rPr>
      </w:pPr>
    </w:p>
    <w:p w:rsidR="006254E3" w:rsidRPr="00F11E67" w:rsidRDefault="006254E3" w:rsidP="006254E3">
      <w:pPr>
        <w:pStyle w:val="Default"/>
        <w:jc w:val="center"/>
        <w:rPr>
          <w:rFonts w:asciiTheme="minorHAnsi" w:hAnsiTheme="minorHAnsi" w:cstheme="minorHAnsi"/>
          <w:sz w:val="48"/>
          <w:szCs w:val="48"/>
        </w:rPr>
      </w:pPr>
      <w:r w:rsidRPr="00F11E67">
        <w:rPr>
          <w:rFonts w:asciiTheme="minorHAnsi" w:hAnsiTheme="minorHAnsi" w:cstheme="minorHAnsi"/>
          <w:b/>
          <w:bCs/>
          <w:sz w:val="48"/>
          <w:szCs w:val="48"/>
        </w:rPr>
        <w:t>Parallel and HPC</w:t>
      </w:r>
    </w:p>
    <w:p w:rsidR="006254E3" w:rsidRPr="00F11E67" w:rsidRDefault="00F11E67" w:rsidP="006254E3">
      <w:pPr>
        <w:pStyle w:val="Default"/>
        <w:jc w:val="center"/>
        <w:rPr>
          <w:rFonts w:asciiTheme="minorHAnsi" w:hAnsiTheme="minorHAnsi" w:cstheme="minorHAnsi"/>
          <w:sz w:val="48"/>
          <w:szCs w:val="48"/>
        </w:rPr>
      </w:pPr>
      <w:r w:rsidRPr="00F11E67">
        <w:rPr>
          <w:rFonts w:asciiTheme="minorHAnsi" w:hAnsiTheme="minorHAnsi" w:cstheme="minorHAnsi"/>
          <w:b/>
          <w:bCs/>
          <w:sz w:val="48"/>
          <w:szCs w:val="48"/>
        </w:rPr>
        <w:t>HW8</w:t>
      </w:r>
      <w:r w:rsidR="006254E3" w:rsidRPr="00F11E67">
        <w:rPr>
          <w:rFonts w:asciiTheme="minorHAnsi" w:hAnsiTheme="minorHAnsi" w:cstheme="minorHAnsi"/>
          <w:b/>
          <w:bCs/>
          <w:sz w:val="48"/>
          <w:szCs w:val="48"/>
        </w:rPr>
        <w:t xml:space="preserve"> Report</w:t>
      </w:r>
    </w:p>
    <w:p w:rsidR="006254E3" w:rsidRPr="00F11E67" w:rsidRDefault="006254E3" w:rsidP="006254E3">
      <w:pPr>
        <w:pStyle w:val="Default"/>
        <w:jc w:val="center"/>
        <w:rPr>
          <w:rFonts w:asciiTheme="minorHAnsi" w:hAnsiTheme="minorHAnsi" w:cstheme="minorHAnsi"/>
          <w:sz w:val="32"/>
          <w:szCs w:val="32"/>
        </w:rPr>
      </w:pPr>
      <w:r w:rsidRPr="00F11E67">
        <w:rPr>
          <w:rFonts w:asciiTheme="minorHAnsi" w:hAnsiTheme="minorHAnsi" w:cstheme="minorHAnsi"/>
          <w:b/>
          <w:bCs/>
          <w:sz w:val="32"/>
          <w:szCs w:val="32"/>
        </w:rPr>
        <w:t>Link to GITHUB repository:</w:t>
      </w:r>
    </w:p>
    <w:p w:rsidR="006254E3" w:rsidRPr="00F11E67" w:rsidRDefault="006254E3" w:rsidP="006254E3">
      <w:pPr>
        <w:spacing w:after="0"/>
        <w:ind w:firstLine="360"/>
        <w:jc w:val="center"/>
        <w:rPr>
          <w:rFonts w:cstheme="minorHAnsi"/>
          <w:sz w:val="28"/>
          <w:szCs w:val="28"/>
        </w:rPr>
      </w:pPr>
      <w:r w:rsidRPr="00F11E67">
        <w:rPr>
          <w:rFonts w:cstheme="minorHAnsi"/>
          <w:sz w:val="28"/>
          <w:szCs w:val="28"/>
        </w:rPr>
        <w:t>https://github.com/DMelkonyan111/Parallel-and-HPC-Homeworks</w:t>
      </w: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6254E3" w:rsidP="006254E3">
      <w:pPr>
        <w:spacing w:after="0"/>
        <w:ind w:firstLine="360"/>
        <w:jc w:val="both"/>
        <w:rPr>
          <w:rFonts w:cstheme="minorHAnsi"/>
          <w:sz w:val="28"/>
          <w:szCs w:val="28"/>
        </w:rPr>
      </w:pPr>
    </w:p>
    <w:p w:rsidR="006254E3" w:rsidRPr="00F11E67" w:rsidRDefault="00F11E67" w:rsidP="006254E3">
      <w:pPr>
        <w:spacing w:after="0"/>
        <w:ind w:firstLine="360"/>
        <w:jc w:val="center"/>
        <w:rPr>
          <w:rFonts w:cstheme="minorHAnsi"/>
          <w:b/>
          <w:bCs/>
          <w:sz w:val="40"/>
          <w:szCs w:val="40"/>
        </w:rPr>
      </w:pPr>
      <w:r w:rsidRPr="00F11E67">
        <w:rPr>
          <w:rFonts w:cstheme="minorHAnsi"/>
          <w:b/>
          <w:bCs/>
          <w:sz w:val="40"/>
          <w:szCs w:val="40"/>
        </w:rPr>
        <w:lastRenderedPageBreak/>
        <w:t>Exercise 1</w:t>
      </w:r>
    </w:p>
    <w:p w:rsidR="006254E3" w:rsidRPr="00F11E67" w:rsidRDefault="006254E3" w:rsidP="006254E3">
      <w:pPr>
        <w:spacing w:after="0"/>
        <w:ind w:firstLine="360"/>
        <w:jc w:val="center"/>
        <w:rPr>
          <w:rFonts w:cstheme="minorHAnsi"/>
          <w:b/>
          <w:bCs/>
          <w:sz w:val="40"/>
          <w:szCs w:val="40"/>
        </w:rPr>
      </w:pPr>
    </w:p>
    <w:p w:rsidR="00F11E67" w:rsidRPr="00F11E67" w:rsidRDefault="00F11E67" w:rsidP="00F11E67">
      <w:pPr>
        <w:spacing w:after="0" w:line="240" w:lineRule="auto"/>
        <w:ind w:firstLine="180"/>
        <w:rPr>
          <w:rFonts w:eastAsia="Times New Roman" w:cstheme="minorHAnsi"/>
          <w:sz w:val="24"/>
          <w:szCs w:val="24"/>
        </w:rPr>
      </w:pPr>
      <w:r w:rsidRPr="00F11E67">
        <w:rPr>
          <w:rFonts w:eastAsia="Times New Roman" w:cstheme="minorHAnsi"/>
          <w:sz w:val="24"/>
          <w:szCs w:val="24"/>
        </w:rPr>
        <w:t xml:space="preserve">The main function generates a DNA sequence of length N = 10,000,000 and populates it with random nucleotides {A, C, G, T}. The host prints the first 50 characters to establish a baseline. The data is then copied from the host to four distinct device arrays to test different execution configurations. In the kernel </w:t>
      </w:r>
      <w:proofErr w:type="spellStart"/>
      <w:r w:rsidRPr="00F11E67">
        <w:rPr>
          <w:rFonts w:eastAsia="Times New Roman" w:cstheme="minorHAnsi"/>
          <w:sz w:val="24"/>
          <w:szCs w:val="24"/>
        </w:rPr>
        <w:t>cuda_func</w:t>
      </w:r>
      <w:proofErr w:type="spellEnd"/>
      <w:r w:rsidRPr="00F11E67">
        <w:rPr>
          <w:rFonts w:eastAsia="Times New Roman" w:cstheme="minorHAnsi"/>
          <w:sz w:val="24"/>
          <w:szCs w:val="24"/>
        </w:rPr>
        <w:t>, each thread calculates its global thread ID (</w:t>
      </w:r>
      <w:proofErr w:type="spellStart"/>
      <w:r w:rsidRPr="00F11E67">
        <w:rPr>
          <w:rFonts w:eastAsia="Times New Roman" w:cstheme="minorHAnsi"/>
          <w:sz w:val="24"/>
          <w:szCs w:val="24"/>
        </w:rPr>
        <w:t>gid</w:t>
      </w:r>
      <w:proofErr w:type="spellEnd"/>
      <w:r w:rsidRPr="00F11E67">
        <w:rPr>
          <w:rFonts w:eastAsia="Times New Roman" w:cstheme="minorHAnsi"/>
          <w:sz w:val="24"/>
          <w:szCs w:val="24"/>
        </w:rPr>
        <w:t xml:space="preserve">) and performs a bounds check. If within bounds, the thread reads one character and replaces it with its complement directly in global memory. The program executes this kernel with block sizes of 64, 128, 256, and 512. After synchronization, the results are copied back to the host, and the execution time is measured using </w:t>
      </w:r>
      <w:proofErr w:type="spellStart"/>
      <w:r w:rsidRPr="00F11E67">
        <w:rPr>
          <w:rFonts w:eastAsia="Times New Roman" w:cstheme="minorHAnsi"/>
          <w:sz w:val="24"/>
          <w:szCs w:val="24"/>
        </w:rPr>
        <w:t>clock_t</w:t>
      </w:r>
      <w:proofErr w:type="spellEnd"/>
      <w:r w:rsidRPr="00F11E67">
        <w:rPr>
          <w:rFonts w:eastAsia="Times New Roman" w:cstheme="minorHAnsi"/>
          <w:sz w:val="24"/>
          <w:szCs w:val="24"/>
        </w:rPr>
        <w:t xml:space="preserve"> to compare performance across different thread configurations.</w:t>
      </w:r>
    </w:p>
    <w:p w:rsidR="006254E3" w:rsidRPr="00F11E67" w:rsidRDefault="006254E3" w:rsidP="006254E3">
      <w:pPr>
        <w:spacing w:after="0"/>
        <w:ind w:firstLine="360"/>
        <w:jc w:val="both"/>
        <w:rPr>
          <w:rFonts w:cstheme="minorHAnsi"/>
          <w:sz w:val="24"/>
          <w:szCs w:val="24"/>
        </w:rPr>
      </w:pPr>
    </w:p>
    <w:p w:rsidR="006254E3" w:rsidRPr="00F11E67" w:rsidRDefault="00F11E67" w:rsidP="00F11E67">
      <w:pPr>
        <w:spacing w:after="0"/>
        <w:ind w:firstLine="360"/>
        <w:jc w:val="center"/>
        <w:rPr>
          <w:rFonts w:cstheme="minorHAnsi"/>
          <w:sz w:val="24"/>
          <w:szCs w:val="24"/>
        </w:rPr>
      </w:pPr>
      <w:r w:rsidRPr="00F11E67">
        <w:rPr>
          <w:rFonts w:cstheme="minorHAnsi"/>
          <w:noProof/>
          <w:sz w:val="24"/>
          <w:szCs w:val="24"/>
        </w:rPr>
        <w:drawing>
          <wp:inline distT="0" distB="0" distL="0" distR="0" wp14:anchorId="51171B75" wp14:editId="7E8532B0">
            <wp:extent cx="5943600" cy="2225416"/>
            <wp:effectExtent l="0" t="0" r="0" b="3810"/>
            <wp:docPr id="1" name="Picture 1" descr="C:\Users\User\Desktop\AUA\Parallel and HPC\Homeworks\HW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AUA\Parallel and HPC\Homeworks\HW8\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25416"/>
                    </a:xfrm>
                    <a:prstGeom prst="rect">
                      <a:avLst/>
                    </a:prstGeom>
                    <a:noFill/>
                    <a:ln>
                      <a:noFill/>
                    </a:ln>
                  </pic:spPr>
                </pic:pic>
              </a:graphicData>
            </a:graphic>
          </wp:inline>
        </w:drawing>
      </w:r>
    </w:p>
    <w:p w:rsidR="006254E3" w:rsidRPr="00F11E67" w:rsidRDefault="006254E3" w:rsidP="00F11E67">
      <w:pPr>
        <w:rPr>
          <w:rFonts w:cstheme="minorHAnsi"/>
        </w:rPr>
      </w:pPr>
    </w:p>
    <w:p w:rsidR="00F11E67" w:rsidRPr="00F11E67" w:rsidRDefault="00F11E67" w:rsidP="00F11E67">
      <w:pPr>
        <w:spacing w:after="0"/>
        <w:ind w:firstLine="360"/>
        <w:jc w:val="center"/>
        <w:rPr>
          <w:rFonts w:cstheme="minorHAnsi"/>
          <w:b/>
          <w:bCs/>
          <w:sz w:val="40"/>
          <w:szCs w:val="40"/>
        </w:rPr>
      </w:pPr>
      <w:r w:rsidRPr="00F11E67">
        <w:rPr>
          <w:rFonts w:cstheme="minorHAnsi"/>
          <w:b/>
          <w:bCs/>
          <w:sz w:val="40"/>
          <w:szCs w:val="40"/>
        </w:rPr>
        <w:t>Exercise 2</w:t>
      </w:r>
    </w:p>
    <w:p w:rsidR="00F11E67" w:rsidRPr="00F11E67" w:rsidRDefault="00F11E67" w:rsidP="00F11E67">
      <w:pPr>
        <w:spacing w:after="0"/>
        <w:ind w:firstLine="360"/>
        <w:jc w:val="center"/>
        <w:rPr>
          <w:rFonts w:cstheme="minorHAnsi"/>
          <w:b/>
          <w:bCs/>
          <w:sz w:val="40"/>
          <w:szCs w:val="40"/>
        </w:rPr>
      </w:pPr>
    </w:p>
    <w:p w:rsidR="00F11E67" w:rsidRPr="00F11E67" w:rsidRDefault="00F11E67" w:rsidP="00F11E67">
      <w:pPr>
        <w:spacing w:after="0" w:line="240" w:lineRule="auto"/>
        <w:ind w:firstLine="360"/>
        <w:rPr>
          <w:rFonts w:eastAsia="Times New Roman" w:cstheme="minorHAnsi"/>
          <w:sz w:val="24"/>
          <w:szCs w:val="24"/>
        </w:rPr>
      </w:pPr>
      <w:r w:rsidRPr="00F11E67">
        <w:rPr>
          <w:rFonts w:eastAsia="Times New Roman" w:cstheme="minorHAnsi"/>
          <w:sz w:val="24"/>
          <w:szCs w:val="24"/>
        </w:rPr>
        <w:t xml:space="preserve">The program initializes a DNA sequence of </w:t>
      </w:r>
      <w:r>
        <w:rPr>
          <w:rFonts w:eastAsia="Times New Roman" w:cstheme="minorHAnsi"/>
          <w:sz w:val="24"/>
          <w:szCs w:val="24"/>
        </w:rPr>
        <w:t>N = 20,000,000</w:t>
      </w:r>
      <w:r w:rsidRPr="00F11E67">
        <w:rPr>
          <w:rFonts w:eastAsia="Times New Roman" w:cstheme="minorHAnsi"/>
          <w:sz w:val="24"/>
          <w:szCs w:val="24"/>
        </w:rPr>
        <w:t xml:space="preserve">. Unlike the first task, this implementation requires global counters for each base. An array of four integers is allocated on both the host and the device. The </w:t>
      </w:r>
      <w:proofErr w:type="spellStart"/>
      <w:r w:rsidRPr="00F11E67">
        <w:rPr>
          <w:rFonts w:eastAsia="Times New Roman" w:cstheme="minorHAnsi"/>
          <w:sz w:val="24"/>
          <w:szCs w:val="24"/>
        </w:rPr>
        <w:t>cuda_func</w:t>
      </w:r>
      <w:proofErr w:type="spellEnd"/>
      <w:r w:rsidRPr="00F11E67">
        <w:rPr>
          <w:rFonts w:eastAsia="Times New Roman" w:cstheme="minorHAnsi"/>
          <w:sz w:val="24"/>
          <w:szCs w:val="24"/>
        </w:rPr>
        <w:t xml:space="preserve"> kernel uses each thread's </w:t>
      </w:r>
      <w:proofErr w:type="spellStart"/>
      <w:r w:rsidRPr="00F11E67">
        <w:rPr>
          <w:rFonts w:eastAsia="Times New Roman" w:cstheme="minorHAnsi"/>
          <w:sz w:val="24"/>
          <w:szCs w:val="24"/>
        </w:rPr>
        <w:t>gid</w:t>
      </w:r>
      <w:proofErr w:type="spellEnd"/>
      <w:r w:rsidRPr="00F11E67">
        <w:rPr>
          <w:rFonts w:eastAsia="Times New Roman" w:cstheme="minorHAnsi"/>
          <w:sz w:val="24"/>
          <w:szCs w:val="24"/>
        </w:rPr>
        <w:t xml:space="preserve"> to read a nucleotide and then utilizes </w:t>
      </w:r>
      <w:proofErr w:type="spellStart"/>
      <w:r w:rsidRPr="00F11E67">
        <w:rPr>
          <w:rFonts w:eastAsia="Times New Roman" w:cstheme="minorHAnsi"/>
          <w:sz w:val="24"/>
          <w:szCs w:val="24"/>
        </w:rPr>
        <w:t>atomicAdd</w:t>
      </w:r>
      <w:proofErr w:type="spellEnd"/>
      <w:r w:rsidRPr="00F11E67">
        <w:rPr>
          <w:rFonts w:eastAsia="Times New Roman" w:cstheme="minorHAnsi"/>
          <w:sz w:val="24"/>
          <w:szCs w:val="24"/>
        </w:rPr>
        <w:t xml:space="preserve"> to increment the corresponding index in the device counter array. The use of </w:t>
      </w:r>
      <w:proofErr w:type="spellStart"/>
      <w:r w:rsidRPr="00F11E67">
        <w:rPr>
          <w:rFonts w:eastAsia="Times New Roman" w:cstheme="minorHAnsi"/>
          <w:sz w:val="24"/>
          <w:szCs w:val="24"/>
        </w:rPr>
        <w:t>atomicAdd</w:t>
      </w:r>
      <w:proofErr w:type="spellEnd"/>
      <w:r w:rsidRPr="00F11E67">
        <w:rPr>
          <w:rFonts w:eastAsia="Times New Roman" w:cstheme="minorHAnsi"/>
          <w:sz w:val="24"/>
          <w:szCs w:val="24"/>
        </w:rPr>
        <w:t xml:space="preserve"> is essential here to prevent data races, as multiple threads frequently attempt to update the same counter simultaneously. The main function launches the kernel four times with varying block sizes (64 to 512). The results show that while the nucleotide counts remain consistent and accurate, the execution time is heavily influenced by "atomic contention," as 20 million threads compete for only four memory locations.</w:t>
      </w:r>
    </w:p>
    <w:p w:rsidR="00F11E67" w:rsidRPr="00F11E67" w:rsidRDefault="00F11E67" w:rsidP="00F11E67">
      <w:pPr>
        <w:spacing w:after="0"/>
        <w:ind w:firstLine="360"/>
        <w:jc w:val="both"/>
        <w:rPr>
          <w:rFonts w:cstheme="minorHAnsi"/>
          <w:sz w:val="24"/>
          <w:szCs w:val="24"/>
        </w:rPr>
      </w:pPr>
    </w:p>
    <w:p w:rsidR="006254E3" w:rsidRPr="00F11E67" w:rsidRDefault="00F11E67" w:rsidP="00F11E67">
      <w:pPr>
        <w:spacing w:after="0"/>
        <w:ind w:firstLine="360"/>
        <w:jc w:val="center"/>
        <w:rPr>
          <w:rFonts w:cstheme="minorHAnsi"/>
          <w:sz w:val="24"/>
          <w:szCs w:val="24"/>
        </w:rPr>
      </w:pPr>
      <w:r w:rsidRPr="00F11E67">
        <w:rPr>
          <w:rFonts w:cstheme="minorHAnsi"/>
          <w:noProof/>
          <w:sz w:val="24"/>
          <w:szCs w:val="24"/>
        </w:rPr>
        <w:lastRenderedPageBreak/>
        <w:drawing>
          <wp:inline distT="0" distB="0" distL="0" distR="0" wp14:anchorId="56F68C50" wp14:editId="4B71B500">
            <wp:extent cx="5943600" cy="2266199"/>
            <wp:effectExtent l="0" t="0" r="0" b="1270"/>
            <wp:docPr id="2" name="Picture 2" descr="C:\Users\User\Desktop\AUA\Parallel and HPC\Homeworks\HW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AUA\Parallel and HPC\Homeworks\HW8\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66199"/>
                    </a:xfrm>
                    <a:prstGeom prst="rect">
                      <a:avLst/>
                    </a:prstGeom>
                    <a:noFill/>
                    <a:ln>
                      <a:noFill/>
                    </a:ln>
                  </pic:spPr>
                </pic:pic>
              </a:graphicData>
            </a:graphic>
          </wp:inline>
        </w:drawing>
      </w:r>
    </w:p>
    <w:p w:rsidR="006254E3" w:rsidRPr="00F11E67" w:rsidRDefault="006254E3" w:rsidP="006254E3">
      <w:pPr>
        <w:rPr>
          <w:rFonts w:cstheme="minorHAnsi"/>
        </w:rPr>
      </w:pPr>
    </w:p>
    <w:p w:rsidR="00F11E67" w:rsidRPr="00F11E67" w:rsidRDefault="00F11E67" w:rsidP="00F11E67">
      <w:pPr>
        <w:spacing w:after="0"/>
        <w:ind w:firstLine="360"/>
        <w:jc w:val="center"/>
        <w:rPr>
          <w:rFonts w:cstheme="minorHAnsi"/>
          <w:b/>
          <w:bCs/>
          <w:sz w:val="40"/>
          <w:szCs w:val="40"/>
        </w:rPr>
      </w:pPr>
      <w:r w:rsidRPr="00F11E67">
        <w:rPr>
          <w:rFonts w:cstheme="minorHAnsi"/>
          <w:b/>
          <w:bCs/>
          <w:sz w:val="40"/>
          <w:szCs w:val="40"/>
        </w:rPr>
        <w:t>Exercise 3</w:t>
      </w:r>
    </w:p>
    <w:p w:rsidR="00F11E67" w:rsidRPr="00F11E67" w:rsidRDefault="00F11E67" w:rsidP="00F11E67">
      <w:pPr>
        <w:spacing w:after="0"/>
        <w:ind w:firstLine="360"/>
        <w:jc w:val="center"/>
        <w:rPr>
          <w:rFonts w:cstheme="minorHAnsi"/>
          <w:b/>
          <w:bCs/>
          <w:sz w:val="24"/>
          <w:szCs w:val="24"/>
        </w:rPr>
      </w:pPr>
      <w:bookmarkStart w:id="0" w:name="_GoBack"/>
      <w:bookmarkEnd w:id="0"/>
    </w:p>
    <w:p w:rsidR="00F11E67" w:rsidRPr="00F11E67" w:rsidRDefault="00F11E67" w:rsidP="008D19B4">
      <w:pPr>
        <w:spacing w:after="0" w:line="240" w:lineRule="auto"/>
        <w:ind w:firstLine="360"/>
        <w:rPr>
          <w:rFonts w:eastAsia="Times New Roman" w:cstheme="minorHAnsi"/>
          <w:sz w:val="24"/>
          <w:szCs w:val="24"/>
        </w:rPr>
      </w:pPr>
      <w:r w:rsidRPr="00F11E67">
        <w:rPr>
          <w:rFonts w:eastAsia="Times New Roman" w:cstheme="minorHAnsi"/>
          <w:sz w:val="24"/>
          <w:szCs w:val="24"/>
        </w:rPr>
        <w:t xml:space="preserve">This program generates a sequence of </w:t>
      </w:r>
      <w:r>
        <w:rPr>
          <w:rFonts w:eastAsia="Times New Roman" w:cstheme="minorHAnsi"/>
          <w:sz w:val="24"/>
          <w:szCs w:val="24"/>
        </w:rPr>
        <w:t>N = 24,000,000</w:t>
      </w:r>
      <w:r w:rsidRPr="00F11E67">
        <w:rPr>
          <w:rFonts w:eastAsia="Times New Roman" w:cstheme="minorHAnsi"/>
          <w:sz w:val="24"/>
          <w:szCs w:val="24"/>
        </w:rPr>
        <w:t xml:space="preserve"> nucleotides, a size specifically chosen to be divisible by 3. The data is moved to the GPU, and the kernel is launched with a standard block size of 256 threads. Within the kernel, each thread identifies its place in the biological hierarchy by calculating a </w:t>
      </w:r>
      <w:proofErr w:type="spellStart"/>
      <w:r w:rsidRPr="00F11E67">
        <w:rPr>
          <w:rFonts w:eastAsia="Times New Roman" w:cstheme="minorHAnsi"/>
          <w:sz w:val="24"/>
          <w:szCs w:val="24"/>
        </w:rPr>
        <w:t>codon_id</w:t>
      </w:r>
      <w:proofErr w:type="spellEnd"/>
      <w:r w:rsidRPr="00F11E67">
        <w:rPr>
          <w:rFonts w:eastAsia="Times New Roman" w:cstheme="minorHAnsi"/>
          <w:sz w:val="24"/>
          <w:szCs w:val="24"/>
        </w:rPr>
        <w:t xml:space="preserve"> (determined by </w:t>
      </w:r>
      <w:proofErr w:type="spellStart"/>
      <w:r w:rsidRPr="00F11E67">
        <w:rPr>
          <w:rFonts w:eastAsia="Times New Roman" w:cstheme="minorHAnsi"/>
          <w:sz w:val="24"/>
          <w:szCs w:val="24"/>
        </w:rPr>
        <w:t>gid</w:t>
      </w:r>
      <w:proofErr w:type="spellEnd"/>
      <w:r w:rsidRPr="00F11E67">
        <w:rPr>
          <w:rFonts w:eastAsia="Times New Roman" w:cstheme="minorHAnsi"/>
          <w:sz w:val="24"/>
          <w:szCs w:val="24"/>
        </w:rPr>
        <w:t xml:space="preserve"> / 3). Simultaneously, the thread identifies its place in the hardware hierarchy by calculating its </w:t>
      </w:r>
      <w:proofErr w:type="spellStart"/>
      <w:r w:rsidRPr="00F11E67">
        <w:rPr>
          <w:rFonts w:eastAsia="Times New Roman" w:cstheme="minorHAnsi"/>
          <w:sz w:val="24"/>
          <w:szCs w:val="24"/>
        </w:rPr>
        <w:t>warp_id</w:t>
      </w:r>
      <w:proofErr w:type="spellEnd"/>
      <w:r w:rsidRPr="00F11E67">
        <w:rPr>
          <w:rFonts w:eastAsia="Times New Roman" w:cstheme="minorHAnsi"/>
          <w:sz w:val="24"/>
          <w:szCs w:val="24"/>
        </w:rPr>
        <w:t xml:space="preserve"> (determined by </w:t>
      </w:r>
      <w:proofErr w:type="spellStart"/>
      <w:r w:rsidRPr="00F11E67">
        <w:rPr>
          <w:rFonts w:eastAsia="Times New Roman" w:cstheme="minorHAnsi"/>
          <w:sz w:val="24"/>
          <w:szCs w:val="24"/>
        </w:rPr>
        <w:t>threadIdx.x</w:t>
      </w:r>
      <w:proofErr w:type="spellEnd"/>
      <w:r w:rsidRPr="00F11E67">
        <w:rPr>
          <w:rFonts w:eastAsia="Times New Roman" w:cstheme="minorHAnsi"/>
          <w:sz w:val="24"/>
          <w:szCs w:val="24"/>
        </w:rPr>
        <w:t xml:space="preserve"> / 32) and its </w:t>
      </w:r>
      <w:proofErr w:type="spellStart"/>
      <w:r w:rsidRPr="00F11E67">
        <w:rPr>
          <w:rFonts w:eastAsia="Times New Roman" w:cstheme="minorHAnsi"/>
          <w:sz w:val="24"/>
          <w:szCs w:val="24"/>
        </w:rPr>
        <w:t>lane_id</w:t>
      </w:r>
      <w:proofErr w:type="spellEnd"/>
      <w:r w:rsidRPr="00F11E67">
        <w:rPr>
          <w:rFonts w:eastAsia="Times New Roman" w:cstheme="minorHAnsi"/>
          <w:sz w:val="24"/>
          <w:szCs w:val="24"/>
        </w:rPr>
        <w:t xml:space="preserve"> (the specific thread position within that warp). </w:t>
      </w:r>
    </w:p>
    <w:p w:rsidR="00F11E67" w:rsidRPr="00F11E67" w:rsidRDefault="00F11E67" w:rsidP="006254E3">
      <w:pPr>
        <w:rPr>
          <w:rFonts w:cstheme="minorHAnsi"/>
        </w:rPr>
      </w:pPr>
    </w:p>
    <w:p w:rsidR="006254E3" w:rsidRPr="00F11E67" w:rsidRDefault="00F11E67" w:rsidP="00F11E67">
      <w:pPr>
        <w:jc w:val="center"/>
        <w:rPr>
          <w:rFonts w:cstheme="minorHAnsi"/>
        </w:rPr>
      </w:pPr>
      <w:r w:rsidRPr="00F11E67">
        <w:rPr>
          <w:rFonts w:cstheme="minorHAnsi"/>
          <w:noProof/>
        </w:rPr>
        <w:drawing>
          <wp:inline distT="0" distB="0" distL="0" distR="0" wp14:anchorId="643995F8" wp14:editId="103B2430">
            <wp:extent cx="5943600" cy="1011677"/>
            <wp:effectExtent l="0" t="0" r="0" b="0"/>
            <wp:docPr id="3" name="Picture 3" descr="C:\Users\User\Desktop\AUA\Parallel and HPC\Homeworks\HW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AUA\Parallel and HPC\Homeworks\HW8\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11677"/>
                    </a:xfrm>
                    <a:prstGeom prst="rect">
                      <a:avLst/>
                    </a:prstGeom>
                    <a:noFill/>
                    <a:ln>
                      <a:noFill/>
                    </a:ln>
                  </pic:spPr>
                </pic:pic>
              </a:graphicData>
            </a:graphic>
          </wp:inline>
        </w:drawing>
      </w:r>
    </w:p>
    <w:p w:rsidR="006254E3" w:rsidRPr="00F11E67" w:rsidRDefault="006254E3" w:rsidP="006254E3">
      <w:pPr>
        <w:jc w:val="center"/>
        <w:rPr>
          <w:rFonts w:cstheme="minorHAnsi"/>
        </w:rPr>
      </w:pPr>
    </w:p>
    <w:p w:rsidR="006E1D16" w:rsidRPr="00F11E67" w:rsidRDefault="006E1D16">
      <w:pPr>
        <w:rPr>
          <w:rFonts w:cstheme="minorHAnsi"/>
        </w:rPr>
      </w:pPr>
    </w:p>
    <w:sectPr w:rsidR="006E1D16" w:rsidRPr="00F11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DE7"/>
    <w:rsid w:val="00111B69"/>
    <w:rsid w:val="003F0DE7"/>
    <w:rsid w:val="006254E3"/>
    <w:rsid w:val="006E1D16"/>
    <w:rsid w:val="008D19B4"/>
    <w:rsid w:val="00F11E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254E3"/>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6254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4E3"/>
    <w:rPr>
      <w:rFonts w:ascii="Tahoma" w:hAnsi="Tahoma" w:cs="Tahoma"/>
      <w:sz w:val="16"/>
      <w:szCs w:val="16"/>
    </w:rPr>
  </w:style>
  <w:style w:type="character" w:customStyle="1" w:styleId="math-inline">
    <w:name w:val="math-inline"/>
    <w:basedOn w:val="DefaultParagraphFont"/>
    <w:rsid w:val="00F11E67"/>
  </w:style>
  <w:style w:type="character" w:styleId="HTMLCode">
    <w:name w:val="HTML Code"/>
    <w:basedOn w:val="DefaultParagraphFont"/>
    <w:uiPriority w:val="99"/>
    <w:semiHidden/>
    <w:unhideWhenUsed/>
    <w:rsid w:val="00F11E6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254E3"/>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6254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4E3"/>
    <w:rPr>
      <w:rFonts w:ascii="Tahoma" w:hAnsi="Tahoma" w:cs="Tahoma"/>
      <w:sz w:val="16"/>
      <w:szCs w:val="16"/>
    </w:rPr>
  </w:style>
  <w:style w:type="character" w:customStyle="1" w:styleId="math-inline">
    <w:name w:val="math-inline"/>
    <w:basedOn w:val="DefaultParagraphFont"/>
    <w:rsid w:val="00F11E67"/>
  </w:style>
  <w:style w:type="character" w:styleId="HTMLCode">
    <w:name w:val="HTML Code"/>
    <w:basedOn w:val="DefaultParagraphFont"/>
    <w:uiPriority w:val="99"/>
    <w:semiHidden/>
    <w:unhideWhenUsed/>
    <w:rsid w:val="00F11E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508576">
      <w:bodyDiv w:val="1"/>
      <w:marLeft w:val="0"/>
      <w:marRight w:val="0"/>
      <w:marTop w:val="0"/>
      <w:marBottom w:val="0"/>
      <w:divBdr>
        <w:top w:val="none" w:sz="0" w:space="0" w:color="auto"/>
        <w:left w:val="none" w:sz="0" w:space="0" w:color="auto"/>
        <w:bottom w:val="none" w:sz="0" w:space="0" w:color="auto"/>
        <w:right w:val="none" w:sz="0" w:space="0" w:color="auto"/>
      </w:divBdr>
    </w:div>
    <w:div w:id="874855012">
      <w:bodyDiv w:val="1"/>
      <w:marLeft w:val="0"/>
      <w:marRight w:val="0"/>
      <w:marTop w:val="0"/>
      <w:marBottom w:val="0"/>
      <w:divBdr>
        <w:top w:val="none" w:sz="0" w:space="0" w:color="auto"/>
        <w:left w:val="none" w:sz="0" w:space="0" w:color="auto"/>
        <w:bottom w:val="none" w:sz="0" w:space="0" w:color="auto"/>
        <w:right w:val="none" w:sz="0" w:space="0" w:color="auto"/>
      </w:divBdr>
    </w:div>
    <w:div w:id="92106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dc:creator>
  <cp:keywords/>
  <dc:description/>
  <cp:lastModifiedBy>Davo</cp:lastModifiedBy>
  <cp:revision>3</cp:revision>
  <dcterms:created xsi:type="dcterms:W3CDTF">2026-04-12T15:18:00Z</dcterms:created>
  <dcterms:modified xsi:type="dcterms:W3CDTF">2026-04-21T15:42:00Z</dcterms:modified>
</cp:coreProperties>
</file>