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9037" w14:textId="77777777" w:rsidR="0015671D" w:rsidRDefault="0015671D" w:rsidP="0015671D">
      <w:r>
        <w:rPr>
          <w:noProof/>
          <w:color w:val="2E74B5" w:themeColor="accent5" w:themeShade="BF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7AD75DF0" wp14:editId="333BBB4C">
            <wp:simplePos x="0" y="0"/>
            <wp:positionH relativeFrom="margin">
              <wp:posOffset>823595</wp:posOffset>
            </wp:positionH>
            <wp:positionV relativeFrom="paragraph">
              <wp:posOffset>90170</wp:posOffset>
            </wp:positionV>
            <wp:extent cx="3752850" cy="2202180"/>
            <wp:effectExtent l="0" t="0" r="0" b="7620"/>
            <wp:wrapTight wrapText="bothSides">
              <wp:wrapPolygon edited="0">
                <wp:start x="0" y="0"/>
                <wp:lineTo x="0" y="21488"/>
                <wp:lineTo x="21490" y="21488"/>
                <wp:lineTo x="21490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1" b="23603"/>
                    <a:stretch/>
                  </pic:blipFill>
                  <pic:spPr bwMode="auto">
                    <a:xfrm>
                      <a:off x="0" y="0"/>
                      <a:ext cx="375285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C7529" w14:textId="309275C9" w:rsidR="0015671D" w:rsidRPr="003F059E" w:rsidRDefault="00E42530" w:rsidP="0015671D">
      <w:pPr>
        <w:rPr>
          <w:color w:val="2E74B5" w:themeColor="accent5" w:themeShade="BF"/>
          <w:sz w:val="32"/>
          <w:szCs w:val="32"/>
        </w:rPr>
      </w:pPr>
      <w:r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8D16DF" wp14:editId="7DBD5CC8">
                <wp:simplePos x="0" y="0"/>
                <wp:positionH relativeFrom="margin">
                  <wp:align>center</wp:align>
                </wp:positionH>
                <wp:positionV relativeFrom="paragraph">
                  <wp:posOffset>5070475</wp:posOffset>
                </wp:positionV>
                <wp:extent cx="4832985" cy="1404620"/>
                <wp:effectExtent l="0" t="0" r="5715" b="0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6297" w14:textId="6B63782A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Segurança e Privacidade</w:t>
                            </w:r>
                          </w:p>
                          <w:p w14:paraId="4AA8F586" w14:textId="03EE5F58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Mestrado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 xml:space="preserve"> em Engenharia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 Ciência de Dados</w:t>
                            </w:r>
                          </w:p>
                          <w:p w14:paraId="4EDFF823" w14:textId="5256D5C9" w:rsidR="0015671D" w:rsidRPr="003D2E94" w:rsidRDefault="0015671D" w:rsidP="001567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D2E94">
                              <w:rPr>
                                <w:sz w:val="32"/>
                                <w:szCs w:val="32"/>
                              </w:rPr>
                              <w:t>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Pr="003D2E94">
                              <w:rPr>
                                <w:sz w:val="32"/>
                                <w:szCs w:val="32"/>
                              </w:rPr>
                              <w:t>/202</w:t>
                            </w:r>
                            <w:r w:rsidR="00D12FA9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8D16D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399.25pt;width:380.5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5oDg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" stroked="f">
                <v:textbox style="mso-fit-shape-to-text:t">
                  <w:txbxContent>
                    <w:p w14:paraId="2ACE6297" w14:textId="6B63782A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Segurança e Privacidade</w:t>
                      </w:r>
                    </w:p>
                    <w:p w14:paraId="4AA8F586" w14:textId="03EE5F58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Mestrado</w:t>
                      </w:r>
                      <w:r w:rsidRPr="003D2E94">
                        <w:rPr>
                          <w:sz w:val="32"/>
                          <w:szCs w:val="32"/>
                        </w:rPr>
                        <w:t xml:space="preserve"> em Engenharia </w:t>
                      </w:r>
                      <w:r>
                        <w:rPr>
                          <w:sz w:val="32"/>
                          <w:szCs w:val="32"/>
                        </w:rPr>
                        <w:t>e Ciência de Dados</w:t>
                      </w:r>
                    </w:p>
                    <w:p w14:paraId="4EDFF823" w14:textId="5256D5C9" w:rsidR="0015671D" w:rsidRPr="003D2E94" w:rsidRDefault="0015671D" w:rsidP="001567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D2E94">
                        <w:rPr>
                          <w:sz w:val="32"/>
                          <w:szCs w:val="32"/>
                        </w:rPr>
                        <w:t>202</w:t>
                      </w:r>
                      <w:r w:rsidR="00D12FA9">
                        <w:rPr>
                          <w:sz w:val="32"/>
                          <w:szCs w:val="32"/>
                        </w:rPr>
                        <w:t>2</w:t>
                      </w:r>
                      <w:r w:rsidRPr="003D2E94">
                        <w:rPr>
                          <w:sz w:val="32"/>
                          <w:szCs w:val="32"/>
                        </w:rPr>
                        <w:t>/202</w:t>
                      </w:r>
                      <w:r w:rsidR="00D12FA9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FA9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659351" wp14:editId="19570BEF">
                <wp:simplePos x="0" y="0"/>
                <wp:positionH relativeFrom="margin">
                  <wp:align>center</wp:align>
                </wp:positionH>
                <wp:positionV relativeFrom="paragraph">
                  <wp:posOffset>2784475</wp:posOffset>
                </wp:positionV>
                <wp:extent cx="562356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3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E168" w14:textId="77777777" w:rsidR="00D12FA9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Assignment</w:t>
                            </w:r>
                            <w:proofErr w:type="spellEnd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 1: </w:t>
                            </w:r>
                          </w:p>
                          <w:p w14:paraId="4D5DCAEB" w14:textId="262BA190" w:rsidR="0015671D" w:rsidRPr="00560437" w:rsidRDefault="00D12FA9" w:rsidP="0015671D">
                            <w:pPr>
                              <w:jc w:val="center"/>
                              <w:rPr>
                                <w:color w:val="53B3D5"/>
                                <w:sz w:val="72"/>
                                <w:szCs w:val="72"/>
                              </w:rPr>
                            </w:pPr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Data </w:t>
                            </w: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Sharing</w:t>
                            </w:r>
                            <w:proofErr w:type="spellEnd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with</w:t>
                            </w:r>
                            <w:proofErr w:type="spellEnd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D12FA9">
                              <w:rPr>
                                <w:color w:val="53B3D5"/>
                                <w:sz w:val="72"/>
                                <w:szCs w:val="72"/>
                              </w:rPr>
                              <w:t>Encryption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59351" id="_x0000_s1027" type="#_x0000_t202" style="position:absolute;margin-left:0;margin-top:219.25pt;width:442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Mx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" stroked="f">
                <v:textbox style="mso-fit-shape-to-text:t">
                  <w:txbxContent>
                    <w:p w14:paraId="72E1E168" w14:textId="77777777" w:rsidR="00D12FA9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Assignment</w:t>
                      </w:r>
                      <w:proofErr w:type="spellEnd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 1: </w:t>
                      </w:r>
                    </w:p>
                    <w:p w14:paraId="4D5DCAEB" w14:textId="262BA190" w:rsidR="0015671D" w:rsidRPr="00560437" w:rsidRDefault="00D12FA9" w:rsidP="0015671D">
                      <w:pPr>
                        <w:jc w:val="center"/>
                        <w:rPr>
                          <w:color w:val="53B3D5"/>
                          <w:sz w:val="72"/>
                          <w:szCs w:val="72"/>
                        </w:rPr>
                      </w:pPr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Data </w:t>
                      </w: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Sharing</w:t>
                      </w:r>
                      <w:proofErr w:type="spellEnd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with</w:t>
                      </w:r>
                      <w:proofErr w:type="spellEnd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D12FA9">
                        <w:rPr>
                          <w:color w:val="53B3D5"/>
                          <w:sz w:val="72"/>
                          <w:szCs w:val="72"/>
                        </w:rPr>
                        <w:t>Encryption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671D" w:rsidRPr="003D2E94">
        <w:rPr>
          <w:noProof/>
          <w:color w:val="2E74B5" w:themeColor="accent5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1339A8" wp14:editId="227D79BF">
                <wp:simplePos x="0" y="0"/>
                <wp:positionH relativeFrom="page">
                  <wp:posOffset>0</wp:posOffset>
                </wp:positionH>
                <wp:positionV relativeFrom="paragraph">
                  <wp:posOffset>7160260</wp:posOffset>
                </wp:positionV>
                <wp:extent cx="7562850" cy="1404620"/>
                <wp:effectExtent l="0" t="0" r="0" b="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5EB9" w14:textId="67889674" w:rsidR="0015671D" w:rsidRPr="003D2E94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>Duarte Emanuel Ramos Meneses – 2019216949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duartemeneses@student.dei.uc.pt</w:t>
                            </w:r>
                          </w:p>
                          <w:p w14:paraId="7593D884" w14:textId="0FEC1E0D" w:rsidR="0015671D" w:rsidRDefault="0015671D" w:rsidP="0015671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Patrícia Beatriz Silva Costa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3D2E94">
                              <w:rPr>
                                <w:sz w:val="24"/>
                                <w:szCs w:val="24"/>
                              </w:rPr>
                              <w:t xml:space="preserve"> 2019213995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3F059E">
                              <w:rPr>
                                <w:sz w:val="24"/>
                                <w:szCs w:val="24"/>
                              </w:rPr>
                              <w:t>patriciacosta@student.dei.uc.pt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339A8" id="_x0000_s1028" type="#_x0000_t202" style="position:absolute;margin-left:0;margin-top:563.8pt;width:595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6P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" stroked="f">
                <v:textbox style="mso-fit-shape-to-text:t">
                  <w:txbxContent>
                    <w:p w14:paraId="6E595EB9" w14:textId="67889674" w:rsidR="0015671D" w:rsidRPr="003D2E94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>Duarte Emanuel Ramos Meneses – 2019216949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duartemeneses@student.dei.uc.pt</w:t>
                      </w:r>
                    </w:p>
                    <w:p w14:paraId="7593D884" w14:textId="0FEC1E0D" w:rsidR="0015671D" w:rsidRDefault="0015671D" w:rsidP="0015671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E94">
                        <w:rPr>
                          <w:sz w:val="24"/>
                          <w:szCs w:val="24"/>
                        </w:rPr>
                        <w:t xml:space="preserve">Patrícia Beatriz Silva Costa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3D2E94">
                        <w:rPr>
                          <w:sz w:val="24"/>
                          <w:szCs w:val="24"/>
                        </w:rPr>
                        <w:t xml:space="preserve"> 2019213995</w:t>
                      </w:r>
                      <w:r>
                        <w:rPr>
                          <w:sz w:val="24"/>
                          <w:szCs w:val="24"/>
                        </w:rPr>
                        <w:t xml:space="preserve"> – </w:t>
                      </w:r>
                      <w:r w:rsidRPr="003F059E">
                        <w:rPr>
                          <w:sz w:val="24"/>
                          <w:szCs w:val="24"/>
                        </w:rPr>
                        <w:t>patriciacosta@student.dei.uc.pt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5671D">
        <w:br w:type="page"/>
      </w:r>
    </w:p>
    <w:p w14:paraId="28FBD9D5" w14:textId="68199B6B" w:rsidR="00A27066" w:rsidRDefault="00A27066"/>
    <w:p w14:paraId="396C5228" w14:textId="7FBFA7B1" w:rsidR="00A27066" w:rsidRDefault="00F437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12596" wp14:editId="23CE3348">
                <wp:simplePos x="0" y="0"/>
                <wp:positionH relativeFrom="column">
                  <wp:posOffset>4505325</wp:posOffset>
                </wp:positionH>
                <wp:positionV relativeFrom="paragraph">
                  <wp:posOffset>8461375</wp:posOffset>
                </wp:positionV>
                <wp:extent cx="1219200" cy="708660"/>
                <wp:effectExtent l="0" t="0" r="19050" b="1524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CBFA9" id="Retângulo 7" o:spid="_x0000_s1026" style="position:absolute;margin-left:354.75pt;margin-top:666.25pt;width:96pt;height:5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" fillcolor="white [3212]" strokecolor="white [3212]" strokeweight="1pt"/>
            </w:pict>
          </mc:Fallback>
        </mc:AlternateContent>
      </w:r>
      <w:r w:rsidR="00A2706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422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5A047" w14:textId="51F940FC" w:rsidR="00A27066" w:rsidRDefault="00A27066">
          <w:pPr>
            <w:pStyle w:val="Cabealhodondice"/>
          </w:pPr>
          <w:r>
            <w:t>Índice</w:t>
          </w:r>
        </w:p>
        <w:p w14:paraId="5A568882" w14:textId="61FD3DFB" w:rsidR="003620BB" w:rsidRDefault="00A2706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48300" w:history="1">
            <w:r w:rsidR="003620BB" w:rsidRPr="000B377E">
              <w:rPr>
                <w:rStyle w:val="Hiperligao"/>
                <w:noProof/>
              </w:rPr>
              <w:t>Introdução</w:t>
            </w:r>
            <w:r w:rsidR="003620BB">
              <w:rPr>
                <w:noProof/>
                <w:webHidden/>
              </w:rPr>
              <w:tab/>
            </w:r>
            <w:r w:rsidR="003620BB">
              <w:rPr>
                <w:noProof/>
                <w:webHidden/>
              </w:rPr>
              <w:fldChar w:fldCharType="begin"/>
            </w:r>
            <w:r w:rsidR="003620BB">
              <w:rPr>
                <w:noProof/>
                <w:webHidden/>
              </w:rPr>
              <w:instrText xml:space="preserve"> PAGEREF _Toc116648300 \h </w:instrText>
            </w:r>
            <w:r w:rsidR="003620BB">
              <w:rPr>
                <w:noProof/>
                <w:webHidden/>
              </w:rPr>
            </w:r>
            <w:r w:rsidR="003620BB">
              <w:rPr>
                <w:noProof/>
                <w:webHidden/>
              </w:rPr>
              <w:fldChar w:fldCharType="separate"/>
            </w:r>
            <w:r w:rsidR="003620BB">
              <w:rPr>
                <w:noProof/>
                <w:webHidden/>
              </w:rPr>
              <w:t>3</w:t>
            </w:r>
            <w:r w:rsidR="003620BB">
              <w:rPr>
                <w:noProof/>
                <w:webHidden/>
              </w:rPr>
              <w:fldChar w:fldCharType="end"/>
            </w:r>
          </w:hyperlink>
        </w:p>
        <w:p w14:paraId="44BFBDE4" w14:textId="35EB7B3F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1" w:history="1">
            <w:r w:rsidRPr="000B377E">
              <w:rPr>
                <w:rStyle w:val="Hiperligao"/>
                <w:noProof/>
              </w:rPr>
              <w:t>1. Modelo de ameaça: quem são os invasores e quais são as suas capacidades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A56E" w14:textId="12670A1C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2" w:history="1">
            <w:r w:rsidRPr="000B377E">
              <w:rPr>
                <w:rStyle w:val="Hiperligao"/>
                <w:noProof/>
              </w:rPr>
              <w:t>2. Desenho do esquema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B1906" w14:textId="40786E46" w:rsidR="003620BB" w:rsidRDefault="003620B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3" w:history="1">
            <w:r w:rsidRPr="000B377E">
              <w:rPr>
                <w:rStyle w:val="Hiperligao"/>
                <w:noProof/>
              </w:rPr>
              <w:t>2.1. Sem validação da Autenticidade 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A72A" w14:textId="5BCC2837" w:rsidR="003620BB" w:rsidRDefault="003620B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4" w:history="1">
            <w:r w:rsidRPr="000B377E">
              <w:rPr>
                <w:rStyle w:val="Hiperligao"/>
                <w:noProof/>
              </w:rPr>
              <w:t>2.2. Com validação da Autenticidade e Integridade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8C1A2" w14:textId="100922C0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5" w:history="1">
            <w:r w:rsidRPr="000B377E">
              <w:rPr>
                <w:rStyle w:val="Hiperligao"/>
                <w:noProof/>
              </w:rPr>
              <w:t>5. 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9652E" w14:textId="116CFF9D" w:rsidR="003620BB" w:rsidRDefault="003620B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6" w:history="1">
            <w:r w:rsidRPr="000B377E">
              <w:rPr>
                <w:rStyle w:val="Hiperligao"/>
                <w:noProof/>
              </w:rPr>
              <w:t>5.1. Impacte das colunas “</w:t>
            </w:r>
            <w:r w:rsidRPr="000B377E">
              <w:rPr>
                <w:rStyle w:val="Hiperligao"/>
                <w:i/>
                <w:iCs/>
                <w:noProof/>
              </w:rPr>
              <w:t>past</w:t>
            </w:r>
            <w:r w:rsidRPr="000B377E">
              <w:rPr>
                <w:rStyle w:val="Hiperligao"/>
                <w:noProof/>
              </w:rPr>
              <w:t>” nos incumprimentos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5CF8" w14:textId="1DEFC859" w:rsidR="003620BB" w:rsidRDefault="003620B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7" w:history="1">
            <w:r w:rsidRPr="000B377E">
              <w:rPr>
                <w:rStyle w:val="Hiperligao"/>
                <w:noProof/>
              </w:rPr>
              <w:t>5.2. Impacte da idade dos clientes nos empréstimos em incumprimento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65F9" w14:textId="139743F7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8" w:history="1">
            <w:r w:rsidRPr="000B377E">
              <w:rPr>
                <w:rStyle w:val="Hiperligao"/>
                <w:noProof/>
              </w:rPr>
              <w:t>6. Tempo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A6B3" w14:textId="05AE2707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09" w:history="1">
            <w:r w:rsidRPr="000B377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5DF11" w14:textId="42679DB8" w:rsidR="003620BB" w:rsidRDefault="003620B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6648310" w:history="1">
            <w:r w:rsidRPr="000B377E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C280" w14:textId="7A6B784C" w:rsidR="00A27066" w:rsidRDefault="00A27066">
          <w:r>
            <w:rPr>
              <w:b/>
              <w:bCs/>
            </w:rPr>
            <w:fldChar w:fldCharType="end"/>
          </w:r>
        </w:p>
      </w:sdtContent>
    </w:sdt>
    <w:p w14:paraId="765E0D6D" w14:textId="6CF73751" w:rsidR="00A27066" w:rsidRDefault="00A27066"/>
    <w:p w14:paraId="6311FD95" w14:textId="77777777" w:rsidR="00A27066" w:rsidRDefault="00A27066">
      <w:r>
        <w:br w:type="page"/>
      </w:r>
    </w:p>
    <w:p w14:paraId="27B52FCB" w14:textId="4DC6FD5A" w:rsidR="00A27066" w:rsidRDefault="00A27066" w:rsidP="00A27066">
      <w:pPr>
        <w:pStyle w:val="Ttulo1"/>
      </w:pPr>
      <w:bookmarkStart w:id="0" w:name="_Toc116648300"/>
      <w:r>
        <w:lastRenderedPageBreak/>
        <w:t>Introdução</w:t>
      </w:r>
      <w:bookmarkEnd w:id="0"/>
    </w:p>
    <w:p w14:paraId="43CB97FF" w14:textId="77777777" w:rsidR="00462C7D" w:rsidRPr="00462C7D" w:rsidRDefault="00462C7D" w:rsidP="00462C7D">
      <w:pPr>
        <w:jc w:val="both"/>
        <w:rPr>
          <w:sz w:val="2"/>
          <w:szCs w:val="2"/>
        </w:rPr>
      </w:pPr>
      <w:r>
        <w:tab/>
      </w:r>
    </w:p>
    <w:p w14:paraId="2E0B0057" w14:textId="0CE75D4F" w:rsidR="00462C7D" w:rsidRDefault="00462C7D" w:rsidP="00462C7D">
      <w:pPr>
        <w:ind w:firstLine="708"/>
        <w:jc w:val="both"/>
      </w:pPr>
      <w:r>
        <w:t xml:space="preserve">Nos dias que correm, o mundo é controlado por informação (dados). Como tal, para que não </w:t>
      </w:r>
      <w:r w:rsidR="00A539BC">
        <w:t>haja</w:t>
      </w:r>
      <w:r>
        <w:t xml:space="preserve"> nenhuma desgraça na sociedade, é necessária a presença de segurança nas trocas de informação.</w:t>
      </w:r>
    </w:p>
    <w:p w14:paraId="5E3BFDBE" w14:textId="673E9211" w:rsidR="00462C7D" w:rsidRDefault="00462C7D" w:rsidP="00462C7D">
      <w:pPr>
        <w:jc w:val="both"/>
      </w:pPr>
      <w:r>
        <w:tab/>
        <w:t>É com isso em vista que este trabalho prático procura simular a troca de informações confidenciais entre duas empresas. Para tal, são utilizados mecanismos de troca de chaves e de encriptação/desencriptação</w:t>
      </w:r>
      <w:r w:rsidR="008809E6">
        <w:t>, de modo a garantir confidencialidade, integridade e autenticidade</w:t>
      </w:r>
      <w:r>
        <w:t>.</w:t>
      </w:r>
      <w:r w:rsidR="008809E6">
        <w:t xml:space="preserve"> Sem estes mecanismos, a comunicação entre as duas entidades estaria comprometida e exposta a possíveis atacantes.</w:t>
      </w:r>
    </w:p>
    <w:p w14:paraId="65F24BD2" w14:textId="1FC7F97A" w:rsidR="00A27066" w:rsidRDefault="00462C7D" w:rsidP="00462C7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ab/>
        <w:t>Ao longo deste relatório vamos abordar o modelo de ameaça ao sistema</w:t>
      </w:r>
      <w:r w:rsidR="008809E6">
        <w:t xml:space="preserve"> e </w:t>
      </w:r>
      <w:r>
        <w:t>o esquema de comunicação</w:t>
      </w:r>
      <w:r w:rsidR="008809E6">
        <w:t>.</w:t>
      </w:r>
      <w:r>
        <w:t xml:space="preserve"> </w:t>
      </w:r>
      <w:r w:rsidR="008809E6">
        <w:t>Va</w:t>
      </w:r>
      <w:r>
        <w:t>mos</w:t>
      </w:r>
      <w:r w:rsidR="008809E6">
        <w:t xml:space="preserve"> ainda</w:t>
      </w:r>
      <w:r>
        <w:t xml:space="preserve"> analisar </w:t>
      </w:r>
      <w:r w:rsidR="008809E6">
        <w:t>o impact</w:t>
      </w:r>
      <w:r w:rsidR="003620BB">
        <w:t>e</w:t>
      </w:r>
      <w:r w:rsidR="008809E6">
        <w:t xml:space="preserve"> de alguns dados em empréstimos em incumprimento</w:t>
      </w:r>
      <w:r>
        <w:t xml:space="preserve">, bem como </w:t>
      </w:r>
      <w:r w:rsidR="008809E6">
        <w:t xml:space="preserve">comparar </w:t>
      </w:r>
      <w:r>
        <w:t>o tempo de execução do nosso programa com e sem mecanismos de validação da autenticidade e da integridade.</w:t>
      </w:r>
      <w:r w:rsidR="00A27066">
        <w:br w:type="page"/>
      </w:r>
    </w:p>
    <w:p w14:paraId="6BA90238" w14:textId="1FE85783" w:rsidR="00113643" w:rsidRPr="00CD7013" w:rsidRDefault="00A27066" w:rsidP="00A27066">
      <w:pPr>
        <w:pStyle w:val="Ttulo1"/>
        <w:jc w:val="both"/>
      </w:pPr>
      <w:bookmarkStart w:id="1" w:name="_Toc116648301"/>
      <w:r w:rsidRPr="00CD7013">
        <w:lastRenderedPageBreak/>
        <w:t>1</w:t>
      </w:r>
      <w:r w:rsidR="00EE211B" w:rsidRPr="00CD7013">
        <w:t>.</w:t>
      </w:r>
      <w:r w:rsidRPr="00CD7013">
        <w:t xml:space="preserve"> Modelo de ameaça</w:t>
      </w:r>
      <w:r w:rsidR="00EE211B" w:rsidRPr="00CD7013">
        <w:t xml:space="preserve">: </w:t>
      </w:r>
      <w:r w:rsidRPr="00CD7013">
        <w:t>quem são os invasores e quais são as suas capacidades</w:t>
      </w:r>
      <w:bookmarkEnd w:id="1"/>
    </w:p>
    <w:p w14:paraId="3F4718C5" w14:textId="77777777" w:rsidR="005E0587" w:rsidRPr="005E0587" w:rsidRDefault="00A27066" w:rsidP="00A27066">
      <w:pPr>
        <w:rPr>
          <w:sz w:val="6"/>
          <w:szCs w:val="6"/>
        </w:rPr>
      </w:pPr>
      <w:r>
        <w:tab/>
      </w:r>
    </w:p>
    <w:p w14:paraId="04B121BA" w14:textId="40193F28" w:rsidR="006A683E" w:rsidRPr="00776915" w:rsidRDefault="006A683E" w:rsidP="006A683E">
      <w:pPr>
        <w:ind w:firstLine="708"/>
        <w:jc w:val="both"/>
      </w:pPr>
      <w:r>
        <w:t xml:space="preserve">Atualmente, sendo a sociedade movida e controlada pela informação, os dados </w:t>
      </w:r>
      <w:r w:rsidR="00463CA8">
        <w:t>são</w:t>
      </w:r>
      <w:r>
        <w:t xml:space="preserve"> dos recursos mais valiosos do mundo. Deste modo, a obtenção de </w:t>
      </w:r>
      <w:r w:rsidR="00463CA8">
        <w:t>informação</w:t>
      </w:r>
      <w:r>
        <w:t xml:space="preserve"> é muito apetecível. </w:t>
      </w:r>
    </w:p>
    <w:p w14:paraId="3B3A89AE" w14:textId="2CFB0D63" w:rsidR="00A27066" w:rsidRDefault="006A683E" w:rsidP="006A683E">
      <w:pPr>
        <w:ind w:firstLine="708"/>
        <w:jc w:val="both"/>
      </w:pPr>
      <w:r>
        <w:t>Com isto, a</w:t>
      </w:r>
      <w:r w:rsidR="005E0587" w:rsidRPr="00776915">
        <w:t xml:space="preserve"> troca </w:t>
      </w:r>
      <w:r w:rsidR="00EE211B" w:rsidRPr="00776915">
        <w:t xml:space="preserve">de </w:t>
      </w:r>
      <w:r w:rsidR="00463CA8">
        <w:t>dados</w:t>
      </w:r>
      <w:r w:rsidR="005E0587" w:rsidRPr="00776915">
        <w:t xml:space="preserve"> entre a </w:t>
      </w:r>
      <w:proofErr w:type="spellStart"/>
      <w:r w:rsidR="005E0587" w:rsidRPr="00776915">
        <w:t>ControlER</w:t>
      </w:r>
      <w:proofErr w:type="spellEnd"/>
      <w:r w:rsidR="005E0587" w:rsidRPr="00776915">
        <w:t xml:space="preserve"> e a </w:t>
      </w:r>
      <w:proofErr w:type="spellStart"/>
      <w:r w:rsidR="005E0587" w:rsidRPr="00776915">
        <w:t>Delen</w:t>
      </w:r>
      <w:r w:rsidR="00DC1C88" w:rsidRPr="00776915">
        <w:t>t</w:t>
      </w:r>
      <w:r w:rsidR="005E0587" w:rsidRPr="00776915">
        <w:t>ture</w:t>
      </w:r>
      <w:proofErr w:type="spellEnd"/>
      <w:r w:rsidR="005E0587" w:rsidRPr="00776915">
        <w:t xml:space="preserve"> acarreta muitos riscos de segurança e privacidade. </w:t>
      </w:r>
      <w:r w:rsidR="004D4C3E" w:rsidRPr="00776915">
        <w:t xml:space="preserve">Um intruso pode colocar-se no meio da comunicação e intersetar </w:t>
      </w:r>
      <w:r w:rsidR="00824145" w:rsidRPr="00776915">
        <w:t>ficheiros confidenciais</w:t>
      </w:r>
      <w:r w:rsidR="004D4C3E" w:rsidRPr="00776915">
        <w:t xml:space="preserve">.  </w:t>
      </w:r>
    </w:p>
    <w:p w14:paraId="5E22C5BF" w14:textId="5AF98473" w:rsidR="006A683E" w:rsidRDefault="006A683E" w:rsidP="006A683E">
      <w:pPr>
        <w:ind w:firstLine="708"/>
        <w:jc w:val="both"/>
      </w:pPr>
      <w:r>
        <w:t>Caso os ficheiros não estejam encriptados com um algoritmo que garanta autenticidade e integridade, o atacante pode alterar os dados sem que o suposto destinatário perceba</w:t>
      </w:r>
      <w:r w:rsidR="00463CA8">
        <w:t xml:space="preserve">. </w:t>
      </w:r>
      <w:r w:rsidR="00281ABB">
        <w:t>Já</w:t>
      </w:r>
      <w:r w:rsidR="00463CA8">
        <w:t xml:space="preserve"> </w:t>
      </w:r>
      <w:r w:rsidR="00281ABB">
        <w:t xml:space="preserve">se </w:t>
      </w:r>
      <w:r w:rsidR="00463CA8">
        <w:t xml:space="preserve">não </w:t>
      </w:r>
      <w:r w:rsidR="00281ABB">
        <w:t>estiverem</w:t>
      </w:r>
      <w:r w:rsidR="00463CA8">
        <w:t xml:space="preserve"> encriptados de todo, a tarefa de aceder aos dados</w:t>
      </w:r>
      <w:r w:rsidR="00281ABB">
        <w:t xml:space="preserve"> por parte do invasor</w:t>
      </w:r>
      <w:r w:rsidR="00463CA8">
        <w:t xml:space="preserve"> torna-se ainda mais fácil, já que a confidencialidade está comprometida.</w:t>
      </w:r>
    </w:p>
    <w:p w14:paraId="1DE10C8A" w14:textId="739E6E3B" w:rsidR="00463CA8" w:rsidRDefault="00463CA8" w:rsidP="006A683E">
      <w:pPr>
        <w:ind w:firstLine="708"/>
        <w:jc w:val="both"/>
      </w:pPr>
      <w:r>
        <w:t xml:space="preserve">No entanto, encriptando os ficheiros, o invasor tem essa tarefa mais dificultada. Se, aliada à encriptação, o algoritmo garantir integridade e autenticidade, o invasor não consegue alterar os </w:t>
      </w:r>
      <w:r w:rsidR="00782E56">
        <w:t>documentos</w:t>
      </w:r>
      <w:r>
        <w:t xml:space="preserve"> sem que os verdadeiros interlocutores na comunicação reparem já que esses mecanismos de validação visam garantir que os ficheiros não são modificados por pessoas não autorizadas.</w:t>
      </w:r>
    </w:p>
    <w:p w14:paraId="7354B640" w14:textId="3132597C" w:rsidR="00CE2A20" w:rsidRDefault="00463CA8" w:rsidP="00A91336">
      <w:pPr>
        <w:spacing w:after="0"/>
        <w:ind w:firstLine="708"/>
        <w:jc w:val="both"/>
      </w:pPr>
      <w:r>
        <w:t xml:space="preserve">É importante referir que os </w:t>
      </w:r>
      <w:r w:rsidR="00652727" w:rsidRPr="00776915">
        <w:t>atacante</w:t>
      </w:r>
      <w:r>
        <w:t>s</w:t>
      </w:r>
      <w:r w:rsidR="00652727" w:rsidRPr="00776915">
        <w:t xml:space="preserve"> pode</w:t>
      </w:r>
      <w:r>
        <w:t>m</w:t>
      </w:r>
      <w:r w:rsidR="00652727" w:rsidRPr="00776915">
        <w:t xml:space="preserve"> </w:t>
      </w:r>
      <w:r>
        <w:t xml:space="preserve">ainda </w:t>
      </w:r>
      <w:r w:rsidR="00652727" w:rsidRPr="00776915">
        <w:t xml:space="preserve">aceder ao sistema de ficheiros de uma máquina (ou mesmo à máquina em si), tendo acesso a </w:t>
      </w:r>
      <w:r w:rsidR="0005576B">
        <w:t>documentos</w:t>
      </w:r>
      <w:r w:rsidR="00652727" w:rsidRPr="00776915">
        <w:t xml:space="preserve"> que não devia</w:t>
      </w:r>
      <w:r>
        <w:t>m</w:t>
      </w:r>
      <w:r w:rsidR="00652727" w:rsidRPr="00776915">
        <w:t>.</w:t>
      </w:r>
      <w:r>
        <w:t xml:space="preserve"> Neste caso, os ficheiros devem estar encriptados com os mecanismos devidos nas máquinas em si</w:t>
      </w:r>
      <w:r w:rsidR="00770C0D">
        <w:t>.</w:t>
      </w:r>
    </w:p>
    <w:p w14:paraId="285A3AC7" w14:textId="77777777" w:rsidR="00A91336" w:rsidRPr="00CE2A20" w:rsidRDefault="00A91336" w:rsidP="00A91336">
      <w:pPr>
        <w:spacing w:after="0"/>
        <w:ind w:firstLine="708"/>
        <w:jc w:val="both"/>
      </w:pPr>
    </w:p>
    <w:p w14:paraId="086D19C9" w14:textId="1680BCE8" w:rsidR="00580BF2" w:rsidRDefault="00CD7013" w:rsidP="00580BF2">
      <w:pPr>
        <w:pStyle w:val="Ttulo1"/>
      </w:pPr>
      <w:bookmarkStart w:id="2" w:name="_Toc116648302"/>
      <w:r>
        <w:t>2. Desenho do esquema de comunicação</w:t>
      </w:r>
      <w:bookmarkEnd w:id="2"/>
    </w:p>
    <w:p w14:paraId="63DBBB5D" w14:textId="77777777" w:rsidR="00A91336" w:rsidRPr="00A91336" w:rsidRDefault="00A91336" w:rsidP="00A91336">
      <w:pPr>
        <w:spacing w:after="0"/>
      </w:pPr>
    </w:p>
    <w:p w14:paraId="1967AC4E" w14:textId="06B1281D" w:rsidR="00580BF2" w:rsidRDefault="00CD7013" w:rsidP="00580BF2">
      <w:pPr>
        <w:pStyle w:val="Ttulo2"/>
      </w:pPr>
      <w:r>
        <w:tab/>
      </w:r>
      <w:bookmarkStart w:id="3" w:name="_Toc116648303"/>
      <w:r>
        <w:t>2.1. Sem validação da Autenticidade e Integridade</w:t>
      </w:r>
      <w:bookmarkEnd w:id="3"/>
    </w:p>
    <w:p w14:paraId="690A2A6F" w14:textId="77777777" w:rsidR="004504BA" w:rsidRPr="004504BA" w:rsidRDefault="004504BA" w:rsidP="004504BA">
      <w:pPr>
        <w:ind w:left="708" w:firstLine="708"/>
        <w:rPr>
          <w:sz w:val="2"/>
          <w:szCs w:val="2"/>
        </w:rPr>
      </w:pPr>
    </w:p>
    <w:p w14:paraId="501A4721" w14:textId="6D07D752" w:rsidR="004504BA" w:rsidRPr="004504BA" w:rsidRDefault="004504BA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C6FCEEA" wp14:editId="2AB73A5C">
            <wp:simplePos x="0" y="0"/>
            <wp:positionH relativeFrom="margin">
              <wp:posOffset>1905</wp:posOffset>
            </wp:positionH>
            <wp:positionV relativeFrom="paragraph">
              <wp:posOffset>439420</wp:posOffset>
            </wp:positionV>
            <wp:extent cx="5398135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96" y="21417"/>
                <wp:lineTo x="2149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Decidimos utilizar o algoritmo de </w:t>
      </w:r>
      <w:proofErr w:type="spellStart"/>
      <w:r>
        <w:t>Diffie-Hellman</w:t>
      </w:r>
      <w:proofErr w:type="spellEnd"/>
      <w:r>
        <w:t xml:space="preserve"> para trocar a chave e o AES em modo CTR para encriptar o ficheiro.</w:t>
      </w:r>
    </w:p>
    <w:p w14:paraId="35FDB873" w14:textId="504970E2" w:rsidR="008809E6" w:rsidRDefault="00580BF2" w:rsidP="008809E6">
      <w:pPr>
        <w:pStyle w:val="Ttulo2"/>
      </w:pPr>
      <w:r>
        <w:tab/>
      </w:r>
    </w:p>
    <w:p w14:paraId="2C7C74C1" w14:textId="739FB785" w:rsidR="008809E6" w:rsidRDefault="008809E6" w:rsidP="008809E6"/>
    <w:p w14:paraId="5150627A" w14:textId="77777777" w:rsidR="00770C0D" w:rsidRPr="008809E6" w:rsidRDefault="00770C0D" w:rsidP="008809E6"/>
    <w:p w14:paraId="23BF8EC4" w14:textId="65B398E7" w:rsidR="00CD7013" w:rsidRDefault="00580BF2" w:rsidP="002270F2">
      <w:pPr>
        <w:pStyle w:val="Ttulo2"/>
        <w:ind w:firstLine="708"/>
      </w:pPr>
      <w:bookmarkStart w:id="4" w:name="_Toc116648304"/>
      <w:r>
        <w:lastRenderedPageBreak/>
        <w:t>2.2. Com validação da Autenticidade e Integridade</w:t>
      </w:r>
      <w:bookmarkEnd w:id="4"/>
    </w:p>
    <w:p w14:paraId="0F651122" w14:textId="77777777" w:rsidR="002270F2" w:rsidRPr="002270F2" w:rsidRDefault="002270F2" w:rsidP="004504BA">
      <w:pPr>
        <w:ind w:left="708" w:firstLine="708"/>
        <w:rPr>
          <w:sz w:val="2"/>
          <w:szCs w:val="2"/>
        </w:rPr>
      </w:pPr>
    </w:p>
    <w:p w14:paraId="440E3DA5" w14:textId="3D92D311" w:rsidR="00580BF2" w:rsidRDefault="002270F2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6E94BF8" wp14:editId="052ED178">
            <wp:simplePos x="0" y="0"/>
            <wp:positionH relativeFrom="margin">
              <wp:posOffset>5080</wp:posOffset>
            </wp:positionH>
            <wp:positionV relativeFrom="paragraph">
              <wp:posOffset>420370</wp:posOffset>
            </wp:positionV>
            <wp:extent cx="5394960" cy="2246630"/>
            <wp:effectExtent l="0" t="0" r="0" b="127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4BA">
        <w:t xml:space="preserve">Já neste caso, optámos por utilizar o algoritmo de </w:t>
      </w:r>
      <w:proofErr w:type="spellStart"/>
      <w:r w:rsidR="004504BA">
        <w:t>Diffie-Hellman</w:t>
      </w:r>
      <w:proofErr w:type="spellEnd"/>
      <w:r w:rsidR="004504BA">
        <w:t xml:space="preserve"> para trocar a chave e o AESGCM para encriptar o ficheiro.</w:t>
      </w:r>
    </w:p>
    <w:p w14:paraId="44B80EF7" w14:textId="11136A29" w:rsidR="00390972" w:rsidRDefault="00390972" w:rsidP="00390972">
      <w:pPr>
        <w:pStyle w:val="Ttulo1"/>
      </w:pPr>
      <w:bookmarkStart w:id="5" w:name="_Toc116648305"/>
      <w:r>
        <w:t>5. Análise de dados</w:t>
      </w:r>
      <w:bookmarkEnd w:id="5"/>
    </w:p>
    <w:p w14:paraId="30DC733F" w14:textId="77777777" w:rsidR="00A91336" w:rsidRPr="00A91336" w:rsidRDefault="00A91336" w:rsidP="00A91336">
      <w:pPr>
        <w:spacing w:after="0"/>
      </w:pPr>
    </w:p>
    <w:p w14:paraId="349EEE6A" w14:textId="6CC27110" w:rsidR="00390972" w:rsidRDefault="00390972" w:rsidP="00390972">
      <w:pPr>
        <w:pStyle w:val="Ttulo2"/>
      </w:pPr>
      <w:r>
        <w:tab/>
      </w:r>
      <w:bookmarkStart w:id="6" w:name="_Toc116648306"/>
      <w:r>
        <w:t>5.1. Impact</w:t>
      </w:r>
      <w:r w:rsidR="003620BB">
        <w:t>e</w:t>
      </w:r>
      <w:r>
        <w:t xml:space="preserve"> das colunas </w:t>
      </w:r>
      <w:r w:rsidR="00776915">
        <w:t>“</w:t>
      </w:r>
      <w:proofErr w:type="spellStart"/>
      <w:r w:rsidRPr="00776915">
        <w:rPr>
          <w:i/>
          <w:iCs/>
        </w:rPr>
        <w:t>past</w:t>
      </w:r>
      <w:proofErr w:type="spellEnd"/>
      <w:r w:rsidR="00776915">
        <w:t>”</w:t>
      </w:r>
      <w:r>
        <w:t xml:space="preserve"> nos incumprimentos</w:t>
      </w:r>
      <w:bookmarkEnd w:id="6"/>
    </w:p>
    <w:p w14:paraId="4AFE8C90" w14:textId="77777777" w:rsidR="00390972" w:rsidRPr="00390972" w:rsidRDefault="00390972" w:rsidP="00390972">
      <w:pPr>
        <w:rPr>
          <w:sz w:val="2"/>
          <w:szCs w:val="2"/>
        </w:rPr>
      </w:pPr>
    </w:p>
    <w:p w14:paraId="59D4AA10" w14:textId="785763FD" w:rsidR="00390972" w:rsidRDefault="002D6FB9" w:rsidP="00390972">
      <w:pPr>
        <w:ind w:left="708" w:firstLine="708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87F127D" wp14:editId="043ADF40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5387340" cy="4218305"/>
            <wp:effectExtent l="0" t="0" r="3810" b="0"/>
            <wp:wrapTight wrapText="bothSides">
              <wp:wrapPolygon edited="0">
                <wp:start x="0" y="0"/>
                <wp:lineTo x="0" y="21460"/>
                <wp:lineTo x="21539" y="21460"/>
                <wp:lineTo x="2153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972">
        <w:t>Decidimos visualizar o impact</w:t>
      </w:r>
      <w:r w:rsidR="003620BB">
        <w:t>e</w:t>
      </w:r>
      <w:r w:rsidR="00390972">
        <w:t xml:space="preserve"> das colunas </w:t>
      </w:r>
      <w:r w:rsidR="00776915">
        <w:t>“</w:t>
      </w:r>
      <w:proofErr w:type="spellStart"/>
      <w:r w:rsidR="00390972" w:rsidRPr="00776915">
        <w:rPr>
          <w:i/>
          <w:iCs/>
        </w:rPr>
        <w:t>past</w:t>
      </w:r>
      <w:proofErr w:type="spellEnd"/>
      <w:r w:rsidR="00776915">
        <w:t>”</w:t>
      </w:r>
      <w:r w:rsidR="00390972">
        <w:t xml:space="preserve"> </w:t>
      </w:r>
      <w:r w:rsidR="008A1436">
        <w:t>n</w:t>
      </w:r>
      <w:r w:rsidR="00390972">
        <w:t>os empréstimos não cumpridos através da correlação entre essas colunas. O resultado é o seguinte:</w:t>
      </w:r>
    </w:p>
    <w:p w14:paraId="77BED633" w14:textId="696762A0" w:rsidR="00390972" w:rsidRDefault="00390972" w:rsidP="00390972">
      <w:pPr>
        <w:ind w:left="708" w:firstLine="708"/>
        <w:jc w:val="both"/>
      </w:pPr>
      <w:r>
        <w:lastRenderedPageBreak/>
        <w:t>Fica claro que a col</w:t>
      </w:r>
      <w:r w:rsidR="005D7030">
        <w:t>un</w:t>
      </w:r>
      <w:r>
        <w:t xml:space="preserve">a </w:t>
      </w:r>
      <w:r w:rsidR="00776915">
        <w:t>“</w:t>
      </w:r>
      <w:proofErr w:type="spellStart"/>
      <w:r w:rsidRPr="00776915">
        <w:rPr>
          <w:i/>
          <w:iCs/>
        </w:rPr>
        <w:t>past</w:t>
      </w:r>
      <w:proofErr w:type="spellEnd"/>
      <w:r w:rsidR="00776915">
        <w:t>”</w:t>
      </w:r>
      <w:r>
        <w:t xml:space="preserve"> que mais impact</w:t>
      </w:r>
      <w:r w:rsidR="003620BB">
        <w:t>e</w:t>
      </w:r>
      <w:r>
        <w:t xml:space="preserve"> tem nos empréstimos em incumprimento é a coluna dos empréstimos passados cancelados. Podemos deduzir que estes foram cancelados precisamente por estarem em incumprimento</w:t>
      </w:r>
      <w:r w:rsidR="001873DB">
        <w:t xml:space="preserve"> ou por o cliente ter alguns nessa situação</w:t>
      </w:r>
      <w:r>
        <w:t>.</w:t>
      </w:r>
    </w:p>
    <w:p w14:paraId="2E577864" w14:textId="5DA2A92B" w:rsidR="005D7030" w:rsidRDefault="005D7030" w:rsidP="00390972">
      <w:pPr>
        <w:ind w:left="708" w:firstLine="708"/>
        <w:jc w:val="both"/>
      </w:pPr>
      <w:r>
        <w:t>Embora com impac</w:t>
      </w:r>
      <w:r w:rsidR="003620BB">
        <w:t>te</w:t>
      </w:r>
      <w:r>
        <w:t xml:space="preserve"> inferior, as colunas relativas a empréstimos passados recusados e totais também têm alguma correlação com os em incumprimento. Podemos explicar </w:t>
      </w:r>
      <w:r w:rsidR="008A1436">
        <w:t>os recusados</w:t>
      </w:r>
      <w:r w:rsidR="00813904">
        <w:t xml:space="preserve"> </w:t>
      </w:r>
      <w:r>
        <w:t>uma vez que, talvez o tenham sido por, no passado, o cliente ter</w:t>
      </w:r>
      <w:r w:rsidR="00770C0D">
        <w:t xml:space="preserve"> falhado em</w:t>
      </w:r>
      <w:r>
        <w:t xml:space="preserve"> alguns </w:t>
      </w:r>
      <w:r w:rsidR="008A1436">
        <w:t>empréstimos.</w:t>
      </w:r>
      <w:r>
        <w:t xml:space="preserve"> </w:t>
      </w:r>
      <w:r w:rsidR="008A1436">
        <w:t>Q</w:t>
      </w:r>
      <w:r>
        <w:t>uanto ao número total, quanto</w:t>
      </w:r>
      <w:r w:rsidR="00813904">
        <w:t>s</w:t>
      </w:r>
      <w:r>
        <w:t xml:space="preserve"> mais empréstimos um cliente tem, mais provável </w:t>
      </w:r>
      <w:r w:rsidR="002D6FB9">
        <w:t>é a existência</w:t>
      </w:r>
      <w:r w:rsidR="00FB5410">
        <w:t xml:space="preserve"> </w:t>
      </w:r>
      <w:r w:rsidR="00813904">
        <w:t xml:space="preserve">de </w:t>
      </w:r>
      <w:r w:rsidR="00FB5410">
        <w:t>incumprimentos.</w:t>
      </w:r>
    </w:p>
    <w:p w14:paraId="746F6847" w14:textId="05111EC1" w:rsidR="002D6FB9" w:rsidRDefault="002D6FB9" w:rsidP="00390972">
      <w:pPr>
        <w:ind w:left="708" w:firstLine="708"/>
        <w:jc w:val="both"/>
      </w:pPr>
      <w:r>
        <w:t>Por último, com ainda menos impact</w:t>
      </w:r>
      <w:r w:rsidR="003620BB">
        <w:t>e</w:t>
      </w:r>
      <w:r>
        <w:t xml:space="preserve">, a coluna que diz respeito aos empréstimos </w:t>
      </w:r>
      <w:r w:rsidR="00776915">
        <w:t>aprovados</w:t>
      </w:r>
      <w:r w:rsidR="008A1436">
        <w:t xml:space="preserve"> </w:t>
      </w:r>
      <w:r>
        <w:t>mas não utilizados pelo cliente tem uma ligeira correlação com a coluna dos em incumprimento. Isto pode</w:t>
      </w:r>
      <w:r w:rsidR="008A1436">
        <w:t xml:space="preserve"> dever-se ao</w:t>
      </w:r>
      <w:r>
        <w:t xml:space="preserve"> </w:t>
      </w:r>
      <w:r w:rsidR="00770C0D">
        <w:t xml:space="preserve">facto de o </w:t>
      </w:r>
      <w:r>
        <w:t>cliente</w:t>
      </w:r>
      <w:r w:rsidR="008A1436">
        <w:t xml:space="preserve"> </w:t>
      </w:r>
      <w:r>
        <w:t>não utilizar um empréstimo aprovado pois tem outros já em incumprimento.</w:t>
      </w:r>
    </w:p>
    <w:p w14:paraId="08A04097" w14:textId="24537BF9" w:rsidR="00D70D80" w:rsidRDefault="002D6FB9" w:rsidP="00CE2A20">
      <w:pPr>
        <w:ind w:left="708" w:firstLine="708"/>
        <w:jc w:val="both"/>
      </w:pPr>
      <w:r>
        <w:t xml:space="preserve">Nenhuma outra coluna </w:t>
      </w:r>
      <w:r w:rsidR="00776915">
        <w:t>“</w:t>
      </w:r>
      <w:proofErr w:type="spellStart"/>
      <w:r w:rsidRPr="00776915">
        <w:rPr>
          <w:i/>
          <w:iCs/>
        </w:rPr>
        <w:t>past</w:t>
      </w:r>
      <w:proofErr w:type="spellEnd"/>
      <w:r w:rsidR="00776915">
        <w:rPr>
          <w:i/>
          <w:iCs/>
        </w:rPr>
        <w:t>”</w:t>
      </w:r>
      <w:r>
        <w:t xml:space="preserve"> tem impact</w:t>
      </w:r>
      <w:r w:rsidR="003620BB">
        <w:t>e</w:t>
      </w:r>
      <w:r>
        <w:t xml:space="preserve"> na coluna </w:t>
      </w:r>
      <w:r w:rsidR="00776915">
        <w:t>“</w:t>
      </w:r>
      <w:proofErr w:type="spellStart"/>
      <w:r w:rsidRPr="00776915">
        <w:rPr>
          <w:i/>
          <w:iCs/>
        </w:rPr>
        <w:t>infringed</w:t>
      </w:r>
      <w:proofErr w:type="spellEnd"/>
      <w:r w:rsidR="00776915">
        <w:rPr>
          <w:i/>
          <w:iCs/>
        </w:rPr>
        <w:t>”</w:t>
      </w:r>
      <w:r>
        <w:t xml:space="preserve">. </w:t>
      </w:r>
    </w:p>
    <w:p w14:paraId="3250CD21" w14:textId="77777777" w:rsidR="00CE2A20" w:rsidRDefault="00CE2A20" w:rsidP="00CE2A20">
      <w:pPr>
        <w:spacing w:after="0"/>
        <w:ind w:left="708" w:firstLine="708"/>
        <w:jc w:val="both"/>
      </w:pPr>
    </w:p>
    <w:p w14:paraId="6FD16313" w14:textId="56D77919" w:rsidR="00D70D80" w:rsidRDefault="00D70D80" w:rsidP="00D70D80">
      <w:pPr>
        <w:pStyle w:val="Ttulo2"/>
        <w:ind w:firstLine="708"/>
      </w:pPr>
      <w:bookmarkStart w:id="7" w:name="_Toc116648307"/>
      <w:r>
        <w:t>5.2. Impact</w:t>
      </w:r>
      <w:r w:rsidR="003620BB">
        <w:t>e</w:t>
      </w:r>
      <w:r>
        <w:t xml:space="preserve"> da idade dos clientes nos empréstimos em incumprimento</w:t>
      </w:r>
      <w:bookmarkEnd w:id="7"/>
    </w:p>
    <w:p w14:paraId="5A364A68" w14:textId="6142BEC2" w:rsidR="00D70D80" w:rsidRPr="00D70D80" w:rsidRDefault="00D70D80" w:rsidP="00D70D80">
      <w:pPr>
        <w:jc w:val="both"/>
        <w:rPr>
          <w:sz w:val="2"/>
          <w:szCs w:val="2"/>
        </w:rPr>
      </w:pPr>
      <w:r>
        <w:tab/>
      </w:r>
      <w:r>
        <w:tab/>
      </w:r>
    </w:p>
    <w:p w14:paraId="589CF6A9" w14:textId="709270AE" w:rsidR="00D70D80" w:rsidRDefault="00D70D80" w:rsidP="00D70D80">
      <w:pPr>
        <w:ind w:left="708"/>
        <w:jc w:val="both"/>
      </w:pPr>
      <w:r>
        <w:tab/>
        <w:t>Nesta secção, decidimos analisar o impact</w:t>
      </w:r>
      <w:r w:rsidR="003620BB">
        <w:t>e</w:t>
      </w:r>
      <w:r>
        <w:t xml:space="preserve"> da idade dos clientes nos empréstimos em incumprimento. Para tal, analisamos a percentagem de pessoas com determinada idade com empréstimos em </w:t>
      </w:r>
      <w:r w:rsidR="008A1436">
        <w:t>in</w:t>
      </w:r>
      <w:r>
        <w:t>cumprimento. Os resultados foram os seguintes:</w:t>
      </w:r>
    </w:p>
    <w:p w14:paraId="508D853B" w14:textId="2D5BBBF1" w:rsidR="00D70D80" w:rsidRDefault="007B1F2F" w:rsidP="00D70D80">
      <w:pPr>
        <w:ind w:left="708"/>
        <w:jc w:val="both"/>
      </w:pPr>
      <w:r>
        <w:rPr>
          <w:noProof/>
        </w:rPr>
        <w:drawing>
          <wp:inline distT="0" distB="0" distL="0" distR="0" wp14:anchorId="616C5298" wp14:editId="0345F1D9">
            <wp:extent cx="5400040" cy="19037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E054" w14:textId="03921A41" w:rsidR="005A32E0" w:rsidRDefault="007B1F2F" w:rsidP="00CE2A20">
      <w:pPr>
        <w:ind w:left="708"/>
        <w:jc w:val="both"/>
      </w:pPr>
      <w:r>
        <w:tab/>
        <w:t xml:space="preserve">Tal como era espectável, quanto mais novos são os clientes, a percentagem de empréstimos em incumprimento é superior. Podemos explicar isto, uma vez que com a idade </w:t>
      </w:r>
      <w:r w:rsidR="003620BB">
        <w:t xml:space="preserve">se </w:t>
      </w:r>
      <w:r>
        <w:t xml:space="preserve">vai ganhando estabilidade financeira. Posto isto, quanto mais velho for um cliente, teoricamente, </w:t>
      </w:r>
      <w:r w:rsidR="00B129B4">
        <w:t>mais capacidade tem</w:t>
      </w:r>
      <w:r>
        <w:t xml:space="preserve"> de pagar um empréstimo. </w:t>
      </w:r>
    </w:p>
    <w:p w14:paraId="79F12503" w14:textId="3325E079" w:rsidR="00CE2A20" w:rsidRDefault="00CE2A20" w:rsidP="00CE2A20">
      <w:pPr>
        <w:ind w:left="708"/>
        <w:jc w:val="both"/>
      </w:pPr>
    </w:p>
    <w:p w14:paraId="4F214983" w14:textId="05F2F51D" w:rsidR="00CE2A20" w:rsidRDefault="00CE2A20" w:rsidP="00CE2A20">
      <w:pPr>
        <w:ind w:left="708"/>
        <w:jc w:val="both"/>
      </w:pPr>
    </w:p>
    <w:p w14:paraId="54B20E35" w14:textId="2A0FD7E8" w:rsidR="00CE2A20" w:rsidRDefault="00CE2A20" w:rsidP="00CE2A20">
      <w:pPr>
        <w:ind w:left="708"/>
        <w:jc w:val="both"/>
      </w:pPr>
    </w:p>
    <w:p w14:paraId="3CDA990D" w14:textId="6C09FA6B" w:rsidR="00CE2A20" w:rsidRDefault="00CE2A20" w:rsidP="00CE2A20">
      <w:pPr>
        <w:ind w:left="708"/>
        <w:jc w:val="both"/>
      </w:pPr>
    </w:p>
    <w:p w14:paraId="55D8D813" w14:textId="4D933CE7" w:rsidR="00CE2A20" w:rsidRDefault="00CE2A20" w:rsidP="00CE2A20">
      <w:pPr>
        <w:ind w:left="708"/>
        <w:jc w:val="both"/>
      </w:pPr>
    </w:p>
    <w:p w14:paraId="24943779" w14:textId="77777777" w:rsidR="00CE2A20" w:rsidRDefault="00CE2A20" w:rsidP="00CE2A20">
      <w:pPr>
        <w:ind w:left="708"/>
        <w:jc w:val="both"/>
      </w:pPr>
    </w:p>
    <w:p w14:paraId="7576ABA3" w14:textId="6F65BA92" w:rsidR="005A32E0" w:rsidRDefault="005A32E0" w:rsidP="005A32E0">
      <w:pPr>
        <w:pStyle w:val="Ttulo1"/>
      </w:pPr>
      <w:bookmarkStart w:id="8" w:name="_Toc116648308"/>
      <w:r>
        <w:lastRenderedPageBreak/>
        <w:t>6. Tempo de execução</w:t>
      </w:r>
      <w:bookmarkEnd w:id="8"/>
    </w:p>
    <w:p w14:paraId="2CB35593" w14:textId="77777777" w:rsidR="000F3E7B" w:rsidRPr="000F3E7B" w:rsidRDefault="000F3E7B" w:rsidP="000F3E7B">
      <w:pPr>
        <w:rPr>
          <w:sz w:val="2"/>
          <w:szCs w:val="2"/>
        </w:rPr>
      </w:pPr>
    </w:p>
    <w:p w14:paraId="60B9CC9B" w14:textId="774C8B40" w:rsidR="002D5D99" w:rsidRDefault="00417BDC" w:rsidP="0003627B">
      <w:pPr>
        <w:ind w:firstLine="708"/>
        <w:jc w:val="both"/>
      </w:pPr>
      <w:r>
        <w:t xml:space="preserve">Para esta questão, decidimos realizar cinco medições de tempo para cada caso para evitar possíveis </w:t>
      </w:r>
      <w:r w:rsidRPr="002D5D99">
        <w:rPr>
          <w:i/>
          <w:iCs/>
        </w:rPr>
        <w:t>outliers</w:t>
      </w:r>
      <w:r>
        <w:t>. As medições podem ser consultadas em detalhe n</w:t>
      </w:r>
      <w:r w:rsidR="00B129B4">
        <w:t>os</w:t>
      </w:r>
      <w:r>
        <w:t xml:space="preserve"> anexo</w:t>
      </w:r>
      <w:r w:rsidR="00B129B4">
        <w:t>s</w:t>
      </w:r>
      <w:r>
        <w:t xml:space="preserve"> “</w:t>
      </w:r>
      <w:r w:rsidR="00AA680D" w:rsidRPr="00AA680D">
        <w:t>TimeWith</w:t>
      </w:r>
      <w:r w:rsidR="00B129B4">
        <w:t>.png</w:t>
      </w:r>
      <w:r>
        <w:t>”</w:t>
      </w:r>
      <w:r w:rsidR="00B129B4">
        <w:t xml:space="preserve"> e “</w:t>
      </w:r>
      <w:r w:rsidR="00AA680D" w:rsidRPr="00AA680D">
        <w:t>TimeWithout.png</w:t>
      </w:r>
      <w:r w:rsidR="00B129B4">
        <w:t>”</w:t>
      </w:r>
      <w:r>
        <w:t xml:space="preserve">. Os </w:t>
      </w:r>
      <w:r w:rsidR="00B129B4">
        <w:t>resultados</w:t>
      </w:r>
      <w:r>
        <w:t xml:space="preserve"> obtidos foram os seguintes</w:t>
      </w:r>
      <w:r w:rsidR="002D5D99">
        <w:t xml:space="preserve"> (sendo Mx referente </w:t>
      </w:r>
      <w:r w:rsidR="00AA680D">
        <w:t>à</w:t>
      </w:r>
      <w:r w:rsidR="002D5D99">
        <w:t xml:space="preserve"> medição número x)</w:t>
      </w:r>
      <w:r>
        <w:t>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6CCAFC9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78338D91" w14:textId="4BFB98E1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Troca de chave + Encriptação sem validação da Autenticidade e Integridade</w:t>
            </w:r>
          </w:p>
        </w:tc>
      </w:tr>
      <w:tr w:rsidR="002D5D99" w14:paraId="773952BD" w14:textId="4683C59B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6EF9FFFE" w14:textId="700CED60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1A48D5A8" w14:textId="1C6A197E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D0E6629" w14:textId="7491FB54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56B8E634" w14:textId="4E85D98B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0A18539A" w14:textId="55A729B7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4840A54C" w14:textId="34942F99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4621B548" w14:textId="77777777" w:rsidTr="002D5D99">
        <w:trPr>
          <w:jc w:val="center"/>
        </w:trPr>
        <w:tc>
          <w:tcPr>
            <w:tcW w:w="2765" w:type="dxa"/>
            <w:vMerge/>
            <w:shd w:val="clear" w:color="auto" w:fill="BDD6EE" w:themeFill="accent5" w:themeFillTint="66"/>
            <w:vAlign w:val="center"/>
          </w:tcPr>
          <w:p w14:paraId="037BB962" w14:textId="77777777" w:rsidR="002D5D99" w:rsidRPr="002D5D99" w:rsidRDefault="002D5D99" w:rsidP="002D5D99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4248417C" w14:textId="07DEA56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3,345</w:t>
            </w:r>
          </w:p>
        </w:tc>
        <w:tc>
          <w:tcPr>
            <w:tcW w:w="1000" w:type="dxa"/>
          </w:tcPr>
          <w:p w14:paraId="690500CB" w14:textId="2583F11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3,436</w:t>
            </w:r>
          </w:p>
        </w:tc>
        <w:tc>
          <w:tcPr>
            <w:tcW w:w="1000" w:type="dxa"/>
          </w:tcPr>
          <w:p w14:paraId="7FFC6846" w14:textId="45F76899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4,669</w:t>
            </w:r>
          </w:p>
        </w:tc>
        <w:tc>
          <w:tcPr>
            <w:tcW w:w="1000" w:type="dxa"/>
          </w:tcPr>
          <w:p w14:paraId="1139414A" w14:textId="79821FC2" w:rsidR="002D5D99" w:rsidRDefault="002D5D99" w:rsidP="002D5D99">
            <w:pPr>
              <w:pStyle w:val="PargrafodaLista"/>
              <w:ind w:left="0"/>
              <w:jc w:val="center"/>
            </w:pPr>
            <w:r>
              <w:t>3,856</w:t>
            </w:r>
          </w:p>
        </w:tc>
        <w:tc>
          <w:tcPr>
            <w:tcW w:w="1012" w:type="dxa"/>
          </w:tcPr>
          <w:p w14:paraId="5C8A7119" w14:textId="4C4CFB35" w:rsidR="002D5D99" w:rsidRDefault="002D5D99" w:rsidP="002D5D99">
            <w:pPr>
              <w:pStyle w:val="PargrafodaLista"/>
              <w:ind w:left="0"/>
              <w:jc w:val="center"/>
            </w:pPr>
            <w:r>
              <w:t>3,012</w:t>
            </w:r>
          </w:p>
        </w:tc>
      </w:tr>
      <w:tr w:rsidR="002D5D99" w14:paraId="1D6F25B8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218790C1" w14:textId="57E5CB51" w:rsidR="002D5D99" w:rsidRPr="002D5D99" w:rsidRDefault="002D5D99" w:rsidP="002D5D99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2CAA5442" w14:textId="7E57C82D" w:rsidR="002D5D99" w:rsidRDefault="002D5D99" w:rsidP="002D5D99">
            <w:pPr>
              <w:pStyle w:val="PargrafodaLista"/>
              <w:ind w:left="0"/>
              <w:jc w:val="center"/>
            </w:pPr>
            <w:r w:rsidRPr="002D5D99">
              <w:t>3,6636</w:t>
            </w:r>
          </w:p>
        </w:tc>
      </w:tr>
      <w:tr w:rsidR="002D5D99" w14:paraId="6359CBCF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04C969E9" w14:textId="46750FE5" w:rsidR="002D5D99" w:rsidRPr="002D5D99" w:rsidRDefault="002D5D99" w:rsidP="002D5D99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10F35D95" w14:textId="50FB98E0" w:rsidR="002D5D99" w:rsidRDefault="002D5D99" w:rsidP="002D5D99">
            <w:pPr>
              <w:pStyle w:val="PargrafodaLista"/>
              <w:ind w:left="0"/>
              <w:jc w:val="center"/>
            </w:pPr>
            <w:r w:rsidRPr="00417BDC">
              <w:rPr>
                <w:rFonts w:ascii="Calibri" w:eastAsia="Times New Roman" w:hAnsi="Calibri" w:cs="Calibri"/>
                <w:color w:val="000000"/>
                <w:lang w:eastAsia="pt-PT"/>
              </w:rPr>
              <w:t>0,570217</w:t>
            </w:r>
          </w:p>
        </w:tc>
      </w:tr>
    </w:tbl>
    <w:p w14:paraId="2B0D8216" w14:textId="2BA08AEE" w:rsidR="00417BDC" w:rsidRDefault="00417BDC" w:rsidP="00417BDC">
      <w:pPr>
        <w:pStyle w:val="PargrafodaLista"/>
        <w:jc w:val="both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997"/>
        <w:gridCol w:w="1000"/>
        <w:gridCol w:w="1000"/>
        <w:gridCol w:w="1000"/>
        <w:gridCol w:w="1016"/>
      </w:tblGrid>
      <w:tr w:rsidR="002D5D99" w14:paraId="1478B2A1" w14:textId="77777777" w:rsidTr="002D5D99">
        <w:trPr>
          <w:jc w:val="center"/>
        </w:trPr>
        <w:tc>
          <w:tcPr>
            <w:tcW w:w="7774" w:type="dxa"/>
            <w:gridSpan w:val="6"/>
            <w:shd w:val="clear" w:color="auto" w:fill="5B9BD5" w:themeFill="accent5"/>
            <w:vAlign w:val="center"/>
          </w:tcPr>
          <w:p w14:paraId="67146522" w14:textId="5351F4CE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 xml:space="preserve">Troca de chave + Encriptação </w:t>
            </w:r>
            <w:r>
              <w:t>com</w:t>
            </w:r>
            <w:r w:rsidRPr="002D5D99">
              <w:t xml:space="preserve"> validação da Autenticidade e Integridade</w:t>
            </w:r>
          </w:p>
        </w:tc>
      </w:tr>
      <w:tr w:rsidR="002D5D99" w14:paraId="12826733" w14:textId="77777777" w:rsidTr="002D5D99">
        <w:trPr>
          <w:jc w:val="center"/>
        </w:trPr>
        <w:tc>
          <w:tcPr>
            <w:tcW w:w="2765" w:type="dxa"/>
            <w:vMerge w:val="restart"/>
            <w:shd w:val="clear" w:color="auto" w:fill="BDD6EE" w:themeFill="accent5" w:themeFillTint="66"/>
            <w:vAlign w:val="center"/>
          </w:tcPr>
          <w:p w14:paraId="756985D4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Tempos</w:t>
            </w:r>
          </w:p>
        </w:tc>
        <w:tc>
          <w:tcPr>
            <w:tcW w:w="997" w:type="dxa"/>
            <w:shd w:val="clear" w:color="auto" w:fill="BDD6EE" w:themeFill="accent5" w:themeFillTint="66"/>
            <w:vAlign w:val="center"/>
          </w:tcPr>
          <w:p w14:paraId="6C4010D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M1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70D23D66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M2</w:t>
            </w:r>
          </w:p>
        </w:tc>
        <w:tc>
          <w:tcPr>
            <w:tcW w:w="1000" w:type="dxa"/>
            <w:shd w:val="clear" w:color="auto" w:fill="BDD6EE" w:themeFill="accent5" w:themeFillTint="66"/>
          </w:tcPr>
          <w:p w14:paraId="4C8A6EA9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M3</w:t>
            </w:r>
          </w:p>
        </w:tc>
        <w:tc>
          <w:tcPr>
            <w:tcW w:w="996" w:type="dxa"/>
            <w:shd w:val="clear" w:color="auto" w:fill="BDD6EE" w:themeFill="accent5" w:themeFillTint="66"/>
          </w:tcPr>
          <w:p w14:paraId="75C425EE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M4</w:t>
            </w:r>
          </w:p>
        </w:tc>
        <w:tc>
          <w:tcPr>
            <w:tcW w:w="1016" w:type="dxa"/>
            <w:shd w:val="clear" w:color="auto" w:fill="BDD6EE" w:themeFill="accent5" w:themeFillTint="66"/>
          </w:tcPr>
          <w:p w14:paraId="00F001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M5</w:t>
            </w:r>
          </w:p>
        </w:tc>
      </w:tr>
      <w:tr w:rsidR="002D5D99" w14:paraId="31DF9705" w14:textId="77777777" w:rsidTr="00B15CFF">
        <w:trPr>
          <w:jc w:val="center"/>
        </w:trPr>
        <w:tc>
          <w:tcPr>
            <w:tcW w:w="2765" w:type="dxa"/>
            <w:vMerge/>
            <w:vAlign w:val="center"/>
          </w:tcPr>
          <w:p w14:paraId="2FBDD2D1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</w:p>
        </w:tc>
        <w:tc>
          <w:tcPr>
            <w:tcW w:w="997" w:type="dxa"/>
            <w:vAlign w:val="center"/>
          </w:tcPr>
          <w:p w14:paraId="204D5F40" w14:textId="6B26729C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3,413</w:t>
            </w:r>
          </w:p>
        </w:tc>
        <w:tc>
          <w:tcPr>
            <w:tcW w:w="1000" w:type="dxa"/>
          </w:tcPr>
          <w:p w14:paraId="534BE8BD" w14:textId="2672B60D" w:rsidR="002D5D99" w:rsidRPr="002D5D99" w:rsidRDefault="00351BFA" w:rsidP="00B15CFF">
            <w:pPr>
              <w:pStyle w:val="PargrafodaLista"/>
              <w:ind w:left="0"/>
              <w:jc w:val="center"/>
            </w:pPr>
            <w:r>
              <w:t>3,312</w:t>
            </w:r>
          </w:p>
        </w:tc>
        <w:tc>
          <w:tcPr>
            <w:tcW w:w="1000" w:type="dxa"/>
          </w:tcPr>
          <w:p w14:paraId="222C6B9F" w14:textId="033ADF2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3,306</w:t>
            </w:r>
          </w:p>
        </w:tc>
        <w:tc>
          <w:tcPr>
            <w:tcW w:w="1000" w:type="dxa"/>
          </w:tcPr>
          <w:p w14:paraId="1D298389" w14:textId="207E4A42" w:rsidR="002D5D99" w:rsidRDefault="002D5D99" w:rsidP="00B15CFF">
            <w:pPr>
              <w:pStyle w:val="PargrafodaLista"/>
              <w:ind w:left="0"/>
              <w:jc w:val="center"/>
            </w:pPr>
            <w:r>
              <w:t>4,485</w:t>
            </w:r>
          </w:p>
        </w:tc>
        <w:tc>
          <w:tcPr>
            <w:tcW w:w="1012" w:type="dxa"/>
          </w:tcPr>
          <w:p w14:paraId="5CA7F144" w14:textId="201EDFA2" w:rsidR="002D5D99" w:rsidRDefault="00351BFA" w:rsidP="00B15CFF">
            <w:pPr>
              <w:pStyle w:val="PargrafodaLista"/>
              <w:ind w:left="0"/>
              <w:jc w:val="center"/>
            </w:pPr>
            <w:r>
              <w:t>3,123</w:t>
            </w:r>
          </w:p>
        </w:tc>
      </w:tr>
      <w:tr w:rsidR="002D5D99" w14:paraId="526A97E5" w14:textId="77777777" w:rsidTr="002D5D99">
        <w:trPr>
          <w:jc w:val="center"/>
        </w:trPr>
        <w:tc>
          <w:tcPr>
            <w:tcW w:w="2765" w:type="dxa"/>
            <w:shd w:val="clear" w:color="auto" w:fill="9CC2E5" w:themeFill="accent5" w:themeFillTint="99"/>
            <w:vAlign w:val="center"/>
          </w:tcPr>
          <w:p w14:paraId="69B16212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>
              <w:t>Média</w:t>
            </w:r>
          </w:p>
        </w:tc>
        <w:tc>
          <w:tcPr>
            <w:tcW w:w="5009" w:type="dxa"/>
            <w:gridSpan w:val="5"/>
            <w:shd w:val="clear" w:color="auto" w:fill="C5E0B3" w:themeFill="accent6" w:themeFillTint="66"/>
            <w:vAlign w:val="center"/>
          </w:tcPr>
          <w:p w14:paraId="550C42C6" w14:textId="0166FDE8" w:rsidR="002D5D99" w:rsidRDefault="00351BFA" w:rsidP="00B15CFF">
            <w:pPr>
              <w:pStyle w:val="PargrafodaLista"/>
              <w:ind w:left="0"/>
              <w:jc w:val="center"/>
            </w:pPr>
            <w:r>
              <w:t>3,5278</w:t>
            </w:r>
          </w:p>
        </w:tc>
      </w:tr>
      <w:tr w:rsidR="002D5D99" w14:paraId="576F83BD" w14:textId="77777777" w:rsidTr="002D5D99">
        <w:trPr>
          <w:trHeight w:val="58"/>
          <w:jc w:val="center"/>
        </w:trPr>
        <w:tc>
          <w:tcPr>
            <w:tcW w:w="2765" w:type="dxa"/>
            <w:shd w:val="clear" w:color="auto" w:fill="BDD6EE" w:themeFill="accent5" w:themeFillTint="66"/>
            <w:vAlign w:val="center"/>
          </w:tcPr>
          <w:p w14:paraId="5E521098" w14:textId="77777777" w:rsidR="002D5D99" w:rsidRPr="002D5D99" w:rsidRDefault="002D5D99" w:rsidP="00B15CFF">
            <w:pPr>
              <w:pStyle w:val="PargrafodaLista"/>
              <w:ind w:left="0"/>
              <w:jc w:val="center"/>
            </w:pPr>
            <w:r w:rsidRPr="002D5D99">
              <w:t>Desvio Padrão</w:t>
            </w:r>
          </w:p>
        </w:tc>
        <w:tc>
          <w:tcPr>
            <w:tcW w:w="5009" w:type="dxa"/>
            <w:gridSpan w:val="5"/>
            <w:vAlign w:val="center"/>
          </w:tcPr>
          <w:p w14:paraId="0D538059" w14:textId="1E4C8834" w:rsidR="002D5D99" w:rsidRDefault="00351BFA" w:rsidP="00B15CFF">
            <w:pPr>
              <w:pStyle w:val="PargrafodaLista"/>
              <w:ind w:left="0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0,487655</w:t>
            </w:r>
          </w:p>
        </w:tc>
      </w:tr>
    </w:tbl>
    <w:p w14:paraId="48FE83D5" w14:textId="77777777" w:rsidR="002D5D99" w:rsidRDefault="002D5D99" w:rsidP="00417BDC">
      <w:pPr>
        <w:pStyle w:val="PargrafodaLista"/>
        <w:jc w:val="both"/>
      </w:pPr>
    </w:p>
    <w:p w14:paraId="7E03D765" w14:textId="77777777" w:rsidR="003F4882" w:rsidRDefault="0003627B" w:rsidP="0003627B">
      <w:pPr>
        <w:ind w:firstLine="708"/>
        <w:jc w:val="both"/>
      </w:pPr>
      <w:r>
        <w:t xml:space="preserve">Analisando os resultados acima, percebemos que na medição dos tempos do algoritmo </w:t>
      </w:r>
      <w:r w:rsidR="003F4882">
        <w:t>com</w:t>
      </w:r>
      <w:r>
        <w:t xml:space="preserve"> validação da autenticidade e integridade existiram menos outliers que no outro caso.</w:t>
      </w:r>
      <w:r w:rsidR="003F4882">
        <w:t xml:space="preserve"> No entanto, isso não é relevante, uma vez que o desvio padrão, apesar de o comprovar, não tem um valor muito significativo.</w:t>
      </w:r>
      <w:r>
        <w:t xml:space="preserve"> </w:t>
      </w:r>
    </w:p>
    <w:p w14:paraId="13854312" w14:textId="2164FD74" w:rsidR="0003627B" w:rsidRDefault="003F4882" w:rsidP="0003627B">
      <w:pPr>
        <w:ind w:firstLine="708"/>
        <w:jc w:val="both"/>
      </w:pPr>
      <w:r>
        <w:t>T</w:t>
      </w:r>
      <w:r w:rsidR="0003627B">
        <w:t xml:space="preserve">endo medido cinco vezes </w:t>
      </w:r>
      <w:r w:rsidR="00AA680D">
        <w:t>para</w:t>
      </w:r>
      <w:r w:rsidR="0003627B">
        <w:t xml:space="preserve"> cada caso, consideramos que a média obtida espelha bem a duração de cada algoritmo.</w:t>
      </w:r>
    </w:p>
    <w:p w14:paraId="1E658864" w14:textId="6A25FF4C" w:rsidR="0003627B" w:rsidRDefault="0003627B" w:rsidP="0003627B">
      <w:pPr>
        <w:ind w:firstLine="708"/>
        <w:jc w:val="both"/>
      </w:pPr>
      <w:r>
        <w:t xml:space="preserve">À priori, esperávamos </w:t>
      </w:r>
      <w:r w:rsidR="003F4882">
        <w:t xml:space="preserve">que </w:t>
      </w:r>
      <w:r>
        <w:t xml:space="preserve">um algoritmo </w:t>
      </w:r>
      <w:r w:rsidR="008A1436">
        <w:t xml:space="preserve">com </w:t>
      </w:r>
      <w:r>
        <w:t xml:space="preserve">mecanismos de validação da integridade e autenticidade </w:t>
      </w:r>
      <w:r w:rsidR="003F4882">
        <w:t xml:space="preserve">demorasse mais tempo visto </w:t>
      </w:r>
      <w:r>
        <w:t>te</w:t>
      </w:r>
      <w:r w:rsidR="003F4882">
        <w:t>r</w:t>
      </w:r>
      <w:r>
        <w:t xml:space="preserve"> de efetuar mais operações, o que leva</w:t>
      </w:r>
      <w:r w:rsidR="008A1436">
        <w:t>ria</w:t>
      </w:r>
      <w:r>
        <w:t xml:space="preserve"> a que demor</w:t>
      </w:r>
      <w:r w:rsidR="007001D0">
        <w:t>asse</w:t>
      </w:r>
      <w:r>
        <w:t xml:space="preserve"> mais tempo. </w:t>
      </w:r>
    </w:p>
    <w:p w14:paraId="38969353" w14:textId="21ECAEAC" w:rsidR="003F4882" w:rsidRDefault="003F4882" w:rsidP="00AA680D">
      <w:pPr>
        <w:ind w:firstLine="708"/>
        <w:jc w:val="both"/>
      </w:pPr>
      <w:r>
        <w:t>No entanto, não é isso que os resultados demonstram.</w:t>
      </w:r>
      <w:r w:rsidR="00AA680D">
        <w:t xml:space="preserve"> Uma possível explicação para isto passa por a biblioteca utilizada não permitir paralelização no </w:t>
      </w:r>
      <w:proofErr w:type="spellStart"/>
      <w:r w:rsidR="00AA680D" w:rsidRPr="00AA680D">
        <w:rPr>
          <w:i/>
          <w:iCs/>
        </w:rPr>
        <w:t>counter</w:t>
      </w:r>
      <w:proofErr w:type="spellEnd"/>
      <w:r w:rsidR="00AA680D">
        <w:t xml:space="preserve"> do AES-CTR, apesar de se esperar que acontecesse. Isto leva a que, ao contrário das expectativas, o algoritmo sem mecanismos de validação de autenticidade e integridade demore ligeiramente mais </w:t>
      </w:r>
      <w:r w:rsidR="007001D0">
        <w:t xml:space="preserve">do </w:t>
      </w:r>
      <w:r w:rsidR="00AA680D">
        <w:t xml:space="preserve">que </w:t>
      </w:r>
      <w:r w:rsidR="007001D0">
        <w:t>o</w:t>
      </w:r>
      <w:r w:rsidR="00776915">
        <w:t xml:space="preserve"> que contém esse tipo de mecanismos.</w:t>
      </w:r>
    </w:p>
    <w:p w14:paraId="28A2CE6B" w14:textId="7AB5292F" w:rsidR="003F4882" w:rsidRDefault="003F4882" w:rsidP="0003627B">
      <w:pPr>
        <w:ind w:firstLine="708"/>
        <w:jc w:val="both"/>
      </w:pPr>
    </w:p>
    <w:p w14:paraId="12F9E63E" w14:textId="5BCA6640" w:rsidR="00526D0D" w:rsidRDefault="00526D0D" w:rsidP="0003627B">
      <w:pPr>
        <w:ind w:firstLine="708"/>
        <w:jc w:val="both"/>
      </w:pPr>
    </w:p>
    <w:p w14:paraId="7EC17C77" w14:textId="5FD0CB8D" w:rsidR="00526D0D" w:rsidRDefault="00526D0D" w:rsidP="0003627B">
      <w:pPr>
        <w:ind w:firstLine="708"/>
        <w:jc w:val="both"/>
      </w:pPr>
    </w:p>
    <w:p w14:paraId="681DD6D5" w14:textId="5BC797D2" w:rsidR="00526D0D" w:rsidRDefault="00526D0D" w:rsidP="0003627B">
      <w:pPr>
        <w:ind w:firstLine="708"/>
        <w:jc w:val="both"/>
      </w:pPr>
    </w:p>
    <w:p w14:paraId="13184974" w14:textId="25C6ABC7" w:rsidR="00526D0D" w:rsidRDefault="00526D0D" w:rsidP="0003627B">
      <w:pPr>
        <w:ind w:firstLine="708"/>
        <w:jc w:val="both"/>
      </w:pPr>
    </w:p>
    <w:p w14:paraId="51B8B374" w14:textId="77777777" w:rsidR="00526D0D" w:rsidRDefault="00526D0D" w:rsidP="0003627B">
      <w:pPr>
        <w:ind w:firstLine="708"/>
        <w:jc w:val="both"/>
      </w:pPr>
    </w:p>
    <w:p w14:paraId="6E77717B" w14:textId="774968B4" w:rsidR="00526D0D" w:rsidRDefault="00526D0D" w:rsidP="0003627B">
      <w:pPr>
        <w:ind w:firstLine="708"/>
        <w:jc w:val="both"/>
      </w:pPr>
    </w:p>
    <w:p w14:paraId="7AE717F0" w14:textId="77777777" w:rsidR="00526D0D" w:rsidRDefault="00526D0D" w:rsidP="00CE2A20">
      <w:pPr>
        <w:jc w:val="both"/>
      </w:pPr>
    </w:p>
    <w:p w14:paraId="787CD291" w14:textId="2108098B" w:rsidR="00C82DDF" w:rsidRDefault="00C82DDF" w:rsidP="00C82DDF">
      <w:pPr>
        <w:pStyle w:val="Ttulo1"/>
      </w:pPr>
      <w:bookmarkStart w:id="9" w:name="_Toc116648309"/>
      <w:r>
        <w:lastRenderedPageBreak/>
        <w:t>Conclusão</w:t>
      </w:r>
      <w:bookmarkEnd w:id="9"/>
    </w:p>
    <w:p w14:paraId="4C62CC99" w14:textId="77777777" w:rsidR="00526D0D" w:rsidRPr="00526D0D" w:rsidRDefault="00526D0D" w:rsidP="00526D0D">
      <w:pPr>
        <w:rPr>
          <w:sz w:val="2"/>
          <w:szCs w:val="2"/>
        </w:rPr>
      </w:pPr>
    </w:p>
    <w:p w14:paraId="20B111AA" w14:textId="65AC4603" w:rsidR="00C82DDF" w:rsidRDefault="00C82DDF" w:rsidP="008809E6">
      <w:pPr>
        <w:jc w:val="both"/>
      </w:pPr>
      <w:r>
        <w:tab/>
      </w:r>
      <w:r w:rsidR="008809E6">
        <w:t>Ao longo deste trabalho ficou claro que devemos sempre encriptar ficheiros com algoritmos que tenham mecanismos de validação da integridade e autenticidade. Isto leva a que haja uma maior segurança visto que, mesmo que um invasor intersete o ficheiro, não pode alterá-lo já que não tem permissões para tal.</w:t>
      </w:r>
      <w:r w:rsidR="00526D0D">
        <w:t xml:space="preserve"> </w:t>
      </w:r>
    </w:p>
    <w:p w14:paraId="77FEFE10" w14:textId="718CCCA5" w:rsidR="008809E6" w:rsidRDefault="008809E6" w:rsidP="008809E6">
      <w:pPr>
        <w:jc w:val="both"/>
      </w:pPr>
      <w:r>
        <w:tab/>
        <w:t xml:space="preserve">Percebemos também que, analisando o </w:t>
      </w:r>
      <w:proofErr w:type="spellStart"/>
      <w:r w:rsidRPr="00526D0D">
        <w:rPr>
          <w:i/>
          <w:iCs/>
        </w:rPr>
        <w:t>dataset</w:t>
      </w:r>
      <w:proofErr w:type="spellEnd"/>
      <w:r>
        <w:t xml:space="preserve"> disponibilizado, existem colunas referentes aos empréstimos passados que estão correlacionadas com os empréstimos em incumprimento. </w:t>
      </w:r>
      <w:r w:rsidR="00526D0D">
        <w:t>Olhando</w:t>
      </w:r>
      <w:r>
        <w:t xml:space="preserve"> também </w:t>
      </w:r>
      <w:r w:rsidR="00526D0D">
        <w:t xml:space="preserve">para </w:t>
      </w:r>
      <w:r>
        <w:t xml:space="preserve">a idade de quem infringe, reparamos que existe uma maior percentagem de infratores nas gerações mais novas, o que pode significar uma menor estabilidade </w:t>
      </w:r>
      <w:r w:rsidR="00526D0D">
        <w:t>financeira nestas idades.</w:t>
      </w:r>
    </w:p>
    <w:p w14:paraId="6F9DACF4" w14:textId="32BFB404" w:rsidR="008809E6" w:rsidRDefault="00526D0D" w:rsidP="008809E6">
      <w:pPr>
        <w:jc w:val="both"/>
      </w:pPr>
      <w:r>
        <w:tab/>
        <w:t>Em suma, este trabalho ajudou a colocar em prática a matéria lecionada nas aulas teóricas e práticas da cadeira, o que permitiu que nós consolidássemos e entendêssemos melhor os conceitos abordados em Segurança e Privacidade.</w:t>
      </w:r>
    </w:p>
    <w:p w14:paraId="7F69C262" w14:textId="17532E01" w:rsidR="00A91336" w:rsidRDefault="00A91336" w:rsidP="008809E6">
      <w:pPr>
        <w:jc w:val="both"/>
      </w:pPr>
    </w:p>
    <w:p w14:paraId="6D188E57" w14:textId="084C7E7D" w:rsidR="00A91336" w:rsidRDefault="00A91336" w:rsidP="008809E6">
      <w:pPr>
        <w:jc w:val="both"/>
      </w:pPr>
    </w:p>
    <w:p w14:paraId="799D3EA0" w14:textId="6F6A5664" w:rsidR="00A91336" w:rsidRDefault="00A91336" w:rsidP="008809E6">
      <w:pPr>
        <w:jc w:val="both"/>
      </w:pPr>
    </w:p>
    <w:p w14:paraId="5D812EFD" w14:textId="2FE3CAEC" w:rsidR="00A91336" w:rsidRDefault="00A91336" w:rsidP="008809E6">
      <w:pPr>
        <w:jc w:val="both"/>
      </w:pPr>
    </w:p>
    <w:p w14:paraId="50EC911B" w14:textId="4640AC8F" w:rsidR="00A91336" w:rsidRDefault="00A91336" w:rsidP="008809E6">
      <w:pPr>
        <w:jc w:val="both"/>
      </w:pPr>
    </w:p>
    <w:p w14:paraId="3A28C404" w14:textId="3351CF28" w:rsidR="00A91336" w:rsidRDefault="00A91336" w:rsidP="008809E6">
      <w:pPr>
        <w:jc w:val="both"/>
      </w:pPr>
    </w:p>
    <w:p w14:paraId="6484F2B8" w14:textId="53E299BF" w:rsidR="00A91336" w:rsidRDefault="00A91336" w:rsidP="008809E6">
      <w:pPr>
        <w:jc w:val="both"/>
      </w:pPr>
    </w:p>
    <w:p w14:paraId="373107DC" w14:textId="16B73180" w:rsidR="00A91336" w:rsidRDefault="00A91336" w:rsidP="008809E6">
      <w:pPr>
        <w:jc w:val="both"/>
      </w:pPr>
    </w:p>
    <w:p w14:paraId="0CF2BFB0" w14:textId="7F25D3B2" w:rsidR="00A91336" w:rsidRDefault="00A91336" w:rsidP="008809E6">
      <w:pPr>
        <w:jc w:val="both"/>
      </w:pPr>
    </w:p>
    <w:p w14:paraId="69375A15" w14:textId="140C238D" w:rsidR="00A91336" w:rsidRDefault="00A91336" w:rsidP="008809E6">
      <w:pPr>
        <w:jc w:val="both"/>
      </w:pPr>
    </w:p>
    <w:p w14:paraId="30BC8D0C" w14:textId="5AE671BF" w:rsidR="00A91336" w:rsidRDefault="00A91336" w:rsidP="008809E6">
      <w:pPr>
        <w:jc w:val="both"/>
      </w:pPr>
    </w:p>
    <w:p w14:paraId="55A6857A" w14:textId="541E08C8" w:rsidR="00A91336" w:rsidRDefault="00A91336" w:rsidP="008809E6">
      <w:pPr>
        <w:jc w:val="both"/>
      </w:pPr>
    </w:p>
    <w:p w14:paraId="1F43B04F" w14:textId="46557C82" w:rsidR="00A91336" w:rsidRDefault="00A91336" w:rsidP="008809E6">
      <w:pPr>
        <w:jc w:val="both"/>
      </w:pPr>
    </w:p>
    <w:p w14:paraId="58965646" w14:textId="7F084BBB" w:rsidR="00A91336" w:rsidRDefault="00A91336" w:rsidP="008809E6">
      <w:pPr>
        <w:jc w:val="both"/>
      </w:pPr>
    </w:p>
    <w:p w14:paraId="7C4E3F70" w14:textId="7D3267A2" w:rsidR="00A91336" w:rsidRDefault="00A91336" w:rsidP="008809E6">
      <w:pPr>
        <w:jc w:val="both"/>
      </w:pPr>
    </w:p>
    <w:p w14:paraId="11BE9F53" w14:textId="494BBD13" w:rsidR="00A91336" w:rsidRDefault="00A91336" w:rsidP="008809E6">
      <w:pPr>
        <w:jc w:val="both"/>
      </w:pPr>
    </w:p>
    <w:p w14:paraId="23AA9147" w14:textId="4B6712F5" w:rsidR="00A91336" w:rsidRDefault="00A91336" w:rsidP="008809E6">
      <w:pPr>
        <w:jc w:val="both"/>
      </w:pPr>
    </w:p>
    <w:p w14:paraId="4C4F1632" w14:textId="77777777" w:rsidR="00A91336" w:rsidRDefault="00A91336" w:rsidP="008809E6">
      <w:pPr>
        <w:jc w:val="both"/>
      </w:pPr>
    </w:p>
    <w:p w14:paraId="0F6381D7" w14:textId="667B8AC8" w:rsidR="007001D0" w:rsidRDefault="00C82DDF" w:rsidP="00F03A4A">
      <w:pPr>
        <w:pStyle w:val="Ttulo1"/>
        <w:spacing w:line="360" w:lineRule="auto"/>
      </w:pPr>
      <w:bookmarkStart w:id="10" w:name="_Toc116648310"/>
      <w:r>
        <w:lastRenderedPageBreak/>
        <w:t>Referências</w:t>
      </w:r>
      <w:bookmarkEnd w:id="10"/>
    </w:p>
    <w:p w14:paraId="04B31E88" w14:textId="5CACDB4C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 xml:space="preserve">Lutes, J. (2020, 2 de </w:t>
      </w:r>
      <w:proofErr w:type="spellStart"/>
      <w:r w:rsidRPr="00CE2A20">
        <w:rPr>
          <w:rFonts w:cstheme="minorHAnsi"/>
          <w:color w:val="000000"/>
          <w:lang w:val="en-GB"/>
        </w:rPr>
        <w:t>dezembro</w:t>
      </w:r>
      <w:proofErr w:type="spellEnd"/>
      <w:r w:rsidRPr="00CE2A20">
        <w:rPr>
          <w:rFonts w:cstheme="minorHAnsi"/>
          <w:color w:val="000000"/>
          <w:lang w:val="en-GB"/>
        </w:rPr>
        <w:t>). </w:t>
      </w:r>
      <w:r w:rsidRPr="00CE2A20">
        <w:rPr>
          <w:rFonts w:cstheme="minorHAnsi"/>
          <w:i/>
          <w:iCs/>
          <w:color w:val="000000"/>
          <w:lang w:val="en-GB"/>
        </w:rPr>
        <w:t>Correlation Is Simple With Seaborn And Pandas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="00B17BDC" w:rsidRPr="00CE2A20">
        <w:rPr>
          <w:rFonts w:cstheme="minorHAnsi"/>
        </w:rPr>
        <w:t>https://towardsdatascience.com/correlation-is-simple-with-seaborn-and-pandas-28c28e92701e - acedido em 8 de outubro 2022</w:t>
      </w:r>
    </w:p>
    <w:p w14:paraId="3DF4BE20" w14:textId="675ED30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</w:rPr>
        <w:t xml:space="preserve">Pandas - Data </w:t>
      </w:r>
      <w:proofErr w:type="spellStart"/>
      <w:r w:rsidRPr="00CE2A20">
        <w:rPr>
          <w:rFonts w:cstheme="minorHAnsi"/>
          <w:i/>
          <w:iCs/>
          <w:color w:val="000000"/>
        </w:rPr>
        <w:t>Correlations</w:t>
      </w:r>
      <w:proofErr w:type="spellEnd"/>
      <w:r w:rsidRPr="00CE2A20">
        <w:rPr>
          <w:rFonts w:cstheme="minorHAnsi"/>
          <w:color w:val="000000"/>
        </w:rPr>
        <w:t>. (</w:t>
      </w:r>
      <w:proofErr w:type="spellStart"/>
      <w:r w:rsidRPr="00CE2A20">
        <w:rPr>
          <w:rFonts w:cstheme="minorHAnsi"/>
          <w:color w:val="000000"/>
        </w:rPr>
        <w:t>s.d</w:t>
      </w:r>
      <w:proofErr w:type="spellEnd"/>
      <w:r w:rsidRPr="00CE2A20">
        <w:rPr>
          <w:rFonts w:cstheme="minorHAnsi"/>
          <w:color w:val="000000"/>
        </w:rPr>
        <w:t>.). W3Schools Online Web Tutorials. </w:t>
      </w:r>
      <w:r w:rsidRPr="00CE2A20">
        <w:rPr>
          <w:rFonts w:cstheme="minorHAnsi"/>
        </w:rPr>
        <w:t>https://www.w3schools.com/python/pandas/pandas_correlations.asp</w:t>
      </w:r>
      <w:r w:rsidR="00B17BDC" w:rsidRPr="00CE2A20">
        <w:rPr>
          <w:rFonts w:cstheme="minorHAnsi"/>
        </w:rPr>
        <w:t xml:space="preserve"> - acedido em 8 de outubro 2022</w:t>
      </w:r>
    </w:p>
    <w:p w14:paraId="779C1CD2" w14:textId="34DA5B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05576B">
        <w:rPr>
          <w:rFonts w:cstheme="minorHAnsi"/>
          <w:i/>
          <w:iCs/>
          <w:color w:val="000000"/>
        </w:rPr>
        <w:t xml:space="preserve">Pandas </w:t>
      </w:r>
      <w:proofErr w:type="spellStart"/>
      <w:r w:rsidRPr="0005576B">
        <w:rPr>
          <w:rFonts w:cstheme="minorHAnsi"/>
          <w:i/>
          <w:iCs/>
          <w:color w:val="000000"/>
        </w:rPr>
        <w:t>Correlation</w:t>
      </w:r>
      <w:proofErr w:type="spellEnd"/>
      <w:r w:rsidRPr="0005576B">
        <w:rPr>
          <w:rFonts w:cstheme="minorHAnsi"/>
          <w:i/>
          <w:iCs/>
          <w:color w:val="000000"/>
        </w:rPr>
        <w:t xml:space="preserve"> </w:t>
      </w:r>
      <w:proofErr w:type="spellStart"/>
      <w:r w:rsidRPr="0005576B">
        <w:rPr>
          <w:rFonts w:cstheme="minorHAnsi"/>
          <w:i/>
          <w:iCs/>
          <w:color w:val="000000"/>
        </w:rPr>
        <w:t>of</w:t>
      </w:r>
      <w:proofErr w:type="spellEnd"/>
      <w:r w:rsidRPr="0005576B">
        <w:rPr>
          <w:rFonts w:cstheme="minorHAnsi"/>
          <w:i/>
          <w:iCs/>
          <w:color w:val="000000"/>
        </w:rPr>
        <w:t xml:space="preserve"> </w:t>
      </w:r>
      <w:proofErr w:type="spellStart"/>
      <w:r w:rsidRPr="0005576B">
        <w:rPr>
          <w:rFonts w:cstheme="minorHAnsi"/>
          <w:i/>
          <w:iCs/>
          <w:color w:val="000000"/>
        </w:rPr>
        <w:t>Columns</w:t>
      </w:r>
      <w:proofErr w:type="spellEnd"/>
      <w:r w:rsidRPr="0005576B">
        <w:rPr>
          <w:rFonts w:cstheme="minorHAnsi"/>
          <w:color w:val="000000"/>
        </w:rPr>
        <w:t xml:space="preserve">. </w:t>
      </w:r>
      <w:r w:rsidRPr="00CE2A20">
        <w:rPr>
          <w:rFonts w:cstheme="minorHAnsi"/>
          <w:color w:val="000000"/>
        </w:rPr>
        <w:t>(</w:t>
      </w:r>
      <w:proofErr w:type="spellStart"/>
      <w:r w:rsidRPr="00CE2A20">
        <w:rPr>
          <w:rFonts w:cstheme="minorHAnsi"/>
          <w:color w:val="000000"/>
        </w:rPr>
        <w:t>s.d</w:t>
      </w:r>
      <w:proofErr w:type="spellEnd"/>
      <w:r w:rsidRPr="00CE2A20">
        <w:rPr>
          <w:rFonts w:cstheme="minorHAnsi"/>
          <w:color w:val="000000"/>
        </w:rPr>
        <w:t xml:space="preserve">.). </w:t>
      </w:r>
      <w:proofErr w:type="spellStart"/>
      <w:r w:rsidRPr="00CE2A20">
        <w:rPr>
          <w:rFonts w:cstheme="minorHAnsi"/>
          <w:color w:val="000000"/>
        </w:rPr>
        <w:t>Spark</w:t>
      </w:r>
      <w:proofErr w:type="spellEnd"/>
      <w:r w:rsidRPr="00CE2A20">
        <w:rPr>
          <w:rFonts w:cstheme="minorHAnsi"/>
          <w:color w:val="000000"/>
        </w:rPr>
        <w:t xml:space="preserve"> </w:t>
      </w:r>
      <w:proofErr w:type="spellStart"/>
      <w:r w:rsidRPr="00CE2A20">
        <w:rPr>
          <w:rFonts w:cstheme="minorHAnsi"/>
          <w:color w:val="000000"/>
        </w:rPr>
        <w:t>by</w:t>
      </w:r>
      <w:proofErr w:type="spellEnd"/>
      <w:r w:rsidRPr="00CE2A20">
        <w:rPr>
          <w:rFonts w:cstheme="minorHAnsi"/>
          <w:color w:val="000000"/>
        </w:rPr>
        <w:t xml:space="preserve"> {Examples}. </w:t>
      </w:r>
      <w:r w:rsidRPr="00CE2A20">
        <w:rPr>
          <w:rFonts w:cstheme="minorHAnsi"/>
        </w:rPr>
        <w:t>https://sparkbyexamples.com/pandas/pandas-correlation-of-columns/</w:t>
      </w:r>
      <w:r w:rsidR="00B17BDC" w:rsidRPr="00CE2A20">
        <w:rPr>
          <w:rFonts w:cstheme="minorHAnsi"/>
        </w:rPr>
        <w:t xml:space="preserve"> - acedido em 8 de outubro 2022</w:t>
      </w:r>
    </w:p>
    <w:p w14:paraId="00E9C174" w14:textId="5AD5F0BA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 xml:space="preserve">Gurav, S. (2022, 10 de </w:t>
      </w:r>
      <w:proofErr w:type="spellStart"/>
      <w:r w:rsidRPr="00CE2A20">
        <w:rPr>
          <w:rFonts w:cstheme="minorHAnsi"/>
          <w:color w:val="000000"/>
          <w:lang w:val="en-GB"/>
        </w:rPr>
        <w:t>agosto</w:t>
      </w:r>
      <w:proofErr w:type="spellEnd"/>
      <w:r w:rsidRPr="00CE2A20">
        <w:rPr>
          <w:rFonts w:cstheme="minorHAnsi"/>
          <w:color w:val="000000"/>
          <w:lang w:val="en-GB"/>
        </w:rPr>
        <w:t>). </w:t>
      </w:r>
      <w:r w:rsidRPr="00CE2A20">
        <w:rPr>
          <w:rFonts w:cstheme="minorHAnsi"/>
          <w:i/>
          <w:iCs/>
          <w:color w:val="000000"/>
          <w:lang w:val="en-GB"/>
        </w:rPr>
        <w:t>5 Pandas Group By Tricks You Should Know in Python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https://towardsdatascience.com/5-pandas-group-by-tricks-you-should-know-in-python-f53246c92c94</w:t>
      </w:r>
      <w:r w:rsidR="00CE2A20" w:rsidRPr="00CE2A20">
        <w:rPr>
          <w:rFonts w:cstheme="minorHAnsi"/>
        </w:rPr>
        <w:t xml:space="preserve"> - acedido em 8 de outubro 2022</w:t>
      </w:r>
    </w:p>
    <w:p w14:paraId="120E81A9" w14:textId="6AA12204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color w:val="000000"/>
          <w:lang w:val="en-GB"/>
        </w:rPr>
        <w:t xml:space="preserve">Lee, A. (2020, 10 de </w:t>
      </w:r>
      <w:proofErr w:type="spellStart"/>
      <w:r w:rsidRPr="00CE2A20">
        <w:rPr>
          <w:rFonts w:cstheme="minorHAnsi"/>
          <w:color w:val="000000"/>
          <w:lang w:val="en-GB"/>
        </w:rPr>
        <w:t>maio</w:t>
      </w:r>
      <w:proofErr w:type="spellEnd"/>
      <w:r w:rsidRPr="00CE2A20">
        <w:rPr>
          <w:rFonts w:cstheme="minorHAnsi"/>
          <w:color w:val="000000"/>
          <w:lang w:val="en-GB"/>
        </w:rPr>
        <w:t>). </w:t>
      </w:r>
      <w:r w:rsidRPr="00CE2A20">
        <w:rPr>
          <w:rFonts w:cstheme="minorHAnsi"/>
          <w:i/>
          <w:iCs/>
          <w:color w:val="000000"/>
          <w:lang w:val="en-GB"/>
        </w:rPr>
        <w:t xml:space="preserve">Making Plots with the Pandas </w:t>
      </w:r>
      <w:proofErr w:type="spellStart"/>
      <w:r w:rsidRPr="00CE2A20">
        <w:rPr>
          <w:rFonts w:cstheme="minorHAnsi"/>
          <w:i/>
          <w:iCs/>
          <w:color w:val="000000"/>
          <w:lang w:val="en-GB"/>
        </w:rPr>
        <w:t>groupby</w:t>
      </w:r>
      <w:proofErr w:type="spellEnd"/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Medium. </w:t>
      </w:r>
      <w:r w:rsidRPr="00CE2A20">
        <w:rPr>
          <w:rFonts w:cstheme="minorHAnsi"/>
        </w:rPr>
        <w:t>https://python.plainenglish.io/making-plots-with-the-pandas-groupby-ac492941af28</w:t>
      </w:r>
      <w:r w:rsidR="00CE2A20" w:rsidRPr="00CE2A20">
        <w:rPr>
          <w:rFonts w:cstheme="minorHAnsi"/>
        </w:rPr>
        <w:t xml:space="preserve"> - acedido em 8 de outubro 2022</w:t>
      </w:r>
    </w:p>
    <w:p w14:paraId="0C0A054F" w14:textId="78AAA629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 xml:space="preserve">Plot the Size of each Group in a </w:t>
      </w:r>
      <w:proofErr w:type="spellStart"/>
      <w:r w:rsidRPr="00CE2A20">
        <w:rPr>
          <w:rFonts w:cstheme="minorHAnsi"/>
          <w:i/>
          <w:iCs/>
          <w:color w:val="000000"/>
          <w:lang w:val="en-GB"/>
        </w:rPr>
        <w:t>Groupby</w:t>
      </w:r>
      <w:proofErr w:type="spellEnd"/>
      <w:r w:rsidRPr="00CE2A20">
        <w:rPr>
          <w:rFonts w:cstheme="minorHAnsi"/>
          <w:i/>
          <w:iCs/>
          <w:color w:val="000000"/>
          <w:lang w:val="en-GB"/>
        </w:rPr>
        <w:t xml:space="preserve"> object in Pandas - </w:t>
      </w:r>
      <w:proofErr w:type="spellStart"/>
      <w:r w:rsidRPr="00CE2A20">
        <w:rPr>
          <w:rFonts w:cstheme="minorHAnsi"/>
          <w:i/>
          <w:iCs/>
          <w:color w:val="000000"/>
          <w:lang w:val="en-GB"/>
        </w:rPr>
        <w:t>GeeksforGeeks</w:t>
      </w:r>
      <w:proofErr w:type="spellEnd"/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</w:t>
      </w:r>
      <w:proofErr w:type="spellStart"/>
      <w:r w:rsidRPr="00CE2A20">
        <w:rPr>
          <w:rFonts w:cstheme="minorHAnsi"/>
          <w:color w:val="000000"/>
        </w:rPr>
        <w:t>s.d</w:t>
      </w:r>
      <w:proofErr w:type="spellEnd"/>
      <w:r w:rsidRPr="00CE2A20">
        <w:rPr>
          <w:rFonts w:cstheme="minorHAnsi"/>
          <w:color w:val="000000"/>
        </w:rPr>
        <w:t>.). GeeksforGeeks. </w:t>
      </w:r>
      <w:r w:rsidRPr="00CE2A20">
        <w:rPr>
          <w:rFonts w:cstheme="minorHAnsi"/>
        </w:rPr>
        <w:t>https://www.geeksforgeeks.org/plot-the-size-of-each-group-in-a-groupby-object-in-pandas/</w:t>
      </w:r>
      <w:r w:rsidR="00CE2A20" w:rsidRPr="00CE2A20">
        <w:rPr>
          <w:rFonts w:cstheme="minorHAnsi"/>
        </w:rPr>
        <w:t xml:space="preserve"> - acedido em 8 de outubro 2022</w:t>
      </w:r>
    </w:p>
    <w:p w14:paraId="4EA747FE" w14:textId="48D2530D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 xml:space="preserve">Pandas </w:t>
      </w:r>
      <w:proofErr w:type="spellStart"/>
      <w:r w:rsidRPr="00CE2A20">
        <w:rPr>
          <w:rFonts w:cstheme="minorHAnsi"/>
          <w:i/>
          <w:iCs/>
          <w:color w:val="000000"/>
          <w:lang w:val="en-GB"/>
        </w:rPr>
        <w:t>GroupBy</w:t>
      </w:r>
      <w:proofErr w:type="spellEnd"/>
      <w:r w:rsidRPr="00CE2A20">
        <w:rPr>
          <w:rFonts w:cstheme="minorHAnsi"/>
          <w:i/>
          <w:iCs/>
          <w:color w:val="000000"/>
          <w:lang w:val="en-GB"/>
        </w:rPr>
        <w:t xml:space="preserve"> - Count occurrences in column - </w:t>
      </w:r>
      <w:proofErr w:type="spellStart"/>
      <w:r w:rsidRPr="00CE2A20">
        <w:rPr>
          <w:rFonts w:cstheme="minorHAnsi"/>
          <w:i/>
          <w:iCs/>
          <w:color w:val="000000"/>
          <w:lang w:val="en-GB"/>
        </w:rPr>
        <w:t>GeeksforGeeks</w:t>
      </w:r>
      <w:proofErr w:type="spellEnd"/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</w:t>
      </w:r>
      <w:proofErr w:type="spellStart"/>
      <w:r w:rsidRPr="00CE2A20">
        <w:rPr>
          <w:rFonts w:cstheme="minorHAnsi"/>
          <w:color w:val="000000"/>
        </w:rPr>
        <w:t>s.d</w:t>
      </w:r>
      <w:proofErr w:type="spellEnd"/>
      <w:r w:rsidRPr="00CE2A20">
        <w:rPr>
          <w:rFonts w:cstheme="minorHAnsi"/>
          <w:color w:val="000000"/>
        </w:rPr>
        <w:t>.). GeeksforGeeks. </w:t>
      </w:r>
      <w:r w:rsidRPr="00CE2A20">
        <w:rPr>
          <w:rFonts w:cstheme="minorHAnsi"/>
        </w:rPr>
        <w:t>https://www.geeksforgeeks.org/pandas-groupby-count-occurrences-in-column/</w:t>
      </w:r>
      <w:r w:rsidR="00CE2A20" w:rsidRPr="00CE2A20">
        <w:rPr>
          <w:rFonts w:cstheme="minorHAnsi"/>
        </w:rPr>
        <w:t xml:space="preserve"> - acedido em 8 de outubro 2022</w:t>
      </w:r>
    </w:p>
    <w:p w14:paraId="4A61DA53" w14:textId="4B298641" w:rsidR="007001D0" w:rsidRPr="00CE2A20" w:rsidRDefault="007001D0" w:rsidP="007001D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 xml:space="preserve">Run a basic correlation between two columns of a </w:t>
      </w:r>
      <w:proofErr w:type="spellStart"/>
      <w:r w:rsidRPr="00CE2A20">
        <w:rPr>
          <w:rFonts w:cstheme="minorHAnsi"/>
          <w:i/>
          <w:iCs/>
          <w:color w:val="000000"/>
          <w:lang w:val="en-GB"/>
        </w:rPr>
        <w:t>dataframe</w:t>
      </w:r>
      <w:proofErr w:type="spellEnd"/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</w:t>
      </w:r>
      <w:proofErr w:type="spellStart"/>
      <w:r w:rsidRPr="00CE2A20">
        <w:rPr>
          <w:rFonts w:cstheme="minorHAnsi"/>
          <w:color w:val="000000"/>
        </w:rPr>
        <w:t>s.d</w:t>
      </w:r>
      <w:proofErr w:type="spellEnd"/>
      <w:r w:rsidRPr="00CE2A20">
        <w:rPr>
          <w:rFonts w:cstheme="minorHAnsi"/>
          <w:color w:val="000000"/>
        </w:rPr>
        <w:t xml:space="preserve">.). </w:t>
      </w:r>
      <w:proofErr w:type="spellStart"/>
      <w:r w:rsidRPr="00CE2A20">
        <w:rPr>
          <w:rFonts w:cstheme="minorHAnsi"/>
          <w:color w:val="000000"/>
        </w:rPr>
        <w:t>Stack</w:t>
      </w:r>
      <w:proofErr w:type="spellEnd"/>
      <w:r w:rsidRPr="00CE2A20">
        <w:rPr>
          <w:rFonts w:cstheme="minorHAnsi"/>
          <w:color w:val="000000"/>
        </w:rPr>
        <w:t xml:space="preserve"> Overflow. </w:t>
      </w:r>
      <w:r w:rsidR="00CE2A20" w:rsidRPr="00CE2A20">
        <w:rPr>
          <w:rFonts w:cstheme="minorHAnsi"/>
        </w:rPr>
        <w:t>https://stackoverflow.com/questions/35095249/run-a-basic-correlation-between-two-columns-of-a-dataframe - acedido em 8 de outubro 2022</w:t>
      </w:r>
    </w:p>
    <w:p w14:paraId="0C72298D" w14:textId="77777777" w:rsidR="00CE2A20" w:rsidRPr="00CE2A20" w:rsidRDefault="007001D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  <w:i/>
          <w:iCs/>
          <w:color w:val="000000"/>
          <w:lang w:val="en-GB"/>
        </w:rPr>
        <w:t xml:space="preserve">Welcome to </w:t>
      </w:r>
      <w:proofErr w:type="spellStart"/>
      <w:r w:rsidRPr="00CE2A20">
        <w:rPr>
          <w:rFonts w:cstheme="minorHAnsi"/>
          <w:i/>
          <w:iCs/>
          <w:color w:val="000000"/>
          <w:lang w:val="en-GB"/>
        </w:rPr>
        <w:t>pyca</w:t>
      </w:r>
      <w:proofErr w:type="spellEnd"/>
      <w:r w:rsidRPr="00CE2A20">
        <w:rPr>
          <w:rFonts w:cstheme="minorHAnsi"/>
          <w:i/>
          <w:iCs/>
          <w:color w:val="000000"/>
          <w:lang w:val="en-GB"/>
        </w:rPr>
        <w:t>/cryptography — Cryptography 39.0.0.dev1 documentation</w:t>
      </w:r>
      <w:r w:rsidRPr="00CE2A20">
        <w:rPr>
          <w:rFonts w:cstheme="minorHAnsi"/>
          <w:color w:val="000000"/>
          <w:lang w:val="en-GB"/>
        </w:rPr>
        <w:t xml:space="preserve">. </w:t>
      </w:r>
      <w:r w:rsidRPr="00CE2A20">
        <w:rPr>
          <w:rFonts w:cstheme="minorHAnsi"/>
          <w:color w:val="000000"/>
        </w:rPr>
        <w:t>(</w:t>
      </w:r>
      <w:proofErr w:type="spellStart"/>
      <w:r w:rsidRPr="00CE2A20">
        <w:rPr>
          <w:rFonts w:cstheme="minorHAnsi"/>
          <w:color w:val="000000"/>
        </w:rPr>
        <w:t>s.d</w:t>
      </w:r>
      <w:proofErr w:type="spellEnd"/>
      <w:r w:rsidRPr="00CE2A20">
        <w:rPr>
          <w:rFonts w:cstheme="minorHAnsi"/>
          <w:color w:val="000000"/>
        </w:rPr>
        <w:t xml:space="preserve">.). </w:t>
      </w:r>
      <w:proofErr w:type="spellStart"/>
      <w:r w:rsidRPr="00CE2A20">
        <w:rPr>
          <w:rFonts w:cstheme="minorHAnsi"/>
          <w:color w:val="000000"/>
        </w:rPr>
        <w:t>Welcome</w:t>
      </w:r>
      <w:proofErr w:type="spellEnd"/>
      <w:r w:rsidRPr="00CE2A20">
        <w:rPr>
          <w:rFonts w:cstheme="minorHAnsi"/>
          <w:color w:val="000000"/>
        </w:rPr>
        <w:t xml:space="preserve"> to </w:t>
      </w:r>
      <w:proofErr w:type="spellStart"/>
      <w:r w:rsidRPr="00CE2A20">
        <w:rPr>
          <w:rFonts w:cstheme="minorHAnsi"/>
          <w:color w:val="000000"/>
        </w:rPr>
        <w:t>pyca</w:t>
      </w:r>
      <w:proofErr w:type="spellEnd"/>
      <w:r w:rsidRPr="00CE2A20">
        <w:rPr>
          <w:rFonts w:cstheme="minorHAnsi"/>
          <w:color w:val="000000"/>
        </w:rPr>
        <w:t>/</w:t>
      </w:r>
      <w:proofErr w:type="spellStart"/>
      <w:r w:rsidRPr="00CE2A20">
        <w:rPr>
          <w:rFonts w:cstheme="minorHAnsi"/>
          <w:color w:val="000000"/>
        </w:rPr>
        <w:t>cryptography</w:t>
      </w:r>
      <w:proofErr w:type="spellEnd"/>
      <w:r w:rsidRPr="00CE2A20">
        <w:rPr>
          <w:rFonts w:cstheme="minorHAnsi"/>
          <w:color w:val="000000"/>
        </w:rPr>
        <w:t xml:space="preserve"> — </w:t>
      </w:r>
      <w:proofErr w:type="spellStart"/>
      <w:r w:rsidRPr="00CE2A20">
        <w:rPr>
          <w:rFonts w:cstheme="minorHAnsi"/>
          <w:color w:val="000000"/>
        </w:rPr>
        <w:t>Cryptography</w:t>
      </w:r>
      <w:proofErr w:type="spellEnd"/>
      <w:r w:rsidRPr="00CE2A20">
        <w:rPr>
          <w:rFonts w:cstheme="minorHAnsi"/>
          <w:color w:val="000000"/>
        </w:rPr>
        <w:t xml:space="preserve"> 39.0.0.dev1 </w:t>
      </w:r>
      <w:proofErr w:type="spellStart"/>
      <w:r w:rsidRPr="00CE2A20">
        <w:rPr>
          <w:rFonts w:cstheme="minorHAnsi"/>
          <w:color w:val="000000"/>
        </w:rPr>
        <w:t>documentation</w:t>
      </w:r>
      <w:proofErr w:type="spellEnd"/>
      <w:r w:rsidRPr="00CE2A20">
        <w:rPr>
          <w:rFonts w:cstheme="minorHAnsi"/>
          <w:color w:val="000000"/>
        </w:rPr>
        <w:t>. </w:t>
      </w:r>
      <w:r w:rsidR="00CE2A20" w:rsidRPr="00CE2A20">
        <w:rPr>
          <w:rFonts w:cstheme="minorHAnsi"/>
        </w:rPr>
        <w:t>https://cryptography.io/en/latest/ - acedido em 7 de outubro 2022</w:t>
      </w:r>
    </w:p>
    <w:p w14:paraId="6554B08E" w14:textId="3883937E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 xml:space="preserve">Antunes N., (2022). Slides Teóricos, MECD 2022/23 -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p w14:paraId="3B61F05C" w14:textId="62370E22" w:rsidR="00CE2A20" w:rsidRPr="00CE2A20" w:rsidRDefault="00CE2A20" w:rsidP="00CE2A20">
      <w:pPr>
        <w:pStyle w:val="PargrafodaLista"/>
        <w:numPr>
          <w:ilvl w:val="0"/>
          <w:numId w:val="3"/>
        </w:numPr>
        <w:ind w:left="284" w:hanging="284"/>
        <w:rPr>
          <w:rFonts w:cstheme="minorHAnsi"/>
        </w:rPr>
      </w:pPr>
      <w:r w:rsidRPr="00CE2A20">
        <w:rPr>
          <w:rFonts w:cstheme="minorHAnsi"/>
        </w:rPr>
        <w:t>Cardoso</w:t>
      </w:r>
      <w:r>
        <w:rPr>
          <w:rFonts w:cstheme="minorHAnsi"/>
        </w:rPr>
        <w:t xml:space="preserve"> N., (2022). Material Prático, MECD 2022/23 </w:t>
      </w:r>
      <w:r w:rsidRPr="00CE2A20">
        <w:rPr>
          <w:rFonts w:cstheme="minorHAnsi"/>
        </w:rPr>
        <w:t xml:space="preserve">- acedido em </w:t>
      </w:r>
      <w:r>
        <w:rPr>
          <w:rFonts w:cstheme="minorHAnsi"/>
        </w:rPr>
        <w:t>14</w:t>
      </w:r>
      <w:r w:rsidRPr="00CE2A20">
        <w:rPr>
          <w:rFonts w:cstheme="minorHAnsi"/>
        </w:rPr>
        <w:t xml:space="preserve"> de outubro 2022</w:t>
      </w:r>
    </w:p>
    <w:sectPr w:rsidR="00CE2A20" w:rsidRPr="00CE2A20" w:rsidSect="00F43784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50D5" w14:textId="77777777" w:rsidR="00246CDE" w:rsidRDefault="00246CDE" w:rsidP="00F43784">
      <w:pPr>
        <w:spacing w:after="0" w:line="240" w:lineRule="auto"/>
      </w:pPr>
      <w:r>
        <w:separator/>
      </w:r>
    </w:p>
  </w:endnote>
  <w:endnote w:type="continuationSeparator" w:id="0">
    <w:p w14:paraId="5A85411B" w14:textId="77777777" w:rsidR="00246CDE" w:rsidRDefault="00246CDE" w:rsidP="00F4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15721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4348" w14:textId="626D41C9" w:rsidR="00F43784" w:rsidRDefault="00F4378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81DF1">
              <w:rPr>
                <w:b/>
                <w:bCs/>
                <w:sz w:val="24"/>
                <w:szCs w:val="24"/>
              </w:rPr>
              <w:t>9</w:t>
            </w:r>
          </w:p>
        </w:sdtContent>
      </w:sdt>
    </w:sdtContent>
  </w:sdt>
  <w:p w14:paraId="7F6B455F" w14:textId="77777777" w:rsidR="00F43784" w:rsidRDefault="00F437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1F74D" w14:textId="77777777" w:rsidR="00246CDE" w:rsidRDefault="00246CDE" w:rsidP="00F43784">
      <w:pPr>
        <w:spacing w:after="0" w:line="240" w:lineRule="auto"/>
      </w:pPr>
      <w:r>
        <w:separator/>
      </w:r>
    </w:p>
  </w:footnote>
  <w:footnote w:type="continuationSeparator" w:id="0">
    <w:p w14:paraId="5EA111E7" w14:textId="77777777" w:rsidR="00246CDE" w:rsidRDefault="00246CDE" w:rsidP="00F4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51D80"/>
    <w:multiLevelType w:val="hybridMultilevel"/>
    <w:tmpl w:val="C950A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22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426122"/>
    <w:multiLevelType w:val="hybridMultilevel"/>
    <w:tmpl w:val="4650E03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5C3358C"/>
    <w:multiLevelType w:val="hybridMultilevel"/>
    <w:tmpl w:val="E3747B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295171">
    <w:abstractNumId w:val="2"/>
  </w:num>
  <w:num w:numId="2" w16cid:durableId="1279949157">
    <w:abstractNumId w:val="3"/>
  </w:num>
  <w:num w:numId="3" w16cid:durableId="1751347031">
    <w:abstractNumId w:val="0"/>
  </w:num>
  <w:num w:numId="4" w16cid:durableId="125050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6"/>
    <w:rsid w:val="0003627B"/>
    <w:rsid w:val="0005576B"/>
    <w:rsid w:val="000F3E7B"/>
    <w:rsid w:val="00113643"/>
    <w:rsid w:val="0015671D"/>
    <w:rsid w:val="00173535"/>
    <w:rsid w:val="001873DB"/>
    <w:rsid w:val="002270F2"/>
    <w:rsid w:val="00246CDE"/>
    <w:rsid w:val="00281ABB"/>
    <w:rsid w:val="002D5D99"/>
    <w:rsid w:val="002D6FB9"/>
    <w:rsid w:val="00351BFA"/>
    <w:rsid w:val="003620BB"/>
    <w:rsid w:val="00373D5A"/>
    <w:rsid w:val="00390972"/>
    <w:rsid w:val="003F4882"/>
    <w:rsid w:val="004028E0"/>
    <w:rsid w:val="004151CA"/>
    <w:rsid w:val="00417BDC"/>
    <w:rsid w:val="004504BA"/>
    <w:rsid w:val="00462C7D"/>
    <w:rsid w:val="00463CA8"/>
    <w:rsid w:val="004D4C3E"/>
    <w:rsid w:val="00520A26"/>
    <w:rsid w:val="00526D0D"/>
    <w:rsid w:val="0054626D"/>
    <w:rsid w:val="00580BF2"/>
    <w:rsid w:val="00581DF1"/>
    <w:rsid w:val="005A32E0"/>
    <w:rsid w:val="005D7030"/>
    <w:rsid w:val="005E0587"/>
    <w:rsid w:val="00650771"/>
    <w:rsid w:val="00652727"/>
    <w:rsid w:val="006A683E"/>
    <w:rsid w:val="006F41C7"/>
    <w:rsid w:val="007001D0"/>
    <w:rsid w:val="00770C0D"/>
    <w:rsid w:val="00775714"/>
    <w:rsid w:val="00776915"/>
    <w:rsid w:val="00782E56"/>
    <w:rsid w:val="007B1F2F"/>
    <w:rsid w:val="00813904"/>
    <w:rsid w:val="00824145"/>
    <w:rsid w:val="008809E6"/>
    <w:rsid w:val="008A1436"/>
    <w:rsid w:val="00A008F6"/>
    <w:rsid w:val="00A27066"/>
    <w:rsid w:val="00A539BC"/>
    <w:rsid w:val="00A91336"/>
    <w:rsid w:val="00AA680D"/>
    <w:rsid w:val="00B129B4"/>
    <w:rsid w:val="00B17BDC"/>
    <w:rsid w:val="00C82DDF"/>
    <w:rsid w:val="00CD7013"/>
    <w:rsid w:val="00CE2A20"/>
    <w:rsid w:val="00D12FA9"/>
    <w:rsid w:val="00D70D80"/>
    <w:rsid w:val="00D80EB0"/>
    <w:rsid w:val="00DC1C88"/>
    <w:rsid w:val="00E42530"/>
    <w:rsid w:val="00ED7D73"/>
    <w:rsid w:val="00EE211B"/>
    <w:rsid w:val="00EF5085"/>
    <w:rsid w:val="00F03A4A"/>
    <w:rsid w:val="00F43784"/>
    <w:rsid w:val="00FA1954"/>
    <w:rsid w:val="00FB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4EA"/>
  <w15:chartTrackingRefBased/>
  <w15:docId w15:val="{1E50C52D-8B6A-433A-949B-47BF532B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27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D70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2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A2706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2706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2706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D7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B1F2F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A32E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43784"/>
  </w:style>
  <w:style w:type="paragraph" w:styleId="Rodap">
    <w:name w:val="footer"/>
    <w:basedOn w:val="Normal"/>
    <w:link w:val="RodapCarter"/>
    <w:uiPriority w:val="99"/>
    <w:unhideWhenUsed/>
    <w:rsid w:val="00F43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43784"/>
  </w:style>
  <w:style w:type="table" w:styleId="TabelacomGrelha">
    <w:name w:val="Table Grid"/>
    <w:basedOn w:val="Tabelanormal"/>
    <w:uiPriority w:val="39"/>
    <w:rsid w:val="00417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B17BDC"/>
    <w:rPr>
      <w:color w:val="954F72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7BDC"/>
    <w:rPr>
      <w:color w:val="605E5C"/>
      <w:shd w:val="clear" w:color="auto" w:fill="E1DFDD"/>
    </w:rPr>
  </w:style>
  <w:style w:type="paragraph" w:customStyle="1" w:styleId="Default">
    <w:name w:val="Default"/>
    <w:rsid w:val="00CE2A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ACB2D-0013-4FDC-828E-A1BBC7AE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1610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Meneses</dc:creator>
  <cp:keywords/>
  <dc:description/>
  <cp:lastModifiedBy>PCosta 2001</cp:lastModifiedBy>
  <cp:revision>48</cp:revision>
  <cp:lastPrinted>2022-10-14T12:54:00Z</cp:lastPrinted>
  <dcterms:created xsi:type="dcterms:W3CDTF">2022-10-03T17:24:00Z</dcterms:created>
  <dcterms:modified xsi:type="dcterms:W3CDTF">2022-10-14T12:58:00Z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8af551dcd41ca2c9991b890f997cdc48c3755f7c58b08e620e95106be930de41</vt:lpwstr>
  </property>
</Properties>
</file>