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7299451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6A6D18" w:rsidRPr="000752D1" w:rsidRDefault="006A6D18">
          <w:pPr>
            <w:pStyle w:val="a4"/>
            <w:rPr>
              <w:sz w:val="40"/>
            </w:rPr>
          </w:pPr>
          <w:r w:rsidRPr="000752D1">
            <w:rPr>
              <w:sz w:val="40"/>
            </w:rPr>
            <w:t>Оглавление</w:t>
          </w:r>
        </w:p>
        <w:p w:rsidR="00521C56" w:rsidRPr="000752D1" w:rsidRDefault="006A6D1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32"/>
              <w:lang w:eastAsia="ru-RU"/>
            </w:rPr>
          </w:pPr>
          <w:r w:rsidRPr="000752D1">
            <w:rPr>
              <w:sz w:val="24"/>
              <w:szCs w:val="32"/>
            </w:rPr>
            <w:fldChar w:fldCharType="begin"/>
          </w:r>
          <w:r w:rsidRPr="000752D1">
            <w:rPr>
              <w:sz w:val="24"/>
              <w:szCs w:val="32"/>
            </w:rPr>
            <w:instrText xml:space="preserve"> TOC \o "1-3" \h \z \u </w:instrText>
          </w:r>
          <w:r w:rsidRPr="000752D1">
            <w:rPr>
              <w:sz w:val="24"/>
              <w:szCs w:val="32"/>
            </w:rPr>
            <w:fldChar w:fldCharType="separate"/>
          </w:r>
          <w:hyperlink w:anchor="_Toc97462485" w:history="1">
            <w:r w:rsidR="00521C56" w:rsidRPr="000752D1">
              <w:rPr>
                <w:rStyle w:val="a3"/>
                <w:b/>
                <w:noProof/>
                <w:sz w:val="24"/>
                <w:szCs w:val="32"/>
              </w:rPr>
              <w:t>https://paperswithcode.com/task/cross-document-language-modeling</w:t>
            </w:r>
            <w:r w:rsidR="00521C56" w:rsidRPr="000752D1">
              <w:rPr>
                <w:noProof/>
                <w:webHidden/>
                <w:sz w:val="24"/>
                <w:szCs w:val="32"/>
              </w:rPr>
              <w:tab/>
            </w:r>
            <w:r w:rsidR="00521C56" w:rsidRPr="000752D1">
              <w:rPr>
                <w:noProof/>
                <w:webHidden/>
                <w:sz w:val="24"/>
                <w:szCs w:val="32"/>
              </w:rPr>
              <w:fldChar w:fldCharType="begin"/>
            </w:r>
            <w:r w:rsidR="00521C56" w:rsidRPr="000752D1">
              <w:rPr>
                <w:noProof/>
                <w:webHidden/>
                <w:sz w:val="24"/>
                <w:szCs w:val="32"/>
              </w:rPr>
              <w:instrText xml:space="preserve"> PAGEREF _Toc97462485 \h </w:instrText>
            </w:r>
            <w:r w:rsidR="00521C56" w:rsidRPr="000752D1">
              <w:rPr>
                <w:noProof/>
                <w:webHidden/>
                <w:sz w:val="24"/>
                <w:szCs w:val="32"/>
              </w:rPr>
            </w:r>
            <w:r w:rsidR="00521C56" w:rsidRPr="000752D1">
              <w:rPr>
                <w:noProof/>
                <w:webHidden/>
                <w:sz w:val="24"/>
                <w:szCs w:val="32"/>
              </w:rPr>
              <w:fldChar w:fldCharType="separate"/>
            </w:r>
            <w:r w:rsidR="00521C56" w:rsidRPr="000752D1">
              <w:rPr>
                <w:noProof/>
                <w:webHidden/>
                <w:sz w:val="24"/>
                <w:szCs w:val="32"/>
              </w:rPr>
              <w:t>2</w:t>
            </w:r>
            <w:r w:rsidR="00521C56" w:rsidRPr="000752D1">
              <w:rPr>
                <w:noProof/>
                <w:webHidden/>
                <w:sz w:val="24"/>
                <w:szCs w:val="32"/>
              </w:rPr>
              <w:fldChar w:fldCharType="end"/>
            </w:r>
          </w:hyperlink>
        </w:p>
        <w:p w:rsidR="00521C56" w:rsidRPr="000752D1" w:rsidRDefault="00E33A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32"/>
              <w:lang w:eastAsia="ru-RU"/>
            </w:rPr>
          </w:pPr>
          <w:hyperlink w:anchor="_Toc97462486" w:history="1">
            <w:r w:rsidR="00521C56" w:rsidRPr="000752D1">
              <w:rPr>
                <w:rStyle w:val="a3"/>
                <w:b/>
                <w:noProof/>
                <w:sz w:val="24"/>
                <w:szCs w:val="32"/>
              </w:rPr>
              <w:t>Аннотация</w:t>
            </w:r>
            <w:r w:rsidR="00521C56" w:rsidRPr="000752D1">
              <w:rPr>
                <w:rStyle w:val="a3"/>
                <w:b/>
                <w:noProof/>
                <w:sz w:val="24"/>
                <w:szCs w:val="32"/>
                <w:lang w:val="en-US"/>
              </w:rPr>
              <w:t xml:space="preserve"> </w:t>
            </w:r>
            <w:r w:rsidR="00521C56" w:rsidRPr="000752D1">
              <w:rPr>
                <w:rStyle w:val="a3"/>
                <w:b/>
                <w:noProof/>
                <w:sz w:val="24"/>
                <w:szCs w:val="32"/>
              </w:rPr>
              <w:t>из</w:t>
            </w:r>
            <w:r w:rsidR="00521C56" w:rsidRPr="000752D1">
              <w:rPr>
                <w:rStyle w:val="a3"/>
                <w:b/>
                <w:noProof/>
                <w:sz w:val="24"/>
                <w:szCs w:val="32"/>
                <w:lang w:val="en-US"/>
              </w:rPr>
              <w:t xml:space="preserve"> </w:t>
            </w:r>
            <w:r w:rsidR="00521C56" w:rsidRPr="000752D1">
              <w:rPr>
                <w:rStyle w:val="a3"/>
                <w:b/>
                <w:noProof/>
                <w:sz w:val="24"/>
                <w:szCs w:val="32"/>
              </w:rPr>
              <w:t>статьи</w:t>
            </w:r>
            <w:r w:rsidR="00521C56" w:rsidRPr="000752D1">
              <w:rPr>
                <w:rStyle w:val="a3"/>
                <w:b/>
                <w:noProof/>
                <w:sz w:val="24"/>
                <w:szCs w:val="32"/>
                <w:lang w:val="en-US"/>
              </w:rPr>
              <w:t xml:space="preserve"> cross-document language modeling</w:t>
            </w:r>
            <w:r w:rsidR="00521C56" w:rsidRPr="000752D1">
              <w:rPr>
                <w:noProof/>
                <w:webHidden/>
                <w:sz w:val="24"/>
                <w:szCs w:val="32"/>
              </w:rPr>
              <w:tab/>
            </w:r>
            <w:r w:rsidR="00521C56" w:rsidRPr="000752D1">
              <w:rPr>
                <w:noProof/>
                <w:webHidden/>
                <w:sz w:val="24"/>
                <w:szCs w:val="32"/>
              </w:rPr>
              <w:fldChar w:fldCharType="begin"/>
            </w:r>
            <w:r w:rsidR="00521C56" w:rsidRPr="000752D1">
              <w:rPr>
                <w:noProof/>
                <w:webHidden/>
                <w:sz w:val="24"/>
                <w:szCs w:val="32"/>
              </w:rPr>
              <w:instrText xml:space="preserve"> PAGEREF _Toc97462486 \h </w:instrText>
            </w:r>
            <w:r w:rsidR="00521C56" w:rsidRPr="000752D1">
              <w:rPr>
                <w:noProof/>
                <w:webHidden/>
                <w:sz w:val="24"/>
                <w:szCs w:val="32"/>
              </w:rPr>
            </w:r>
            <w:r w:rsidR="00521C56" w:rsidRPr="000752D1">
              <w:rPr>
                <w:noProof/>
                <w:webHidden/>
                <w:sz w:val="24"/>
                <w:szCs w:val="32"/>
              </w:rPr>
              <w:fldChar w:fldCharType="separate"/>
            </w:r>
            <w:r w:rsidR="00521C56" w:rsidRPr="000752D1">
              <w:rPr>
                <w:noProof/>
                <w:webHidden/>
                <w:sz w:val="24"/>
                <w:szCs w:val="32"/>
              </w:rPr>
              <w:t>2</w:t>
            </w:r>
            <w:r w:rsidR="00521C56" w:rsidRPr="000752D1">
              <w:rPr>
                <w:noProof/>
                <w:webHidden/>
                <w:sz w:val="24"/>
                <w:szCs w:val="32"/>
              </w:rPr>
              <w:fldChar w:fldCharType="end"/>
            </w:r>
          </w:hyperlink>
        </w:p>
        <w:p w:rsidR="006A6D18" w:rsidRPr="000752D1" w:rsidRDefault="006A6D18">
          <w:pPr>
            <w:rPr>
              <w:sz w:val="24"/>
              <w:szCs w:val="32"/>
            </w:rPr>
          </w:pPr>
          <w:r w:rsidRPr="000752D1">
            <w:rPr>
              <w:b/>
              <w:bCs/>
              <w:sz w:val="24"/>
              <w:szCs w:val="32"/>
            </w:rPr>
            <w:fldChar w:fldCharType="end"/>
          </w:r>
        </w:p>
      </w:sdtContent>
    </w:sdt>
    <w:p w:rsidR="006A6D18" w:rsidRPr="006A6D18" w:rsidRDefault="006A6D18" w:rsidP="006A6D18"/>
    <w:p w:rsidR="006A6D18" w:rsidRDefault="00E33A8C" w:rsidP="006A6D18">
      <w:pPr>
        <w:pStyle w:val="1"/>
        <w:pageBreakBefore/>
        <w:rPr>
          <w:b/>
          <w:color w:val="auto"/>
        </w:rPr>
      </w:pPr>
      <w:hyperlink r:id="rId4" w:history="1">
        <w:bookmarkStart w:id="0" w:name="_Toc97462485"/>
        <w:r w:rsidR="006A6D18" w:rsidRPr="002E7041">
          <w:rPr>
            <w:rStyle w:val="a3"/>
            <w:b/>
          </w:rPr>
          <w:t>https://paperswithcode.com/task/cross-document-language-modeling</w:t>
        </w:r>
        <w:bookmarkEnd w:id="0"/>
      </w:hyperlink>
    </w:p>
    <w:p w:rsidR="000854DA" w:rsidRPr="000854DA" w:rsidRDefault="000854DA" w:rsidP="000854DA">
      <w:pPr>
        <w:pStyle w:val="1"/>
        <w:rPr>
          <w:b/>
          <w:color w:val="auto"/>
          <w:lang w:val="en-US"/>
        </w:rPr>
      </w:pPr>
      <w:bookmarkStart w:id="1" w:name="_Toc97462486"/>
      <w:r w:rsidRPr="000854DA">
        <w:rPr>
          <w:b/>
          <w:color w:val="auto"/>
        </w:rPr>
        <w:t>Аннотация</w:t>
      </w:r>
      <w:r w:rsidRPr="000854DA">
        <w:rPr>
          <w:b/>
          <w:color w:val="auto"/>
          <w:lang w:val="en-US"/>
        </w:rPr>
        <w:t xml:space="preserve"> </w:t>
      </w:r>
      <w:r w:rsidRPr="000854DA">
        <w:rPr>
          <w:b/>
          <w:color w:val="auto"/>
        </w:rPr>
        <w:t>из</w:t>
      </w:r>
      <w:r w:rsidRPr="000854DA">
        <w:rPr>
          <w:b/>
          <w:color w:val="auto"/>
          <w:lang w:val="en-US"/>
        </w:rPr>
        <w:t xml:space="preserve"> </w:t>
      </w:r>
      <w:r w:rsidRPr="000854DA">
        <w:rPr>
          <w:b/>
          <w:color w:val="auto"/>
        </w:rPr>
        <w:t>статьи</w:t>
      </w:r>
      <w:r w:rsidRPr="000854DA">
        <w:rPr>
          <w:b/>
          <w:color w:val="auto"/>
          <w:lang w:val="en-US"/>
        </w:rPr>
        <w:t xml:space="preserve"> cross-document language modeling</w:t>
      </w:r>
      <w:bookmarkEnd w:id="1"/>
    </w:p>
    <w:p w:rsidR="00B662C0" w:rsidRDefault="004071EF">
      <w:pPr>
        <w:rPr>
          <w:sz w:val="24"/>
          <w:lang w:val="en-US"/>
        </w:rPr>
      </w:pPr>
      <w:r w:rsidRPr="00D01D36">
        <w:rPr>
          <w:sz w:val="24"/>
          <w:lang w:val="en-US"/>
        </w:rPr>
        <w:t xml:space="preserve">We introduce a new pre training approach for language models that </w:t>
      </w:r>
      <w:proofErr w:type="gramStart"/>
      <w:r w:rsidRPr="00D01D36">
        <w:rPr>
          <w:sz w:val="24"/>
          <w:lang w:val="en-US"/>
        </w:rPr>
        <w:t>are geared</w:t>
      </w:r>
      <w:proofErr w:type="gramEnd"/>
      <w:r w:rsidRPr="00D01D36">
        <w:rPr>
          <w:sz w:val="24"/>
          <w:lang w:val="en-US"/>
        </w:rPr>
        <w:t xml:space="preserve"> to support multi-document NLP tasks. Our cross document language model (CD-LM) improves masked language modeling for these tasks with two key ideas. First, we pre train with multiple related documents in a single input, via cross-document masking, which encourages the model to learn cross-document and long-range relationships. Second, extending the recent Long former model, we pre train with long contexts of several thousand tokens and introduce a new attention pattern that uses sequence-level global attention to predict masked tokens, while retaining the familiar local attention elsewhere. We show that our CD-LM sets new state-of-the-art results for several multi-text tasks, including cross document event and entity </w:t>
      </w:r>
      <w:proofErr w:type="spellStart"/>
      <w:r w:rsidRPr="00D01D36">
        <w:rPr>
          <w:sz w:val="24"/>
          <w:lang w:val="en-US"/>
        </w:rPr>
        <w:t>coreference</w:t>
      </w:r>
      <w:proofErr w:type="spellEnd"/>
      <w:r w:rsidRPr="00D01D36">
        <w:rPr>
          <w:sz w:val="24"/>
          <w:lang w:val="en-US"/>
        </w:rPr>
        <w:t xml:space="preserve"> resolution, paper citation recommendation, and documents plagiarism detection, while using a significantly reduced number of training para</w:t>
      </w:r>
      <w:r w:rsidR="00B662C0">
        <w:rPr>
          <w:sz w:val="24"/>
          <w:lang w:val="en-US"/>
        </w:rPr>
        <w:t>meters relative to prior works.</w:t>
      </w:r>
    </w:p>
    <w:p w:rsidR="000854DA" w:rsidRDefault="000854DA">
      <w:pPr>
        <w:rPr>
          <w:sz w:val="24"/>
        </w:rPr>
      </w:pPr>
      <w:r w:rsidRPr="00D01D36">
        <w:rPr>
          <w:sz w:val="24"/>
        </w:rPr>
        <w:t xml:space="preserve">Мы представляем новый подход к предварительной подготовке для языковых моделей, которые предназначены для поддержки задач </w:t>
      </w:r>
      <w:r w:rsidRPr="00D01D36">
        <w:rPr>
          <w:sz w:val="24"/>
          <w:lang w:val="en-US"/>
        </w:rPr>
        <w:t>NLP</w:t>
      </w:r>
      <w:r w:rsidRPr="00D01D36">
        <w:rPr>
          <w:sz w:val="24"/>
        </w:rPr>
        <w:t xml:space="preserve"> с несколькими документами. Наша </w:t>
      </w:r>
      <w:proofErr w:type="spellStart"/>
      <w:r w:rsidRPr="00D01D36">
        <w:rPr>
          <w:sz w:val="24"/>
        </w:rPr>
        <w:t>междокументальная</w:t>
      </w:r>
      <w:proofErr w:type="spellEnd"/>
      <w:r w:rsidRPr="00D01D36">
        <w:rPr>
          <w:sz w:val="24"/>
        </w:rPr>
        <w:t xml:space="preserve"> языковая модель (</w:t>
      </w:r>
      <w:r w:rsidRPr="00D01D36">
        <w:rPr>
          <w:sz w:val="24"/>
          <w:lang w:val="en-US"/>
        </w:rPr>
        <w:t>CD</w:t>
      </w:r>
      <w:r w:rsidRPr="00D01D36">
        <w:rPr>
          <w:sz w:val="24"/>
        </w:rPr>
        <w:t>-</w:t>
      </w:r>
      <w:r w:rsidRPr="00D01D36">
        <w:rPr>
          <w:sz w:val="24"/>
          <w:lang w:val="en-US"/>
        </w:rPr>
        <w:t>LM</w:t>
      </w:r>
      <w:r w:rsidRPr="00D01D36">
        <w:rPr>
          <w:sz w:val="24"/>
        </w:rPr>
        <w:t>) улучшает моделирование маскированного языка для этих задач с помощью двух ключевых идей. Во-пер</w:t>
      </w:r>
      <w:r w:rsidR="00B662C0">
        <w:rPr>
          <w:sz w:val="24"/>
        </w:rPr>
        <w:softHyphen/>
      </w:r>
      <w:r w:rsidRPr="00D01D36">
        <w:rPr>
          <w:sz w:val="24"/>
        </w:rPr>
        <w:t xml:space="preserve">вых, мы предварительно обучаемся работе с несколькими связанными документами в одном вводе с помощью </w:t>
      </w:r>
      <w:proofErr w:type="spellStart"/>
      <w:r w:rsidRPr="00D01D36">
        <w:rPr>
          <w:sz w:val="24"/>
        </w:rPr>
        <w:t>междокументной</w:t>
      </w:r>
      <w:proofErr w:type="spellEnd"/>
      <w:r w:rsidRPr="00D01D36">
        <w:rPr>
          <w:sz w:val="24"/>
        </w:rPr>
        <w:t xml:space="preserve"> маскировки, что побуждает модель изучать </w:t>
      </w:r>
      <w:proofErr w:type="spellStart"/>
      <w:r w:rsidRPr="00D01D36">
        <w:rPr>
          <w:sz w:val="24"/>
        </w:rPr>
        <w:t>междокументные</w:t>
      </w:r>
      <w:proofErr w:type="spellEnd"/>
      <w:r w:rsidRPr="00D01D36">
        <w:rPr>
          <w:sz w:val="24"/>
        </w:rPr>
        <w:t xml:space="preserve"> и долгосрочные взаимосвязи. Во-вторых, расширяя недавнюю модель </w:t>
      </w:r>
      <w:r w:rsidRPr="00D01D36">
        <w:rPr>
          <w:sz w:val="24"/>
          <w:lang w:val="en-US"/>
        </w:rPr>
        <w:t>Long</w:t>
      </w:r>
      <w:r w:rsidRPr="00D01D36">
        <w:rPr>
          <w:sz w:val="24"/>
        </w:rPr>
        <w:t xml:space="preserve"> </w:t>
      </w:r>
      <w:r w:rsidRPr="00D01D36">
        <w:rPr>
          <w:sz w:val="24"/>
          <w:lang w:val="en-US"/>
        </w:rPr>
        <w:t>former</w:t>
      </w:r>
      <w:r w:rsidRPr="00D01D36">
        <w:rPr>
          <w:sz w:val="24"/>
        </w:rPr>
        <w:t xml:space="preserve">, мы предварительно тренируемся с длинными контекстами из нескольких тысяч </w:t>
      </w:r>
      <w:proofErr w:type="spellStart"/>
      <w:r w:rsidRPr="00D01D36">
        <w:rPr>
          <w:sz w:val="24"/>
        </w:rPr>
        <w:t>токенов</w:t>
      </w:r>
      <w:proofErr w:type="spellEnd"/>
      <w:r w:rsidRPr="00D01D36">
        <w:rPr>
          <w:sz w:val="24"/>
        </w:rPr>
        <w:t xml:space="preserve"> и вводим новый шаблон внимания, который использует глобальное внимание на уровне последовательности для прогнозирования замаскированных </w:t>
      </w:r>
      <w:proofErr w:type="spellStart"/>
      <w:r w:rsidRPr="00D01D36">
        <w:rPr>
          <w:sz w:val="24"/>
        </w:rPr>
        <w:t>токенов</w:t>
      </w:r>
      <w:proofErr w:type="spellEnd"/>
      <w:r w:rsidRPr="00D01D36">
        <w:rPr>
          <w:sz w:val="24"/>
        </w:rPr>
        <w:t xml:space="preserve">, сохраняя при этом знакомое локальное внимание в других местах. Мы показываем, что наш </w:t>
      </w:r>
      <w:r w:rsidRPr="00D01D36">
        <w:rPr>
          <w:sz w:val="24"/>
          <w:lang w:val="en-US"/>
        </w:rPr>
        <w:t>CD</w:t>
      </w:r>
      <w:r w:rsidRPr="00D01D36">
        <w:rPr>
          <w:sz w:val="24"/>
        </w:rPr>
        <w:t>-</w:t>
      </w:r>
      <w:r w:rsidRPr="00D01D36">
        <w:rPr>
          <w:sz w:val="24"/>
          <w:lang w:val="en-US"/>
        </w:rPr>
        <w:t>LM</w:t>
      </w:r>
      <w:r w:rsidRPr="00D01D36">
        <w:rPr>
          <w:sz w:val="24"/>
        </w:rPr>
        <w:t xml:space="preserve"> устанавливает новые современные результаты для нескольких задач с несколькими текстами, включая разрешение перекрестных событий документов и объектов, рекомендации по цитированию статей и обнаружение плагиата документов, при этом используется значительно меньшее количество параметров обучения по сравнению с предыдущими работами.</w:t>
      </w:r>
    </w:p>
    <w:p w:rsidR="00E33A8C" w:rsidRPr="00E33A8C" w:rsidRDefault="00E33A8C">
      <w:pPr>
        <w:rPr>
          <w:sz w:val="24"/>
          <w:lang w:val="en-US"/>
        </w:rPr>
      </w:pPr>
      <w:r>
        <w:rPr>
          <w:sz w:val="24"/>
        </w:rPr>
        <w:t>Механизм</w:t>
      </w:r>
      <w:r w:rsidRPr="00E33A8C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Attention: </w:t>
      </w:r>
      <w:hyperlink r:id="rId5" w:history="1">
        <w:r w:rsidRPr="00E33A8C">
          <w:rPr>
            <w:rStyle w:val="a3"/>
            <w:sz w:val="24"/>
            <w:lang w:val="en-US"/>
          </w:rPr>
          <w:t>https://towardsdatascience.com/attention-based-neural-machine-translation-b5d129742e2c</w:t>
        </w:r>
      </w:hyperlink>
    </w:p>
    <w:p w:rsidR="00E33A8C" w:rsidRPr="00E33A8C" w:rsidRDefault="00E33A8C">
      <w:pPr>
        <w:rPr>
          <w:sz w:val="24"/>
          <w:lang w:val="en-US"/>
        </w:rPr>
      </w:pPr>
      <w:bookmarkStart w:id="2" w:name="_GoBack"/>
      <w:bookmarkEnd w:id="2"/>
    </w:p>
    <w:sectPr w:rsidR="00E33A8C" w:rsidRPr="00E3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4CF"/>
    <w:rsid w:val="000752D1"/>
    <w:rsid w:val="000854DA"/>
    <w:rsid w:val="004071EF"/>
    <w:rsid w:val="00521C56"/>
    <w:rsid w:val="006A6D18"/>
    <w:rsid w:val="009A74CF"/>
    <w:rsid w:val="00B1015B"/>
    <w:rsid w:val="00B662C0"/>
    <w:rsid w:val="00D01D36"/>
    <w:rsid w:val="00E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54AF"/>
  <w15:chartTrackingRefBased/>
  <w15:docId w15:val="{CAF9ACD5-E9D6-4FC9-9FC1-3AED14B1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4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6A6D18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6A6D1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A6D1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owardsdatascience.com/attention-based-neural-machine-translation-b5d129742e2c" TargetMode="External"/><Relationship Id="rId4" Type="http://schemas.openxmlformats.org/officeDocument/2006/relationships/hyperlink" Target="https://paperswithcode.com/task/cross-document-language-model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429</Words>
  <Characters>2446</Characters>
  <Application>Microsoft Office Word</Application>
  <DocSecurity>0</DocSecurity>
  <Lines>20</Lines>
  <Paragraphs>5</Paragraphs>
  <ScaleCrop>false</ScaleCrop>
  <Company>HP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Фадеев</dc:creator>
  <cp:keywords/>
  <dc:description/>
  <cp:lastModifiedBy>Артем Фадеев</cp:lastModifiedBy>
  <cp:revision>9</cp:revision>
  <dcterms:created xsi:type="dcterms:W3CDTF">2022-03-06T09:30:00Z</dcterms:created>
  <dcterms:modified xsi:type="dcterms:W3CDTF">2022-03-07T07:24:00Z</dcterms:modified>
</cp:coreProperties>
</file>