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DD" w:rsidRPr="00A143EC" w:rsidRDefault="006B45DD" w:rsidP="0031299D">
      <w:pPr>
        <w:pStyle w:val="1"/>
        <w:jc w:val="left"/>
        <w:rPr>
          <w:lang w:val="ru-RU"/>
        </w:rPr>
      </w:pPr>
      <w:r w:rsidRPr="00A143EC">
        <w:rPr>
          <w:lang w:val="ru-RU"/>
        </w:rPr>
        <w:t>УДК 004.</w:t>
      </w:r>
      <w:r w:rsidR="00C50F93" w:rsidRPr="00A143EC">
        <w:rPr>
          <w:lang w:val="ru-RU"/>
        </w:rPr>
        <w:t>6</w:t>
      </w:r>
    </w:p>
    <w:p w:rsidR="006B45DD" w:rsidRPr="00A143EC" w:rsidRDefault="00231817" w:rsidP="006B45DD">
      <w:pPr>
        <w:rPr>
          <w:b/>
        </w:rPr>
      </w:pPr>
      <w:r w:rsidRPr="00A143EC">
        <w:rPr>
          <w:b/>
        </w:rPr>
        <w:t>Подход к разработке метаграфового исчисления</w:t>
      </w:r>
    </w:p>
    <w:p w:rsidR="00184C4D" w:rsidRPr="00A143EC" w:rsidRDefault="00C7073F" w:rsidP="00A23481">
      <w:pPr>
        <w:shd w:val="clear" w:color="auto" w:fill="FFFFFF" w:themeFill="background1"/>
        <w:rPr>
          <w:b/>
          <w:lang w:val="en-US"/>
        </w:rPr>
      </w:pPr>
      <w:r w:rsidRPr="00A143EC">
        <w:rPr>
          <w:b/>
          <w:lang w:val="en-US"/>
        </w:rPr>
        <w:t>The</w:t>
      </w:r>
      <w:r w:rsidR="00231817" w:rsidRPr="00A143EC">
        <w:rPr>
          <w:b/>
          <w:lang w:val="en-US"/>
        </w:rPr>
        <w:t xml:space="preserve"> approach for metagraph calculus development</w:t>
      </w:r>
    </w:p>
    <w:p w:rsidR="00184C4D" w:rsidRPr="00A143EC" w:rsidRDefault="00184C4D" w:rsidP="000C00FD">
      <w:pPr>
        <w:spacing w:line="240" w:lineRule="auto"/>
        <w:ind w:left="357" w:firstLine="0"/>
        <w:jc w:val="both"/>
        <w:rPr>
          <w:b/>
        </w:rPr>
      </w:pPr>
      <w:r w:rsidRPr="00A143EC">
        <w:rPr>
          <w:b/>
        </w:rPr>
        <w:t>Гапанюк Ю.Е. (Gapanyuk Yu.E.), доцент кафедры «Системы обработки информации и управления» МГТУ им. Н.Э. Баумана, gapyu@bmstu.ru</w:t>
      </w:r>
    </w:p>
    <w:p w:rsidR="00F32D74" w:rsidRPr="00A143EC" w:rsidRDefault="00F32D74" w:rsidP="00F32D74">
      <w:pPr>
        <w:jc w:val="both"/>
        <w:rPr>
          <w:i/>
        </w:rPr>
      </w:pPr>
    </w:p>
    <w:p w:rsidR="002E3D7E" w:rsidRPr="00A143EC" w:rsidRDefault="00F32D74" w:rsidP="0018699E">
      <w:pPr>
        <w:jc w:val="both"/>
      </w:pPr>
      <w:r w:rsidRPr="00A143EC">
        <w:rPr>
          <w:i/>
        </w:rPr>
        <w:t>Аннотация.</w:t>
      </w:r>
      <w:r w:rsidRPr="00A143EC">
        <w:t xml:space="preserve"> </w:t>
      </w:r>
      <w:r w:rsidR="002E3D7E" w:rsidRPr="00A143EC">
        <w:rPr>
          <w:rFonts w:eastAsia="Calibri"/>
        </w:rPr>
        <w:t>В статье рассмотрено метаграфовое исчисление, реализующее возможность формального описания и преобразования элементов метаграфовой модели. Приведены основные положения метаграфовой модели. Рассмотрено п</w:t>
      </w:r>
      <w:r w:rsidR="002E3D7E" w:rsidRPr="00A143EC">
        <w:t>редставление метаграфа как иерархически организованного множества предикатов. Предложены операторы метаграфового исчисления. Рассмотрены примеры описания метаграфов с использованием предложенного исчисления.</w:t>
      </w:r>
    </w:p>
    <w:p w:rsidR="00175FC6" w:rsidRPr="00A143EC" w:rsidRDefault="00613A07" w:rsidP="0018699E">
      <w:pPr>
        <w:jc w:val="both"/>
        <w:rPr>
          <w:lang w:val="en-US"/>
        </w:rPr>
      </w:pPr>
      <w:r w:rsidRPr="00A143EC">
        <w:rPr>
          <w:i/>
          <w:lang w:val="en-US"/>
        </w:rPr>
        <w:t>Abstract.</w:t>
      </w:r>
      <w:r w:rsidRPr="00A143EC">
        <w:rPr>
          <w:lang w:val="en-US"/>
        </w:rPr>
        <w:t xml:space="preserve"> </w:t>
      </w:r>
      <w:r w:rsidR="00175FC6" w:rsidRPr="00A143EC">
        <w:rPr>
          <w:lang w:val="en-US"/>
        </w:rPr>
        <w:t>The article discusses the metagraph calculus, which implements the possibility of formal description and transformation of the elements of the metagraph model. The basic provisions of the metagraph model are given. The representation of the metagraph as a hierarchically organized set of predicates is considered. The operators of metagraph calculus are proposed. The examples of description of metagraphs using the proposed calculus are given.</w:t>
      </w:r>
    </w:p>
    <w:p w:rsidR="00907AF7" w:rsidRPr="00A143EC" w:rsidRDefault="00907AF7" w:rsidP="0018699E">
      <w:pPr>
        <w:jc w:val="both"/>
        <w:rPr>
          <w:i/>
          <w:color w:val="FF0000"/>
        </w:rPr>
      </w:pPr>
    </w:p>
    <w:p w:rsidR="008F218E" w:rsidRPr="00A143EC" w:rsidRDefault="00DE7D76" w:rsidP="0018699E">
      <w:pPr>
        <w:jc w:val="both"/>
        <w:rPr>
          <w:i/>
        </w:rPr>
      </w:pPr>
      <w:r w:rsidRPr="00A143EC">
        <w:rPr>
          <w:i/>
        </w:rPr>
        <w:t>Ключевые слова:</w:t>
      </w:r>
      <w:r w:rsidR="008F218E" w:rsidRPr="00A143EC">
        <w:t xml:space="preserve"> </w:t>
      </w:r>
      <w:r w:rsidR="008F218E" w:rsidRPr="00A143EC">
        <w:rPr>
          <w:szCs w:val="24"/>
        </w:rPr>
        <w:t xml:space="preserve">метаграф, метавершина, </w:t>
      </w:r>
      <w:r w:rsidR="008F218E" w:rsidRPr="00A143EC">
        <w:rPr>
          <w:rFonts w:eastAsia="MS Mincho"/>
          <w:szCs w:val="24"/>
        </w:rPr>
        <w:t xml:space="preserve">информационный элемент метаграфа (ИЭМ), предикат, метаграфовое </w:t>
      </w:r>
      <w:r w:rsidR="008F218E" w:rsidRPr="00A143EC">
        <w:t>исчисление</w:t>
      </w:r>
    </w:p>
    <w:p w:rsidR="00AD4BF5" w:rsidRPr="00A143EC" w:rsidRDefault="00DE7D76" w:rsidP="0018699E">
      <w:pPr>
        <w:jc w:val="both"/>
        <w:rPr>
          <w:lang w:val="en-US"/>
        </w:rPr>
      </w:pPr>
      <w:r w:rsidRPr="00A143EC">
        <w:rPr>
          <w:i/>
          <w:lang w:val="en-US"/>
        </w:rPr>
        <w:t>Keywords:</w:t>
      </w:r>
      <w:r w:rsidRPr="00A143EC">
        <w:rPr>
          <w:lang w:val="en-US"/>
        </w:rPr>
        <w:t xml:space="preserve"> </w:t>
      </w:r>
      <w:r w:rsidR="008F218E" w:rsidRPr="00A143EC">
        <w:rPr>
          <w:szCs w:val="24"/>
          <w:lang w:val="en-US"/>
        </w:rPr>
        <w:t xml:space="preserve">metagraph, </w:t>
      </w:r>
      <w:r w:rsidR="008F218E" w:rsidRPr="00A143EC">
        <w:rPr>
          <w:lang w:val="en-US"/>
        </w:rPr>
        <w:t xml:space="preserve">metavertex, </w:t>
      </w:r>
      <w:r w:rsidR="008F218E" w:rsidRPr="00A143EC">
        <w:rPr>
          <w:szCs w:val="24"/>
          <w:lang w:val="en-US"/>
        </w:rPr>
        <w:t>metagraph information element (MIE), predicate, metagraph calculus</w:t>
      </w:r>
      <w:r w:rsidR="0018699E" w:rsidRPr="00A143EC">
        <w:rPr>
          <w:lang w:val="en-US"/>
        </w:rPr>
        <w:t>.</w:t>
      </w:r>
    </w:p>
    <w:p w:rsidR="00AE35F6" w:rsidRPr="00A143EC" w:rsidRDefault="00AE35F6" w:rsidP="0018699E">
      <w:pPr>
        <w:jc w:val="both"/>
        <w:rPr>
          <w:color w:val="FF0000"/>
        </w:rPr>
      </w:pPr>
    </w:p>
    <w:p w:rsidR="008A4DE4" w:rsidRPr="00A143EC" w:rsidRDefault="005B781C" w:rsidP="008A4DE4">
      <w:pPr>
        <w:jc w:val="both"/>
        <w:rPr>
          <w:rFonts w:eastAsia="Calibri"/>
        </w:rPr>
      </w:pPr>
      <w:r w:rsidRPr="00A143EC">
        <w:rPr>
          <w:i/>
        </w:rPr>
        <w:t>Реферат.</w:t>
      </w:r>
      <w:r w:rsidR="00177AB5" w:rsidRPr="00A143EC">
        <w:rPr>
          <w:i/>
        </w:rPr>
        <w:t xml:space="preserve"> </w:t>
      </w:r>
      <w:r w:rsidR="008A4DE4" w:rsidRPr="00A143EC">
        <w:rPr>
          <w:rFonts w:eastAsia="Calibri"/>
        </w:rPr>
        <w:t xml:space="preserve">Предлагаемые ранее подходы позволяли отчасти формализовать метаграфовую модель, но не позволяли полностью формально оперировать с элементами </w:t>
      </w:r>
      <w:r w:rsidR="008A4DE4" w:rsidRPr="00A143EC">
        <w:rPr>
          <w:rFonts w:eastAsia="Calibri"/>
        </w:rPr>
        <w:lastRenderedPageBreak/>
        <w:t>метаграфовой модели. Основная проблема описания элементов метаграфа на основе ИЭМ состоит в том, что ИЭМ является недостаточно «атомарной» структурой. Предикатное описание позволяет представить метаграфовую модель в текстовом виде, и составные части предикатного описания достаточно «атомарны». Но предикатное описание не дает информации о том, какие действия можно выполнять над элементами метаграфовой модели.</w:t>
      </w:r>
    </w:p>
    <w:p w:rsidR="008A4DE4" w:rsidRPr="00A143EC" w:rsidRDefault="008A4DE4" w:rsidP="008A4DE4">
      <w:pPr>
        <w:jc w:val="both"/>
        <w:rPr>
          <w:rFonts w:eastAsia="Calibri"/>
        </w:rPr>
      </w:pPr>
      <w:r w:rsidRPr="00A143EC">
        <w:rPr>
          <w:rFonts w:eastAsia="Calibri"/>
        </w:rPr>
        <w:t>Структурой данных предлагаемого исчисления является вершина-предикат. Все конструкции исчисления представляют собой строки, разделенные на левую и правую части оператором присваивания, в качестве которого используется знак равенства. Оператор конструирования предназначен для создания новых вершин-предикатов на основе существующих. Оператор удаления предназначен для удаления вершин-предикатов нижнего уровня из вершин-предикатов верхнего уровня. Оператор транзитивного удаления также удаляет все элементы, теряющие логическую целостность в результате удаления. Для изменения метаграфовой структуры используется оператор замены.</w:t>
      </w:r>
    </w:p>
    <w:p w:rsidR="008A4DE4" w:rsidRPr="00A143EC" w:rsidRDefault="008A4DE4" w:rsidP="008A4DE4">
      <w:pPr>
        <w:jc w:val="both"/>
        <w:rPr>
          <w:rFonts w:eastAsia="Calibri"/>
        </w:rPr>
      </w:pPr>
      <w:r w:rsidRPr="00A143EC">
        <w:rPr>
          <w:rFonts w:eastAsia="MS Mincho"/>
          <w:szCs w:val="24"/>
        </w:rPr>
        <w:t>Таким образом, предложенное метаграфовое исчисление позволяет конструировать и модифицировать элементы метаграфовой модели.</w:t>
      </w:r>
    </w:p>
    <w:p w:rsidR="00B976A1" w:rsidRPr="00A143EC" w:rsidRDefault="00873105" w:rsidP="0018699E">
      <w:pPr>
        <w:jc w:val="both"/>
        <w:rPr>
          <w:lang w:val="en-US"/>
        </w:rPr>
      </w:pPr>
      <w:r w:rsidRPr="00A143EC">
        <w:rPr>
          <w:i/>
          <w:lang w:val="en-US"/>
        </w:rPr>
        <w:t xml:space="preserve">Summary. </w:t>
      </w:r>
      <w:r w:rsidR="004B7F72" w:rsidRPr="00A143EC">
        <w:rPr>
          <w:lang w:val="en-US"/>
        </w:rPr>
        <w:t xml:space="preserve">The previously proposed approaches allowed to formalize the metagraph model in part, but did not allow to operate completely formally with the elements of the metagraph model. The main problem of describing the elements of a metagraph based on MIE is that MIE is not enough </w:t>
      </w:r>
      <w:r w:rsidR="00687974" w:rsidRPr="00A143EC">
        <w:rPr>
          <w:lang w:val="en-US"/>
        </w:rPr>
        <w:t>“</w:t>
      </w:r>
      <w:r w:rsidR="004B7F72" w:rsidRPr="00A143EC">
        <w:rPr>
          <w:lang w:val="en-US"/>
        </w:rPr>
        <w:t>atomic</w:t>
      </w:r>
      <w:r w:rsidR="00687974" w:rsidRPr="00A143EC">
        <w:rPr>
          <w:lang w:val="en-US"/>
        </w:rPr>
        <w:t>”</w:t>
      </w:r>
      <w:r w:rsidR="004B7F72" w:rsidRPr="00A143EC">
        <w:rPr>
          <w:lang w:val="en-US"/>
        </w:rPr>
        <w:t xml:space="preserve"> structure. Predicate description allows </w:t>
      </w:r>
      <w:r w:rsidR="00687974" w:rsidRPr="00A143EC">
        <w:rPr>
          <w:lang w:val="en-US"/>
        </w:rPr>
        <w:t>one</w:t>
      </w:r>
      <w:r w:rsidR="004B7F72" w:rsidRPr="00A143EC">
        <w:rPr>
          <w:lang w:val="en-US"/>
        </w:rPr>
        <w:t xml:space="preserve"> to present a metagraph model in text form, and the constituent parts of the predicate description are sufficiently </w:t>
      </w:r>
      <w:r w:rsidR="00687974" w:rsidRPr="00A143EC">
        <w:rPr>
          <w:lang w:val="en-US"/>
        </w:rPr>
        <w:t>“</w:t>
      </w:r>
      <w:r w:rsidR="004B7F72" w:rsidRPr="00A143EC">
        <w:rPr>
          <w:lang w:val="en-US"/>
        </w:rPr>
        <w:t>atomic</w:t>
      </w:r>
      <w:r w:rsidR="00687974" w:rsidRPr="00A143EC">
        <w:rPr>
          <w:lang w:val="en-US"/>
        </w:rPr>
        <w:t>”</w:t>
      </w:r>
      <w:r w:rsidR="004B7F72" w:rsidRPr="00A143EC">
        <w:rPr>
          <w:lang w:val="en-US"/>
        </w:rPr>
        <w:t>. However, the predicate description does not provide information about what actions can be performed on the elements of the metagraph model.</w:t>
      </w:r>
    </w:p>
    <w:p w:rsidR="00F02E79" w:rsidRPr="00A143EC" w:rsidRDefault="00F02E79" w:rsidP="0018699E">
      <w:pPr>
        <w:jc w:val="both"/>
        <w:rPr>
          <w:lang w:val="en-US"/>
        </w:rPr>
      </w:pPr>
      <w:r w:rsidRPr="00A143EC">
        <w:rPr>
          <w:lang w:val="en-US"/>
        </w:rPr>
        <w:t xml:space="preserve">The data structure of the proposed calculus is a vertex-predicate. All calculus constructs are strings divided into left and right parts by an assignment operator that uses the equal sign. The </w:t>
      </w:r>
      <w:r w:rsidR="00E32240" w:rsidRPr="00A143EC">
        <w:rPr>
          <w:lang w:val="en-US"/>
        </w:rPr>
        <w:t>construct</w:t>
      </w:r>
      <w:r w:rsidR="00702D52" w:rsidRPr="00A143EC">
        <w:rPr>
          <w:lang w:val="en-US"/>
        </w:rPr>
        <w:t>ion</w:t>
      </w:r>
      <w:r w:rsidRPr="00A143EC">
        <w:rPr>
          <w:lang w:val="en-US"/>
        </w:rPr>
        <w:t xml:space="preserve"> operator is used to create new predicate vertices based on existing ones. </w:t>
      </w:r>
      <w:r w:rsidR="00702D52" w:rsidRPr="00A143EC">
        <w:rPr>
          <w:rStyle w:val="longtext"/>
          <w:lang w:val="en-US"/>
        </w:rPr>
        <w:t xml:space="preserve">The deletion </w:t>
      </w:r>
      <w:r w:rsidR="00702D52" w:rsidRPr="00A143EC">
        <w:rPr>
          <w:rStyle w:val="longtext"/>
          <w:lang w:val="en-US"/>
        </w:rPr>
        <w:lastRenderedPageBreak/>
        <w:t>operator is designed to remove the lower-level predicates from the higher-level predicates.</w:t>
      </w:r>
      <w:r w:rsidRPr="00A143EC">
        <w:rPr>
          <w:lang w:val="en-US"/>
        </w:rPr>
        <w:t xml:space="preserve"> The transitive delet</w:t>
      </w:r>
      <w:r w:rsidR="00702D52" w:rsidRPr="00A143EC">
        <w:rPr>
          <w:lang w:val="en-US"/>
        </w:rPr>
        <w:t>ion</w:t>
      </w:r>
      <w:r w:rsidRPr="00A143EC">
        <w:rPr>
          <w:lang w:val="en-US"/>
        </w:rPr>
        <w:t xml:space="preserve"> operator also removes all elements that lose logical integrity as a result of deletion. The replacement operator is used to change the metagraph structure.</w:t>
      </w:r>
    </w:p>
    <w:p w:rsidR="00F02E79" w:rsidRPr="00A143EC" w:rsidRDefault="00F02E79" w:rsidP="00DE7D76">
      <w:pPr>
        <w:jc w:val="both"/>
        <w:rPr>
          <w:lang w:val="en-US"/>
        </w:rPr>
      </w:pPr>
      <w:r w:rsidRPr="00A143EC">
        <w:rPr>
          <w:lang w:val="en-US"/>
        </w:rPr>
        <w:t>Thus, the proposed metagraph calculus allows to construct and modify the elements of the metagraph model.</w:t>
      </w:r>
    </w:p>
    <w:p w:rsidR="00F02E79" w:rsidRPr="00A143EC" w:rsidRDefault="00F02E79" w:rsidP="00DE7D76">
      <w:pPr>
        <w:jc w:val="both"/>
      </w:pPr>
    </w:p>
    <w:p w:rsidR="00233071" w:rsidRPr="00A143EC" w:rsidRDefault="00756E7C" w:rsidP="000919D3">
      <w:pPr>
        <w:pStyle w:val="-11"/>
        <w:numPr>
          <w:ilvl w:val="0"/>
          <w:numId w:val="15"/>
        </w:numPr>
        <w:jc w:val="left"/>
        <w:rPr>
          <w:b/>
        </w:rPr>
      </w:pPr>
      <w:r w:rsidRPr="00A143EC">
        <w:rPr>
          <w:b/>
        </w:rPr>
        <w:t>Введение</w:t>
      </w:r>
    </w:p>
    <w:p w:rsidR="00167824" w:rsidRPr="00A143EC" w:rsidRDefault="00167824" w:rsidP="00167824">
      <w:pPr>
        <w:jc w:val="both"/>
        <w:rPr>
          <w:rFonts w:eastAsia="Calibri"/>
        </w:rPr>
      </w:pPr>
      <w:r w:rsidRPr="00A143EC">
        <w:rPr>
          <w:rFonts w:eastAsia="Calibri"/>
        </w:rPr>
        <w:t>В настоящее время модели на основе сложных сетей находят все более широкое применение в различных областях технических и естественных наук. Сложные сети рассматриваются в работах И.А. Евина [1], О.П. Кузнецова и Л.Ю. Жиляковой [2], К.В. Анохина [3] и других исследователей.</w:t>
      </w:r>
    </w:p>
    <w:p w:rsidR="00167824" w:rsidRPr="00A143EC" w:rsidRDefault="00167824" w:rsidP="00167824">
      <w:pPr>
        <w:jc w:val="both"/>
        <w:rPr>
          <w:rFonts w:eastAsia="Calibri"/>
        </w:rPr>
      </w:pPr>
      <w:r w:rsidRPr="00A143EC">
        <w:rPr>
          <w:rFonts w:eastAsia="Calibri"/>
        </w:rPr>
        <w:t>На кафедре «Системы обработки информации и управления» МГТУ им. Н.Э. Баумана в рамках данного направления предложена метаграфовая модель. Данную модель предлагается применять как средство для описания сложных сетей [4], как средство для описания семантики и прагматики информационных систем [5], как средство для описания гибридных интеллектуальных информационных систем [6].</w:t>
      </w:r>
    </w:p>
    <w:p w:rsidR="00167824" w:rsidRPr="00A143EC" w:rsidRDefault="00167824" w:rsidP="00043DB4">
      <w:pPr>
        <w:jc w:val="both"/>
        <w:rPr>
          <w:rFonts w:eastAsia="Calibri"/>
        </w:rPr>
      </w:pPr>
      <w:r w:rsidRPr="00A143EC">
        <w:rPr>
          <w:rFonts w:eastAsia="Calibri"/>
        </w:rPr>
        <w:t>Расширение области применения метаграфового подхода требует уточнения теоретических положений метаграфовой модели.</w:t>
      </w:r>
    </w:p>
    <w:p w:rsidR="00167824" w:rsidRPr="00A143EC" w:rsidRDefault="00167824" w:rsidP="00043DB4">
      <w:pPr>
        <w:jc w:val="both"/>
        <w:rPr>
          <w:rFonts w:eastAsia="Calibri"/>
        </w:rPr>
      </w:pPr>
      <w:r w:rsidRPr="00A143EC">
        <w:rPr>
          <w:rFonts w:eastAsia="Calibri"/>
        </w:rPr>
        <w:t xml:space="preserve">В </w:t>
      </w:r>
      <w:r w:rsidR="00B54D5D" w:rsidRPr="00A143EC">
        <w:rPr>
          <w:rFonts w:eastAsia="Calibri"/>
        </w:rPr>
        <w:t>работе</w:t>
      </w:r>
      <w:r w:rsidRPr="00A143EC">
        <w:rPr>
          <w:rFonts w:eastAsia="Calibri"/>
        </w:rPr>
        <w:t xml:space="preserve"> [5] был</w:t>
      </w:r>
      <w:r w:rsidR="00B54D5D" w:rsidRPr="00A143EC">
        <w:rPr>
          <w:rFonts w:eastAsia="Calibri"/>
        </w:rPr>
        <w:t>а</w:t>
      </w:r>
      <w:r w:rsidRPr="00A143EC">
        <w:rPr>
          <w:rFonts w:eastAsia="Calibri"/>
        </w:rPr>
        <w:t xml:space="preserve"> предложен</w:t>
      </w:r>
      <w:r w:rsidR="00B54D5D" w:rsidRPr="00A143EC">
        <w:rPr>
          <w:rFonts w:eastAsia="Calibri"/>
        </w:rPr>
        <w:t>а</w:t>
      </w:r>
      <w:r w:rsidRPr="00A143EC">
        <w:rPr>
          <w:rFonts w:eastAsia="Calibri"/>
        </w:rPr>
        <w:t xml:space="preserve"> формализованная модель метаграфа, а также</w:t>
      </w:r>
      <w:r w:rsidR="00B54D5D" w:rsidRPr="00A143EC">
        <w:rPr>
          <w:rFonts w:eastAsia="Calibri"/>
        </w:rPr>
        <w:t xml:space="preserve"> рассмотрены</w:t>
      </w:r>
      <w:r w:rsidRPr="00A143EC">
        <w:rPr>
          <w:rFonts w:eastAsia="Calibri"/>
        </w:rPr>
        <w:t xml:space="preserve"> основные опе</w:t>
      </w:r>
      <w:r w:rsidR="00B54D5D" w:rsidRPr="00A143EC">
        <w:rPr>
          <w:rFonts w:eastAsia="Calibri"/>
        </w:rPr>
        <w:t xml:space="preserve">рации над метаграфами на основе </w:t>
      </w:r>
      <w:r w:rsidR="00B54D5D" w:rsidRPr="00A143EC">
        <w:rPr>
          <w:rFonts w:eastAsia="MS Mincho"/>
          <w:szCs w:val="24"/>
        </w:rPr>
        <w:t>«информационных элементов метаграфа» (ИЭМ). В дальнейшем в работе [</w:t>
      </w:r>
      <w:r w:rsidR="00D40BA9" w:rsidRPr="00A143EC">
        <w:rPr>
          <w:rFonts w:eastAsia="MS Mincho"/>
          <w:szCs w:val="24"/>
        </w:rPr>
        <w:t>7</w:t>
      </w:r>
      <w:r w:rsidR="00B54D5D" w:rsidRPr="00A143EC">
        <w:rPr>
          <w:rFonts w:eastAsia="MS Mincho"/>
          <w:szCs w:val="24"/>
        </w:rPr>
        <w:t>]</w:t>
      </w:r>
      <w:r w:rsidR="00D40BA9" w:rsidRPr="00A143EC">
        <w:rPr>
          <w:rFonts w:eastAsia="MS Mincho"/>
          <w:szCs w:val="24"/>
        </w:rPr>
        <w:t xml:space="preserve"> в качестве внутренней модели представления метаграфа вместо ИЭМ было предложено использование предикатного описания.</w:t>
      </w:r>
    </w:p>
    <w:p w:rsidR="00485EB3" w:rsidRPr="00A143EC" w:rsidRDefault="00185B9F" w:rsidP="00043DB4">
      <w:pPr>
        <w:jc w:val="both"/>
        <w:rPr>
          <w:rFonts w:eastAsia="Calibri"/>
        </w:rPr>
      </w:pPr>
      <w:r w:rsidRPr="00A143EC">
        <w:rPr>
          <w:rFonts w:eastAsia="Calibri"/>
        </w:rPr>
        <w:t>Хотя предложенные подходы и позволили</w:t>
      </w:r>
      <w:r w:rsidR="00C73C3C" w:rsidRPr="00A143EC">
        <w:rPr>
          <w:rFonts w:eastAsia="Calibri"/>
        </w:rPr>
        <w:t xml:space="preserve"> отчасти</w:t>
      </w:r>
      <w:r w:rsidRPr="00A143EC">
        <w:rPr>
          <w:rFonts w:eastAsia="Calibri"/>
        </w:rPr>
        <w:t xml:space="preserve"> формализовать метаграфовую модель</w:t>
      </w:r>
      <w:r w:rsidR="00C73C3C" w:rsidRPr="00A143EC">
        <w:rPr>
          <w:rFonts w:eastAsia="Calibri"/>
        </w:rPr>
        <w:t>, но результаты работ [5, 7] не позволяют полностью формально оперировать с элементами метаграфовой модели.</w:t>
      </w:r>
    </w:p>
    <w:p w:rsidR="00C73C3C" w:rsidRPr="00A143EC" w:rsidRDefault="00C73C3C" w:rsidP="00043DB4">
      <w:pPr>
        <w:jc w:val="both"/>
        <w:rPr>
          <w:rFonts w:eastAsia="Calibri"/>
        </w:rPr>
      </w:pPr>
      <w:r w:rsidRPr="00A143EC">
        <w:rPr>
          <w:rFonts w:eastAsia="Calibri"/>
        </w:rPr>
        <w:lastRenderedPageBreak/>
        <w:t xml:space="preserve">Для реализации возможности формального описания и преобразования элементов метаграфовой модели в данной статье предлагается метаграфовое исчисление. </w:t>
      </w:r>
    </w:p>
    <w:p w:rsidR="00485EB3" w:rsidRPr="00A143EC" w:rsidRDefault="00C13103" w:rsidP="00C73C3C">
      <w:pPr>
        <w:jc w:val="both"/>
        <w:rPr>
          <w:rFonts w:eastAsia="Calibri"/>
        </w:rPr>
      </w:pPr>
      <w:r w:rsidRPr="00A143EC">
        <w:rPr>
          <w:rFonts w:eastAsia="Calibri"/>
        </w:rPr>
        <w:t xml:space="preserve">В соответствии с классическим определением [8]: «Исчисление – это </w:t>
      </w:r>
      <w:r w:rsidR="00C73C3C" w:rsidRPr="00A143EC">
        <w:rPr>
          <w:rFonts w:eastAsia="Calibri"/>
        </w:rPr>
        <w:t>основанный на четких правилах формальный аппарат оперирования со знаниями определенного вида, позволяющий дать точное описание некоторого класса задач, а для отдельных подклассов этого класса – и алгоритм решения</w:t>
      </w:r>
      <w:r w:rsidRPr="00A143EC">
        <w:rPr>
          <w:rFonts w:eastAsia="Calibri"/>
        </w:rPr>
        <w:t>»</w:t>
      </w:r>
      <w:r w:rsidR="00C73C3C" w:rsidRPr="00A143EC">
        <w:rPr>
          <w:rFonts w:eastAsia="Calibri"/>
        </w:rPr>
        <w:t>.</w:t>
      </w:r>
      <w:r w:rsidRPr="00A143EC">
        <w:rPr>
          <w:rFonts w:eastAsia="Calibri"/>
        </w:rPr>
        <w:t xml:space="preserve"> </w:t>
      </w:r>
      <w:r w:rsidR="00563C92" w:rsidRPr="00A143EC">
        <w:rPr>
          <w:rFonts w:eastAsia="Calibri"/>
        </w:rPr>
        <w:t xml:space="preserve">Под «знаниями определенного вида» понимается метаграфовая модель данных, а </w:t>
      </w:r>
      <w:r w:rsidR="00C6712F" w:rsidRPr="00A143EC">
        <w:rPr>
          <w:rFonts w:eastAsia="Calibri"/>
        </w:rPr>
        <w:t xml:space="preserve">«основанный на четких правилах формальный аппарат» </w:t>
      </w:r>
      <w:r w:rsidR="00060EFF">
        <w:rPr>
          <w:rFonts w:eastAsia="Calibri"/>
        </w:rPr>
        <w:t>реализован в виде операторов</w:t>
      </w:r>
      <w:r w:rsidR="00C6712F" w:rsidRPr="00A143EC">
        <w:rPr>
          <w:rFonts w:eastAsia="Calibri"/>
        </w:rPr>
        <w:t>.</w:t>
      </w:r>
    </w:p>
    <w:p w:rsidR="00F832E0" w:rsidRPr="00A143EC" w:rsidRDefault="00F832E0" w:rsidP="00F832E0">
      <w:pPr>
        <w:pStyle w:val="-11"/>
        <w:numPr>
          <w:ilvl w:val="0"/>
          <w:numId w:val="15"/>
        </w:numPr>
        <w:jc w:val="left"/>
        <w:rPr>
          <w:b/>
        </w:rPr>
      </w:pPr>
      <w:r w:rsidRPr="00A143EC">
        <w:rPr>
          <w:b/>
        </w:rPr>
        <w:t>Основные положения метаграфовой модели</w:t>
      </w:r>
    </w:p>
    <w:p w:rsidR="00485EB3" w:rsidRPr="00A143EC" w:rsidRDefault="00E34FF8" w:rsidP="00EE0B40">
      <w:pPr>
        <w:jc w:val="both"/>
        <w:rPr>
          <w:rFonts w:eastAsia="Calibri"/>
        </w:rPr>
      </w:pPr>
      <w:r w:rsidRPr="00A143EC">
        <w:rPr>
          <w:rFonts w:eastAsia="Calibri"/>
        </w:rPr>
        <w:t>В целях ясности изложения предлагаемого подхода в данном разделе рассматриваются основные положения метаграфовой модели и ее предикатное описание на основании материалов статей [5,</w:t>
      </w:r>
      <w:r w:rsidR="00561DF0" w:rsidRPr="00A143EC">
        <w:rPr>
          <w:rFonts w:eastAsia="Calibri"/>
        </w:rPr>
        <w:t xml:space="preserve"> </w:t>
      </w:r>
      <w:r w:rsidRPr="00A143EC">
        <w:rPr>
          <w:rFonts w:eastAsia="Calibri"/>
        </w:rPr>
        <w:t>6,</w:t>
      </w:r>
      <w:r w:rsidR="00561DF0" w:rsidRPr="00A143EC">
        <w:rPr>
          <w:rFonts w:eastAsia="Calibri"/>
        </w:rPr>
        <w:t xml:space="preserve"> </w:t>
      </w:r>
      <w:r w:rsidRPr="00A143EC">
        <w:rPr>
          <w:rFonts w:eastAsia="Calibri"/>
        </w:rPr>
        <w:t>7]</w:t>
      </w:r>
      <w:r w:rsidR="00561DF0" w:rsidRPr="00A143EC">
        <w:rPr>
          <w:rFonts w:eastAsia="Calibri"/>
        </w:rPr>
        <w:t>.</w:t>
      </w:r>
      <w:r w:rsidR="00D5397A" w:rsidRPr="00A143EC">
        <w:rPr>
          <w:rFonts w:eastAsia="Calibri"/>
        </w:rPr>
        <w:t xml:space="preserve"> Рассмотрим формализованное представление метаграфовой модели:</w:t>
      </w:r>
    </w:p>
    <w:p w:rsidR="00EE0B40" w:rsidRPr="00A143EC" w:rsidRDefault="00507778" w:rsidP="000C2012">
      <w:r w:rsidRPr="00A143EC">
        <w:rPr>
          <w:position w:val="-14"/>
        </w:rPr>
        <w:object w:dxaOrig="1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20.15pt" o:ole="">
            <v:imagedata r:id="rId8" o:title=""/>
          </v:shape>
          <o:OLEObject Type="Embed" ProgID="Equation.DSMT4" ShapeID="_x0000_i1025" DrawAspect="Content" ObjectID="_1599013331" r:id="rId9"/>
        </w:object>
      </w:r>
    </w:p>
    <w:p w:rsidR="00EE0B40" w:rsidRPr="00A143EC" w:rsidRDefault="00EE0B40" w:rsidP="000C2012">
      <w:pPr>
        <w:pStyle w:val="af6"/>
        <w:spacing w:after="0"/>
        <w:ind w:firstLine="0"/>
      </w:pPr>
      <w:r w:rsidRPr="00A143EC">
        <w:t>где MG – метаграф; V – множество вершин метаграфа; MV – множество метавершин метаграфа; E – множество ребер метаграфа.</w:t>
      </w:r>
    </w:p>
    <w:p w:rsidR="00EE0B40" w:rsidRPr="00A143EC" w:rsidRDefault="00EE0B40" w:rsidP="00EE0B40">
      <w:pPr>
        <w:jc w:val="both"/>
      </w:pPr>
      <w:r w:rsidRPr="00A143EC">
        <w:t>Вершина метаграфа характеризуется множеством атрибутов:</w:t>
      </w:r>
    </w:p>
    <w:p w:rsidR="00EE0B40" w:rsidRPr="00A143EC" w:rsidRDefault="00EE0B40" w:rsidP="000C2012">
      <w:r w:rsidRPr="00A143EC">
        <w:rPr>
          <w:position w:val="-12"/>
        </w:rPr>
        <w:object w:dxaOrig="1719" w:dyaOrig="360">
          <v:shape id="_x0000_i1026" type="#_x0000_t75" style="width:86.4pt;height:17.85pt" o:ole="">
            <v:imagedata r:id="rId10" o:title=""/>
          </v:shape>
          <o:OLEObject Type="Embed" ProgID="Equation.3" ShapeID="_x0000_i1026" DrawAspect="Content" ObjectID="_1599013332" r:id="rId11"/>
        </w:object>
      </w:r>
    </w:p>
    <w:p w:rsidR="00EE0B40" w:rsidRPr="00A143EC" w:rsidRDefault="00EE0B40" w:rsidP="000C2012">
      <w:pPr>
        <w:pStyle w:val="af6"/>
        <w:spacing w:after="0"/>
        <w:ind w:firstLine="0"/>
      </w:pPr>
      <w:r w:rsidRPr="00A143EC">
        <w:t>где v</w:t>
      </w:r>
      <w:r w:rsidRPr="00A143EC">
        <w:rPr>
          <w:vertAlign w:val="subscript"/>
        </w:rPr>
        <w:t>i</w:t>
      </w:r>
      <w:r w:rsidRPr="00A143EC">
        <w:t xml:space="preserve"> – вершина метаграфа; atr</w:t>
      </w:r>
      <w:r w:rsidRPr="00A143EC">
        <w:rPr>
          <w:vertAlign w:val="subscript"/>
        </w:rPr>
        <w:t>k</w:t>
      </w:r>
      <w:r w:rsidRPr="00A143EC">
        <w:t xml:space="preserve"> – атрибут.</w:t>
      </w:r>
    </w:p>
    <w:p w:rsidR="00EE0B40" w:rsidRPr="00A143EC" w:rsidRDefault="00EE0B40" w:rsidP="00EE0B40">
      <w:pPr>
        <w:jc w:val="both"/>
      </w:pPr>
      <w:r w:rsidRPr="00A143EC">
        <w:t>Ребро метаграфа характеризуется множеством атрибутов, исходной и конечной вершиной и признаком направленности:</w:t>
      </w:r>
    </w:p>
    <w:p w:rsidR="00EE0B40" w:rsidRPr="00A143EC" w:rsidRDefault="00EE0B40" w:rsidP="000C2012">
      <w:r w:rsidRPr="00A143EC">
        <w:rPr>
          <w:position w:val="-14"/>
        </w:rPr>
        <w:object w:dxaOrig="4400" w:dyaOrig="400">
          <v:shape id="_x0000_i1027" type="#_x0000_t75" style="width:220.6pt;height:20.15pt" o:ole="">
            <v:imagedata r:id="rId12" o:title=""/>
          </v:shape>
          <o:OLEObject Type="Embed" ProgID="Equation.3" ShapeID="_x0000_i1027" DrawAspect="Content" ObjectID="_1599013333" r:id="rId13"/>
        </w:object>
      </w:r>
    </w:p>
    <w:p w:rsidR="00EE0B40" w:rsidRPr="00A143EC" w:rsidRDefault="00EE0B40" w:rsidP="000C2012">
      <w:pPr>
        <w:pStyle w:val="af6"/>
        <w:spacing w:after="0"/>
        <w:ind w:firstLine="0"/>
      </w:pPr>
      <w:r w:rsidRPr="00A143EC">
        <w:t>где e</w:t>
      </w:r>
      <w:r w:rsidRPr="00A143EC">
        <w:rPr>
          <w:vertAlign w:val="subscript"/>
        </w:rPr>
        <w:t>i</w:t>
      </w:r>
      <w:r w:rsidRPr="00A143EC">
        <w:t xml:space="preserve"> – ребро метаграфа; v</w:t>
      </w:r>
      <w:r w:rsidRPr="00A143EC">
        <w:rPr>
          <w:vertAlign w:val="subscript"/>
        </w:rPr>
        <w:t>S</w:t>
      </w:r>
      <w:r w:rsidRPr="00A143EC">
        <w:t xml:space="preserve"> – исходная вершина (метавершина) ребра; v</w:t>
      </w:r>
      <w:r w:rsidRPr="00A143EC">
        <w:rPr>
          <w:vertAlign w:val="subscript"/>
        </w:rPr>
        <w:t>E</w:t>
      </w:r>
      <w:r w:rsidRPr="00A143EC">
        <w:t xml:space="preserve"> – конечная вершина (метавершина) ребра; eo – признак направленности ребра (eo=true – направленное ребро, eo=false – ненаправленное ребро); atr</w:t>
      </w:r>
      <w:r w:rsidRPr="00A143EC">
        <w:rPr>
          <w:vertAlign w:val="subscript"/>
        </w:rPr>
        <w:t>k</w:t>
      </w:r>
      <w:r w:rsidRPr="00A143EC">
        <w:t xml:space="preserve"> – атрибут.</w:t>
      </w:r>
    </w:p>
    <w:p w:rsidR="00EE0B40" w:rsidRPr="00A143EC" w:rsidRDefault="00EE0B40" w:rsidP="00EE0B40">
      <w:pPr>
        <w:jc w:val="both"/>
      </w:pPr>
      <w:r w:rsidRPr="00A143EC">
        <w:lastRenderedPageBreak/>
        <w:t>Фрагмент метаграфа:</w:t>
      </w:r>
    </w:p>
    <w:p w:rsidR="00EE0B40" w:rsidRPr="00A143EC" w:rsidRDefault="00F91D12" w:rsidP="000C2012">
      <w:r w:rsidRPr="00A143EC">
        <w:rPr>
          <w:position w:val="-16"/>
        </w:rPr>
        <w:object w:dxaOrig="3340" w:dyaOrig="440">
          <v:shape id="_x0000_i1028" type="#_x0000_t75" style="width:168.2pt;height:20.15pt" o:ole="">
            <v:imagedata r:id="rId14" o:title=""/>
          </v:shape>
          <o:OLEObject Type="Embed" ProgID="Equation.DSMT4" ShapeID="_x0000_i1028" DrawAspect="Content" ObjectID="_1599013334" r:id="rId15"/>
        </w:object>
      </w:r>
    </w:p>
    <w:p w:rsidR="00EE0B40" w:rsidRPr="00A143EC" w:rsidRDefault="00EE0B40" w:rsidP="000C2012">
      <w:pPr>
        <w:ind w:firstLine="0"/>
        <w:jc w:val="both"/>
      </w:pPr>
      <w:r w:rsidRPr="00A143EC">
        <w:t>где MG</w:t>
      </w:r>
      <w:r w:rsidRPr="00A143EC">
        <w:rPr>
          <w:vertAlign w:val="subscript"/>
        </w:rPr>
        <w:t>i</w:t>
      </w:r>
      <w:r w:rsidRPr="00A143EC">
        <w:t xml:space="preserve"> – фрагмент метаграфа; ev</w:t>
      </w:r>
      <w:r w:rsidRPr="00A143EC">
        <w:rPr>
          <w:vertAlign w:val="subscript"/>
        </w:rPr>
        <w:t>j</w:t>
      </w:r>
      <w:r w:rsidRPr="00A143EC">
        <w:t xml:space="preserve"> – элемент, принадлежащий объединению множеств вершин</w:t>
      </w:r>
      <w:r w:rsidR="00F91D12" w:rsidRPr="00A143EC">
        <w:t xml:space="preserve">, </w:t>
      </w:r>
      <w:r w:rsidRPr="00A143EC">
        <w:t>метавершин</w:t>
      </w:r>
      <w:r w:rsidR="00F91D12" w:rsidRPr="00A143EC">
        <w:t xml:space="preserve"> </w:t>
      </w:r>
      <w:r w:rsidRPr="00A143EC">
        <w:t>и ребер</w:t>
      </w:r>
      <w:r w:rsidR="00F91D12" w:rsidRPr="00A143EC">
        <w:t xml:space="preserve"> </w:t>
      </w:r>
      <w:r w:rsidRPr="00A143EC">
        <w:t>метаграфа.</w:t>
      </w:r>
    </w:p>
    <w:p w:rsidR="00EE0B40" w:rsidRPr="00A143EC" w:rsidRDefault="00EE0B40" w:rsidP="00EE0B40">
      <w:pPr>
        <w:jc w:val="both"/>
      </w:pPr>
      <w:r w:rsidRPr="00A143EC">
        <w:t>Метавершина метаграфа:</w:t>
      </w:r>
    </w:p>
    <w:p w:rsidR="00EE0B40" w:rsidRPr="00A143EC" w:rsidRDefault="005B1D04" w:rsidP="000C2012">
      <w:r w:rsidRPr="00A143EC">
        <w:rPr>
          <w:position w:val="-16"/>
        </w:rPr>
        <w:object w:dxaOrig="3040" w:dyaOrig="440">
          <v:shape id="_x0000_i1029" type="#_x0000_t75" style="width:151.5pt;height:21.9pt" o:ole="">
            <v:imagedata r:id="rId16" o:title=""/>
          </v:shape>
          <o:OLEObject Type="Embed" ProgID="Equation.DSMT4" ShapeID="_x0000_i1029" DrawAspect="Content" ObjectID="_1599013335" r:id="rId17"/>
        </w:object>
      </w:r>
      <w:r w:rsidRPr="00A143EC">
        <w:t>,</w:t>
      </w:r>
    </w:p>
    <w:p w:rsidR="00EE0B40" w:rsidRPr="00A143EC" w:rsidRDefault="00EE0B40" w:rsidP="000C2012">
      <w:pPr>
        <w:pStyle w:val="af6"/>
        <w:spacing w:after="0"/>
        <w:ind w:firstLine="0"/>
      </w:pPr>
      <w:r w:rsidRPr="00A143EC">
        <w:t>где mv</w:t>
      </w:r>
      <w:r w:rsidRPr="00A143EC">
        <w:rPr>
          <w:vertAlign w:val="subscript"/>
        </w:rPr>
        <w:t>i</w:t>
      </w:r>
      <w:r w:rsidRPr="00A143EC">
        <w:t xml:space="preserve"> – </w:t>
      </w:r>
      <w:r w:rsidR="005B1D04" w:rsidRPr="00A143EC">
        <w:t>мета</w:t>
      </w:r>
      <w:r w:rsidRPr="00A143EC">
        <w:t>вершина метаграфа</w:t>
      </w:r>
      <w:r w:rsidR="005B1D04" w:rsidRPr="00A143EC">
        <w:t>, принадлежащая множеству вершин MV</w:t>
      </w:r>
      <w:r w:rsidRPr="00A143EC">
        <w:t>; atr</w:t>
      </w:r>
      <w:r w:rsidRPr="00A143EC">
        <w:rPr>
          <w:vertAlign w:val="subscript"/>
        </w:rPr>
        <w:t>k</w:t>
      </w:r>
      <w:r w:rsidRPr="00A143EC">
        <w:t xml:space="preserve"> – атрибут, </w:t>
      </w:r>
      <w:r w:rsidR="005B1D04" w:rsidRPr="00A143EC">
        <w:t>MG</w:t>
      </w:r>
      <w:r w:rsidR="005B1D04" w:rsidRPr="00A143EC">
        <w:rPr>
          <w:vertAlign w:val="subscript"/>
        </w:rPr>
        <w:t>j</w:t>
      </w:r>
      <w:r w:rsidR="005B1D04" w:rsidRPr="00A143EC">
        <w:t xml:space="preserve"> – фрагмент метаграфа</w:t>
      </w:r>
      <w:r w:rsidRPr="00A143EC">
        <w:t>.</w:t>
      </w:r>
    </w:p>
    <w:p w:rsidR="00EE0B40" w:rsidRPr="00A143EC" w:rsidRDefault="00EE0B40" w:rsidP="005B1D04">
      <w:pPr>
        <w:jc w:val="both"/>
      </w:pPr>
      <w:r w:rsidRPr="00A143EC">
        <w:t>Таким образом, метавершина в дополнение к свойствам вершины включает вложенный фрагмент метаграфа</w:t>
      </w:r>
      <w:r w:rsidR="005B1D04" w:rsidRPr="00A143EC">
        <w:t>, который может также содержать вложенные вершины, метавершины, ребра</w:t>
      </w:r>
      <w:r w:rsidRPr="00A143EC">
        <w:t>.</w:t>
      </w:r>
    </w:p>
    <w:p w:rsidR="00EE0B40" w:rsidRPr="00A143EC" w:rsidRDefault="00EE0B40" w:rsidP="00EE0B40">
      <w:pPr>
        <w:jc w:val="both"/>
      </w:pPr>
      <w:r w:rsidRPr="00A143EC">
        <w:rPr>
          <w:rFonts w:eastAsia="MS Mincho"/>
          <w:szCs w:val="24"/>
        </w:rPr>
        <w:t xml:space="preserve">Наличие у метавершин собственных атрибутов и связей с другими вершинами является важной особенностью метаграфов. </w:t>
      </w:r>
      <w:r w:rsidRPr="00A143EC">
        <w:t>Это соответствует принципу эмерджентности, то есть приданию понятию нового качества, несводимости понятия к сумме его составных частей. Фактически, как только вводится новое понятие в виде метавершины, оно «получает право» на собственные свойства, связи и т.д., так как в соответствии с принципом эмерджентности новое понятие обладает новым качеством и не может быть сведено к подграфу базовых понятий.</w:t>
      </w:r>
      <w:r w:rsidR="00B36AE0" w:rsidRPr="00A143EC">
        <w:t xml:space="preserve"> </w:t>
      </w:r>
      <w:r w:rsidRPr="00A143EC">
        <w:t>Таким образом, метаграф можно охарактеризовать как «</w:t>
      </w:r>
      <w:r w:rsidR="000C2012" w:rsidRPr="00A143EC">
        <w:t>граф</w:t>
      </w:r>
      <w:r w:rsidRPr="00A143EC">
        <w:t xml:space="preserve"> с эмерджентностью», то есть фрагмент </w:t>
      </w:r>
      <w:r w:rsidR="000C2012" w:rsidRPr="00A143EC">
        <w:t>графа</w:t>
      </w:r>
      <w:r w:rsidRPr="00A143EC">
        <w:t>, состоящий из вершин и связей, может выступать как отдельное целое.</w:t>
      </w:r>
    </w:p>
    <w:p w:rsidR="00406F2B" w:rsidRPr="00A143EC" w:rsidRDefault="00406F2B" w:rsidP="00EE0B40">
      <w:pPr>
        <w:jc w:val="both"/>
      </w:pPr>
      <w:r w:rsidRPr="00A143EC">
        <w:t xml:space="preserve">Необходимо отметить, что модель метаграфа также включает </w:t>
      </w:r>
      <w:r w:rsidR="00D057B0" w:rsidRPr="00A143EC">
        <w:t xml:space="preserve">более сложные элементы, такие как </w:t>
      </w:r>
      <w:r w:rsidRPr="00A143EC">
        <w:t>метаребра</w:t>
      </w:r>
      <w:r w:rsidR="00D057B0" w:rsidRPr="00A143EC">
        <w:t xml:space="preserve"> и метаграфовые агенты</w:t>
      </w:r>
      <w:r w:rsidRPr="00A143EC">
        <w:t xml:space="preserve">, но в данной статье </w:t>
      </w:r>
      <w:r w:rsidR="00D057B0" w:rsidRPr="00A143EC">
        <w:t>они</w:t>
      </w:r>
      <w:r w:rsidRPr="00A143EC">
        <w:t xml:space="preserve"> не рассматриваются.</w:t>
      </w:r>
    </w:p>
    <w:p w:rsidR="00EE0B40" w:rsidRPr="00A143EC" w:rsidRDefault="00C937D0" w:rsidP="005466C8">
      <w:pPr>
        <w:rPr>
          <w:rFonts w:eastAsia="MS Mincho"/>
          <w:szCs w:val="24"/>
        </w:rPr>
      </w:pPr>
      <w:r w:rsidRPr="00A143EC">
        <w:object w:dxaOrig="6525" w:dyaOrig="4021">
          <v:shape id="_x0000_i1030" type="#_x0000_t75" style="width:326pt;height:201pt" o:ole="">
            <v:imagedata r:id="rId18" o:title=""/>
          </v:shape>
          <o:OLEObject Type="Embed" ProgID="Visio.Drawing.15" ShapeID="_x0000_i1030" DrawAspect="Content" ObjectID="_1599013336" r:id="rId19"/>
        </w:object>
      </w:r>
    </w:p>
    <w:p w:rsidR="00EE0B40" w:rsidRPr="00A143EC" w:rsidRDefault="00EE0B40" w:rsidP="005466C8">
      <w:pPr>
        <w:rPr>
          <w:szCs w:val="24"/>
        </w:rPr>
      </w:pPr>
      <w:r w:rsidRPr="00A143EC">
        <w:rPr>
          <w:rFonts w:eastAsia="MS Mincho"/>
          <w:szCs w:val="24"/>
        </w:rPr>
        <w:t xml:space="preserve">Рис. </w:t>
      </w:r>
      <w:r w:rsidRPr="00A143EC">
        <w:rPr>
          <w:szCs w:val="24"/>
        </w:rPr>
        <w:fldChar w:fldCharType="begin"/>
      </w:r>
      <w:r w:rsidRPr="00A143EC">
        <w:rPr>
          <w:szCs w:val="24"/>
        </w:rPr>
        <w:instrText xml:space="preserve"> SEQ PICT1 \* Arabic \* MERGEFORMAT  \* MERGEFORMAT  \* MERGEFORMAT  \* MERGEFORMAT </w:instrText>
      </w:r>
      <w:r w:rsidRPr="00A143EC">
        <w:rPr>
          <w:szCs w:val="24"/>
        </w:rPr>
        <w:fldChar w:fldCharType="separate"/>
      </w:r>
      <w:r w:rsidR="005466C8" w:rsidRPr="00A143EC">
        <w:rPr>
          <w:szCs w:val="24"/>
        </w:rPr>
        <w:t>1</w:t>
      </w:r>
      <w:r w:rsidRPr="00A143EC">
        <w:rPr>
          <w:szCs w:val="24"/>
        </w:rPr>
        <w:fldChar w:fldCharType="end"/>
      </w:r>
      <w:r w:rsidRPr="00A143EC">
        <w:rPr>
          <w:szCs w:val="24"/>
        </w:rPr>
        <w:t>. Пример описания метаграфа.</w:t>
      </w:r>
    </w:p>
    <w:p w:rsidR="00EE0B40" w:rsidRPr="00A143EC" w:rsidRDefault="00EE0B40" w:rsidP="00EE0B40">
      <w:pPr>
        <w:jc w:val="both"/>
        <w:rPr>
          <w:rFonts w:eastAsia="MS Mincho"/>
          <w:szCs w:val="24"/>
        </w:rPr>
      </w:pPr>
      <w:r w:rsidRPr="00A143EC">
        <w:rPr>
          <w:szCs w:val="24"/>
        </w:rPr>
        <w:t xml:space="preserve">Пример описания метаграфа показан на рис. </w:t>
      </w:r>
      <w:r w:rsidR="005466C8" w:rsidRPr="00A143EC">
        <w:rPr>
          <w:szCs w:val="24"/>
        </w:rPr>
        <w:t>1</w:t>
      </w:r>
      <w:r w:rsidRPr="00A143EC">
        <w:rPr>
          <w:szCs w:val="24"/>
        </w:rPr>
        <w:t>. Данный м</w:t>
      </w:r>
      <w:r w:rsidRPr="00A143EC">
        <w:rPr>
          <w:rFonts w:eastAsia="MS Mincho"/>
          <w:szCs w:val="24"/>
        </w:rPr>
        <w:t xml:space="preserve">етаграф содержит вершины, метавершины и ребра. На рис. </w:t>
      </w:r>
      <w:r w:rsidR="005466C8" w:rsidRPr="00A143EC">
        <w:rPr>
          <w:rFonts w:eastAsia="MS Mincho"/>
          <w:szCs w:val="24"/>
        </w:rPr>
        <w:t>1</w:t>
      </w:r>
      <w:r w:rsidRPr="00A143EC">
        <w:rPr>
          <w:rFonts w:eastAsia="MS Mincho"/>
          <w:szCs w:val="24"/>
        </w:rPr>
        <w:t xml:space="preserve"> показаны </w:t>
      </w:r>
      <w:r w:rsidR="005466C8" w:rsidRPr="00A143EC">
        <w:rPr>
          <w:rFonts w:eastAsia="MS Mincho"/>
          <w:szCs w:val="24"/>
        </w:rPr>
        <w:t>четыре</w:t>
      </w:r>
      <w:r w:rsidRPr="00A143EC">
        <w:rPr>
          <w:rFonts w:eastAsia="MS Mincho"/>
          <w:szCs w:val="24"/>
        </w:rPr>
        <w:t xml:space="preserve"> метавершины: </w:t>
      </w:r>
      <w:r w:rsidRPr="00A143EC">
        <w:rPr>
          <w:szCs w:val="24"/>
        </w:rPr>
        <w:t>mv</w:t>
      </w:r>
      <w:r w:rsidRPr="00A143EC">
        <w:rPr>
          <w:szCs w:val="24"/>
          <w:vertAlign w:val="subscript"/>
        </w:rPr>
        <w:t>1</w:t>
      </w:r>
      <w:r w:rsidRPr="00A143EC">
        <w:rPr>
          <w:szCs w:val="24"/>
        </w:rPr>
        <w:t>, mv</w:t>
      </w:r>
      <w:r w:rsidRPr="00A143EC">
        <w:rPr>
          <w:szCs w:val="24"/>
          <w:vertAlign w:val="subscript"/>
        </w:rPr>
        <w:t>2</w:t>
      </w:r>
      <w:r w:rsidR="005466C8" w:rsidRPr="00A143EC">
        <w:rPr>
          <w:szCs w:val="24"/>
        </w:rPr>
        <w:t>, mv</w:t>
      </w:r>
      <w:r w:rsidR="005466C8" w:rsidRPr="00A143EC">
        <w:rPr>
          <w:szCs w:val="24"/>
          <w:vertAlign w:val="subscript"/>
        </w:rPr>
        <w:t>3</w:t>
      </w:r>
      <w:r w:rsidR="005466C8" w:rsidRPr="00A143EC">
        <w:rPr>
          <w:szCs w:val="24"/>
        </w:rPr>
        <w:t xml:space="preserve"> </w:t>
      </w:r>
      <w:r w:rsidRPr="00A143EC">
        <w:rPr>
          <w:szCs w:val="24"/>
        </w:rPr>
        <w:t>и mv</w:t>
      </w:r>
      <w:r w:rsidR="005466C8" w:rsidRPr="00A143EC">
        <w:rPr>
          <w:szCs w:val="24"/>
          <w:vertAlign w:val="subscript"/>
        </w:rPr>
        <w:t>4</w:t>
      </w:r>
      <w:r w:rsidRPr="00A143EC">
        <w:rPr>
          <w:szCs w:val="24"/>
        </w:rPr>
        <w:t>. Метавершина mv</w:t>
      </w:r>
      <w:r w:rsidRPr="00A143EC">
        <w:rPr>
          <w:szCs w:val="24"/>
          <w:vertAlign w:val="subscript"/>
        </w:rPr>
        <w:t>1</w:t>
      </w:r>
      <w:r w:rsidRPr="00A143EC">
        <w:rPr>
          <w:szCs w:val="24"/>
        </w:rPr>
        <w:t xml:space="preserve"> включает вершины v</w:t>
      </w:r>
      <w:r w:rsidRPr="00A143EC">
        <w:rPr>
          <w:szCs w:val="24"/>
          <w:vertAlign w:val="subscript"/>
        </w:rPr>
        <w:t>1</w:t>
      </w:r>
      <w:r w:rsidRPr="00A143EC">
        <w:rPr>
          <w:szCs w:val="24"/>
        </w:rPr>
        <w:t>, v</w:t>
      </w:r>
      <w:r w:rsidRPr="00A143EC">
        <w:rPr>
          <w:szCs w:val="24"/>
          <w:vertAlign w:val="subscript"/>
        </w:rPr>
        <w:t>2</w:t>
      </w:r>
      <w:r w:rsidRPr="00A143EC">
        <w:rPr>
          <w:szCs w:val="24"/>
        </w:rPr>
        <w:t>, v</w:t>
      </w:r>
      <w:r w:rsidRPr="00A143EC">
        <w:rPr>
          <w:szCs w:val="24"/>
          <w:vertAlign w:val="subscript"/>
        </w:rPr>
        <w:t>3</w:t>
      </w:r>
      <w:r w:rsidRPr="00A143EC">
        <w:rPr>
          <w:szCs w:val="24"/>
        </w:rPr>
        <w:t xml:space="preserve"> и связывающие их ребра e</w:t>
      </w:r>
      <w:r w:rsidRPr="00A143EC">
        <w:rPr>
          <w:szCs w:val="24"/>
          <w:vertAlign w:val="subscript"/>
        </w:rPr>
        <w:t>1</w:t>
      </w:r>
      <w:r w:rsidRPr="00A143EC">
        <w:rPr>
          <w:szCs w:val="24"/>
        </w:rPr>
        <w:t>, e</w:t>
      </w:r>
      <w:r w:rsidRPr="00A143EC">
        <w:rPr>
          <w:szCs w:val="24"/>
          <w:vertAlign w:val="subscript"/>
        </w:rPr>
        <w:t>2</w:t>
      </w:r>
      <w:r w:rsidRPr="00A143EC">
        <w:rPr>
          <w:szCs w:val="24"/>
        </w:rPr>
        <w:t>, e</w:t>
      </w:r>
      <w:r w:rsidRPr="00A143EC">
        <w:rPr>
          <w:szCs w:val="24"/>
          <w:vertAlign w:val="subscript"/>
        </w:rPr>
        <w:t>3</w:t>
      </w:r>
      <w:r w:rsidRPr="00A143EC">
        <w:rPr>
          <w:szCs w:val="24"/>
        </w:rPr>
        <w:t>. Метавершина mv</w:t>
      </w:r>
      <w:r w:rsidRPr="00A143EC">
        <w:rPr>
          <w:szCs w:val="24"/>
          <w:vertAlign w:val="subscript"/>
        </w:rPr>
        <w:t>2</w:t>
      </w:r>
      <w:r w:rsidRPr="00A143EC">
        <w:rPr>
          <w:szCs w:val="24"/>
        </w:rPr>
        <w:t xml:space="preserve"> включает вершины v</w:t>
      </w:r>
      <w:r w:rsidRPr="00A143EC">
        <w:rPr>
          <w:szCs w:val="24"/>
          <w:vertAlign w:val="subscript"/>
        </w:rPr>
        <w:t>4</w:t>
      </w:r>
      <w:r w:rsidRPr="00A143EC">
        <w:rPr>
          <w:szCs w:val="24"/>
        </w:rPr>
        <w:t>, v</w:t>
      </w:r>
      <w:r w:rsidRPr="00A143EC">
        <w:rPr>
          <w:szCs w:val="24"/>
          <w:vertAlign w:val="subscript"/>
        </w:rPr>
        <w:t>5</w:t>
      </w:r>
      <w:r w:rsidRPr="00A143EC">
        <w:rPr>
          <w:szCs w:val="24"/>
        </w:rPr>
        <w:t xml:space="preserve"> и связывающее их ребро e</w:t>
      </w:r>
      <w:r w:rsidRPr="00A143EC">
        <w:rPr>
          <w:szCs w:val="24"/>
          <w:vertAlign w:val="subscript"/>
        </w:rPr>
        <w:t>6</w:t>
      </w:r>
      <w:r w:rsidRPr="00A143EC">
        <w:rPr>
          <w:szCs w:val="24"/>
        </w:rPr>
        <w:t>. Ребра e</w:t>
      </w:r>
      <w:r w:rsidRPr="00A143EC">
        <w:rPr>
          <w:szCs w:val="24"/>
          <w:vertAlign w:val="subscript"/>
        </w:rPr>
        <w:t>4</w:t>
      </w:r>
      <w:r w:rsidRPr="00A143EC">
        <w:rPr>
          <w:szCs w:val="24"/>
        </w:rPr>
        <w:t>, e</w:t>
      </w:r>
      <w:r w:rsidRPr="00A143EC">
        <w:rPr>
          <w:szCs w:val="24"/>
          <w:vertAlign w:val="subscript"/>
        </w:rPr>
        <w:t>5</w:t>
      </w:r>
      <w:r w:rsidRPr="00A143EC">
        <w:rPr>
          <w:szCs w:val="24"/>
        </w:rPr>
        <w:t xml:space="preserve"> являются примерами ребер, соединяющих вершины v</w:t>
      </w:r>
      <w:r w:rsidRPr="00A143EC">
        <w:rPr>
          <w:szCs w:val="24"/>
          <w:vertAlign w:val="subscript"/>
        </w:rPr>
        <w:t>2</w:t>
      </w:r>
      <w:r w:rsidRPr="00A143EC">
        <w:rPr>
          <w:szCs w:val="24"/>
        </w:rPr>
        <w:t>-v</w:t>
      </w:r>
      <w:r w:rsidRPr="00A143EC">
        <w:rPr>
          <w:szCs w:val="24"/>
          <w:vertAlign w:val="subscript"/>
        </w:rPr>
        <w:t>4</w:t>
      </w:r>
      <w:r w:rsidRPr="00A143EC">
        <w:rPr>
          <w:szCs w:val="24"/>
        </w:rPr>
        <w:t xml:space="preserve"> и v</w:t>
      </w:r>
      <w:r w:rsidRPr="00A143EC">
        <w:rPr>
          <w:szCs w:val="24"/>
          <w:vertAlign w:val="subscript"/>
        </w:rPr>
        <w:t>3</w:t>
      </w:r>
      <w:r w:rsidRPr="00A143EC">
        <w:rPr>
          <w:szCs w:val="24"/>
        </w:rPr>
        <w:t>-v</w:t>
      </w:r>
      <w:r w:rsidRPr="00A143EC">
        <w:rPr>
          <w:szCs w:val="24"/>
          <w:vertAlign w:val="subscript"/>
        </w:rPr>
        <w:t>5</w:t>
      </w:r>
      <w:r w:rsidRPr="00A143EC">
        <w:rPr>
          <w:szCs w:val="24"/>
        </w:rPr>
        <w:t>, включенные в различные метавершины mv</w:t>
      </w:r>
      <w:r w:rsidRPr="00A143EC">
        <w:rPr>
          <w:szCs w:val="24"/>
          <w:vertAlign w:val="subscript"/>
        </w:rPr>
        <w:t>1</w:t>
      </w:r>
      <w:r w:rsidRPr="00A143EC">
        <w:rPr>
          <w:szCs w:val="24"/>
        </w:rPr>
        <w:t xml:space="preserve"> и mv</w:t>
      </w:r>
      <w:r w:rsidRPr="00A143EC">
        <w:rPr>
          <w:szCs w:val="24"/>
          <w:vertAlign w:val="subscript"/>
        </w:rPr>
        <w:t>2</w:t>
      </w:r>
      <w:r w:rsidRPr="00A143EC">
        <w:rPr>
          <w:szCs w:val="24"/>
        </w:rPr>
        <w:t>. Ребро e</w:t>
      </w:r>
      <w:r w:rsidRPr="00A143EC">
        <w:rPr>
          <w:szCs w:val="24"/>
          <w:vertAlign w:val="subscript"/>
        </w:rPr>
        <w:t>7</w:t>
      </w:r>
      <w:r w:rsidRPr="00A143EC">
        <w:rPr>
          <w:szCs w:val="24"/>
        </w:rPr>
        <w:t xml:space="preserve"> является примером ребра, соединяющего метавершины mv</w:t>
      </w:r>
      <w:r w:rsidRPr="00A143EC">
        <w:rPr>
          <w:szCs w:val="24"/>
          <w:vertAlign w:val="subscript"/>
        </w:rPr>
        <w:t>1</w:t>
      </w:r>
      <w:r w:rsidRPr="00A143EC">
        <w:rPr>
          <w:szCs w:val="24"/>
        </w:rPr>
        <w:t xml:space="preserve"> и mv</w:t>
      </w:r>
      <w:r w:rsidRPr="00A143EC">
        <w:rPr>
          <w:szCs w:val="24"/>
          <w:vertAlign w:val="subscript"/>
        </w:rPr>
        <w:t>2</w:t>
      </w:r>
      <w:r w:rsidRPr="00A143EC">
        <w:rPr>
          <w:szCs w:val="24"/>
        </w:rPr>
        <w:t>. Ребро e</w:t>
      </w:r>
      <w:r w:rsidRPr="00A143EC">
        <w:rPr>
          <w:szCs w:val="24"/>
          <w:vertAlign w:val="subscript"/>
        </w:rPr>
        <w:t>8</w:t>
      </w:r>
      <w:r w:rsidRPr="00A143EC">
        <w:rPr>
          <w:szCs w:val="24"/>
        </w:rPr>
        <w:t xml:space="preserve"> является примером ребра, соединяющего вершину v</w:t>
      </w:r>
      <w:r w:rsidRPr="00A143EC">
        <w:rPr>
          <w:szCs w:val="24"/>
          <w:vertAlign w:val="subscript"/>
        </w:rPr>
        <w:t>2</w:t>
      </w:r>
      <w:r w:rsidRPr="00A143EC">
        <w:rPr>
          <w:szCs w:val="24"/>
        </w:rPr>
        <w:t xml:space="preserve"> и метавершину mv</w:t>
      </w:r>
      <w:r w:rsidRPr="00A143EC">
        <w:rPr>
          <w:szCs w:val="24"/>
          <w:vertAlign w:val="subscript"/>
        </w:rPr>
        <w:t>2</w:t>
      </w:r>
      <w:r w:rsidRPr="00A143EC">
        <w:rPr>
          <w:szCs w:val="24"/>
        </w:rPr>
        <w:t>. Метавершина mv</w:t>
      </w:r>
      <w:r w:rsidRPr="00A143EC">
        <w:rPr>
          <w:szCs w:val="24"/>
          <w:vertAlign w:val="subscript"/>
        </w:rPr>
        <w:t>3</w:t>
      </w:r>
      <w:r w:rsidRPr="00A143EC">
        <w:rPr>
          <w:szCs w:val="24"/>
        </w:rPr>
        <w:t xml:space="preserve"> включает метавершин</w:t>
      </w:r>
      <w:r w:rsidR="00081C1D" w:rsidRPr="00A143EC">
        <w:rPr>
          <w:szCs w:val="24"/>
        </w:rPr>
        <w:t>ы</w:t>
      </w:r>
      <w:r w:rsidRPr="00A143EC">
        <w:rPr>
          <w:szCs w:val="24"/>
        </w:rPr>
        <w:t xml:space="preserve"> mv</w:t>
      </w:r>
      <w:r w:rsidRPr="00A143EC">
        <w:rPr>
          <w:szCs w:val="24"/>
          <w:vertAlign w:val="subscript"/>
        </w:rPr>
        <w:t>2</w:t>
      </w:r>
      <w:r w:rsidR="00081C1D" w:rsidRPr="00A143EC">
        <w:rPr>
          <w:szCs w:val="24"/>
        </w:rPr>
        <w:t xml:space="preserve"> и mv</w:t>
      </w:r>
      <w:r w:rsidR="00081C1D" w:rsidRPr="00A143EC">
        <w:rPr>
          <w:szCs w:val="24"/>
          <w:vertAlign w:val="subscript"/>
        </w:rPr>
        <w:t>4</w:t>
      </w:r>
      <w:r w:rsidR="00081C1D" w:rsidRPr="00A143EC">
        <w:rPr>
          <w:szCs w:val="24"/>
        </w:rPr>
        <w:t>,</w:t>
      </w:r>
      <w:r w:rsidRPr="00A143EC">
        <w:rPr>
          <w:szCs w:val="24"/>
        </w:rPr>
        <w:t xml:space="preserve"> вершины v</w:t>
      </w:r>
      <w:r w:rsidRPr="00A143EC">
        <w:rPr>
          <w:szCs w:val="24"/>
          <w:vertAlign w:val="subscript"/>
        </w:rPr>
        <w:t>2</w:t>
      </w:r>
      <w:r w:rsidRPr="00A143EC">
        <w:rPr>
          <w:szCs w:val="24"/>
        </w:rPr>
        <w:t>, v</w:t>
      </w:r>
      <w:r w:rsidRPr="00A143EC">
        <w:rPr>
          <w:szCs w:val="24"/>
          <w:vertAlign w:val="subscript"/>
        </w:rPr>
        <w:t>3</w:t>
      </w:r>
      <w:r w:rsidRPr="00A143EC">
        <w:rPr>
          <w:szCs w:val="24"/>
        </w:rPr>
        <w:t xml:space="preserve"> и ребро e</w:t>
      </w:r>
      <w:r w:rsidRPr="00A143EC">
        <w:rPr>
          <w:szCs w:val="24"/>
          <w:vertAlign w:val="subscript"/>
        </w:rPr>
        <w:t>2</w:t>
      </w:r>
      <w:r w:rsidRPr="00A143EC">
        <w:rPr>
          <w:szCs w:val="24"/>
        </w:rPr>
        <w:t xml:space="preserve"> из метавершины mv</w:t>
      </w:r>
      <w:r w:rsidRPr="00A143EC">
        <w:rPr>
          <w:szCs w:val="24"/>
          <w:vertAlign w:val="subscript"/>
        </w:rPr>
        <w:t>1</w:t>
      </w:r>
      <w:r w:rsidRPr="00A143EC">
        <w:rPr>
          <w:szCs w:val="24"/>
        </w:rPr>
        <w:t xml:space="preserve"> а также ребра e</w:t>
      </w:r>
      <w:r w:rsidRPr="00A143EC">
        <w:rPr>
          <w:szCs w:val="24"/>
          <w:vertAlign w:val="subscript"/>
        </w:rPr>
        <w:t>4</w:t>
      </w:r>
      <w:r w:rsidRPr="00A143EC">
        <w:rPr>
          <w:szCs w:val="24"/>
        </w:rPr>
        <w:t>, e</w:t>
      </w:r>
      <w:r w:rsidRPr="00A143EC">
        <w:rPr>
          <w:szCs w:val="24"/>
          <w:vertAlign w:val="subscript"/>
        </w:rPr>
        <w:t>5</w:t>
      </w:r>
      <w:r w:rsidRPr="00A143EC">
        <w:rPr>
          <w:szCs w:val="24"/>
        </w:rPr>
        <w:t>, e</w:t>
      </w:r>
      <w:r w:rsidRPr="00A143EC">
        <w:rPr>
          <w:szCs w:val="24"/>
          <w:vertAlign w:val="subscript"/>
        </w:rPr>
        <w:t>8</w:t>
      </w:r>
      <w:r w:rsidR="00081C1D" w:rsidRPr="00A143EC">
        <w:rPr>
          <w:szCs w:val="24"/>
        </w:rPr>
        <w:t>.</w:t>
      </w:r>
      <w:r w:rsidR="0083215F" w:rsidRPr="00A143EC">
        <w:rPr>
          <w:szCs w:val="24"/>
        </w:rPr>
        <w:t xml:space="preserve"> Метавершина mv</w:t>
      </w:r>
      <w:r w:rsidR="0083215F" w:rsidRPr="00A143EC">
        <w:rPr>
          <w:szCs w:val="24"/>
          <w:vertAlign w:val="subscript"/>
        </w:rPr>
        <w:t>4</w:t>
      </w:r>
      <w:r w:rsidR="0083215F" w:rsidRPr="00A143EC">
        <w:rPr>
          <w:szCs w:val="24"/>
        </w:rPr>
        <w:t xml:space="preserve"> включает не соединенные ребрами вершины v</w:t>
      </w:r>
      <w:r w:rsidR="0083215F" w:rsidRPr="00A143EC">
        <w:rPr>
          <w:szCs w:val="24"/>
          <w:vertAlign w:val="subscript"/>
        </w:rPr>
        <w:t>6</w:t>
      </w:r>
      <w:r w:rsidR="0083215F" w:rsidRPr="00A143EC">
        <w:rPr>
          <w:szCs w:val="24"/>
        </w:rPr>
        <w:t xml:space="preserve"> и v</w:t>
      </w:r>
      <w:r w:rsidR="0083215F" w:rsidRPr="00A143EC">
        <w:rPr>
          <w:szCs w:val="24"/>
          <w:vertAlign w:val="subscript"/>
        </w:rPr>
        <w:t>7</w:t>
      </w:r>
      <w:r w:rsidR="0083215F" w:rsidRPr="00A143EC">
        <w:rPr>
          <w:rFonts w:eastAsia="MS Mincho"/>
          <w:szCs w:val="24"/>
        </w:rPr>
        <w:t>.</w:t>
      </w:r>
    </w:p>
    <w:p w:rsidR="006B12E0" w:rsidRPr="00A143EC" w:rsidRDefault="006B12E0" w:rsidP="00EE0B40">
      <w:pPr>
        <w:jc w:val="both"/>
        <w:rPr>
          <w:rFonts w:eastAsia="Calibri"/>
        </w:rPr>
      </w:pPr>
      <w:r w:rsidRPr="00A143EC">
        <w:rPr>
          <w:rFonts w:eastAsia="Calibri"/>
        </w:rPr>
        <w:t>Поскольку метаграфовая модель содержит несколько различных элементов (вершины, метавершины, ребра, метаребра), то возникает желание представить различные элементы модели в виде меньшего количества базовых элементов.</w:t>
      </w:r>
    </w:p>
    <w:p w:rsidR="00D5397A" w:rsidRPr="00A143EC" w:rsidRDefault="006B12E0" w:rsidP="00EE0B40">
      <w:pPr>
        <w:jc w:val="both"/>
        <w:rPr>
          <w:rFonts w:eastAsia="Calibri"/>
        </w:rPr>
      </w:pPr>
      <w:r w:rsidRPr="00A143EC">
        <w:rPr>
          <w:rFonts w:eastAsia="Calibri"/>
        </w:rPr>
        <w:t>В работе [5] в качестве такого элемента предлагается использовать</w:t>
      </w:r>
      <w:r w:rsidR="004C3A7D">
        <w:rPr>
          <w:rFonts w:eastAsia="Calibri"/>
        </w:rPr>
        <w:t xml:space="preserve"> информационный элемент метаграфа</w:t>
      </w:r>
      <w:r w:rsidRPr="00A143EC">
        <w:rPr>
          <w:rFonts w:eastAsia="Calibri"/>
        </w:rPr>
        <w:t xml:space="preserve"> </w:t>
      </w:r>
      <w:r w:rsidR="004C3A7D">
        <w:rPr>
          <w:rFonts w:eastAsia="Calibri"/>
        </w:rPr>
        <w:t>(</w:t>
      </w:r>
      <w:r w:rsidR="00B07D18" w:rsidRPr="00A143EC">
        <w:rPr>
          <w:rFonts w:eastAsia="Calibri"/>
        </w:rPr>
        <w:t>ИЭМ</w:t>
      </w:r>
      <w:r w:rsidR="004C3A7D">
        <w:rPr>
          <w:rFonts w:eastAsia="Calibri"/>
        </w:rPr>
        <w:t>)</w:t>
      </w:r>
      <w:r w:rsidR="00B07D18" w:rsidRPr="00A143EC">
        <w:rPr>
          <w:rFonts w:eastAsia="Calibri"/>
        </w:rPr>
        <w:t>:</w:t>
      </w:r>
    </w:p>
    <w:p w:rsidR="00B07D18" w:rsidRPr="00A143EC" w:rsidRDefault="00B07D18" w:rsidP="00B07D18">
      <w:pPr>
        <w:rPr>
          <w:rFonts w:eastAsia="Calibri"/>
        </w:rPr>
      </w:pPr>
      <w:r w:rsidRPr="00A143EC">
        <w:rPr>
          <w:position w:val="-18"/>
        </w:rPr>
        <w:object w:dxaOrig="6360" w:dyaOrig="480">
          <v:shape id="_x0000_i1031" type="#_x0000_t75" style="width:347.9pt;height:25.35pt" o:ole="">
            <v:imagedata r:id="rId20" o:title=""/>
          </v:shape>
          <o:OLEObject Type="Embed" ProgID="Equation.DSMT4" ShapeID="_x0000_i1031" DrawAspect="Content" ObjectID="_1599013337" r:id="rId21"/>
        </w:object>
      </w:r>
      <w:r w:rsidRPr="00A143EC">
        <w:t>,</w:t>
      </w:r>
    </w:p>
    <w:p w:rsidR="008069A8" w:rsidRPr="00A143EC" w:rsidRDefault="00B07D18" w:rsidP="00A97495">
      <w:pPr>
        <w:pStyle w:val="af6"/>
        <w:spacing w:after="0"/>
        <w:ind w:firstLine="0"/>
      </w:pPr>
      <w:r w:rsidRPr="00A143EC">
        <w:lastRenderedPageBreak/>
        <w:t>где id – уникальный идентификатор элемента; NM – наименование элемента; VAL – значение элемента; RL – роль элемента; link</w:t>
      </w:r>
      <w:r w:rsidRPr="00A143EC">
        <w:rPr>
          <w:vertAlign w:val="subscript"/>
        </w:rPr>
        <w:t>i</w:t>
      </w:r>
      <w:r w:rsidRPr="00A143EC">
        <w:t xml:space="preserve"> – ссылка на другой </w:t>
      </w:r>
      <w:r w:rsidRPr="00A143EC">
        <w:rPr>
          <w:szCs w:val="24"/>
        </w:rPr>
        <w:t>ИЭМ</w:t>
      </w:r>
      <w:r w:rsidRPr="00A143EC">
        <w:t>; atr</w:t>
      </w:r>
      <w:r w:rsidRPr="00A143EC">
        <w:rPr>
          <w:vertAlign w:val="subscript"/>
        </w:rPr>
        <w:t>j</w:t>
      </w:r>
      <w:r w:rsidRPr="00A143EC">
        <w:t xml:space="preserve"> – атрибут; RL</w:t>
      </w:r>
      <w:r w:rsidRPr="00A143EC">
        <w:rPr>
          <w:vertAlign w:val="subscript"/>
        </w:rPr>
        <w:t>V</w:t>
      </w:r>
      <w:r w:rsidRPr="00A143EC">
        <w:t xml:space="preserve"> – роль элемента «вершина»; RL</w:t>
      </w:r>
      <w:r w:rsidRPr="00A143EC">
        <w:rPr>
          <w:vertAlign w:val="subscript"/>
        </w:rPr>
        <w:t>MV</w:t>
      </w:r>
      <w:r w:rsidRPr="00A143EC">
        <w:t xml:space="preserve"> – роль элемента «метавершина»; RL</w:t>
      </w:r>
      <w:r w:rsidRPr="00A143EC">
        <w:rPr>
          <w:vertAlign w:val="subscript"/>
        </w:rPr>
        <w:t>E</w:t>
      </w:r>
      <w:r w:rsidRPr="00A143EC">
        <w:t xml:space="preserve"> – роль элемента «ребро».</w:t>
      </w:r>
    </w:p>
    <w:p w:rsidR="00D5397A" w:rsidRPr="00A143EC" w:rsidRDefault="0068220B" w:rsidP="00043DB4">
      <w:pPr>
        <w:jc w:val="both"/>
        <w:rPr>
          <w:rFonts w:eastAsia="Calibri"/>
        </w:rPr>
      </w:pPr>
      <w:r w:rsidRPr="00A143EC">
        <w:rPr>
          <w:rFonts w:eastAsia="Calibri"/>
        </w:rPr>
        <w:t>Основная проблема описания элементов метаграфа на основе ИЭМ состоит в том, что ИЭМ является недостаточно «</w:t>
      </w:r>
      <w:r w:rsidR="00A704EE" w:rsidRPr="00A143EC">
        <w:rPr>
          <w:rFonts w:eastAsia="Calibri"/>
        </w:rPr>
        <w:t>атомарной</w:t>
      </w:r>
      <w:r w:rsidRPr="00A143EC">
        <w:rPr>
          <w:rFonts w:eastAsia="Calibri"/>
        </w:rPr>
        <w:t>» структурой. В частности,</w:t>
      </w:r>
      <w:r w:rsidR="009C722D" w:rsidRPr="00A143EC">
        <w:rPr>
          <w:rFonts w:eastAsia="Calibri"/>
        </w:rPr>
        <w:t xml:space="preserve"> с использованием ИЭМ</w:t>
      </w:r>
      <w:r w:rsidRPr="00A143EC">
        <w:rPr>
          <w:rFonts w:eastAsia="Calibri"/>
        </w:rPr>
        <w:t xml:space="preserve"> атрибут не может быть представлен как фрагмент метаграфа.</w:t>
      </w:r>
    </w:p>
    <w:p w:rsidR="0068220B" w:rsidRPr="00A143EC" w:rsidRDefault="00D057B0" w:rsidP="00043DB4">
      <w:pPr>
        <w:jc w:val="both"/>
        <w:rPr>
          <w:rFonts w:eastAsia="Calibri"/>
        </w:rPr>
      </w:pPr>
      <w:r w:rsidRPr="00A143EC">
        <w:rPr>
          <w:rFonts w:eastAsia="Calibri"/>
        </w:rPr>
        <w:t>В работе [7] в качестве внутренней модели представления метаграфа вместо ИЭМ предлагается использова</w:t>
      </w:r>
      <w:r w:rsidR="0024285F">
        <w:rPr>
          <w:rFonts w:eastAsia="Calibri"/>
        </w:rPr>
        <w:t>ть</w:t>
      </w:r>
      <w:r w:rsidRPr="00A143EC">
        <w:rPr>
          <w:rFonts w:eastAsia="Calibri"/>
        </w:rPr>
        <w:t xml:space="preserve"> предикатно</w:t>
      </w:r>
      <w:r w:rsidR="0024285F">
        <w:rPr>
          <w:rFonts w:eastAsia="Calibri"/>
        </w:rPr>
        <w:t>е</w:t>
      </w:r>
      <w:r w:rsidRPr="00A143EC">
        <w:rPr>
          <w:rFonts w:eastAsia="Calibri"/>
        </w:rPr>
        <w:t xml:space="preserve"> описани</w:t>
      </w:r>
      <w:r w:rsidR="0024285F">
        <w:rPr>
          <w:rFonts w:eastAsia="Calibri"/>
        </w:rPr>
        <w:t>е</w:t>
      </w:r>
      <w:r w:rsidRPr="00A143EC">
        <w:rPr>
          <w:rFonts w:eastAsia="Calibri"/>
        </w:rPr>
        <w:t xml:space="preserve">. </w:t>
      </w:r>
      <w:r w:rsidR="00DF2A56" w:rsidRPr="00A143EC">
        <w:rPr>
          <w:rFonts w:eastAsia="Calibri"/>
        </w:rPr>
        <w:t xml:space="preserve">Классическим примером языка на основе предикатов является язык Пролог, который использует следующую форму предикатного описания: </w:t>
      </w:r>
      <w:r w:rsidR="00B852D7" w:rsidRPr="00A143EC">
        <w:rPr>
          <w:rFonts w:eastAsia="Calibri"/>
          <w:position w:val="-12"/>
        </w:rPr>
        <w:object w:dxaOrig="3400" w:dyaOrig="360">
          <v:shape id="_x0000_i1032" type="#_x0000_t75" style="width:172.8pt;height:17.85pt" o:ole="">
            <v:imagedata r:id="rId22" o:title=""/>
          </v:shape>
          <o:OLEObject Type="Embed" ProgID="Equation.DSMT4" ShapeID="_x0000_i1032" DrawAspect="Content" ObjectID="_1599013338" r:id="rId23"/>
        </w:object>
      </w:r>
      <w:r w:rsidR="00DF2A56" w:rsidRPr="00A143EC">
        <w:rPr>
          <w:rFonts w:eastAsia="Calibri"/>
        </w:rPr>
        <w:t>.</w:t>
      </w:r>
      <w:r w:rsidR="00B852D7" w:rsidRPr="00A143EC">
        <w:rPr>
          <w:rFonts w:eastAsia="Calibri"/>
        </w:rPr>
        <w:t xml:space="preserve"> В работе [7]</w:t>
      </w:r>
      <w:r w:rsidR="00DF2A56" w:rsidRPr="00A143EC">
        <w:rPr>
          <w:rFonts w:eastAsia="Calibri"/>
        </w:rPr>
        <w:t xml:space="preserve"> предлагается использовать расширенную форму</w:t>
      </w:r>
      <w:r w:rsidR="002B2A3C" w:rsidRPr="00A143EC">
        <w:rPr>
          <w:rFonts w:eastAsia="Calibri"/>
        </w:rPr>
        <w:t xml:space="preserve"> предикатного</w:t>
      </w:r>
      <w:r w:rsidR="003A374C" w:rsidRPr="00A143EC">
        <w:rPr>
          <w:rFonts w:eastAsia="Calibri"/>
        </w:rPr>
        <w:t xml:space="preserve"> описания</w:t>
      </w:r>
      <w:r w:rsidR="00DF2A56" w:rsidRPr="00A143EC">
        <w:rPr>
          <w:rFonts w:eastAsia="Calibri"/>
        </w:rPr>
        <w:t xml:space="preserve">: </w:t>
      </w:r>
      <w:r w:rsidR="00B852D7" w:rsidRPr="00A143EC">
        <w:rPr>
          <w:rFonts w:eastAsia="Calibri"/>
          <w:position w:val="-10"/>
        </w:rPr>
        <w:object w:dxaOrig="5140" w:dyaOrig="320">
          <v:shape id="_x0000_i1033" type="#_x0000_t75" style="width:254pt;height:16.7pt" o:ole="">
            <v:imagedata r:id="rId24" o:title=""/>
          </v:shape>
          <o:OLEObject Type="Embed" ProgID="Equation.DSMT4" ShapeID="_x0000_i1033" DrawAspect="Content" ObjectID="_1599013339" r:id="rId25"/>
        </w:object>
      </w:r>
      <w:r w:rsidR="00DF2A56" w:rsidRPr="00A143EC">
        <w:rPr>
          <w:rFonts w:eastAsia="Calibri"/>
        </w:rPr>
        <w:t>. Данная форма, в дополнение к атомам, может также содержать пары ключ-значение и вложенные предикаты.</w:t>
      </w:r>
      <w:r w:rsidR="00755A71" w:rsidRPr="00A143EC">
        <w:rPr>
          <w:rFonts w:eastAsia="Calibri"/>
        </w:rPr>
        <w:t xml:space="preserve"> </w:t>
      </w:r>
      <w:r w:rsidR="00755A71" w:rsidRPr="00A143EC">
        <w:t>Различные варианты отображения элементов метаграфовой модели в предикатное описание представлены в таблице 1.</w:t>
      </w:r>
    </w:p>
    <w:p w:rsidR="00871254" w:rsidRPr="00A143EC" w:rsidRDefault="00871254" w:rsidP="00871254">
      <w:pPr>
        <w:spacing w:line="360" w:lineRule="auto"/>
        <w:jc w:val="right"/>
        <w:rPr>
          <w:i/>
          <w:sz w:val="22"/>
        </w:rPr>
      </w:pPr>
      <w:r w:rsidRPr="00A143EC">
        <w:rPr>
          <w:i/>
          <w:sz w:val="22"/>
        </w:rPr>
        <w:t>Таблица 1. Соответствие фрагментов метаграфовой модели предикатному описанию.</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358"/>
        <w:gridCol w:w="4395"/>
      </w:tblGrid>
      <w:tr w:rsidR="00871254" w:rsidRPr="00A143EC" w:rsidTr="000E5249">
        <w:tc>
          <w:tcPr>
            <w:tcW w:w="1101" w:type="dxa"/>
            <w:shd w:val="clear" w:color="auto" w:fill="auto"/>
          </w:tcPr>
          <w:p w:rsidR="00871254" w:rsidRPr="00A143EC" w:rsidRDefault="00871254" w:rsidP="00BB2668">
            <w:pPr>
              <w:spacing w:line="360" w:lineRule="auto"/>
              <w:ind w:firstLine="0"/>
              <w:rPr>
                <w:b/>
                <w:sz w:val="20"/>
                <w:szCs w:val="20"/>
              </w:rPr>
            </w:pPr>
            <w:r w:rsidRPr="00A143EC">
              <w:rPr>
                <w:b/>
                <w:sz w:val="20"/>
                <w:szCs w:val="20"/>
              </w:rPr>
              <w:t>Вариант</w:t>
            </w:r>
          </w:p>
        </w:tc>
        <w:tc>
          <w:tcPr>
            <w:tcW w:w="4358" w:type="dxa"/>
            <w:shd w:val="clear" w:color="auto" w:fill="auto"/>
          </w:tcPr>
          <w:p w:rsidR="00871254" w:rsidRPr="00A143EC" w:rsidRDefault="00871254" w:rsidP="00BB2668">
            <w:pPr>
              <w:spacing w:line="360" w:lineRule="auto"/>
              <w:ind w:firstLine="0"/>
              <w:rPr>
                <w:b/>
                <w:sz w:val="20"/>
                <w:szCs w:val="20"/>
              </w:rPr>
            </w:pPr>
            <w:r w:rsidRPr="00A143EC">
              <w:rPr>
                <w:b/>
                <w:sz w:val="20"/>
                <w:szCs w:val="20"/>
              </w:rPr>
              <w:t>Фрагмент метаграфа</w:t>
            </w:r>
          </w:p>
        </w:tc>
        <w:tc>
          <w:tcPr>
            <w:tcW w:w="4395" w:type="dxa"/>
            <w:shd w:val="clear" w:color="auto" w:fill="auto"/>
          </w:tcPr>
          <w:p w:rsidR="00871254" w:rsidRPr="00A143EC" w:rsidRDefault="00871254" w:rsidP="00BB2668">
            <w:pPr>
              <w:spacing w:line="360" w:lineRule="auto"/>
              <w:ind w:firstLine="0"/>
              <w:rPr>
                <w:b/>
                <w:sz w:val="20"/>
                <w:szCs w:val="20"/>
              </w:rPr>
            </w:pPr>
            <w:r w:rsidRPr="00A143EC">
              <w:rPr>
                <w:b/>
                <w:sz w:val="20"/>
                <w:szCs w:val="20"/>
              </w:rPr>
              <w:t>Предикатное описание</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t>1</w:t>
            </w:r>
          </w:p>
        </w:tc>
        <w:tc>
          <w:tcPr>
            <w:tcW w:w="4358" w:type="dxa"/>
            <w:shd w:val="clear" w:color="auto" w:fill="auto"/>
            <w:vAlign w:val="center"/>
          </w:tcPr>
          <w:p w:rsidR="00871254" w:rsidRPr="00A143EC" w:rsidRDefault="00871254" w:rsidP="00BB2668">
            <w:pPr>
              <w:spacing w:line="360" w:lineRule="auto"/>
              <w:ind w:firstLine="0"/>
            </w:pPr>
            <w:r w:rsidRPr="00A143EC">
              <w:object w:dxaOrig="3459" w:dyaOrig="2098">
                <v:shape id="_x0000_i1034" type="#_x0000_t75" style="width:113.45pt;height:69.1pt" o:ole="">
                  <v:imagedata r:id="rId26" o:title=""/>
                </v:shape>
                <o:OLEObject Type="Embed" ProgID="Visio.Drawing.11" ShapeID="_x0000_i1034" DrawAspect="Content" ObjectID="_1599013340" r:id="rId27"/>
              </w:object>
            </w:r>
          </w:p>
        </w:tc>
        <w:tc>
          <w:tcPr>
            <w:tcW w:w="4395" w:type="dxa"/>
            <w:shd w:val="clear" w:color="auto" w:fill="auto"/>
            <w:vAlign w:val="center"/>
          </w:tcPr>
          <w:p w:rsidR="00871254" w:rsidRPr="00A143EC" w:rsidRDefault="00871254" w:rsidP="00BB2668">
            <w:pPr>
              <w:spacing w:line="360" w:lineRule="auto"/>
              <w:ind w:firstLine="0"/>
              <w:jc w:val="left"/>
            </w:pPr>
            <w:r w:rsidRPr="00A143EC">
              <w:t>Metavertex(Name=mv</w:t>
            </w:r>
            <w:r w:rsidRPr="00A143EC">
              <w:rPr>
                <w:vertAlign w:val="subscript"/>
              </w:rPr>
              <w:t>1</w:t>
            </w:r>
            <w:r w:rsidRPr="00A143EC">
              <w:t>, v</w:t>
            </w:r>
            <w:r w:rsidRPr="00A143EC">
              <w:rPr>
                <w:vertAlign w:val="subscript"/>
              </w:rPr>
              <w:t>1</w:t>
            </w:r>
            <w:r w:rsidRPr="00A143EC">
              <w:t>, v</w:t>
            </w:r>
            <w:r w:rsidRPr="00A143EC">
              <w:rPr>
                <w:vertAlign w:val="subscript"/>
              </w:rPr>
              <w:t>2</w:t>
            </w:r>
            <w:r w:rsidRPr="00A143EC">
              <w:t>, v</w:t>
            </w:r>
            <w:r w:rsidRPr="00A143EC">
              <w:rPr>
                <w:vertAlign w:val="subscript"/>
              </w:rPr>
              <w:t>3</w:t>
            </w:r>
            <w:r w:rsidRPr="00A143EC">
              <w:t>)</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t>2</w:t>
            </w:r>
          </w:p>
        </w:tc>
        <w:tc>
          <w:tcPr>
            <w:tcW w:w="4358" w:type="dxa"/>
            <w:shd w:val="clear" w:color="auto" w:fill="auto"/>
            <w:vAlign w:val="center"/>
          </w:tcPr>
          <w:p w:rsidR="00871254" w:rsidRPr="00A143EC" w:rsidRDefault="00871254" w:rsidP="00BB2668">
            <w:pPr>
              <w:spacing w:line="360" w:lineRule="auto"/>
              <w:ind w:firstLine="0"/>
            </w:pPr>
            <w:r w:rsidRPr="00A143EC">
              <w:object w:dxaOrig="4390" w:dyaOrig="1583">
                <v:shape id="_x0000_i1035" type="#_x0000_t75" style="width:186.05pt;height:66.8pt" o:ole="">
                  <v:imagedata r:id="rId28" o:title=""/>
                </v:shape>
                <o:OLEObject Type="Embed" ProgID="Visio.Drawing.11" ShapeID="_x0000_i1035" DrawAspect="Content" ObjectID="_1599013341" r:id="rId29"/>
              </w:object>
            </w:r>
          </w:p>
        </w:tc>
        <w:tc>
          <w:tcPr>
            <w:tcW w:w="4395" w:type="dxa"/>
            <w:shd w:val="clear" w:color="auto" w:fill="auto"/>
            <w:vAlign w:val="center"/>
          </w:tcPr>
          <w:p w:rsidR="00871254" w:rsidRPr="00A143EC" w:rsidRDefault="00871254" w:rsidP="00BB2668">
            <w:pPr>
              <w:spacing w:line="360" w:lineRule="auto"/>
              <w:ind w:firstLine="0"/>
              <w:jc w:val="left"/>
            </w:pPr>
            <w:r w:rsidRPr="00A143EC">
              <w:t>Edge(Name=e</w:t>
            </w:r>
            <w:r w:rsidRPr="00A143EC">
              <w:rPr>
                <w:vertAlign w:val="subscript"/>
              </w:rPr>
              <w:t>1</w:t>
            </w:r>
            <w:r w:rsidRPr="00A143EC">
              <w:t>, v</w:t>
            </w:r>
            <w:r w:rsidRPr="00A143EC">
              <w:rPr>
                <w:vertAlign w:val="subscript"/>
              </w:rPr>
              <w:t>1</w:t>
            </w:r>
            <w:r w:rsidRPr="00A143EC">
              <w:t>, v</w:t>
            </w:r>
            <w:r w:rsidRPr="00A143EC">
              <w:rPr>
                <w:vertAlign w:val="subscript"/>
              </w:rPr>
              <w:t>2</w:t>
            </w:r>
            <w:r w:rsidRPr="00A143EC">
              <w:t>)</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t>3</w:t>
            </w:r>
          </w:p>
        </w:tc>
        <w:tc>
          <w:tcPr>
            <w:tcW w:w="4358" w:type="dxa"/>
            <w:shd w:val="clear" w:color="auto" w:fill="auto"/>
            <w:vAlign w:val="center"/>
          </w:tcPr>
          <w:p w:rsidR="00871254" w:rsidRPr="00A143EC" w:rsidRDefault="00871254" w:rsidP="00BB2668">
            <w:pPr>
              <w:spacing w:line="360" w:lineRule="auto"/>
              <w:ind w:firstLine="0"/>
            </w:pPr>
            <w:r w:rsidRPr="00A143EC">
              <w:object w:dxaOrig="4390" w:dyaOrig="1583">
                <v:shape id="_x0000_i1036" type="#_x0000_t75" style="width:183.15pt;height:65.1pt" o:ole="">
                  <v:imagedata r:id="rId30" o:title=""/>
                </v:shape>
                <o:OLEObject Type="Embed" ProgID="Visio.Drawing.11" ShapeID="_x0000_i1036" DrawAspect="Content" ObjectID="_1599013342" r:id="rId31"/>
              </w:object>
            </w:r>
          </w:p>
        </w:tc>
        <w:tc>
          <w:tcPr>
            <w:tcW w:w="4395" w:type="dxa"/>
            <w:shd w:val="clear" w:color="auto" w:fill="auto"/>
            <w:vAlign w:val="center"/>
          </w:tcPr>
          <w:p w:rsidR="00871254" w:rsidRPr="00A143EC" w:rsidRDefault="00871254" w:rsidP="00BB2668">
            <w:pPr>
              <w:spacing w:line="360" w:lineRule="auto"/>
              <w:ind w:firstLine="0"/>
              <w:jc w:val="left"/>
            </w:pPr>
            <w:r w:rsidRPr="00A143EC">
              <w:t>Edge(Name=e</w:t>
            </w:r>
            <w:r w:rsidRPr="00A143EC">
              <w:rPr>
                <w:vertAlign w:val="subscript"/>
              </w:rPr>
              <w:t>1</w:t>
            </w:r>
            <w:r w:rsidRPr="00A143EC">
              <w:t>, v</w:t>
            </w:r>
            <w:r w:rsidRPr="00A143EC">
              <w:rPr>
                <w:vertAlign w:val="subscript"/>
              </w:rPr>
              <w:t>1</w:t>
            </w:r>
            <w:r w:rsidRPr="00A143EC">
              <w:t>, v</w:t>
            </w:r>
            <w:r w:rsidRPr="00A143EC">
              <w:rPr>
                <w:vertAlign w:val="subscript"/>
              </w:rPr>
              <w:t>2</w:t>
            </w:r>
            <w:r w:rsidRPr="00A143EC">
              <w:t>, eo=false)</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lastRenderedPageBreak/>
              <w:t>4</w:t>
            </w:r>
          </w:p>
        </w:tc>
        <w:tc>
          <w:tcPr>
            <w:tcW w:w="4358" w:type="dxa"/>
            <w:shd w:val="clear" w:color="auto" w:fill="auto"/>
            <w:vAlign w:val="center"/>
          </w:tcPr>
          <w:p w:rsidR="00871254" w:rsidRPr="00A143EC" w:rsidRDefault="00871254" w:rsidP="00BB2668">
            <w:pPr>
              <w:spacing w:line="360" w:lineRule="auto"/>
              <w:ind w:firstLine="0"/>
            </w:pPr>
            <w:r w:rsidRPr="00A143EC">
              <w:object w:dxaOrig="4390" w:dyaOrig="1583">
                <v:shape id="_x0000_i1037" type="#_x0000_t75" style="width:183.15pt;height:65.1pt" o:ole="">
                  <v:imagedata r:id="rId32" o:title=""/>
                </v:shape>
                <o:OLEObject Type="Embed" ProgID="Visio.Drawing.11" ShapeID="_x0000_i1037" DrawAspect="Content" ObjectID="_1599013343" r:id="rId33"/>
              </w:object>
            </w:r>
          </w:p>
        </w:tc>
        <w:tc>
          <w:tcPr>
            <w:tcW w:w="4395" w:type="dxa"/>
            <w:shd w:val="clear" w:color="auto" w:fill="auto"/>
            <w:vAlign w:val="center"/>
          </w:tcPr>
          <w:p w:rsidR="00871254" w:rsidRPr="00A143EC" w:rsidRDefault="00871254" w:rsidP="00BB2668">
            <w:pPr>
              <w:spacing w:line="360" w:lineRule="auto"/>
              <w:ind w:firstLine="0"/>
              <w:jc w:val="left"/>
            </w:pPr>
            <w:r w:rsidRPr="00A143EC">
              <w:t>1. Edge(Name=e</w:t>
            </w:r>
            <w:r w:rsidRPr="00A143EC">
              <w:rPr>
                <w:vertAlign w:val="subscript"/>
              </w:rPr>
              <w:t>1</w:t>
            </w:r>
            <w:r w:rsidRPr="00A143EC">
              <w:t>, v</w:t>
            </w:r>
            <w:r w:rsidRPr="00A143EC">
              <w:rPr>
                <w:vertAlign w:val="subscript"/>
              </w:rPr>
              <w:t>1</w:t>
            </w:r>
            <w:r w:rsidRPr="00A143EC">
              <w:t>, v</w:t>
            </w:r>
            <w:r w:rsidRPr="00A143EC">
              <w:rPr>
                <w:vertAlign w:val="subscript"/>
              </w:rPr>
              <w:t>2</w:t>
            </w:r>
            <w:r w:rsidRPr="00A143EC">
              <w:t>, eo=true)</w:t>
            </w:r>
          </w:p>
          <w:p w:rsidR="00871254" w:rsidRPr="00A143EC" w:rsidRDefault="00871254" w:rsidP="00BB2668">
            <w:pPr>
              <w:spacing w:line="360" w:lineRule="auto"/>
              <w:ind w:firstLine="0"/>
              <w:jc w:val="left"/>
            </w:pPr>
            <w:r w:rsidRPr="00A143EC">
              <w:t>2. Edge(Name=e</w:t>
            </w:r>
            <w:r w:rsidRPr="00A143EC">
              <w:rPr>
                <w:vertAlign w:val="subscript"/>
              </w:rPr>
              <w:t>1</w:t>
            </w:r>
            <w:r w:rsidRPr="00A143EC">
              <w:t>, v</w:t>
            </w:r>
            <w:r w:rsidRPr="00A143EC">
              <w:rPr>
                <w:vertAlign w:val="subscript"/>
              </w:rPr>
              <w:t>S</w:t>
            </w:r>
            <w:r w:rsidRPr="00A143EC">
              <w:t>=v</w:t>
            </w:r>
            <w:r w:rsidRPr="00A143EC">
              <w:rPr>
                <w:vertAlign w:val="subscript"/>
              </w:rPr>
              <w:t>1</w:t>
            </w:r>
            <w:r w:rsidRPr="00A143EC">
              <w:t>, v</w:t>
            </w:r>
            <w:r w:rsidRPr="00A143EC">
              <w:rPr>
                <w:vertAlign w:val="subscript"/>
              </w:rPr>
              <w:t>E</w:t>
            </w:r>
            <w:r w:rsidRPr="00A143EC">
              <w:t>=v</w:t>
            </w:r>
            <w:r w:rsidRPr="00A143EC">
              <w:rPr>
                <w:vertAlign w:val="subscript"/>
              </w:rPr>
              <w:t>2</w:t>
            </w:r>
            <w:r w:rsidRPr="00A143EC">
              <w:t>, eo=true)</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t>5</w:t>
            </w:r>
          </w:p>
        </w:tc>
        <w:tc>
          <w:tcPr>
            <w:tcW w:w="4358" w:type="dxa"/>
            <w:shd w:val="clear" w:color="auto" w:fill="auto"/>
            <w:vAlign w:val="center"/>
          </w:tcPr>
          <w:p w:rsidR="00871254" w:rsidRPr="00A143EC" w:rsidRDefault="00871254" w:rsidP="00BB2668">
            <w:pPr>
              <w:spacing w:line="360" w:lineRule="auto"/>
              <w:ind w:firstLine="0"/>
            </w:pPr>
            <w:r w:rsidRPr="00A143EC">
              <w:object w:dxaOrig="2581" w:dyaOrig="2581">
                <v:shape id="_x0000_i1038" type="#_x0000_t75" style="width:97.35pt;height:97.35pt" o:ole="">
                  <v:imagedata r:id="rId34" o:title=""/>
                </v:shape>
                <o:OLEObject Type="Embed" ProgID="Visio.Drawing.11" ShapeID="_x0000_i1038" DrawAspect="Content" ObjectID="_1599013344" r:id="rId35"/>
              </w:object>
            </w:r>
          </w:p>
        </w:tc>
        <w:tc>
          <w:tcPr>
            <w:tcW w:w="4395" w:type="dxa"/>
            <w:shd w:val="clear" w:color="auto" w:fill="auto"/>
            <w:vAlign w:val="center"/>
          </w:tcPr>
          <w:p w:rsidR="00871254" w:rsidRPr="00A143EC" w:rsidRDefault="00871254" w:rsidP="00BB2668">
            <w:pPr>
              <w:spacing w:line="360" w:lineRule="auto"/>
              <w:ind w:firstLine="0"/>
              <w:jc w:val="left"/>
            </w:pPr>
            <w:r w:rsidRPr="00A143EC">
              <w:t>Metavertex(Name=mv</w:t>
            </w:r>
            <w:r w:rsidRPr="00A143EC">
              <w:rPr>
                <w:vertAlign w:val="subscript"/>
              </w:rPr>
              <w:t>2</w:t>
            </w:r>
            <w:r w:rsidRPr="00A143EC">
              <w:t>, v</w:t>
            </w:r>
            <w:r w:rsidRPr="00A143EC">
              <w:rPr>
                <w:vertAlign w:val="subscript"/>
              </w:rPr>
              <w:t>1</w:t>
            </w:r>
            <w:r w:rsidRPr="00A143EC">
              <w:t>, v</w:t>
            </w:r>
            <w:r w:rsidRPr="00A143EC">
              <w:rPr>
                <w:vertAlign w:val="subscript"/>
              </w:rPr>
              <w:t>2</w:t>
            </w:r>
            <w:r w:rsidRPr="00A143EC">
              <w:t>, v</w:t>
            </w:r>
            <w:r w:rsidRPr="00A143EC">
              <w:rPr>
                <w:vertAlign w:val="subscript"/>
              </w:rPr>
              <w:t>3</w:t>
            </w:r>
            <w:r w:rsidRPr="00A143EC">
              <w:t xml:space="preserve">, </w:t>
            </w:r>
            <w:r w:rsidRPr="00A143EC">
              <w:br/>
              <w:t>Edge (Name=e</w:t>
            </w:r>
            <w:r w:rsidRPr="00A143EC">
              <w:rPr>
                <w:vertAlign w:val="subscript"/>
              </w:rPr>
              <w:t>1</w:t>
            </w:r>
            <w:r w:rsidRPr="00A143EC">
              <w:t>, v</w:t>
            </w:r>
            <w:r w:rsidRPr="00A143EC">
              <w:rPr>
                <w:vertAlign w:val="subscript"/>
              </w:rPr>
              <w:t>1</w:t>
            </w:r>
            <w:r w:rsidRPr="00A143EC">
              <w:t>, v</w:t>
            </w:r>
            <w:r w:rsidRPr="00A143EC">
              <w:rPr>
                <w:vertAlign w:val="subscript"/>
              </w:rPr>
              <w:t>2</w:t>
            </w:r>
            <w:r w:rsidRPr="00A143EC">
              <w:t xml:space="preserve">), </w:t>
            </w:r>
            <w:r w:rsidRPr="00A143EC">
              <w:br/>
              <w:t>Edge(Name=e</w:t>
            </w:r>
            <w:r w:rsidRPr="00A143EC">
              <w:rPr>
                <w:vertAlign w:val="subscript"/>
              </w:rPr>
              <w:t>2</w:t>
            </w:r>
            <w:r w:rsidRPr="00A143EC">
              <w:t>, v</w:t>
            </w:r>
            <w:r w:rsidRPr="00A143EC">
              <w:rPr>
                <w:vertAlign w:val="subscript"/>
              </w:rPr>
              <w:t>2</w:t>
            </w:r>
            <w:r w:rsidRPr="00A143EC">
              <w:t>, v</w:t>
            </w:r>
            <w:r w:rsidRPr="00A143EC">
              <w:rPr>
                <w:vertAlign w:val="subscript"/>
              </w:rPr>
              <w:t>3</w:t>
            </w:r>
            <w:r w:rsidRPr="00A143EC">
              <w:t xml:space="preserve">), </w:t>
            </w:r>
            <w:r w:rsidRPr="00A143EC">
              <w:br/>
              <w:t>Edge(Name=e</w:t>
            </w:r>
            <w:r w:rsidRPr="00A143EC">
              <w:rPr>
                <w:vertAlign w:val="subscript"/>
              </w:rPr>
              <w:t>3</w:t>
            </w:r>
            <w:r w:rsidRPr="00A143EC">
              <w:t>, v</w:t>
            </w:r>
            <w:r w:rsidRPr="00A143EC">
              <w:rPr>
                <w:vertAlign w:val="subscript"/>
              </w:rPr>
              <w:t>1</w:t>
            </w:r>
            <w:r w:rsidRPr="00A143EC">
              <w:t>, v</w:t>
            </w:r>
            <w:r w:rsidRPr="00A143EC">
              <w:rPr>
                <w:vertAlign w:val="subscript"/>
              </w:rPr>
              <w:t>3</w:t>
            </w:r>
            <w:r w:rsidRPr="00A143EC">
              <w:t>))</w:t>
            </w:r>
          </w:p>
        </w:tc>
      </w:tr>
      <w:tr w:rsidR="00871254" w:rsidRPr="00A143EC" w:rsidTr="000E5249">
        <w:tc>
          <w:tcPr>
            <w:tcW w:w="1101" w:type="dxa"/>
            <w:shd w:val="clear" w:color="auto" w:fill="auto"/>
            <w:vAlign w:val="center"/>
          </w:tcPr>
          <w:p w:rsidR="00871254" w:rsidRPr="00A143EC" w:rsidRDefault="00871254" w:rsidP="00BB2668">
            <w:pPr>
              <w:spacing w:line="360" w:lineRule="auto"/>
              <w:ind w:firstLine="0"/>
            </w:pPr>
            <w:r w:rsidRPr="00A143EC">
              <w:t>6</w:t>
            </w:r>
          </w:p>
        </w:tc>
        <w:tc>
          <w:tcPr>
            <w:tcW w:w="4358" w:type="dxa"/>
            <w:shd w:val="clear" w:color="auto" w:fill="auto"/>
            <w:vAlign w:val="center"/>
          </w:tcPr>
          <w:p w:rsidR="00871254" w:rsidRPr="00A143EC" w:rsidRDefault="00871254" w:rsidP="00BB2668">
            <w:pPr>
              <w:spacing w:line="360" w:lineRule="auto"/>
              <w:ind w:firstLine="0"/>
            </w:pPr>
            <w:r w:rsidRPr="00A143EC">
              <w:object w:dxaOrig="2581" w:dyaOrig="2581">
                <v:shape id="_x0000_i1039" type="#_x0000_t75" style="width:102.55pt;height:102.55pt" o:ole="">
                  <v:imagedata r:id="rId36" o:title=""/>
                </v:shape>
                <o:OLEObject Type="Embed" ProgID="Visio.Drawing.11" ShapeID="_x0000_i1039" DrawAspect="Content" ObjectID="_1599013345" r:id="rId37"/>
              </w:object>
            </w:r>
          </w:p>
        </w:tc>
        <w:tc>
          <w:tcPr>
            <w:tcW w:w="4395" w:type="dxa"/>
            <w:shd w:val="clear" w:color="auto" w:fill="auto"/>
            <w:vAlign w:val="center"/>
          </w:tcPr>
          <w:p w:rsidR="00871254" w:rsidRPr="00A143EC" w:rsidRDefault="00871254" w:rsidP="00BB2668">
            <w:pPr>
              <w:spacing w:line="360" w:lineRule="auto"/>
              <w:ind w:firstLine="0"/>
              <w:jc w:val="left"/>
            </w:pPr>
            <w:r w:rsidRPr="00A143EC">
              <w:t>Metavertex(Name=mv</w:t>
            </w:r>
            <w:r w:rsidRPr="00A143EC">
              <w:rPr>
                <w:vertAlign w:val="subscript"/>
              </w:rPr>
              <w:t>2</w:t>
            </w:r>
            <w:r w:rsidRPr="00A143EC">
              <w:t>, v</w:t>
            </w:r>
            <w:r w:rsidRPr="00A143EC">
              <w:rPr>
                <w:vertAlign w:val="subscript"/>
              </w:rPr>
              <w:t>1</w:t>
            </w:r>
            <w:r w:rsidRPr="00A143EC">
              <w:t>, v</w:t>
            </w:r>
            <w:r w:rsidRPr="00A143EC">
              <w:rPr>
                <w:vertAlign w:val="subscript"/>
              </w:rPr>
              <w:t>2</w:t>
            </w:r>
            <w:r w:rsidRPr="00A143EC">
              <w:t>, v</w:t>
            </w:r>
            <w:r w:rsidRPr="00A143EC">
              <w:rPr>
                <w:vertAlign w:val="subscript"/>
              </w:rPr>
              <w:t>3</w:t>
            </w:r>
            <w:r w:rsidRPr="00A143EC">
              <w:t>, Edge(Name=e</w:t>
            </w:r>
            <w:r w:rsidRPr="00A143EC">
              <w:rPr>
                <w:vertAlign w:val="subscript"/>
              </w:rPr>
              <w:t>1</w:t>
            </w:r>
            <w:r w:rsidRPr="00A143EC">
              <w:t>, v</w:t>
            </w:r>
            <w:r w:rsidRPr="00A143EC">
              <w:rPr>
                <w:vertAlign w:val="subscript"/>
              </w:rPr>
              <w:t>S</w:t>
            </w:r>
            <w:r w:rsidRPr="00A143EC">
              <w:t>=v</w:t>
            </w:r>
            <w:r w:rsidRPr="00A143EC">
              <w:rPr>
                <w:vertAlign w:val="subscript"/>
              </w:rPr>
              <w:t>1</w:t>
            </w:r>
            <w:r w:rsidRPr="00A143EC">
              <w:t>, v</w:t>
            </w:r>
            <w:r w:rsidRPr="00A143EC">
              <w:rPr>
                <w:vertAlign w:val="subscript"/>
              </w:rPr>
              <w:t>E</w:t>
            </w:r>
            <w:r w:rsidRPr="00A143EC">
              <w:t>=v</w:t>
            </w:r>
            <w:r w:rsidRPr="00A143EC">
              <w:rPr>
                <w:vertAlign w:val="subscript"/>
              </w:rPr>
              <w:t>2</w:t>
            </w:r>
            <w:r w:rsidRPr="00A143EC">
              <w:t>, eo=true), Edge(Name=e</w:t>
            </w:r>
            <w:r w:rsidRPr="00A143EC">
              <w:rPr>
                <w:vertAlign w:val="subscript"/>
              </w:rPr>
              <w:t>2</w:t>
            </w:r>
            <w:r w:rsidRPr="00A143EC">
              <w:t>, v</w:t>
            </w:r>
            <w:r w:rsidRPr="00A143EC">
              <w:rPr>
                <w:vertAlign w:val="subscript"/>
              </w:rPr>
              <w:t>S</w:t>
            </w:r>
            <w:r w:rsidRPr="00A143EC">
              <w:t>=v</w:t>
            </w:r>
            <w:r w:rsidRPr="00A143EC">
              <w:rPr>
                <w:vertAlign w:val="subscript"/>
              </w:rPr>
              <w:t>2</w:t>
            </w:r>
            <w:r w:rsidRPr="00A143EC">
              <w:t>, v</w:t>
            </w:r>
            <w:r w:rsidRPr="00A143EC">
              <w:rPr>
                <w:vertAlign w:val="subscript"/>
              </w:rPr>
              <w:t>E</w:t>
            </w:r>
            <w:r w:rsidRPr="00A143EC">
              <w:t>=v</w:t>
            </w:r>
            <w:r w:rsidRPr="00A143EC">
              <w:rPr>
                <w:vertAlign w:val="subscript"/>
              </w:rPr>
              <w:t>3</w:t>
            </w:r>
            <w:r w:rsidRPr="00A143EC">
              <w:t>, eo=true), Edge(Name=e</w:t>
            </w:r>
            <w:r w:rsidRPr="00A143EC">
              <w:rPr>
                <w:vertAlign w:val="subscript"/>
              </w:rPr>
              <w:t>3</w:t>
            </w:r>
            <w:r w:rsidRPr="00A143EC">
              <w:t>, v</w:t>
            </w:r>
            <w:r w:rsidRPr="00A143EC">
              <w:rPr>
                <w:vertAlign w:val="subscript"/>
              </w:rPr>
              <w:t>S</w:t>
            </w:r>
            <w:r w:rsidRPr="00A143EC">
              <w:t>=v</w:t>
            </w:r>
            <w:r w:rsidRPr="00A143EC">
              <w:rPr>
                <w:vertAlign w:val="subscript"/>
              </w:rPr>
              <w:t>1</w:t>
            </w:r>
            <w:r w:rsidRPr="00A143EC">
              <w:t>, v</w:t>
            </w:r>
            <w:r w:rsidRPr="00A143EC">
              <w:rPr>
                <w:vertAlign w:val="subscript"/>
              </w:rPr>
              <w:t>E</w:t>
            </w:r>
            <w:r w:rsidRPr="00A143EC">
              <w:t>=v</w:t>
            </w:r>
            <w:r w:rsidRPr="00A143EC">
              <w:rPr>
                <w:vertAlign w:val="subscript"/>
              </w:rPr>
              <w:t>3</w:t>
            </w:r>
            <w:r w:rsidRPr="00A143EC">
              <w:t>, eo=true))</w:t>
            </w:r>
          </w:p>
        </w:tc>
      </w:tr>
      <w:tr w:rsidR="00871254" w:rsidRPr="00A143EC" w:rsidTr="000E5249">
        <w:tc>
          <w:tcPr>
            <w:tcW w:w="1101" w:type="dxa"/>
            <w:shd w:val="clear" w:color="auto" w:fill="auto"/>
            <w:vAlign w:val="center"/>
          </w:tcPr>
          <w:p w:rsidR="00871254" w:rsidRPr="00A143EC" w:rsidRDefault="000E5249" w:rsidP="00BB2668">
            <w:pPr>
              <w:spacing w:line="360" w:lineRule="auto"/>
              <w:ind w:firstLine="0"/>
            </w:pPr>
            <w:r w:rsidRPr="00A143EC">
              <w:t>7</w:t>
            </w:r>
          </w:p>
        </w:tc>
        <w:tc>
          <w:tcPr>
            <w:tcW w:w="4358" w:type="dxa"/>
            <w:shd w:val="clear" w:color="auto" w:fill="auto"/>
            <w:vAlign w:val="center"/>
          </w:tcPr>
          <w:p w:rsidR="00871254" w:rsidRPr="00A143EC" w:rsidRDefault="00871254" w:rsidP="00BB2668">
            <w:pPr>
              <w:spacing w:line="360" w:lineRule="auto"/>
              <w:ind w:firstLine="0"/>
            </w:pPr>
            <w:r w:rsidRPr="00A143EC">
              <w:object w:dxaOrig="3800" w:dyaOrig="1617">
                <v:shape id="_x0000_i1040" type="#_x0000_t75" style="width:130.75pt;height:55.3pt" o:ole="">
                  <v:imagedata r:id="rId38" o:title=""/>
                </v:shape>
                <o:OLEObject Type="Embed" ProgID="Visio.Drawing.11" ShapeID="_x0000_i1040" DrawAspect="Content" ObjectID="_1599013346" r:id="rId39"/>
              </w:object>
            </w:r>
          </w:p>
        </w:tc>
        <w:tc>
          <w:tcPr>
            <w:tcW w:w="4395" w:type="dxa"/>
            <w:shd w:val="clear" w:color="auto" w:fill="auto"/>
            <w:vAlign w:val="center"/>
          </w:tcPr>
          <w:p w:rsidR="00871254" w:rsidRPr="00A143EC" w:rsidRDefault="00871254" w:rsidP="00BB2668">
            <w:pPr>
              <w:spacing w:line="360" w:lineRule="auto"/>
              <w:ind w:firstLine="0"/>
              <w:jc w:val="left"/>
            </w:pPr>
            <w:r w:rsidRPr="00A143EC">
              <w:t>Attribute(количество, 5)</w:t>
            </w:r>
          </w:p>
        </w:tc>
      </w:tr>
    </w:tbl>
    <w:p w:rsidR="002C0480" w:rsidRPr="00A143EC" w:rsidRDefault="002C0480" w:rsidP="00043DB4">
      <w:pPr>
        <w:jc w:val="both"/>
        <w:rPr>
          <w:rFonts w:eastAsia="Calibri"/>
        </w:rPr>
      </w:pPr>
    </w:p>
    <w:p w:rsidR="002C0480" w:rsidRPr="00A143EC" w:rsidRDefault="00B33C4A" w:rsidP="00043DB4">
      <w:pPr>
        <w:jc w:val="both"/>
        <w:rPr>
          <w:rFonts w:eastAsia="Calibri"/>
        </w:rPr>
      </w:pPr>
      <w:r w:rsidRPr="00A143EC">
        <w:rPr>
          <w:rFonts w:eastAsia="Calibri"/>
        </w:rPr>
        <w:t>П</w:t>
      </w:r>
      <w:r w:rsidR="00A704EE" w:rsidRPr="00A143EC">
        <w:rPr>
          <w:rFonts w:eastAsia="Calibri"/>
        </w:rPr>
        <w:t>редикатное описание позволяет представить метаграфовую модель в текстовом виде,</w:t>
      </w:r>
      <w:r w:rsidRPr="00A143EC">
        <w:rPr>
          <w:rFonts w:eastAsia="Calibri"/>
        </w:rPr>
        <w:t xml:space="preserve"> и составные части предикатного описания достаточно «атомарны». Но предикатное описание не дает информации о том, какие действия можно выполнять над элементами метаграфовой модели.</w:t>
      </w:r>
    </w:p>
    <w:p w:rsidR="0068220B" w:rsidRPr="00A143EC" w:rsidRDefault="008B6012" w:rsidP="00043DB4">
      <w:pPr>
        <w:jc w:val="both"/>
        <w:rPr>
          <w:rFonts w:eastAsia="Calibri"/>
        </w:rPr>
      </w:pPr>
      <w:r w:rsidRPr="00A143EC">
        <w:rPr>
          <w:rFonts w:eastAsia="Calibri"/>
        </w:rPr>
        <w:t>Для преодоления рассмотренных недостатков предлагается использовать метаграфовое исчисление, которое позволяет выполнять формальные действия над атомарными структурами метаграфовой модели.</w:t>
      </w:r>
    </w:p>
    <w:p w:rsidR="00EC6D56" w:rsidRPr="00A143EC" w:rsidRDefault="008B6012" w:rsidP="00043DB4">
      <w:pPr>
        <w:jc w:val="both"/>
        <w:rPr>
          <w:rFonts w:eastAsia="Calibri"/>
        </w:rPr>
      </w:pPr>
      <w:r w:rsidRPr="00A143EC">
        <w:rPr>
          <w:rFonts w:eastAsia="Calibri"/>
        </w:rPr>
        <w:t>В следующем разделе рассмотрим мотивирующий пример, который будет являться основой для формального описания метаграфового исчисления.</w:t>
      </w:r>
    </w:p>
    <w:p w:rsidR="0091358E" w:rsidRPr="00A143EC" w:rsidRDefault="0091358E" w:rsidP="0091358E">
      <w:pPr>
        <w:pStyle w:val="-11"/>
        <w:numPr>
          <w:ilvl w:val="0"/>
          <w:numId w:val="15"/>
        </w:numPr>
        <w:jc w:val="left"/>
        <w:rPr>
          <w:b/>
        </w:rPr>
      </w:pPr>
      <w:r w:rsidRPr="00A143EC">
        <w:rPr>
          <w:b/>
        </w:rPr>
        <w:t>Представление метаграфа как иерархически организованного множества предикатов</w:t>
      </w:r>
    </w:p>
    <w:p w:rsidR="00812772" w:rsidRPr="00A143EC" w:rsidRDefault="006729FD" w:rsidP="00043DB4">
      <w:pPr>
        <w:jc w:val="both"/>
        <w:rPr>
          <w:rFonts w:eastAsia="Calibri"/>
        </w:rPr>
      </w:pPr>
      <w:r w:rsidRPr="00A143EC">
        <w:rPr>
          <w:rFonts w:eastAsia="Calibri"/>
        </w:rPr>
        <w:lastRenderedPageBreak/>
        <w:t>Рассмотрим пример</w:t>
      </w:r>
      <w:r w:rsidR="009A5FBE" w:rsidRPr="00A143EC">
        <w:rPr>
          <w:rFonts w:eastAsia="Calibri"/>
        </w:rPr>
        <w:t xml:space="preserve"> </w:t>
      </w:r>
      <w:r w:rsidR="009A5FBE" w:rsidRPr="00A143EC">
        <w:rPr>
          <w:szCs w:val="24"/>
        </w:rPr>
        <w:t>описания метаграфа</w:t>
      </w:r>
      <w:r w:rsidRPr="00A143EC">
        <w:rPr>
          <w:rFonts w:eastAsia="Calibri"/>
        </w:rPr>
        <w:t xml:space="preserve">, </w:t>
      </w:r>
      <w:r w:rsidR="00D674FA" w:rsidRPr="00A143EC">
        <w:rPr>
          <w:rFonts w:eastAsia="Calibri"/>
        </w:rPr>
        <w:t xml:space="preserve">показанный </w:t>
      </w:r>
      <w:r w:rsidRPr="00A143EC">
        <w:rPr>
          <w:rFonts w:eastAsia="Calibri"/>
        </w:rPr>
        <w:t xml:space="preserve">на рис. 1, в виде иерархического предикатного </w:t>
      </w:r>
      <w:r w:rsidR="000360EE" w:rsidRPr="00A143EC">
        <w:rPr>
          <w:rFonts w:eastAsia="Calibri"/>
        </w:rPr>
        <w:t>представления</w:t>
      </w:r>
      <w:r w:rsidRPr="00A143EC">
        <w:rPr>
          <w:rFonts w:eastAsia="Calibri"/>
        </w:rPr>
        <w:t>.</w:t>
      </w:r>
    </w:p>
    <w:p w:rsidR="008B6012" w:rsidRPr="00A143EC" w:rsidRDefault="00BB2668" w:rsidP="000360EE">
      <w:pPr>
        <w:ind w:firstLine="0"/>
        <w:rPr>
          <w:rFonts w:eastAsia="Calibri"/>
        </w:rPr>
      </w:pPr>
      <w:r w:rsidRPr="00A143EC">
        <w:object w:dxaOrig="8146" w:dyaOrig="4666">
          <v:shape id="_x0000_i1041" type="#_x0000_t75" style="width:407.25pt;height:233.3pt" o:ole="">
            <v:imagedata r:id="rId40" o:title=""/>
          </v:shape>
          <o:OLEObject Type="Embed" ProgID="Visio.Drawing.15" ShapeID="_x0000_i1041" DrawAspect="Content" ObjectID="_1599013347" r:id="rId41"/>
        </w:object>
      </w:r>
    </w:p>
    <w:p w:rsidR="000360EE" w:rsidRPr="00A143EC" w:rsidRDefault="000360EE" w:rsidP="000360EE">
      <w:pPr>
        <w:rPr>
          <w:szCs w:val="24"/>
        </w:rPr>
      </w:pPr>
      <w:r w:rsidRPr="00A143EC">
        <w:rPr>
          <w:rFonts w:eastAsia="MS Mincho"/>
          <w:szCs w:val="24"/>
        </w:rPr>
        <w:t xml:space="preserve">Рис. </w:t>
      </w:r>
      <w:r w:rsidRPr="00A143EC">
        <w:rPr>
          <w:szCs w:val="24"/>
        </w:rPr>
        <w:fldChar w:fldCharType="begin"/>
      </w:r>
      <w:r w:rsidRPr="00A143EC">
        <w:rPr>
          <w:szCs w:val="24"/>
        </w:rPr>
        <w:instrText xml:space="preserve"> SEQ PICT1 \* Arabic \* MERGEFORMAT  \* MERGEFORMAT  \* MERGEFORMAT  \* MERGEFORMAT </w:instrText>
      </w:r>
      <w:r w:rsidRPr="00A143EC">
        <w:rPr>
          <w:szCs w:val="24"/>
        </w:rPr>
        <w:fldChar w:fldCharType="separate"/>
      </w:r>
      <w:r w:rsidR="00CC774C" w:rsidRPr="00A143EC">
        <w:rPr>
          <w:szCs w:val="24"/>
        </w:rPr>
        <w:t>2</w:t>
      </w:r>
      <w:r w:rsidRPr="00A143EC">
        <w:rPr>
          <w:szCs w:val="24"/>
        </w:rPr>
        <w:fldChar w:fldCharType="end"/>
      </w:r>
      <w:r w:rsidRPr="00A143EC">
        <w:rPr>
          <w:szCs w:val="24"/>
        </w:rPr>
        <w:t>. Иерархическое предикатное представление метаграфа.</w:t>
      </w:r>
    </w:p>
    <w:p w:rsidR="000360EE" w:rsidRPr="00A143EC" w:rsidRDefault="00CC774C" w:rsidP="00043DB4">
      <w:pPr>
        <w:jc w:val="both"/>
        <w:rPr>
          <w:rFonts w:eastAsia="Calibri"/>
        </w:rPr>
      </w:pPr>
      <w:r w:rsidRPr="00A143EC">
        <w:rPr>
          <w:rFonts w:eastAsia="Calibri"/>
        </w:rPr>
        <w:t xml:space="preserve">Иерархическая зависимость между предикатами представляет плоский граф. На рис. 2 предикаты показаны в виде вершин плоского графа. </w:t>
      </w:r>
      <w:r w:rsidR="00C70D5B" w:rsidRPr="00A143EC">
        <w:rPr>
          <w:rFonts w:eastAsia="Calibri"/>
        </w:rPr>
        <w:t>Предикаты, соответствующие ребрам, обозначены пунктиром. Стрелки направлены от предикатов верхнего уровня к предикатам нижнего уровня.</w:t>
      </w:r>
    </w:p>
    <w:p w:rsidR="006729FD" w:rsidRPr="00A143EC" w:rsidRDefault="004D1C3D" w:rsidP="00043DB4">
      <w:pPr>
        <w:jc w:val="both"/>
        <w:rPr>
          <w:rFonts w:eastAsia="Calibri"/>
        </w:rPr>
      </w:pPr>
      <w:r w:rsidRPr="00A143EC">
        <w:rPr>
          <w:rFonts w:eastAsia="Calibri"/>
        </w:rPr>
        <w:t xml:space="preserve">Граф, представленный на рис. 2, является стратифицированным. </w:t>
      </w:r>
      <w:r w:rsidR="00E17E2D" w:rsidRPr="00A143EC">
        <w:rPr>
          <w:rFonts w:eastAsia="Calibri"/>
        </w:rPr>
        <w:t xml:space="preserve">Нижний уровень </w:t>
      </w:r>
      <w:r w:rsidR="00D53550" w:rsidRPr="00A143EC">
        <w:rPr>
          <w:rFonts w:eastAsia="Calibri"/>
        </w:rPr>
        <w:t>содержит предикаты-вершины. Второй уровень включает предикаты, соответствующие связям между элементами первого уровня. Более высокие уровни содержат метавершины и связи между ними.</w:t>
      </w:r>
    </w:p>
    <w:p w:rsidR="00875653" w:rsidRPr="00A143EC" w:rsidRDefault="00875653" w:rsidP="00875653">
      <w:pPr>
        <w:jc w:val="both"/>
        <w:rPr>
          <w:rFonts w:eastAsia="Calibri"/>
        </w:rPr>
      </w:pPr>
      <w:r w:rsidRPr="00A143EC">
        <w:rPr>
          <w:rFonts w:eastAsia="Calibri"/>
        </w:rPr>
        <w:t>Необходимо отметить, что количество уровней стратифицированного графа можно рассматривать как косвенную характеристику сложности соответствующей метаграфовой модели.</w:t>
      </w:r>
    </w:p>
    <w:p w:rsidR="00CB4A3F" w:rsidRPr="00A143EC" w:rsidRDefault="00D53550" w:rsidP="00E03D48">
      <w:pPr>
        <w:jc w:val="both"/>
        <w:rPr>
          <w:rFonts w:eastAsia="Calibri"/>
        </w:rPr>
      </w:pPr>
      <w:r w:rsidRPr="00A143EC">
        <w:rPr>
          <w:rFonts w:eastAsia="Calibri"/>
        </w:rPr>
        <w:t xml:space="preserve">Предикатное представление метавершин и ребер не </w:t>
      </w:r>
      <w:r w:rsidR="00096612" w:rsidRPr="00A143EC">
        <w:rPr>
          <w:rFonts w:eastAsia="Calibri"/>
        </w:rPr>
        <w:t>имеет существенных различий</w:t>
      </w:r>
      <w:r w:rsidRPr="00A143EC">
        <w:rPr>
          <w:rFonts w:eastAsia="Calibri"/>
        </w:rPr>
        <w:t>.</w:t>
      </w:r>
      <w:r w:rsidR="006F295F" w:rsidRPr="00A143EC">
        <w:rPr>
          <w:rFonts w:eastAsia="Calibri"/>
        </w:rPr>
        <w:t xml:space="preserve"> Так, второй уровень графа содержит шесть ребер и метавершину </w:t>
      </w:r>
      <w:r w:rsidR="006F295F" w:rsidRPr="00A143EC">
        <w:rPr>
          <w:szCs w:val="24"/>
        </w:rPr>
        <w:t>mv</w:t>
      </w:r>
      <w:r w:rsidR="006F295F" w:rsidRPr="00A143EC">
        <w:rPr>
          <w:szCs w:val="24"/>
          <w:vertAlign w:val="subscript"/>
        </w:rPr>
        <w:t>4</w:t>
      </w:r>
      <w:r w:rsidR="006F295F" w:rsidRPr="00A143EC">
        <w:rPr>
          <w:szCs w:val="24"/>
        </w:rPr>
        <w:t xml:space="preserve">. </w:t>
      </w:r>
      <w:r w:rsidR="00FA64CD" w:rsidRPr="00A143EC">
        <w:rPr>
          <w:rFonts w:eastAsia="Calibri"/>
        </w:rPr>
        <w:t xml:space="preserve">Ребро можно считать </w:t>
      </w:r>
      <w:r w:rsidR="00FA64CD" w:rsidRPr="00A143EC">
        <w:rPr>
          <w:rFonts w:eastAsia="Calibri"/>
        </w:rPr>
        <w:lastRenderedPageBreak/>
        <w:t>частным случаем метавершины, которое может включать только две вложенных вершины и обладает признаком (атрибутом) направленности.</w:t>
      </w:r>
      <w:r w:rsidR="00A71BA1" w:rsidRPr="00A143EC">
        <w:rPr>
          <w:rFonts w:eastAsia="Calibri"/>
        </w:rPr>
        <w:t xml:space="preserve"> </w:t>
      </w:r>
    </w:p>
    <w:p w:rsidR="00D53550" w:rsidRPr="00A143EC" w:rsidRDefault="00A71BA1" w:rsidP="00E03D48">
      <w:pPr>
        <w:jc w:val="both"/>
        <w:rPr>
          <w:rFonts w:eastAsia="Calibri"/>
        </w:rPr>
      </w:pPr>
      <w:r w:rsidRPr="00A143EC">
        <w:rPr>
          <w:rFonts w:eastAsia="Calibri"/>
        </w:rPr>
        <w:t>Это</w:t>
      </w:r>
      <w:r w:rsidR="00E03D48" w:rsidRPr="00A143EC">
        <w:rPr>
          <w:rFonts w:eastAsia="Calibri"/>
        </w:rPr>
        <w:t>т вывод</w:t>
      </w:r>
      <w:r w:rsidRPr="00A143EC">
        <w:rPr>
          <w:rFonts w:eastAsia="Calibri"/>
        </w:rPr>
        <w:t xml:space="preserve"> может показаться </w:t>
      </w:r>
      <w:r w:rsidR="00E03D48" w:rsidRPr="00A143EC">
        <w:rPr>
          <w:rFonts w:eastAsia="Calibri"/>
        </w:rPr>
        <w:t xml:space="preserve">парадоксальным с точки зрения классической теории графов, где вершины и ребра считаются принципиально различными объектами. </w:t>
      </w:r>
      <w:r w:rsidR="00CB4A3F" w:rsidRPr="00A143EC">
        <w:rPr>
          <w:rFonts w:eastAsia="Calibri"/>
        </w:rPr>
        <w:t>Но с точки зрения системного подхода в этом нет ничего удивительного. Можно рассматривать ребро как совокупность двух вложенных вершин, при этом факт наличия ребра между вершинами обозначает появление эмерджентности</w:t>
      </w:r>
      <w:r w:rsidR="003B0552" w:rsidRPr="00A143EC">
        <w:rPr>
          <w:rFonts w:eastAsia="Calibri"/>
        </w:rPr>
        <w:t>. Д</w:t>
      </w:r>
      <w:r w:rsidR="00CB4A3F" w:rsidRPr="00A143EC">
        <w:rPr>
          <w:rFonts w:eastAsia="Calibri"/>
        </w:rPr>
        <w:t>ве вершины, соединенные ребром, представляют собой отдельный объект, более высоко организованный чем просто две отдельные вершины.</w:t>
      </w:r>
    </w:p>
    <w:p w:rsidR="00FF7084" w:rsidRPr="00A143EC" w:rsidRDefault="00FF7084" w:rsidP="00E03D48">
      <w:pPr>
        <w:jc w:val="both"/>
        <w:rPr>
          <w:rFonts w:eastAsia="Calibri"/>
        </w:rPr>
      </w:pPr>
      <w:r w:rsidRPr="00A143EC">
        <w:rPr>
          <w:rFonts w:eastAsia="Calibri"/>
        </w:rPr>
        <w:t>Тогда метавершина представляет собой эмерджентность более высокого порядка, которая включает как исходные вершины, так и соединяющие их ребра</w:t>
      </w:r>
      <w:r w:rsidR="006F295F" w:rsidRPr="00A143EC">
        <w:rPr>
          <w:rFonts w:eastAsia="Calibri"/>
        </w:rPr>
        <w:t>, и, возможно, метавершины нижнего уровня</w:t>
      </w:r>
      <w:r w:rsidRPr="00A143EC">
        <w:rPr>
          <w:rFonts w:eastAsia="Calibri"/>
        </w:rPr>
        <w:t>. При этом вершины, ребра и метавершины представлены отдельными предикатами.</w:t>
      </w:r>
    </w:p>
    <w:p w:rsidR="00FA64CD" w:rsidRPr="00A143EC" w:rsidRDefault="00B75B7F" w:rsidP="00E03D48">
      <w:pPr>
        <w:jc w:val="both"/>
        <w:rPr>
          <w:rFonts w:eastAsia="Calibri"/>
        </w:rPr>
      </w:pPr>
      <w:r w:rsidRPr="00A143EC">
        <w:rPr>
          <w:rFonts w:eastAsia="Calibri"/>
        </w:rPr>
        <w:t>Элементарные вершины представляют собой ноль-эмерджентность, то есть рассматриваются как атомарные элементы, внутренняя организация которых в модели не учитывается.</w:t>
      </w:r>
    </w:p>
    <w:p w:rsidR="00ED0119" w:rsidRPr="00A143EC" w:rsidRDefault="002A3646" w:rsidP="00043DB4">
      <w:pPr>
        <w:jc w:val="both"/>
        <w:rPr>
          <w:rFonts w:eastAsia="Calibri"/>
        </w:rPr>
      </w:pPr>
      <w:r w:rsidRPr="00A143EC">
        <w:rPr>
          <w:rFonts w:eastAsia="Calibri"/>
        </w:rPr>
        <w:t xml:space="preserve">Рассмотренный подход представляет собой основу метаграфового исчисления. </w:t>
      </w:r>
    </w:p>
    <w:p w:rsidR="00ED0119" w:rsidRPr="00A143EC" w:rsidRDefault="002A3646" w:rsidP="00043DB4">
      <w:pPr>
        <w:jc w:val="both"/>
        <w:rPr>
          <w:rFonts w:eastAsia="Calibri"/>
        </w:rPr>
      </w:pPr>
      <w:r w:rsidRPr="00A143EC">
        <w:rPr>
          <w:rFonts w:eastAsia="Calibri"/>
        </w:rPr>
        <w:t xml:space="preserve">Единственной структурой данных исчисления является вершина-предикат. </w:t>
      </w:r>
      <w:r w:rsidR="00ED0119" w:rsidRPr="00A143EC">
        <w:rPr>
          <w:rFonts w:eastAsia="Calibri"/>
        </w:rPr>
        <w:t>Необходимо отметить, что у вершины-предиката очень прозрачная семантика – это множество вложенных вершин-предикатов нижнего уровня.</w:t>
      </w:r>
    </w:p>
    <w:p w:rsidR="00D53550" w:rsidRPr="00A143EC" w:rsidRDefault="002A3646" w:rsidP="00043DB4">
      <w:pPr>
        <w:jc w:val="both"/>
        <w:rPr>
          <w:rFonts w:eastAsia="Calibri"/>
        </w:rPr>
      </w:pPr>
      <w:r w:rsidRPr="00A143EC">
        <w:rPr>
          <w:rFonts w:eastAsia="Calibri"/>
        </w:rPr>
        <w:t xml:space="preserve">Все предлагаемые далее операторы </w:t>
      </w:r>
      <w:r w:rsidR="00D21436" w:rsidRPr="00A143EC">
        <w:rPr>
          <w:rFonts w:eastAsia="Calibri"/>
        </w:rPr>
        <w:t>предназначены для построения эмерджентных структур из вершин-предикатов.</w:t>
      </w:r>
    </w:p>
    <w:p w:rsidR="0091358E" w:rsidRPr="00A143EC" w:rsidRDefault="0091358E" w:rsidP="0091358E">
      <w:pPr>
        <w:pStyle w:val="-11"/>
        <w:numPr>
          <w:ilvl w:val="0"/>
          <w:numId w:val="15"/>
        </w:numPr>
        <w:jc w:val="left"/>
        <w:rPr>
          <w:b/>
        </w:rPr>
      </w:pPr>
      <w:r w:rsidRPr="00A143EC">
        <w:rPr>
          <w:b/>
        </w:rPr>
        <w:t xml:space="preserve">Основные </w:t>
      </w:r>
      <w:r w:rsidR="00031CEF" w:rsidRPr="00A143EC">
        <w:rPr>
          <w:b/>
        </w:rPr>
        <w:t>операторы</w:t>
      </w:r>
      <w:r w:rsidRPr="00A143EC">
        <w:rPr>
          <w:b/>
        </w:rPr>
        <w:t xml:space="preserve"> метаграфового исчисления</w:t>
      </w:r>
    </w:p>
    <w:p w:rsidR="007D6AB2" w:rsidRPr="00A143EC" w:rsidRDefault="00E836DF" w:rsidP="00043DB4">
      <w:pPr>
        <w:jc w:val="both"/>
        <w:rPr>
          <w:rFonts w:eastAsia="Calibri"/>
        </w:rPr>
      </w:pPr>
      <w:r w:rsidRPr="00A143EC">
        <w:rPr>
          <w:rFonts w:eastAsia="Calibri"/>
        </w:rPr>
        <w:t>В данном разделе рассмотрим основные операторы метаграфового исчисления</w:t>
      </w:r>
      <w:r w:rsidR="001D52DF" w:rsidRPr="00A143EC">
        <w:rPr>
          <w:rFonts w:eastAsia="Calibri"/>
        </w:rPr>
        <w:t>.</w:t>
      </w:r>
      <w:r w:rsidR="007708A3" w:rsidRPr="00A143EC">
        <w:rPr>
          <w:rFonts w:eastAsia="Calibri"/>
        </w:rPr>
        <w:t xml:space="preserve"> Автор преследовал цель сделать предлагаемое исчисление интуитивно понятным, поэтому </w:t>
      </w:r>
      <w:r w:rsidR="007708A3" w:rsidRPr="00A143EC">
        <w:rPr>
          <w:rFonts w:eastAsia="Calibri"/>
        </w:rPr>
        <w:lastRenderedPageBreak/>
        <w:t>исчисление содержит простые конструкции, а обозначения операторов по возможности близки к</w:t>
      </w:r>
      <w:r w:rsidR="00441142">
        <w:rPr>
          <w:rFonts w:eastAsia="Calibri"/>
        </w:rPr>
        <w:t xml:space="preserve"> традиционным</w:t>
      </w:r>
      <w:r w:rsidR="007708A3" w:rsidRPr="00A143EC">
        <w:rPr>
          <w:rFonts w:eastAsia="Calibri"/>
        </w:rPr>
        <w:t xml:space="preserve"> обозначениям операторов в других </w:t>
      </w:r>
      <w:r w:rsidR="003837F4" w:rsidRPr="00A143EC">
        <w:rPr>
          <w:rFonts w:eastAsia="Calibri"/>
        </w:rPr>
        <w:t>подходах</w:t>
      </w:r>
      <w:r w:rsidR="007708A3" w:rsidRPr="00A143EC">
        <w:rPr>
          <w:rFonts w:eastAsia="Calibri"/>
        </w:rPr>
        <w:t>.</w:t>
      </w:r>
    </w:p>
    <w:p w:rsidR="003837F4" w:rsidRPr="00A143EC" w:rsidRDefault="003837F4" w:rsidP="00043DB4">
      <w:pPr>
        <w:jc w:val="both"/>
        <w:rPr>
          <w:rFonts w:eastAsia="Calibri"/>
        </w:rPr>
      </w:pPr>
      <w:r w:rsidRPr="00A143EC">
        <w:rPr>
          <w:rFonts w:eastAsia="Calibri"/>
        </w:rPr>
        <w:t xml:space="preserve">Все конструкции </w:t>
      </w:r>
      <w:bookmarkStart w:id="0" w:name="_GoBack"/>
      <w:bookmarkEnd w:id="0"/>
      <w:r w:rsidRPr="00A143EC">
        <w:rPr>
          <w:rFonts w:eastAsia="Calibri"/>
        </w:rPr>
        <w:t xml:space="preserve">исчисления представляют собой строки, разделенные на левую и правую части оператором присваивания, в качестве которого используется знак равенства «=». </w:t>
      </w:r>
    </w:p>
    <w:p w:rsidR="003837F4" w:rsidRPr="00A143EC" w:rsidRDefault="003837F4" w:rsidP="00043DB4">
      <w:pPr>
        <w:jc w:val="both"/>
        <w:rPr>
          <w:rFonts w:eastAsia="Calibri"/>
        </w:rPr>
      </w:pPr>
      <w:r w:rsidRPr="00A143EC">
        <w:rPr>
          <w:rFonts w:eastAsia="Calibri"/>
        </w:rPr>
        <w:t xml:space="preserve">Слева от присваивания стоит </w:t>
      </w:r>
      <w:r w:rsidR="000D1B33" w:rsidRPr="00A143EC">
        <w:rPr>
          <w:rFonts w:eastAsia="Calibri"/>
        </w:rPr>
        <w:t>имя конструируемого предиката, а справа предикаты и операторы исчисления.</w:t>
      </w:r>
    </w:p>
    <w:p w:rsidR="00DC5139" w:rsidRPr="00A143EC" w:rsidRDefault="00DC5139" w:rsidP="00043DB4">
      <w:pPr>
        <w:jc w:val="both"/>
        <w:rPr>
          <w:rFonts w:eastAsia="Calibri"/>
        </w:rPr>
      </w:pPr>
      <w:r w:rsidRPr="00A143EC">
        <w:rPr>
          <w:rFonts w:eastAsia="Calibri"/>
        </w:rPr>
        <w:t>В отличие от функциональных языков программирования на переменные, соответствующие вершинам-предикатам, не накладывается ограничение неизменяемости. Переменная может фигурировать и в правой</w:t>
      </w:r>
      <w:r w:rsidR="008D0728" w:rsidRPr="00A143EC">
        <w:rPr>
          <w:rFonts w:eastAsia="Calibri"/>
        </w:rPr>
        <w:t>,</w:t>
      </w:r>
      <w:r w:rsidRPr="00A143EC">
        <w:rPr>
          <w:rFonts w:eastAsia="Calibri"/>
        </w:rPr>
        <w:t xml:space="preserve"> и в левой части</w:t>
      </w:r>
      <w:r w:rsidR="008D0728" w:rsidRPr="00A143EC">
        <w:rPr>
          <w:rFonts w:eastAsia="Calibri"/>
        </w:rPr>
        <w:t xml:space="preserve"> одного</w:t>
      </w:r>
      <w:r w:rsidRPr="00A143EC">
        <w:rPr>
          <w:rFonts w:eastAsia="Calibri"/>
        </w:rPr>
        <w:t xml:space="preserve"> выражения, то есть может быть перезаписана.</w:t>
      </w:r>
    </w:p>
    <w:p w:rsidR="001B7E8C" w:rsidRPr="00A143EC" w:rsidRDefault="001B7E8C" w:rsidP="00043DB4">
      <w:pPr>
        <w:jc w:val="both"/>
        <w:rPr>
          <w:rFonts w:eastAsia="Calibri"/>
        </w:rPr>
      </w:pPr>
      <w:r w:rsidRPr="00A143EC">
        <w:rPr>
          <w:rFonts w:eastAsia="Calibri"/>
        </w:rPr>
        <w:t>Для обозначения комментария используется общепринятая в С++-подобных языках конструкция «//».</w:t>
      </w:r>
    </w:p>
    <w:p w:rsidR="00031CEF" w:rsidRPr="00A143EC" w:rsidRDefault="00E836DF" w:rsidP="00043DB4">
      <w:pPr>
        <w:jc w:val="both"/>
        <w:rPr>
          <w:rFonts w:eastAsia="Calibri"/>
          <w:b/>
        </w:rPr>
      </w:pPr>
      <w:r w:rsidRPr="00A143EC">
        <w:rPr>
          <w:rFonts w:eastAsia="Calibri"/>
          <w:b/>
        </w:rPr>
        <w:t>4.1. Оператор конструирования</w:t>
      </w:r>
    </w:p>
    <w:p w:rsidR="00031CEF" w:rsidRPr="00A143EC" w:rsidRDefault="00A30E16" w:rsidP="00043DB4">
      <w:pPr>
        <w:jc w:val="both"/>
        <w:rPr>
          <w:rFonts w:eastAsia="Calibri"/>
        </w:rPr>
      </w:pPr>
      <w:r w:rsidRPr="00A143EC">
        <w:rPr>
          <w:rFonts w:eastAsia="Calibri"/>
        </w:rPr>
        <w:t>Оператор конструирования предназначен для создания новых вершин-предикатов на основе существующих. Применение этого оператора создает новую эмерджентность более высокого уровня.</w:t>
      </w:r>
    </w:p>
    <w:p w:rsidR="00A30E16" w:rsidRPr="00A143EC" w:rsidRDefault="00A30E16" w:rsidP="00043DB4">
      <w:pPr>
        <w:jc w:val="both"/>
        <w:rPr>
          <w:rFonts w:eastAsia="Calibri"/>
        </w:rPr>
      </w:pPr>
      <w:r w:rsidRPr="00A143EC">
        <w:rPr>
          <w:rFonts w:eastAsia="Calibri"/>
        </w:rPr>
        <w:t>Конструкции подобного вида присутствуют в различных парадигмах программирования. В объектно-ориентированном программировании это конструкторы классов; в функциональном программировании оператор «cons», предназначенный для рекурсивного создания коллекций.</w:t>
      </w:r>
    </w:p>
    <w:p w:rsidR="00C0433B" w:rsidRPr="00A143EC" w:rsidRDefault="001B7E8C" w:rsidP="00043DB4">
      <w:pPr>
        <w:jc w:val="both"/>
        <w:rPr>
          <w:rFonts w:eastAsia="Calibri"/>
        </w:rPr>
      </w:pPr>
      <w:r w:rsidRPr="00A143EC">
        <w:rPr>
          <w:rFonts w:eastAsia="Calibri"/>
        </w:rPr>
        <w:t xml:space="preserve">Для синтаксического обозначения оператора конструирования используется символ сложения «+». Данный оператор является n-местным, так как метавершина может включать в себя произвольное количество вершин и </w:t>
      </w:r>
      <w:r w:rsidR="007A512B" w:rsidRPr="00A143EC">
        <w:rPr>
          <w:rFonts w:eastAsia="Calibri"/>
        </w:rPr>
        <w:t>ребра</w:t>
      </w:r>
      <w:r w:rsidRPr="00A143EC">
        <w:rPr>
          <w:rFonts w:eastAsia="Calibri"/>
        </w:rPr>
        <w:t xml:space="preserve">. </w:t>
      </w:r>
    </w:p>
    <w:p w:rsidR="001B7E8C" w:rsidRPr="00A143EC" w:rsidRDefault="001B7E8C" w:rsidP="00043DB4">
      <w:pPr>
        <w:jc w:val="both"/>
        <w:rPr>
          <w:rFonts w:eastAsia="Calibri"/>
        </w:rPr>
      </w:pPr>
      <w:r w:rsidRPr="00A143EC">
        <w:rPr>
          <w:rFonts w:eastAsia="Calibri"/>
        </w:rPr>
        <w:lastRenderedPageBreak/>
        <w:t>Для удобства записи</w:t>
      </w:r>
      <w:r w:rsidR="00C0433B" w:rsidRPr="00A143EC">
        <w:rPr>
          <w:rFonts w:eastAsia="Calibri"/>
        </w:rPr>
        <w:t xml:space="preserve"> все рассматриваемые операторы</w:t>
      </w:r>
      <w:r w:rsidRPr="00A143EC">
        <w:rPr>
          <w:rFonts w:eastAsia="Calibri"/>
        </w:rPr>
        <w:t xml:space="preserve"> мо</w:t>
      </w:r>
      <w:r w:rsidR="00A82399" w:rsidRPr="00A143EC">
        <w:rPr>
          <w:rFonts w:eastAsia="Calibri"/>
        </w:rPr>
        <w:t xml:space="preserve">гут </w:t>
      </w:r>
      <w:r w:rsidRPr="00A143EC">
        <w:rPr>
          <w:rFonts w:eastAsia="Calibri"/>
        </w:rPr>
        <w:t xml:space="preserve">использовать </w:t>
      </w:r>
      <w:r w:rsidR="00A82399" w:rsidRPr="00A143EC">
        <w:rPr>
          <w:rFonts w:eastAsia="Calibri"/>
        </w:rPr>
        <w:t>традиционн</w:t>
      </w:r>
      <w:r w:rsidR="00C0433B" w:rsidRPr="00A143EC">
        <w:rPr>
          <w:rFonts w:eastAsia="Calibri"/>
        </w:rPr>
        <w:t>ую</w:t>
      </w:r>
      <w:r w:rsidR="00A82399" w:rsidRPr="00A143EC">
        <w:rPr>
          <w:rFonts w:eastAsia="Calibri"/>
        </w:rPr>
        <w:t xml:space="preserve"> и префиксн</w:t>
      </w:r>
      <w:r w:rsidR="00C0433B" w:rsidRPr="00A143EC">
        <w:rPr>
          <w:rFonts w:eastAsia="Calibri"/>
        </w:rPr>
        <w:t>ую</w:t>
      </w:r>
      <w:r w:rsidR="00A82399" w:rsidRPr="00A143EC">
        <w:rPr>
          <w:rFonts w:eastAsia="Calibri"/>
        </w:rPr>
        <w:t xml:space="preserve"> формы.</w:t>
      </w:r>
      <w:r w:rsidR="00C0433B" w:rsidRPr="00A143EC">
        <w:rPr>
          <w:rFonts w:eastAsia="Calibri"/>
        </w:rPr>
        <w:t xml:space="preserve"> В префиксной форме используется общепринятый синтаксис группировки данных с помощью круглых скобок и запятой.</w:t>
      </w:r>
    </w:p>
    <w:p w:rsidR="001B7E8C" w:rsidRPr="00A143EC" w:rsidRDefault="00A82399" w:rsidP="00A82399">
      <w:pPr>
        <w:ind w:firstLine="0"/>
        <w:jc w:val="both"/>
        <w:rPr>
          <w:rFonts w:ascii="Courier New" w:eastAsia="Calibri" w:hAnsi="Courier New" w:cs="Courier New"/>
        </w:rPr>
      </w:pPr>
      <w:r w:rsidRPr="00A143EC">
        <w:rPr>
          <w:rFonts w:ascii="Courier New" w:eastAsia="Calibri" w:hAnsi="Courier New" w:cs="Courier New"/>
        </w:rPr>
        <w:t xml:space="preserve">// </w:t>
      </w:r>
      <w:r w:rsidR="001B7E8C" w:rsidRPr="00A143EC">
        <w:rPr>
          <w:rFonts w:ascii="Courier New" w:eastAsia="Calibri" w:hAnsi="Courier New" w:cs="Courier New"/>
        </w:rPr>
        <w:t xml:space="preserve">Пример конструирования </w:t>
      </w:r>
      <w:r w:rsidRPr="00A143EC">
        <w:rPr>
          <w:rFonts w:ascii="Courier New" w:eastAsia="Calibri" w:hAnsi="Courier New" w:cs="Courier New"/>
        </w:rPr>
        <w:t>мета</w:t>
      </w:r>
      <w:r w:rsidR="001B7E8C" w:rsidRPr="00A143EC">
        <w:rPr>
          <w:rFonts w:ascii="Courier New" w:eastAsia="Calibri" w:hAnsi="Courier New" w:cs="Courier New"/>
        </w:rPr>
        <w:t xml:space="preserve">вершины </w:t>
      </w:r>
      <w:r w:rsidRPr="00A143EC">
        <w:rPr>
          <w:rFonts w:ascii="Courier New" w:eastAsia="Calibri" w:hAnsi="Courier New" w:cs="Courier New"/>
        </w:rPr>
        <w:t>mv</w:t>
      </w:r>
      <w:r w:rsidR="00FB35F3" w:rsidRPr="00A143EC">
        <w:rPr>
          <w:rFonts w:ascii="Courier New" w:eastAsia="Calibri" w:hAnsi="Courier New" w:cs="Courier New"/>
        </w:rPr>
        <w:t>1</w:t>
      </w:r>
    </w:p>
    <w:p w:rsidR="00A30E16" w:rsidRPr="00A143EC" w:rsidRDefault="00A82399" w:rsidP="00A82399">
      <w:pPr>
        <w:ind w:firstLine="0"/>
        <w:jc w:val="both"/>
        <w:rPr>
          <w:rFonts w:ascii="Courier New" w:eastAsia="Calibri" w:hAnsi="Courier New" w:cs="Courier New"/>
        </w:rPr>
      </w:pPr>
      <w:r w:rsidRPr="00A143EC">
        <w:rPr>
          <w:rFonts w:ascii="Courier New" w:eastAsia="Calibri" w:hAnsi="Courier New" w:cs="Courier New"/>
        </w:rPr>
        <w:t>// Традиционная форма</w:t>
      </w:r>
    </w:p>
    <w:p w:rsidR="00FB35F3" w:rsidRPr="00A143EC" w:rsidRDefault="00FB35F3" w:rsidP="00A82399">
      <w:pPr>
        <w:ind w:firstLine="0"/>
        <w:jc w:val="both"/>
        <w:rPr>
          <w:rFonts w:ascii="Courier New" w:eastAsia="Calibri" w:hAnsi="Courier New" w:cs="Courier New"/>
        </w:rPr>
      </w:pPr>
      <w:r w:rsidRPr="00A143EC">
        <w:rPr>
          <w:rFonts w:ascii="Courier New" w:eastAsia="Calibri" w:hAnsi="Courier New" w:cs="Courier New"/>
        </w:rPr>
        <w:t>mv1 = v1+v2+v3+e1+e2+e3</w:t>
      </w:r>
    </w:p>
    <w:p w:rsidR="00A82399" w:rsidRPr="00A143EC" w:rsidRDefault="00FB35F3" w:rsidP="00A82399">
      <w:pPr>
        <w:ind w:firstLine="0"/>
        <w:jc w:val="both"/>
        <w:rPr>
          <w:rFonts w:ascii="Courier New" w:eastAsia="Calibri" w:hAnsi="Courier New" w:cs="Courier New"/>
        </w:rPr>
      </w:pPr>
      <w:r w:rsidRPr="00A143EC">
        <w:rPr>
          <w:rFonts w:ascii="Courier New" w:eastAsia="Calibri" w:hAnsi="Courier New" w:cs="Courier New"/>
        </w:rPr>
        <w:t>// Префиксная форма</w:t>
      </w:r>
    </w:p>
    <w:p w:rsidR="00FB35F3" w:rsidRPr="00A143EC" w:rsidRDefault="00FB35F3" w:rsidP="00A82399">
      <w:pPr>
        <w:ind w:firstLine="0"/>
        <w:jc w:val="both"/>
        <w:rPr>
          <w:rFonts w:ascii="Courier New" w:eastAsia="Calibri" w:hAnsi="Courier New" w:cs="Courier New"/>
        </w:rPr>
      </w:pPr>
      <w:r w:rsidRPr="00A143EC">
        <w:rPr>
          <w:rFonts w:ascii="Courier New" w:eastAsia="Calibri" w:hAnsi="Courier New" w:cs="Courier New"/>
        </w:rPr>
        <w:t>mv1 = +(v1,v2,v3,e1,e2,e3)</w:t>
      </w:r>
    </w:p>
    <w:p w:rsidR="00A30E16" w:rsidRPr="00A143EC" w:rsidRDefault="00ED1DD0" w:rsidP="00043DB4">
      <w:pPr>
        <w:jc w:val="both"/>
        <w:rPr>
          <w:rFonts w:eastAsia="Calibri"/>
        </w:rPr>
      </w:pPr>
      <w:r w:rsidRPr="00A143EC">
        <w:rPr>
          <w:rFonts w:eastAsia="Calibri"/>
        </w:rPr>
        <w:t>Поскольку метаграфовая модель изначально включала понятие ребра, то в исчисление включен частный случай оператора конструирования для создания ребер. В этом случае используется синтаксис «++». Единственной особенностью синтаксиса «++» является то, что данный вариант оператора является двухместным, то есть допускает не более двух операндов.</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 Пример конструирования ребра e1</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 Традиционная форма</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e1 = v1++v2</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 Префиксная форма</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e1 = ++(v1,v2)</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 Примеры некорректных конструкций</w:t>
      </w:r>
    </w:p>
    <w:p w:rsidR="00ED1DD0" w:rsidRPr="00A143EC" w:rsidRDefault="00ED1DD0" w:rsidP="00ED1DD0">
      <w:pPr>
        <w:ind w:firstLine="0"/>
        <w:jc w:val="both"/>
        <w:rPr>
          <w:rFonts w:ascii="Courier New" w:eastAsia="Calibri" w:hAnsi="Courier New" w:cs="Courier New"/>
        </w:rPr>
      </w:pPr>
      <w:r w:rsidRPr="00A143EC">
        <w:rPr>
          <w:rFonts w:ascii="Courier New" w:eastAsia="Calibri" w:hAnsi="Courier New" w:cs="Courier New"/>
        </w:rPr>
        <w:t>// нарушено ограничение на двухместность оператора</w:t>
      </w:r>
    </w:p>
    <w:p w:rsidR="009D3CAA" w:rsidRPr="00A143EC" w:rsidRDefault="009D3CAA" w:rsidP="009D3CAA">
      <w:pPr>
        <w:ind w:firstLine="0"/>
        <w:jc w:val="both"/>
        <w:rPr>
          <w:rFonts w:ascii="Courier New" w:eastAsia="Calibri" w:hAnsi="Courier New" w:cs="Courier New"/>
        </w:rPr>
      </w:pPr>
      <w:r w:rsidRPr="00A143EC">
        <w:rPr>
          <w:rFonts w:ascii="Courier New" w:eastAsia="Calibri" w:hAnsi="Courier New" w:cs="Courier New"/>
        </w:rPr>
        <w:t>e1 = v1++v2++v3 //Ошибка</w:t>
      </w:r>
    </w:p>
    <w:p w:rsidR="009D3CAA" w:rsidRPr="00A143EC" w:rsidRDefault="009D3CAA" w:rsidP="009D3CAA">
      <w:pPr>
        <w:ind w:firstLine="0"/>
        <w:jc w:val="both"/>
        <w:rPr>
          <w:rFonts w:ascii="Courier New" w:eastAsia="Calibri" w:hAnsi="Courier New" w:cs="Courier New"/>
        </w:rPr>
      </w:pPr>
      <w:r w:rsidRPr="00A143EC">
        <w:rPr>
          <w:rFonts w:ascii="Courier New" w:eastAsia="Calibri" w:hAnsi="Courier New" w:cs="Courier New"/>
        </w:rPr>
        <w:t>e1 = ++(v1,v2,v3) //Ошибка</w:t>
      </w:r>
    </w:p>
    <w:p w:rsidR="00556BA2" w:rsidRPr="00A143EC" w:rsidRDefault="00556BA2" w:rsidP="00556BA2">
      <w:pPr>
        <w:jc w:val="both"/>
        <w:rPr>
          <w:rFonts w:eastAsia="Calibri"/>
        </w:rPr>
      </w:pPr>
      <w:r w:rsidRPr="00A143EC">
        <w:rPr>
          <w:rFonts w:eastAsia="Calibri"/>
        </w:rPr>
        <w:t>Оператор конструирования не позволяет создавать конструкции, содержащие циклические ссылки:</w:t>
      </w:r>
    </w:p>
    <w:p w:rsidR="00556BA2" w:rsidRPr="00A143EC" w:rsidRDefault="00556BA2" w:rsidP="00556BA2">
      <w:pPr>
        <w:ind w:firstLine="0"/>
        <w:jc w:val="both"/>
        <w:rPr>
          <w:rFonts w:ascii="Courier New" w:eastAsia="Calibri" w:hAnsi="Courier New" w:cs="Courier New"/>
        </w:rPr>
      </w:pPr>
      <w:r w:rsidRPr="00A143EC">
        <w:rPr>
          <w:rFonts w:ascii="Courier New" w:eastAsia="Calibri" w:hAnsi="Courier New" w:cs="Courier New"/>
        </w:rPr>
        <w:t>mv3 = mv2+mv4</w:t>
      </w:r>
    </w:p>
    <w:p w:rsidR="00556BA2" w:rsidRPr="00A143EC" w:rsidRDefault="00556BA2" w:rsidP="00556BA2">
      <w:pPr>
        <w:ind w:firstLine="0"/>
        <w:jc w:val="both"/>
        <w:rPr>
          <w:rFonts w:ascii="Courier New" w:eastAsia="Calibri" w:hAnsi="Courier New" w:cs="Courier New"/>
        </w:rPr>
      </w:pPr>
      <w:r w:rsidRPr="00A143EC">
        <w:rPr>
          <w:rFonts w:ascii="Courier New" w:eastAsia="Calibri" w:hAnsi="Courier New" w:cs="Courier New"/>
        </w:rPr>
        <w:lastRenderedPageBreak/>
        <w:t>mv4 = v</w:t>
      </w:r>
      <w:r w:rsidR="007305DB" w:rsidRPr="00A143EC">
        <w:rPr>
          <w:rFonts w:ascii="Courier New" w:eastAsia="Calibri" w:hAnsi="Courier New" w:cs="Courier New"/>
        </w:rPr>
        <w:t>11</w:t>
      </w:r>
      <w:r w:rsidRPr="00A143EC">
        <w:rPr>
          <w:rFonts w:ascii="Courier New" w:eastAsia="Calibri" w:hAnsi="Courier New" w:cs="Courier New"/>
        </w:rPr>
        <w:t>+mv3 //Ошибка - mv3 содержит mv4, поэтому mv4 не может включать mv3.</w:t>
      </w:r>
    </w:p>
    <w:p w:rsidR="00DC4895" w:rsidRPr="00A143EC" w:rsidRDefault="00DC4895" w:rsidP="00DC4895">
      <w:pPr>
        <w:jc w:val="both"/>
        <w:rPr>
          <w:rFonts w:eastAsia="Calibri"/>
          <w:b/>
        </w:rPr>
      </w:pPr>
      <w:r w:rsidRPr="00A143EC">
        <w:rPr>
          <w:rFonts w:eastAsia="Calibri"/>
          <w:b/>
        </w:rPr>
        <w:t>4.2. Оператор</w:t>
      </w:r>
      <w:r w:rsidR="000D65AF" w:rsidRPr="00A143EC">
        <w:rPr>
          <w:rFonts w:eastAsia="Calibri"/>
          <w:b/>
        </w:rPr>
        <w:t>ы</w:t>
      </w:r>
      <w:r w:rsidRPr="00A143EC">
        <w:rPr>
          <w:rFonts w:eastAsia="Calibri"/>
          <w:b/>
        </w:rPr>
        <w:t xml:space="preserve"> удаления</w:t>
      </w:r>
      <w:r w:rsidR="00814619" w:rsidRPr="00A143EC">
        <w:rPr>
          <w:rFonts w:eastAsia="Calibri"/>
          <w:b/>
        </w:rPr>
        <w:t xml:space="preserve"> и транзитивного удаления</w:t>
      </w:r>
    </w:p>
    <w:p w:rsidR="00ED1DD0" w:rsidRPr="00A143EC" w:rsidRDefault="00814619" w:rsidP="00357AA1">
      <w:pPr>
        <w:jc w:val="both"/>
        <w:rPr>
          <w:rFonts w:eastAsia="Calibri"/>
        </w:rPr>
      </w:pPr>
      <w:r w:rsidRPr="00A143EC">
        <w:rPr>
          <w:rFonts w:eastAsia="Calibri"/>
        </w:rPr>
        <w:t>Оператор удаления предназначен для удаления вершин-предикатов</w:t>
      </w:r>
      <w:r w:rsidR="009571DE" w:rsidRPr="00A143EC">
        <w:rPr>
          <w:rFonts w:eastAsia="Calibri"/>
        </w:rPr>
        <w:t xml:space="preserve"> нижнего уровня из вершин-предикатов верхнего уровня.</w:t>
      </w:r>
      <w:r w:rsidR="00A272C2" w:rsidRPr="00A143EC">
        <w:rPr>
          <w:rFonts w:eastAsia="Calibri"/>
        </w:rPr>
        <w:t xml:space="preserve"> В этом случае используется синтаксис «-».</w:t>
      </w:r>
    </w:p>
    <w:p w:rsidR="00A272C2" w:rsidRPr="00A143EC" w:rsidRDefault="00A272C2" w:rsidP="00A272C2">
      <w:pPr>
        <w:ind w:firstLine="0"/>
        <w:jc w:val="both"/>
        <w:rPr>
          <w:rFonts w:ascii="Courier New" w:eastAsia="Calibri" w:hAnsi="Courier New" w:cs="Courier New"/>
        </w:rPr>
      </w:pPr>
      <w:r w:rsidRPr="00A143EC">
        <w:rPr>
          <w:rFonts w:ascii="Courier New" w:eastAsia="Calibri" w:hAnsi="Courier New" w:cs="Courier New"/>
        </w:rPr>
        <w:t xml:space="preserve">// Пример </w:t>
      </w:r>
      <w:r w:rsidR="00BE623D" w:rsidRPr="00A143EC">
        <w:rPr>
          <w:rFonts w:ascii="Courier New" w:eastAsia="Calibri" w:hAnsi="Courier New" w:cs="Courier New"/>
        </w:rPr>
        <w:t>удаления</w:t>
      </w:r>
      <w:r w:rsidRPr="00A143EC">
        <w:rPr>
          <w:rFonts w:ascii="Courier New" w:eastAsia="Calibri" w:hAnsi="Courier New" w:cs="Courier New"/>
        </w:rPr>
        <w:t xml:space="preserve"> ребра e1</w:t>
      </w:r>
      <w:r w:rsidR="00BE623D" w:rsidRPr="00A143EC">
        <w:rPr>
          <w:rFonts w:ascii="Courier New" w:eastAsia="Calibri" w:hAnsi="Courier New" w:cs="Courier New"/>
        </w:rPr>
        <w:t xml:space="preserve"> из метавершины </w:t>
      </w:r>
      <w:r w:rsidR="00482207" w:rsidRPr="00A143EC">
        <w:rPr>
          <w:rFonts w:ascii="Courier New" w:eastAsia="Calibri" w:hAnsi="Courier New" w:cs="Courier New"/>
        </w:rPr>
        <w:t>mv1</w:t>
      </w:r>
    </w:p>
    <w:p w:rsidR="00A272C2" w:rsidRPr="00A143EC" w:rsidRDefault="00A272C2" w:rsidP="00A272C2">
      <w:pPr>
        <w:ind w:firstLine="0"/>
        <w:jc w:val="both"/>
        <w:rPr>
          <w:rFonts w:ascii="Courier New" w:eastAsia="Calibri" w:hAnsi="Courier New" w:cs="Courier New"/>
        </w:rPr>
      </w:pPr>
      <w:r w:rsidRPr="00A143EC">
        <w:rPr>
          <w:rFonts w:ascii="Courier New" w:eastAsia="Calibri" w:hAnsi="Courier New" w:cs="Courier New"/>
        </w:rPr>
        <w:t>// Традиционная форма</w:t>
      </w:r>
    </w:p>
    <w:p w:rsidR="00A272C2" w:rsidRPr="00A143EC" w:rsidRDefault="00482207" w:rsidP="00A272C2">
      <w:pPr>
        <w:ind w:firstLine="0"/>
        <w:jc w:val="both"/>
        <w:rPr>
          <w:rFonts w:ascii="Courier New" w:eastAsia="Calibri" w:hAnsi="Courier New" w:cs="Courier New"/>
        </w:rPr>
      </w:pPr>
      <w:r w:rsidRPr="00A143EC">
        <w:rPr>
          <w:rFonts w:ascii="Courier New" w:eastAsia="Calibri" w:hAnsi="Courier New" w:cs="Courier New"/>
        </w:rPr>
        <w:t>mv1</w:t>
      </w:r>
      <w:r w:rsidR="00A272C2" w:rsidRPr="00A143EC">
        <w:rPr>
          <w:rFonts w:ascii="Courier New" w:eastAsia="Calibri" w:hAnsi="Courier New" w:cs="Courier New"/>
        </w:rPr>
        <w:t xml:space="preserve"> = </w:t>
      </w:r>
      <w:r w:rsidRPr="00A143EC">
        <w:rPr>
          <w:rFonts w:ascii="Courier New" w:eastAsia="Calibri" w:hAnsi="Courier New" w:cs="Courier New"/>
        </w:rPr>
        <w:t>mv1-e1</w:t>
      </w:r>
    </w:p>
    <w:p w:rsidR="00A272C2" w:rsidRPr="00A143EC" w:rsidRDefault="00A272C2" w:rsidP="00A272C2">
      <w:pPr>
        <w:ind w:firstLine="0"/>
        <w:jc w:val="both"/>
        <w:rPr>
          <w:rFonts w:ascii="Courier New" w:eastAsia="Calibri" w:hAnsi="Courier New" w:cs="Courier New"/>
        </w:rPr>
      </w:pPr>
      <w:r w:rsidRPr="00A143EC">
        <w:rPr>
          <w:rFonts w:ascii="Courier New" w:eastAsia="Calibri" w:hAnsi="Courier New" w:cs="Courier New"/>
        </w:rPr>
        <w:t>// Префиксная форма</w:t>
      </w:r>
    </w:p>
    <w:p w:rsidR="00A272C2" w:rsidRPr="00A143EC" w:rsidRDefault="00482207" w:rsidP="00A272C2">
      <w:pPr>
        <w:ind w:firstLine="0"/>
        <w:jc w:val="both"/>
        <w:rPr>
          <w:rFonts w:ascii="Courier New" w:eastAsia="Calibri" w:hAnsi="Courier New" w:cs="Courier New"/>
        </w:rPr>
      </w:pPr>
      <w:r w:rsidRPr="00A143EC">
        <w:rPr>
          <w:rFonts w:ascii="Courier New" w:eastAsia="Calibri" w:hAnsi="Courier New" w:cs="Courier New"/>
        </w:rPr>
        <w:t>mv1</w:t>
      </w:r>
      <w:r w:rsidR="00A272C2" w:rsidRPr="00A143EC">
        <w:rPr>
          <w:rFonts w:ascii="Courier New" w:eastAsia="Calibri" w:hAnsi="Courier New" w:cs="Courier New"/>
        </w:rPr>
        <w:t xml:space="preserve"> = </w:t>
      </w:r>
      <w:r w:rsidRPr="00A143EC">
        <w:rPr>
          <w:rFonts w:ascii="Courier New" w:eastAsia="Calibri" w:hAnsi="Courier New" w:cs="Courier New"/>
        </w:rPr>
        <w:t>-</w:t>
      </w:r>
      <w:r w:rsidR="00A272C2" w:rsidRPr="00A143EC">
        <w:rPr>
          <w:rFonts w:ascii="Courier New" w:eastAsia="Calibri" w:hAnsi="Courier New" w:cs="Courier New"/>
        </w:rPr>
        <w:t>(</w:t>
      </w:r>
      <w:r w:rsidRPr="00A143EC">
        <w:rPr>
          <w:rFonts w:ascii="Courier New" w:eastAsia="Calibri" w:hAnsi="Courier New" w:cs="Courier New"/>
        </w:rPr>
        <w:t>mv1</w:t>
      </w:r>
      <w:r w:rsidR="00A272C2" w:rsidRPr="00A143EC">
        <w:rPr>
          <w:rFonts w:ascii="Courier New" w:eastAsia="Calibri" w:hAnsi="Courier New" w:cs="Courier New"/>
        </w:rPr>
        <w:t>,</w:t>
      </w:r>
      <w:r w:rsidRPr="00A143EC">
        <w:rPr>
          <w:rFonts w:ascii="Courier New" w:eastAsia="Calibri" w:hAnsi="Courier New" w:cs="Courier New"/>
        </w:rPr>
        <w:t>e</w:t>
      </w:r>
      <w:r w:rsidR="00456C7E" w:rsidRPr="00A143EC">
        <w:rPr>
          <w:rFonts w:ascii="Courier New" w:eastAsia="Calibri" w:hAnsi="Courier New" w:cs="Courier New"/>
        </w:rPr>
        <w:t>1</w:t>
      </w:r>
      <w:r w:rsidR="00A272C2" w:rsidRPr="00A143EC">
        <w:rPr>
          <w:rFonts w:ascii="Courier New" w:eastAsia="Calibri" w:hAnsi="Courier New" w:cs="Courier New"/>
        </w:rPr>
        <w:t>)</w:t>
      </w:r>
    </w:p>
    <w:p w:rsidR="00ED1DD0" w:rsidRPr="00A143EC" w:rsidRDefault="00357AA1" w:rsidP="00357AA1">
      <w:pPr>
        <w:jc w:val="both"/>
        <w:rPr>
          <w:rFonts w:eastAsia="Calibri"/>
        </w:rPr>
      </w:pPr>
      <w:r w:rsidRPr="00A143EC">
        <w:rPr>
          <w:rFonts w:eastAsia="Calibri"/>
        </w:rPr>
        <w:t xml:space="preserve">На оператор удаления в метаграфовой модели накладывается </w:t>
      </w:r>
      <w:r w:rsidR="0037729D" w:rsidRPr="00A143EC">
        <w:rPr>
          <w:rFonts w:eastAsia="Calibri"/>
        </w:rPr>
        <w:t>несколько</w:t>
      </w:r>
      <w:r w:rsidRPr="00A143EC">
        <w:rPr>
          <w:rFonts w:eastAsia="Calibri"/>
        </w:rPr>
        <w:t xml:space="preserve"> ограничений</w:t>
      </w:r>
      <w:r w:rsidR="000B189C" w:rsidRPr="00A143EC">
        <w:rPr>
          <w:rFonts w:eastAsia="Calibri"/>
        </w:rPr>
        <w:t>. Эти ограничения связаны с обеспечением</w:t>
      </w:r>
      <w:r w:rsidR="008F3AA1" w:rsidRPr="00A143EC">
        <w:rPr>
          <w:rFonts w:eastAsia="Calibri"/>
        </w:rPr>
        <w:t xml:space="preserve"> логическая</w:t>
      </w:r>
      <w:r w:rsidR="000B189C" w:rsidRPr="00A143EC">
        <w:rPr>
          <w:rFonts w:eastAsia="Calibri"/>
        </w:rPr>
        <w:t xml:space="preserve"> целостности</w:t>
      </w:r>
      <w:r w:rsidR="00C755E7" w:rsidRPr="00A143EC">
        <w:rPr>
          <w:rFonts w:eastAsia="Calibri"/>
        </w:rPr>
        <w:t xml:space="preserve"> элементов метаграфовой</w:t>
      </w:r>
      <w:r w:rsidR="000B189C" w:rsidRPr="00A143EC">
        <w:rPr>
          <w:rFonts w:eastAsia="Calibri"/>
        </w:rPr>
        <w:t xml:space="preserve"> модели</w:t>
      </w:r>
      <w:r w:rsidR="00C755E7" w:rsidRPr="00A143EC">
        <w:rPr>
          <w:rFonts w:eastAsia="Calibri"/>
        </w:rPr>
        <w:t>.</w:t>
      </w:r>
    </w:p>
    <w:p w:rsidR="00357AA1" w:rsidRPr="00A143EC" w:rsidRDefault="00BD04B1" w:rsidP="007A512B">
      <w:pPr>
        <w:pStyle w:val="af5"/>
        <w:numPr>
          <w:ilvl w:val="0"/>
          <w:numId w:val="46"/>
        </w:numPr>
        <w:jc w:val="both"/>
        <w:rPr>
          <w:rFonts w:eastAsia="Calibri"/>
        </w:rPr>
      </w:pPr>
      <w:r w:rsidRPr="00A143EC">
        <w:rPr>
          <w:rFonts w:eastAsia="Calibri"/>
        </w:rPr>
        <w:t>Поскольку ребро содержит ровно две вершины, то ни одну из этих двух вершин невозможно удалить.</w:t>
      </w:r>
      <w:r w:rsidR="008F3AA1" w:rsidRPr="00A143EC">
        <w:rPr>
          <w:rFonts w:eastAsia="Calibri"/>
        </w:rPr>
        <w:t xml:space="preserve"> В этом случае нарушается логическая целостность ребра.</w:t>
      </w:r>
    </w:p>
    <w:p w:rsidR="00BD04B1" w:rsidRPr="00A143EC" w:rsidRDefault="00BD04B1" w:rsidP="007A512B">
      <w:pPr>
        <w:pStyle w:val="af5"/>
        <w:numPr>
          <w:ilvl w:val="0"/>
          <w:numId w:val="46"/>
        </w:numPr>
        <w:jc w:val="both"/>
        <w:rPr>
          <w:rFonts w:eastAsia="Calibri"/>
        </w:rPr>
      </w:pPr>
      <w:r w:rsidRPr="00A143EC">
        <w:rPr>
          <w:rFonts w:eastAsia="Calibri"/>
        </w:rPr>
        <w:t>Невозможно удалить предикат</w:t>
      </w:r>
      <w:r w:rsidR="000B189C" w:rsidRPr="00A143EC">
        <w:rPr>
          <w:rFonts w:eastAsia="Calibri"/>
        </w:rPr>
        <w:t xml:space="preserve"> A</w:t>
      </w:r>
      <w:r w:rsidRPr="00A143EC">
        <w:rPr>
          <w:rFonts w:eastAsia="Calibri"/>
        </w:rPr>
        <w:t>,</w:t>
      </w:r>
      <w:r w:rsidR="000B189C" w:rsidRPr="00A143EC">
        <w:rPr>
          <w:rFonts w:eastAsia="Calibri"/>
        </w:rPr>
        <w:t xml:space="preserve"> из предиката B, если предикат B</w:t>
      </w:r>
      <w:r w:rsidR="008F3AA1" w:rsidRPr="00A143EC">
        <w:rPr>
          <w:rFonts w:eastAsia="Calibri"/>
        </w:rPr>
        <w:t xml:space="preserve"> содержит вложенный предикат C, ссылающийся на предикат A</w:t>
      </w:r>
      <w:r w:rsidRPr="00A143EC">
        <w:rPr>
          <w:rFonts w:eastAsia="Calibri"/>
        </w:rPr>
        <w:t>.</w:t>
      </w:r>
      <w:r w:rsidR="008F3AA1" w:rsidRPr="00A143EC">
        <w:rPr>
          <w:rFonts w:eastAsia="Calibri"/>
        </w:rPr>
        <w:t xml:space="preserve"> В этом случае нарушается логическая целостность предиката С.</w:t>
      </w:r>
      <w:r w:rsidRPr="00A143EC">
        <w:rPr>
          <w:rFonts w:eastAsia="Calibri"/>
        </w:rPr>
        <w:t xml:space="preserve"> Пример</w:t>
      </w:r>
      <w:r w:rsidR="00441341" w:rsidRPr="00A143EC">
        <w:rPr>
          <w:rFonts w:eastAsia="Calibri"/>
        </w:rPr>
        <w:t xml:space="preserve"> нарушения целостности</w:t>
      </w:r>
      <w:r w:rsidRPr="00A143EC">
        <w:rPr>
          <w:rFonts w:eastAsia="Calibri"/>
        </w:rPr>
        <w:t>:</w:t>
      </w:r>
    </w:p>
    <w:p w:rsidR="000B189C" w:rsidRPr="00A143EC" w:rsidRDefault="006570F9" w:rsidP="000B189C">
      <w:pPr>
        <w:ind w:firstLine="0"/>
        <w:jc w:val="both"/>
        <w:rPr>
          <w:rFonts w:ascii="Courier New" w:eastAsia="Calibri" w:hAnsi="Courier New" w:cs="Courier New"/>
        </w:rPr>
      </w:pPr>
      <w:r w:rsidRPr="00A143EC">
        <w:rPr>
          <w:rFonts w:ascii="Courier New" w:eastAsia="Calibri" w:hAnsi="Courier New" w:cs="Courier New"/>
        </w:rPr>
        <w:t>mv</w:t>
      </w:r>
      <w:r w:rsidR="000B189C" w:rsidRPr="00A143EC">
        <w:rPr>
          <w:rFonts w:ascii="Courier New" w:eastAsia="Calibri" w:hAnsi="Courier New" w:cs="Courier New"/>
        </w:rPr>
        <w:t>1 = v1+v2</w:t>
      </w:r>
    </w:p>
    <w:p w:rsidR="000B189C" w:rsidRPr="00A143EC" w:rsidRDefault="000B189C" w:rsidP="000B189C">
      <w:pPr>
        <w:ind w:firstLine="0"/>
        <w:jc w:val="both"/>
        <w:rPr>
          <w:rFonts w:ascii="Courier New" w:eastAsia="Calibri" w:hAnsi="Courier New" w:cs="Courier New"/>
        </w:rPr>
      </w:pPr>
      <w:r w:rsidRPr="00A143EC">
        <w:rPr>
          <w:rFonts w:ascii="Courier New" w:eastAsia="Calibri" w:hAnsi="Courier New" w:cs="Courier New"/>
        </w:rPr>
        <w:t>mv</w:t>
      </w:r>
      <w:r w:rsidR="006570F9" w:rsidRPr="00A143EC">
        <w:rPr>
          <w:rFonts w:ascii="Courier New" w:eastAsia="Calibri" w:hAnsi="Courier New" w:cs="Courier New"/>
        </w:rPr>
        <w:t>2</w:t>
      </w:r>
      <w:r w:rsidRPr="00A143EC">
        <w:rPr>
          <w:rFonts w:ascii="Courier New" w:eastAsia="Calibri" w:hAnsi="Courier New" w:cs="Courier New"/>
        </w:rPr>
        <w:t xml:space="preserve"> = v1+v2+</w:t>
      </w:r>
      <w:r w:rsidR="006570F9" w:rsidRPr="00A143EC">
        <w:rPr>
          <w:rFonts w:ascii="Courier New" w:eastAsia="Calibri" w:hAnsi="Courier New" w:cs="Courier New"/>
        </w:rPr>
        <w:t>mv1</w:t>
      </w:r>
    </w:p>
    <w:p w:rsidR="000B189C" w:rsidRPr="00A143EC" w:rsidRDefault="000B189C" w:rsidP="000B189C">
      <w:pPr>
        <w:ind w:firstLine="0"/>
        <w:jc w:val="both"/>
        <w:rPr>
          <w:rFonts w:ascii="Courier New" w:eastAsia="Calibri" w:hAnsi="Courier New" w:cs="Courier New"/>
        </w:rPr>
      </w:pPr>
      <w:r w:rsidRPr="00A143EC">
        <w:rPr>
          <w:rFonts w:ascii="Courier New" w:eastAsia="Calibri" w:hAnsi="Courier New" w:cs="Courier New"/>
        </w:rPr>
        <w:t>mv</w:t>
      </w:r>
      <w:r w:rsidR="006570F9" w:rsidRPr="00A143EC">
        <w:rPr>
          <w:rFonts w:ascii="Courier New" w:eastAsia="Calibri" w:hAnsi="Courier New" w:cs="Courier New"/>
        </w:rPr>
        <w:t>2</w:t>
      </w:r>
      <w:r w:rsidRPr="00A143EC">
        <w:rPr>
          <w:rFonts w:ascii="Courier New" w:eastAsia="Calibri" w:hAnsi="Courier New" w:cs="Courier New"/>
        </w:rPr>
        <w:t xml:space="preserve"> = mv</w:t>
      </w:r>
      <w:r w:rsidR="006570F9" w:rsidRPr="00A143EC">
        <w:rPr>
          <w:rFonts w:ascii="Courier New" w:eastAsia="Calibri" w:hAnsi="Courier New" w:cs="Courier New"/>
        </w:rPr>
        <w:t>2</w:t>
      </w:r>
      <w:r w:rsidRPr="00A143EC">
        <w:rPr>
          <w:rFonts w:ascii="Courier New" w:eastAsia="Calibri" w:hAnsi="Courier New" w:cs="Courier New"/>
        </w:rPr>
        <w:t xml:space="preserve">-v1 //Ошибка – ссылка на v1 присутствует в </w:t>
      </w:r>
      <w:r w:rsidR="006570F9" w:rsidRPr="00A143EC">
        <w:rPr>
          <w:rFonts w:ascii="Courier New" w:eastAsia="Calibri" w:hAnsi="Courier New" w:cs="Courier New"/>
        </w:rPr>
        <w:t>mv</w:t>
      </w:r>
      <w:r w:rsidRPr="00A143EC">
        <w:rPr>
          <w:rFonts w:ascii="Courier New" w:eastAsia="Calibri" w:hAnsi="Courier New" w:cs="Courier New"/>
        </w:rPr>
        <w:t>1</w:t>
      </w:r>
    </w:p>
    <w:p w:rsidR="000B189C" w:rsidRPr="00A143EC" w:rsidRDefault="007A27F0" w:rsidP="00357AA1">
      <w:pPr>
        <w:jc w:val="both"/>
        <w:rPr>
          <w:rFonts w:eastAsia="Calibri"/>
        </w:rPr>
      </w:pPr>
      <w:r w:rsidRPr="00A143EC">
        <w:rPr>
          <w:rFonts w:eastAsia="Calibri"/>
        </w:rPr>
        <w:t xml:space="preserve">Для преодоления второго ограничения </w:t>
      </w:r>
      <w:r w:rsidR="006024F0" w:rsidRPr="00A143EC">
        <w:rPr>
          <w:rFonts w:eastAsia="Calibri"/>
        </w:rPr>
        <w:t>в исчисление введен оператор транзитивного удаления с синтаксисом «</w:t>
      </w:r>
      <w:r w:rsidR="008D1CB3" w:rsidRPr="00A143EC">
        <w:rPr>
          <w:rFonts w:eastAsia="Calibri"/>
        </w:rPr>
        <w:t>-*</w:t>
      </w:r>
      <w:r w:rsidR="006024F0" w:rsidRPr="00A143EC">
        <w:rPr>
          <w:rFonts w:eastAsia="Calibri"/>
        </w:rPr>
        <w:t>».</w:t>
      </w:r>
      <w:r w:rsidR="00D46F8A" w:rsidRPr="00A143EC">
        <w:rPr>
          <w:rFonts w:eastAsia="Calibri"/>
        </w:rPr>
        <w:t xml:space="preserve"> В этом случае также транзитивно удаляются все элементы, теряющие логическую целостность в результате удаления.</w:t>
      </w:r>
      <w:r w:rsidR="00441341" w:rsidRPr="00A143EC">
        <w:rPr>
          <w:rFonts w:eastAsia="Calibri"/>
        </w:rPr>
        <w:t xml:space="preserve"> Пример транзитивного удаления:</w:t>
      </w:r>
    </w:p>
    <w:p w:rsidR="00DC0DC7" w:rsidRPr="00A143EC" w:rsidRDefault="00DC0DC7" w:rsidP="00DC0DC7">
      <w:pPr>
        <w:ind w:firstLine="0"/>
        <w:jc w:val="both"/>
        <w:rPr>
          <w:rFonts w:ascii="Courier New" w:eastAsia="Calibri" w:hAnsi="Courier New" w:cs="Courier New"/>
        </w:rPr>
      </w:pPr>
      <w:r w:rsidRPr="00A143EC">
        <w:rPr>
          <w:rFonts w:ascii="Courier New" w:eastAsia="Calibri" w:hAnsi="Courier New" w:cs="Courier New"/>
        </w:rPr>
        <w:t>mv1 = v1+v2</w:t>
      </w:r>
    </w:p>
    <w:p w:rsidR="00DC0DC7" w:rsidRPr="00A143EC" w:rsidRDefault="00DC0DC7" w:rsidP="00DC0DC7">
      <w:pPr>
        <w:ind w:firstLine="0"/>
        <w:jc w:val="both"/>
        <w:rPr>
          <w:rFonts w:ascii="Courier New" w:eastAsia="Calibri" w:hAnsi="Courier New" w:cs="Courier New"/>
        </w:rPr>
      </w:pPr>
      <w:r w:rsidRPr="00A143EC">
        <w:rPr>
          <w:rFonts w:ascii="Courier New" w:eastAsia="Calibri" w:hAnsi="Courier New" w:cs="Courier New"/>
        </w:rPr>
        <w:lastRenderedPageBreak/>
        <w:t>mv2 = v1+v2+mv1</w:t>
      </w:r>
    </w:p>
    <w:p w:rsidR="00D46F8A" w:rsidRPr="00A143EC" w:rsidRDefault="00DC0DC7" w:rsidP="00DC0DC7">
      <w:pPr>
        <w:ind w:firstLine="0"/>
        <w:jc w:val="both"/>
        <w:rPr>
          <w:rFonts w:ascii="Courier New" w:eastAsia="Calibri" w:hAnsi="Courier New" w:cs="Courier New"/>
        </w:rPr>
      </w:pPr>
      <w:r w:rsidRPr="00A143EC">
        <w:rPr>
          <w:rFonts w:ascii="Courier New" w:eastAsia="Calibri" w:hAnsi="Courier New" w:cs="Courier New"/>
        </w:rPr>
        <w:t xml:space="preserve">mv2 = mv2-*v1 </w:t>
      </w:r>
    </w:p>
    <w:p w:rsidR="00945E26" w:rsidRPr="00A143EC" w:rsidRDefault="00DC0DC7" w:rsidP="00DC0DC7">
      <w:pPr>
        <w:ind w:firstLine="0"/>
        <w:jc w:val="both"/>
        <w:rPr>
          <w:rFonts w:ascii="Courier New" w:eastAsia="Calibri" w:hAnsi="Courier New" w:cs="Courier New"/>
        </w:rPr>
      </w:pPr>
      <w:r w:rsidRPr="00A143EC">
        <w:rPr>
          <w:rFonts w:ascii="Courier New" w:eastAsia="Calibri" w:hAnsi="Courier New" w:cs="Courier New"/>
        </w:rPr>
        <w:t>//</w:t>
      </w:r>
      <w:r w:rsidR="00D46F8A" w:rsidRPr="00A143EC">
        <w:rPr>
          <w:rFonts w:ascii="Courier New" w:eastAsia="Calibri" w:hAnsi="Courier New" w:cs="Courier New"/>
        </w:rPr>
        <w:t xml:space="preserve">После удаления </w:t>
      </w:r>
      <w:r w:rsidR="00945E26" w:rsidRPr="00A143EC">
        <w:rPr>
          <w:rFonts w:ascii="Courier New" w:eastAsia="Calibri" w:hAnsi="Courier New" w:cs="Courier New"/>
        </w:rPr>
        <w:t>mv2 = v2</w:t>
      </w:r>
    </w:p>
    <w:p w:rsidR="000B189C" w:rsidRPr="00A143EC" w:rsidRDefault="00945E26" w:rsidP="00357AA1">
      <w:pPr>
        <w:jc w:val="both"/>
        <w:rPr>
          <w:rFonts w:eastAsia="Calibri"/>
        </w:rPr>
      </w:pPr>
      <w:r w:rsidRPr="00A143EC">
        <w:rPr>
          <w:rFonts w:eastAsia="Calibri"/>
        </w:rPr>
        <w:t xml:space="preserve">До удаления элемент mv2 содержит элементы v1, v2, mv1. Элемент v1 удаляется из mv2 по запросу. </w:t>
      </w:r>
      <w:r w:rsidR="00BA5339" w:rsidRPr="00A143EC">
        <w:rPr>
          <w:rFonts w:eastAsia="Calibri"/>
        </w:rPr>
        <w:t>Поскольку элемент mv1, вложенный в mv2, содержит ссылку на удаляемый элемент v1, то mv1 должен быть транзитивно удален</w:t>
      </w:r>
      <w:r w:rsidR="00B4314D" w:rsidRPr="00A143EC">
        <w:rPr>
          <w:rFonts w:eastAsia="Calibri"/>
        </w:rPr>
        <w:t xml:space="preserve"> из mv2</w:t>
      </w:r>
      <w:r w:rsidR="00BA5339" w:rsidRPr="00A143EC">
        <w:rPr>
          <w:rFonts w:eastAsia="Calibri"/>
        </w:rPr>
        <w:t>.</w:t>
      </w:r>
      <w:r w:rsidRPr="00A143EC">
        <w:rPr>
          <w:rFonts w:eastAsia="Calibri"/>
        </w:rPr>
        <w:t xml:space="preserve"> Поэтому в результате выполнения оператора транзитивного удаления mv2 содержит только элемент v2.</w:t>
      </w:r>
    </w:p>
    <w:p w:rsidR="009E1500" w:rsidRPr="00A143EC" w:rsidRDefault="009E1500" w:rsidP="009E1500">
      <w:pPr>
        <w:jc w:val="both"/>
        <w:rPr>
          <w:rFonts w:eastAsia="Calibri"/>
          <w:b/>
        </w:rPr>
      </w:pPr>
      <w:r w:rsidRPr="00A143EC">
        <w:rPr>
          <w:rFonts w:eastAsia="Calibri"/>
          <w:b/>
        </w:rPr>
        <w:t>4.3. Оператор замены</w:t>
      </w:r>
    </w:p>
    <w:p w:rsidR="007B62D3" w:rsidRPr="00A143EC" w:rsidRDefault="007D47F9" w:rsidP="00357AA1">
      <w:pPr>
        <w:jc w:val="both"/>
        <w:rPr>
          <w:rFonts w:eastAsia="Calibri"/>
        </w:rPr>
      </w:pPr>
      <w:r w:rsidRPr="00A143EC">
        <w:rPr>
          <w:rFonts w:eastAsia="Calibri"/>
        </w:rPr>
        <w:t>Для изменения метаграфовой структуры предназначен оператор замены с синтаксисом «исходный элемент : элемент</w:t>
      </w:r>
      <w:r w:rsidR="009D37DC" w:rsidRPr="00A143EC">
        <w:rPr>
          <w:rFonts w:eastAsia="Calibri"/>
        </w:rPr>
        <w:t xml:space="preserve"> для поиска</w:t>
      </w:r>
      <w:r w:rsidRPr="00A143EC">
        <w:rPr>
          <w:rFonts w:eastAsia="Calibri"/>
        </w:rPr>
        <w:t xml:space="preserve"> -&gt; заменяющий элемент».</w:t>
      </w:r>
      <w:r w:rsidR="00D73A27" w:rsidRPr="00A143EC">
        <w:rPr>
          <w:rFonts w:eastAsia="Calibri"/>
        </w:rPr>
        <w:t xml:space="preserve"> Пример </w:t>
      </w:r>
      <w:r w:rsidR="00493559" w:rsidRPr="00A143EC">
        <w:rPr>
          <w:rFonts w:eastAsia="Calibri"/>
        </w:rPr>
        <w:t>замены:</w:t>
      </w:r>
    </w:p>
    <w:p w:rsidR="0049502C" w:rsidRPr="00A143EC" w:rsidRDefault="0049502C" w:rsidP="0049502C">
      <w:pPr>
        <w:ind w:firstLine="0"/>
        <w:jc w:val="both"/>
        <w:rPr>
          <w:rFonts w:ascii="Courier New" w:eastAsia="Calibri" w:hAnsi="Courier New" w:cs="Courier New"/>
        </w:rPr>
      </w:pPr>
      <w:r w:rsidRPr="00A143EC">
        <w:rPr>
          <w:rFonts w:ascii="Courier New" w:eastAsia="Calibri" w:hAnsi="Courier New" w:cs="Courier New"/>
        </w:rPr>
        <w:t>mv1 = v1+v2</w:t>
      </w:r>
    </w:p>
    <w:p w:rsidR="0049502C" w:rsidRPr="00A143EC" w:rsidRDefault="0049502C" w:rsidP="0049502C">
      <w:pPr>
        <w:ind w:firstLine="0"/>
        <w:jc w:val="both"/>
        <w:rPr>
          <w:rFonts w:ascii="Courier New" w:eastAsia="Calibri" w:hAnsi="Courier New" w:cs="Courier New"/>
        </w:rPr>
      </w:pPr>
      <w:r w:rsidRPr="00A143EC">
        <w:rPr>
          <w:rFonts w:ascii="Courier New" w:eastAsia="Calibri" w:hAnsi="Courier New" w:cs="Courier New"/>
        </w:rPr>
        <w:t xml:space="preserve">mv1 = mv1 : </w:t>
      </w:r>
      <w:r w:rsidR="001E08B2" w:rsidRPr="00A143EC">
        <w:rPr>
          <w:rFonts w:ascii="Courier New" w:eastAsia="Calibri" w:hAnsi="Courier New" w:cs="Courier New"/>
        </w:rPr>
        <w:t>v2 -&gt; v3</w:t>
      </w:r>
    </w:p>
    <w:p w:rsidR="001E08B2" w:rsidRPr="00A143EC" w:rsidRDefault="001E08B2" w:rsidP="0049502C">
      <w:pPr>
        <w:ind w:firstLine="0"/>
        <w:jc w:val="both"/>
        <w:rPr>
          <w:rFonts w:ascii="Courier New" w:eastAsia="Calibri" w:hAnsi="Courier New" w:cs="Courier New"/>
        </w:rPr>
      </w:pPr>
      <w:r w:rsidRPr="00A143EC">
        <w:rPr>
          <w:rFonts w:ascii="Courier New" w:eastAsia="Calibri" w:hAnsi="Courier New" w:cs="Courier New"/>
        </w:rPr>
        <w:t>// В результате замены mv1 содержит v1 и v3.</w:t>
      </w:r>
    </w:p>
    <w:p w:rsidR="007B62D3" w:rsidRPr="00A143EC" w:rsidRDefault="0028419D" w:rsidP="00357AA1">
      <w:pPr>
        <w:jc w:val="both"/>
        <w:rPr>
          <w:rFonts w:eastAsia="Calibri"/>
        </w:rPr>
      </w:pPr>
      <w:r w:rsidRPr="00A143EC">
        <w:rPr>
          <w:rFonts w:eastAsia="Calibri"/>
        </w:rPr>
        <w:t>Поскольку оператор замены основывается на конструировании и удалении элементов, то нарушение рассмотренных выше ограничений для операторов конструирования и удаления приводит к возникновению ошибки замены.</w:t>
      </w:r>
    </w:p>
    <w:p w:rsidR="00224D04" w:rsidRPr="00A143EC" w:rsidRDefault="00224D04" w:rsidP="00224D04">
      <w:pPr>
        <w:jc w:val="both"/>
        <w:rPr>
          <w:rFonts w:eastAsia="Calibri"/>
          <w:b/>
        </w:rPr>
      </w:pPr>
      <w:r w:rsidRPr="00A143EC">
        <w:rPr>
          <w:rFonts w:eastAsia="Calibri"/>
          <w:b/>
        </w:rPr>
        <w:t>4.4. Итоговый пример</w:t>
      </w:r>
    </w:p>
    <w:p w:rsidR="00224D04" w:rsidRPr="00A143EC" w:rsidRDefault="00A3054B" w:rsidP="00043DB4">
      <w:pPr>
        <w:jc w:val="both"/>
        <w:rPr>
          <w:rFonts w:eastAsia="Calibri"/>
        </w:rPr>
      </w:pPr>
      <w:r w:rsidRPr="00A143EC">
        <w:rPr>
          <w:rFonts w:eastAsia="Calibri"/>
        </w:rPr>
        <w:t>С помощью предложенного исчисления с</w:t>
      </w:r>
      <w:r w:rsidR="00234D4F" w:rsidRPr="00A143EC">
        <w:rPr>
          <w:rFonts w:eastAsia="Calibri"/>
        </w:rPr>
        <w:t xml:space="preserve">конструируем рассмотренный ранее </w:t>
      </w:r>
      <w:r w:rsidRPr="00A143EC">
        <w:rPr>
          <w:rFonts w:eastAsia="Calibri"/>
        </w:rPr>
        <w:t>п</w:t>
      </w:r>
      <w:r w:rsidRPr="00A143EC">
        <w:rPr>
          <w:szCs w:val="24"/>
        </w:rPr>
        <w:t>ример описания метаграфа.</w:t>
      </w:r>
    </w:p>
    <w:p w:rsidR="004D7911" w:rsidRPr="00A143EC" w:rsidRDefault="004D7911" w:rsidP="004D7911">
      <w:pPr>
        <w:ind w:firstLine="0"/>
        <w:jc w:val="both"/>
        <w:rPr>
          <w:rFonts w:ascii="Courier New" w:hAnsi="Courier New" w:cs="Courier New"/>
          <w:szCs w:val="24"/>
        </w:rPr>
      </w:pPr>
      <w:r w:rsidRPr="00A143EC">
        <w:rPr>
          <w:rFonts w:ascii="Courier New" w:hAnsi="Courier New" w:cs="Courier New"/>
          <w:szCs w:val="24"/>
        </w:rPr>
        <w:t>// Метавершина mv</w:t>
      </w:r>
      <w:r w:rsidRPr="00A143EC">
        <w:rPr>
          <w:rFonts w:ascii="Courier New" w:hAnsi="Courier New" w:cs="Courier New"/>
          <w:szCs w:val="24"/>
          <w:vertAlign w:val="subscript"/>
        </w:rPr>
        <w:t>1</w:t>
      </w:r>
      <w:r w:rsidRPr="00A143EC">
        <w:rPr>
          <w:rFonts w:ascii="Courier New" w:hAnsi="Courier New" w:cs="Courier New"/>
          <w:szCs w:val="24"/>
        </w:rPr>
        <w:t xml:space="preserve"> включает вершины v</w:t>
      </w:r>
      <w:r w:rsidRPr="00A143EC">
        <w:rPr>
          <w:rFonts w:ascii="Courier New" w:hAnsi="Courier New" w:cs="Courier New"/>
          <w:szCs w:val="24"/>
          <w:vertAlign w:val="subscript"/>
        </w:rPr>
        <w:t>1</w:t>
      </w:r>
      <w:r w:rsidRPr="00A143EC">
        <w:rPr>
          <w:rFonts w:ascii="Courier New" w:hAnsi="Courier New" w:cs="Courier New"/>
          <w:szCs w:val="24"/>
        </w:rPr>
        <w:t>, v</w:t>
      </w:r>
      <w:r w:rsidRPr="00A143EC">
        <w:rPr>
          <w:rFonts w:ascii="Courier New" w:hAnsi="Courier New" w:cs="Courier New"/>
          <w:szCs w:val="24"/>
          <w:vertAlign w:val="subscript"/>
        </w:rPr>
        <w:t>2</w:t>
      </w:r>
      <w:r w:rsidRPr="00A143EC">
        <w:rPr>
          <w:rFonts w:ascii="Courier New" w:hAnsi="Courier New" w:cs="Courier New"/>
          <w:szCs w:val="24"/>
        </w:rPr>
        <w:t>, v</w:t>
      </w:r>
      <w:r w:rsidRPr="00A143EC">
        <w:rPr>
          <w:rFonts w:ascii="Courier New" w:hAnsi="Courier New" w:cs="Courier New"/>
          <w:szCs w:val="24"/>
          <w:vertAlign w:val="subscript"/>
        </w:rPr>
        <w:t>3</w:t>
      </w:r>
      <w:r w:rsidRPr="00A143EC">
        <w:rPr>
          <w:rFonts w:ascii="Courier New" w:hAnsi="Courier New" w:cs="Courier New"/>
          <w:szCs w:val="24"/>
        </w:rPr>
        <w:t xml:space="preserve"> </w:t>
      </w:r>
    </w:p>
    <w:p w:rsidR="004D7911" w:rsidRPr="00A143EC" w:rsidRDefault="004D7911" w:rsidP="004D7911">
      <w:pPr>
        <w:ind w:firstLine="0"/>
        <w:jc w:val="both"/>
        <w:rPr>
          <w:rFonts w:ascii="Courier New" w:eastAsia="Calibri" w:hAnsi="Courier New" w:cs="Courier New"/>
        </w:rPr>
      </w:pPr>
      <w:r w:rsidRPr="00A143EC">
        <w:rPr>
          <w:rFonts w:ascii="Courier New" w:hAnsi="Courier New" w:cs="Courier New"/>
          <w:szCs w:val="24"/>
        </w:rPr>
        <w:t>// и связывающие их ребра e</w:t>
      </w:r>
      <w:r w:rsidRPr="00A143EC">
        <w:rPr>
          <w:rFonts w:ascii="Courier New" w:hAnsi="Courier New" w:cs="Courier New"/>
          <w:szCs w:val="24"/>
          <w:vertAlign w:val="subscript"/>
        </w:rPr>
        <w:t>1</w:t>
      </w:r>
      <w:r w:rsidRPr="00A143EC">
        <w:rPr>
          <w:rFonts w:ascii="Courier New" w:hAnsi="Courier New" w:cs="Courier New"/>
          <w:szCs w:val="24"/>
        </w:rPr>
        <w:t>, e</w:t>
      </w:r>
      <w:r w:rsidRPr="00A143EC">
        <w:rPr>
          <w:rFonts w:ascii="Courier New" w:hAnsi="Courier New" w:cs="Courier New"/>
          <w:szCs w:val="24"/>
          <w:vertAlign w:val="subscript"/>
        </w:rPr>
        <w:t>2</w:t>
      </w:r>
      <w:r w:rsidRPr="00A143EC">
        <w:rPr>
          <w:rFonts w:ascii="Courier New" w:hAnsi="Courier New" w:cs="Courier New"/>
          <w:szCs w:val="24"/>
        </w:rPr>
        <w:t>, e</w:t>
      </w:r>
      <w:r w:rsidRPr="00A143EC">
        <w:rPr>
          <w:rFonts w:ascii="Courier New" w:hAnsi="Courier New" w:cs="Courier New"/>
          <w:szCs w:val="24"/>
          <w:vertAlign w:val="subscript"/>
        </w:rPr>
        <w:t>3</w:t>
      </w:r>
      <w:r w:rsidRPr="00A143EC">
        <w:rPr>
          <w:rFonts w:ascii="Courier New" w:hAnsi="Courier New" w:cs="Courier New"/>
          <w:szCs w:val="24"/>
        </w:rPr>
        <w:t>.</w:t>
      </w:r>
    </w:p>
    <w:p w:rsidR="004D7911" w:rsidRPr="00A143EC" w:rsidRDefault="004D7911" w:rsidP="004D7911">
      <w:pPr>
        <w:ind w:firstLine="0"/>
        <w:jc w:val="both"/>
        <w:rPr>
          <w:rFonts w:ascii="Courier New" w:eastAsia="Calibri" w:hAnsi="Courier New" w:cs="Courier New"/>
        </w:rPr>
      </w:pPr>
      <w:r w:rsidRPr="00A143EC">
        <w:rPr>
          <w:rFonts w:ascii="Courier New" w:eastAsia="Calibri" w:hAnsi="Courier New" w:cs="Courier New"/>
        </w:rPr>
        <w:t>e1 = v1++v2</w:t>
      </w:r>
    </w:p>
    <w:p w:rsidR="004D7911" w:rsidRPr="00A143EC" w:rsidRDefault="004D7911" w:rsidP="004D7911">
      <w:pPr>
        <w:ind w:firstLine="0"/>
        <w:jc w:val="both"/>
        <w:rPr>
          <w:rFonts w:ascii="Courier New" w:eastAsia="Calibri" w:hAnsi="Courier New" w:cs="Courier New"/>
        </w:rPr>
      </w:pPr>
      <w:r w:rsidRPr="00A143EC">
        <w:rPr>
          <w:rFonts w:ascii="Courier New" w:eastAsia="Calibri" w:hAnsi="Courier New" w:cs="Courier New"/>
        </w:rPr>
        <w:t>e2 = v2++v3</w:t>
      </w:r>
    </w:p>
    <w:p w:rsidR="004D7911" w:rsidRPr="00A143EC" w:rsidRDefault="004D7911" w:rsidP="004D7911">
      <w:pPr>
        <w:ind w:firstLine="0"/>
        <w:jc w:val="both"/>
        <w:rPr>
          <w:rFonts w:ascii="Courier New" w:eastAsia="Calibri" w:hAnsi="Courier New" w:cs="Courier New"/>
        </w:rPr>
      </w:pPr>
      <w:r w:rsidRPr="00A143EC">
        <w:rPr>
          <w:rFonts w:ascii="Courier New" w:eastAsia="Calibri" w:hAnsi="Courier New" w:cs="Courier New"/>
        </w:rPr>
        <w:t>e3 = v1++v3</w:t>
      </w:r>
    </w:p>
    <w:p w:rsidR="004D7911" w:rsidRPr="00A143EC" w:rsidRDefault="004D7911" w:rsidP="004D7911">
      <w:pPr>
        <w:ind w:firstLine="0"/>
        <w:jc w:val="both"/>
        <w:rPr>
          <w:rFonts w:ascii="Courier New" w:eastAsia="Calibri" w:hAnsi="Courier New" w:cs="Courier New"/>
        </w:rPr>
      </w:pPr>
      <w:r w:rsidRPr="00A143EC">
        <w:rPr>
          <w:rFonts w:ascii="Courier New" w:eastAsia="Calibri" w:hAnsi="Courier New" w:cs="Courier New"/>
        </w:rPr>
        <w:t>mv1 = v1+v2+v3+e1+e2+e3</w:t>
      </w:r>
    </w:p>
    <w:p w:rsidR="00350690" w:rsidRPr="00A143EC" w:rsidRDefault="00350690" w:rsidP="004D7911">
      <w:pPr>
        <w:ind w:firstLine="0"/>
        <w:jc w:val="both"/>
        <w:rPr>
          <w:rFonts w:ascii="Courier New" w:eastAsia="Calibri" w:hAnsi="Courier New" w:cs="Courier New"/>
        </w:rPr>
      </w:pPr>
      <w:r w:rsidRPr="00A143EC">
        <w:rPr>
          <w:rFonts w:ascii="Courier New" w:hAnsi="Courier New" w:cs="Courier New"/>
          <w:szCs w:val="24"/>
        </w:rPr>
        <w:lastRenderedPageBreak/>
        <w:t>// Метавершина mv</w:t>
      </w:r>
      <w:r w:rsidRPr="00A143EC">
        <w:rPr>
          <w:rFonts w:ascii="Courier New" w:hAnsi="Courier New" w:cs="Courier New"/>
          <w:szCs w:val="24"/>
          <w:vertAlign w:val="subscript"/>
        </w:rPr>
        <w:t>2</w:t>
      </w:r>
      <w:r w:rsidRPr="00A143EC">
        <w:rPr>
          <w:rFonts w:ascii="Courier New" w:hAnsi="Courier New" w:cs="Courier New"/>
          <w:szCs w:val="24"/>
        </w:rPr>
        <w:t xml:space="preserve"> включает вершины v</w:t>
      </w:r>
      <w:r w:rsidRPr="00A143EC">
        <w:rPr>
          <w:rFonts w:ascii="Courier New" w:hAnsi="Courier New" w:cs="Courier New"/>
          <w:szCs w:val="24"/>
          <w:vertAlign w:val="subscript"/>
        </w:rPr>
        <w:t>4</w:t>
      </w:r>
      <w:r w:rsidRPr="00A143EC">
        <w:rPr>
          <w:rFonts w:ascii="Courier New" w:hAnsi="Courier New" w:cs="Courier New"/>
          <w:szCs w:val="24"/>
        </w:rPr>
        <w:t>, v</w:t>
      </w:r>
      <w:r w:rsidRPr="00A143EC">
        <w:rPr>
          <w:rFonts w:ascii="Courier New" w:hAnsi="Courier New" w:cs="Courier New"/>
          <w:szCs w:val="24"/>
          <w:vertAlign w:val="subscript"/>
        </w:rPr>
        <w:t>5</w:t>
      </w:r>
      <w:r w:rsidRPr="00A143EC">
        <w:rPr>
          <w:rFonts w:ascii="Courier New" w:hAnsi="Courier New" w:cs="Courier New"/>
          <w:szCs w:val="24"/>
        </w:rPr>
        <w:t xml:space="preserve"> и связывающее их ребро e</w:t>
      </w:r>
      <w:r w:rsidRPr="00A143EC">
        <w:rPr>
          <w:rFonts w:ascii="Courier New" w:hAnsi="Courier New" w:cs="Courier New"/>
          <w:szCs w:val="24"/>
          <w:vertAlign w:val="subscript"/>
        </w:rPr>
        <w:t>6</w:t>
      </w:r>
      <w:r w:rsidRPr="00A143EC">
        <w:rPr>
          <w:rFonts w:ascii="Courier New" w:hAnsi="Courier New" w:cs="Courier New"/>
          <w:szCs w:val="24"/>
        </w:rPr>
        <w:t>.</w:t>
      </w:r>
    </w:p>
    <w:p w:rsidR="00800D54" w:rsidRPr="00A143EC" w:rsidRDefault="00800D54" w:rsidP="00800D54">
      <w:pPr>
        <w:ind w:firstLine="0"/>
        <w:jc w:val="both"/>
        <w:rPr>
          <w:rFonts w:ascii="Courier New" w:eastAsia="Calibri" w:hAnsi="Courier New" w:cs="Courier New"/>
        </w:rPr>
      </w:pPr>
      <w:r w:rsidRPr="00A143EC">
        <w:rPr>
          <w:rFonts w:ascii="Courier New" w:eastAsia="Calibri" w:hAnsi="Courier New" w:cs="Courier New"/>
        </w:rPr>
        <w:t>e6 = v4++v5</w:t>
      </w:r>
    </w:p>
    <w:p w:rsidR="00800D54" w:rsidRPr="00A143EC" w:rsidRDefault="00800D54" w:rsidP="00800D54">
      <w:pPr>
        <w:ind w:firstLine="0"/>
        <w:jc w:val="both"/>
        <w:rPr>
          <w:rFonts w:ascii="Courier New" w:eastAsia="Calibri" w:hAnsi="Courier New" w:cs="Courier New"/>
        </w:rPr>
      </w:pPr>
      <w:r w:rsidRPr="00A143EC">
        <w:rPr>
          <w:rFonts w:ascii="Courier New" w:eastAsia="Calibri" w:hAnsi="Courier New" w:cs="Courier New"/>
        </w:rPr>
        <w:t>mv2 = v4+v5+e6</w:t>
      </w:r>
    </w:p>
    <w:p w:rsidR="00350690" w:rsidRPr="00A143EC" w:rsidRDefault="00541D51" w:rsidP="004D7911">
      <w:pPr>
        <w:ind w:firstLine="0"/>
        <w:jc w:val="both"/>
        <w:rPr>
          <w:rFonts w:ascii="Courier New" w:eastAsia="Calibri" w:hAnsi="Courier New" w:cs="Courier New"/>
        </w:rPr>
      </w:pPr>
      <w:r w:rsidRPr="00A143EC">
        <w:rPr>
          <w:rFonts w:ascii="Courier New" w:hAnsi="Courier New" w:cs="Courier New"/>
          <w:szCs w:val="24"/>
        </w:rPr>
        <w:t>// Метавершина mv</w:t>
      </w:r>
      <w:r w:rsidRPr="00A143EC">
        <w:rPr>
          <w:rFonts w:ascii="Courier New" w:hAnsi="Courier New" w:cs="Courier New"/>
          <w:szCs w:val="24"/>
          <w:vertAlign w:val="subscript"/>
        </w:rPr>
        <w:t>4</w:t>
      </w:r>
      <w:r w:rsidRPr="00A143EC">
        <w:rPr>
          <w:rFonts w:ascii="Courier New" w:hAnsi="Courier New" w:cs="Courier New"/>
          <w:szCs w:val="24"/>
        </w:rPr>
        <w:t xml:space="preserve"> включает не соединенные ребрами вершины v</w:t>
      </w:r>
      <w:r w:rsidRPr="00A143EC">
        <w:rPr>
          <w:rFonts w:ascii="Courier New" w:hAnsi="Courier New" w:cs="Courier New"/>
          <w:szCs w:val="24"/>
          <w:vertAlign w:val="subscript"/>
        </w:rPr>
        <w:t>6</w:t>
      </w:r>
      <w:r w:rsidRPr="00A143EC">
        <w:rPr>
          <w:rFonts w:ascii="Courier New" w:hAnsi="Courier New" w:cs="Courier New"/>
          <w:szCs w:val="24"/>
        </w:rPr>
        <w:t xml:space="preserve"> и v</w:t>
      </w:r>
      <w:r w:rsidRPr="00A143EC">
        <w:rPr>
          <w:rFonts w:ascii="Courier New" w:hAnsi="Courier New" w:cs="Courier New"/>
          <w:szCs w:val="24"/>
          <w:vertAlign w:val="subscript"/>
        </w:rPr>
        <w:t>7</w:t>
      </w:r>
      <w:r w:rsidRPr="00A143EC">
        <w:rPr>
          <w:rFonts w:ascii="Courier New" w:eastAsia="MS Mincho" w:hAnsi="Courier New" w:cs="Courier New"/>
          <w:szCs w:val="24"/>
        </w:rPr>
        <w:t>.</w:t>
      </w:r>
    </w:p>
    <w:p w:rsidR="00541D51" w:rsidRPr="00A143EC" w:rsidRDefault="00541D51" w:rsidP="00541D51">
      <w:pPr>
        <w:ind w:firstLine="0"/>
        <w:jc w:val="both"/>
        <w:rPr>
          <w:rFonts w:ascii="Courier New" w:eastAsia="Calibri" w:hAnsi="Courier New" w:cs="Courier New"/>
        </w:rPr>
      </w:pPr>
      <w:r w:rsidRPr="00A143EC">
        <w:rPr>
          <w:rFonts w:ascii="Courier New" w:eastAsia="Calibri" w:hAnsi="Courier New" w:cs="Courier New"/>
        </w:rPr>
        <w:t>mv4 = v6+v7</w:t>
      </w:r>
    </w:p>
    <w:p w:rsidR="005D4444" w:rsidRPr="00A143EC" w:rsidRDefault="002A5A21" w:rsidP="004D7911">
      <w:pPr>
        <w:ind w:firstLine="0"/>
        <w:jc w:val="both"/>
        <w:rPr>
          <w:rFonts w:ascii="Courier New" w:hAnsi="Courier New" w:cs="Courier New"/>
          <w:szCs w:val="24"/>
        </w:rPr>
      </w:pPr>
      <w:r w:rsidRPr="00A143EC">
        <w:rPr>
          <w:rFonts w:ascii="Courier New" w:hAnsi="Courier New" w:cs="Courier New"/>
          <w:szCs w:val="24"/>
        </w:rPr>
        <w:t>// Ребра e</w:t>
      </w:r>
      <w:r w:rsidRPr="00A143EC">
        <w:rPr>
          <w:rFonts w:ascii="Courier New" w:hAnsi="Courier New" w:cs="Courier New"/>
          <w:szCs w:val="24"/>
          <w:vertAlign w:val="subscript"/>
        </w:rPr>
        <w:t>4</w:t>
      </w:r>
      <w:r w:rsidRPr="00A143EC">
        <w:rPr>
          <w:rFonts w:ascii="Courier New" w:hAnsi="Courier New" w:cs="Courier New"/>
          <w:szCs w:val="24"/>
        </w:rPr>
        <w:t>, e</w:t>
      </w:r>
      <w:r w:rsidRPr="00A143EC">
        <w:rPr>
          <w:rFonts w:ascii="Courier New" w:hAnsi="Courier New" w:cs="Courier New"/>
          <w:szCs w:val="24"/>
          <w:vertAlign w:val="subscript"/>
        </w:rPr>
        <w:t>5</w:t>
      </w:r>
      <w:r w:rsidRPr="00A143EC">
        <w:rPr>
          <w:rFonts w:ascii="Courier New" w:hAnsi="Courier New" w:cs="Courier New"/>
          <w:szCs w:val="24"/>
        </w:rPr>
        <w:t xml:space="preserve"> являются примерами ребер, </w:t>
      </w:r>
    </w:p>
    <w:p w:rsidR="005D4444" w:rsidRPr="00A143EC" w:rsidRDefault="005D4444" w:rsidP="004D7911">
      <w:pPr>
        <w:ind w:firstLine="0"/>
        <w:jc w:val="both"/>
        <w:rPr>
          <w:rFonts w:ascii="Courier New" w:hAnsi="Courier New" w:cs="Courier New"/>
          <w:szCs w:val="24"/>
        </w:rPr>
      </w:pPr>
      <w:r w:rsidRPr="00A143EC">
        <w:rPr>
          <w:rFonts w:ascii="Courier New" w:hAnsi="Courier New" w:cs="Courier New"/>
          <w:szCs w:val="24"/>
        </w:rPr>
        <w:t xml:space="preserve">// </w:t>
      </w:r>
      <w:r w:rsidR="002A5A21" w:rsidRPr="00A143EC">
        <w:rPr>
          <w:rFonts w:ascii="Courier New" w:hAnsi="Courier New" w:cs="Courier New"/>
          <w:szCs w:val="24"/>
        </w:rPr>
        <w:t>соединяющих вершины v</w:t>
      </w:r>
      <w:r w:rsidR="002A5A21" w:rsidRPr="00A143EC">
        <w:rPr>
          <w:rFonts w:ascii="Courier New" w:hAnsi="Courier New" w:cs="Courier New"/>
          <w:szCs w:val="24"/>
          <w:vertAlign w:val="subscript"/>
        </w:rPr>
        <w:t>2</w:t>
      </w:r>
      <w:r w:rsidR="002A5A21" w:rsidRPr="00A143EC">
        <w:rPr>
          <w:rFonts w:ascii="Courier New" w:hAnsi="Courier New" w:cs="Courier New"/>
          <w:szCs w:val="24"/>
        </w:rPr>
        <w:t>-v</w:t>
      </w:r>
      <w:r w:rsidR="002A5A21" w:rsidRPr="00A143EC">
        <w:rPr>
          <w:rFonts w:ascii="Courier New" w:hAnsi="Courier New" w:cs="Courier New"/>
          <w:szCs w:val="24"/>
          <w:vertAlign w:val="subscript"/>
        </w:rPr>
        <w:t>4</w:t>
      </w:r>
      <w:r w:rsidR="002A5A21" w:rsidRPr="00A143EC">
        <w:rPr>
          <w:rFonts w:ascii="Courier New" w:hAnsi="Courier New" w:cs="Courier New"/>
          <w:szCs w:val="24"/>
        </w:rPr>
        <w:t xml:space="preserve"> и v</w:t>
      </w:r>
      <w:r w:rsidR="002A5A21" w:rsidRPr="00A143EC">
        <w:rPr>
          <w:rFonts w:ascii="Courier New" w:hAnsi="Courier New" w:cs="Courier New"/>
          <w:szCs w:val="24"/>
          <w:vertAlign w:val="subscript"/>
        </w:rPr>
        <w:t>3</w:t>
      </w:r>
      <w:r w:rsidR="002A5A21" w:rsidRPr="00A143EC">
        <w:rPr>
          <w:rFonts w:ascii="Courier New" w:hAnsi="Courier New" w:cs="Courier New"/>
          <w:szCs w:val="24"/>
        </w:rPr>
        <w:t>-v</w:t>
      </w:r>
      <w:r w:rsidR="002A5A21" w:rsidRPr="00A143EC">
        <w:rPr>
          <w:rFonts w:ascii="Courier New" w:hAnsi="Courier New" w:cs="Courier New"/>
          <w:szCs w:val="24"/>
          <w:vertAlign w:val="subscript"/>
        </w:rPr>
        <w:t>5</w:t>
      </w:r>
      <w:r w:rsidR="002A5A21" w:rsidRPr="00A143EC">
        <w:rPr>
          <w:rFonts w:ascii="Courier New" w:hAnsi="Courier New" w:cs="Courier New"/>
          <w:szCs w:val="24"/>
        </w:rPr>
        <w:t xml:space="preserve">, </w:t>
      </w:r>
    </w:p>
    <w:p w:rsidR="00350690" w:rsidRPr="00A143EC" w:rsidRDefault="005D4444" w:rsidP="004D7911">
      <w:pPr>
        <w:ind w:firstLine="0"/>
        <w:jc w:val="both"/>
        <w:rPr>
          <w:rFonts w:ascii="Courier New" w:eastAsia="Calibri" w:hAnsi="Courier New" w:cs="Courier New"/>
        </w:rPr>
      </w:pPr>
      <w:r w:rsidRPr="00A143EC">
        <w:rPr>
          <w:rFonts w:ascii="Courier New" w:hAnsi="Courier New" w:cs="Courier New"/>
          <w:szCs w:val="24"/>
        </w:rPr>
        <w:t xml:space="preserve">// </w:t>
      </w:r>
      <w:r w:rsidR="002A5A21" w:rsidRPr="00A143EC">
        <w:rPr>
          <w:rFonts w:ascii="Courier New" w:hAnsi="Courier New" w:cs="Courier New"/>
          <w:szCs w:val="24"/>
        </w:rPr>
        <w:t>включенные в различные метавершины mv</w:t>
      </w:r>
      <w:r w:rsidR="002A5A21" w:rsidRPr="00A143EC">
        <w:rPr>
          <w:rFonts w:ascii="Courier New" w:hAnsi="Courier New" w:cs="Courier New"/>
          <w:szCs w:val="24"/>
          <w:vertAlign w:val="subscript"/>
        </w:rPr>
        <w:t>1</w:t>
      </w:r>
      <w:r w:rsidR="002A5A21" w:rsidRPr="00A143EC">
        <w:rPr>
          <w:rFonts w:ascii="Courier New" w:hAnsi="Courier New" w:cs="Courier New"/>
          <w:szCs w:val="24"/>
        </w:rPr>
        <w:t xml:space="preserve"> и mv</w:t>
      </w:r>
      <w:r w:rsidR="002A5A21" w:rsidRPr="00A143EC">
        <w:rPr>
          <w:rFonts w:ascii="Courier New" w:hAnsi="Courier New" w:cs="Courier New"/>
          <w:szCs w:val="24"/>
          <w:vertAlign w:val="subscript"/>
        </w:rPr>
        <w:t>2</w:t>
      </w:r>
      <w:r w:rsidR="002A5A21" w:rsidRPr="00A143EC">
        <w:rPr>
          <w:rFonts w:ascii="Courier New" w:hAnsi="Courier New" w:cs="Courier New"/>
          <w:szCs w:val="24"/>
        </w:rPr>
        <w:t>.</w:t>
      </w:r>
    </w:p>
    <w:p w:rsidR="00A6315D" w:rsidRPr="00A143EC" w:rsidRDefault="00A6315D" w:rsidP="00A6315D">
      <w:pPr>
        <w:ind w:firstLine="0"/>
        <w:jc w:val="both"/>
        <w:rPr>
          <w:rFonts w:ascii="Courier New" w:eastAsia="Calibri" w:hAnsi="Courier New" w:cs="Courier New"/>
        </w:rPr>
      </w:pPr>
      <w:r w:rsidRPr="00A143EC">
        <w:rPr>
          <w:rFonts w:ascii="Courier New" w:eastAsia="Calibri" w:hAnsi="Courier New" w:cs="Courier New"/>
        </w:rPr>
        <w:t>e4 = v2++v4</w:t>
      </w:r>
    </w:p>
    <w:p w:rsidR="00A6315D" w:rsidRPr="00A143EC" w:rsidRDefault="00A6315D" w:rsidP="00A6315D">
      <w:pPr>
        <w:ind w:firstLine="0"/>
        <w:jc w:val="both"/>
        <w:rPr>
          <w:rFonts w:ascii="Courier New" w:eastAsia="Calibri" w:hAnsi="Courier New" w:cs="Courier New"/>
        </w:rPr>
      </w:pPr>
      <w:r w:rsidRPr="00A143EC">
        <w:rPr>
          <w:rFonts w:ascii="Courier New" w:eastAsia="Calibri" w:hAnsi="Courier New" w:cs="Courier New"/>
        </w:rPr>
        <w:t>e5 = v3++v5</w:t>
      </w:r>
    </w:p>
    <w:p w:rsidR="002F65F9" w:rsidRPr="00A143EC" w:rsidRDefault="002F65F9" w:rsidP="004D7911">
      <w:pPr>
        <w:ind w:firstLine="0"/>
        <w:jc w:val="both"/>
        <w:rPr>
          <w:rFonts w:ascii="Courier New" w:hAnsi="Courier New" w:cs="Courier New"/>
          <w:szCs w:val="24"/>
        </w:rPr>
      </w:pPr>
      <w:r w:rsidRPr="00A143EC">
        <w:rPr>
          <w:rFonts w:ascii="Courier New" w:hAnsi="Courier New" w:cs="Courier New"/>
          <w:szCs w:val="24"/>
        </w:rPr>
        <w:t>// Ребро e</w:t>
      </w:r>
      <w:r w:rsidRPr="00A143EC">
        <w:rPr>
          <w:rFonts w:ascii="Courier New" w:hAnsi="Courier New" w:cs="Courier New"/>
          <w:szCs w:val="24"/>
          <w:vertAlign w:val="subscript"/>
        </w:rPr>
        <w:t>7</w:t>
      </w:r>
      <w:r w:rsidRPr="00A143EC">
        <w:rPr>
          <w:rFonts w:ascii="Courier New" w:hAnsi="Courier New" w:cs="Courier New"/>
          <w:szCs w:val="24"/>
        </w:rPr>
        <w:t xml:space="preserve"> является примером ребра, </w:t>
      </w:r>
    </w:p>
    <w:p w:rsidR="004D7911" w:rsidRPr="00A143EC" w:rsidRDefault="002F65F9" w:rsidP="004D7911">
      <w:pPr>
        <w:ind w:firstLine="0"/>
        <w:jc w:val="both"/>
        <w:rPr>
          <w:rFonts w:ascii="Courier New" w:eastAsia="Calibri" w:hAnsi="Courier New" w:cs="Courier New"/>
        </w:rPr>
      </w:pPr>
      <w:r w:rsidRPr="00A143EC">
        <w:rPr>
          <w:rFonts w:ascii="Courier New" w:hAnsi="Courier New" w:cs="Courier New"/>
          <w:szCs w:val="24"/>
        </w:rPr>
        <w:t>// соединяющего метавершины mv</w:t>
      </w:r>
      <w:r w:rsidRPr="00A143EC">
        <w:rPr>
          <w:rFonts w:ascii="Courier New" w:hAnsi="Courier New" w:cs="Courier New"/>
          <w:szCs w:val="24"/>
          <w:vertAlign w:val="subscript"/>
        </w:rPr>
        <w:t>1</w:t>
      </w:r>
      <w:r w:rsidRPr="00A143EC">
        <w:rPr>
          <w:rFonts w:ascii="Courier New" w:hAnsi="Courier New" w:cs="Courier New"/>
          <w:szCs w:val="24"/>
        </w:rPr>
        <w:t xml:space="preserve"> и mv</w:t>
      </w:r>
      <w:r w:rsidRPr="00A143EC">
        <w:rPr>
          <w:rFonts w:ascii="Courier New" w:hAnsi="Courier New" w:cs="Courier New"/>
          <w:szCs w:val="24"/>
          <w:vertAlign w:val="subscript"/>
        </w:rPr>
        <w:t>2</w:t>
      </w:r>
      <w:r w:rsidRPr="00A143EC">
        <w:rPr>
          <w:rFonts w:ascii="Courier New" w:hAnsi="Courier New" w:cs="Courier New"/>
          <w:szCs w:val="24"/>
        </w:rPr>
        <w:t>.</w:t>
      </w:r>
    </w:p>
    <w:p w:rsidR="00B815BB" w:rsidRPr="00A143EC" w:rsidRDefault="00B815BB" w:rsidP="00B815BB">
      <w:pPr>
        <w:ind w:firstLine="0"/>
        <w:jc w:val="both"/>
        <w:rPr>
          <w:rFonts w:ascii="Courier New" w:eastAsia="Calibri" w:hAnsi="Courier New" w:cs="Courier New"/>
        </w:rPr>
      </w:pPr>
      <w:r w:rsidRPr="00A143EC">
        <w:rPr>
          <w:rFonts w:ascii="Courier New" w:eastAsia="Calibri" w:hAnsi="Courier New" w:cs="Courier New"/>
        </w:rPr>
        <w:t>e7 = mv1++mv2</w:t>
      </w:r>
    </w:p>
    <w:p w:rsidR="00B815BB" w:rsidRPr="00A143EC" w:rsidRDefault="00B815BB" w:rsidP="004D7911">
      <w:pPr>
        <w:ind w:firstLine="0"/>
        <w:jc w:val="both"/>
        <w:rPr>
          <w:rFonts w:ascii="Courier New" w:hAnsi="Courier New" w:cs="Courier New"/>
          <w:szCs w:val="24"/>
        </w:rPr>
      </w:pPr>
      <w:r w:rsidRPr="00A143EC">
        <w:rPr>
          <w:rFonts w:ascii="Courier New" w:hAnsi="Courier New" w:cs="Courier New"/>
          <w:szCs w:val="24"/>
        </w:rPr>
        <w:t>// Ребро e</w:t>
      </w:r>
      <w:r w:rsidRPr="00A143EC">
        <w:rPr>
          <w:rFonts w:ascii="Courier New" w:hAnsi="Courier New" w:cs="Courier New"/>
          <w:szCs w:val="24"/>
          <w:vertAlign w:val="subscript"/>
        </w:rPr>
        <w:t>8</w:t>
      </w:r>
      <w:r w:rsidRPr="00A143EC">
        <w:rPr>
          <w:rFonts w:ascii="Courier New" w:hAnsi="Courier New" w:cs="Courier New"/>
          <w:szCs w:val="24"/>
        </w:rPr>
        <w:t xml:space="preserve"> является примером ребра, </w:t>
      </w:r>
    </w:p>
    <w:p w:rsidR="005D4444" w:rsidRPr="00A143EC" w:rsidRDefault="00B815BB" w:rsidP="004D7911">
      <w:pPr>
        <w:ind w:firstLine="0"/>
        <w:jc w:val="both"/>
        <w:rPr>
          <w:rFonts w:ascii="Courier New" w:eastAsia="Calibri" w:hAnsi="Courier New" w:cs="Courier New"/>
        </w:rPr>
      </w:pPr>
      <w:r w:rsidRPr="00A143EC">
        <w:rPr>
          <w:rFonts w:ascii="Courier New" w:hAnsi="Courier New" w:cs="Courier New"/>
          <w:szCs w:val="24"/>
        </w:rPr>
        <w:t>// соединяющего вершину v</w:t>
      </w:r>
      <w:r w:rsidRPr="00A143EC">
        <w:rPr>
          <w:rFonts w:ascii="Courier New" w:hAnsi="Courier New" w:cs="Courier New"/>
          <w:szCs w:val="24"/>
          <w:vertAlign w:val="subscript"/>
        </w:rPr>
        <w:t>2</w:t>
      </w:r>
      <w:r w:rsidRPr="00A143EC">
        <w:rPr>
          <w:rFonts w:ascii="Courier New" w:hAnsi="Courier New" w:cs="Courier New"/>
          <w:szCs w:val="24"/>
        </w:rPr>
        <w:t xml:space="preserve"> и метавершину mv</w:t>
      </w:r>
      <w:r w:rsidRPr="00A143EC">
        <w:rPr>
          <w:rFonts w:ascii="Courier New" w:hAnsi="Courier New" w:cs="Courier New"/>
          <w:szCs w:val="24"/>
          <w:vertAlign w:val="subscript"/>
        </w:rPr>
        <w:t>2</w:t>
      </w:r>
      <w:r w:rsidRPr="00A143EC">
        <w:rPr>
          <w:rFonts w:ascii="Courier New" w:hAnsi="Courier New" w:cs="Courier New"/>
          <w:szCs w:val="24"/>
        </w:rPr>
        <w:t>.</w:t>
      </w:r>
    </w:p>
    <w:p w:rsidR="00616BDF" w:rsidRPr="00A143EC" w:rsidRDefault="00616BDF" w:rsidP="00616BDF">
      <w:pPr>
        <w:ind w:firstLine="0"/>
        <w:jc w:val="both"/>
        <w:rPr>
          <w:rFonts w:ascii="Courier New" w:eastAsia="Calibri" w:hAnsi="Courier New" w:cs="Courier New"/>
        </w:rPr>
      </w:pPr>
      <w:r w:rsidRPr="00A143EC">
        <w:rPr>
          <w:rFonts w:ascii="Courier New" w:eastAsia="Calibri" w:hAnsi="Courier New" w:cs="Courier New"/>
        </w:rPr>
        <w:t>e8 = v2++mv2</w:t>
      </w:r>
    </w:p>
    <w:p w:rsidR="00A26A5F" w:rsidRPr="00A143EC" w:rsidRDefault="00A26A5F" w:rsidP="004D7911">
      <w:pPr>
        <w:ind w:firstLine="0"/>
        <w:jc w:val="both"/>
        <w:rPr>
          <w:rFonts w:ascii="Courier New" w:hAnsi="Courier New" w:cs="Courier New"/>
          <w:szCs w:val="24"/>
        </w:rPr>
      </w:pPr>
      <w:r w:rsidRPr="00A143EC">
        <w:rPr>
          <w:rFonts w:ascii="Courier New" w:hAnsi="Courier New" w:cs="Courier New"/>
          <w:szCs w:val="24"/>
        </w:rPr>
        <w:t>// Метавершина mv</w:t>
      </w:r>
      <w:r w:rsidRPr="00A143EC">
        <w:rPr>
          <w:rFonts w:ascii="Courier New" w:hAnsi="Courier New" w:cs="Courier New"/>
          <w:szCs w:val="24"/>
          <w:vertAlign w:val="subscript"/>
        </w:rPr>
        <w:t>3</w:t>
      </w:r>
      <w:r w:rsidRPr="00A143EC">
        <w:rPr>
          <w:rFonts w:ascii="Courier New" w:hAnsi="Courier New" w:cs="Courier New"/>
          <w:szCs w:val="24"/>
        </w:rPr>
        <w:t xml:space="preserve"> включает метавершины mv</w:t>
      </w:r>
      <w:r w:rsidRPr="00A143EC">
        <w:rPr>
          <w:rFonts w:ascii="Courier New" w:hAnsi="Courier New" w:cs="Courier New"/>
          <w:szCs w:val="24"/>
          <w:vertAlign w:val="subscript"/>
        </w:rPr>
        <w:t>2</w:t>
      </w:r>
      <w:r w:rsidRPr="00A143EC">
        <w:rPr>
          <w:rFonts w:ascii="Courier New" w:hAnsi="Courier New" w:cs="Courier New"/>
          <w:szCs w:val="24"/>
        </w:rPr>
        <w:t xml:space="preserve"> и mv</w:t>
      </w:r>
      <w:r w:rsidRPr="00A143EC">
        <w:rPr>
          <w:rFonts w:ascii="Courier New" w:hAnsi="Courier New" w:cs="Courier New"/>
          <w:szCs w:val="24"/>
          <w:vertAlign w:val="subscript"/>
        </w:rPr>
        <w:t>4</w:t>
      </w:r>
      <w:r w:rsidRPr="00A143EC">
        <w:rPr>
          <w:rFonts w:ascii="Courier New" w:hAnsi="Courier New" w:cs="Courier New"/>
          <w:szCs w:val="24"/>
        </w:rPr>
        <w:t xml:space="preserve">, </w:t>
      </w:r>
    </w:p>
    <w:p w:rsidR="00A26A5F" w:rsidRPr="00A143EC" w:rsidRDefault="00A26A5F" w:rsidP="004D7911">
      <w:pPr>
        <w:ind w:firstLine="0"/>
        <w:jc w:val="both"/>
        <w:rPr>
          <w:rFonts w:ascii="Courier New" w:hAnsi="Courier New" w:cs="Courier New"/>
          <w:szCs w:val="24"/>
        </w:rPr>
      </w:pPr>
      <w:r w:rsidRPr="00A143EC">
        <w:rPr>
          <w:rFonts w:ascii="Courier New" w:hAnsi="Courier New" w:cs="Courier New"/>
          <w:szCs w:val="24"/>
        </w:rPr>
        <w:t>// вершины v</w:t>
      </w:r>
      <w:r w:rsidRPr="00A143EC">
        <w:rPr>
          <w:rFonts w:ascii="Courier New" w:hAnsi="Courier New" w:cs="Courier New"/>
          <w:szCs w:val="24"/>
          <w:vertAlign w:val="subscript"/>
        </w:rPr>
        <w:t>2</w:t>
      </w:r>
      <w:r w:rsidRPr="00A143EC">
        <w:rPr>
          <w:rFonts w:ascii="Courier New" w:hAnsi="Courier New" w:cs="Courier New"/>
          <w:szCs w:val="24"/>
        </w:rPr>
        <w:t>, v</w:t>
      </w:r>
      <w:r w:rsidRPr="00A143EC">
        <w:rPr>
          <w:rFonts w:ascii="Courier New" w:hAnsi="Courier New" w:cs="Courier New"/>
          <w:szCs w:val="24"/>
          <w:vertAlign w:val="subscript"/>
        </w:rPr>
        <w:t>3</w:t>
      </w:r>
      <w:r w:rsidRPr="00A143EC">
        <w:rPr>
          <w:rFonts w:ascii="Courier New" w:hAnsi="Courier New" w:cs="Courier New"/>
          <w:szCs w:val="24"/>
        </w:rPr>
        <w:t xml:space="preserve"> и ребро e</w:t>
      </w:r>
      <w:r w:rsidRPr="00A143EC">
        <w:rPr>
          <w:rFonts w:ascii="Courier New" w:hAnsi="Courier New" w:cs="Courier New"/>
          <w:szCs w:val="24"/>
          <w:vertAlign w:val="subscript"/>
        </w:rPr>
        <w:t>2</w:t>
      </w:r>
      <w:r w:rsidRPr="00A143EC">
        <w:rPr>
          <w:rFonts w:ascii="Courier New" w:hAnsi="Courier New" w:cs="Courier New"/>
          <w:szCs w:val="24"/>
        </w:rPr>
        <w:t xml:space="preserve"> из метавершины mv</w:t>
      </w:r>
      <w:r w:rsidRPr="00A143EC">
        <w:rPr>
          <w:rFonts w:ascii="Courier New" w:hAnsi="Courier New" w:cs="Courier New"/>
          <w:szCs w:val="24"/>
          <w:vertAlign w:val="subscript"/>
        </w:rPr>
        <w:t>1</w:t>
      </w:r>
      <w:r w:rsidRPr="00A143EC">
        <w:rPr>
          <w:rFonts w:ascii="Courier New" w:hAnsi="Courier New" w:cs="Courier New"/>
          <w:szCs w:val="24"/>
        </w:rPr>
        <w:t xml:space="preserve">, </w:t>
      </w:r>
    </w:p>
    <w:p w:rsidR="002F65F9" w:rsidRPr="00A143EC" w:rsidRDefault="00A26A5F" w:rsidP="004D7911">
      <w:pPr>
        <w:ind w:firstLine="0"/>
        <w:jc w:val="both"/>
        <w:rPr>
          <w:rFonts w:ascii="Courier New" w:eastAsia="Calibri" w:hAnsi="Courier New" w:cs="Courier New"/>
        </w:rPr>
      </w:pPr>
      <w:r w:rsidRPr="00A143EC">
        <w:rPr>
          <w:rFonts w:ascii="Courier New" w:hAnsi="Courier New" w:cs="Courier New"/>
          <w:szCs w:val="24"/>
        </w:rPr>
        <w:t>// а также ребра e</w:t>
      </w:r>
      <w:r w:rsidRPr="00A143EC">
        <w:rPr>
          <w:rFonts w:ascii="Courier New" w:hAnsi="Courier New" w:cs="Courier New"/>
          <w:szCs w:val="24"/>
          <w:vertAlign w:val="subscript"/>
        </w:rPr>
        <w:t>4</w:t>
      </w:r>
      <w:r w:rsidRPr="00A143EC">
        <w:rPr>
          <w:rFonts w:ascii="Courier New" w:hAnsi="Courier New" w:cs="Courier New"/>
          <w:szCs w:val="24"/>
        </w:rPr>
        <w:t>, e</w:t>
      </w:r>
      <w:r w:rsidRPr="00A143EC">
        <w:rPr>
          <w:rFonts w:ascii="Courier New" w:hAnsi="Courier New" w:cs="Courier New"/>
          <w:szCs w:val="24"/>
          <w:vertAlign w:val="subscript"/>
        </w:rPr>
        <w:t>5</w:t>
      </w:r>
      <w:r w:rsidRPr="00A143EC">
        <w:rPr>
          <w:rFonts w:ascii="Courier New" w:hAnsi="Courier New" w:cs="Courier New"/>
          <w:szCs w:val="24"/>
        </w:rPr>
        <w:t>, e</w:t>
      </w:r>
      <w:r w:rsidRPr="00A143EC">
        <w:rPr>
          <w:rFonts w:ascii="Courier New" w:hAnsi="Courier New" w:cs="Courier New"/>
          <w:szCs w:val="24"/>
          <w:vertAlign w:val="subscript"/>
        </w:rPr>
        <w:t>8</w:t>
      </w:r>
      <w:r w:rsidRPr="00A143EC">
        <w:rPr>
          <w:rFonts w:ascii="Courier New" w:hAnsi="Courier New" w:cs="Courier New"/>
          <w:szCs w:val="24"/>
        </w:rPr>
        <w:t>.</w:t>
      </w:r>
    </w:p>
    <w:p w:rsidR="00616BDF" w:rsidRPr="00A143EC" w:rsidRDefault="00157C28" w:rsidP="004D7911">
      <w:pPr>
        <w:ind w:firstLine="0"/>
        <w:jc w:val="both"/>
        <w:rPr>
          <w:rFonts w:ascii="Courier New" w:eastAsia="Calibri" w:hAnsi="Courier New" w:cs="Courier New"/>
        </w:rPr>
      </w:pPr>
      <w:r w:rsidRPr="00A143EC">
        <w:rPr>
          <w:rFonts w:ascii="Courier New" w:eastAsia="Calibri" w:hAnsi="Courier New" w:cs="Courier New"/>
        </w:rPr>
        <w:t>mv3 = mv2+mv4+v2+v3+e2+e4+e5+e8</w:t>
      </w:r>
    </w:p>
    <w:p w:rsidR="00A26A5F" w:rsidRPr="00A143EC" w:rsidRDefault="0017695D" w:rsidP="004D7911">
      <w:pPr>
        <w:ind w:firstLine="0"/>
        <w:jc w:val="both"/>
        <w:rPr>
          <w:rFonts w:ascii="Courier New" w:eastAsia="Calibri" w:hAnsi="Courier New" w:cs="Courier New"/>
        </w:rPr>
      </w:pPr>
      <w:r w:rsidRPr="00A143EC">
        <w:rPr>
          <w:rFonts w:ascii="Courier New" w:eastAsia="Calibri" w:hAnsi="Courier New" w:cs="Courier New"/>
        </w:rPr>
        <w:t xml:space="preserve">// Удалим из метавершины </w:t>
      </w:r>
      <w:r w:rsidRPr="00A143EC">
        <w:rPr>
          <w:rFonts w:ascii="Courier New" w:hAnsi="Courier New" w:cs="Courier New"/>
          <w:szCs w:val="24"/>
        </w:rPr>
        <w:t>mv</w:t>
      </w:r>
      <w:r w:rsidRPr="00A143EC">
        <w:rPr>
          <w:rFonts w:ascii="Courier New" w:hAnsi="Courier New" w:cs="Courier New"/>
          <w:szCs w:val="24"/>
          <w:vertAlign w:val="subscript"/>
        </w:rPr>
        <w:t>4</w:t>
      </w:r>
      <w:r w:rsidRPr="00A143EC">
        <w:rPr>
          <w:rFonts w:ascii="Courier New" w:hAnsi="Courier New" w:cs="Courier New"/>
          <w:szCs w:val="24"/>
        </w:rPr>
        <w:t xml:space="preserve"> ребро v</w:t>
      </w:r>
      <w:r w:rsidRPr="00A143EC">
        <w:rPr>
          <w:rFonts w:ascii="Courier New" w:hAnsi="Courier New" w:cs="Courier New"/>
          <w:szCs w:val="24"/>
          <w:vertAlign w:val="subscript"/>
        </w:rPr>
        <w:t>6</w:t>
      </w:r>
      <w:r w:rsidRPr="00A143EC">
        <w:rPr>
          <w:rFonts w:ascii="Courier New" w:eastAsia="Calibri" w:hAnsi="Courier New" w:cs="Courier New"/>
        </w:rPr>
        <w:t>.</w:t>
      </w:r>
    </w:p>
    <w:p w:rsidR="0017695D" w:rsidRPr="00A143EC" w:rsidRDefault="0017695D" w:rsidP="0017695D">
      <w:pPr>
        <w:ind w:firstLine="0"/>
        <w:jc w:val="both"/>
        <w:rPr>
          <w:rFonts w:ascii="Courier New" w:eastAsia="Calibri" w:hAnsi="Courier New" w:cs="Courier New"/>
        </w:rPr>
      </w:pPr>
      <w:r w:rsidRPr="00A143EC">
        <w:rPr>
          <w:rFonts w:ascii="Courier New" w:eastAsia="Calibri" w:hAnsi="Courier New" w:cs="Courier New"/>
        </w:rPr>
        <w:t xml:space="preserve">mv4 = </w:t>
      </w:r>
      <w:r w:rsidR="00300B46" w:rsidRPr="00A143EC">
        <w:rPr>
          <w:rFonts w:ascii="Courier New" w:eastAsia="Calibri" w:hAnsi="Courier New" w:cs="Courier New"/>
        </w:rPr>
        <w:t>mv4-</w:t>
      </w:r>
      <w:r w:rsidRPr="00A143EC">
        <w:rPr>
          <w:rFonts w:ascii="Courier New" w:eastAsia="Calibri" w:hAnsi="Courier New" w:cs="Courier New"/>
        </w:rPr>
        <w:t>v6</w:t>
      </w:r>
    </w:p>
    <w:p w:rsidR="00300B46" w:rsidRPr="00A143EC" w:rsidRDefault="00300B46" w:rsidP="00300B46">
      <w:pPr>
        <w:ind w:firstLine="0"/>
        <w:jc w:val="both"/>
        <w:rPr>
          <w:rFonts w:ascii="Courier New" w:eastAsia="Calibri" w:hAnsi="Courier New" w:cs="Courier New"/>
        </w:rPr>
      </w:pPr>
      <w:r w:rsidRPr="00A143EC">
        <w:rPr>
          <w:rFonts w:ascii="Courier New" w:eastAsia="Calibri" w:hAnsi="Courier New" w:cs="Courier New"/>
        </w:rPr>
        <w:t xml:space="preserve">// А ребро </w:t>
      </w:r>
      <w:r w:rsidRPr="00A143EC">
        <w:rPr>
          <w:rFonts w:ascii="Courier New" w:hAnsi="Courier New" w:cs="Courier New"/>
          <w:szCs w:val="24"/>
        </w:rPr>
        <w:t>v</w:t>
      </w:r>
      <w:r w:rsidRPr="00A143EC">
        <w:rPr>
          <w:rFonts w:ascii="Courier New" w:hAnsi="Courier New" w:cs="Courier New"/>
          <w:szCs w:val="24"/>
          <w:vertAlign w:val="subscript"/>
        </w:rPr>
        <w:t>7</w:t>
      </w:r>
      <w:r w:rsidRPr="00A143EC">
        <w:rPr>
          <w:rFonts w:ascii="Courier New" w:eastAsia="Calibri" w:hAnsi="Courier New" w:cs="Courier New"/>
        </w:rPr>
        <w:t xml:space="preserve"> заменим на </w:t>
      </w:r>
      <w:r w:rsidRPr="00A143EC">
        <w:rPr>
          <w:rFonts w:ascii="Courier New" w:hAnsi="Courier New" w:cs="Courier New"/>
          <w:szCs w:val="24"/>
        </w:rPr>
        <w:t>v</w:t>
      </w:r>
      <w:r w:rsidRPr="00A143EC">
        <w:rPr>
          <w:rFonts w:ascii="Courier New" w:hAnsi="Courier New" w:cs="Courier New"/>
          <w:szCs w:val="24"/>
          <w:vertAlign w:val="subscript"/>
        </w:rPr>
        <w:t>1</w:t>
      </w:r>
      <w:r w:rsidRPr="00A143EC">
        <w:rPr>
          <w:rFonts w:ascii="Courier New" w:eastAsia="Calibri" w:hAnsi="Courier New" w:cs="Courier New"/>
        </w:rPr>
        <w:t>.</w:t>
      </w:r>
    </w:p>
    <w:p w:rsidR="00C84EF1" w:rsidRPr="00A143EC" w:rsidRDefault="00C84EF1" w:rsidP="00C84EF1">
      <w:pPr>
        <w:ind w:firstLine="0"/>
        <w:jc w:val="both"/>
        <w:rPr>
          <w:rFonts w:ascii="Courier New" w:eastAsia="Calibri" w:hAnsi="Courier New" w:cs="Courier New"/>
        </w:rPr>
      </w:pPr>
      <w:r w:rsidRPr="00A143EC">
        <w:rPr>
          <w:rFonts w:ascii="Courier New" w:eastAsia="Calibri" w:hAnsi="Courier New" w:cs="Courier New"/>
        </w:rPr>
        <w:t>mv4 = mv4 : v7 -&gt; v1</w:t>
      </w:r>
    </w:p>
    <w:p w:rsidR="00234D4F" w:rsidRPr="00A143EC" w:rsidRDefault="00EB30B9" w:rsidP="00234D4F">
      <w:pPr>
        <w:jc w:val="both"/>
        <w:rPr>
          <w:rFonts w:eastAsia="MS Mincho"/>
          <w:szCs w:val="24"/>
        </w:rPr>
      </w:pPr>
      <w:r w:rsidRPr="00A143EC">
        <w:rPr>
          <w:rFonts w:eastAsia="MS Mincho"/>
          <w:szCs w:val="24"/>
        </w:rPr>
        <w:t xml:space="preserve">Таким образом, предложенное метаграфовое исчисление позволяет конструировать и модифицировать </w:t>
      </w:r>
      <w:r w:rsidR="0045762B" w:rsidRPr="00A143EC">
        <w:rPr>
          <w:rFonts w:eastAsia="MS Mincho"/>
          <w:szCs w:val="24"/>
        </w:rPr>
        <w:t>элементы метаграфовой модели.</w:t>
      </w:r>
    </w:p>
    <w:p w:rsidR="008A4B2B" w:rsidRPr="00A143EC" w:rsidRDefault="008A4B2B" w:rsidP="008A4B2B">
      <w:pPr>
        <w:pStyle w:val="-11"/>
        <w:numPr>
          <w:ilvl w:val="0"/>
          <w:numId w:val="15"/>
        </w:numPr>
        <w:jc w:val="left"/>
        <w:rPr>
          <w:b/>
        </w:rPr>
      </w:pPr>
      <w:r w:rsidRPr="00A143EC">
        <w:rPr>
          <w:b/>
        </w:rPr>
        <w:lastRenderedPageBreak/>
        <w:t>Выводы</w:t>
      </w:r>
    </w:p>
    <w:p w:rsidR="005C26AF" w:rsidRPr="00A143EC" w:rsidRDefault="0022424A" w:rsidP="00043DB4">
      <w:pPr>
        <w:jc w:val="both"/>
        <w:rPr>
          <w:rFonts w:eastAsia="Calibri"/>
        </w:rPr>
      </w:pPr>
      <w:r w:rsidRPr="00A143EC">
        <w:rPr>
          <w:rFonts w:eastAsia="Calibri"/>
        </w:rPr>
        <w:t>В статье рассмотрен</w:t>
      </w:r>
      <w:r w:rsidR="005C26AF" w:rsidRPr="00A143EC">
        <w:rPr>
          <w:rFonts w:eastAsia="Calibri"/>
        </w:rPr>
        <w:t>о метаграфовое исчисление, реализующее возможность формального описания и преобразования элементов метаграфовой модели.</w:t>
      </w:r>
    </w:p>
    <w:p w:rsidR="002E7718" w:rsidRPr="00A143EC" w:rsidRDefault="002E7718" w:rsidP="00043DB4">
      <w:pPr>
        <w:jc w:val="both"/>
        <w:rPr>
          <w:rFonts w:eastAsia="Calibri"/>
        </w:rPr>
      </w:pPr>
      <w:r w:rsidRPr="00A143EC">
        <w:rPr>
          <w:rFonts w:eastAsia="Calibri"/>
        </w:rPr>
        <w:t>Единственной структурой данных исчисления является вершина-предикат. Вершина-предикат обладает прозрачной семантикой – это множество вложенных вершин-предикатов нижнего уровня.</w:t>
      </w:r>
    </w:p>
    <w:p w:rsidR="002E7718" w:rsidRPr="00A143EC" w:rsidRDefault="00BF2EC3" w:rsidP="00043DB4">
      <w:pPr>
        <w:jc w:val="both"/>
        <w:rPr>
          <w:rFonts w:eastAsia="Calibri"/>
        </w:rPr>
      </w:pPr>
      <w:r w:rsidRPr="00A143EC">
        <w:rPr>
          <w:rFonts w:eastAsia="Calibri"/>
        </w:rPr>
        <w:t>Оператор конструирования предназначен для создания новых вершин-предикатов на основе существующих. Применение этого оператора создает новую эмерджентность более высокого уровня.</w:t>
      </w:r>
    </w:p>
    <w:p w:rsidR="00BF2EC3" w:rsidRPr="00A143EC" w:rsidRDefault="00BF2EC3" w:rsidP="00043DB4">
      <w:pPr>
        <w:jc w:val="both"/>
        <w:rPr>
          <w:rFonts w:eastAsia="Calibri"/>
        </w:rPr>
      </w:pPr>
      <w:r w:rsidRPr="00A143EC">
        <w:rPr>
          <w:rFonts w:eastAsia="Calibri"/>
        </w:rPr>
        <w:t>Оператор удаления предназначен для удаления вершин-предикатов нижнего уровня из вершин-предикатов верхнего уровня. Оператор транзитивного удаления также удаля</w:t>
      </w:r>
      <w:r w:rsidR="00B079A9" w:rsidRPr="00A143EC">
        <w:rPr>
          <w:rFonts w:eastAsia="Calibri"/>
        </w:rPr>
        <w:t>ет</w:t>
      </w:r>
      <w:r w:rsidRPr="00A143EC">
        <w:rPr>
          <w:rFonts w:eastAsia="Calibri"/>
        </w:rPr>
        <w:t xml:space="preserve"> все элементы, теряющие логическую целостность в результате удаления.</w:t>
      </w:r>
    </w:p>
    <w:p w:rsidR="00320F3A" w:rsidRPr="00A143EC" w:rsidRDefault="00320F3A" w:rsidP="00043DB4">
      <w:pPr>
        <w:jc w:val="both"/>
        <w:rPr>
          <w:rFonts w:eastAsia="Calibri"/>
        </w:rPr>
      </w:pPr>
      <w:r w:rsidRPr="00A143EC">
        <w:rPr>
          <w:rFonts w:eastAsia="Calibri"/>
        </w:rPr>
        <w:t>Для изменения метаграфовой структуры используется оператор замены.</w:t>
      </w:r>
    </w:p>
    <w:p w:rsidR="005C26AF" w:rsidRPr="00A143EC" w:rsidRDefault="00D22A37" w:rsidP="00043DB4">
      <w:pPr>
        <w:jc w:val="both"/>
        <w:rPr>
          <w:rFonts w:eastAsia="Calibri"/>
        </w:rPr>
      </w:pPr>
      <w:r w:rsidRPr="00A143EC">
        <w:rPr>
          <w:rFonts w:eastAsia="MS Mincho"/>
          <w:szCs w:val="24"/>
        </w:rPr>
        <w:t>П</w:t>
      </w:r>
      <w:r w:rsidR="008A4DE4" w:rsidRPr="00A143EC">
        <w:rPr>
          <w:rFonts w:eastAsia="MS Mincho"/>
          <w:szCs w:val="24"/>
        </w:rPr>
        <w:t>редложенное метаграфовое исчисление позволяет конструировать и модифицировать элементы метаграфовой модели.</w:t>
      </w:r>
    </w:p>
    <w:p w:rsidR="00531C2B" w:rsidRPr="00A143EC" w:rsidRDefault="00531C2B" w:rsidP="00AE5BE2">
      <w:pPr>
        <w:jc w:val="both"/>
        <w:rPr>
          <w:b/>
        </w:rPr>
      </w:pPr>
      <w:r w:rsidRPr="00A143EC">
        <w:rPr>
          <w:b/>
        </w:rPr>
        <w:t>Литература</w:t>
      </w:r>
    </w:p>
    <w:p w:rsidR="00167824" w:rsidRPr="00A143EC" w:rsidRDefault="00167824" w:rsidP="00167824">
      <w:pPr>
        <w:ind w:left="397" w:hanging="397"/>
        <w:jc w:val="both"/>
        <w:rPr>
          <w:iCs/>
          <w:szCs w:val="24"/>
        </w:rPr>
      </w:pPr>
      <w:r w:rsidRPr="00A143EC">
        <w:rPr>
          <w:iCs/>
          <w:szCs w:val="24"/>
        </w:rPr>
        <w:t>1. Евин И.А. Введение с теорию сложных сетей //Компьютерные исследования и моделирование. 2010, Том 2, №2, с. 121-141.</w:t>
      </w:r>
    </w:p>
    <w:p w:rsidR="00167824" w:rsidRPr="00A143EC" w:rsidRDefault="00167824" w:rsidP="00167824">
      <w:pPr>
        <w:ind w:left="397" w:hanging="397"/>
        <w:jc w:val="both"/>
        <w:rPr>
          <w:iCs/>
          <w:szCs w:val="24"/>
        </w:rPr>
      </w:pPr>
      <w:r w:rsidRPr="00A143EC">
        <w:rPr>
          <w:iCs/>
          <w:szCs w:val="24"/>
        </w:rPr>
        <w:t>2. Кузнецов О.П., Жилякова Л.Ю. Сложные сети и когнитивные науки // Нейроинформатика-2015. XVII Всероссийская научно-техническая конференция. Сборник научных трудов. Ч. 1. М.: МИФИ. 2015. С. 18.</w:t>
      </w:r>
    </w:p>
    <w:p w:rsidR="00167824" w:rsidRPr="00A143EC" w:rsidRDefault="00167824" w:rsidP="00167824">
      <w:pPr>
        <w:ind w:left="397" w:hanging="397"/>
        <w:jc w:val="both"/>
        <w:rPr>
          <w:iCs/>
          <w:szCs w:val="24"/>
        </w:rPr>
      </w:pPr>
      <w:r w:rsidRPr="00A143EC">
        <w:rPr>
          <w:iCs/>
          <w:szCs w:val="24"/>
        </w:rPr>
        <w:t>3. Анохин К.В. Когнитом: гиперсетевая модель мозга // Нейроинформатика-2015. XVII Всероссийская научно-техническая конференция. Сборник научных трудов. Ч. 1. М.: НИЯУ МИФИ. 2015. С. 14-15.</w:t>
      </w:r>
    </w:p>
    <w:p w:rsidR="00167824" w:rsidRPr="00A143EC" w:rsidRDefault="00167824" w:rsidP="00167824">
      <w:pPr>
        <w:ind w:left="397" w:hanging="397"/>
        <w:jc w:val="both"/>
        <w:rPr>
          <w:iCs/>
          <w:szCs w:val="24"/>
        </w:rPr>
      </w:pPr>
      <w:r w:rsidRPr="00A143EC">
        <w:rPr>
          <w:iCs/>
          <w:szCs w:val="24"/>
        </w:rPr>
        <w:lastRenderedPageBreak/>
        <w:t xml:space="preserve">4. Черненький В.М., Терехов В.И., Гапанюк Ю.Е. </w:t>
      </w:r>
      <w:r w:rsidRPr="00A143EC">
        <w:rPr>
          <w:szCs w:val="24"/>
        </w:rPr>
        <w:t xml:space="preserve">Представление сложных сетей на основе метаграфов // </w:t>
      </w:r>
      <w:r w:rsidRPr="00A143EC">
        <w:rPr>
          <w:iCs/>
          <w:szCs w:val="24"/>
        </w:rPr>
        <w:t>Нейроинформатика-2016. XVIII Всероссийская научно-техническая конференция. Сборник научных трудов. Ч. 1. М.: НИЯУ МИФИ, 2016.</w:t>
      </w:r>
    </w:p>
    <w:p w:rsidR="00167824" w:rsidRPr="00A143EC" w:rsidRDefault="00167824" w:rsidP="00167824">
      <w:pPr>
        <w:ind w:left="397" w:hanging="397"/>
        <w:jc w:val="both"/>
      </w:pPr>
      <w:r w:rsidRPr="00A143EC">
        <w:t xml:space="preserve">5. Самохвалов Э.Н., Ревунков Г.И., Гапанюк Ю.Е. Использование метаграфов для описания семантики и прагматики информационных систем. Вестник МГТУ им. Н.Э. Баумана. Сер. «Приборостроение». 2015. Выпуск №1. </w:t>
      </w:r>
      <w:r w:rsidRPr="00A143EC">
        <w:rPr>
          <w:iCs/>
          <w:szCs w:val="24"/>
        </w:rPr>
        <w:t xml:space="preserve">С. </w:t>
      </w:r>
      <w:r w:rsidRPr="00A143EC">
        <w:rPr>
          <w:szCs w:val="24"/>
        </w:rPr>
        <w:t>83-99.</w:t>
      </w:r>
    </w:p>
    <w:p w:rsidR="00167824" w:rsidRPr="00A143EC" w:rsidRDefault="00167824" w:rsidP="00167824">
      <w:pPr>
        <w:ind w:left="397" w:hanging="397"/>
        <w:jc w:val="both"/>
        <w:rPr>
          <w:szCs w:val="24"/>
        </w:rPr>
      </w:pPr>
      <w:r w:rsidRPr="00A143EC">
        <w:rPr>
          <w:iCs/>
          <w:szCs w:val="24"/>
        </w:rPr>
        <w:t xml:space="preserve">6. Черненький В.М., Терехов В.И., Гапанюк Ю.Е. </w:t>
      </w:r>
      <w:r w:rsidRPr="00A143EC">
        <w:rPr>
          <w:szCs w:val="24"/>
        </w:rPr>
        <w:t>Структура гибридной интеллектуальной информационной системы на основе метаграфов. Нейрокомпьютеры: разработка, применение. 2016. Выпуск №9. С. 3-14.</w:t>
      </w:r>
    </w:p>
    <w:p w:rsidR="00B54D5D" w:rsidRPr="00A143EC" w:rsidRDefault="00B54D5D" w:rsidP="00B54D5D">
      <w:pPr>
        <w:ind w:left="397" w:hanging="397"/>
        <w:jc w:val="both"/>
        <w:rPr>
          <w:iCs/>
          <w:szCs w:val="24"/>
        </w:rPr>
      </w:pPr>
      <w:r w:rsidRPr="00A143EC">
        <w:rPr>
          <w:iCs/>
          <w:szCs w:val="24"/>
        </w:rPr>
        <w:t>7. Гапанюк Ю.Е., Ревунков Г.И., Федоренко Ю.С. Предикатное описание метаграфовой модели данных. Информационно-измерительные и управляющие системы. 2016. Выпуск № 12. С. 122-131.</w:t>
      </w:r>
    </w:p>
    <w:p w:rsidR="00B54D5D" w:rsidRPr="00A143EC" w:rsidRDefault="00C73C3C" w:rsidP="00C73C3C">
      <w:pPr>
        <w:ind w:left="397" w:hanging="397"/>
        <w:jc w:val="both"/>
        <w:rPr>
          <w:iCs/>
          <w:szCs w:val="24"/>
        </w:rPr>
      </w:pPr>
      <w:r w:rsidRPr="00A143EC">
        <w:rPr>
          <w:iCs/>
          <w:szCs w:val="24"/>
        </w:rPr>
        <w:t>8. Ивин А. А., Никифоров А. Л. Словарь по логике - М: Гуманит. изд. центр ВЛАДОС, 1997.-384 с.</w:t>
      </w:r>
    </w:p>
    <w:p w:rsidR="008A45F5" w:rsidRPr="00A143EC" w:rsidRDefault="008A45F5" w:rsidP="008A45F5">
      <w:pPr>
        <w:jc w:val="both"/>
        <w:rPr>
          <w:b/>
        </w:rPr>
      </w:pPr>
      <w:r w:rsidRPr="00A143EC">
        <w:rPr>
          <w:b/>
        </w:rPr>
        <w:t>References</w:t>
      </w:r>
    </w:p>
    <w:p w:rsidR="003F0C21" w:rsidRPr="00A143EC" w:rsidRDefault="00125A5F" w:rsidP="00C12CEB">
      <w:pPr>
        <w:ind w:left="397" w:hanging="397"/>
        <w:jc w:val="both"/>
        <w:rPr>
          <w:iCs/>
          <w:szCs w:val="24"/>
        </w:rPr>
      </w:pPr>
      <w:r w:rsidRPr="00A143EC">
        <w:rPr>
          <w:iCs/>
          <w:szCs w:val="24"/>
        </w:rPr>
        <w:t>1</w:t>
      </w:r>
      <w:r w:rsidR="003F0C21" w:rsidRPr="00A143EC">
        <w:rPr>
          <w:iCs/>
          <w:szCs w:val="24"/>
        </w:rPr>
        <w:t xml:space="preserve">. Yevin I.A. </w:t>
      </w:r>
      <w:r w:rsidR="003F0C21" w:rsidRPr="00A143EC">
        <w:rPr>
          <w:i/>
          <w:iCs/>
          <w:szCs w:val="24"/>
        </w:rPr>
        <w:t>Vvedenie v teoriyu slozhnikh setey</w:t>
      </w:r>
      <w:r w:rsidR="003F0C21" w:rsidRPr="00A143EC">
        <w:rPr>
          <w:iCs/>
          <w:szCs w:val="24"/>
        </w:rPr>
        <w:t xml:space="preserve"> [The introduction of the theory of complex networks]. </w:t>
      </w:r>
      <w:r w:rsidR="003F0C21" w:rsidRPr="00A143EC">
        <w:rPr>
          <w:i/>
          <w:iCs/>
          <w:szCs w:val="24"/>
        </w:rPr>
        <w:t>Kompiuterniye issledovaniya i modelirovaniye</w:t>
      </w:r>
      <w:r w:rsidR="003F0C21" w:rsidRPr="00A143EC">
        <w:rPr>
          <w:iCs/>
          <w:szCs w:val="24"/>
        </w:rPr>
        <w:t xml:space="preserve"> [Computer research and modeling], 2010, no. 2(2), pp. 121-141.</w:t>
      </w:r>
    </w:p>
    <w:p w:rsidR="003F0C21" w:rsidRPr="00A143EC" w:rsidRDefault="00125A5F" w:rsidP="00C12CEB">
      <w:pPr>
        <w:ind w:left="397" w:hanging="397"/>
        <w:jc w:val="both"/>
        <w:rPr>
          <w:iCs/>
          <w:szCs w:val="24"/>
        </w:rPr>
      </w:pPr>
      <w:r w:rsidRPr="00A143EC">
        <w:rPr>
          <w:iCs/>
          <w:szCs w:val="24"/>
        </w:rPr>
        <w:t>2</w:t>
      </w:r>
      <w:r w:rsidR="003F0C21" w:rsidRPr="00A143EC">
        <w:rPr>
          <w:iCs/>
          <w:szCs w:val="24"/>
        </w:rPr>
        <w:t xml:space="preserve">. Kuznetsov O.P., Zhilyakova L.Yu. </w:t>
      </w:r>
      <w:r w:rsidR="003F0C21" w:rsidRPr="00A143EC">
        <w:rPr>
          <w:i/>
          <w:iCs/>
          <w:szCs w:val="24"/>
        </w:rPr>
        <w:t>Slozhniye seti i kognitivniye nauki</w:t>
      </w:r>
      <w:r w:rsidR="003F0C21" w:rsidRPr="00A143EC">
        <w:rPr>
          <w:iCs/>
          <w:szCs w:val="24"/>
        </w:rPr>
        <w:t xml:space="preserve"> [Complex networks and cognitive sciences]. </w:t>
      </w:r>
      <w:r w:rsidR="003F0C21" w:rsidRPr="00A143EC">
        <w:rPr>
          <w:i/>
          <w:iCs/>
          <w:szCs w:val="24"/>
        </w:rPr>
        <w:t>Trudi XVII vserossiyskoy konferencii “Neuroinformatics-2015”</w:t>
      </w:r>
      <w:r w:rsidR="003F0C21" w:rsidRPr="00A143EC">
        <w:rPr>
          <w:iCs/>
          <w:szCs w:val="24"/>
        </w:rPr>
        <w:t xml:space="preserve"> [Proc. XVII all-russian conference “Neuroinformatics-2015”], Moscow, 2015, p. 18.</w:t>
      </w:r>
    </w:p>
    <w:p w:rsidR="003F0C21" w:rsidRPr="00A143EC" w:rsidRDefault="00B6515F" w:rsidP="00C12CEB">
      <w:pPr>
        <w:ind w:left="397" w:hanging="397"/>
        <w:jc w:val="both"/>
        <w:rPr>
          <w:iCs/>
          <w:szCs w:val="24"/>
        </w:rPr>
      </w:pPr>
      <w:r w:rsidRPr="00A143EC">
        <w:rPr>
          <w:iCs/>
          <w:szCs w:val="24"/>
        </w:rPr>
        <w:t>3</w:t>
      </w:r>
      <w:r w:rsidR="003F0C21" w:rsidRPr="00A143EC">
        <w:rPr>
          <w:iCs/>
          <w:szCs w:val="24"/>
        </w:rPr>
        <w:t xml:space="preserve">. Anokhin K.V. </w:t>
      </w:r>
      <w:r w:rsidR="003F0C21" w:rsidRPr="00A143EC">
        <w:rPr>
          <w:i/>
          <w:iCs/>
          <w:szCs w:val="24"/>
        </w:rPr>
        <w:t>Kognitom: gipersetevaya model mozga</w:t>
      </w:r>
      <w:r w:rsidR="003F0C21" w:rsidRPr="00A143EC">
        <w:rPr>
          <w:iCs/>
          <w:szCs w:val="24"/>
        </w:rPr>
        <w:t xml:space="preserve"> [The cognitome: a hypernetwork brain model]. </w:t>
      </w:r>
      <w:r w:rsidR="003F0C21" w:rsidRPr="00A143EC">
        <w:rPr>
          <w:i/>
          <w:iCs/>
          <w:szCs w:val="24"/>
        </w:rPr>
        <w:t>Trudi XVII vserossiyskoy konferencii “Neuroinformatics-2015”</w:t>
      </w:r>
      <w:r w:rsidR="003F0C21" w:rsidRPr="00A143EC">
        <w:rPr>
          <w:iCs/>
          <w:szCs w:val="24"/>
        </w:rPr>
        <w:t xml:space="preserve"> [Proc. XVII all-russian conference “Neuroinformatics-2015”], Moscow, 2015, pp. 14-15.</w:t>
      </w:r>
    </w:p>
    <w:p w:rsidR="00CF2661" w:rsidRPr="00A143EC" w:rsidRDefault="00CF2661" w:rsidP="00C12CEB">
      <w:pPr>
        <w:ind w:left="397" w:hanging="397"/>
        <w:jc w:val="both"/>
        <w:rPr>
          <w:iCs/>
          <w:szCs w:val="24"/>
        </w:rPr>
      </w:pPr>
      <w:r w:rsidRPr="00A143EC">
        <w:rPr>
          <w:iCs/>
          <w:szCs w:val="24"/>
        </w:rPr>
        <w:lastRenderedPageBreak/>
        <w:t xml:space="preserve">4. </w:t>
      </w:r>
      <w:r w:rsidRPr="00A143EC">
        <w:t xml:space="preserve">Chernenkiy V.M., Terekhov V.I., Gapanyuk Yu.E. </w:t>
      </w:r>
      <w:r w:rsidRPr="00A143EC">
        <w:rPr>
          <w:i/>
        </w:rPr>
        <w:t>Predstavleniye slozhnikh setey na osnove metagrafov</w:t>
      </w:r>
      <w:r w:rsidRPr="00A143EC">
        <w:t xml:space="preserve"> [Metagraph representation of complex networks]. </w:t>
      </w:r>
      <w:r w:rsidRPr="00A143EC">
        <w:rPr>
          <w:i/>
          <w:iCs/>
          <w:szCs w:val="24"/>
        </w:rPr>
        <w:t>Trudi XVIII vserossiyskoy konferencii “Neuroinformatics-2016”</w:t>
      </w:r>
      <w:r w:rsidRPr="00A143EC">
        <w:rPr>
          <w:iCs/>
          <w:szCs w:val="24"/>
        </w:rPr>
        <w:t xml:space="preserve"> [Proc. XVIII all-russian conference “Neuroinformatics-2016”], Moscow, 2016, pp. 173-178.</w:t>
      </w:r>
    </w:p>
    <w:p w:rsidR="00CF2661" w:rsidRPr="00A143EC" w:rsidRDefault="00240315" w:rsidP="00C12CEB">
      <w:pPr>
        <w:ind w:left="397" w:hanging="397"/>
        <w:jc w:val="both"/>
      </w:pPr>
      <w:r w:rsidRPr="00A143EC">
        <w:t>5</w:t>
      </w:r>
      <w:r w:rsidR="00CF2661" w:rsidRPr="00A143EC">
        <w:t xml:space="preserve">. Samokhvalov E.N., Revunkov G.I. Gapanyuk Yu.E. </w:t>
      </w:r>
      <w:r w:rsidR="00CF2661" w:rsidRPr="00A143EC">
        <w:rPr>
          <w:i/>
        </w:rPr>
        <w:t>Ispolzovaniye metagraphov dlya opisaniya semantiki i pragmatiki informatsionnykh sistem</w:t>
      </w:r>
      <w:r w:rsidR="00CF2661" w:rsidRPr="00A143EC">
        <w:t xml:space="preserve"> [Metagraphs for information systems semantics and pragmatics definition]. </w:t>
      </w:r>
      <w:r w:rsidR="00CF2661" w:rsidRPr="00A143EC">
        <w:rPr>
          <w:i/>
        </w:rPr>
        <w:t>Vestnik MGTU im. N.E. Baumana, seriya “Priborostroeniye”</w:t>
      </w:r>
      <w:r w:rsidR="00CF2661" w:rsidRPr="00A143EC">
        <w:t xml:space="preserve"> [Herald of the Bauman Moscow State Technical University, “Instrument Engineering”], 2015, no. 1, pp. </w:t>
      </w:r>
      <w:r w:rsidR="00CF2661" w:rsidRPr="00A143EC">
        <w:rPr>
          <w:szCs w:val="24"/>
        </w:rPr>
        <w:t>83-99.</w:t>
      </w:r>
    </w:p>
    <w:p w:rsidR="00CF2661" w:rsidRPr="00A143EC" w:rsidRDefault="00A13F92" w:rsidP="00C12CEB">
      <w:pPr>
        <w:ind w:left="397" w:hanging="397"/>
        <w:jc w:val="both"/>
        <w:rPr>
          <w:szCs w:val="24"/>
        </w:rPr>
      </w:pPr>
      <w:r w:rsidRPr="00A143EC">
        <w:rPr>
          <w:iCs/>
          <w:szCs w:val="24"/>
        </w:rPr>
        <w:t>6</w:t>
      </w:r>
      <w:r w:rsidR="00CF2661" w:rsidRPr="00A143EC">
        <w:rPr>
          <w:iCs/>
          <w:szCs w:val="24"/>
        </w:rPr>
        <w:t xml:space="preserve">. </w:t>
      </w:r>
      <w:r w:rsidR="00CF2661" w:rsidRPr="00A143EC">
        <w:t xml:space="preserve">Chernenkiy V.M., Terekhov V.I., Gapanyuk Yu.E. </w:t>
      </w:r>
      <w:r w:rsidR="00CF2661" w:rsidRPr="00A143EC">
        <w:rPr>
          <w:i/>
        </w:rPr>
        <w:t>Struktura gibridnoy intellektualnoy informacionnoy sistemy na osnove metagrafov</w:t>
      </w:r>
      <w:r w:rsidR="00CF2661" w:rsidRPr="00A143EC">
        <w:t xml:space="preserve"> [Structure of the hybrid intelligent information system based on metagraphs]. </w:t>
      </w:r>
      <w:r w:rsidR="00CF2661" w:rsidRPr="00A143EC">
        <w:rPr>
          <w:i/>
        </w:rPr>
        <w:t>Neirokompyutery: razrabotka, primeneiye</w:t>
      </w:r>
      <w:r w:rsidR="00CF2661" w:rsidRPr="00A143EC">
        <w:t xml:space="preserve"> [Neurocomputers: development, application], </w:t>
      </w:r>
      <w:r w:rsidR="00CF2661" w:rsidRPr="00A143EC">
        <w:rPr>
          <w:szCs w:val="24"/>
        </w:rPr>
        <w:t>2016, no. 9, pp. 3-14.</w:t>
      </w:r>
    </w:p>
    <w:p w:rsidR="0022292F" w:rsidRPr="00A143EC" w:rsidRDefault="0022292F" w:rsidP="00C12CEB">
      <w:pPr>
        <w:ind w:left="397" w:hanging="397"/>
        <w:jc w:val="both"/>
      </w:pPr>
      <w:r w:rsidRPr="00A143EC">
        <w:t xml:space="preserve">7. Gapanyuk Yu.E., Revunkov G.I., Fedorenko Yu.S. </w:t>
      </w:r>
      <w:r w:rsidRPr="00A143EC">
        <w:rPr>
          <w:i/>
        </w:rPr>
        <w:t>Predikatnoye opisaniye metagrafovoy modeli dannykh</w:t>
      </w:r>
      <w:r w:rsidRPr="00A143EC">
        <w:t xml:space="preserve"> [Predicate representation of metagraph data model]. </w:t>
      </w:r>
      <w:r w:rsidRPr="00A143EC">
        <w:rPr>
          <w:i/>
        </w:rPr>
        <w:t>Informatsionno-izmeritelniye i upravlyayushchie sistemi</w:t>
      </w:r>
      <w:r w:rsidRPr="00A143EC">
        <w:t xml:space="preserve"> [Information-measuring and Control Systems], 2016, no. 12, pp. </w:t>
      </w:r>
      <w:r w:rsidRPr="00A143EC">
        <w:rPr>
          <w:szCs w:val="24"/>
        </w:rPr>
        <w:t>122-131.</w:t>
      </w:r>
    </w:p>
    <w:p w:rsidR="00C12CEB" w:rsidRPr="00A143EC" w:rsidRDefault="00C12CEB" w:rsidP="00C12CEB">
      <w:pPr>
        <w:ind w:left="397" w:hanging="397"/>
        <w:jc w:val="both"/>
        <w:rPr>
          <w:iCs/>
          <w:szCs w:val="24"/>
        </w:rPr>
      </w:pPr>
      <w:r w:rsidRPr="00A143EC">
        <w:rPr>
          <w:iCs/>
          <w:szCs w:val="24"/>
        </w:rPr>
        <w:t xml:space="preserve">8. Ivin A.A., Nikiforov A.L. </w:t>
      </w:r>
      <w:r w:rsidRPr="00A143EC">
        <w:rPr>
          <w:i/>
          <w:iCs/>
          <w:szCs w:val="24"/>
        </w:rPr>
        <w:t>Slovar po logike</w:t>
      </w:r>
      <w:r w:rsidRPr="00A143EC">
        <w:rPr>
          <w:iCs/>
          <w:szCs w:val="24"/>
        </w:rPr>
        <w:t xml:space="preserve"> [Dictionary of logic] Moscow</w:t>
      </w:r>
      <w:r w:rsidR="00683F3E" w:rsidRPr="00A143EC">
        <w:rPr>
          <w:iCs/>
          <w:szCs w:val="24"/>
        </w:rPr>
        <w:t>: Gumanit. izd. tsentr VLADOS</w:t>
      </w:r>
      <w:r w:rsidRPr="00A143EC">
        <w:rPr>
          <w:iCs/>
          <w:szCs w:val="24"/>
        </w:rPr>
        <w:t>, 1997.</w:t>
      </w:r>
      <w:r w:rsidR="00683F3E" w:rsidRPr="00A143EC">
        <w:rPr>
          <w:iCs/>
          <w:szCs w:val="24"/>
        </w:rPr>
        <w:t xml:space="preserve"> </w:t>
      </w:r>
      <w:r w:rsidRPr="00A143EC">
        <w:rPr>
          <w:iCs/>
          <w:szCs w:val="24"/>
        </w:rPr>
        <w:t>-</w:t>
      </w:r>
      <w:r w:rsidR="00683F3E" w:rsidRPr="00A143EC">
        <w:rPr>
          <w:iCs/>
          <w:szCs w:val="24"/>
        </w:rPr>
        <w:t xml:space="preserve"> </w:t>
      </w:r>
      <w:r w:rsidRPr="00A143EC">
        <w:rPr>
          <w:iCs/>
          <w:szCs w:val="24"/>
        </w:rPr>
        <w:t xml:space="preserve">384 </w:t>
      </w:r>
      <w:r w:rsidR="00683F3E" w:rsidRPr="00A143EC">
        <w:rPr>
          <w:iCs/>
          <w:szCs w:val="24"/>
        </w:rPr>
        <w:t>p</w:t>
      </w:r>
      <w:r w:rsidRPr="00A143EC">
        <w:rPr>
          <w:iCs/>
          <w:szCs w:val="24"/>
        </w:rPr>
        <w:t>.</w:t>
      </w:r>
    </w:p>
    <w:p w:rsidR="00791D1A" w:rsidRPr="00A143EC" w:rsidRDefault="00791D1A" w:rsidP="004D662B">
      <w:pPr>
        <w:jc w:val="both"/>
      </w:pPr>
    </w:p>
    <w:p w:rsidR="00506405" w:rsidRPr="00A143EC" w:rsidRDefault="00506405" w:rsidP="00506405">
      <w:pPr>
        <w:ind w:left="397" w:hanging="397"/>
        <w:rPr>
          <w:b/>
        </w:rPr>
      </w:pPr>
      <w:r w:rsidRPr="00A143EC">
        <w:rPr>
          <w:b/>
        </w:rPr>
        <w:t>Сведения об авторах</w:t>
      </w:r>
    </w:p>
    <w:p w:rsidR="00506405" w:rsidRPr="00A143EC" w:rsidRDefault="00506405" w:rsidP="00506405">
      <w:pPr>
        <w:pStyle w:val="western"/>
        <w:spacing w:before="0" w:beforeAutospacing="0" w:after="0" w:afterAutospacing="0" w:line="456" w:lineRule="auto"/>
        <w:jc w:val="both"/>
        <w:rPr>
          <w:b/>
          <w:bCs/>
        </w:rPr>
      </w:pPr>
      <w:r w:rsidRPr="00A143EC">
        <w:rPr>
          <w:b/>
          <w:bCs/>
        </w:rPr>
        <w:t>Гапанюк Юрий Евгеньевич</w:t>
      </w:r>
    </w:p>
    <w:p w:rsidR="00506405" w:rsidRPr="00A143EC" w:rsidRDefault="00506405" w:rsidP="00506405">
      <w:pPr>
        <w:pStyle w:val="western"/>
        <w:spacing w:before="0" w:beforeAutospacing="0" w:after="0" w:afterAutospacing="0" w:line="456" w:lineRule="auto"/>
        <w:jc w:val="both"/>
        <w:rPr>
          <w:bCs/>
        </w:rPr>
      </w:pPr>
      <w:r w:rsidRPr="00A143EC">
        <w:rPr>
          <w:i/>
          <w:iCs/>
        </w:rPr>
        <w:t xml:space="preserve">Год рождения: </w:t>
      </w:r>
      <w:r w:rsidRPr="00A143EC">
        <w:rPr>
          <w:iCs/>
        </w:rPr>
        <w:t>1974</w:t>
      </w:r>
    </w:p>
    <w:p w:rsidR="00506405" w:rsidRPr="00A143EC" w:rsidRDefault="00506405" w:rsidP="00506405">
      <w:pPr>
        <w:pStyle w:val="western"/>
        <w:spacing w:before="0" w:beforeAutospacing="0" w:after="0" w:afterAutospacing="0" w:line="456" w:lineRule="auto"/>
        <w:jc w:val="both"/>
      </w:pPr>
      <w:r w:rsidRPr="00A143EC">
        <w:rPr>
          <w:i/>
          <w:iCs/>
        </w:rPr>
        <w:t>Год окончания вуза и его название:</w:t>
      </w:r>
      <w:r w:rsidRPr="00A143EC">
        <w:t xml:space="preserve"> 1998, МГТУ им. Н.Э. Баумана</w:t>
      </w:r>
    </w:p>
    <w:p w:rsidR="00506405" w:rsidRPr="00A143EC" w:rsidRDefault="00506405" w:rsidP="00506405">
      <w:pPr>
        <w:pStyle w:val="western"/>
        <w:spacing w:before="0" w:beforeAutospacing="0" w:after="0" w:afterAutospacing="0" w:line="456" w:lineRule="auto"/>
        <w:jc w:val="both"/>
        <w:rPr>
          <w:bCs/>
        </w:rPr>
      </w:pPr>
      <w:r w:rsidRPr="00A143EC">
        <w:rPr>
          <w:i/>
          <w:iCs/>
        </w:rPr>
        <w:t>Ученая степень:</w:t>
      </w:r>
      <w:r w:rsidRPr="00A143EC">
        <w:rPr>
          <w:iCs/>
        </w:rPr>
        <w:t xml:space="preserve"> к.т.н.</w:t>
      </w:r>
    </w:p>
    <w:p w:rsidR="00506405" w:rsidRPr="00A143EC" w:rsidRDefault="00506405" w:rsidP="00506405">
      <w:pPr>
        <w:pStyle w:val="western"/>
        <w:spacing w:before="0" w:beforeAutospacing="0" w:after="0" w:afterAutospacing="0" w:line="456" w:lineRule="auto"/>
        <w:jc w:val="both"/>
      </w:pPr>
      <w:r w:rsidRPr="00A143EC">
        <w:rPr>
          <w:i/>
          <w:iCs/>
        </w:rPr>
        <w:lastRenderedPageBreak/>
        <w:t>Место работы, должность:</w:t>
      </w:r>
      <w:r w:rsidRPr="00A143EC">
        <w:t xml:space="preserve"> доцент кафедры ИУ-5 МГТУ им. Н.Э. Баумана </w:t>
      </w:r>
    </w:p>
    <w:p w:rsidR="00506405" w:rsidRPr="00A143EC" w:rsidRDefault="00506405" w:rsidP="00506405">
      <w:pPr>
        <w:pStyle w:val="western"/>
        <w:spacing w:before="0" w:beforeAutospacing="0" w:after="0" w:afterAutospacing="0" w:line="456" w:lineRule="auto"/>
        <w:jc w:val="both"/>
      </w:pPr>
      <w:r w:rsidRPr="00A143EC">
        <w:rPr>
          <w:i/>
        </w:rPr>
        <w:t>Полный адрес организации:</w:t>
      </w:r>
      <w:r w:rsidRPr="00A143EC">
        <w:t xml:space="preserve"> Московский Государственный Технический Университет им. Н.Э. Баумана, г. Москва, 2-я Бауманская ул., д. 5, стр. 1, почтовый индекс: 105005</w:t>
      </w:r>
    </w:p>
    <w:p w:rsidR="00506405" w:rsidRPr="00A143EC" w:rsidRDefault="00506405" w:rsidP="00506405">
      <w:pPr>
        <w:pStyle w:val="western"/>
        <w:spacing w:before="0" w:beforeAutospacing="0" w:after="0" w:afterAutospacing="0" w:line="456" w:lineRule="auto"/>
        <w:jc w:val="both"/>
        <w:rPr>
          <w:bCs/>
        </w:rPr>
      </w:pPr>
      <w:r w:rsidRPr="00A143EC">
        <w:rPr>
          <w:i/>
          <w:iCs/>
        </w:rPr>
        <w:t>Количество опубликованных работ:</w:t>
      </w:r>
      <w:r w:rsidRPr="00A143EC">
        <w:rPr>
          <w:iCs/>
        </w:rPr>
        <w:t xml:space="preserve"> около </w:t>
      </w:r>
      <w:r w:rsidR="006E6152" w:rsidRPr="00A143EC">
        <w:rPr>
          <w:iCs/>
        </w:rPr>
        <w:t>4</w:t>
      </w:r>
      <w:r w:rsidRPr="00A143EC">
        <w:rPr>
          <w:iCs/>
        </w:rPr>
        <w:t>0</w:t>
      </w:r>
    </w:p>
    <w:p w:rsidR="00506405" w:rsidRPr="00A143EC" w:rsidRDefault="00506405" w:rsidP="00506405">
      <w:pPr>
        <w:pStyle w:val="western"/>
        <w:spacing w:before="0" w:beforeAutospacing="0" w:after="0" w:afterAutospacing="0" w:line="456" w:lineRule="auto"/>
        <w:jc w:val="both"/>
        <w:rPr>
          <w:bCs/>
        </w:rPr>
      </w:pPr>
      <w:r w:rsidRPr="00A143EC">
        <w:rPr>
          <w:i/>
          <w:iCs/>
        </w:rPr>
        <w:t>Область научных интересов:</w:t>
      </w:r>
      <w:r w:rsidRPr="00A143EC">
        <w:rPr>
          <w:iCs/>
        </w:rPr>
        <w:t xml:space="preserve"> </w:t>
      </w:r>
      <w:r w:rsidR="00B23C5A" w:rsidRPr="00A143EC">
        <w:rPr>
          <w:iCs/>
        </w:rPr>
        <w:t>проектирование автоматизированных систем, проектирование гибридных интеллектуальных информационных систем, сложные графовые модели</w:t>
      </w:r>
    </w:p>
    <w:p w:rsidR="00506405" w:rsidRPr="00A143EC" w:rsidRDefault="00506405" w:rsidP="00506405">
      <w:pPr>
        <w:pStyle w:val="western"/>
        <w:spacing w:before="0" w:beforeAutospacing="0" w:after="0" w:afterAutospacing="0" w:line="456" w:lineRule="auto"/>
        <w:jc w:val="both"/>
        <w:rPr>
          <w:i/>
          <w:iCs/>
        </w:rPr>
      </w:pPr>
      <w:r w:rsidRPr="00A143EC">
        <w:rPr>
          <w:i/>
          <w:iCs/>
        </w:rPr>
        <w:t xml:space="preserve">Электронная почта: </w:t>
      </w:r>
      <w:r w:rsidRPr="00A143EC">
        <w:t>gapyu@bmstu.ru</w:t>
      </w:r>
    </w:p>
    <w:p w:rsidR="00506405" w:rsidRPr="00A143EC" w:rsidRDefault="00506405" w:rsidP="00506405">
      <w:pPr>
        <w:pStyle w:val="western"/>
        <w:spacing w:before="0" w:beforeAutospacing="0" w:after="0" w:afterAutospacing="0" w:line="456" w:lineRule="auto"/>
        <w:jc w:val="both"/>
      </w:pPr>
      <w:r w:rsidRPr="00A143EC">
        <w:rPr>
          <w:i/>
          <w:iCs/>
        </w:rPr>
        <w:t>Контактный телефон:</w:t>
      </w:r>
      <w:r w:rsidRPr="00A143EC">
        <w:t xml:space="preserve"> 8 916 558 94 30</w:t>
      </w:r>
    </w:p>
    <w:p w:rsidR="00386334" w:rsidRPr="00A143EC" w:rsidRDefault="00386334" w:rsidP="00401B36">
      <w:pPr>
        <w:ind w:left="397" w:hanging="397"/>
        <w:jc w:val="left"/>
      </w:pPr>
    </w:p>
    <w:p w:rsidR="0073024F" w:rsidRPr="00A143EC" w:rsidRDefault="0073024F" w:rsidP="0073024F">
      <w:pPr>
        <w:ind w:left="397" w:hanging="397"/>
        <w:rPr>
          <w:b/>
        </w:rPr>
      </w:pPr>
      <w:r w:rsidRPr="00A143EC">
        <w:rPr>
          <w:b/>
        </w:rPr>
        <w:t>Information about authors</w:t>
      </w:r>
    </w:p>
    <w:p w:rsidR="00506405" w:rsidRPr="00A143EC" w:rsidRDefault="00506405" w:rsidP="00506405">
      <w:pPr>
        <w:pStyle w:val="western"/>
        <w:spacing w:before="0" w:beforeAutospacing="0" w:after="0" w:afterAutospacing="0" w:line="456" w:lineRule="auto"/>
        <w:jc w:val="both"/>
        <w:rPr>
          <w:b/>
          <w:bCs/>
        </w:rPr>
      </w:pPr>
      <w:r w:rsidRPr="00A143EC">
        <w:rPr>
          <w:b/>
          <w:bCs/>
        </w:rPr>
        <w:t>Gapanyuk Yuriy Evgenievich</w:t>
      </w:r>
    </w:p>
    <w:p w:rsidR="00506405" w:rsidRPr="00A143EC" w:rsidRDefault="00506405" w:rsidP="00506405">
      <w:pPr>
        <w:pStyle w:val="western"/>
        <w:spacing w:before="0" w:beforeAutospacing="0" w:after="0" w:afterAutospacing="0" w:line="456" w:lineRule="auto"/>
        <w:jc w:val="both"/>
        <w:rPr>
          <w:bCs/>
        </w:rPr>
      </w:pPr>
      <w:r w:rsidRPr="00A143EC">
        <w:rPr>
          <w:i/>
          <w:iCs/>
        </w:rPr>
        <w:t xml:space="preserve">Год рождения: </w:t>
      </w:r>
      <w:r w:rsidRPr="00A143EC">
        <w:rPr>
          <w:iCs/>
        </w:rPr>
        <w:t>1974</w:t>
      </w:r>
    </w:p>
    <w:p w:rsidR="00506405" w:rsidRPr="00A143EC" w:rsidRDefault="00506405" w:rsidP="00506405">
      <w:pPr>
        <w:pStyle w:val="western"/>
        <w:spacing w:before="0" w:beforeAutospacing="0" w:after="0" w:afterAutospacing="0" w:line="456" w:lineRule="auto"/>
        <w:jc w:val="both"/>
      </w:pPr>
      <w:r w:rsidRPr="00A143EC">
        <w:rPr>
          <w:i/>
          <w:iCs/>
        </w:rPr>
        <w:t>Год окончания вуза и его название:</w:t>
      </w:r>
      <w:r w:rsidRPr="00A143EC">
        <w:t xml:space="preserve"> 1998, Bauman Moscow State Technical University</w:t>
      </w:r>
    </w:p>
    <w:p w:rsidR="00506405" w:rsidRPr="00A143EC" w:rsidRDefault="00506405" w:rsidP="00506405">
      <w:pPr>
        <w:pStyle w:val="western"/>
        <w:spacing w:before="0" w:beforeAutospacing="0" w:after="0" w:afterAutospacing="0" w:line="456" w:lineRule="auto"/>
        <w:jc w:val="both"/>
        <w:rPr>
          <w:bCs/>
        </w:rPr>
      </w:pPr>
      <w:r w:rsidRPr="00A143EC">
        <w:rPr>
          <w:i/>
          <w:iCs/>
        </w:rPr>
        <w:t>Ученая степень:</w:t>
      </w:r>
      <w:r w:rsidRPr="00A143EC">
        <w:rPr>
          <w:iCs/>
        </w:rPr>
        <w:t xml:space="preserve"> Ph.D. (Computer Sciences)</w:t>
      </w:r>
    </w:p>
    <w:p w:rsidR="00506405" w:rsidRPr="00A143EC" w:rsidRDefault="00506405" w:rsidP="00506405">
      <w:pPr>
        <w:pStyle w:val="western"/>
        <w:spacing w:before="0" w:beforeAutospacing="0" w:after="0" w:afterAutospacing="0" w:line="456" w:lineRule="auto"/>
        <w:jc w:val="both"/>
      </w:pPr>
      <w:r w:rsidRPr="00A143EC">
        <w:rPr>
          <w:i/>
          <w:iCs/>
        </w:rPr>
        <w:t>Место работы, должность:</w:t>
      </w:r>
      <w:r w:rsidRPr="00A143EC">
        <w:t xml:space="preserve"> associate professor </w:t>
      </w:r>
      <w:r w:rsidR="00086D99" w:rsidRPr="00A143EC">
        <w:t>of Computer Science and Control Systems Department</w:t>
      </w:r>
      <w:r w:rsidRPr="00A143EC">
        <w:t xml:space="preserve"> at Bauman Moscow State Technical University</w:t>
      </w:r>
    </w:p>
    <w:p w:rsidR="00506405" w:rsidRPr="00A143EC" w:rsidRDefault="00506405" w:rsidP="00506405">
      <w:pPr>
        <w:pStyle w:val="western"/>
        <w:spacing w:before="0" w:beforeAutospacing="0" w:after="0" w:afterAutospacing="0" w:line="456" w:lineRule="auto"/>
        <w:jc w:val="both"/>
      </w:pPr>
      <w:r w:rsidRPr="00A143EC">
        <w:rPr>
          <w:i/>
        </w:rPr>
        <w:t>Полный адрес организации:</w:t>
      </w:r>
      <w:r w:rsidRPr="00A143EC">
        <w:t xml:space="preserve"> Bauman Moscow State Technical University, ul. Baumanskaya 2-ya, 5, Moscow, postcode: 105005</w:t>
      </w:r>
    </w:p>
    <w:p w:rsidR="00506405" w:rsidRPr="00A143EC" w:rsidRDefault="00506405" w:rsidP="00506405">
      <w:pPr>
        <w:pStyle w:val="western"/>
        <w:spacing w:before="0" w:beforeAutospacing="0" w:after="0" w:afterAutospacing="0" w:line="456" w:lineRule="auto"/>
        <w:jc w:val="both"/>
        <w:rPr>
          <w:bCs/>
        </w:rPr>
      </w:pPr>
      <w:r w:rsidRPr="00A143EC">
        <w:rPr>
          <w:i/>
          <w:iCs/>
        </w:rPr>
        <w:t>Количество опубликованных работ:</w:t>
      </w:r>
      <w:r w:rsidRPr="00A143EC">
        <w:rPr>
          <w:iCs/>
        </w:rPr>
        <w:t xml:space="preserve"> about </w:t>
      </w:r>
      <w:r w:rsidR="00533303" w:rsidRPr="00A143EC">
        <w:rPr>
          <w:iCs/>
        </w:rPr>
        <w:t>4</w:t>
      </w:r>
      <w:r w:rsidRPr="00A143EC">
        <w:rPr>
          <w:iCs/>
        </w:rPr>
        <w:t>0 publications</w:t>
      </w:r>
    </w:p>
    <w:p w:rsidR="00506405" w:rsidRPr="00A143EC" w:rsidRDefault="00506405" w:rsidP="00506405">
      <w:pPr>
        <w:pStyle w:val="western"/>
        <w:spacing w:before="0" w:beforeAutospacing="0" w:after="0" w:afterAutospacing="0" w:line="456" w:lineRule="auto"/>
        <w:jc w:val="both"/>
        <w:rPr>
          <w:bCs/>
        </w:rPr>
      </w:pPr>
      <w:r w:rsidRPr="00A143EC">
        <w:rPr>
          <w:i/>
          <w:iCs/>
        </w:rPr>
        <w:t>Область научных интересов:</w:t>
      </w:r>
      <w:r w:rsidRPr="00A143EC">
        <w:rPr>
          <w:iCs/>
        </w:rPr>
        <w:t xml:space="preserve"> designing of automated systems</w:t>
      </w:r>
      <w:r w:rsidR="008F1E4F" w:rsidRPr="00A143EC">
        <w:rPr>
          <w:iCs/>
        </w:rPr>
        <w:t>, designing of hybrid inte</w:t>
      </w:r>
      <w:r w:rsidR="004503C3" w:rsidRPr="00A143EC">
        <w:rPr>
          <w:iCs/>
        </w:rPr>
        <w:t>l</w:t>
      </w:r>
      <w:r w:rsidR="008F1E4F" w:rsidRPr="00A143EC">
        <w:rPr>
          <w:iCs/>
        </w:rPr>
        <w:t xml:space="preserve">ligent </w:t>
      </w:r>
      <w:r w:rsidR="004503C3" w:rsidRPr="00A143EC">
        <w:rPr>
          <w:iCs/>
        </w:rPr>
        <w:t xml:space="preserve">information </w:t>
      </w:r>
      <w:r w:rsidR="008F1E4F" w:rsidRPr="00A143EC">
        <w:rPr>
          <w:iCs/>
        </w:rPr>
        <w:t>systems</w:t>
      </w:r>
      <w:r w:rsidR="004503C3" w:rsidRPr="00A143EC">
        <w:rPr>
          <w:iCs/>
        </w:rPr>
        <w:t>, complex graph models</w:t>
      </w:r>
    </w:p>
    <w:p w:rsidR="00506405" w:rsidRPr="00A143EC" w:rsidRDefault="00506405" w:rsidP="00506405">
      <w:pPr>
        <w:pStyle w:val="western"/>
        <w:spacing w:before="0" w:beforeAutospacing="0" w:after="0" w:afterAutospacing="0" w:line="456" w:lineRule="auto"/>
        <w:jc w:val="both"/>
        <w:rPr>
          <w:i/>
          <w:iCs/>
        </w:rPr>
      </w:pPr>
      <w:r w:rsidRPr="00A143EC">
        <w:rPr>
          <w:i/>
          <w:iCs/>
        </w:rPr>
        <w:t xml:space="preserve">Электронная почта: </w:t>
      </w:r>
      <w:r w:rsidRPr="00A143EC">
        <w:t>gapyu@bmstu.ru</w:t>
      </w:r>
    </w:p>
    <w:p w:rsidR="00506405" w:rsidRPr="00A143EC" w:rsidRDefault="00506405" w:rsidP="00506405">
      <w:pPr>
        <w:pStyle w:val="western"/>
        <w:spacing w:before="0" w:beforeAutospacing="0" w:after="0" w:afterAutospacing="0" w:line="456" w:lineRule="auto"/>
        <w:jc w:val="both"/>
      </w:pPr>
      <w:r w:rsidRPr="00A143EC">
        <w:rPr>
          <w:i/>
          <w:iCs/>
        </w:rPr>
        <w:t>Контактный телефон:</w:t>
      </w:r>
      <w:r w:rsidRPr="00A143EC">
        <w:t xml:space="preserve"> 8 916 558 94 30</w:t>
      </w:r>
    </w:p>
    <w:p w:rsidR="00506405" w:rsidRPr="00A143EC" w:rsidRDefault="00506405" w:rsidP="00625334">
      <w:pPr>
        <w:ind w:left="397" w:hanging="397"/>
        <w:jc w:val="left"/>
      </w:pPr>
    </w:p>
    <w:sectPr w:rsidR="00506405" w:rsidRPr="00A143EC" w:rsidSect="00697F89">
      <w:footerReference w:type="default" r:id="rId42"/>
      <w:pgSz w:w="11906" w:h="16838"/>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448" w:rsidRDefault="00AC7448" w:rsidP="00231138">
      <w:pPr>
        <w:spacing w:line="240" w:lineRule="auto"/>
      </w:pPr>
      <w:r>
        <w:separator/>
      </w:r>
    </w:p>
  </w:endnote>
  <w:endnote w:type="continuationSeparator" w:id="0">
    <w:p w:rsidR="00AC7448" w:rsidRDefault="00AC7448" w:rsidP="0023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C21" w:rsidRDefault="003F0C21">
    <w:pPr>
      <w:pStyle w:val="af2"/>
      <w:jc w:val="right"/>
    </w:pPr>
    <w:r>
      <w:fldChar w:fldCharType="begin"/>
    </w:r>
    <w:r>
      <w:instrText>PAGE   \* MERGEFORMAT</w:instrText>
    </w:r>
    <w:r>
      <w:fldChar w:fldCharType="separate"/>
    </w:r>
    <w:r>
      <w:rPr>
        <w:noProof/>
      </w:rPr>
      <w:t>16</w:t>
    </w:r>
    <w:r>
      <w:fldChar w:fldCharType="end"/>
    </w:r>
  </w:p>
  <w:p w:rsidR="003F0C21" w:rsidRDefault="003F0C2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448" w:rsidRDefault="00AC7448" w:rsidP="00231138">
      <w:pPr>
        <w:spacing w:line="240" w:lineRule="auto"/>
      </w:pPr>
      <w:r>
        <w:separator/>
      </w:r>
    </w:p>
  </w:footnote>
  <w:footnote w:type="continuationSeparator" w:id="0">
    <w:p w:rsidR="00AC7448" w:rsidRDefault="00AC7448" w:rsidP="002311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590"/>
    <w:multiLevelType w:val="hybridMultilevel"/>
    <w:tmpl w:val="DCE4AC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15590"/>
    <w:multiLevelType w:val="multilevel"/>
    <w:tmpl w:val="995AA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4766D"/>
    <w:multiLevelType w:val="hybridMultilevel"/>
    <w:tmpl w:val="B0A40F4A"/>
    <w:lvl w:ilvl="0" w:tplc="32F2ECC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9B22877"/>
    <w:multiLevelType w:val="multilevel"/>
    <w:tmpl w:val="3BCEC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CE01E0E"/>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15:restartNumberingAfterBreak="0">
    <w:nsid w:val="115342F4"/>
    <w:multiLevelType w:val="hybridMultilevel"/>
    <w:tmpl w:val="797E47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130799"/>
    <w:multiLevelType w:val="hybridMultilevel"/>
    <w:tmpl w:val="28E8B29C"/>
    <w:lvl w:ilvl="0" w:tplc="A81011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2410E1"/>
    <w:multiLevelType w:val="hybridMultilevel"/>
    <w:tmpl w:val="8208CE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5A331D"/>
    <w:multiLevelType w:val="multilevel"/>
    <w:tmpl w:val="5348708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36E6802"/>
    <w:multiLevelType w:val="hybridMultilevel"/>
    <w:tmpl w:val="BA3645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51D734C"/>
    <w:multiLevelType w:val="hybridMultilevel"/>
    <w:tmpl w:val="FDE845DC"/>
    <w:lvl w:ilvl="0" w:tplc="F0C6A2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B6A4EB0"/>
    <w:multiLevelType w:val="hybridMultilevel"/>
    <w:tmpl w:val="7CAAFA9A"/>
    <w:lvl w:ilvl="0" w:tplc="383824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15542BC"/>
    <w:multiLevelType w:val="multilevel"/>
    <w:tmpl w:val="BF5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F3411"/>
    <w:multiLevelType w:val="hybridMultilevel"/>
    <w:tmpl w:val="40F0CA46"/>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34A431FB"/>
    <w:multiLevelType w:val="hybridMultilevel"/>
    <w:tmpl w:val="53BA59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766053D"/>
    <w:multiLevelType w:val="multilevel"/>
    <w:tmpl w:val="5422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91D4E6E"/>
    <w:multiLevelType w:val="hybridMultilevel"/>
    <w:tmpl w:val="33B8A8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9D2735D"/>
    <w:multiLevelType w:val="hybridMultilevel"/>
    <w:tmpl w:val="FF52747E"/>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15:restartNumberingAfterBreak="0">
    <w:nsid w:val="3E300240"/>
    <w:multiLevelType w:val="hybridMultilevel"/>
    <w:tmpl w:val="D80A75EC"/>
    <w:lvl w:ilvl="0" w:tplc="ADFC4BB6">
      <w:start w:val="9"/>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9" w15:restartNumberingAfterBreak="0">
    <w:nsid w:val="3E341BB3"/>
    <w:multiLevelType w:val="hybridMultilevel"/>
    <w:tmpl w:val="BC0EF0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F1F38A8"/>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1" w15:restartNumberingAfterBreak="0">
    <w:nsid w:val="3F8D5247"/>
    <w:multiLevelType w:val="hybridMultilevel"/>
    <w:tmpl w:val="551221F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2" w15:restartNumberingAfterBreak="0">
    <w:nsid w:val="42835AD5"/>
    <w:multiLevelType w:val="hybridMultilevel"/>
    <w:tmpl w:val="ABE6316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3" w15:restartNumberingAfterBreak="0">
    <w:nsid w:val="449007FF"/>
    <w:multiLevelType w:val="hybridMultilevel"/>
    <w:tmpl w:val="DA5EE6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0034E47"/>
    <w:multiLevelType w:val="hybridMultilevel"/>
    <w:tmpl w:val="6706CD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14F7E23"/>
    <w:multiLevelType w:val="multilevel"/>
    <w:tmpl w:val="C9B82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451668E"/>
    <w:multiLevelType w:val="multilevel"/>
    <w:tmpl w:val="3CB66F96"/>
    <w:lvl w:ilvl="0">
      <w:start w:val="1"/>
      <w:numFmt w:val="decimal"/>
      <w:lvlText w:val="%1."/>
      <w:lvlJc w:val="left"/>
      <w:pPr>
        <w:ind w:left="720" w:firstLine="360"/>
      </w:pPr>
      <w:rPr>
        <w:rFonts w:ascii="Arial" w:eastAsia="Arial" w:hAnsi="Arial" w:cs="Arial"/>
        <w:color w:val="252525"/>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58DF34D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DCE7940"/>
    <w:multiLevelType w:val="hybridMultilevel"/>
    <w:tmpl w:val="A1EC6B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F131936"/>
    <w:multiLevelType w:val="hybridMultilevel"/>
    <w:tmpl w:val="AF00FDD2"/>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5F771D3"/>
    <w:multiLevelType w:val="multilevel"/>
    <w:tmpl w:val="D7B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883B87"/>
    <w:multiLevelType w:val="hybridMultilevel"/>
    <w:tmpl w:val="B7A835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9FE01D3"/>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3" w15:restartNumberingAfterBreak="0">
    <w:nsid w:val="6B9F76B1"/>
    <w:multiLevelType w:val="multilevel"/>
    <w:tmpl w:val="537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90B60"/>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D8C64AF"/>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6F170BA1"/>
    <w:multiLevelType w:val="hybridMultilevel"/>
    <w:tmpl w:val="B956966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F491F6D"/>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8" w15:restartNumberingAfterBreak="0">
    <w:nsid w:val="71D9615A"/>
    <w:multiLevelType w:val="hybridMultilevel"/>
    <w:tmpl w:val="041E6C8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9" w15:restartNumberingAfterBreak="0">
    <w:nsid w:val="752F69B7"/>
    <w:multiLevelType w:val="multilevel"/>
    <w:tmpl w:val="DC6A7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5481055"/>
    <w:multiLevelType w:val="hybridMultilevel"/>
    <w:tmpl w:val="76CE3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5BF66F1"/>
    <w:multiLevelType w:val="multilevel"/>
    <w:tmpl w:val="EA1CD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67255FB"/>
    <w:multiLevelType w:val="hybridMultilevel"/>
    <w:tmpl w:val="A72E2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9A74933"/>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7BAC36AD"/>
    <w:multiLevelType w:val="multilevel"/>
    <w:tmpl w:val="6FE63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AE0D4C"/>
    <w:multiLevelType w:val="hybridMultilevel"/>
    <w:tmpl w:val="E58AA4C8"/>
    <w:lvl w:ilvl="0" w:tplc="354402B2">
      <w:start w:val="6"/>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3"/>
  </w:num>
  <w:num w:numId="2">
    <w:abstractNumId w:val="18"/>
  </w:num>
  <w:num w:numId="3">
    <w:abstractNumId w:val="26"/>
  </w:num>
  <w:num w:numId="4">
    <w:abstractNumId w:val="12"/>
  </w:num>
  <w:num w:numId="5">
    <w:abstractNumId w:val="30"/>
  </w:num>
  <w:num w:numId="6">
    <w:abstractNumId w:val="44"/>
  </w:num>
  <w:num w:numId="7">
    <w:abstractNumId w:val="45"/>
  </w:num>
  <w:num w:numId="8">
    <w:abstractNumId w:val="0"/>
  </w:num>
  <w:num w:numId="9">
    <w:abstractNumId w:val="41"/>
  </w:num>
  <w:num w:numId="10">
    <w:abstractNumId w:val="1"/>
  </w:num>
  <w:num w:numId="11">
    <w:abstractNumId w:val="11"/>
  </w:num>
  <w:num w:numId="12">
    <w:abstractNumId w:val="39"/>
  </w:num>
  <w:num w:numId="13">
    <w:abstractNumId w:val="24"/>
  </w:num>
  <w:num w:numId="14">
    <w:abstractNumId w:val="31"/>
  </w:num>
  <w:num w:numId="15">
    <w:abstractNumId w:val="2"/>
  </w:num>
  <w:num w:numId="16">
    <w:abstractNumId w:val="8"/>
  </w:num>
  <w:num w:numId="17">
    <w:abstractNumId w:val="3"/>
  </w:num>
  <w:num w:numId="18">
    <w:abstractNumId w:val="28"/>
  </w:num>
  <w:num w:numId="19">
    <w:abstractNumId w:val="25"/>
  </w:num>
  <w:num w:numId="20">
    <w:abstractNumId w:val="15"/>
  </w:num>
  <w:num w:numId="21">
    <w:abstractNumId w:val="23"/>
  </w:num>
  <w:num w:numId="22">
    <w:abstractNumId w:val="16"/>
  </w:num>
  <w:num w:numId="23">
    <w:abstractNumId w:val="14"/>
  </w:num>
  <w:num w:numId="24">
    <w:abstractNumId w:val="10"/>
  </w:num>
  <w:num w:numId="25">
    <w:abstractNumId w:val="19"/>
  </w:num>
  <w:num w:numId="26">
    <w:abstractNumId w:val="36"/>
  </w:num>
  <w:num w:numId="27">
    <w:abstractNumId w:val="32"/>
  </w:num>
  <w:num w:numId="28">
    <w:abstractNumId w:val="20"/>
  </w:num>
  <w:num w:numId="29">
    <w:abstractNumId w:val="27"/>
  </w:num>
  <w:num w:numId="30">
    <w:abstractNumId w:val="29"/>
  </w:num>
  <w:num w:numId="31">
    <w:abstractNumId w:val="7"/>
  </w:num>
  <w:num w:numId="32">
    <w:abstractNumId w:val="34"/>
  </w:num>
  <w:num w:numId="33">
    <w:abstractNumId w:val="5"/>
  </w:num>
  <w:num w:numId="34">
    <w:abstractNumId w:val="9"/>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 w:numId="43">
    <w:abstractNumId w:val="35"/>
  </w:num>
  <w:num w:numId="44">
    <w:abstractNumId w:val="42"/>
  </w:num>
  <w:num w:numId="45">
    <w:abstractNumId w:val="4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1NzAzMLa0MDc3MjZX0lEKTi0uzszPAykwNK8FALeCpsAtAAAA"/>
  </w:docVars>
  <w:rsids>
    <w:rsidRoot w:val="005548DE"/>
    <w:rsid w:val="0000083F"/>
    <w:rsid w:val="00000B3C"/>
    <w:rsid w:val="00000C3A"/>
    <w:rsid w:val="00001433"/>
    <w:rsid w:val="000018AF"/>
    <w:rsid w:val="0000255C"/>
    <w:rsid w:val="00004590"/>
    <w:rsid w:val="0000483E"/>
    <w:rsid w:val="00004BC3"/>
    <w:rsid w:val="00005B7A"/>
    <w:rsid w:val="00005FDD"/>
    <w:rsid w:val="00006718"/>
    <w:rsid w:val="000073B6"/>
    <w:rsid w:val="000073BC"/>
    <w:rsid w:val="00011ADD"/>
    <w:rsid w:val="00012AF2"/>
    <w:rsid w:val="00013402"/>
    <w:rsid w:val="000155A5"/>
    <w:rsid w:val="00015686"/>
    <w:rsid w:val="000163A6"/>
    <w:rsid w:val="000164F1"/>
    <w:rsid w:val="0001677F"/>
    <w:rsid w:val="000168B7"/>
    <w:rsid w:val="000170E8"/>
    <w:rsid w:val="00017A0C"/>
    <w:rsid w:val="00017E87"/>
    <w:rsid w:val="000216EA"/>
    <w:rsid w:val="00021C94"/>
    <w:rsid w:val="00023322"/>
    <w:rsid w:val="00025423"/>
    <w:rsid w:val="000254B3"/>
    <w:rsid w:val="00025645"/>
    <w:rsid w:val="0002695B"/>
    <w:rsid w:val="00027124"/>
    <w:rsid w:val="0002720F"/>
    <w:rsid w:val="000300D2"/>
    <w:rsid w:val="00030727"/>
    <w:rsid w:val="000308C8"/>
    <w:rsid w:val="00030D56"/>
    <w:rsid w:val="00031442"/>
    <w:rsid w:val="00031508"/>
    <w:rsid w:val="00031CEF"/>
    <w:rsid w:val="00033221"/>
    <w:rsid w:val="0003356E"/>
    <w:rsid w:val="0003573A"/>
    <w:rsid w:val="000360EE"/>
    <w:rsid w:val="00036B95"/>
    <w:rsid w:val="00036BDD"/>
    <w:rsid w:val="0003795D"/>
    <w:rsid w:val="00040BAF"/>
    <w:rsid w:val="00040D40"/>
    <w:rsid w:val="0004104B"/>
    <w:rsid w:val="000424DB"/>
    <w:rsid w:val="00042F6B"/>
    <w:rsid w:val="00043DB4"/>
    <w:rsid w:val="00047565"/>
    <w:rsid w:val="00050C3B"/>
    <w:rsid w:val="000547E7"/>
    <w:rsid w:val="00054807"/>
    <w:rsid w:val="00055EA7"/>
    <w:rsid w:val="00057539"/>
    <w:rsid w:val="000608C3"/>
    <w:rsid w:val="000608F3"/>
    <w:rsid w:val="00060EFF"/>
    <w:rsid w:val="00061F07"/>
    <w:rsid w:val="000631E4"/>
    <w:rsid w:val="00063F2C"/>
    <w:rsid w:val="0006456C"/>
    <w:rsid w:val="00065111"/>
    <w:rsid w:val="00067BD0"/>
    <w:rsid w:val="00070508"/>
    <w:rsid w:val="00070A33"/>
    <w:rsid w:val="00071211"/>
    <w:rsid w:val="00071929"/>
    <w:rsid w:val="00071DC3"/>
    <w:rsid w:val="00072151"/>
    <w:rsid w:val="00072CED"/>
    <w:rsid w:val="00073511"/>
    <w:rsid w:val="00073581"/>
    <w:rsid w:val="000738ED"/>
    <w:rsid w:val="00073C20"/>
    <w:rsid w:val="00073ECB"/>
    <w:rsid w:val="0007428A"/>
    <w:rsid w:val="00074405"/>
    <w:rsid w:val="00074F0B"/>
    <w:rsid w:val="0007544E"/>
    <w:rsid w:val="00075964"/>
    <w:rsid w:val="00076296"/>
    <w:rsid w:val="00077F6B"/>
    <w:rsid w:val="000807D5"/>
    <w:rsid w:val="00080B44"/>
    <w:rsid w:val="00081291"/>
    <w:rsid w:val="000814B5"/>
    <w:rsid w:val="00081961"/>
    <w:rsid w:val="00081A68"/>
    <w:rsid w:val="00081C1D"/>
    <w:rsid w:val="0008296D"/>
    <w:rsid w:val="00083556"/>
    <w:rsid w:val="00083C4B"/>
    <w:rsid w:val="00085B05"/>
    <w:rsid w:val="00085BAB"/>
    <w:rsid w:val="0008602F"/>
    <w:rsid w:val="000864BB"/>
    <w:rsid w:val="0008667B"/>
    <w:rsid w:val="00086790"/>
    <w:rsid w:val="00086D99"/>
    <w:rsid w:val="00091648"/>
    <w:rsid w:val="000919D3"/>
    <w:rsid w:val="00092585"/>
    <w:rsid w:val="000926F9"/>
    <w:rsid w:val="00093F2D"/>
    <w:rsid w:val="000957E2"/>
    <w:rsid w:val="00096076"/>
    <w:rsid w:val="00096146"/>
    <w:rsid w:val="00096612"/>
    <w:rsid w:val="00096AD5"/>
    <w:rsid w:val="00097040"/>
    <w:rsid w:val="00097620"/>
    <w:rsid w:val="000A0798"/>
    <w:rsid w:val="000A08B6"/>
    <w:rsid w:val="000A1E2C"/>
    <w:rsid w:val="000A2370"/>
    <w:rsid w:val="000A323C"/>
    <w:rsid w:val="000A4156"/>
    <w:rsid w:val="000A4674"/>
    <w:rsid w:val="000A6717"/>
    <w:rsid w:val="000A6947"/>
    <w:rsid w:val="000A72F6"/>
    <w:rsid w:val="000B189C"/>
    <w:rsid w:val="000B1E0B"/>
    <w:rsid w:val="000B2794"/>
    <w:rsid w:val="000B2BA7"/>
    <w:rsid w:val="000B2CB9"/>
    <w:rsid w:val="000B2D1D"/>
    <w:rsid w:val="000B4888"/>
    <w:rsid w:val="000B5917"/>
    <w:rsid w:val="000B64DA"/>
    <w:rsid w:val="000B73B7"/>
    <w:rsid w:val="000C00FD"/>
    <w:rsid w:val="000C0754"/>
    <w:rsid w:val="000C0E38"/>
    <w:rsid w:val="000C1725"/>
    <w:rsid w:val="000C2012"/>
    <w:rsid w:val="000C6C5A"/>
    <w:rsid w:val="000C71DB"/>
    <w:rsid w:val="000D046E"/>
    <w:rsid w:val="000D082C"/>
    <w:rsid w:val="000D0927"/>
    <w:rsid w:val="000D09D6"/>
    <w:rsid w:val="000D132F"/>
    <w:rsid w:val="000D1B33"/>
    <w:rsid w:val="000D27CD"/>
    <w:rsid w:val="000D3972"/>
    <w:rsid w:val="000D41F6"/>
    <w:rsid w:val="000D502A"/>
    <w:rsid w:val="000D5222"/>
    <w:rsid w:val="000D5544"/>
    <w:rsid w:val="000D5EDC"/>
    <w:rsid w:val="000D6374"/>
    <w:rsid w:val="000D65AF"/>
    <w:rsid w:val="000D6DD6"/>
    <w:rsid w:val="000D72C2"/>
    <w:rsid w:val="000D75AE"/>
    <w:rsid w:val="000D7DCB"/>
    <w:rsid w:val="000E023C"/>
    <w:rsid w:val="000E0413"/>
    <w:rsid w:val="000E0B4F"/>
    <w:rsid w:val="000E177A"/>
    <w:rsid w:val="000E1BC9"/>
    <w:rsid w:val="000E236B"/>
    <w:rsid w:val="000E2BAC"/>
    <w:rsid w:val="000E2FF6"/>
    <w:rsid w:val="000E461C"/>
    <w:rsid w:val="000E5249"/>
    <w:rsid w:val="000E707D"/>
    <w:rsid w:val="000E75DC"/>
    <w:rsid w:val="000E7E30"/>
    <w:rsid w:val="000E7FAC"/>
    <w:rsid w:val="000F029F"/>
    <w:rsid w:val="000F09A3"/>
    <w:rsid w:val="000F2FDF"/>
    <w:rsid w:val="000F4B28"/>
    <w:rsid w:val="000F5593"/>
    <w:rsid w:val="000F5DBA"/>
    <w:rsid w:val="0010082F"/>
    <w:rsid w:val="00100C38"/>
    <w:rsid w:val="00101F39"/>
    <w:rsid w:val="001028F6"/>
    <w:rsid w:val="00104547"/>
    <w:rsid w:val="00104587"/>
    <w:rsid w:val="00104772"/>
    <w:rsid w:val="001066C4"/>
    <w:rsid w:val="00106726"/>
    <w:rsid w:val="00106868"/>
    <w:rsid w:val="001069B5"/>
    <w:rsid w:val="00106F72"/>
    <w:rsid w:val="00107E3D"/>
    <w:rsid w:val="00107FDB"/>
    <w:rsid w:val="00112061"/>
    <w:rsid w:val="0011334C"/>
    <w:rsid w:val="001137FC"/>
    <w:rsid w:val="00114725"/>
    <w:rsid w:val="0011484A"/>
    <w:rsid w:val="00114D63"/>
    <w:rsid w:val="00115571"/>
    <w:rsid w:val="0011559C"/>
    <w:rsid w:val="001161A1"/>
    <w:rsid w:val="00116AA4"/>
    <w:rsid w:val="00116F86"/>
    <w:rsid w:val="0011775F"/>
    <w:rsid w:val="001214C3"/>
    <w:rsid w:val="00122479"/>
    <w:rsid w:val="00122678"/>
    <w:rsid w:val="001226B0"/>
    <w:rsid w:val="00122C25"/>
    <w:rsid w:val="00123D94"/>
    <w:rsid w:val="00123E75"/>
    <w:rsid w:val="0012450C"/>
    <w:rsid w:val="001247DB"/>
    <w:rsid w:val="00125A5F"/>
    <w:rsid w:val="0012676A"/>
    <w:rsid w:val="00130396"/>
    <w:rsid w:val="001304BD"/>
    <w:rsid w:val="00131F5D"/>
    <w:rsid w:val="00132C54"/>
    <w:rsid w:val="00132D2D"/>
    <w:rsid w:val="00133AB9"/>
    <w:rsid w:val="001347E3"/>
    <w:rsid w:val="0013553C"/>
    <w:rsid w:val="00135F02"/>
    <w:rsid w:val="0013678D"/>
    <w:rsid w:val="001368FE"/>
    <w:rsid w:val="00136D98"/>
    <w:rsid w:val="00137314"/>
    <w:rsid w:val="00137700"/>
    <w:rsid w:val="00137D62"/>
    <w:rsid w:val="001420B2"/>
    <w:rsid w:val="0014245B"/>
    <w:rsid w:val="001429B3"/>
    <w:rsid w:val="00143AC2"/>
    <w:rsid w:val="00143C83"/>
    <w:rsid w:val="00144307"/>
    <w:rsid w:val="001445F2"/>
    <w:rsid w:val="00144D05"/>
    <w:rsid w:val="00144E67"/>
    <w:rsid w:val="00145CBC"/>
    <w:rsid w:val="00146AD2"/>
    <w:rsid w:val="00150100"/>
    <w:rsid w:val="00152496"/>
    <w:rsid w:val="00152980"/>
    <w:rsid w:val="00153058"/>
    <w:rsid w:val="00153D57"/>
    <w:rsid w:val="00155218"/>
    <w:rsid w:val="001554AF"/>
    <w:rsid w:val="00155B0C"/>
    <w:rsid w:val="00155BB4"/>
    <w:rsid w:val="00155DE0"/>
    <w:rsid w:val="00156229"/>
    <w:rsid w:val="00156252"/>
    <w:rsid w:val="00156D09"/>
    <w:rsid w:val="00156EBA"/>
    <w:rsid w:val="001571AC"/>
    <w:rsid w:val="0015726D"/>
    <w:rsid w:val="00157720"/>
    <w:rsid w:val="001579C5"/>
    <w:rsid w:val="00157C28"/>
    <w:rsid w:val="001624DB"/>
    <w:rsid w:val="001626C3"/>
    <w:rsid w:val="001628B8"/>
    <w:rsid w:val="001638A5"/>
    <w:rsid w:val="001641C4"/>
    <w:rsid w:val="00165DAB"/>
    <w:rsid w:val="00167824"/>
    <w:rsid w:val="00167AA8"/>
    <w:rsid w:val="001701A1"/>
    <w:rsid w:val="00170301"/>
    <w:rsid w:val="001704F3"/>
    <w:rsid w:val="00171B23"/>
    <w:rsid w:val="00171D7C"/>
    <w:rsid w:val="001732BD"/>
    <w:rsid w:val="00173D75"/>
    <w:rsid w:val="00175820"/>
    <w:rsid w:val="00175FC6"/>
    <w:rsid w:val="0017695D"/>
    <w:rsid w:val="001778AF"/>
    <w:rsid w:val="00177AB5"/>
    <w:rsid w:val="001802F3"/>
    <w:rsid w:val="001807B2"/>
    <w:rsid w:val="00180D21"/>
    <w:rsid w:val="00182DBF"/>
    <w:rsid w:val="00182DF3"/>
    <w:rsid w:val="00184360"/>
    <w:rsid w:val="00184C4D"/>
    <w:rsid w:val="00184D4F"/>
    <w:rsid w:val="00185B9F"/>
    <w:rsid w:val="00185DAE"/>
    <w:rsid w:val="001865F1"/>
    <w:rsid w:val="0018699E"/>
    <w:rsid w:val="00187FE1"/>
    <w:rsid w:val="00190E8D"/>
    <w:rsid w:val="001910CD"/>
    <w:rsid w:val="00191364"/>
    <w:rsid w:val="00191382"/>
    <w:rsid w:val="00191FD5"/>
    <w:rsid w:val="001921AD"/>
    <w:rsid w:val="00193639"/>
    <w:rsid w:val="00193A9A"/>
    <w:rsid w:val="00193B14"/>
    <w:rsid w:val="00195876"/>
    <w:rsid w:val="00195F5C"/>
    <w:rsid w:val="001962B2"/>
    <w:rsid w:val="0019632A"/>
    <w:rsid w:val="001966BB"/>
    <w:rsid w:val="00196911"/>
    <w:rsid w:val="00197210"/>
    <w:rsid w:val="00197AAF"/>
    <w:rsid w:val="001A022D"/>
    <w:rsid w:val="001A0244"/>
    <w:rsid w:val="001A038E"/>
    <w:rsid w:val="001A0A81"/>
    <w:rsid w:val="001A1397"/>
    <w:rsid w:val="001A1DC5"/>
    <w:rsid w:val="001A234A"/>
    <w:rsid w:val="001A2895"/>
    <w:rsid w:val="001A2F3B"/>
    <w:rsid w:val="001A32CB"/>
    <w:rsid w:val="001A334B"/>
    <w:rsid w:val="001A49A6"/>
    <w:rsid w:val="001A5F61"/>
    <w:rsid w:val="001A6751"/>
    <w:rsid w:val="001A6D11"/>
    <w:rsid w:val="001B0374"/>
    <w:rsid w:val="001B0E55"/>
    <w:rsid w:val="001B4031"/>
    <w:rsid w:val="001B44F4"/>
    <w:rsid w:val="001B4954"/>
    <w:rsid w:val="001B6B36"/>
    <w:rsid w:val="001B71BD"/>
    <w:rsid w:val="001B7E8C"/>
    <w:rsid w:val="001C0817"/>
    <w:rsid w:val="001C1601"/>
    <w:rsid w:val="001C1A9B"/>
    <w:rsid w:val="001C1B16"/>
    <w:rsid w:val="001C20FD"/>
    <w:rsid w:val="001C2A53"/>
    <w:rsid w:val="001C2CC2"/>
    <w:rsid w:val="001C37ED"/>
    <w:rsid w:val="001C399E"/>
    <w:rsid w:val="001C3C33"/>
    <w:rsid w:val="001C3FCA"/>
    <w:rsid w:val="001C439B"/>
    <w:rsid w:val="001C5044"/>
    <w:rsid w:val="001C5CDD"/>
    <w:rsid w:val="001C7969"/>
    <w:rsid w:val="001C7B3D"/>
    <w:rsid w:val="001D096B"/>
    <w:rsid w:val="001D1846"/>
    <w:rsid w:val="001D194F"/>
    <w:rsid w:val="001D2000"/>
    <w:rsid w:val="001D29F9"/>
    <w:rsid w:val="001D3583"/>
    <w:rsid w:val="001D360F"/>
    <w:rsid w:val="001D52DF"/>
    <w:rsid w:val="001D554C"/>
    <w:rsid w:val="001D58CD"/>
    <w:rsid w:val="001D599B"/>
    <w:rsid w:val="001D5A9B"/>
    <w:rsid w:val="001D6850"/>
    <w:rsid w:val="001D6C31"/>
    <w:rsid w:val="001D7076"/>
    <w:rsid w:val="001D74CD"/>
    <w:rsid w:val="001D7E47"/>
    <w:rsid w:val="001E08B2"/>
    <w:rsid w:val="001E2107"/>
    <w:rsid w:val="001E25D6"/>
    <w:rsid w:val="001E3B63"/>
    <w:rsid w:val="001E3E50"/>
    <w:rsid w:val="001E4557"/>
    <w:rsid w:val="001E5D47"/>
    <w:rsid w:val="001E663A"/>
    <w:rsid w:val="001E764E"/>
    <w:rsid w:val="001E78DD"/>
    <w:rsid w:val="001E7961"/>
    <w:rsid w:val="001E7B79"/>
    <w:rsid w:val="001F07EC"/>
    <w:rsid w:val="001F0DAB"/>
    <w:rsid w:val="001F44EA"/>
    <w:rsid w:val="001F4836"/>
    <w:rsid w:val="001F4BFF"/>
    <w:rsid w:val="001F4F54"/>
    <w:rsid w:val="001F53D8"/>
    <w:rsid w:val="001F5519"/>
    <w:rsid w:val="001F71BB"/>
    <w:rsid w:val="001F7A0F"/>
    <w:rsid w:val="00201F13"/>
    <w:rsid w:val="00202186"/>
    <w:rsid w:val="0020235A"/>
    <w:rsid w:val="002033F2"/>
    <w:rsid w:val="00203896"/>
    <w:rsid w:val="00203FE3"/>
    <w:rsid w:val="002049FE"/>
    <w:rsid w:val="00205173"/>
    <w:rsid w:val="002059A2"/>
    <w:rsid w:val="00205F59"/>
    <w:rsid w:val="00207B1D"/>
    <w:rsid w:val="00207CDF"/>
    <w:rsid w:val="00207D19"/>
    <w:rsid w:val="00210855"/>
    <w:rsid w:val="002109E5"/>
    <w:rsid w:val="002114DE"/>
    <w:rsid w:val="00212334"/>
    <w:rsid w:val="002127B2"/>
    <w:rsid w:val="00212E20"/>
    <w:rsid w:val="00212E54"/>
    <w:rsid w:val="00213E95"/>
    <w:rsid w:val="0021417B"/>
    <w:rsid w:val="002143A0"/>
    <w:rsid w:val="002145E7"/>
    <w:rsid w:val="002157CD"/>
    <w:rsid w:val="002165D7"/>
    <w:rsid w:val="002166A8"/>
    <w:rsid w:val="00216B60"/>
    <w:rsid w:val="00217499"/>
    <w:rsid w:val="00220BE2"/>
    <w:rsid w:val="0022166A"/>
    <w:rsid w:val="00221724"/>
    <w:rsid w:val="00221AA5"/>
    <w:rsid w:val="00221D5C"/>
    <w:rsid w:val="0022292F"/>
    <w:rsid w:val="00222E7C"/>
    <w:rsid w:val="00223676"/>
    <w:rsid w:val="002238B2"/>
    <w:rsid w:val="0022424A"/>
    <w:rsid w:val="00224675"/>
    <w:rsid w:val="00224D04"/>
    <w:rsid w:val="0022591D"/>
    <w:rsid w:val="00225AE5"/>
    <w:rsid w:val="00226461"/>
    <w:rsid w:val="002266E9"/>
    <w:rsid w:val="00226872"/>
    <w:rsid w:val="00231049"/>
    <w:rsid w:val="00231138"/>
    <w:rsid w:val="00231817"/>
    <w:rsid w:val="00232793"/>
    <w:rsid w:val="00233057"/>
    <w:rsid w:val="00233071"/>
    <w:rsid w:val="00233C25"/>
    <w:rsid w:val="00233D43"/>
    <w:rsid w:val="00234062"/>
    <w:rsid w:val="00234D4F"/>
    <w:rsid w:val="002366F7"/>
    <w:rsid w:val="00237AAB"/>
    <w:rsid w:val="00240315"/>
    <w:rsid w:val="00240B0F"/>
    <w:rsid w:val="0024285F"/>
    <w:rsid w:val="00245118"/>
    <w:rsid w:val="0024581F"/>
    <w:rsid w:val="00245C70"/>
    <w:rsid w:val="00245CA8"/>
    <w:rsid w:val="0025018D"/>
    <w:rsid w:val="0025054A"/>
    <w:rsid w:val="00250AA0"/>
    <w:rsid w:val="002513AA"/>
    <w:rsid w:val="002519E4"/>
    <w:rsid w:val="00252705"/>
    <w:rsid w:val="0025282C"/>
    <w:rsid w:val="00252DA2"/>
    <w:rsid w:val="002535E2"/>
    <w:rsid w:val="002541E4"/>
    <w:rsid w:val="00254E7A"/>
    <w:rsid w:val="00254FF5"/>
    <w:rsid w:val="00255459"/>
    <w:rsid w:val="00255F7D"/>
    <w:rsid w:val="002560B3"/>
    <w:rsid w:val="0025681A"/>
    <w:rsid w:val="00256AA6"/>
    <w:rsid w:val="00257644"/>
    <w:rsid w:val="0026133E"/>
    <w:rsid w:val="00261600"/>
    <w:rsid w:val="002619AA"/>
    <w:rsid w:val="002626A6"/>
    <w:rsid w:val="00262AF2"/>
    <w:rsid w:val="00262F48"/>
    <w:rsid w:val="0026301F"/>
    <w:rsid w:val="00263134"/>
    <w:rsid w:val="002640E6"/>
    <w:rsid w:val="00264A21"/>
    <w:rsid w:val="0026740C"/>
    <w:rsid w:val="00267924"/>
    <w:rsid w:val="0026798B"/>
    <w:rsid w:val="00270DE6"/>
    <w:rsid w:val="0027161D"/>
    <w:rsid w:val="00272EA5"/>
    <w:rsid w:val="0027394E"/>
    <w:rsid w:val="00273BEE"/>
    <w:rsid w:val="00274E48"/>
    <w:rsid w:val="00274EB5"/>
    <w:rsid w:val="00275284"/>
    <w:rsid w:val="00281C70"/>
    <w:rsid w:val="00282D7F"/>
    <w:rsid w:val="0028419D"/>
    <w:rsid w:val="00286967"/>
    <w:rsid w:val="00286AE3"/>
    <w:rsid w:val="0028774F"/>
    <w:rsid w:val="002878CE"/>
    <w:rsid w:val="002905E8"/>
    <w:rsid w:val="00290EF1"/>
    <w:rsid w:val="0029134D"/>
    <w:rsid w:val="002925D4"/>
    <w:rsid w:val="00293653"/>
    <w:rsid w:val="002938B2"/>
    <w:rsid w:val="00294467"/>
    <w:rsid w:val="00294893"/>
    <w:rsid w:val="00294F07"/>
    <w:rsid w:val="00295ACE"/>
    <w:rsid w:val="00296224"/>
    <w:rsid w:val="002967C5"/>
    <w:rsid w:val="00297730"/>
    <w:rsid w:val="00297D87"/>
    <w:rsid w:val="00297DF1"/>
    <w:rsid w:val="00297FD7"/>
    <w:rsid w:val="002A062F"/>
    <w:rsid w:val="002A0A4B"/>
    <w:rsid w:val="002A0DAE"/>
    <w:rsid w:val="002A25E5"/>
    <w:rsid w:val="002A3646"/>
    <w:rsid w:val="002A3AD4"/>
    <w:rsid w:val="002A3D21"/>
    <w:rsid w:val="002A5107"/>
    <w:rsid w:val="002A57C7"/>
    <w:rsid w:val="002A5887"/>
    <w:rsid w:val="002A5A21"/>
    <w:rsid w:val="002A6EF5"/>
    <w:rsid w:val="002A7CC7"/>
    <w:rsid w:val="002B0DDA"/>
    <w:rsid w:val="002B119A"/>
    <w:rsid w:val="002B27D8"/>
    <w:rsid w:val="002B2A3C"/>
    <w:rsid w:val="002B3524"/>
    <w:rsid w:val="002B365F"/>
    <w:rsid w:val="002B4A2B"/>
    <w:rsid w:val="002B4D71"/>
    <w:rsid w:val="002B4F2E"/>
    <w:rsid w:val="002B6AA5"/>
    <w:rsid w:val="002B7E49"/>
    <w:rsid w:val="002C0480"/>
    <w:rsid w:val="002C29E4"/>
    <w:rsid w:val="002C2F16"/>
    <w:rsid w:val="002C33E0"/>
    <w:rsid w:val="002C351C"/>
    <w:rsid w:val="002C3EA5"/>
    <w:rsid w:val="002C48DB"/>
    <w:rsid w:val="002C522B"/>
    <w:rsid w:val="002C63D4"/>
    <w:rsid w:val="002C6762"/>
    <w:rsid w:val="002C7AC7"/>
    <w:rsid w:val="002C7E9B"/>
    <w:rsid w:val="002D0537"/>
    <w:rsid w:val="002D0A4C"/>
    <w:rsid w:val="002D112C"/>
    <w:rsid w:val="002D1261"/>
    <w:rsid w:val="002D1D8B"/>
    <w:rsid w:val="002D25F5"/>
    <w:rsid w:val="002D3D0F"/>
    <w:rsid w:val="002D3D20"/>
    <w:rsid w:val="002D40FC"/>
    <w:rsid w:val="002D457E"/>
    <w:rsid w:val="002D57B2"/>
    <w:rsid w:val="002D648C"/>
    <w:rsid w:val="002D729F"/>
    <w:rsid w:val="002E153E"/>
    <w:rsid w:val="002E2429"/>
    <w:rsid w:val="002E28AF"/>
    <w:rsid w:val="002E3016"/>
    <w:rsid w:val="002E3D7E"/>
    <w:rsid w:val="002E4E33"/>
    <w:rsid w:val="002E6720"/>
    <w:rsid w:val="002E7666"/>
    <w:rsid w:val="002E7718"/>
    <w:rsid w:val="002E7A1F"/>
    <w:rsid w:val="002F170D"/>
    <w:rsid w:val="002F253A"/>
    <w:rsid w:val="002F29EC"/>
    <w:rsid w:val="002F3598"/>
    <w:rsid w:val="002F4483"/>
    <w:rsid w:val="002F555E"/>
    <w:rsid w:val="002F65F9"/>
    <w:rsid w:val="002F722D"/>
    <w:rsid w:val="002F7477"/>
    <w:rsid w:val="002F79B2"/>
    <w:rsid w:val="002F7DBF"/>
    <w:rsid w:val="00300B46"/>
    <w:rsid w:val="00301376"/>
    <w:rsid w:val="00303B0C"/>
    <w:rsid w:val="00303F6C"/>
    <w:rsid w:val="003043CC"/>
    <w:rsid w:val="0030496C"/>
    <w:rsid w:val="00304B6A"/>
    <w:rsid w:val="0030672A"/>
    <w:rsid w:val="00306FA1"/>
    <w:rsid w:val="00310ABE"/>
    <w:rsid w:val="00311805"/>
    <w:rsid w:val="00311B13"/>
    <w:rsid w:val="0031299D"/>
    <w:rsid w:val="003145CC"/>
    <w:rsid w:val="00314ED6"/>
    <w:rsid w:val="00314FEF"/>
    <w:rsid w:val="003154C7"/>
    <w:rsid w:val="00315F0D"/>
    <w:rsid w:val="00315FF3"/>
    <w:rsid w:val="00316C01"/>
    <w:rsid w:val="003202E3"/>
    <w:rsid w:val="003207F3"/>
    <w:rsid w:val="00320855"/>
    <w:rsid w:val="00320A5B"/>
    <w:rsid w:val="00320F3A"/>
    <w:rsid w:val="00321C13"/>
    <w:rsid w:val="0032318E"/>
    <w:rsid w:val="00323255"/>
    <w:rsid w:val="003237E0"/>
    <w:rsid w:val="0032447D"/>
    <w:rsid w:val="00324D49"/>
    <w:rsid w:val="00326250"/>
    <w:rsid w:val="0032699E"/>
    <w:rsid w:val="003273B4"/>
    <w:rsid w:val="00327CE6"/>
    <w:rsid w:val="00327F90"/>
    <w:rsid w:val="003307A3"/>
    <w:rsid w:val="00330C60"/>
    <w:rsid w:val="00331059"/>
    <w:rsid w:val="00331096"/>
    <w:rsid w:val="0033120C"/>
    <w:rsid w:val="00331357"/>
    <w:rsid w:val="003318A8"/>
    <w:rsid w:val="003318F6"/>
    <w:rsid w:val="00332469"/>
    <w:rsid w:val="003337E6"/>
    <w:rsid w:val="00333C5A"/>
    <w:rsid w:val="00334130"/>
    <w:rsid w:val="0033456D"/>
    <w:rsid w:val="00335C50"/>
    <w:rsid w:val="00335CFC"/>
    <w:rsid w:val="00335F8C"/>
    <w:rsid w:val="003411D2"/>
    <w:rsid w:val="0034151E"/>
    <w:rsid w:val="003418B9"/>
    <w:rsid w:val="00341D02"/>
    <w:rsid w:val="00344034"/>
    <w:rsid w:val="00344AC0"/>
    <w:rsid w:val="00345412"/>
    <w:rsid w:val="003455AA"/>
    <w:rsid w:val="00345660"/>
    <w:rsid w:val="0034584A"/>
    <w:rsid w:val="003462FB"/>
    <w:rsid w:val="00346302"/>
    <w:rsid w:val="003465D3"/>
    <w:rsid w:val="003502C9"/>
    <w:rsid w:val="00350690"/>
    <w:rsid w:val="00350AC3"/>
    <w:rsid w:val="00350B43"/>
    <w:rsid w:val="0035134F"/>
    <w:rsid w:val="003518F8"/>
    <w:rsid w:val="003524D0"/>
    <w:rsid w:val="00353277"/>
    <w:rsid w:val="0035456B"/>
    <w:rsid w:val="00354AA2"/>
    <w:rsid w:val="00355767"/>
    <w:rsid w:val="00357AA1"/>
    <w:rsid w:val="00357DD3"/>
    <w:rsid w:val="00360137"/>
    <w:rsid w:val="0036020C"/>
    <w:rsid w:val="00361945"/>
    <w:rsid w:val="003620F6"/>
    <w:rsid w:val="00362DFE"/>
    <w:rsid w:val="00363030"/>
    <w:rsid w:val="00364F74"/>
    <w:rsid w:val="00365D30"/>
    <w:rsid w:val="00367828"/>
    <w:rsid w:val="00367CA6"/>
    <w:rsid w:val="00371655"/>
    <w:rsid w:val="00371F31"/>
    <w:rsid w:val="0037357F"/>
    <w:rsid w:val="0037400C"/>
    <w:rsid w:val="00374669"/>
    <w:rsid w:val="003750AF"/>
    <w:rsid w:val="00375504"/>
    <w:rsid w:val="00375AC6"/>
    <w:rsid w:val="00375DCD"/>
    <w:rsid w:val="0037674F"/>
    <w:rsid w:val="0037689F"/>
    <w:rsid w:val="0037729D"/>
    <w:rsid w:val="003778CD"/>
    <w:rsid w:val="00377978"/>
    <w:rsid w:val="00377D55"/>
    <w:rsid w:val="003820AF"/>
    <w:rsid w:val="0038211E"/>
    <w:rsid w:val="00382AC0"/>
    <w:rsid w:val="00382B72"/>
    <w:rsid w:val="00382C63"/>
    <w:rsid w:val="00382DC3"/>
    <w:rsid w:val="00383598"/>
    <w:rsid w:val="0038360D"/>
    <w:rsid w:val="003837F4"/>
    <w:rsid w:val="0038380D"/>
    <w:rsid w:val="003844DD"/>
    <w:rsid w:val="00384EDD"/>
    <w:rsid w:val="00385463"/>
    <w:rsid w:val="00386334"/>
    <w:rsid w:val="00387A84"/>
    <w:rsid w:val="003906C5"/>
    <w:rsid w:val="00391415"/>
    <w:rsid w:val="00392183"/>
    <w:rsid w:val="003924B0"/>
    <w:rsid w:val="003942CD"/>
    <w:rsid w:val="00394395"/>
    <w:rsid w:val="00394A81"/>
    <w:rsid w:val="00395E2F"/>
    <w:rsid w:val="003970C5"/>
    <w:rsid w:val="00397318"/>
    <w:rsid w:val="003973E9"/>
    <w:rsid w:val="003A0619"/>
    <w:rsid w:val="003A0F71"/>
    <w:rsid w:val="003A133B"/>
    <w:rsid w:val="003A1C9A"/>
    <w:rsid w:val="003A1EAD"/>
    <w:rsid w:val="003A2C88"/>
    <w:rsid w:val="003A374C"/>
    <w:rsid w:val="003A4CFD"/>
    <w:rsid w:val="003A58D9"/>
    <w:rsid w:val="003A7358"/>
    <w:rsid w:val="003A737B"/>
    <w:rsid w:val="003B0047"/>
    <w:rsid w:val="003B0552"/>
    <w:rsid w:val="003B16A8"/>
    <w:rsid w:val="003B3B13"/>
    <w:rsid w:val="003B3E77"/>
    <w:rsid w:val="003B4056"/>
    <w:rsid w:val="003B4480"/>
    <w:rsid w:val="003B4E68"/>
    <w:rsid w:val="003B54FD"/>
    <w:rsid w:val="003B6B34"/>
    <w:rsid w:val="003B71CB"/>
    <w:rsid w:val="003B76DC"/>
    <w:rsid w:val="003B776B"/>
    <w:rsid w:val="003B77AD"/>
    <w:rsid w:val="003B78C9"/>
    <w:rsid w:val="003C0663"/>
    <w:rsid w:val="003C12B9"/>
    <w:rsid w:val="003C1FEF"/>
    <w:rsid w:val="003C2F40"/>
    <w:rsid w:val="003C4CCA"/>
    <w:rsid w:val="003C754E"/>
    <w:rsid w:val="003C78BE"/>
    <w:rsid w:val="003D0158"/>
    <w:rsid w:val="003D05C7"/>
    <w:rsid w:val="003D12BF"/>
    <w:rsid w:val="003D14C3"/>
    <w:rsid w:val="003D25D3"/>
    <w:rsid w:val="003D2CD9"/>
    <w:rsid w:val="003D3A14"/>
    <w:rsid w:val="003D3A2D"/>
    <w:rsid w:val="003D3E79"/>
    <w:rsid w:val="003D595E"/>
    <w:rsid w:val="003D5ED7"/>
    <w:rsid w:val="003D652C"/>
    <w:rsid w:val="003D6895"/>
    <w:rsid w:val="003D7BB7"/>
    <w:rsid w:val="003D7F63"/>
    <w:rsid w:val="003E00E6"/>
    <w:rsid w:val="003E08CA"/>
    <w:rsid w:val="003E110C"/>
    <w:rsid w:val="003E15BE"/>
    <w:rsid w:val="003E1831"/>
    <w:rsid w:val="003E2680"/>
    <w:rsid w:val="003E297D"/>
    <w:rsid w:val="003E2EDC"/>
    <w:rsid w:val="003E3CB1"/>
    <w:rsid w:val="003E426D"/>
    <w:rsid w:val="003E483E"/>
    <w:rsid w:val="003E61F3"/>
    <w:rsid w:val="003E6E1E"/>
    <w:rsid w:val="003E77F4"/>
    <w:rsid w:val="003E79F6"/>
    <w:rsid w:val="003E7C7A"/>
    <w:rsid w:val="003F0334"/>
    <w:rsid w:val="003F0C21"/>
    <w:rsid w:val="003F2B7F"/>
    <w:rsid w:val="003F3282"/>
    <w:rsid w:val="003F3E78"/>
    <w:rsid w:val="003F5119"/>
    <w:rsid w:val="003F546C"/>
    <w:rsid w:val="003F5858"/>
    <w:rsid w:val="003F5DB6"/>
    <w:rsid w:val="003F7E7B"/>
    <w:rsid w:val="004005E4"/>
    <w:rsid w:val="0040068F"/>
    <w:rsid w:val="00401B36"/>
    <w:rsid w:val="00402E3A"/>
    <w:rsid w:val="00402E61"/>
    <w:rsid w:val="00405C09"/>
    <w:rsid w:val="00405F59"/>
    <w:rsid w:val="004062AA"/>
    <w:rsid w:val="00406F2B"/>
    <w:rsid w:val="00407319"/>
    <w:rsid w:val="00407AB8"/>
    <w:rsid w:val="00407F03"/>
    <w:rsid w:val="004105B7"/>
    <w:rsid w:val="00410EE6"/>
    <w:rsid w:val="0041166A"/>
    <w:rsid w:val="00411843"/>
    <w:rsid w:val="00411C8D"/>
    <w:rsid w:val="00411D75"/>
    <w:rsid w:val="00411F2B"/>
    <w:rsid w:val="004120A6"/>
    <w:rsid w:val="00412DEB"/>
    <w:rsid w:val="0041536A"/>
    <w:rsid w:val="004159D9"/>
    <w:rsid w:val="00415F27"/>
    <w:rsid w:val="00416940"/>
    <w:rsid w:val="0041697F"/>
    <w:rsid w:val="00417B82"/>
    <w:rsid w:val="00420D1F"/>
    <w:rsid w:val="00420D44"/>
    <w:rsid w:val="00421F4E"/>
    <w:rsid w:val="00422C3A"/>
    <w:rsid w:val="00422EFF"/>
    <w:rsid w:val="00422FF8"/>
    <w:rsid w:val="004248E1"/>
    <w:rsid w:val="0042490B"/>
    <w:rsid w:val="00425CF2"/>
    <w:rsid w:val="00426296"/>
    <w:rsid w:val="00426674"/>
    <w:rsid w:val="004266B2"/>
    <w:rsid w:val="00426703"/>
    <w:rsid w:val="00427DD5"/>
    <w:rsid w:val="004322FD"/>
    <w:rsid w:val="00432546"/>
    <w:rsid w:val="00432A7F"/>
    <w:rsid w:val="00433578"/>
    <w:rsid w:val="00434412"/>
    <w:rsid w:val="00434832"/>
    <w:rsid w:val="00435EBB"/>
    <w:rsid w:val="00440E37"/>
    <w:rsid w:val="00441142"/>
    <w:rsid w:val="004411DF"/>
    <w:rsid w:val="00441341"/>
    <w:rsid w:val="00442318"/>
    <w:rsid w:val="0044291E"/>
    <w:rsid w:val="00442B08"/>
    <w:rsid w:val="00442BB6"/>
    <w:rsid w:val="00444FAA"/>
    <w:rsid w:val="004475EE"/>
    <w:rsid w:val="00447807"/>
    <w:rsid w:val="00447B14"/>
    <w:rsid w:val="0045010A"/>
    <w:rsid w:val="00450362"/>
    <w:rsid w:val="004503C3"/>
    <w:rsid w:val="0045077D"/>
    <w:rsid w:val="004507AA"/>
    <w:rsid w:val="0045134E"/>
    <w:rsid w:val="00451600"/>
    <w:rsid w:val="004516FD"/>
    <w:rsid w:val="00451A7D"/>
    <w:rsid w:val="004526D5"/>
    <w:rsid w:val="00452F96"/>
    <w:rsid w:val="00453B75"/>
    <w:rsid w:val="004541C8"/>
    <w:rsid w:val="00454311"/>
    <w:rsid w:val="004546A3"/>
    <w:rsid w:val="00455580"/>
    <w:rsid w:val="00455762"/>
    <w:rsid w:val="00455A79"/>
    <w:rsid w:val="00455F19"/>
    <w:rsid w:val="00455F9B"/>
    <w:rsid w:val="00456C7E"/>
    <w:rsid w:val="004570AA"/>
    <w:rsid w:val="0045762B"/>
    <w:rsid w:val="004609B4"/>
    <w:rsid w:val="0046167F"/>
    <w:rsid w:val="004627C9"/>
    <w:rsid w:val="0046290E"/>
    <w:rsid w:val="00464072"/>
    <w:rsid w:val="0046579C"/>
    <w:rsid w:val="00465A0C"/>
    <w:rsid w:val="00465AF8"/>
    <w:rsid w:val="00465EB3"/>
    <w:rsid w:val="00467066"/>
    <w:rsid w:val="004710DC"/>
    <w:rsid w:val="00471704"/>
    <w:rsid w:val="004717C3"/>
    <w:rsid w:val="00471A99"/>
    <w:rsid w:val="00471C63"/>
    <w:rsid w:val="00472903"/>
    <w:rsid w:val="00472D38"/>
    <w:rsid w:val="00472F37"/>
    <w:rsid w:val="0047340E"/>
    <w:rsid w:val="004734FD"/>
    <w:rsid w:val="00473F4F"/>
    <w:rsid w:val="004742D2"/>
    <w:rsid w:val="00474C55"/>
    <w:rsid w:val="00474CF3"/>
    <w:rsid w:val="004771B6"/>
    <w:rsid w:val="004774BF"/>
    <w:rsid w:val="00480502"/>
    <w:rsid w:val="00480804"/>
    <w:rsid w:val="00480B32"/>
    <w:rsid w:val="00481846"/>
    <w:rsid w:val="00482207"/>
    <w:rsid w:val="00484AE5"/>
    <w:rsid w:val="00484C2F"/>
    <w:rsid w:val="00485B4C"/>
    <w:rsid w:val="00485EB3"/>
    <w:rsid w:val="004862AA"/>
    <w:rsid w:val="00487536"/>
    <w:rsid w:val="00487BC4"/>
    <w:rsid w:val="00487F08"/>
    <w:rsid w:val="0049034C"/>
    <w:rsid w:val="00490528"/>
    <w:rsid w:val="00491828"/>
    <w:rsid w:val="00491F02"/>
    <w:rsid w:val="00492CF2"/>
    <w:rsid w:val="00492D0F"/>
    <w:rsid w:val="00493559"/>
    <w:rsid w:val="0049502C"/>
    <w:rsid w:val="00495F43"/>
    <w:rsid w:val="004965D9"/>
    <w:rsid w:val="0049699A"/>
    <w:rsid w:val="00496A0D"/>
    <w:rsid w:val="00497021"/>
    <w:rsid w:val="00497296"/>
    <w:rsid w:val="004A1DCA"/>
    <w:rsid w:val="004A29B8"/>
    <w:rsid w:val="004A4329"/>
    <w:rsid w:val="004A441B"/>
    <w:rsid w:val="004A5033"/>
    <w:rsid w:val="004A693E"/>
    <w:rsid w:val="004A6ED7"/>
    <w:rsid w:val="004A7374"/>
    <w:rsid w:val="004A742C"/>
    <w:rsid w:val="004A78A9"/>
    <w:rsid w:val="004B13D5"/>
    <w:rsid w:val="004B1806"/>
    <w:rsid w:val="004B20C7"/>
    <w:rsid w:val="004B2FAC"/>
    <w:rsid w:val="004B4010"/>
    <w:rsid w:val="004B424D"/>
    <w:rsid w:val="004B5153"/>
    <w:rsid w:val="004B7804"/>
    <w:rsid w:val="004B7E52"/>
    <w:rsid w:val="004B7F72"/>
    <w:rsid w:val="004C0512"/>
    <w:rsid w:val="004C2504"/>
    <w:rsid w:val="004C257D"/>
    <w:rsid w:val="004C384D"/>
    <w:rsid w:val="004C3A7D"/>
    <w:rsid w:val="004C3CF5"/>
    <w:rsid w:val="004C3EE8"/>
    <w:rsid w:val="004C4312"/>
    <w:rsid w:val="004C44F1"/>
    <w:rsid w:val="004C5487"/>
    <w:rsid w:val="004D0327"/>
    <w:rsid w:val="004D09FB"/>
    <w:rsid w:val="004D0A8C"/>
    <w:rsid w:val="004D1460"/>
    <w:rsid w:val="004D1C3D"/>
    <w:rsid w:val="004D27CA"/>
    <w:rsid w:val="004D2854"/>
    <w:rsid w:val="004D3993"/>
    <w:rsid w:val="004D5991"/>
    <w:rsid w:val="004D5E5F"/>
    <w:rsid w:val="004D6498"/>
    <w:rsid w:val="004D662B"/>
    <w:rsid w:val="004D7911"/>
    <w:rsid w:val="004E205B"/>
    <w:rsid w:val="004E2180"/>
    <w:rsid w:val="004E2ABC"/>
    <w:rsid w:val="004E3737"/>
    <w:rsid w:val="004E4A5E"/>
    <w:rsid w:val="004E5FAF"/>
    <w:rsid w:val="004E6832"/>
    <w:rsid w:val="004E750D"/>
    <w:rsid w:val="004F1A81"/>
    <w:rsid w:val="004F295E"/>
    <w:rsid w:val="004F418D"/>
    <w:rsid w:val="004F42B8"/>
    <w:rsid w:val="004F4CFF"/>
    <w:rsid w:val="004F53AF"/>
    <w:rsid w:val="004F54A9"/>
    <w:rsid w:val="004F66BF"/>
    <w:rsid w:val="004F6770"/>
    <w:rsid w:val="004F6B21"/>
    <w:rsid w:val="004F7C00"/>
    <w:rsid w:val="005006D3"/>
    <w:rsid w:val="00500791"/>
    <w:rsid w:val="00501613"/>
    <w:rsid w:val="00501AD8"/>
    <w:rsid w:val="00501C0C"/>
    <w:rsid w:val="00501FF3"/>
    <w:rsid w:val="00503A91"/>
    <w:rsid w:val="00504778"/>
    <w:rsid w:val="005047AA"/>
    <w:rsid w:val="00505956"/>
    <w:rsid w:val="00506405"/>
    <w:rsid w:val="00506EA4"/>
    <w:rsid w:val="00506FEF"/>
    <w:rsid w:val="00507564"/>
    <w:rsid w:val="0050761D"/>
    <w:rsid w:val="00507778"/>
    <w:rsid w:val="00510E47"/>
    <w:rsid w:val="005112CE"/>
    <w:rsid w:val="00511A67"/>
    <w:rsid w:val="00511C78"/>
    <w:rsid w:val="00514BE0"/>
    <w:rsid w:val="00514E3B"/>
    <w:rsid w:val="00515074"/>
    <w:rsid w:val="005155AD"/>
    <w:rsid w:val="005160D4"/>
    <w:rsid w:val="00516EE8"/>
    <w:rsid w:val="00517987"/>
    <w:rsid w:val="00517C62"/>
    <w:rsid w:val="00521B65"/>
    <w:rsid w:val="00521C31"/>
    <w:rsid w:val="00522914"/>
    <w:rsid w:val="00522CEE"/>
    <w:rsid w:val="005233B0"/>
    <w:rsid w:val="00524642"/>
    <w:rsid w:val="00524B1A"/>
    <w:rsid w:val="00525DD7"/>
    <w:rsid w:val="0052674C"/>
    <w:rsid w:val="00526929"/>
    <w:rsid w:val="00526AD4"/>
    <w:rsid w:val="00526D2F"/>
    <w:rsid w:val="00527A9D"/>
    <w:rsid w:val="00527BAE"/>
    <w:rsid w:val="005313E6"/>
    <w:rsid w:val="00531C2B"/>
    <w:rsid w:val="00531D05"/>
    <w:rsid w:val="00531FEC"/>
    <w:rsid w:val="00532864"/>
    <w:rsid w:val="00533303"/>
    <w:rsid w:val="00535397"/>
    <w:rsid w:val="0053541B"/>
    <w:rsid w:val="005355F0"/>
    <w:rsid w:val="00535794"/>
    <w:rsid w:val="00536CAC"/>
    <w:rsid w:val="00541235"/>
    <w:rsid w:val="005416A2"/>
    <w:rsid w:val="005419B1"/>
    <w:rsid w:val="00541D51"/>
    <w:rsid w:val="00542D12"/>
    <w:rsid w:val="00542E23"/>
    <w:rsid w:val="005440DB"/>
    <w:rsid w:val="0054473A"/>
    <w:rsid w:val="005453E6"/>
    <w:rsid w:val="005458F9"/>
    <w:rsid w:val="00545C5F"/>
    <w:rsid w:val="005465DD"/>
    <w:rsid w:val="005466C8"/>
    <w:rsid w:val="00546B59"/>
    <w:rsid w:val="00547602"/>
    <w:rsid w:val="00547BA4"/>
    <w:rsid w:val="005501E3"/>
    <w:rsid w:val="00550926"/>
    <w:rsid w:val="00550C20"/>
    <w:rsid w:val="005514B0"/>
    <w:rsid w:val="005520AC"/>
    <w:rsid w:val="00552577"/>
    <w:rsid w:val="00552968"/>
    <w:rsid w:val="00553637"/>
    <w:rsid w:val="00553EC6"/>
    <w:rsid w:val="00554436"/>
    <w:rsid w:val="005548DE"/>
    <w:rsid w:val="00556BA2"/>
    <w:rsid w:val="005573DF"/>
    <w:rsid w:val="00557BAA"/>
    <w:rsid w:val="005603DA"/>
    <w:rsid w:val="00560A55"/>
    <w:rsid w:val="0056123B"/>
    <w:rsid w:val="00561CED"/>
    <w:rsid w:val="00561DF0"/>
    <w:rsid w:val="00562256"/>
    <w:rsid w:val="005624A7"/>
    <w:rsid w:val="00562B2D"/>
    <w:rsid w:val="005633FD"/>
    <w:rsid w:val="00563C92"/>
    <w:rsid w:val="00563CD4"/>
    <w:rsid w:val="00564CBC"/>
    <w:rsid w:val="0056539C"/>
    <w:rsid w:val="00566871"/>
    <w:rsid w:val="0056723B"/>
    <w:rsid w:val="00567280"/>
    <w:rsid w:val="00567670"/>
    <w:rsid w:val="00567AF7"/>
    <w:rsid w:val="00567DDE"/>
    <w:rsid w:val="00570556"/>
    <w:rsid w:val="00570645"/>
    <w:rsid w:val="005706EC"/>
    <w:rsid w:val="005707B5"/>
    <w:rsid w:val="00570974"/>
    <w:rsid w:val="0057113C"/>
    <w:rsid w:val="00571AE6"/>
    <w:rsid w:val="005729B9"/>
    <w:rsid w:val="0057390B"/>
    <w:rsid w:val="00573CC2"/>
    <w:rsid w:val="0057461C"/>
    <w:rsid w:val="00574C06"/>
    <w:rsid w:val="00576526"/>
    <w:rsid w:val="00576580"/>
    <w:rsid w:val="005771A5"/>
    <w:rsid w:val="00577910"/>
    <w:rsid w:val="0058017D"/>
    <w:rsid w:val="00580708"/>
    <w:rsid w:val="00580D3B"/>
    <w:rsid w:val="005812E5"/>
    <w:rsid w:val="005816E9"/>
    <w:rsid w:val="005823B5"/>
    <w:rsid w:val="00583074"/>
    <w:rsid w:val="00583E69"/>
    <w:rsid w:val="005844E6"/>
    <w:rsid w:val="00585936"/>
    <w:rsid w:val="00586932"/>
    <w:rsid w:val="00586D15"/>
    <w:rsid w:val="005900A7"/>
    <w:rsid w:val="005910F2"/>
    <w:rsid w:val="005916AE"/>
    <w:rsid w:val="005948BA"/>
    <w:rsid w:val="00594EFB"/>
    <w:rsid w:val="00595B88"/>
    <w:rsid w:val="00596970"/>
    <w:rsid w:val="0059759D"/>
    <w:rsid w:val="005A10DD"/>
    <w:rsid w:val="005A312C"/>
    <w:rsid w:val="005A4A85"/>
    <w:rsid w:val="005A75CE"/>
    <w:rsid w:val="005A7C4D"/>
    <w:rsid w:val="005A7DA4"/>
    <w:rsid w:val="005B0529"/>
    <w:rsid w:val="005B07CB"/>
    <w:rsid w:val="005B0EA3"/>
    <w:rsid w:val="005B0F5B"/>
    <w:rsid w:val="005B12DF"/>
    <w:rsid w:val="005B1D04"/>
    <w:rsid w:val="005B2225"/>
    <w:rsid w:val="005B228B"/>
    <w:rsid w:val="005B2A8C"/>
    <w:rsid w:val="005B535E"/>
    <w:rsid w:val="005B60B3"/>
    <w:rsid w:val="005B781C"/>
    <w:rsid w:val="005B7B3A"/>
    <w:rsid w:val="005C005A"/>
    <w:rsid w:val="005C0285"/>
    <w:rsid w:val="005C2245"/>
    <w:rsid w:val="005C26AF"/>
    <w:rsid w:val="005C404A"/>
    <w:rsid w:val="005C4E0E"/>
    <w:rsid w:val="005C5426"/>
    <w:rsid w:val="005C5EB7"/>
    <w:rsid w:val="005C662F"/>
    <w:rsid w:val="005C713F"/>
    <w:rsid w:val="005C71C4"/>
    <w:rsid w:val="005C75B7"/>
    <w:rsid w:val="005C7C9B"/>
    <w:rsid w:val="005D0B96"/>
    <w:rsid w:val="005D0E8D"/>
    <w:rsid w:val="005D1420"/>
    <w:rsid w:val="005D15ED"/>
    <w:rsid w:val="005D1DD5"/>
    <w:rsid w:val="005D215A"/>
    <w:rsid w:val="005D2C3B"/>
    <w:rsid w:val="005D2E31"/>
    <w:rsid w:val="005D365A"/>
    <w:rsid w:val="005D38A8"/>
    <w:rsid w:val="005D43E0"/>
    <w:rsid w:val="005D4444"/>
    <w:rsid w:val="005D4D25"/>
    <w:rsid w:val="005D5BA9"/>
    <w:rsid w:val="005D654F"/>
    <w:rsid w:val="005D6790"/>
    <w:rsid w:val="005D7162"/>
    <w:rsid w:val="005D75EA"/>
    <w:rsid w:val="005D78E1"/>
    <w:rsid w:val="005D7D2C"/>
    <w:rsid w:val="005E0614"/>
    <w:rsid w:val="005E0905"/>
    <w:rsid w:val="005E0E0A"/>
    <w:rsid w:val="005E0EC2"/>
    <w:rsid w:val="005E153A"/>
    <w:rsid w:val="005E1BA1"/>
    <w:rsid w:val="005E1EFE"/>
    <w:rsid w:val="005E2974"/>
    <w:rsid w:val="005E32E7"/>
    <w:rsid w:val="005E3744"/>
    <w:rsid w:val="005E49E9"/>
    <w:rsid w:val="005E7493"/>
    <w:rsid w:val="005E75D7"/>
    <w:rsid w:val="005F05D0"/>
    <w:rsid w:val="005F08BF"/>
    <w:rsid w:val="005F0FD9"/>
    <w:rsid w:val="005F1F3C"/>
    <w:rsid w:val="005F3070"/>
    <w:rsid w:val="005F30EB"/>
    <w:rsid w:val="005F38B3"/>
    <w:rsid w:val="005F3E11"/>
    <w:rsid w:val="005F5C86"/>
    <w:rsid w:val="005F65DD"/>
    <w:rsid w:val="005F6DC3"/>
    <w:rsid w:val="005F7108"/>
    <w:rsid w:val="00600448"/>
    <w:rsid w:val="00600EE8"/>
    <w:rsid w:val="006011DE"/>
    <w:rsid w:val="00601B07"/>
    <w:rsid w:val="00602310"/>
    <w:rsid w:val="0060249B"/>
    <w:rsid w:val="006024F0"/>
    <w:rsid w:val="00603A6C"/>
    <w:rsid w:val="00605349"/>
    <w:rsid w:val="00605F71"/>
    <w:rsid w:val="00606725"/>
    <w:rsid w:val="006077B8"/>
    <w:rsid w:val="006077DA"/>
    <w:rsid w:val="00607A6F"/>
    <w:rsid w:val="00610701"/>
    <w:rsid w:val="00610AD5"/>
    <w:rsid w:val="0061125A"/>
    <w:rsid w:val="0061198B"/>
    <w:rsid w:val="00613407"/>
    <w:rsid w:val="00613A07"/>
    <w:rsid w:val="00613AAA"/>
    <w:rsid w:val="006141F9"/>
    <w:rsid w:val="00614747"/>
    <w:rsid w:val="00614DBA"/>
    <w:rsid w:val="00614EC9"/>
    <w:rsid w:val="00615FAA"/>
    <w:rsid w:val="00616BDF"/>
    <w:rsid w:val="006174D8"/>
    <w:rsid w:val="00617A0E"/>
    <w:rsid w:val="00620783"/>
    <w:rsid w:val="00622795"/>
    <w:rsid w:val="00622D41"/>
    <w:rsid w:val="00622D45"/>
    <w:rsid w:val="00622DE3"/>
    <w:rsid w:val="006249E7"/>
    <w:rsid w:val="00624AC5"/>
    <w:rsid w:val="00625334"/>
    <w:rsid w:val="006264BA"/>
    <w:rsid w:val="006265EC"/>
    <w:rsid w:val="006267FE"/>
    <w:rsid w:val="00626D73"/>
    <w:rsid w:val="0062730D"/>
    <w:rsid w:val="00627F31"/>
    <w:rsid w:val="00632B69"/>
    <w:rsid w:val="006335AA"/>
    <w:rsid w:val="00633661"/>
    <w:rsid w:val="00634D46"/>
    <w:rsid w:val="0063574A"/>
    <w:rsid w:val="006357C4"/>
    <w:rsid w:val="006360AC"/>
    <w:rsid w:val="00636174"/>
    <w:rsid w:val="006369A3"/>
    <w:rsid w:val="00636B56"/>
    <w:rsid w:val="00637481"/>
    <w:rsid w:val="006405C8"/>
    <w:rsid w:val="006413EA"/>
    <w:rsid w:val="00641A3C"/>
    <w:rsid w:val="006432FF"/>
    <w:rsid w:val="00643367"/>
    <w:rsid w:val="00643880"/>
    <w:rsid w:val="0064638C"/>
    <w:rsid w:val="006474D6"/>
    <w:rsid w:val="00647DD6"/>
    <w:rsid w:val="00647EB7"/>
    <w:rsid w:val="006500BB"/>
    <w:rsid w:val="006515FB"/>
    <w:rsid w:val="006520E5"/>
    <w:rsid w:val="00652C0F"/>
    <w:rsid w:val="0065308E"/>
    <w:rsid w:val="0065362A"/>
    <w:rsid w:val="0065488B"/>
    <w:rsid w:val="00655D9F"/>
    <w:rsid w:val="00656679"/>
    <w:rsid w:val="006568F2"/>
    <w:rsid w:val="00656DF2"/>
    <w:rsid w:val="006570F9"/>
    <w:rsid w:val="00657B4D"/>
    <w:rsid w:val="00660EAD"/>
    <w:rsid w:val="00661418"/>
    <w:rsid w:val="00661E50"/>
    <w:rsid w:val="00662FBF"/>
    <w:rsid w:val="0066316F"/>
    <w:rsid w:val="00663248"/>
    <w:rsid w:val="00663451"/>
    <w:rsid w:val="006638B9"/>
    <w:rsid w:val="00663CE4"/>
    <w:rsid w:val="00664129"/>
    <w:rsid w:val="00664B4D"/>
    <w:rsid w:val="00664F47"/>
    <w:rsid w:val="00665078"/>
    <w:rsid w:val="00665AAB"/>
    <w:rsid w:val="00665C40"/>
    <w:rsid w:val="00667E1F"/>
    <w:rsid w:val="006709A7"/>
    <w:rsid w:val="00670EDA"/>
    <w:rsid w:val="006715E3"/>
    <w:rsid w:val="006725E9"/>
    <w:rsid w:val="006729FD"/>
    <w:rsid w:val="0067340D"/>
    <w:rsid w:val="00673CF0"/>
    <w:rsid w:val="00673DED"/>
    <w:rsid w:val="00675164"/>
    <w:rsid w:val="00675521"/>
    <w:rsid w:val="006755DA"/>
    <w:rsid w:val="006763BB"/>
    <w:rsid w:val="00676C83"/>
    <w:rsid w:val="006774CA"/>
    <w:rsid w:val="00680992"/>
    <w:rsid w:val="006817DD"/>
    <w:rsid w:val="00681ED0"/>
    <w:rsid w:val="0068220B"/>
    <w:rsid w:val="00682287"/>
    <w:rsid w:val="00682350"/>
    <w:rsid w:val="0068302F"/>
    <w:rsid w:val="0068385E"/>
    <w:rsid w:val="00683F3E"/>
    <w:rsid w:val="00683F96"/>
    <w:rsid w:val="00684A8A"/>
    <w:rsid w:val="00685098"/>
    <w:rsid w:val="00685CAC"/>
    <w:rsid w:val="00687348"/>
    <w:rsid w:val="00687433"/>
    <w:rsid w:val="006876C6"/>
    <w:rsid w:val="00687974"/>
    <w:rsid w:val="0069046A"/>
    <w:rsid w:val="00690D81"/>
    <w:rsid w:val="00691625"/>
    <w:rsid w:val="00692705"/>
    <w:rsid w:val="00692ED2"/>
    <w:rsid w:val="00693342"/>
    <w:rsid w:val="00693B6B"/>
    <w:rsid w:val="00694A10"/>
    <w:rsid w:val="006954FD"/>
    <w:rsid w:val="00697F89"/>
    <w:rsid w:val="006A0204"/>
    <w:rsid w:val="006A0583"/>
    <w:rsid w:val="006A0FAC"/>
    <w:rsid w:val="006A136A"/>
    <w:rsid w:val="006A3E2C"/>
    <w:rsid w:val="006A3E6E"/>
    <w:rsid w:val="006A4C92"/>
    <w:rsid w:val="006A5259"/>
    <w:rsid w:val="006A598A"/>
    <w:rsid w:val="006A5FBB"/>
    <w:rsid w:val="006A64BE"/>
    <w:rsid w:val="006A698D"/>
    <w:rsid w:val="006A758E"/>
    <w:rsid w:val="006A785F"/>
    <w:rsid w:val="006A792D"/>
    <w:rsid w:val="006A7D21"/>
    <w:rsid w:val="006B0032"/>
    <w:rsid w:val="006B01AA"/>
    <w:rsid w:val="006B01C0"/>
    <w:rsid w:val="006B12E0"/>
    <w:rsid w:val="006B1412"/>
    <w:rsid w:val="006B1BA6"/>
    <w:rsid w:val="006B1C92"/>
    <w:rsid w:val="006B21A2"/>
    <w:rsid w:val="006B360A"/>
    <w:rsid w:val="006B431B"/>
    <w:rsid w:val="006B45DD"/>
    <w:rsid w:val="006B652D"/>
    <w:rsid w:val="006B6D64"/>
    <w:rsid w:val="006B72E0"/>
    <w:rsid w:val="006B7BC8"/>
    <w:rsid w:val="006C0D1C"/>
    <w:rsid w:val="006C1C86"/>
    <w:rsid w:val="006C2434"/>
    <w:rsid w:val="006C5468"/>
    <w:rsid w:val="006C57C7"/>
    <w:rsid w:val="006C6601"/>
    <w:rsid w:val="006C7C48"/>
    <w:rsid w:val="006C7C58"/>
    <w:rsid w:val="006C7E97"/>
    <w:rsid w:val="006D0CC3"/>
    <w:rsid w:val="006D1572"/>
    <w:rsid w:val="006D1F39"/>
    <w:rsid w:val="006D5341"/>
    <w:rsid w:val="006D612D"/>
    <w:rsid w:val="006D7AA4"/>
    <w:rsid w:val="006E0078"/>
    <w:rsid w:val="006E0079"/>
    <w:rsid w:val="006E061B"/>
    <w:rsid w:val="006E06FA"/>
    <w:rsid w:val="006E11A8"/>
    <w:rsid w:val="006E13B2"/>
    <w:rsid w:val="006E1C2F"/>
    <w:rsid w:val="006E1F95"/>
    <w:rsid w:val="006E2BF9"/>
    <w:rsid w:val="006E3204"/>
    <w:rsid w:val="006E3F65"/>
    <w:rsid w:val="006E60B0"/>
    <w:rsid w:val="006E6152"/>
    <w:rsid w:val="006E7293"/>
    <w:rsid w:val="006E7335"/>
    <w:rsid w:val="006E747E"/>
    <w:rsid w:val="006F098B"/>
    <w:rsid w:val="006F148A"/>
    <w:rsid w:val="006F1F22"/>
    <w:rsid w:val="006F2112"/>
    <w:rsid w:val="006F23E6"/>
    <w:rsid w:val="006F295F"/>
    <w:rsid w:val="006F302E"/>
    <w:rsid w:val="006F4481"/>
    <w:rsid w:val="006F475C"/>
    <w:rsid w:val="006F5507"/>
    <w:rsid w:val="006F5709"/>
    <w:rsid w:val="006F5952"/>
    <w:rsid w:val="006F5CB6"/>
    <w:rsid w:val="006F5CF1"/>
    <w:rsid w:val="006F5CFC"/>
    <w:rsid w:val="006F60C9"/>
    <w:rsid w:val="006F745F"/>
    <w:rsid w:val="006F7932"/>
    <w:rsid w:val="006F7B84"/>
    <w:rsid w:val="00700C83"/>
    <w:rsid w:val="00700EDF"/>
    <w:rsid w:val="00700EE2"/>
    <w:rsid w:val="007024F7"/>
    <w:rsid w:val="00702504"/>
    <w:rsid w:val="007028AF"/>
    <w:rsid w:val="00702D52"/>
    <w:rsid w:val="00703445"/>
    <w:rsid w:val="0070414B"/>
    <w:rsid w:val="0070427F"/>
    <w:rsid w:val="007048A4"/>
    <w:rsid w:val="00705044"/>
    <w:rsid w:val="0070588D"/>
    <w:rsid w:val="00711714"/>
    <w:rsid w:val="00711EAF"/>
    <w:rsid w:val="0071342A"/>
    <w:rsid w:val="007134E0"/>
    <w:rsid w:val="00713D1D"/>
    <w:rsid w:val="00714BB0"/>
    <w:rsid w:val="00715171"/>
    <w:rsid w:val="00716FEA"/>
    <w:rsid w:val="0071749B"/>
    <w:rsid w:val="00717B27"/>
    <w:rsid w:val="00721523"/>
    <w:rsid w:val="00721565"/>
    <w:rsid w:val="0072173C"/>
    <w:rsid w:val="00721AF9"/>
    <w:rsid w:val="00721E72"/>
    <w:rsid w:val="00721F64"/>
    <w:rsid w:val="0072297D"/>
    <w:rsid w:val="00722A37"/>
    <w:rsid w:val="00723A7B"/>
    <w:rsid w:val="00723F40"/>
    <w:rsid w:val="00725077"/>
    <w:rsid w:val="00725685"/>
    <w:rsid w:val="0072650B"/>
    <w:rsid w:val="00727361"/>
    <w:rsid w:val="0072786F"/>
    <w:rsid w:val="00727D81"/>
    <w:rsid w:val="00727EA5"/>
    <w:rsid w:val="00730001"/>
    <w:rsid w:val="0073024F"/>
    <w:rsid w:val="007305DB"/>
    <w:rsid w:val="00731790"/>
    <w:rsid w:val="00731FD7"/>
    <w:rsid w:val="00732950"/>
    <w:rsid w:val="00734D61"/>
    <w:rsid w:val="00734E91"/>
    <w:rsid w:val="0073524A"/>
    <w:rsid w:val="00736173"/>
    <w:rsid w:val="0073765B"/>
    <w:rsid w:val="0073787C"/>
    <w:rsid w:val="00737888"/>
    <w:rsid w:val="00737AB1"/>
    <w:rsid w:val="00737FCB"/>
    <w:rsid w:val="00740A88"/>
    <w:rsid w:val="00740B7B"/>
    <w:rsid w:val="00740E2C"/>
    <w:rsid w:val="00741D61"/>
    <w:rsid w:val="00743CA2"/>
    <w:rsid w:val="00744666"/>
    <w:rsid w:val="007449D9"/>
    <w:rsid w:val="00744B1D"/>
    <w:rsid w:val="00744EAE"/>
    <w:rsid w:val="00746E7E"/>
    <w:rsid w:val="0075036A"/>
    <w:rsid w:val="007506DC"/>
    <w:rsid w:val="0075098A"/>
    <w:rsid w:val="00750AAA"/>
    <w:rsid w:val="00750AE2"/>
    <w:rsid w:val="00750F64"/>
    <w:rsid w:val="007516A0"/>
    <w:rsid w:val="00751F11"/>
    <w:rsid w:val="007524C9"/>
    <w:rsid w:val="007539BB"/>
    <w:rsid w:val="007554E6"/>
    <w:rsid w:val="007555E7"/>
    <w:rsid w:val="00755A71"/>
    <w:rsid w:val="00755C27"/>
    <w:rsid w:val="00756E7C"/>
    <w:rsid w:val="00757460"/>
    <w:rsid w:val="00757C91"/>
    <w:rsid w:val="00757CBD"/>
    <w:rsid w:val="007602EA"/>
    <w:rsid w:val="0076123F"/>
    <w:rsid w:val="0076292B"/>
    <w:rsid w:val="007631E0"/>
    <w:rsid w:val="007631F3"/>
    <w:rsid w:val="00763A13"/>
    <w:rsid w:val="00763DF7"/>
    <w:rsid w:val="00764146"/>
    <w:rsid w:val="00765676"/>
    <w:rsid w:val="00766162"/>
    <w:rsid w:val="007664E7"/>
    <w:rsid w:val="00767646"/>
    <w:rsid w:val="007706EC"/>
    <w:rsid w:val="007708A3"/>
    <w:rsid w:val="0077090E"/>
    <w:rsid w:val="007709D0"/>
    <w:rsid w:val="00770EB0"/>
    <w:rsid w:val="00773F29"/>
    <w:rsid w:val="0077536E"/>
    <w:rsid w:val="007753AF"/>
    <w:rsid w:val="00776D38"/>
    <w:rsid w:val="00777C0A"/>
    <w:rsid w:val="00780A01"/>
    <w:rsid w:val="007817E1"/>
    <w:rsid w:val="00781CA4"/>
    <w:rsid w:val="00782697"/>
    <w:rsid w:val="00782F2A"/>
    <w:rsid w:val="00782FD5"/>
    <w:rsid w:val="0078398E"/>
    <w:rsid w:val="007842EE"/>
    <w:rsid w:val="007850DF"/>
    <w:rsid w:val="007855B7"/>
    <w:rsid w:val="007856E1"/>
    <w:rsid w:val="007908AC"/>
    <w:rsid w:val="00790EDD"/>
    <w:rsid w:val="0079159E"/>
    <w:rsid w:val="007918B7"/>
    <w:rsid w:val="00791D1A"/>
    <w:rsid w:val="0079221A"/>
    <w:rsid w:val="00792E1D"/>
    <w:rsid w:val="00793806"/>
    <w:rsid w:val="00793B23"/>
    <w:rsid w:val="00793CE6"/>
    <w:rsid w:val="007940AA"/>
    <w:rsid w:val="0079460D"/>
    <w:rsid w:val="00794877"/>
    <w:rsid w:val="00794F02"/>
    <w:rsid w:val="00797E75"/>
    <w:rsid w:val="00797F83"/>
    <w:rsid w:val="007A27F0"/>
    <w:rsid w:val="007A3051"/>
    <w:rsid w:val="007A3274"/>
    <w:rsid w:val="007A3542"/>
    <w:rsid w:val="007A386F"/>
    <w:rsid w:val="007A4087"/>
    <w:rsid w:val="007A512B"/>
    <w:rsid w:val="007A59AD"/>
    <w:rsid w:val="007A5BB4"/>
    <w:rsid w:val="007A6D43"/>
    <w:rsid w:val="007A7182"/>
    <w:rsid w:val="007A7267"/>
    <w:rsid w:val="007A7A05"/>
    <w:rsid w:val="007B00C7"/>
    <w:rsid w:val="007B07C8"/>
    <w:rsid w:val="007B2CAD"/>
    <w:rsid w:val="007B31EF"/>
    <w:rsid w:val="007B331A"/>
    <w:rsid w:val="007B4AFA"/>
    <w:rsid w:val="007B4BD4"/>
    <w:rsid w:val="007B56B2"/>
    <w:rsid w:val="007B5939"/>
    <w:rsid w:val="007B59FB"/>
    <w:rsid w:val="007B62D3"/>
    <w:rsid w:val="007B6474"/>
    <w:rsid w:val="007B6982"/>
    <w:rsid w:val="007B69E4"/>
    <w:rsid w:val="007B6E07"/>
    <w:rsid w:val="007B72C7"/>
    <w:rsid w:val="007B735A"/>
    <w:rsid w:val="007B7678"/>
    <w:rsid w:val="007C13A2"/>
    <w:rsid w:val="007C17CF"/>
    <w:rsid w:val="007C292A"/>
    <w:rsid w:val="007C2A31"/>
    <w:rsid w:val="007C3366"/>
    <w:rsid w:val="007C3386"/>
    <w:rsid w:val="007C37A2"/>
    <w:rsid w:val="007C557C"/>
    <w:rsid w:val="007C589E"/>
    <w:rsid w:val="007C5A8D"/>
    <w:rsid w:val="007C6EF4"/>
    <w:rsid w:val="007C745F"/>
    <w:rsid w:val="007C799C"/>
    <w:rsid w:val="007D0BF4"/>
    <w:rsid w:val="007D0EB2"/>
    <w:rsid w:val="007D171F"/>
    <w:rsid w:val="007D2BD4"/>
    <w:rsid w:val="007D47F9"/>
    <w:rsid w:val="007D4ACD"/>
    <w:rsid w:val="007D5470"/>
    <w:rsid w:val="007D6702"/>
    <w:rsid w:val="007D6AB2"/>
    <w:rsid w:val="007D7667"/>
    <w:rsid w:val="007E026A"/>
    <w:rsid w:val="007E0E55"/>
    <w:rsid w:val="007E1891"/>
    <w:rsid w:val="007E1EC3"/>
    <w:rsid w:val="007E2D40"/>
    <w:rsid w:val="007E349B"/>
    <w:rsid w:val="007E34C3"/>
    <w:rsid w:val="007E407E"/>
    <w:rsid w:val="007E43C4"/>
    <w:rsid w:val="007E564D"/>
    <w:rsid w:val="007E752D"/>
    <w:rsid w:val="007F00F7"/>
    <w:rsid w:val="007F0505"/>
    <w:rsid w:val="007F1AE5"/>
    <w:rsid w:val="007F1BA3"/>
    <w:rsid w:val="007F1BD6"/>
    <w:rsid w:val="007F28CD"/>
    <w:rsid w:val="007F2C8A"/>
    <w:rsid w:val="007F6351"/>
    <w:rsid w:val="007F7019"/>
    <w:rsid w:val="008001B7"/>
    <w:rsid w:val="00800733"/>
    <w:rsid w:val="00800D54"/>
    <w:rsid w:val="00800E03"/>
    <w:rsid w:val="00801A29"/>
    <w:rsid w:val="00801AAD"/>
    <w:rsid w:val="00802738"/>
    <w:rsid w:val="00802FEF"/>
    <w:rsid w:val="00803835"/>
    <w:rsid w:val="008046D8"/>
    <w:rsid w:val="0080483E"/>
    <w:rsid w:val="00804B42"/>
    <w:rsid w:val="008069A8"/>
    <w:rsid w:val="00807526"/>
    <w:rsid w:val="00807985"/>
    <w:rsid w:val="0081007A"/>
    <w:rsid w:val="008104C4"/>
    <w:rsid w:val="00811250"/>
    <w:rsid w:val="00811764"/>
    <w:rsid w:val="00812772"/>
    <w:rsid w:val="00812C65"/>
    <w:rsid w:val="00813DCF"/>
    <w:rsid w:val="00814619"/>
    <w:rsid w:val="00814743"/>
    <w:rsid w:val="00815364"/>
    <w:rsid w:val="00815A9F"/>
    <w:rsid w:val="00820662"/>
    <w:rsid w:val="00821D78"/>
    <w:rsid w:val="008224CF"/>
    <w:rsid w:val="00822E61"/>
    <w:rsid w:val="0082406F"/>
    <w:rsid w:val="00824E54"/>
    <w:rsid w:val="00825681"/>
    <w:rsid w:val="00827BF7"/>
    <w:rsid w:val="0083089D"/>
    <w:rsid w:val="00830A9B"/>
    <w:rsid w:val="00830FBF"/>
    <w:rsid w:val="0083215F"/>
    <w:rsid w:val="008321AB"/>
    <w:rsid w:val="0083225D"/>
    <w:rsid w:val="008326B5"/>
    <w:rsid w:val="008329D0"/>
    <w:rsid w:val="00833793"/>
    <w:rsid w:val="00833AC6"/>
    <w:rsid w:val="00834280"/>
    <w:rsid w:val="008344E0"/>
    <w:rsid w:val="00835311"/>
    <w:rsid w:val="00836055"/>
    <w:rsid w:val="00840701"/>
    <w:rsid w:val="008409A6"/>
    <w:rsid w:val="00841772"/>
    <w:rsid w:val="0084242A"/>
    <w:rsid w:val="00843436"/>
    <w:rsid w:val="008439BB"/>
    <w:rsid w:val="00843F10"/>
    <w:rsid w:val="00844365"/>
    <w:rsid w:val="008443CB"/>
    <w:rsid w:val="00844C28"/>
    <w:rsid w:val="00844F4B"/>
    <w:rsid w:val="00845181"/>
    <w:rsid w:val="00845B53"/>
    <w:rsid w:val="00846ABE"/>
    <w:rsid w:val="00846D8C"/>
    <w:rsid w:val="00847E6C"/>
    <w:rsid w:val="0085046D"/>
    <w:rsid w:val="00850791"/>
    <w:rsid w:val="00850EF7"/>
    <w:rsid w:val="00851995"/>
    <w:rsid w:val="00852620"/>
    <w:rsid w:val="0085274B"/>
    <w:rsid w:val="00852788"/>
    <w:rsid w:val="00853A7C"/>
    <w:rsid w:val="008547D9"/>
    <w:rsid w:val="00854E16"/>
    <w:rsid w:val="008554B7"/>
    <w:rsid w:val="00856F66"/>
    <w:rsid w:val="008578CF"/>
    <w:rsid w:val="008603D4"/>
    <w:rsid w:val="00860821"/>
    <w:rsid w:val="008610ED"/>
    <w:rsid w:val="0086169A"/>
    <w:rsid w:val="00861E30"/>
    <w:rsid w:val="00862B91"/>
    <w:rsid w:val="00863CC9"/>
    <w:rsid w:val="00864ACF"/>
    <w:rsid w:val="00867E1F"/>
    <w:rsid w:val="00870B50"/>
    <w:rsid w:val="00871254"/>
    <w:rsid w:val="008718A0"/>
    <w:rsid w:val="00871A2F"/>
    <w:rsid w:val="00871DB0"/>
    <w:rsid w:val="00871DBC"/>
    <w:rsid w:val="00873105"/>
    <w:rsid w:val="00873486"/>
    <w:rsid w:val="00873671"/>
    <w:rsid w:val="008737FB"/>
    <w:rsid w:val="00874016"/>
    <w:rsid w:val="0087405A"/>
    <w:rsid w:val="00874CE3"/>
    <w:rsid w:val="00875653"/>
    <w:rsid w:val="008760B6"/>
    <w:rsid w:val="008805EC"/>
    <w:rsid w:val="00881148"/>
    <w:rsid w:val="00881149"/>
    <w:rsid w:val="008812B0"/>
    <w:rsid w:val="00881ABC"/>
    <w:rsid w:val="00881E7F"/>
    <w:rsid w:val="0088220C"/>
    <w:rsid w:val="00882292"/>
    <w:rsid w:val="00882D0C"/>
    <w:rsid w:val="00883FA3"/>
    <w:rsid w:val="00884328"/>
    <w:rsid w:val="00884691"/>
    <w:rsid w:val="00884835"/>
    <w:rsid w:val="008848B6"/>
    <w:rsid w:val="0088501B"/>
    <w:rsid w:val="00886671"/>
    <w:rsid w:val="00887B5A"/>
    <w:rsid w:val="00891329"/>
    <w:rsid w:val="0089142D"/>
    <w:rsid w:val="0089173C"/>
    <w:rsid w:val="00893313"/>
    <w:rsid w:val="00893B75"/>
    <w:rsid w:val="00894289"/>
    <w:rsid w:val="00895EAB"/>
    <w:rsid w:val="00896733"/>
    <w:rsid w:val="008A0956"/>
    <w:rsid w:val="008A17BB"/>
    <w:rsid w:val="008A2077"/>
    <w:rsid w:val="008A2BBC"/>
    <w:rsid w:val="008A2E6E"/>
    <w:rsid w:val="008A302D"/>
    <w:rsid w:val="008A30EE"/>
    <w:rsid w:val="008A33C7"/>
    <w:rsid w:val="008A4309"/>
    <w:rsid w:val="008A45F5"/>
    <w:rsid w:val="008A4B2B"/>
    <w:rsid w:val="008A4DE4"/>
    <w:rsid w:val="008A4F6A"/>
    <w:rsid w:val="008A6751"/>
    <w:rsid w:val="008A69EB"/>
    <w:rsid w:val="008A752A"/>
    <w:rsid w:val="008A7F01"/>
    <w:rsid w:val="008B01D8"/>
    <w:rsid w:val="008B0328"/>
    <w:rsid w:val="008B04B5"/>
    <w:rsid w:val="008B06AE"/>
    <w:rsid w:val="008B06FC"/>
    <w:rsid w:val="008B0E05"/>
    <w:rsid w:val="008B0E75"/>
    <w:rsid w:val="008B13E9"/>
    <w:rsid w:val="008B1D58"/>
    <w:rsid w:val="008B2DF9"/>
    <w:rsid w:val="008B306A"/>
    <w:rsid w:val="008B3435"/>
    <w:rsid w:val="008B40D9"/>
    <w:rsid w:val="008B44B0"/>
    <w:rsid w:val="008B4ABE"/>
    <w:rsid w:val="008B4C80"/>
    <w:rsid w:val="008B5015"/>
    <w:rsid w:val="008B6012"/>
    <w:rsid w:val="008B6AAC"/>
    <w:rsid w:val="008B6D08"/>
    <w:rsid w:val="008C054B"/>
    <w:rsid w:val="008C0B7A"/>
    <w:rsid w:val="008C0DB7"/>
    <w:rsid w:val="008C11C0"/>
    <w:rsid w:val="008C166A"/>
    <w:rsid w:val="008C2390"/>
    <w:rsid w:val="008C2580"/>
    <w:rsid w:val="008C2BD9"/>
    <w:rsid w:val="008C385B"/>
    <w:rsid w:val="008C3C26"/>
    <w:rsid w:val="008C41F2"/>
    <w:rsid w:val="008C6D98"/>
    <w:rsid w:val="008C7786"/>
    <w:rsid w:val="008D0728"/>
    <w:rsid w:val="008D08C9"/>
    <w:rsid w:val="008D1CB3"/>
    <w:rsid w:val="008D2578"/>
    <w:rsid w:val="008D2E97"/>
    <w:rsid w:val="008D39C7"/>
    <w:rsid w:val="008D50CF"/>
    <w:rsid w:val="008D5B96"/>
    <w:rsid w:val="008D7620"/>
    <w:rsid w:val="008D7985"/>
    <w:rsid w:val="008E0937"/>
    <w:rsid w:val="008E105D"/>
    <w:rsid w:val="008E1B4F"/>
    <w:rsid w:val="008E1C26"/>
    <w:rsid w:val="008E26B4"/>
    <w:rsid w:val="008E3A71"/>
    <w:rsid w:val="008E4F5C"/>
    <w:rsid w:val="008E554D"/>
    <w:rsid w:val="008E715B"/>
    <w:rsid w:val="008F16C7"/>
    <w:rsid w:val="008F1E4F"/>
    <w:rsid w:val="008F218E"/>
    <w:rsid w:val="008F2492"/>
    <w:rsid w:val="008F3AA1"/>
    <w:rsid w:val="008F5248"/>
    <w:rsid w:val="008F5DA0"/>
    <w:rsid w:val="0090063C"/>
    <w:rsid w:val="00900DDD"/>
    <w:rsid w:val="00900ED2"/>
    <w:rsid w:val="0090447B"/>
    <w:rsid w:val="0090551F"/>
    <w:rsid w:val="009059DC"/>
    <w:rsid w:val="009068DB"/>
    <w:rsid w:val="009071FE"/>
    <w:rsid w:val="00907AF7"/>
    <w:rsid w:val="00911037"/>
    <w:rsid w:val="00911826"/>
    <w:rsid w:val="00911FA8"/>
    <w:rsid w:val="00912A28"/>
    <w:rsid w:val="009134C3"/>
    <w:rsid w:val="0091358E"/>
    <w:rsid w:val="00913865"/>
    <w:rsid w:val="00914901"/>
    <w:rsid w:val="00914BCA"/>
    <w:rsid w:val="00914E3B"/>
    <w:rsid w:val="0091544B"/>
    <w:rsid w:val="00915D1A"/>
    <w:rsid w:val="00916298"/>
    <w:rsid w:val="009164CC"/>
    <w:rsid w:val="00917AA7"/>
    <w:rsid w:val="00917EB3"/>
    <w:rsid w:val="009202DC"/>
    <w:rsid w:val="009203CF"/>
    <w:rsid w:val="00922268"/>
    <w:rsid w:val="00922444"/>
    <w:rsid w:val="00924C95"/>
    <w:rsid w:val="009255F3"/>
    <w:rsid w:val="00925D28"/>
    <w:rsid w:val="0092707B"/>
    <w:rsid w:val="009270BD"/>
    <w:rsid w:val="00927977"/>
    <w:rsid w:val="00930235"/>
    <w:rsid w:val="00930656"/>
    <w:rsid w:val="00930B73"/>
    <w:rsid w:val="009322BD"/>
    <w:rsid w:val="00932DC8"/>
    <w:rsid w:val="00933937"/>
    <w:rsid w:val="00933A7D"/>
    <w:rsid w:val="00933BAE"/>
    <w:rsid w:val="009340AA"/>
    <w:rsid w:val="009345E9"/>
    <w:rsid w:val="00934AE1"/>
    <w:rsid w:val="00936BA3"/>
    <w:rsid w:val="009377AC"/>
    <w:rsid w:val="009379B6"/>
    <w:rsid w:val="00937A7D"/>
    <w:rsid w:val="009405AB"/>
    <w:rsid w:val="00940B0F"/>
    <w:rsid w:val="00940BAF"/>
    <w:rsid w:val="0094132B"/>
    <w:rsid w:val="0094173C"/>
    <w:rsid w:val="00941AA1"/>
    <w:rsid w:val="00941C56"/>
    <w:rsid w:val="00942261"/>
    <w:rsid w:val="00943283"/>
    <w:rsid w:val="009441ED"/>
    <w:rsid w:val="0094484E"/>
    <w:rsid w:val="00944A1C"/>
    <w:rsid w:val="00945E26"/>
    <w:rsid w:val="00946496"/>
    <w:rsid w:val="00946781"/>
    <w:rsid w:val="00946A3A"/>
    <w:rsid w:val="00951831"/>
    <w:rsid w:val="0095202D"/>
    <w:rsid w:val="00953EF7"/>
    <w:rsid w:val="009541E1"/>
    <w:rsid w:val="00954D72"/>
    <w:rsid w:val="0095566E"/>
    <w:rsid w:val="00955C9A"/>
    <w:rsid w:val="00955CEB"/>
    <w:rsid w:val="009571DE"/>
    <w:rsid w:val="00957554"/>
    <w:rsid w:val="009576BF"/>
    <w:rsid w:val="00957FBA"/>
    <w:rsid w:val="00960B1C"/>
    <w:rsid w:val="009612A3"/>
    <w:rsid w:val="00961A5B"/>
    <w:rsid w:val="00962761"/>
    <w:rsid w:val="0096317A"/>
    <w:rsid w:val="00963ADF"/>
    <w:rsid w:val="00963BC3"/>
    <w:rsid w:val="00964715"/>
    <w:rsid w:val="009648D7"/>
    <w:rsid w:val="00964942"/>
    <w:rsid w:val="00965296"/>
    <w:rsid w:val="00965329"/>
    <w:rsid w:val="009654F6"/>
    <w:rsid w:val="009659AD"/>
    <w:rsid w:val="0097023A"/>
    <w:rsid w:val="00971D7B"/>
    <w:rsid w:val="0097256F"/>
    <w:rsid w:val="00973115"/>
    <w:rsid w:val="00973A71"/>
    <w:rsid w:val="0097461E"/>
    <w:rsid w:val="00975314"/>
    <w:rsid w:val="00975BF5"/>
    <w:rsid w:val="00976222"/>
    <w:rsid w:val="00977318"/>
    <w:rsid w:val="0097768B"/>
    <w:rsid w:val="009779F5"/>
    <w:rsid w:val="00977AF4"/>
    <w:rsid w:val="00977AFC"/>
    <w:rsid w:val="009801A2"/>
    <w:rsid w:val="00982290"/>
    <w:rsid w:val="0098351D"/>
    <w:rsid w:val="00983D4C"/>
    <w:rsid w:val="0098489F"/>
    <w:rsid w:val="00985BFD"/>
    <w:rsid w:val="00985D66"/>
    <w:rsid w:val="00986B7A"/>
    <w:rsid w:val="00986EFC"/>
    <w:rsid w:val="00987B0B"/>
    <w:rsid w:val="00987E67"/>
    <w:rsid w:val="0099043C"/>
    <w:rsid w:val="00991A65"/>
    <w:rsid w:val="00991CD4"/>
    <w:rsid w:val="009925F8"/>
    <w:rsid w:val="00993776"/>
    <w:rsid w:val="009938D4"/>
    <w:rsid w:val="00994047"/>
    <w:rsid w:val="00995A1F"/>
    <w:rsid w:val="00995D22"/>
    <w:rsid w:val="009969A8"/>
    <w:rsid w:val="00997063"/>
    <w:rsid w:val="00997AF5"/>
    <w:rsid w:val="009A017F"/>
    <w:rsid w:val="009A1345"/>
    <w:rsid w:val="009A19E2"/>
    <w:rsid w:val="009A19E8"/>
    <w:rsid w:val="009A36B1"/>
    <w:rsid w:val="009A44AD"/>
    <w:rsid w:val="009A5FBE"/>
    <w:rsid w:val="009A6D78"/>
    <w:rsid w:val="009B03DA"/>
    <w:rsid w:val="009B24DD"/>
    <w:rsid w:val="009B2DB6"/>
    <w:rsid w:val="009B3A95"/>
    <w:rsid w:val="009B3BDB"/>
    <w:rsid w:val="009B41AA"/>
    <w:rsid w:val="009B4DBB"/>
    <w:rsid w:val="009B5D4C"/>
    <w:rsid w:val="009B6068"/>
    <w:rsid w:val="009B6E30"/>
    <w:rsid w:val="009B7C61"/>
    <w:rsid w:val="009B7C68"/>
    <w:rsid w:val="009C17D8"/>
    <w:rsid w:val="009C2D99"/>
    <w:rsid w:val="009C2ECA"/>
    <w:rsid w:val="009C3437"/>
    <w:rsid w:val="009C52BE"/>
    <w:rsid w:val="009C6052"/>
    <w:rsid w:val="009C63FD"/>
    <w:rsid w:val="009C68F8"/>
    <w:rsid w:val="009C6DEB"/>
    <w:rsid w:val="009C722D"/>
    <w:rsid w:val="009D0026"/>
    <w:rsid w:val="009D0B9E"/>
    <w:rsid w:val="009D0CE7"/>
    <w:rsid w:val="009D256C"/>
    <w:rsid w:val="009D2A60"/>
    <w:rsid w:val="009D37D3"/>
    <w:rsid w:val="009D37DC"/>
    <w:rsid w:val="009D3837"/>
    <w:rsid w:val="009D3CAA"/>
    <w:rsid w:val="009D3E7B"/>
    <w:rsid w:val="009D4C5F"/>
    <w:rsid w:val="009D606E"/>
    <w:rsid w:val="009D6882"/>
    <w:rsid w:val="009D6DAD"/>
    <w:rsid w:val="009D7713"/>
    <w:rsid w:val="009E0AAB"/>
    <w:rsid w:val="009E10D7"/>
    <w:rsid w:val="009E1500"/>
    <w:rsid w:val="009E2351"/>
    <w:rsid w:val="009E254E"/>
    <w:rsid w:val="009E2F66"/>
    <w:rsid w:val="009E3CF6"/>
    <w:rsid w:val="009E460C"/>
    <w:rsid w:val="009E5B7A"/>
    <w:rsid w:val="009E71F7"/>
    <w:rsid w:val="009E76A4"/>
    <w:rsid w:val="009F1A5C"/>
    <w:rsid w:val="009F1A72"/>
    <w:rsid w:val="009F2749"/>
    <w:rsid w:val="009F2982"/>
    <w:rsid w:val="009F3690"/>
    <w:rsid w:val="009F3EA0"/>
    <w:rsid w:val="009F401B"/>
    <w:rsid w:val="009F4A84"/>
    <w:rsid w:val="009F4CAC"/>
    <w:rsid w:val="009F4D2A"/>
    <w:rsid w:val="009F5874"/>
    <w:rsid w:val="009F7006"/>
    <w:rsid w:val="009F766C"/>
    <w:rsid w:val="009F7D34"/>
    <w:rsid w:val="00A00637"/>
    <w:rsid w:val="00A00755"/>
    <w:rsid w:val="00A00E12"/>
    <w:rsid w:val="00A0112D"/>
    <w:rsid w:val="00A012D2"/>
    <w:rsid w:val="00A01895"/>
    <w:rsid w:val="00A02292"/>
    <w:rsid w:val="00A0235B"/>
    <w:rsid w:val="00A0307C"/>
    <w:rsid w:val="00A034F9"/>
    <w:rsid w:val="00A0372F"/>
    <w:rsid w:val="00A042D3"/>
    <w:rsid w:val="00A05615"/>
    <w:rsid w:val="00A05AA5"/>
    <w:rsid w:val="00A06FD9"/>
    <w:rsid w:val="00A07321"/>
    <w:rsid w:val="00A07E64"/>
    <w:rsid w:val="00A07F95"/>
    <w:rsid w:val="00A11F64"/>
    <w:rsid w:val="00A1219D"/>
    <w:rsid w:val="00A13F92"/>
    <w:rsid w:val="00A143EC"/>
    <w:rsid w:val="00A15132"/>
    <w:rsid w:val="00A21FC1"/>
    <w:rsid w:val="00A23481"/>
    <w:rsid w:val="00A23815"/>
    <w:rsid w:val="00A2383E"/>
    <w:rsid w:val="00A25334"/>
    <w:rsid w:val="00A25863"/>
    <w:rsid w:val="00A25B03"/>
    <w:rsid w:val="00A25D1F"/>
    <w:rsid w:val="00A26A5F"/>
    <w:rsid w:val="00A26B5F"/>
    <w:rsid w:val="00A272C2"/>
    <w:rsid w:val="00A27E29"/>
    <w:rsid w:val="00A3054B"/>
    <w:rsid w:val="00A3070D"/>
    <w:rsid w:val="00A30E16"/>
    <w:rsid w:val="00A31065"/>
    <w:rsid w:val="00A32460"/>
    <w:rsid w:val="00A329E2"/>
    <w:rsid w:val="00A34655"/>
    <w:rsid w:val="00A34991"/>
    <w:rsid w:val="00A34A7F"/>
    <w:rsid w:val="00A34B48"/>
    <w:rsid w:val="00A35CDE"/>
    <w:rsid w:val="00A37BF8"/>
    <w:rsid w:val="00A37C44"/>
    <w:rsid w:val="00A410D0"/>
    <w:rsid w:val="00A419EC"/>
    <w:rsid w:val="00A44142"/>
    <w:rsid w:val="00A4433A"/>
    <w:rsid w:val="00A45168"/>
    <w:rsid w:val="00A4617A"/>
    <w:rsid w:val="00A46BDA"/>
    <w:rsid w:val="00A46FD4"/>
    <w:rsid w:val="00A503D4"/>
    <w:rsid w:val="00A51301"/>
    <w:rsid w:val="00A51876"/>
    <w:rsid w:val="00A519E7"/>
    <w:rsid w:val="00A5200A"/>
    <w:rsid w:val="00A525C9"/>
    <w:rsid w:val="00A54867"/>
    <w:rsid w:val="00A5588C"/>
    <w:rsid w:val="00A55ABC"/>
    <w:rsid w:val="00A56519"/>
    <w:rsid w:val="00A56890"/>
    <w:rsid w:val="00A56D6A"/>
    <w:rsid w:val="00A57243"/>
    <w:rsid w:val="00A572CE"/>
    <w:rsid w:val="00A577C4"/>
    <w:rsid w:val="00A57FD0"/>
    <w:rsid w:val="00A60F52"/>
    <w:rsid w:val="00A610FF"/>
    <w:rsid w:val="00A6120E"/>
    <w:rsid w:val="00A62827"/>
    <w:rsid w:val="00A6315D"/>
    <w:rsid w:val="00A6432E"/>
    <w:rsid w:val="00A6518F"/>
    <w:rsid w:val="00A662D1"/>
    <w:rsid w:val="00A665E2"/>
    <w:rsid w:val="00A6696F"/>
    <w:rsid w:val="00A66EFA"/>
    <w:rsid w:val="00A6756A"/>
    <w:rsid w:val="00A704EE"/>
    <w:rsid w:val="00A715D7"/>
    <w:rsid w:val="00A71BA1"/>
    <w:rsid w:val="00A726AD"/>
    <w:rsid w:val="00A72D09"/>
    <w:rsid w:val="00A72DAE"/>
    <w:rsid w:val="00A73001"/>
    <w:rsid w:val="00A7332A"/>
    <w:rsid w:val="00A73FB7"/>
    <w:rsid w:val="00A74A02"/>
    <w:rsid w:val="00A74AA8"/>
    <w:rsid w:val="00A74B0C"/>
    <w:rsid w:val="00A74DA5"/>
    <w:rsid w:val="00A754F0"/>
    <w:rsid w:val="00A76EB4"/>
    <w:rsid w:val="00A76F64"/>
    <w:rsid w:val="00A779C0"/>
    <w:rsid w:val="00A77C16"/>
    <w:rsid w:val="00A81050"/>
    <w:rsid w:val="00A81257"/>
    <w:rsid w:val="00A8188F"/>
    <w:rsid w:val="00A81C95"/>
    <w:rsid w:val="00A81E3E"/>
    <w:rsid w:val="00A82399"/>
    <w:rsid w:val="00A839DB"/>
    <w:rsid w:val="00A8432E"/>
    <w:rsid w:val="00A84D7B"/>
    <w:rsid w:val="00A863AA"/>
    <w:rsid w:val="00A87DA0"/>
    <w:rsid w:val="00A915DF"/>
    <w:rsid w:val="00A91EF2"/>
    <w:rsid w:val="00A92234"/>
    <w:rsid w:val="00A9320D"/>
    <w:rsid w:val="00A9347F"/>
    <w:rsid w:val="00A934A8"/>
    <w:rsid w:val="00A948CC"/>
    <w:rsid w:val="00A94D69"/>
    <w:rsid w:val="00A95C02"/>
    <w:rsid w:val="00A9696D"/>
    <w:rsid w:val="00A9717C"/>
    <w:rsid w:val="00A97495"/>
    <w:rsid w:val="00AA00CD"/>
    <w:rsid w:val="00AA0FFB"/>
    <w:rsid w:val="00AA1BC9"/>
    <w:rsid w:val="00AA1E0E"/>
    <w:rsid w:val="00AA31ED"/>
    <w:rsid w:val="00AA4137"/>
    <w:rsid w:val="00AA490E"/>
    <w:rsid w:val="00AA4BA5"/>
    <w:rsid w:val="00AA4C6A"/>
    <w:rsid w:val="00AA5549"/>
    <w:rsid w:val="00AA55EA"/>
    <w:rsid w:val="00AA63E9"/>
    <w:rsid w:val="00AA7523"/>
    <w:rsid w:val="00AB0CC9"/>
    <w:rsid w:val="00AB2BE2"/>
    <w:rsid w:val="00AB39D2"/>
    <w:rsid w:val="00AB45B7"/>
    <w:rsid w:val="00AB6286"/>
    <w:rsid w:val="00AB7954"/>
    <w:rsid w:val="00AC084A"/>
    <w:rsid w:val="00AC0853"/>
    <w:rsid w:val="00AC2771"/>
    <w:rsid w:val="00AC29F3"/>
    <w:rsid w:val="00AC2DFE"/>
    <w:rsid w:val="00AC3947"/>
    <w:rsid w:val="00AC4596"/>
    <w:rsid w:val="00AC5366"/>
    <w:rsid w:val="00AC5D19"/>
    <w:rsid w:val="00AC5F0E"/>
    <w:rsid w:val="00AC69C6"/>
    <w:rsid w:val="00AC7448"/>
    <w:rsid w:val="00AD1853"/>
    <w:rsid w:val="00AD3475"/>
    <w:rsid w:val="00AD35BE"/>
    <w:rsid w:val="00AD4625"/>
    <w:rsid w:val="00AD4974"/>
    <w:rsid w:val="00AD4BF5"/>
    <w:rsid w:val="00AD5AFA"/>
    <w:rsid w:val="00AD68CC"/>
    <w:rsid w:val="00AD68FD"/>
    <w:rsid w:val="00AE024B"/>
    <w:rsid w:val="00AE0532"/>
    <w:rsid w:val="00AE0D75"/>
    <w:rsid w:val="00AE0E3A"/>
    <w:rsid w:val="00AE1118"/>
    <w:rsid w:val="00AE127D"/>
    <w:rsid w:val="00AE1392"/>
    <w:rsid w:val="00AE167A"/>
    <w:rsid w:val="00AE24A5"/>
    <w:rsid w:val="00AE2FDE"/>
    <w:rsid w:val="00AE3098"/>
    <w:rsid w:val="00AE3577"/>
    <w:rsid w:val="00AE35F6"/>
    <w:rsid w:val="00AE3699"/>
    <w:rsid w:val="00AE391C"/>
    <w:rsid w:val="00AE39A2"/>
    <w:rsid w:val="00AE3B65"/>
    <w:rsid w:val="00AE411D"/>
    <w:rsid w:val="00AE4164"/>
    <w:rsid w:val="00AE5BE2"/>
    <w:rsid w:val="00AE6533"/>
    <w:rsid w:val="00AE65EC"/>
    <w:rsid w:val="00AE6DE6"/>
    <w:rsid w:val="00AF0758"/>
    <w:rsid w:val="00AF3949"/>
    <w:rsid w:val="00AF3A73"/>
    <w:rsid w:val="00AF5BD3"/>
    <w:rsid w:val="00AF674E"/>
    <w:rsid w:val="00AF6F38"/>
    <w:rsid w:val="00B003ED"/>
    <w:rsid w:val="00B012DF"/>
    <w:rsid w:val="00B01650"/>
    <w:rsid w:val="00B01941"/>
    <w:rsid w:val="00B01DF2"/>
    <w:rsid w:val="00B02126"/>
    <w:rsid w:val="00B033F1"/>
    <w:rsid w:val="00B03458"/>
    <w:rsid w:val="00B0381F"/>
    <w:rsid w:val="00B039B0"/>
    <w:rsid w:val="00B04902"/>
    <w:rsid w:val="00B050A0"/>
    <w:rsid w:val="00B05E79"/>
    <w:rsid w:val="00B0625D"/>
    <w:rsid w:val="00B06845"/>
    <w:rsid w:val="00B06ADA"/>
    <w:rsid w:val="00B079A9"/>
    <w:rsid w:val="00B07CB5"/>
    <w:rsid w:val="00B07D18"/>
    <w:rsid w:val="00B107A3"/>
    <w:rsid w:val="00B134F4"/>
    <w:rsid w:val="00B13975"/>
    <w:rsid w:val="00B13D37"/>
    <w:rsid w:val="00B140B4"/>
    <w:rsid w:val="00B1444F"/>
    <w:rsid w:val="00B146A8"/>
    <w:rsid w:val="00B146D4"/>
    <w:rsid w:val="00B147DB"/>
    <w:rsid w:val="00B162A2"/>
    <w:rsid w:val="00B163E5"/>
    <w:rsid w:val="00B16F52"/>
    <w:rsid w:val="00B17DCE"/>
    <w:rsid w:val="00B20F65"/>
    <w:rsid w:val="00B21303"/>
    <w:rsid w:val="00B22582"/>
    <w:rsid w:val="00B22DA9"/>
    <w:rsid w:val="00B23C5A"/>
    <w:rsid w:val="00B243CE"/>
    <w:rsid w:val="00B243D5"/>
    <w:rsid w:val="00B25864"/>
    <w:rsid w:val="00B25ED0"/>
    <w:rsid w:val="00B2652A"/>
    <w:rsid w:val="00B27211"/>
    <w:rsid w:val="00B3078D"/>
    <w:rsid w:val="00B319AD"/>
    <w:rsid w:val="00B3281D"/>
    <w:rsid w:val="00B33A20"/>
    <w:rsid w:val="00B33C4A"/>
    <w:rsid w:val="00B35877"/>
    <w:rsid w:val="00B35E5B"/>
    <w:rsid w:val="00B36AE0"/>
    <w:rsid w:val="00B37A53"/>
    <w:rsid w:val="00B4020D"/>
    <w:rsid w:val="00B4054A"/>
    <w:rsid w:val="00B413E8"/>
    <w:rsid w:val="00B423CB"/>
    <w:rsid w:val="00B42AE5"/>
    <w:rsid w:val="00B4305A"/>
    <w:rsid w:val="00B4314D"/>
    <w:rsid w:val="00B4341D"/>
    <w:rsid w:val="00B4393D"/>
    <w:rsid w:val="00B4393F"/>
    <w:rsid w:val="00B43F08"/>
    <w:rsid w:val="00B44251"/>
    <w:rsid w:val="00B44424"/>
    <w:rsid w:val="00B45E2E"/>
    <w:rsid w:val="00B46E8C"/>
    <w:rsid w:val="00B508D1"/>
    <w:rsid w:val="00B51150"/>
    <w:rsid w:val="00B512B3"/>
    <w:rsid w:val="00B51AB4"/>
    <w:rsid w:val="00B5211A"/>
    <w:rsid w:val="00B54D5D"/>
    <w:rsid w:val="00B56CA8"/>
    <w:rsid w:val="00B56CE9"/>
    <w:rsid w:val="00B57473"/>
    <w:rsid w:val="00B576A9"/>
    <w:rsid w:val="00B57CEB"/>
    <w:rsid w:val="00B6249D"/>
    <w:rsid w:val="00B63531"/>
    <w:rsid w:val="00B63AB0"/>
    <w:rsid w:val="00B63E93"/>
    <w:rsid w:val="00B6515F"/>
    <w:rsid w:val="00B6548F"/>
    <w:rsid w:val="00B66EA0"/>
    <w:rsid w:val="00B71D38"/>
    <w:rsid w:val="00B7306D"/>
    <w:rsid w:val="00B748BE"/>
    <w:rsid w:val="00B74ECE"/>
    <w:rsid w:val="00B75B7F"/>
    <w:rsid w:val="00B760E5"/>
    <w:rsid w:val="00B7667A"/>
    <w:rsid w:val="00B76A9C"/>
    <w:rsid w:val="00B777BF"/>
    <w:rsid w:val="00B77A53"/>
    <w:rsid w:val="00B8011F"/>
    <w:rsid w:val="00B80343"/>
    <w:rsid w:val="00B80765"/>
    <w:rsid w:val="00B815BB"/>
    <w:rsid w:val="00B81B86"/>
    <w:rsid w:val="00B82B04"/>
    <w:rsid w:val="00B852D7"/>
    <w:rsid w:val="00B85795"/>
    <w:rsid w:val="00B85F25"/>
    <w:rsid w:val="00B8686D"/>
    <w:rsid w:val="00B873C7"/>
    <w:rsid w:val="00B873D7"/>
    <w:rsid w:val="00B87AC2"/>
    <w:rsid w:val="00B90F2A"/>
    <w:rsid w:val="00B911E4"/>
    <w:rsid w:val="00B921A8"/>
    <w:rsid w:val="00B92B88"/>
    <w:rsid w:val="00B936F8"/>
    <w:rsid w:val="00B93AA1"/>
    <w:rsid w:val="00B94776"/>
    <w:rsid w:val="00B955C5"/>
    <w:rsid w:val="00B96771"/>
    <w:rsid w:val="00B968CB"/>
    <w:rsid w:val="00B976A1"/>
    <w:rsid w:val="00BA1526"/>
    <w:rsid w:val="00BA1CCA"/>
    <w:rsid w:val="00BA2401"/>
    <w:rsid w:val="00BA2765"/>
    <w:rsid w:val="00BA4F7E"/>
    <w:rsid w:val="00BA5339"/>
    <w:rsid w:val="00BA5C18"/>
    <w:rsid w:val="00BA6640"/>
    <w:rsid w:val="00BA6EF1"/>
    <w:rsid w:val="00BB06B7"/>
    <w:rsid w:val="00BB09CA"/>
    <w:rsid w:val="00BB100E"/>
    <w:rsid w:val="00BB2668"/>
    <w:rsid w:val="00BB40D9"/>
    <w:rsid w:val="00BB43DE"/>
    <w:rsid w:val="00BB529E"/>
    <w:rsid w:val="00BB53C7"/>
    <w:rsid w:val="00BB56B2"/>
    <w:rsid w:val="00BB5835"/>
    <w:rsid w:val="00BB5AE7"/>
    <w:rsid w:val="00BB6879"/>
    <w:rsid w:val="00BB6DEE"/>
    <w:rsid w:val="00BB7023"/>
    <w:rsid w:val="00BB7AD0"/>
    <w:rsid w:val="00BC03C9"/>
    <w:rsid w:val="00BC07F2"/>
    <w:rsid w:val="00BC0ECB"/>
    <w:rsid w:val="00BC1177"/>
    <w:rsid w:val="00BC16B7"/>
    <w:rsid w:val="00BC4B47"/>
    <w:rsid w:val="00BC50DB"/>
    <w:rsid w:val="00BC52DF"/>
    <w:rsid w:val="00BC6BFA"/>
    <w:rsid w:val="00BC6DA4"/>
    <w:rsid w:val="00BC6E0C"/>
    <w:rsid w:val="00BC6F85"/>
    <w:rsid w:val="00BC784A"/>
    <w:rsid w:val="00BD04B1"/>
    <w:rsid w:val="00BD12E3"/>
    <w:rsid w:val="00BD281C"/>
    <w:rsid w:val="00BD43DD"/>
    <w:rsid w:val="00BD6286"/>
    <w:rsid w:val="00BD68E9"/>
    <w:rsid w:val="00BD6A3B"/>
    <w:rsid w:val="00BD70F8"/>
    <w:rsid w:val="00BD7D0D"/>
    <w:rsid w:val="00BE035A"/>
    <w:rsid w:val="00BE1087"/>
    <w:rsid w:val="00BE179C"/>
    <w:rsid w:val="00BE3481"/>
    <w:rsid w:val="00BE4976"/>
    <w:rsid w:val="00BE5139"/>
    <w:rsid w:val="00BE5F44"/>
    <w:rsid w:val="00BE623D"/>
    <w:rsid w:val="00BE6D25"/>
    <w:rsid w:val="00BE6FAD"/>
    <w:rsid w:val="00BE757E"/>
    <w:rsid w:val="00BF0148"/>
    <w:rsid w:val="00BF144A"/>
    <w:rsid w:val="00BF2190"/>
    <w:rsid w:val="00BF2B94"/>
    <w:rsid w:val="00BF2EC3"/>
    <w:rsid w:val="00BF443C"/>
    <w:rsid w:val="00BF473D"/>
    <w:rsid w:val="00BF4DEE"/>
    <w:rsid w:val="00BF7954"/>
    <w:rsid w:val="00C02A80"/>
    <w:rsid w:val="00C03576"/>
    <w:rsid w:val="00C03CA2"/>
    <w:rsid w:val="00C03E00"/>
    <w:rsid w:val="00C0433B"/>
    <w:rsid w:val="00C05BD9"/>
    <w:rsid w:val="00C06235"/>
    <w:rsid w:val="00C07748"/>
    <w:rsid w:val="00C1003E"/>
    <w:rsid w:val="00C111E9"/>
    <w:rsid w:val="00C12CEB"/>
    <w:rsid w:val="00C13103"/>
    <w:rsid w:val="00C14A4E"/>
    <w:rsid w:val="00C14F93"/>
    <w:rsid w:val="00C1560B"/>
    <w:rsid w:val="00C16116"/>
    <w:rsid w:val="00C17B3F"/>
    <w:rsid w:val="00C20153"/>
    <w:rsid w:val="00C22022"/>
    <w:rsid w:val="00C22508"/>
    <w:rsid w:val="00C23B55"/>
    <w:rsid w:val="00C23D03"/>
    <w:rsid w:val="00C24796"/>
    <w:rsid w:val="00C24917"/>
    <w:rsid w:val="00C24E33"/>
    <w:rsid w:val="00C25389"/>
    <w:rsid w:val="00C253AE"/>
    <w:rsid w:val="00C258BD"/>
    <w:rsid w:val="00C25E21"/>
    <w:rsid w:val="00C30341"/>
    <w:rsid w:val="00C31F08"/>
    <w:rsid w:val="00C3223D"/>
    <w:rsid w:val="00C324D4"/>
    <w:rsid w:val="00C32C2A"/>
    <w:rsid w:val="00C33494"/>
    <w:rsid w:val="00C339EC"/>
    <w:rsid w:val="00C33EAA"/>
    <w:rsid w:val="00C34748"/>
    <w:rsid w:val="00C34969"/>
    <w:rsid w:val="00C34D63"/>
    <w:rsid w:val="00C35114"/>
    <w:rsid w:val="00C35A01"/>
    <w:rsid w:val="00C372AD"/>
    <w:rsid w:val="00C37B74"/>
    <w:rsid w:val="00C37D6E"/>
    <w:rsid w:val="00C37ECF"/>
    <w:rsid w:val="00C40450"/>
    <w:rsid w:val="00C40E18"/>
    <w:rsid w:val="00C416DC"/>
    <w:rsid w:val="00C41A17"/>
    <w:rsid w:val="00C41C43"/>
    <w:rsid w:val="00C44AEB"/>
    <w:rsid w:val="00C44F71"/>
    <w:rsid w:val="00C45051"/>
    <w:rsid w:val="00C4510C"/>
    <w:rsid w:val="00C466F0"/>
    <w:rsid w:val="00C471C3"/>
    <w:rsid w:val="00C47BB0"/>
    <w:rsid w:val="00C509A1"/>
    <w:rsid w:val="00C50F93"/>
    <w:rsid w:val="00C5114F"/>
    <w:rsid w:val="00C527D2"/>
    <w:rsid w:val="00C54D20"/>
    <w:rsid w:val="00C54DE7"/>
    <w:rsid w:val="00C556AE"/>
    <w:rsid w:val="00C5582B"/>
    <w:rsid w:val="00C55B7F"/>
    <w:rsid w:val="00C565F2"/>
    <w:rsid w:val="00C56D2E"/>
    <w:rsid w:val="00C56E58"/>
    <w:rsid w:val="00C57D4D"/>
    <w:rsid w:val="00C60BC4"/>
    <w:rsid w:val="00C60D37"/>
    <w:rsid w:val="00C60F0F"/>
    <w:rsid w:val="00C60F8E"/>
    <w:rsid w:val="00C62FA6"/>
    <w:rsid w:val="00C63766"/>
    <w:rsid w:val="00C643A0"/>
    <w:rsid w:val="00C6594E"/>
    <w:rsid w:val="00C65C60"/>
    <w:rsid w:val="00C665B3"/>
    <w:rsid w:val="00C66CF4"/>
    <w:rsid w:val="00C6712F"/>
    <w:rsid w:val="00C67DC9"/>
    <w:rsid w:val="00C7070F"/>
    <w:rsid w:val="00C7073F"/>
    <w:rsid w:val="00C708F0"/>
    <w:rsid w:val="00C70D5B"/>
    <w:rsid w:val="00C72885"/>
    <w:rsid w:val="00C73C3C"/>
    <w:rsid w:val="00C74C70"/>
    <w:rsid w:val="00C74FA2"/>
    <w:rsid w:val="00C755E7"/>
    <w:rsid w:val="00C75E74"/>
    <w:rsid w:val="00C7604A"/>
    <w:rsid w:val="00C7635C"/>
    <w:rsid w:val="00C7663B"/>
    <w:rsid w:val="00C76640"/>
    <w:rsid w:val="00C766A4"/>
    <w:rsid w:val="00C768C2"/>
    <w:rsid w:val="00C80622"/>
    <w:rsid w:val="00C808A7"/>
    <w:rsid w:val="00C815E3"/>
    <w:rsid w:val="00C823A6"/>
    <w:rsid w:val="00C833F7"/>
    <w:rsid w:val="00C84248"/>
    <w:rsid w:val="00C84CE7"/>
    <w:rsid w:val="00C84EF1"/>
    <w:rsid w:val="00C853E1"/>
    <w:rsid w:val="00C86429"/>
    <w:rsid w:val="00C87E7C"/>
    <w:rsid w:val="00C90C8C"/>
    <w:rsid w:val="00C913A1"/>
    <w:rsid w:val="00C92560"/>
    <w:rsid w:val="00C92871"/>
    <w:rsid w:val="00C92B54"/>
    <w:rsid w:val="00C937D0"/>
    <w:rsid w:val="00C94D39"/>
    <w:rsid w:val="00C95419"/>
    <w:rsid w:val="00C9657B"/>
    <w:rsid w:val="00C97CCA"/>
    <w:rsid w:val="00C97FC9"/>
    <w:rsid w:val="00CA035B"/>
    <w:rsid w:val="00CA1778"/>
    <w:rsid w:val="00CA1F34"/>
    <w:rsid w:val="00CA2B51"/>
    <w:rsid w:val="00CA2DEC"/>
    <w:rsid w:val="00CA37FC"/>
    <w:rsid w:val="00CA45F7"/>
    <w:rsid w:val="00CA50CA"/>
    <w:rsid w:val="00CA53FC"/>
    <w:rsid w:val="00CA5CC7"/>
    <w:rsid w:val="00CA5F69"/>
    <w:rsid w:val="00CA61B6"/>
    <w:rsid w:val="00CA63BC"/>
    <w:rsid w:val="00CA6E5B"/>
    <w:rsid w:val="00CA6EB2"/>
    <w:rsid w:val="00CA70BD"/>
    <w:rsid w:val="00CA7658"/>
    <w:rsid w:val="00CA7BA9"/>
    <w:rsid w:val="00CB01BC"/>
    <w:rsid w:val="00CB1C81"/>
    <w:rsid w:val="00CB1F55"/>
    <w:rsid w:val="00CB2172"/>
    <w:rsid w:val="00CB23E5"/>
    <w:rsid w:val="00CB33FB"/>
    <w:rsid w:val="00CB43B9"/>
    <w:rsid w:val="00CB4A3F"/>
    <w:rsid w:val="00CB5095"/>
    <w:rsid w:val="00CB5189"/>
    <w:rsid w:val="00CB6302"/>
    <w:rsid w:val="00CC0574"/>
    <w:rsid w:val="00CC10F4"/>
    <w:rsid w:val="00CC2412"/>
    <w:rsid w:val="00CC35A0"/>
    <w:rsid w:val="00CC441E"/>
    <w:rsid w:val="00CC46F9"/>
    <w:rsid w:val="00CC50B6"/>
    <w:rsid w:val="00CC5401"/>
    <w:rsid w:val="00CC63B2"/>
    <w:rsid w:val="00CC774C"/>
    <w:rsid w:val="00CC7A33"/>
    <w:rsid w:val="00CD0A43"/>
    <w:rsid w:val="00CD168E"/>
    <w:rsid w:val="00CD1A69"/>
    <w:rsid w:val="00CD1F23"/>
    <w:rsid w:val="00CD22DD"/>
    <w:rsid w:val="00CD24BE"/>
    <w:rsid w:val="00CD2C15"/>
    <w:rsid w:val="00CD45E2"/>
    <w:rsid w:val="00CD46CB"/>
    <w:rsid w:val="00CD5015"/>
    <w:rsid w:val="00CD53FF"/>
    <w:rsid w:val="00CD67DB"/>
    <w:rsid w:val="00CD6902"/>
    <w:rsid w:val="00CD6A46"/>
    <w:rsid w:val="00CD78F4"/>
    <w:rsid w:val="00CD7970"/>
    <w:rsid w:val="00CE1895"/>
    <w:rsid w:val="00CE21E8"/>
    <w:rsid w:val="00CE225D"/>
    <w:rsid w:val="00CE2B20"/>
    <w:rsid w:val="00CE2F13"/>
    <w:rsid w:val="00CE3341"/>
    <w:rsid w:val="00CE3603"/>
    <w:rsid w:val="00CE45C6"/>
    <w:rsid w:val="00CE4D17"/>
    <w:rsid w:val="00CE5392"/>
    <w:rsid w:val="00CE64A1"/>
    <w:rsid w:val="00CE6A50"/>
    <w:rsid w:val="00CF05A2"/>
    <w:rsid w:val="00CF070A"/>
    <w:rsid w:val="00CF20F8"/>
    <w:rsid w:val="00CF24EB"/>
    <w:rsid w:val="00CF2661"/>
    <w:rsid w:val="00CF4DA5"/>
    <w:rsid w:val="00CF79E7"/>
    <w:rsid w:val="00D011BE"/>
    <w:rsid w:val="00D01736"/>
    <w:rsid w:val="00D01D42"/>
    <w:rsid w:val="00D034DE"/>
    <w:rsid w:val="00D03A6B"/>
    <w:rsid w:val="00D03B4D"/>
    <w:rsid w:val="00D0428B"/>
    <w:rsid w:val="00D04B5B"/>
    <w:rsid w:val="00D055C2"/>
    <w:rsid w:val="00D057B0"/>
    <w:rsid w:val="00D05F82"/>
    <w:rsid w:val="00D063AC"/>
    <w:rsid w:val="00D10FF1"/>
    <w:rsid w:val="00D12C53"/>
    <w:rsid w:val="00D141DA"/>
    <w:rsid w:val="00D15418"/>
    <w:rsid w:val="00D159E9"/>
    <w:rsid w:val="00D1681A"/>
    <w:rsid w:val="00D17F6E"/>
    <w:rsid w:val="00D21436"/>
    <w:rsid w:val="00D21E7A"/>
    <w:rsid w:val="00D220C8"/>
    <w:rsid w:val="00D221C8"/>
    <w:rsid w:val="00D22563"/>
    <w:rsid w:val="00D22A37"/>
    <w:rsid w:val="00D23B72"/>
    <w:rsid w:val="00D23EB7"/>
    <w:rsid w:val="00D24ABB"/>
    <w:rsid w:val="00D24ABF"/>
    <w:rsid w:val="00D274A4"/>
    <w:rsid w:val="00D2767D"/>
    <w:rsid w:val="00D27707"/>
    <w:rsid w:val="00D27812"/>
    <w:rsid w:val="00D27B89"/>
    <w:rsid w:val="00D27D1B"/>
    <w:rsid w:val="00D30949"/>
    <w:rsid w:val="00D31130"/>
    <w:rsid w:val="00D31D39"/>
    <w:rsid w:val="00D3340E"/>
    <w:rsid w:val="00D3406E"/>
    <w:rsid w:val="00D3421D"/>
    <w:rsid w:val="00D34B42"/>
    <w:rsid w:val="00D34F7E"/>
    <w:rsid w:val="00D35184"/>
    <w:rsid w:val="00D3571F"/>
    <w:rsid w:val="00D40AD4"/>
    <w:rsid w:val="00D40BA9"/>
    <w:rsid w:val="00D414A2"/>
    <w:rsid w:val="00D41633"/>
    <w:rsid w:val="00D4286F"/>
    <w:rsid w:val="00D428B1"/>
    <w:rsid w:val="00D437B1"/>
    <w:rsid w:val="00D4481B"/>
    <w:rsid w:val="00D44BAB"/>
    <w:rsid w:val="00D462C0"/>
    <w:rsid w:val="00D46879"/>
    <w:rsid w:val="00D46915"/>
    <w:rsid w:val="00D46C77"/>
    <w:rsid w:val="00D46F8A"/>
    <w:rsid w:val="00D47313"/>
    <w:rsid w:val="00D479F9"/>
    <w:rsid w:val="00D5284B"/>
    <w:rsid w:val="00D53550"/>
    <w:rsid w:val="00D5397A"/>
    <w:rsid w:val="00D548EA"/>
    <w:rsid w:val="00D54FAD"/>
    <w:rsid w:val="00D57985"/>
    <w:rsid w:val="00D57F8A"/>
    <w:rsid w:val="00D610B1"/>
    <w:rsid w:val="00D625D0"/>
    <w:rsid w:val="00D65C6A"/>
    <w:rsid w:val="00D67179"/>
    <w:rsid w:val="00D674FA"/>
    <w:rsid w:val="00D6759A"/>
    <w:rsid w:val="00D67B2A"/>
    <w:rsid w:val="00D72018"/>
    <w:rsid w:val="00D72074"/>
    <w:rsid w:val="00D723FE"/>
    <w:rsid w:val="00D72542"/>
    <w:rsid w:val="00D72D69"/>
    <w:rsid w:val="00D732B6"/>
    <w:rsid w:val="00D73A27"/>
    <w:rsid w:val="00D73B61"/>
    <w:rsid w:val="00D74469"/>
    <w:rsid w:val="00D800DE"/>
    <w:rsid w:val="00D8190F"/>
    <w:rsid w:val="00D81C7C"/>
    <w:rsid w:val="00D81D21"/>
    <w:rsid w:val="00D8263C"/>
    <w:rsid w:val="00D82D02"/>
    <w:rsid w:val="00D82F0A"/>
    <w:rsid w:val="00D83199"/>
    <w:rsid w:val="00D83863"/>
    <w:rsid w:val="00D84316"/>
    <w:rsid w:val="00D85008"/>
    <w:rsid w:val="00D85015"/>
    <w:rsid w:val="00D855A5"/>
    <w:rsid w:val="00D857CA"/>
    <w:rsid w:val="00D85A0E"/>
    <w:rsid w:val="00D86244"/>
    <w:rsid w:val="00D8773B"/>
    <w:rsid w:val="00D87D44"/>
    <w:rsid w:val="00D903C0"/>
    <w:rsid w:val="00D924C0"/>
    <w:rsid w:val="00D92C0F"/>
    <w:rsid w:val="00D93100"/>
    <w:rsid w:val="00D939D6"/>
    <w:rsid w:val="00D948F6"/>
    <w:rsid w:val="00D96585"/>
    <w:rsid w:val="00DA2281"/>
    <w:rsid w:val="00DA5403"/>
    <w:rsid w:val="00DA5438"/>
    <w:rsid w:val="00DA5AE4"/>
    <w:rsid w:val="00DA60E2"/>
    <w:rsid w:val="00DA6CB2"/>
    <w:rsid w:val="00DB05EC"/>
    <w:rsid w:val="00DB0FDF"/>
    <w:rsid w:val="00DB12B2"/>
    <w:rsid w:val="00DB1470"/>
    <w:rsid w:val="00DB200B"/>
    <w:rsid w:val="00DB38BB"/>
    <w:rsid w:val="00DB5E89"/>
    <w:rsid w:val="00DB6C35"/>
    <w:rsid w:val="00DC0520"/>
    <w:rsid w:val="00DC0DC7"/>
    <w:rsid w:val="00DC1CB9"/>
    <w:rsid w:val="00DC2252"/>
    <w:rsid w:val="00DC3265"/>
    <w:rsid w:val="00DC3B1B"/>
    <w:rsid w:val="00DC4131"/>
    <w:rsid w:val="00DC4895"/>
    <w:rsid w:val="00DC5139"/>
    <w:rsid w:val="00DC568D"/>
    <w:rsid w:val="00DC59A7"/>
    <w:rsid w:val="00DC7CF1"/>
    <w:rsid w:val="00DD045E"/>
    <w:rsid w:val="00DD05BC"/>
    <w:rsid w:val="00DD103E"/>
    <w:rsid w:val="00DD1BD4"/>
    <w:rsid w:val="00DD289E"/>
    <w:rsid w:val="00DD2EBE"/>
    <w:rsid w:val="00DD34C6"/>
    <w:rsid w:val="00DD34D2"/>
    <w:rsid w:val="00DD445C"/>
    <w:rsid w:val="00DD47F8"/>
    <w:rsid w:val="00DD6597"/>
    <w:rsid w:val="00DD7B4B"/>
    <w:rsid w:val="00DE028D"/>
    <w:rsid w:val="00DE0DBB"/>
    <w:rsid w:val="00DE1B3B"/>
    <w:rsid w:val="00DE206A"/>
    <w:rsid w:val="00DE2B13"/>
    <w:rsid w:val="00DE3431"/>
    <w:rsid w:val="00DE3D75"/>
    <w:rsid w:val="00DE43CB"/>
    <w:rsid w:val="00DE4496"/>
    <w:rsid w:val="00DE44B5"/>
    <w:rsid w:val="00DE4BB8"/>
    <w:rsid w:val="00DE5128"/>
    <w:rsid w:val="00DE5510"/>
    <w:rsid w:val="00DE55E3"/>
    <w:rsid w:val="00DE647B"/>
    <w:rsid w:val="00DE7383"/>
    <w:rsid w:val="00DE7521"/>
    <w:rsid w:val="00DE7D76"/>
    <w:rsid w:val="00DF04EB"/>
    <w:rsid w:val="00DF060D"/>
    <w:rsid w:val="00DF1772"/>
    <w:rsid w:val="00DF24DE"/>
    <w:rsid w:val="00DF2882"/>
    <w:rsid w:val="00DF2A56"/>
    <w:rsid w:val="00DF37A1"/>
    <w:rsid w:val="00DF3CC8"/>
    <w:rsid w:val="00DF4AAC"/>
    <w:rsid w:val="00DF5195"/>
    <w:rsid w:val="00DF6899"/>
    <w:rsid w:val="00DF6BF6"/>
    <w:rsid w:val="00DF77EE"/>
    <w:rsid w:val="00E002E5"/>
    <w:rsid w:val="00E02416"/>
    <w:rsid w:val="00E02904"/>
    <w:rsid w:val="00E02B3A"/>
    <w:rsid w:val="00E03D48"/>
    <w:rsid w:val="00E058BE"/>
    <w:rsid w:val="00E0596F"/>
    <w:rsid w:val="00E06622"/>
    <w:rsid w:val="00E0685D"/>
    <w:rsid w:val="00E06F30"/>
    <w:rsid w:val="00E105C3"/>
    <w:rsid w:val="00E11ACF"/>
    <w:rsid w:val="00E127B9"/>
    <w:rsid w:val="00E12CBB"/>
    <w:rsid w:val="00E1326A"/>
    <w:rsid w:val="00E13889"/>
    <w:rsid w:val="00E13CF2"/>
    <w:rsid w:val="00E14D5C"/>
    <w:rsid w:val="00E14F4C"/>
    <w:rsid w:val="00E16162"/>
    <w:rsid w:val="00E16179"/>
    <w:rsid w:val="00E1633A"/>
    <w:rsid w:val="00E17935"/>
    <w:rsid w:val="00E17E2D"/>
    <w:rsid w:val="00E20371"/>
    <w:rsid w:val="00E2075C"/>
    <w:rsid w:val="00E2096F"/>
    <w:rsid w:val="00E21000"/>
    <w:rsid w:val="00E2286F"/>
    <w:rsid w:val="00E22F21"/>
    <w:rsid w:val="00E24885"/>
    <w:rsid w:val="00E24B9F"/>
    <w:rsid w:val="00E25822"/>
    <w:rsid w:val="00E25DA4"/>
    <w:rsid w:val="00E27159"/>
    <w:rsid w:val="00E27935"/>
    <w:rsid w:val="00E30880"/>
    <w:rsid w:val="00E31380"/>
    <w:rsid w:val="00E319B1"/>
    <w:rsid w:val="00E31BEA"/>
    <w:rsid w:val="00E32240"/>
    <w:rsid w:val="00E32633"/>
    <w:rsid w:val="00E32971"/>
    <w:rsid w:val="00E32E06"/>
    <w:rsid w:val="00E33E11"/>
    <w:rsid w:val="00E3455C"/>
    <w:rsid w:val="00E34FF8"/>
    <w:rsid w:val="00E3562D"/>
    <w:rsid w:val="00E35A73"/>
    <w:rsid w:val="00E3797C"/>
    <w:rsid w:val="00E41CB0"/>
    <w:rsid w:val="00E42BB3"/>
    <w:rsid w:val="00E43324"/>
    <w:rsid w:val="00E43935"/>
    <w:rsid w:val="00E43FE0"/>
    <w:rsid w:val="00E448F5"/>
    <w:rsid w:val="00E45E64"/>
    <w:rsid w:val="00E45FD8"/>
    <w:rsid w:val="00E46261"/>
    <w:rsid w:val="00E46454"/>
    <w:rsid w:val="00E47F7A"/>
    <w:rsid w:val="00E50392"/>
    <w:rsid w:val="00E509B2"/>
    <w:rsid w:val="00E5218F"/>
    <w:rsid w:val="00E53130"/>
    <w:rsid w:val="00E53555"/>
    <w:rsid w:val="00E53936"/>
    <w:rsid w:val="00E54EF9"/>
    <w:rsid w:val="00E55346"/>
    <w:rsid w:val="00E55F56"/>
    <w:rsid w:val="00E56B4B"/>
    <w:rsid w:val="00E56BA1"/>
    <w:rsid w:val="00E56F83"/>
    <w:rsid w:val="00E57008"/>
    <w:rsid w:val="00E579A8"/>
    <w:rsid w:val="00E57D13"/>
    <w:rsid w:val="00E617DB"/>
    <w:rsid w:val="00E61AEA"/>
    <w:rsid w:val="00E625A4"/>
    <w:rsid w:val="00E63220"/>
    <w:rsid w:val="00E637CF"/>
    <w:rsid w:val="00E65518"/>
    <w:rsid w:val="00E664A8"/>
    <w:rsid w:val="00E66AD5"/>
    <w:rsid w:val="00E66BE7"/>
    <w:rsid w:val="00E67330"/>
    <w:rsid w:val="00E67F5C"/>
    <w:rsid w:val="00E70015"/>
    <w:rsid w:val="00E715F9"/>
    <w:rsid w:val="00E71D6A"/>
    <w:rsid w:val="00E72521"/>
    <w:rsid w:val="00E7283D"/>
    <w:rsid w:val="00E72A1D"/>
    <w:rsid w:val="00E72B65"/>
    <w:rsid w:val="00E72EE4"/>
    <w:rsid w:val="00E73055"/>
    <w:rsid w:val="00E734B9"/>
    <w:rsid w:val="00E743A5"/>
    <w:rsid w:val="00E755A3"/>
    <w:rsid w:val="00E76721"/>
    <w:rsid w:val="00E81653"/>
    <w:rsid w:val="00E81F34"/>
    <w:rsid w:val="00E8237A"/>
    <w:rsid w:val="00E83143"/>
    <w:rsid w:val="00E834C8"/>
    <w:rsid w:val="00E836DF"/>
    <w:rsid w:val="00E83BB2"/>
    <w:rsid w:val="00E83BCA"/>
    <w:rsid w:val="00E844A7"/>
    <w:rsid w:val="00E8521F"/>
    <w:rsid w:val="00E85401"/>
    <w:rsid w:val="00E85D8B"/>
    <w:rsid w:val="00E8610A"/>
    <w:rsid w:val="00E86701"/>
    <w:rsid w:val="00E87E93"/>
    <w:rsid w:val="00E90377"/>
    <w:rsid w:val="00E906CA"/>
    <w:rsid w:val="00E921B5"/>
    <w:rsid w:val="00E9223D"/>
    <w:rsid w:val="00E925D1"/>
    <w:rsid w:val="00E92689"/>
    <w:rsid w:val="00E92CA8"/>
    <w:rsid w:val="00E936E2"/>
    <w:rsid w:val="00E93C2F"/>
    <w:rsid w:val="00E93F79"/>
    <w:rsid w:val="00E94267"/>
    <w:rsid w:val="00E94EF7"/>
    <w:rsid w:val="00E95AF7"/>
    <w:rsid w:val="00E964CB"/>
    <w:rsid w:val="00E96A98"/>
    <w:rsid w:val="00E97437"/>
    <w:rsid w:val="00E97635"/>
    <w:rsid w:val="00EA14CB"/>
    <w:rsid w:val="00EA2BCB"/>
    <w:rsid w:val="00EA2EBF"/>
    <w:rsid w:val="00EA35DA"/>
    <w:rsid w:val="00EA6701"/>
    <w:rsid w:val="00EA67D9"/>
    <w:rsid w:val="00EA6B91"/>
    <w:rsid w:val="00EA7BBF"/>
    <w:rsid w:val="00EB03AA"/>
    <w:rsid w:val="00EB120D"/>
    <w:rsid w:val="00EB1670"/>
    <w:rsid w:val="00EB19AA"/>
    <w:rsid w:val="00EB1F54"/>
    <w:rsid w:val="00EB21C0"/>
    <w:rsid w:val="00EB251A"/>
    <w:rsid w:val="00EB26A3"/>
    <w:rsid w:val="00EB28C6"/>
    <w:rsid w:val="00EB2E6B"/>
    <w:rsid w:val="00EB309E"/>
    <w:rsid w:val="00EB30B9"/>
    <w:rsid w:val="00EB3C42"/>
    <w:rsid w:val="00EB3DA8"/>
    <w:rsid w:val="00EB49C4"/>
    <w:rsid w:val="00EB56B6"/>
    <w:rsid w:val="00EB643A"/>
    <w:rsid w:val="00EB6990"/>
    <w:rsid w:val="00EC127A"/>
    <w:rsid w:val="00EC2226"/>
    <w:rsid w:val="00EC2E23"/>
    <w:rsid w:val="00EC379D"/>
    <w:rsid w:val="00EC41C4"/>
    <w:rsid w:val="00EC4687"/>
    <w:rsid w:val="00EC52DA"/>
    <w:rsid w:val="00EC5A17"/>
    <w:rsid w:val="00EC6D56"/>
    <w:rsid w:val="00EC6D67"/>
    <w:rsid w:val="00EC6FBC"/>
    <w:rsid w:val="00EC7D40"/>
    <w:rsid w:val="00ED0119"/>
    <w:rsid w:val="00ED02C7"/>
    <w:rsid w:val="00ED04AA"/>
    <w:rsid w:val="00ED164A"/>
    <w:rsid w:val="00ED1DD0"/>
    <w:rsid w:val="00ED1EAC"/>
    <w:rsid w:val="00ED21B7"/>
    <w:rsid w:val="00ED2A3F"/>
    <w:rsid w:val="00ED3C1E"/>
    <w:rsid w:val="00ED3DA7"/>
    <w:rsid w:val="00ED4265"/>
    <w:rsid w:val="00ED4C2B"/>
    <w:rsid w:val="00ED56A6"/>
    <w:rsid w:val="00ED6D0D"/>
    <w:rsid w:val="00ED7605"/>
    <w:rsid w:val="00EE0B40"/>
    <w:rsid w:val="00EE16BC"/>
    <w:rsid w:val="00EE19CA"/>
    <w:rsid w:val="00EE2DE1"/>
    <w:rsid w:val="00EE6781"/>
    <w:rsid w:val="00EE7C5C"/>
    <w:rsid w:val="00EF1D0B"/>
    <w:rsid w:val="00EF22E1"/>
    <w:rsid w:val="00EF2CB5"/>
    <w:rsid w:val="00EF31E5"/>
    <w:rsid w:val="00EF331C"/>
    <w:rsid w:val="00EF3A13"/>
    <w:rsid w:val="00EF4147"/>
    <w:rsid w:val="00EF4566"/>
    <w:rsid w:val="00EF6B15"/>
    <w:rsid w:val="00EF6F70"/>
    <w:rsid w:val="00F00B8A"/>
    <w:rsid w:val="00F015DC"/>
    <w:rsid w:val="00F02BDE"/>
    <w:rsid w:val="00F02D34"/>
    <w:rsid w:val="00F02E79"/>
    <w:rsid w:val="00F031AA"/>
    <w:rsid w:val="00F0365B"/>
    <w:rsid w:val="00F042E8"/>
    <w:rsid w:val="00F04F47"/>
    <w:rsid w:val="00F053C4"/>
    <w:rsid w:val="00F0563B"/>
    <w:rsid w:val="00F062C7"/>
    <w:rsid w:val="00F064E4"/>
    <w:rsid w:val="00F077E5"/>
    <w:rsid w:val="00F07DCF"/>
    <w:rsid w:val="00F1025B"/>
    <w:rsid w:val="00F10394"/>
    <w:rsid w:val="00F10D8A"/>
    <w:rsid w:val="00F11867"/>
    <w:rsid w:val="00F137ED"/>
    <w:rsid w:val="00F13802"/>
    <w:rsid w:val="00F1469C"/>
    <w:rsid w:val="00F150DD"/>
    <w:rsid w:val="00F15D94"/>
    <w:rsid w:val="00F16E15"/>
    <w:rsid w:val="00F176A8"/>
    <w:rsid w:val="00F17A75"/>
    <w:rsid w:val="00F20517"/>
    <w:rsid w:val="00F205A7"/>
    <w:rsid w:val="00F20929"/>
    <w:rsid w:val="00F20E10"/>
    <w:rsid w:val="00F21100"/>
    <w:rsid w:val="00F22119"/>
    <w:rsid w:val="00F22E5E"/>
    <w:rsid w:val="00F2348A"/>
    <w:rsid w:val="00F238B6"/>
    <w:rsid w:val="00F2657A"/>
    <w:rsid w:val="00F26CE3"/>
    <w:rsid w:val="00F27E66"/>
    <w:rsid w:val="00F3009A"/>
    <w:rsid w:val="00F30FE4"/>
    <w:rsid w:val="00F3125F"/>
    <w:rsid w:val="00F32037"/>
    <w:rsid w:val="00F326DD"/>
    <w:rsid w:val="00F32ADA"/>
    <w:rsid w:val="00F32D74"/>
    <w:rsid w:val="00F35734"/>
    <w:rsid w:val="00F36D62"/>
    <w:rsid w:val="00F37053"/>
    <w:rsid w:val="00F3764A"/>
    <w:rsid w:val="00F4017F"/>
    <w:rsid w:val="00F4145B"/>
    <w:rsid w:val="00F42E05"/>
    <w:rsid w:val="00F44A35"/>
    <w:rsid w:val="00F44A5B"/>
    <w:rsid w:val="00F44A7D"/>
    <w:rsid w:val="00F4554B"/>
    <w:rsid w:val="00F45ADD"/>
    <w:rsid w:val="00F46481"/>
    <w:rsid w:val="00F4649B"/>
    <w:rsid w:val="00F46B8C"/>
    <w:rsid w:val="00F46F03"/>
    <w:rsid w:val="00F476CB"/>
    <w:rsid w:val="00F478E5"/>
    <w:rsid w:val="00F50072"/>
    <w:rsid w:val="00F50F82"/>
    <w:rsid w:val="00F51640"/>
    <w:rsid w:val="00F523EA"/>
    <w:rsid w:val="00F53A23"/>
    <w:rsid w:val="00F53A95"/>
    <w:rsid w:val="00F56203"/>
    <w:rsid w:val="00F57021"/>
    <w:rsid w:val="00F57345"/>
    <w:rsid w:val="00F60419"/>
    <w:rsid w:val="00F60954"/>
    <w:rsid w:val="00F60B1B"/>
    <w:rsid w:val="00F60C7D"/>
    <w:rsid w:val="00F619F5"/>
    <w:rsid w:val="00F61B53"/>
    <w:rsid w:val="00F6246B"/>
    <w:rsid w:val="00F62B08"/>
    <w:rsid w:val="00F634AD"/>
    <w:rsid w:val="00F63A2E"/>
    <w:rsid w:val="00F6434A"/>
    <w:rsid w:val="00F644D7"/>
    <w:rsid w:val="00F64633"/>
    <w:rsid w:val="00F648BB"/>
    <w:rsid w:val="00F67E79"/>
    <w:rsid w:val="00F71AB5"/>
    <w:rsid w:val="00F7205A"/>
    <w:rsid w:val="00F726B6"/>
    <w:rsid w:val="00F73637"/>
    <w:rsid w:val="00F73CC8"/>
    <w:rsid w:val="00F74142"/>
    <w:rsid w:val="00F74A7B"/>
    <w:rsid w:val="00F74DC6"/>
    <w:rsid w:val="00F750AF"/>
    <w:rsid w:val="00F761B4"/>
    <w:rsid w:val="00F761C8"/>
    <w:rsid w:val="00F777F4"/>
    <w:rsid w:val="00F81374"/>
    <w:rsid w:val="00F82D5F"/>
    <w:rsid w:val="00F832E0"/>
    <w:rsid w:val="00F835EA"/>
    <w:rsid w:val="00F83699"/>
    <w:rsid w:val="00F83BF2"/>
    <w:rsid w:val="00F83F15"/>
    <w:rsid w:val="00F84F34"/>
    <w:rsid w:val="00F860B1"/>
    <w:rsid w:val="00F86625"/>
    <w:rsid w:val="00F87780"/>
    <w:rsid w:val="00F902A3"/>
    <w:rsid w:val="00F90557"/>
    <w:rsid w:val="00F919FC"/>
    <w:rsid w:val="00F91A0E"/>
    <w:rsid w:val="00F91D12"/>
    <w:rsid w:val="00F91D3F"/>
    <w:rsid w:val="00F92BE7"/>
    <w:rsid w:val="00F92E35"/>
    <w:rsid w:val="00F94137"/>
    <w:rsid w:val="00F9465D"/>
    <w:rsid w:val="00F95FD0"/>
    <w:rsid w:val="00F96609"/>
    <w:rsid w:val="00F968AC"/>
    <w:rsid w:val="00FA0FF1"/>
    <w:rsid w:val="00FA12A8"/>
    <w:rsid w:val="00FA153F"/>
    <w:rsid w:val="00FA1ADE"/>
    <w:rsid w:val="00FA254D"/>
    <w:rsid w:val="00FA2786"/>
    <w:rsid w:val="00FA28EC"/>
    <w:rsid w:val="00FA3390"/>
    <w:rsid w:val="00FA37F4"/>
    <w:rsid w:val="00FA4048"/>
    <w:rsid w:val="00FA5300"/>
    <w:rsid w:val="00FA64CD"/>
    <w:rsid w:val="00FA73DA"/>
    <w:rsid w:val="00FB0124"/>
    <w:rsid w:val="00FB01A1"/>
    <w:rsid w:val="00FB02E4"/>
    <w:rsid w:val="00FB1A0F"/>
    <w:rsid w:val="00FB1AE6"/>
    <w:rsid w:val="00FB2539"/>
    <w:rsid w:val="00FB35F3"/>
    <w:rsid w:val="00FB36F1"/>
    <w:rsid w:val="00FB391E"/>
    <w:rsid w:val="00FB463A"/>
    <w:rsid w:val="00FB6272"/>
    <w:rsid w:val="00FB6C0A"/>
    <w:rsid w:val="00FB79C5"/>
    <w:rsid w:val="00FB79FF"/>
    <w:rsid w:val="00FC06F0"/>
    <w:rsid w:val="00FC1971"/>
    <w:rsid w:val="00FC30BA"/>
    <w:rsid w:val="00FC4309"/>
    <w:rsid w:val="00FC4615"/>
    <w:rsid w:val="00FC6788"/>
    <w:rsid w:val="00FC7AEC"/>
    <w:rsid w:val="00FD006B"/>
    <w:rsid w:val="00FD148A"/>
    <w:rsid w:val="00FD1B01"/>
    <w:rsid w:val="00FD372F"/>
    <w:rsid w:val="00FD3A24"/>
    <w:rsid w:val="00FD4C42"/>
    <w:rsid w:val="00FD5505"/>
    <w:rsid w:val="00FD66E6"/>
    <w:rsid w:val="00FD6BB2"/>
    <w:rsid w:val="00FD786F"/>
    <w:rsid w:val="00FE22A1"/>
    <w:rsid w:val="00FE2431"/>
    <w:rsid w:val="00FE3732"/>
    <w:rsid w:val="00FE3A15"/>
    <w:rsid w:val="00FE3EBC"/>
    <w:rsid w:val="00FE3F7B"/>
    <w:rsid w:val="00FE4F1E"/>
    <w:rsid w:val="00FE5187"/>
    <w:rsid w:val="00FE53C8"/>
    <w:rsid w:val="00FE5777"/>
    <w:rsid w:val="00FE5D8F"/>
    <w:rsid w:val="00FE67A5"/>
    <w:rsid w:val="00FE76D5"/>
    <w:rsid w:val="00FE777D"/>
    <w:rsid w:val="00FE77D4"/>
    <w:rsid w:val="00FF0448"/>
    <w:rsid w:val="00FF0A48"/>
    <w:rsid w:val="00FF15DF"/>
    <w:rsid w:val="00FF1CD6"/>
    <w:rsid w:val="00FF400B"/>
    <w:rsid w:val="00FF43D6"/>
    <w:rsid w:val="00FF4491"/>
    <w:rsid w:val="00FF64DF"/>
    <w:rsid w:val="00FF7084"/>
    <w:rsid w:val="00FF7255"/>
    <w:rsid w:val="00FF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D871"/>
  <w15:chartTrackingRefBased/>
  <w15:docId w15:val="{73BF0D0C-57E7-4033-BEFB-003901D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7DD"/>
    <w:pPr>
      <w:spacing w:line="480" w:lineRule="auto"/>
      <w:ind w:firstLine="567"/>
      <w:jc w:val="center"/>
    </w:pPr>
    <w:rPr>
      <w:rFonts w:ascii="Times New Roman" w:eastAsia="Times New Roman" w:hAnsi="Times New Roman"/>
      <w:sz w:val="24"/>
      <w:szCs w:val="22"/>
    </w:rPr>
  </w:style>
  <w:style w:type="paragraph" w:styleId="1">
    <w:name w:val="heading 1"/>
    <w:basedOn w:val="a"/>
    <w:next w:val="a"/>
    <w:link w:val="10"/>
    <w:uiPriority w:val="9"/>
    <w:qFormat/>
    <w:rsid w:val="005548DE"/>
    <w:pPr>
      <w:keepNext/>
      <w:keepLines/>
      <w:spacing w:before="480"/>
      <w:outlineLvl w:val="0"/>
    </w:pPr>
    <w:rPr>
      <w:b/>
      <w:bCs/>
      <w:sz w:val="28"/>
      <w:szCs w:val="28"/>
      <w:lang w:val="x-none"/>
    </w:rPr>
  </w:style>
  <w:style w:type="paragraph" w:styleId="2">
    <w:name w:val="heading 2"/>
    <w:basedOn w:val="a"/>
    <w:next w:val="a"/>
    <w:link w:val="20"/>
    <w:uiPriority w:val="9"/>
    <w:qFormat/>
    <w:rsid w:val="00074405"/>
    <w:pPr>
      <w:keepNext/>
      <w:keepLines/>
      <w:spacing w:before="200"/>
      <w:outlineLvl w:val="1"/>
    </w:pPr>
    <w:rPr>
      <w:b/>
      <w:bCs/>
      <w:sz w:val="28"/>
      <w:szCs w:val="26"/>
      <w:lang w:val="x-none" w:eastAsia="x-none"/>
    </w:rPr>
  </w:style>
  <w:style w:type="paragraph" w:styleId="3">
    <w:name w:val="heading 3"/>
    <w:basedOn w:val="a"/>
    <w:next w:val="a"/>
    <w:link w:val="30"/>
    <w:uiPriority w:val="99"/>
    <w:qFormat/>
    <w:rsid w:val="00D46879"/>
    <w:pPr>
      <w:keepNext/>
      <w:spacing w:before="240" w:after="60"/>
      <w:outlineLvl w:val="2"/>
    </w:pPr>
    <w:rPr>
      <w:rFonts w:ascii="Cambria" w:hAnsi="Cambria"/>
      <w:b/>
      <w:bCs/>
      <w:sz w:val="26"/>
      <w:szCs w:val="26"/>
    </w:rPr>
  </w:style>
  <w:style w:type="paragraph" w:styleId="4">
    <w:name w:val="heading 4"/>
    <w:basedOn w:val="a"/>
    <w:next w:val="a"/>
    <w:link w:val="40"/>
    <w:uiPriority w:val="9"/>
    <w:unhideWhenUsed/>
    <w:qFormat/>
    <w:rsid w:val="008A45F5"/>
    <w:pPr>
      <w:keepNext/>
      <w:keepLines/>
      <w:spacing w:before="200"/>
      <w:ind w:left="864" w:hanging="864"/>
      <w:jc w:val="both"/>
      <w:outlineLvl w:val="3"/>
    </w:pPr>
    <w:rPr>
      <w:rFonts w:ascii="Arial" w:hAnsi="Arial"/>
      <w:b/>
      <w:bCs/>
      <w:iCs/>
      <w:sz w:val="22"/>
      <w:lang w:eastAsia="en-US"/>
    </w:rPr>
  </w:style>
  <w:style w:type="paragraph" w:styleId="5">
    <w:name w:val="heading 5"/>
    <w:basedOn w:val="a"/>
    <w:next w:val="a"/>
    <w:link w:val="50"/>
    <w:uiPriority w:val="9"/>
    <w:unhideWhenUsed/>
    <w:qFormat/>
    <w:rsid w:val="008A45F5"/>
    <w:pPr>
      <w:keepNext/>
      <w:keepLines/>
      <w:spacing w:before="200"/>
      <w:ind w:left="1008" w:hanging="1008"/>
      <w:jc w:val="both"/>
      <w:outlineLvl w:val="4"/>
    </w:pPr>
    <w:rPr>
      <w:rFonts w:ascii="Arial" w:hAnsi="Arial"/>
      <w:b/>
      <w:sz w:val="22"/>
      <w:lang w:eastAsia="en-US"/>
    </w:rPr>
  </w:style>
  <w:style w:type="paragraph" w:styleId="6">
    <w:name w:val="heading 6"/>
    <w:basedOn w:val="a"/>
    <w:next w:val="a"/>
    <w:link w:val="60"/>
    <w:uiPriority w:val="9"/>
    <w:semiHidden/>
    <w:unhideWhenUsed/>
    <w:qFormat/>
    <w:rsid w:val="008A45F5"/>
    <w:pPr>
      <w:keepNext/>
      <w:keepLines/>
      <w:spacing w:before="200"/>
      <w:ind w:left="1152" w:hanging="1152"/>
      <w:jc w:val="both"/>
      <w:outlineLvl w:val="5"/>
    </w:pPr>
    <w:rPr>
      <w:rFonts w:ascii="Cambria" w:hAnsi="Cambria"/>
      <w:i/>
      <w:iCs/>
      <w:color w:val="243F60"/>
      <w:lang w:eastAsia="en-US"/>
    </w:rPr>
  </w:style>
  <w:style w:type="paragraph" w:styleId="7">
    <w:name w:val="heading 7"/>
    <w:basedOn w:val="a"/>
    <w:next w:val="a"/>
    <w:link w:val="70"/>
    <w:uiPriority w:val="9"/>
    <w:semiHidden/>
    <w:unhideWhenUsed/>
    <w:qFormat/>
    <w:rsid w:val="008A45F5"/>
    <w:pPr>
      <w:keepNext/>
      <w:keepLines/>
      <w:spacing w:before="200"/>
      <w:ind w:left="1296" w:hanging="1296"/>
      <w:jc w:val="both"/>
      <w:outlineLvl w:val="6"/>
    </w:pPr>
    <w:rPr>
      <w:rFonts w:ascii="Cambria" w:hAnsi="Cambria"/>
      <w:i/>
      <w:iCs/>
      <w:color w:val="404040"/>
      <w:lang w:eastAsia="en-US"/>
    </w:rPr>
  </w:style>
  <w:style w:type="paragraph" w:styleId="8">
    <w:name w:val="heading 8"/>
    <w:basedOn w:val="a"/>
    <w:next w:val="a"/>
    <w:link w:val="80"/>
    <w:uiPriority w:val="9"/>
    <w:semiHidden/>
    <w:unhideWhenUsed/>
    <w:qFormat/>
    <w:rsid w:val="008A45F5"/>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
    <w:next w:val="a"/>
    <w:link w:val="90"/>
    <w:uiPriority w:val="9"/>
    <w:semiHidden/>
    <w:unhideWhenUsed/>
    <w:qFormat/>
    <w:rsid w:val="008A45F5"/>
    <w:pPr>
      <w:keepNext/>
      <w:keepLines/>
      <w:spacing w:before="200"/>
      <w:ind w:left="1584" w:hanging="1584"/>
      <w:jc w:val="both"/>
      <w:outlineLvl w:val="8"/>
    </w:pPr>
    <w:rPr>
      <w:rFonts w:ascii="Cambria" w:hAnsi="Cambria"/>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sid w:val="00074405"/>
    <w:rPr>
      <w:rFonts w:ascii="Times New Roman" w:eastAsia="Times New Roman" w:hAnsi="Times New Roman" w:cs="Times New Roman"/>
      <w:b/>
      <w:bCs/>
      <w:sz w:val="28"/>
      <w:szCs w:val="26"/>
    </w:rPr>
  </w:style>
  <w:style w:type="character" w:customStyle="1" w:styleId="10">
    <w:name w:val="Заголовок 1 Знак"/>
    <w:link w:val="1"/>
    <w:uiPriority w:val="9"/>
    <w:rsid w:val="005548DE"/>
    <w:rPr>
      <w:rFonts w:ascii="Times New Roman" w:eastAsia="Times New Roman" w:hAnsi="Times New Roman" w:cs="Times New Roman"/>
      <w:b/>
      <w:bCs/>
      <w:sz w:val="28"/>
      <w:szCs w:val="28"/>
      <w:lang w:eastAsia="ru-RU"/>
    </w:rPr>
  </w:style>
  <w:style w:type="character" w:customStyle="1" w:styleId="apple-converted-space">
    <w:name w:val="apple-converted-space"/>
    <w:basedOn w:val="a0"/>
    <w:rsid w:val="00334130"/>
  </w:style>
  <w:style w:type="paragraph" w:styleId="a3">
    <w:name w:val="Normal (Web)"/>
    <w:basedOn w:val="a"/>
    <w:uiPriority w:val="99"/>
    <w:unhideWhenUsed/>
    <w:rsid w:val="00751F11"/>
    <w:pPr>
      <w:spacing w:before="100" w:beforeAutospacing="1" w:after="100" w:afterAutospacing="1" w:line="240" w:lineRule="auto"/>
      <w:ind w:firstLine="0"/>
      <w:jc w:val="left"/>
    </w:pPr>
    <w:rPr>
      <w:szCs w:val="24"/>
    </w:rPr>
  </w:style>
  <w:style w:type="paragraph" w:styleId="a4">
    <w:name w:val="Balloon Text"/>
    <w:basedOn w:val="a"/>
    <w:link w:val="a5"/>
    <w:uiPriority w:val="99"/>
    <w:semiHidden/>
    <w:unhideWhenUsed/>
    <w:rsid w:val="00A726AD"/>
    <w:pPr>
      <w:spacing w:line="240" w:lineRule="auto"/>
    </w:pPr>
    <w:rPr>
      <w:rFonts w:ascii="Tahoma" w:hAnsi="Tahoma"/>
      <w:sz w:val="16"/>
      <w:szCs w:val="16"/>
      <w:lang w:val="x-none"/>
    </w:rPr>
  </w:style>
  <w:style w:type="character" w:customStyle="1" w:styleId="a5">
    <w:name w:val="Текст выноски Знак"/>
    <w:link w:val="a4"/>
    <w:uiPriority w:val="99"/>
    <w:semiHidden/>
    <w:rsid w:val="00A726AD"/>
    <w:rPr>
      <w:rFonts w:ascii="Tahoma" w:eastAsia="Times New Roman" w:hAnsi="Tahoma" w:cs="Tahoma"/>
      <w:sz w:val="16"/>
      <w:szCs w:val="16"/>
      <w:lang w:eastAsia="ru-RU"/>
    </w:rPr>
  </w:style>
  <w:style w:type="character" w:styleId="a6">
    <w:name w:val="Hyperlink"/>
    <w:uiPriority w:val="99"/>
    <w:unhideWhenUsed/>
    <w:rsid w:val="00C853E1"/>
    <w:rPr>
      <w:color w:val="0000FF"/>
      <w:u w:val="single"/>
    </w:rPr>
  </w:style>
  <w:style w:type="table" w:styleId="a7">
    <w:name w:val="Table Grid"/>
    <w:basedOn w:val="a1"/>
    <w:uiPriority w:val="59"/>
    <w:rsid w:val="00A31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0"/>
    <w:rsid w:val="00331059"/>
  </w:style>
  <w:style w:type="character" w:styleId="a8">
    <w:name w:val="annotation reference"/>
    <w:uiPriority w:val="99"/>
    <w:semiHidden/>
    <w:unhideWhenUsed/>
    <w:rsid w:val="00203896"/>
    <w:rPr>
      <w:sz w:val="16"/>
      <w:szCs w:val="16"/>
    </w:rPr>
  </w:style>
  <w:style w:type="paragraph" w:styleId="a9">
    <w:name w:val="annotation text"/>
    <w:basedOn w:val="a"/>
    <w:link w:val="aa"/>
    <w:uiPriority w:val="99"/>
    <w:semiHidden/>
    <w:unhideWhenUsed/>
    <w:rsid w:val="00203896"/>
    <w:pPr>
      <w:spacing w:line="240" w:lineRule="auto"/>
    </w:pPr>
    <w:rPr>
      <w:sz w:val="20"/>
      <w:szCs w:val="20"/>
      <w:lang w:val="x-none"/>
    </w:rPr>
  </w:style>
  <w:style w:type="character" w:customStyle="1" w:styleId="aa">
    <w:name w:val="Текст примечания Знак"/>
    <w:link w:val="a9"/>
    <w:uiPriority w:val="99"/>
    <w:semiHidden/>
    <w:rsid w:val="00203896"/>
    <w:rPr>
      <w:rFonts w:ascii="Times New Roman" w:eastAsia="Times New Roman" w:hAnsi="Times New Roman"/>
      <w:sz w:val="20"/>
      <w:szCs w:val="20"/>
      <w:lang w:eastAsia="ru-RU"/>
    </w:rPr>
  </w:style>
  <w:style w:type="paragraph" w:styleId="ab">
    <w:name w:val="annotation subject"/>
    <w:basedOn w:val="a9"/>
    <w:next w:val="a9"/>
    <w:link w:val="ac"/>
    <w:uiPriority w:val="99"/>
    <w:semiHidden/>
    <w:unhideWhenUsed/>
    <w:rsid w:val="00203896"/>
    <w:rPr>
      <w:b/>
      <w:bCs/>
    </w:rPr>
  </w:style>
  <w:style w:type="character" w:customStyle="1" w:styleId="ac">
    <w:name w:val="Тема примечания Знак"/>
    <w:link w:val="ab"/>
    <w:uiPriority w:val="99"/>
    <w:semiHidden/>
    <w:rsid w:val="00203896"/>
    <w:rPr>
      <w:rFonts w:ascii="Times New Roman" w:eastAsia="Times New Roman" w:hAnsi="Times New Roman"/>
      <w:b/>
      <w:bCs/>
      <w:sz w:val="20"/>
      <w:szCs w:val="20"/>
      <w:lang w:eastAsia="ru-RU"/>
    </w:rPr>
  </w:style>
  <w:style w:type="paragraph" w:styleId="HTML">
    <w:name w:val="HTML Preformatted"/>
    <w:basedOn w:val="a"/>
    <w:link w:val="HTML0"/>
    <w:uiPriority w:val="99"/>
    <w:semiHidden/>
    <w:unhideWhenUsed/>
    <w:rsid w:val="007B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rPr>
  </w:style>
  <w:style w:type="character" w:customStyle="1" w:styleId="HTML0">
    <w:name w:val="Стандартный HTML Знак"/>
    <w:link w:val="HTML"/>
    <w:uiPriority w:val="99"/>
    <w:semiHidden/>
    <w:rsid w:val="007B6E07"/>
    <w:rPr>
      <w:rFonts w:ascii="Courier New" w:eastAsia="Times New Roman" w:hAnsi="Courier New" w:cs="Courier New"/>
      <w:sz w:val="20"/>
      <w:szCs w:val="20"/>
      <w:lang w:eastAsia="ru-RU"/>
    </w:rPr>
  </w:style>
  <w:style w:type="paragraph" w:customStyle="1" w:styleId="-11">
    <w:name w:val="Цветной список - Акцент 11"/>
    <w:basedOn w:val="a"/>
    <w:uiPriority w:val="34"/>
    <w:qFormat/>
    <w:rsid w:val="001C37ED"/>
    <w:pPr>
      <w:ind w:left="720"/>
      <w:contextualSpacing/>
    </w:pPr>
  </w:style>
  <w:style w:type="paragraph" w:customStyle="1" w:styleId="11">
    <w:name w:val="Обычный1"/>
    <w:rsid w:val="009D6DAD"/>
    <w:pPr>
      <w:spacing w:line="276" w:lineRule="auto"/>
    </w:pPr>
    <w:rPr>
      <w:rFonts w:ascii="Arial" w:eastAsia="Arial" w:hAnsi="Arial" w:cs="Arial"/>
      <w:color w:val="000000"/>
      <w:sz w:val="22"/>
    </w:rPr>
  </w:style>
  <w:style w:type="character" w:styleId="ad">
    <w:name w:val="Emphasis"/>
    <w:uiPriority w:val="20"/>
    <w:qFormat/>
    <w:rsid w:val="008B2DF9"/>
    <w:rPr>
      <w:i/>
      <w:iCs/>
    </w:rPr>
  </w:style>
  <w:style w:type="paragraph" w:styleId="ae">
    <w:name w:val="Subtitle"/>
    <w:basedOn w:val="a"/>
    <w:next w:val="a"/>
    <w:link w:val="af"/>
    <w:qFormat/>
    <w:rsid w:val="008B0E05"/>
    <w:pPr>
      <w:spacing w:line="240" w:lineRule="auto"/>
      <w:ind w:firstLine="709"/>
      <w:jc w:val="left"/>
      <w:outlineLvl w:val="2"/>
    </w:pPr>
    <w:rPr>
      <w:b/>
      <w:sz w:val="28"/>
      <w:szCs w:val="24"/>
      <w:lang w:val="x-none" w:eastAsia="x-none"/>
    </w:rPr>
  </w:style>
  <w:style w:type="character" w:customStyle="1" w:styleId="af">
    <w:name w:val="Подзаголовок Знак"/>
    <w:link w:val="ae"/>
    <w:rsid w:val="008B0E05"/>
    <w:rPr>
      <w:rFonts w:ascii="Times New Roman" w:eastAsia="Times New Roman" w:hAnsi="Times New Roman" w:cs="Times New Roman"/>
      <w:b/>
      <w:sz w:val="28"/>
      <w:szCs w:val="24"/>
    </w:rPr>
  </w:style>
  <w:style w:type="paragraph" w:styleId="af0">
    <w:name w:val="header"/>
    <w:basedOn w:val="a"/>
    <w:link w:val="af1"/>
    <w:uiPriority w:val="99"/>
    <w:unhideWhenUsed/>
    <w:rsid w:val="00231138"/>
    <w:pPr>
      <w:tabs>
        <w:tab w:val="center" w:pos="4677"/>
        <w:tab w:val="right" w:pos="9355"/>
      </w:tabs>
    </w:pPr>
    <w:rPr>
      <w:lang w:val="x-none" w:eastAsia="x-none"/>
    </w:rPr>
  </w:style>
  <w:style w:type="character" w:customStyle="1" w:styleId="af1">
    <w:name w:val="Верхний колонтитул Знак"/>
    <w:link w:val="af0"/>
    <w:uiPriority w:val="99"/>
    <w:rsid w:val="00231138"/>
    <w:rPr>
      <w:rFonts w:ascii="Times New Roman" w:eastAsia="Times New Roman" w:hAnsi="Times New Roman"/>
      <w:sz w:val="24"/>
      <w:szCs w:val="22"/>
    </w:rPr>
  </w:style>
  <w:style w:type="paragraph" w:styleId="af2">
    <w:name w:val="footer"/>
    <w:basedOn w:val="a"/>
    <w:link w:val="af3"/>
    <w:uiPriority w:val="99"/>
    <w:unhideWhenUsed/>
    <w:rsid w:val="00231138"/>
    <w:pPr>
      <w:tabs>
        <w:tab w:val="center" w:pos="4677"/>
        <w:tab w:val="right" w:pos="9355"/>
      </w:tabs>
    </w:pPr>
    <w:rPr>
      <w:lang w:val="x-none" w:eastAsia="x-none"/>
    </w:rPr>
  </w:style>
  <w:style w:type="character" w:customStyle="1" w:styleId="af3">
    <w:name w:val="Нижний колонтитул Знак"/>
    <w:link w:val="af2"/>
    <w:uiPriority w:val="99"/>
    <w:rsid w:val="00231138"/>
    <w:rPr>
      <w:rFonts w:ascii="Times New Roman" w:eastAsia="Times New Roman" w:hAnsi="Times New Roman"/>
      <w:sz w:val="24"/>
      <w:szCs w:val="22"/>
    </w:rPr>
  </w:style>
  <w:style w:type="paragraph" w:customStyle="1" w:styleId="equationNum">
    <w:name w:val="equationNum"/>
    <w:basedOn w:val="a"/>
    <w:next w:val="a"/>
    <w:uiPriority w:val="99"/>
    <w:rsid w:val="00222E7C"/>
    <w:pPr>
      <w:keepLines/>
      <w:autoSpaceDE w:val="0"/>
      <w:autoSpaceDN w:val="0"/>
      <w:adjustRightInd w:val="0"/>
      <w:spacing w:before="120" w:after="120" w:line="240" w:lineRule="auto"/>
      <w:ind w:firstLine="0"/>
      <w:jc w:val="left"/>
    </w:pPr>
    <w:rPr>
      <w:noProof/>
      <w:szCs w:val="24"/>
    </w:rPr>
  </w:style>
  <w:style w:type="character" w:customStyle="1" w:styleId="translation-chunk">
    <w:name w:val="translation-chunk"/>
    <w:qFormat/>
    <w:rsid w:val="00506405"/>
  </w:style>
  <w:style w:type="paragraph" w:customStyle="1" w:styleId="western">
    <w:name w:val="western"/>
    <w:basedOn w:val="a"/>
    <w:qFormat/>
    <w:rsid w:val="00506405"/>
    <w:pPr>
      <w:spacing w:before="100" w:beforeAutospacing="1" w:after="100" w:afterAutospacing="1" w:line="240" w:lineRule="auto"/>
      <w:ind w:firstLine="0"/>
      <w:jc w:val="left"/>
    </w:pPr>
    <w:rPr>
      <w:szCs w:val="24"/>
    </w:rPr>
  </w:style>
  <w:style w:type="character" w:customStyle="1" w:styleId="30">
    <w:name w:val="Заголовок 3 Знак"/>
    <w:link w:val="3"/>
    <w:uiPriority w:val="9"/>
    <w:semiHidden/>
    <w:rsid w:val="00D46879"/>
    <w:rPr>
      <w:rFonts w:ascii="Cambria" w:eastAsia="Times New Roman" w:hAnsi="Cambria" w:cs="Times New Roman"/>
      <w:b/>
      <w:bCs/>
      <w:sz w:val="26"/>
      <w:szCs w:val="26"/>
    </w:rPr>
  </w:style>
  <w:style w:type="character" w:customStyle="1" w:styleId="-">
    <w:name w:val="Интернет-ссылка"/>
    <w:uiPriority w:val="99"/>
    <w:rsid w:val="00C16116"/>
    <w:rPr>
      <w:color w:val="0000FF"/>
      <w:u w:val="single"/>
    </w:rPr>
  </w:style>
  <w:style w:type="character" w:customStyle="1" w:styleId="110">
    <w:name w:val="Средняя сетка 11"/>
    <w:uiPriority w:val="99"/>
    <w:semiHidden/>
    <w:rsid w:val="00AC5366"/>
    <w:rPr>
      <w:color w:val="808080"/>
    </w:rPr>
  </w:style>
  <w:style w:type="character" w:styleId="af4">
    <w:name w:val="FollowedHyperlink"/>
    <w:uiPriority w:val="99"/>
    <w:semiHidden/>
    <w:unhideWhenUsed/>
    <w:rsid w:val="00725077"/>
    <w:rPr>
      <w:color w:val="800080"/>
      <w:u w:val="single"/>
    </w:rPr>
  </w:style>
  <w:style w:type="character" w:customStyle="1" w:styleId="MTConvertedEquation">
    <w:name w:val="MTConvertedEquation"/>
    <w:basedOn w:val="a0"/>
    <w:rsid w:val="00A519E7"/>
  </w:style>
  <w:style w:type="paragraph" w:customStyle="1" w:styleId="MTDisplayEquation">
    <w:name w:val="MTDisplayEquation"/>
    <w:basedOn w:val="a"/>
    <w:next w:val="a"/>
    <w:link w:val="MTDisplayEquation0"/>
    <w:rsid w:val="00A519E7"/>
    <w:pPr>
      <w:tabs>
        <w:tab w:val="center" w:pos="4820"/>
        <w:tab w:val="right" w:pos="9640"/>
      </w:tabs>
      <w:jc w:val="both"/>
    </w:pPr>
  </w:style>
  <w:style w:type="character" w:customStyle="1" w:styleId="MTDisplayEquation0">
    <w:name w:val="MTDisplayEquation Знак"/>
    <w:link w:val="MTDisplayEquation"/>
    <w:rsid w:val="00A519E7"/>
    <w:rPr>
      <w:rFonts w:ascii="Times New Roman" w:eastAsia="Times New Roman" w:hAnsi="Times New Roman"/>
      <w:sz w:val="24"/>
      <w:szCs w:val="22"/>
    </w:rPr>
  </w:style>
  <w:style w:type="character" w:customStyle="1" w:styleId="40">
    <w:name w:val="Заголовок 4 Знак"/>
    <w:link w:val="4"/>
    <w:uiPriority w:val="9"/>
    <w:rsid w:val="008A45F5"/>
    <w:rPr>
      <w:rFonts w:ascii="Arial" w:eastAsia="Times New Roman" w:hAnsi="Arial"/>
      <w:b/>
      <w:bCs/>
      <w:iCs/>
      <w:sz w:val="22"/>
      <w:szCs w:val="22"/>
      <w:lang w:eastAsia="en-US"/>
    </w:rPr>
  </w:style>
  <w:style w:type="character" w:customStyle="1" w:styleId="50">
    <w:name w:val="Заголовок 5 Знак"/>
    <w:link w:val="5"/>
    <w:uiPriority w:val="9"/>
    <w:rsid w:val="008A45F5"/>
    <w:rPr>
      <w:rFonts w:ascii="Arial" w:eastAsia="Times New Roman" w:hAnsi="Arial"/>
      <w:b/>
      <w:sz w:val="22"/>
      <w:szCs w:val="22"/>
      <w:lang w:eastAsia="en-US"/>
    </w:rPr>
  </w:style>
  <w:style w:type="character" w:customStyle="1" w:styleId="60">
    <w:name w:val="Заголовок 6 Знак"/>
    <w:link w:val="6"/>
    <w:uiPriority w:val="9"/>
    <w:semiHidden/>
    <w:rsid w:val="008A45F5"/>
    <w:rPr>
      <w:rFonts w:ascii="Cambria" w:eastAsia="Times New Roman" w:hAnsi="Cambria"/>
      <w:i/>
      <w:iCs/>
      <w:color w:val="243F60"/>
      <w:sz w:val="24"/>
      <w:szCs w:val="22"/>
      <w:lang w:eastAsia="en-US"/>
    </w:rPr>
  </w:style>
  <w:style w:type="character" w:customStyle="1" w:styleId="70">
    <w:name w:val="Заголовок 7 Знак"/>
    <w:link w:val="7"/>
    <w:uiPriority w:val="9"/>
    <w:semiHidden/>
    <w:rsid w:val="008A45F5"/>
    <w:rPr>
      <w:rFonts w:ascii="Cambria" w:eastAsia="Times New Roman" w:hAnsi="Cambria"/>
      <w:i/>
      <w:iCs/>
      <w:color w:val="404040"/>
      <w:sz w:val="24"/>
      <w:szCs w:val="22"/>
      <w:lang w:eastAsia="en-US"/>
    </w:rPr>
  </w:style>
  <w:style w:type="character" w:customStyle="1" w:styleId="80">
    <w:name w:val="Заголовок 8 Знак"/>
    <w:link w:val="8"/>
    <w:uiPriority w:val="9"/>
    <w:semiHidden/>
    <w:rsid w:val="008A45F5"/>
    <w:rPr>
      <w:rFonts w:ascii="Cambria" w:eastAsia="Times New Roman" w:hAnsi="Cambria"/>
      <w:color w:val="404040"/>
      <w:lang w:eastAsia="en-US"/>
    </w:rPr>
  </w:style>
  <w:style w:type="character" w:customStyle="1" w:styleId="90">
    <w:name w:val="Заголовок 9 Знак"/>
    <w:link w:val="9"/>
    <w:uiPriority w:val="9"/>
    <w:semiHidden/>
    <w:rsid w:val="008A45F5"/>
    <w:rPr>
      <w:rFonts w:ascii="Cambria" w:eastAsia="Times New Roman" w:hAnsi="Cambria"/>
      <w:i/>
      <w:iCs/>
      <w:color w:val="404040"/>
      <w:lang w:eastAsia="en-US"/>
    </w:rPr>
  </w:style>
  <w:style w:type="paragraph" w:styleId="af5">
    <w:name w:val="List Paragraph"/>
    <w:basedOn w:val="a"/>
    <w:uiPriority w:val="72"/>
    <w:qFormat/>
    <w:rsid w:val="00112061"/>
    <w:pPr>
      <w:ind w:left="720"/>
      <w:contextualSpacing/>
    </w:pPr>
  </w:style>
  <w:style w:type="paragraph" w:styleId="af6">
    <w:name w:val="Body Text"/>
    <w:basedOn w:val="a"/>
    <w:link w:val="af7"/>
    <w:uiPriority w:val="99"/>
    <w:unhideWhenUsed/>
    <w:rsid w:val="00EE0B40"/>
    <w:pPr>
      <w:spacing w:after="120"/>
      <w:ind w:firstLine="425"/>
      <w:jc w:val="both"/>
    </w:pPr>
    <w:rPr>
      <w:rFonts w:eastAsia="Calibri"/>
      <w:lang w:eastAsia="en-US"/>
    </w:rPr>
  </w:style>
  <w:style w:type="character" w:customStyle="1" w:styleId="af7">
    <w:name w:val="Основной текст Знак"/>
    <w:basedOn w:val="a0"/>
    <w:link w:val="af6"/>
    <w:uiPriority w:val="99"/>
    <w:rsid w:val="00EE0B40"/>
    <w:rPr>
      <w:rFonts w:ascii="Times New Roman" w:hAnsi="Times New Roman"/>
      <w:sz w:val="24"/>
      <w:szCs w:val="22"/>
      <w:lang w:eastAsia="en-US"/>
    </w:rPr>
  </w:style>
  <w:style w:type="character" w:customStyle="1" w:styleId="longtext">
    <w:name w:val="long_text"/>
    <w:basedOn w:val="a0"/>
    <w:rsid w:val="0070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758">
      <w:bodyDiv w:val="1"/>
      <w:marLeft w:val="0"/>
      <w:marRight w:val="0"/>
      <w:marTop w:val="0"/>
      <w:marBottom w:val="0"/>
      <w:divBdr>
        <w:top w:val="none" w:sz="0" w:space="0" w:color="auto"/>
        <w:left w:val="none" w:sz="0" w:space="0" w:color="auto"/>
        <w:bottom w:val="none" w:sz="0" w:space="0" w:color="auto"/>
        <w:right w:val="none" w:sz="0" w:space="0" w:color="auto"/>
      </w:divBdr>
    </w:div>
    <w:div w:id="187376547">
      <w:bodyDiv w:val="1"/>
      <w:marLeft w:val="0"/>
      <w:marRight w:val="0"/>
      <w:marTop w:val="0"/>
      <w:marBottom w:val="0"/>
      <w:divBdr>
        <w:top w:val="none" w:sz="0" w:space="0" w:color="auto"/>
        <w:left w:val="none" w:sz="0" w:space="0" w:color="auto"/>
        <w:bottom w:val="none" w:sz="0" w:space="0" w:color="auto"/>
        <w:right w:val="none" w:sz="0" w:space="0" w:color="auto"/>
      </w:divBdr>
    </w:div>
    <w:div w:id="293488784">
      <w:bodyDiv w:val="1"/>
      <w:marLeft w:val="0"/>
      <w:marRight w:val="0"/>
      <w:marTop w:val="0"/>
      <w:marBottom w:val="0"/>
      <w:divBdr>
        <w:top w:val="none" w:sz="0" w:space="0" w:color="auto"/>
        <w:left w:val="none" w:sz="0" w:space="0" w:color="auto"/>
        <w:bottom w:val="none" w:sz="0" w:space="0" w:color="auto"/>
        <w:right w:val="none" w:sz="0" w:space="0" w:color="auto"/>
      </w:divBdr>
      <w:divsChild>
        <w:div w:id="1987784084">
          <w:marLeft w:val="0"/>
          <w:marRight w:val="0"/>
          <w:marTop w:val="0"/>
          <w:marBottom w:val="0"/>
          <w:divBdr>
            <w:top w:val="none" w:sz="0" w:space="0" w:color="auto"/>
            <w:left w:val="none" w:sz="0" w:space="0" w:color="auto"/>
            <w:bottom w:val="none" w:sz="0" w:space="0" w:color="auto"/>
            <w:right w:val="none" w:sz="0" w:space="0" w:color="auto"/>
          </w:divBdr>
          <w:divsChild>
            <w:div w:id="729159691">
              <w:marLeft w:val="0"/>
              <w:marRight w:val="0"/>
              <w:marTop w:val="0"/>
              <w:marBottom w:val="0"/>
              <w:divBdr>
                <w:top w:val="none" w:sz="0" w:space="0" w:color="auto"/>
                <w:left w:val="none" w:sz="0" w:space="0" w:color="auto"/>
                <w:bottom w:val="none" w:sz="0" w:space="0" w:color="auto"/>
                <w:right w:val="none" w:sz="0" w:space="0" w:color="auto"/>
              </w:divBdr>
              <w:divsChild>
                <w:div w:id="109469944">
                  <w:marLeft w:val="0"/>
                  <w:marRight w:val="0"/>
                  <w:marTop w:val="0"/>
                  <w:marBottom w:val="0"/>
                  <w:divBdr>
                    <w:top w:val="none" w:sz="0" w:space="0" w:color="auto"/>
                    <w:left w:val="none" w:sz="0" w:space="0" w:color="auto"/>
                    <w:bottom w:val="none" w:sz="0" w:space="0" w:color="auto"/>
                    <w:right w:val="none" w:sz="0" w:space="0" w:color="auto"/>
                  </w:divBdr>
                  <w:divsChild>
                    <w:div w:id="1766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704">
      <w:bodyDiv w:val="1"/>
      <w:marLeft w:val="0"/>
      <w:marRight w:val="0"/>
      <w:marTop w:val="0"/>
      <w:marBottom w:val="0"/>
      <w:divBdr>
        <w:top w:val="none" w:sz="0" w:space="0" w:color="auto"/>
        <w:left w:val="none" w:sz="0" w:space="0" w:color="auto"/>
        <w:bottom w:val="none" w:sz="0" w:space="0" w:color="auto"/>
        <w:right w:val="none" w:sz="0" w:space="0" w:color="auto"/>
      </w:divBdr>
    </w:div>
    <w:div w:id="339430726">
      <w:bodyDiv w:val="1"/>
      <w:marLeft w:val="0"/>
      <w:marRight w:val="0"/>
      <w:marTop w:val="0"/>
      <w:marBottom w:val="0"/>
      <w:divBdr>
        <w:top w:val="none" w:sz="0" w:space="0" w:color="auto"/>
        <w:left w:val="none" w:sz="0" w:space="0" w:color="auto"/>
        <w:bottom w:val="none" w:sz="0" w:space="0" w:color="auto"/>
        <w:right w:val="none" w:sz="0" w:space="0" w:color="auto"/>
      </w:divBdr>
    </w:div>
    <w:div w:id="340619645">
      <w:bodyDiv w:val="1"/>
      <w:marLeft w:val="0"/>
      <w:marRight w:val="0"/>
      <w:marTop w:val="0"/>
      <w:marBottom w:val="0"/>
      <w:divBdr>
        <w:top w:val="none" w:sz="0" w:space="0" w:color="auto"/>
        <w:left w:val="none" w:sz="0" w:space="0" w:color="auto"/>
        <w:bottom w:val="none" w:sz="0" w:space="0" w:color="auto"/>
        <w:right w:val="none" w:sz="0" w:space="0" w:color="auto"/>
      </w:divBdr>
    </w:div>
    <w:div w:id="383256212">
      <w:bodyDiv w:val="1"/>
      <w:marLeft w:val="0"/>
      <w:marRight w:val="0"/>
      <w:marTop w:val="0"/>
      <w:marBottom w:val="0"/>
      <w:divBdr>
        <w:top w:val="none" w:sz="0" w:space="0" w:color="auto"/>
        <w:left w:val="none" w:sz="0" w:space="0" w:color="auto"/>
        <w:bottom w:val="none" w:sz="0" w:space="0" w:color="auto"/>
        <w:right w:val="none" w:sz="0" w:space="0" w:color="auto"/>
      </w:divBdr>
    </w:div>
    <w:div w:id="406536916">
      <w:bodyDiv w:val="1"/>
      <w:marLeft w:val="0"/>
      <w:marRight w:val="0"/>
      <w:marTop w:val="0"/>
      <w:marBottom w:val="0"/>
      <w:divBdr>
        <w:top w:val="none" w:sz="0" w:space="0" w:color="auto"/>
        <w:left w:val="none" w:sz="0" w:space="0" w:color="auto"/>
        <w:bottom w:val="none" w:sz="0" w:space="0" w:color="auto"/>
        <w:right w:val="none" w:sz="0" w:space="0" w:color="auto"/>
      </w:divBdr>
      <w:divsChild>
        <w:div w:id="588008551">
          <w:marLeft w:val="0"/>
          <w:marRight w:val="0"/>
          <w:marTop w:val="0"/>
          <w:marBottom w:val="0"/>
          <w:divBdr>
            <w:top w:val="none" w:sz="0" w:space="0" w:color="auto"/>
            <w:left w:val="none" w:sz="0" w:space="0" w:color="auto"/>
            <w:bottom w:val="none" w:sz="0" w:space="0" w:color="auto"/>
            <w:right w:val="none" w:sz="0" w:space="0" w:color="auto"/>
          </w:divBdr>
          <w:divsChild>
            <w:div w:id="1458374017">
              <w:marLeft w:val="0"/>
              <w:marRight w:val="0"/>
              <w:marTop w:val="0"/>
              <w:marBottom w:val="0"/>
              <w:divBdr>
                <w:top w:val="none" w:sz="0" w:space="0" w:color="auto"/>
                <w:left w:val="none" w:sz="0" w:space="0" w:color="auto"/>
                <w:bottom w:val="none" w:sz="0" w:space="0" w:color="auto"/>
                <w:right w:val="none" w:sz="0" w:space="0" w:color="auto"/>
              </w:divBdr>
              <w:divsChild>
                <w:div w:id="302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544">
      <w:bodyDiv w:val="1"/>
      <w:marLeft w:val="0"/>
      <w:marRight w:val="0"/>
      <w:marTop w:val="0"/>
      <w:marBottom w:val="0"/>
      <w:divBdr>
        <w:top w:val="none" w:sz="0" w:space="0" w:color="auto"/>
        <w:left w:val="none" w:sz="0" w:space="0" w:color="auto"/>
        <w:bottom w:val="none" w:sz="0" w:space="0" w:color="auto"/>
        <w:right w:val="none" w:sz="0" w:space="0" w:color="auto"/>
      </w:divBdr>
    </w:div>
    <w:div w:id="463354979">
      <w:bodyDiv w:val="1"/>
      <w:marLeft w:val="0"/>
      <w:marRight w:val="0"/>
      <w:marTop w:val="0"/>
      <w:marBottom w:val="0"/>
      <w:divBdr>
        <w:top w:val="none" w:sz="0" w:space="0" w:color="auto"/>
        <w:left w:val="none" w:sz="0" w:space="0" w:color="auto"/>
        <w:bottom w:val="none" w:sz="0" w:space="0" w:color="auto"/>
        <w:right w:val="none" w:sz="0" w:space="0" w:color="auto"/>
      </w:divBdr>
    </w:div>
    <w:div w:id="472453643">
      <w:bodyDiv w:val="1"/>
      <w:marLeft w:val="0"/>
      <w:marRight w:val="0"/>
      <w:marTop w:val="0"/>
      <w:marBottom w:val="0"/>
      <w:divBdr>
        <w:top w:val="none" w:sz="0" w:space="0" w:color="auto"/>
        <w:left w:val="none" w:sz="0" w:space="0" w:color="auto"/>
        <w:bottom w:val="none" w:sz="0" w:space="0" w:color="auto"/>
        <w:right w:val="none" w:sz="0" w:space="0" w:color="auto"/>
      </w:divBdr>
    </w:div>
    <w:div w:id="570776646">
      <w:bodyDiv w:val="1"/>
      <w:marLeft w:val="0"/>
      <w:marRight w:val="0"/>
      <w:marTop w:val="0"/>
      <w:marBottom w:val="0"/>
      <w:divBdr>
        <w:top w:val="none" w:sz="0" w:space="0" w:color="auto"/>
        <w:left w:val="none" w:sz="0" w:space="0" w:color="auto"/>
        <w:bottom w:val="none" w:sz="0" w:space="0" w:color="auto"/>
        <w:right w:val="none" w:sz="0" w:space="0" w:color="auto"/>
      </w:divBdr>
    </w:div>
    <w:div w:id="719325676">
      <w:bodyDiv w:val="1"/>
      <w:marLeft w:val="0"/>
      <w:marRight w:val="0"/>
      <w:marTop w:val="0"/>
      <w:marBottom w:val="0"/>
      <w:divBdr>
        <w:top w:val="none" w:sz="0" w:space="0" w:color="auto"/>
        <w:left w:val="none" w:sz="0" w:space="0" w:color="auto"/>
        <w:bottom w:val="none" w:sz="0" w:space="0" w:color="auto"/>
        <w:right w:val="none" w:sz="0" w:space="0" w:color="auto"/>
      </w:divBdr>
    </w:div>
    <w:div w:id="725878428">
      <w:bodyDiv w:val="1"/>
      <w:marLeft w:val="0"/>
      <w:marRight w:val="0"/>
      <w:marTop w:val="0"/>
      <w:marBottom w:val="0"/>
      <w:divBdr>
        <w:top w:val="none" w:sz="0" w:space="0" w:color="auto"/>
        <w:left w:val="none" w:sz="0" w:space="0" w:color="auto"/>
        <w:bottom w:val="none" w:sz="0" w:space="0" w:color="auto"/>
        <w:right w:val="none" w:sz="0" w:space="0" w:color="auto"/>
      </w:divBdr>
    </w:div>
    <w:div w:id="736783721">
      <w:bodyDiv w:val="1"/>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1726027517">
              <w:marLeft w:val="0"/>
              <w:marRight w:val="0"/>
              <w:marTop w:val="0"/>
              <w:marBottom w:val="0"/>
              <w:divBdr>
                <w:top w:val="none" w:sz="0" w:space="0" w:color="auto"/>
                <w:left w:val="none" w:sz="0" w:space="0" w:color="auto"/>
                <w:bottom w:val="none" w:sz="0" w:space="0" w:color="auto"/>
                <w:right w:val="none" w:sz="0" w:space="0" w:color="auto"/>
              </w:divBdr>
              <w:divsChild>
                <w:div w:id="1456556437">
                  <w:marLeft w:val="0"/>
                  <w:marRight w:val="0"/>
                  <w:marTop w:val="0"/>
                  <w:marBottom w:val="0"/>
                  <w:divBdr>
                    <w:top w:val="none" w:sz="0" w:space="0" w:color="auto"/>
                    <w:left w:val="none" w:sz="0" w:space="0" w:color="auto"/>
                    <w:bottom w:val="none" w:sz="0" w:space="0" w:color="auto"/>
                    <w:right w:val="none" w:sz="0" w:space="0" w:color="auto"/>
                  </w:divBdr>
                  <w:divsChild>
                    <w:div w:id="1850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761">
      <w:bodyDiv w:val="1"/>
      <w:marLeft w:val="0"/>
      <w:marRight w:val="0"/>
      <w:marTop w:val="0"/>
      <w:marBottom w:val="0"/>
      <w:divBdr>
        <w:top w:val="none" w:sz="0" w:space="0" w:color="auto"/>
        <w:left w:val="none" w:sz="0" w:space="0" w:color="auto"/>
        <w:bottom w:val="none" w:sz="0" w:space="0" w:color="auto"/>
        <w:right w:val="none" w:sz="0" w:space="0" w:color="auto"/>
      </w:divBdr>
    </w:div>
    <w:div w:id="843667867">
      <w:bodyDiv w:val="1"/>
      <w:marLeft w:val="0"/>
      <w:marRight w:val="0"/>
      <w:marTop w:val="0"/>
      <w:marBottom w:val="0"/>
      <w:divBdr>
        <w:top w:val="none" w:sz="0" w:space="0" w:color="auto"/>
        <w:left w:val="none" w:sz="0" w:space="0" w:color="auto"/>
        <w:bottom w:val="none" w:sz="0" w:space="0" w:color="auto"/>
        <w:right w:val="none" w:sz="0" w:space="0" w:color="auto"/>
      </w:divBdr>
    </w:div>
    <w:div w:id="862478359">
      <w:bodyDiv w:val="1"/>
      <w:marLeft w:val="0"/>
      <w:marRight w:val="0"/>
      <w:marTop w:val="0"/>
      <w:marBottom w:val="0"/>
      <w:divBdr>
        <w:top w:val="none" w:sz="0" w:space="0" w:color="auto"/>
        <w:left w:val="none" w:sz="0" w:space="0" w:color="auto"/>
        <w:bottom w:val="none" w:sz="0" w:space="0" w:color="auto"/>
        <w:right w:val="none" w:sz="0" w:space="0" w:color="auto"/>
      </w:divBdr>
    </w:div>
    <w:div w:id="933705923">
      <w:bodyDiv w:val="1"/>
      <w:marLeft w:val="0"/>
      <w:marRight w:val="0"/>
      <w:marTop w:val="0"/>
      <w:marBottom w:val="0"/>
      <w:divBdr>
        <w:top w:val="none" w:sz="0" w:space="0" w:color="auto"/>
        <w:left w:val="none" w:sz="0" w:space="0" w:color="auto"/>
        <w:bottom w:val="none" w:sz="0" w:space="0" w:color="auto"/>
        <w:right w:val="none" w:sz="0" w:space="0" w:color="auto"/>
      </w:divBdr>
      <w:divsChild>
        <w:div w:id="366102087">
          <w:marLeft w:val="0"/>
          <w:marRight w:val="0"/>
          <w:marTop w:val="0"/>
          <w:marBottom w:val="0"/>
          <w:divBdr>
            <w:top w:val="none" w:sz="0" w:space="0" w:color="auto"/>
            <w:left w:val="none" w:sz="0" w:space="0" w:color="auto"/>
            <w:bottom w:val="none" w:sz="0" w:space="0" w:color="auto"/>
            <w:right w:val="none" w:sz="0" w:space="0" w:color="auto"/>
          </w:divBdr>
          <w:divsChild>
            <w:div w:id="1642538277">
              <w:marLeft w:val="0"/>
              <w:marRight w:val="0"/>
              <w:marTop w:val="0"/>
              <w:marBottom w:val="0"/>
              <w:divBdr>
                <w:top w:val="none" w:sz="0" w:space="0" w:color="auto"/>
                <w:left w:val="none" w:sz="0" w:space="0" w:color="auto"/>
                <w:bottom w:val="none" w:sz="0" w:space="0" w:color="auto"/>
                <w:right w:val="none" w:sz="0" w:space="0" w:color="auto"/>
              </w:divBdr>
              <w:divsChild>
                <w:div w:id="1829129944">
                  <w:marLeft w:val="0"/>
                  <w:marRight w:val="0"/>
                  <w:marTop w:val="0"/>
                  <w:marBottom w:val="0"/>
                  <w:divBdr>
                    <w:top w:val="none" w:sz="0" w:space="0" w:color="auto"/>
                    <w:left w:val="none" w:sz="0" w:space="0" w:color="auto"/>
                    <w:bottom w:val="none" w:sz="0" w:space="0" w:color="auto"/>
                    <w:right w:val="none" w:sz="0" w:space="0" w:color="auto"/>
                  </w:divBdr>
                  <w:divsChild>
                    <w:div w:id="40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3259">
      <w:bodyDiv w:val="1"/>
      <w:marLeft w:val="0"/>
      <w:marRight w:val="0"/>
      <w:marTop w:val="0"/>
      <w:marBottom w:val="0"/>
      <w:divBdr>
        <w:top w:val="none" w:sz="0" w:space="0" w:color="auto"/>
        <w:left w:val="none" w:sz="0" w:space="0" w:color="auto"/>
        <w:bottom w:val="none" w:sz="0" w:space="0" w:color="auto"/>
        <w:right w:val="none" w:sz="0" w:space="0" w:color="auto"/>
      </w:divBdr>
      <w:divsChild>
        <w:div w:id="795953485">
          <w:marLeft w:val="0"/>
          <w:marRight w:val="0"/>
          <w:marTop w:val="0"/>
          <w:marBottom w:val="0"/>
          <w:divBdr>
            <w:top w:val="none" w:sz="0" w:space="0" w:color="auto"/>
            <w:left w:val="none" w:sz="0" w:space="0" w:color="auto"/>
            <w:bottom w:val="none" w:sz="0" w:space="0" w:color="auto"/>
            <w:right w:val="none" w:sz="0" w:space="0" w:color="auto"/>
          </w:divBdr>
          <w:divsChild>
            <w:div w:id="943226009">
              <w:marLeft w:val="0"/>
              <w:marRight w:val="0"/>
              <w:marTop w:val="0"/>
              <w:marBottom w:val="0"/>
              <w:divBdr>
                <w:top w:val="none" w:sz="0" w:space="0" w:color="auto"/>
                <w:left w:val="none" w:sz="0" w:space="0" w:color="auto"/>
                <w:bottom w:val="none" w:sz="0" w:space="0" w:color="auto"/>
                <w:right w:val="none" w:sz="0" w:space="0" w:color="auto"/>
              </w:divBdr>
              <w:divsChild>
                <w:div w:id="1863860186">
                  <w:marLeft w:val="0"/>
                  <w:marRight w:val="0"/>
                  <w:marTop w:val="0"/>
                  <w:marBottom w:val="0"/>
                  <w:divBdr>
                    <w:top w:val="none" w:sz="0" w:space="0" w:color="auto"/>
                    <w:left w:val="none" w:sz="0" w:space="0" w:color="auto"/>
                    <w:bottom w:val="none" w:sz="0" w:space="0" w:color="auto"/>
                    <w:right w:val="none" w:sz="0" w:space="0" w:color="auto"/>
                  </w:divBdr>
                  <w:divsChild>
                    <w:div w:id="542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418">
      <w:bodyDiv w:val="1"/>
      <w:marLeft w:val="0"/>
      <w:marRight w:val="0"/>
      <w:marTop w:val="0"/>
      <w:marBottom w:val="0"/>
      <w:divBdr>
        <w:top w:val="none" w:sz="0" w:space="0" w:color="auto"/>
        <w:left w:val="none" w:sz="0" w:space="0" w:color="auto"/>
        <w:bottom w:val="none" w:sz="0" w:space="0" w:color="auto"/>
        <w:right w:val="none" w:sz="0" w:space="0" w:color="auto"/>
      </w:divBdr>
    </w:div>
    <w:div w:id="1050567618">
      <w:bodyDiv w:val="1"/>
      <w:marLeft w:val="0"/>
      <w:marRight w:val="0"/>
      <w:marTop w:val="0"/>
      <w:marBottom w:val="0"/>
      <w:divBdr>
        <w:top w:val="none" w:sz="0" w:space="0" w:color="auto"/>
        <w:left w:val="none" w:sz="0" w:space="0" w:color="auto"/>
        <w:bottom w:val="none" w:sz="0" w:space="0" w:color="auto"/>
        <w:right w:val="none" w:sz="0" w:space="0" w:color="auto"/>
      </w:divBdr>
    </w:div>
    <w:div w:id="1111247878">
      <w:bodyDiv w:val="1"/>
      <w:marLeft w:val="0"/>
      <w:marRight w:val="0"/>
      <w:marTop w:val="0"/>
      <w:marBottom w:val="0"/>
      <w:divBdr>
        <w:top w:val="none" w:sz="0" w:space="0" w:color="auto"/>
        <w:left w:val="none" w:sz="0" w:space="0" w:color="auto"/>
        <w:bottom w:val="none" w:sz="0" w:space="0" w:color="auto"/>
        <w:right w:val="none" w:sz="0" w:space="0" w:color="auto"/>
      </w:divBdr>
    </w:div>
    <w:div w:id="113502560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sChild>
        <w:div w:id="588856556">
          <w:marLeft w:val="0"/>
          <w:marRight w:val="0"/>
          <w:marTop w:val="0"/>
          <w:marBottom w:val="0"/>
          <w:divBdr>
            <w:top w:val="none" w:sz="0" w:space="0" w:color="auto"/>
            <w:left w:val="none" w:sz="0" w:space="0" w:color="auto"/>
            <w:bottom w:val="none" w:sz="0" w:space="0" w:color="auto"/>
            <w:right w:val="none" w:sz="0" w:space="0" w:color="auto"/>
          </w:divBdr>
          <w:divsChild>
            <w:div w:id="2071537100">
              <w:marLeft w:val="0"/>
              <w:marRight w:val="0"/>
              <w:marTop w:val="0"/>
              <w:marBottom w:val="0"/>
              <w:divBdr>
                <w:top w:val="none" w:sz="0" w:space="0" w:color="auto"/>
                <w:left w:val="none" w:sz="0" w:space="0" w:color="auto"/>
                <w:bottom w:val="none" w:sz="0" w:space="0" w:color="auto"/>
                <w:right w:val="none" w:sz="0" w:space="0" w:color="auto"/>
              </w:divBdr>
              <w:divsChild>
                <w:div w:id="372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961">
      <w:bodyDiv w:val="1"/>
      <w:marLeft w:val="0"/>
      <w:marRight w:val="0"/>
      <w:marTop w:val="0"/>
      <w:marBottom w:val="0"/>
      <w:divBdr>
        <w:top w:val="none" w:sz="0" w:space="0" w:color="auto"/>
        <w:left w:val="none" w:sz="0" w:space="0" w:color="auto"/>
        <w:bottom w:val="none" w:sz="0" w:space="0" w:color="auto"/>
        <w:right w:val="none" w:sz="0" w:space="0" w:color="auto"/>
      </w:divBdr>
    </w:div>
    <w:div w:id="1411464224">
      <w:bodyDiv w:val="1"/>
      <w:marLeft w:val="0"/>
      <w:marRight w:val="0"/>
      <w:marTop w:val="0"/>
      <w:marBottom w:val="0"/>
      <w:divBdr>
        <w:top w:val="none" w:sz="0" w:space="0" w:color="auto"/>
        <w:left w:val="none" w:sz="0" w:space="0" w:color="auto"/>
        <w:bottom w:val="none" w:sz="0" w:space="0" w:color="auto"/>
        <w:right w:val="none" w:sz="0" w:space="0" w:color="auto"/>
      </w:divBdr>
    </w:div>
    <w:div w:id="1452212820">
      <w:bodyDiv w:val="1"/>
      <w:marLeft w:val="0"/>
      <w:marRight w:val="0"/>
      <w:marTop w:val="0"/>
      <w:marBottom w:val="0"/>
      <w:divBdr>
        <w:top w:val="none" w:sz="0" w:space="0" w:color="auto"/>
        <w:left w:val="none" w:sz="0" w:space="0" w:color="auto"/>
        <w:bottom w:val="none" w:sz="0" w:space="0" w:color="auto"/>
        <w:right w:val="none" w:sz="0" w:space="0" w:color="auto"/>
      </w:divBdr>
    </w:div>
    <w:div w:id="1466197063">
      <w:bodyDiv w:val="1"/>
      <w:marLeft w:val="0"/>
      <w:marRight w:val="0"/>
      <w:marTop w:val="0"/>
      <w:marBottom w:val="0"/>
      <w:divBdr>
        <w:top w:val="none" w:sz="0" w:space="0" w:color="auto"/>
        <w:left w:val="none" w:sz="0" w:space="0" w:color="auto"/>
        <w:bottom w:val="none" w:sz="0" w:space="0" w:color="auto"/>
        <w:right w:val="none" w:sz="0" w:space="0" w:color="auto"/>
      </w:divBdr>
    </w:div>
    <w:div w:id="1507862068">
      <w:bodyDiv w:val="1"/>
      <w:marLeft w:val="0"/>
      <w:marRight w:val="0"/>
      <w:marTop w:val="0"/>
      <w:marBottom w:val="0"/>
      <w:divBdr>
        <w:top w:val="none" w:sz="0" w:space="0" w:color="auto"/>
        <w:left w:val="none" w:sz="0" w:space="0" w:color="auto"/>
        <w:bottom w:val="none" w:sz="0" w:space="0" w:color="auto"/>
        <w:right w:val="none" w:sz="0" w:space="0" w:color="auto"/>
      </w:divBdr>
    </w:div>
    <w:div w:id="1620917663">
      <w:bodyDiv w:val="1"/>
      <w:marLeft w:val="0"/>
      <w:marRight w:val="0"/>
      <w:marTop w:val="0"/>
      <w:marBottom w:val="0"/>
      <w:divBdr>
        <w:top w:val="none" w:sz="0" w:space="0" w:color="auto"/>
        <w:left w:val="none" w:sz="0" w:space="0" w:color="auto"/>
        <w:bottom w:val="none" w:sz="0" w:space="0" w:color="auto"/>
        <w:right w:val="none" w:sz="0" w:space="0" w:color="auto"/>
      </w:divBdr>
      <w:divsChild>
        <w:div w:id="589123989">
          <w:marLeft w:val="0"/>
          <w:marRight w:val="0"/>
          <w:marTop w:val="0"/>
          <w:marBottom w:val="0"/>
          <w:divBdr>
            <w:top w:val="none" w:sz="0" w:space="0" w:color="auto"/>
            <w:left w:val="none" w:sz="0" w:space="0" w:color="auto"/>
            <w:bottom w:val="none" w:sz="0" w:space="0" w:color="auto"/>
            <w:right w:val="none" w:sz="0" w:space="0" w:color="auto"/>
          </w:divBdr>
          <w:divsChild>
            <w:div w:id="714812944">
              <w:marLeft w:val="0"/>
              <w:marRight w:val="0"/>
              <w:marTop w:val="0"/>
              <w:marBottom w:val="0"/>
              <w:divBdr>
                <w:top w:val="none" w:sz="0" w:space="0" w:color="auto"/>
                <w:left w:val="none" w:sz="0" w:space="0" w:color="auto"/>
                <w:bottom w:val="none" w:sz="0" w:space="0" w:color="auto"/>
                <w:right w:val="none" w:sz="0" w:space="0" w:color="auto"/>
              </w:divBdr>
              <w:divsChild>
                <w:div w:id="827134284">
                  <w:marLeft w:val="0"/>
                  <w:marRight w:val="0"/>
                  <w:marTop w:val="0"/>
                  <w:marBottom w:val="0"/>
                  <w:divBdr>
                    <w:top w:val="none" w:sz="0" w:space="0" w:color="auto"/>
                    <w:left w:val="none" w:sz="0" w:space="0" w:color="auto"/>
                    <w:bottom w:val="none" w:sz="0" w:space="0" w:color="auto"/>
                    <w:right w:val="none" w:sz="0" w:space="0" w:color="auto"/>
                  </w:divBdr>
                  <w:divsChild>
                    <w:div w:id="166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9134">
      <w:bodyDiv w:val="1"/>
      <w:marLeft w:val="0"/>
      <w:marRight w:val="0"/>
      <w:marTop w:val="0"/>
      <w:marBottom w:val="0"/>
      <w:divBdr>
        <w:top w:val="none" w:sz="0" w:space="0" w:color="auto"/>
        <w:left w:val="none" w:sz="0" w:space="0" w:color="auto"/>
        <w:bottom w:val="none" w:sz="0" w:space="0" w:color="auto"/>
        <w:right w:val="none" w:sz="0" w:space="0" w:color="auto"/>
      </w:divBdr>
    </w:div>
    <w:div w:id="1752896874">
      <w:bodyDiv w:val="1"/>
      <w:marLeft w:val="0"/>
      <w:marRight w:val="0"/>
      <w:marTop w:val="0"/>
      <w:marBottom w:val="0"/>
      <w:divBdr>
        <w:top w:val="none" w:sz="0" w:space="0" w:color="auto"/>
        <w:left w:val="none" w:sz="0" w:space="0" w:color="auto"/>
        <w:bottom w:val="none" w:sz="0" w:space="0" w:color="auto"/>
        <w:right w:val="none" w:sz="0" w:space="0" w:color="auto"/>
      </w:divBdr>
    </w:div>
    <w:div w:id="1766606729">
      <w:bodyDiv w:val="1"/>
      <w:marLeft w:val="0"/>
      <w:marRight w:val="0"/>
      <w:marTop w:val="0"/>
      <w:marBottom w:val="0"/>
      <w:divBdr>
        <w:top w:val="none" w:sz="0" w:space="0" w:color="auto"/>
        <w:left w:val="none" w:sz="0" w:space="0" w:color="auto"/>
        <w:bottom w:val="none" w:sz="0" w:space="0" w:color="auto"/>
        <w:right w:val="none" w:sz="0" w:space="0" w:color="auto"/>
      </w:divBdr>
    </w:div>
    <w:div w:id="1949584070">
      <w:bodyDiv w:val="1"/>
      <w:marLeft w:val="0"/>
      <w:marRight w:val="0"/>
      <w:marTop w:val="0"/>
      <w:marBottom w:val="0"/>
      <w:divBdr>
        <w:top w:val="none" w:sz="0" w:space="0" w:color="auto"/>
        <w:left w:val="none" w:sz="0" w:space="0" w:color="auto"/>
        <w:bottom w:val="none" w:sz="0" w:space="0" w:color="auto"/>
        <w:right w:val="none" w:sz="0" w:space="0" w:color="auto"/>
      </w:divBdr>
    </w:div>
    <w:div w:id="1959682625">
      <w:bodyDiv w:val="1"/>
      <w:marLeft w:val="0"/>
      <w:marRight w:val="0"/>
      <w:marTop w:val="0"/>
      <w:marBottom w:val="0"/>
      <w:divBdr>
        <w:top w:val="none" w:sz="0" w:space="0" w:color="auto"/>
        <w:left w:val="none" w:sz="0" w:space="0" w:color="auto"/>
        <w:bottom w:val="none" w:sz="0" w:space="0" w:color="auto"/>
        <w:right w:val="none" w:sz="0" w:space="0" w:color="auto"/>
      </w:divBdr>
    </w:div>
    <w:div w:id="1969120870">
      <w:bodyDiv w:val="1"/>
      <w:marLeft w:val="0"/>
      <w:marRight w:val="0"/>
      <w:marTop w:val="0"/>
      <w:marBottom w:val="0"/>
      <w:divBdr>
        <w:top w:val="none" w:sz="0" w:space="0" w:color="auto"/>
        <w:left w:val="none" w:sz="0" w:space="0" w:color="auto"/>
        <w:bottom w:val="none" w:sz="0" w:space="0" w:color="auto"/>
        <w:right w:val="none" w:sz="0" w:space="0" w:color="auto"/>
      </w:divBdr>
      <w:divsChild>
        <w:div w:id="463236383">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sChild>
                <w:div w:id="189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45">
      <w:bodyDiv w:val="1"/>
      <w:marLeft w:val="0"/>
      <w:marRight w:val="0"/>
      <w:marTop w:val="0"/>
      <w:marBottom w:val="0"/>
      <w:divBdr>
        <w:top w:val="none" w:sz="0" w:space="0" w:color="auto"/>
        <w:left w:val="none" w:sz="0" w:space="0" w:color="auto"/>
        <w:bottom w:val="none" w:sz="0" w:space="0" w:color="auto"/>
        <w:right w:val="none" w:sz="0" w:space="0" w:color="auto"/>
      </w:divBdr>
    </w:div>
    <w:div w:id="2023169571">
      <w:bodyDiv w:val="1"/>
      <w:marLeft w:val="0"/>
      <w:marRight w:val="0"/>
      <w:marTop w:val="0"/>
      <w:marBottom w:val="0"/>
      <w:divBdr>
        <w:top w:val="none" w:sz="0" w:space="0" w:color="auto"/>
        <w:left w:val="none" w:sz="0" w:space="0" w:color="auto"/>
        <w:bottom w:val="none" w:sz="0" w:space="0" w:color="auto"/>
        <w:right w:val="none" w:sz="0" w:space="0" w:color="auto"/>
      </w:divBdr>
    </w:div>
    <w:div w:id="2059818286">
      <w:bodyDiv w:val="1"/>
      <w:marLeft w:val="0"/>
      <w:marRight w:val="0"/>
      <w:marTop w:val="0"/>
      <w:marBottom w:val="0"/>
      <w:divBdr>
        <w:top w:val="none" w:sz="0" w:space="0" w:color="auto"/>
        <w:left w:val="none" w:sz="0" w:space="0" w:color="auto"/>
        <w:bottom w:val="none" w:sz="0" w:space="0" w:color="auto"/>
        <w:right w:val="none" w:sz="0" w:space="0" w:color="auto"/>
      </w:divBdr>
    </w:div>
    <w:div w:id="2061511863">
      <w:bodyDiv w:val="1"/>
      <w:marLeft w:val="0"/>
      <w:marRight w:val="0"/>
      <w:marTop w:val="0"/>
      <w:marBottom w:val="0"/>
      <w:divBdr>
        <w:top w:val="none" w:sz="0" w:space="0" w:color="auto"/>
        <w:left w:val="none" w:sz="0" w:space="0" w:color="auto"/>
        <w:bottom w:val="none" w:sz="0" w:space="0" w:color="auto"/>
        <w:right w:val="none" w:sz="0" w:space="0" w:color="auto"/>
      </w:divBdr>
    </w:div>
    <w:div w:id="2062557655">
      <w:bodyDiv w:val="1"/>
      <w:marLeft w:val="0"/>
      <w:marRight w:val="0"/>
      <w:marTop w:val="0"/>
      <w:marBottom w:val="0"/>
      <w:divBdr>
        <w:top w:val="none" w:sz="0" w:space="0" w:color="auto"/>
        <w:left w:val="none" w:sz="0" w:space="0" w:color="auto"/>
        <w:bottom w:val="none" w:sz="0" w:space="0" w:color="auto"/>
        <w:right w:val="none" w:sz="0" w:space="0" w:color="auto"/>
      </w:divBdr>
      <w:divsChild>
        <w:div w:id="64643142">
          <w:marLeft w:val="0"/>
          <w:marRight w:val="0"/>
          <w:marTop w:val="0"/>
          <w:marBottom w:val="0"/>
          <w:divBdr>
            <w:top w:val="none" w:sz="0" w:space="0" w:color="auto"/>
            <w:left w:val="none" w:sz="0" w:space="0" w:color="auto"/>
            <w:bottom w:val="none" w:sz="0" w:space="0" w:color="auto"/>
            <w:right w:val="none" w:sz="0" w:space="0" w:color="auto"/>
          </w:divBdr>
          <w:divsChild>
            <w:div w:id="642199609">
              <w:marLeft w:val="0"/>
              <w:marRight w:val="0"/>
              <w:marTop w:val="0"/>
              <w:marBottom w:val="0"/>
              <w:divBdr>
                <w:top w:val="none" w:sz="0" w:space="0" w:color="auto"/>
                <w:left w:val="none" w:sz="0" w:space="0" w:color="auto"/>
                <w:bottom w:val="none" w:sz="0" w:space="0" w:color="auto"/>
                <w:right w:val="none" w:sz="0" w:space="0" w:color="auto"/>
              </w:divBdr>
              <w:divsChild>
                <w:div w:id="10153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6.vsd"/><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Microsoft_Visio_2003-2010_Drawing3.vsd"/><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Microsoft_Visio_2003-2010_Drawing1.vsd"/><Relationship Id="rId41"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oleObject" Target="embeddings/Microsoft_Visio_2003-2010_Drawing5.vsd"/><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wmf"/><Relationship Id="rId19" Type="http://schemas.openxmlformats.org/officeDocument/2006/relationships/package" Target="embeddings/Microsoft_Visio_Drawing.vsdx"/><Relationship Id="rId31" Type="http://schemas.openxmlformats.org/officeDocument/2006/relationships/oleObject" Target="embeddings/Microsoft_Visio_2003-2010_Drawing2.vsd"/><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Microsoft_Visio_2003-2010_Drawing.vsd"/><Relationship Id="rId30" Type="http://schemas.openxmlformats.org/officeDocument/2006/relationships/image" Target="media/image12.emf"/><Relationship Id="rId35" Type="http://schemas.openxmlformats.org/officeDocument/2006/relationships/oleObject" Target="embeddings/Microsoft_Visio_2003-2010_Drawing4.vsd"/><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A9AFD-927E-4C73-8DF7-C6FA3C87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19</Pages>
  <Words>3909</Words>
  <Characters>22285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cp:lastModifiedBy>Local</cp:lastModifiedBy>
  <cp:revision>1007</cp:revision>
  <cp:lastPrinted>2015-06-08T17:57:00Z</cp:lastPrinted>
  <dcterms:created xsi:type="dcterms:W3CDTF">2018-02-23T19:55:00Z</dcterms:created>
  <dcterms:modified xsi:type="dcterms:W3CDTF">2018-09-21T01:25:00Z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