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什么是原型和原型链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每个对象都有一个原型属性，在浏览器中显示为</w:t>
      </w:r>
      <w:r>
        <w:rPr>
          <w:rStyle w:val="8"/>
          <w:rFonts w:hint="eastAsia" w:ascii="宋体" w:hAnsi="宋体" w:eastAsia="宋体" w:cs="宋体"/>
          <w:sz w:val="24"/>
          <w:szCs w:val="24"/>
        </w:rPr>
        <w:t>__proto__</w:t>
      </w:r>
      <w:r>
        <w:rPr>
          <w:rFonts w:hint="eastAsia" w:ascii="宋体" w:hAnsi="宋体" w:eastAsia="宋体" w:cs="宋体"/>
          <w:sz w:val="24"/>
          <w:szCs w:val="24"/>
        </w:rPr>
        <w:t>，它指向了构造函数的</w:t>
      </w:r>
      <w:r>
        <w:rPr>
          <w:rStyle w:val="8"/>
          <w:rFonts w:hint="eastAsia" w:ascii="宋体" w:hAnsi="宋体" w:eastAsia="宋体" w:cs="宋体"/>
          <w:sz w:val="24"/>
          <w:szCs w:val="24"/>
        </w:rPr>
        <w:t>protot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sz w:val="24"/>
          <w:szCs w:val="24"/>
        </w:rPr>
        <w:t>ype</w:t>
      </w:r>
      <w:r>
        <w:rPr>
          <w:rFonts w:hint="eastAsia" w:ascii="宋体" w:hAnsi="宋体" w:eastAsia="宋体" w:cs="宋体"/>
          <w:sz w:val="24"/>
          <w:szCs w:val="24"/>
        </w:rPr>
        <w:t>属性，它是一个原型对象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这样同类对象就共用了同一个原型对象，实现了对象间的属性共享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在访问对象属性时，如果实例本身没有该属性，则会从原型上查找，如果原型上仍没有该属性，则从原型对象的原型上继续向上查找，直到为最终为null停止查找。这样的实例与原型之间的层级关系称为原型链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实现继承的几种方法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原型链继承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将父实例赋值给子类的</w:t>
      </w:r>
      <w:r>
        <w:rPr>
          <w:rStyle w:val="8"/>
          <w:rFonts w:hint="eastAsia" w:ascii="宋体" w:hAnsi="宋体" w:eastAsia="宋体" w:cs="宋体"/>
          <w:sz w:val="24"/>
          <w:szCs w:val="24"/>
        </w:rPr>
        <w:t>prototype</w:t>
      </w:r>
      <w:r>
        <w:rPr>
          <w:rFonts w:hint="eastAsia" w:ascii="宋体" w:hAnsi="宋体" w:eastAsia="宋体" w:cs="宋体"/>
          <w:sz w:val="24"/>
          <w:szCs w:val="24"/>
        </w:rPr>
        <w:t>，这样子实例的原型指向了父实例，继承了父实例的属性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缺点：父实例的私有实例属性被继承为了原型属性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构造函数继承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在子类的构造函数中调用父类的构造函数，并把子类的this传给父类，可以继承父类实例属性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缺点：无法继承原型属性，所以这种方式使用较少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组合继承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结合了原型链继承和构造函数的继承。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缺点：调用了两次构造函数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寄生组合继承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在组合继承的基础上，不新建父类实例，而通过Object.create将原型指向父类的prototype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多重继承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通过寄生组合继承多个父类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new 过程发生了什么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"https://link.juejin.cn?target=https://codesandbox.io/s/yuan-xing-lian-i172po?file=/src/%E6%A8%A1%E6%8B%9Fnew.js" \o "https://codesandbox.io/s/yuan-xing-lian-i172po?file=/src/%E6%A8%A1%E6%8B%9Fnew.js" \t "/private/var/folders/p8/gzh3syc172q36kk89443cqrc0000gn/T/com.kingsoft.wpsoffice.mac/wps-dingmiao/x/_blank"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代码示例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创建一个对象，该对象的原型指向构造函数的</w:t>
      </w:r>
      <w:r>
        <w:rPr>
          <w:rStyle w:val="8"/>
          <w:rFonts w:hint="eastAsia" w:ascii="宋体" w:hAnsi="宋体" w:eastAsia="宋体" w:cs="宋体"/>
          <w:sz w:val="24"/>
          <w:szCs w:val="24"/>
        </w:rPr>
        <w:t>prototype</w:t>
      </w:r>
      <w:r>
        <w:rPr>
          <w:rFonts w:hint="eastAsia" w:ascii="宋体" w:hAnsi="宋体" w:eastAsia="宋体" w:cs="宋体"/>
          <w:sz w:val="24"/>
          <w:szCs w:val="24"/>
        </w:rPr>
        <w:t>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将该对象赋值给构造函数中的this，并执行构造函数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如果构造函数返回一个对象，则返回该对象，没有则返回创建的对象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什么是闭包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闭包就是能读取其他函数内部变量的函数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内部函数存在对外部函数作用域变量的引用就会形成闭包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闭包可以实现对函数内部属性和方法的私有化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经典场景：函数返回一个函数，在外部仍可以访问内部变量，防抖节流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js事件循环机制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js是单线程，所有代码放到执行栈中执行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当遇到异步函数时，将异步回调放入一个任务队列中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执行完执行栈中的同步任务，会去任务队列里按顺序执行寄存的函数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如此往复，称为事件循环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异步任务又分为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宏任务（macro-task）:setTimeout、setInterval...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微任务（micro-task）:Promise...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同步任务-&gt;微任务-&gt;宏任务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this指向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普通函数指向函数的调用者，箭头函数指向函数所在的作用域，注意理解作用域,只有</w:t>
      </w:r>
      <w:r>
        <w:rPr>
          <w:rStyle w:val="8"/>
          <w:rFonts w:hint="eastAsia" w:ascii="宋体" w:hAnsi="宋体" w:eastAsia="宋体" w:cs="宋体"/>
          <w:sz w:val="24"/>
          <w:szCs w:val="24"/>
        </w:rPr>
        <w:t>函数的{}</w:t>
      </w:r>
      <w:r>
        <w:rPr>
          <w:rFonts w:hint="eastAsia" w:ascii="宋体" w:hAnsi="宋体" w:eastAsia="宋体" w:cs="宋体"/>
          <w:sz w:val="24"/>
          <w:szCs w:val="24"/>
        </w:rPr>
        <w:t>构成作用域,</w:t>
      </w:r>
      <w:r>
        <w:rPr>
          <w:rStyle w:val="8"/>
          <w:rFonts w:hint="eastAsia" w:ascii="宋体" w:hAnsi="宋体" w:eastAsia="宋体" w:cs="宋体"/>
          <w:sz w:val="24"/>
          <w:szCs w:val="24"/>
        </w:rPr>
        <w:t>对象的{}</w:t>
      </w:r>
      <w:r>
        <w:rPr>
          <w:rFonts w:hint="eastAsia" w:ascii="宋体" w:hAnsi="宋体" w:eastAsia="宋体" w:cs="宋体"/>
          <w:sz w:val="24"/>
          <w:szCs w:val="24"/>
        </w:rPr>
        <w:t>以及 </w:t>
      </w:r>
      <w:r>
        <w:rPr>
          <w:rStyle w:val="8"/>
          <w:rFonts w:hint="eastAsia" w:ascii="宋体" w:hAnsi="宋体" w:eastAsia="宋体" w:cs="宋体"/>
          <w:sz w:val="24"/>
          <w:szCs w:val="24"/>
        </w:rPr>
        <w:t>if(){}</w:t>
      </w:r>
      <w:r>
        <w:rPr>
          <w:rFonts w:hint="eastAsia" w:ascii="宋体" w:hAnsi="宋体" w:eastAsia="宋体" w:cs="宋体"/>
          <w:sz w:val="24"/>
          <w:szCs w:val="24"/>
        </w:rPr>
        <w:t>都不构成作用域;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call、bind、apply的作用区别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三者都能改变函数this指向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apply、call调用函数，传参形式不同，apply接受一个数组参数，call接受多个参数，以队列形式传入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bind不调用函数，它返回新函数，传入的参数将作为新函数的值传入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Promise和 手写promise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Promise是处理异步任务的一种方式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一个Promise必然处于pending(待定)、fulfilled（已成功）、rejected（已失败）三种状态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通过resolve和reject切换promise状态，通过then方法通知promise执行结果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通过定时器和任务队列的方式实现异步任务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async/await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async/await可以让异步操作像同步一样执行，可以让多个异步任务以队列的方式依次执行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await后面接Promise对象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await只能在async函数中使用，不然会报错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async函数返回的是一个Promise对象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async/await通过generator函数实现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ES6语法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es6泛指es5.1以后的js下一代标准语法，自2015年每年推出一个版本，包括ES2015-ES2020等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解构赋值、箭头函数、模板字符串、展开运算符（扩展对象，只能做到当对象属性是 </w:t>
      </w:r>
      <w:r>
        <w:rPr>
          <w:rStyle w:val="8"/>
          <w:rFonts w:hint="eastAsia" w:ascii="宋体" w:hAnsi="宋体" w:eastAsia="宋体" w:cs="宋体"/>
          <w:sz w:val="24"/>
          <w:szCs w:val="24"/>
        </w:rPr>
        <w:t>基本数据类型</w:t>
      </w:r>
      <w:r>
        <w:rPr>
          <w:rFonts w:hint="eastAsia" w:ascii="宋体" w:hAnsi="宋体" w:eastAsia="宋体" w:cs="宋体"/>
          <w:sz w:val="24"/>
          <w:szCs w:val="24"/>
        </w:rPr>
        <w:t> 才是 </w:t>
      </w:r>
      <w:r>
        <w:rPr>
          <w:rStyle w:val="8"/>
          <w:rFonts w:hint="eastAsia" w:ascii="宋体" w:hAnsi="宋体" w:eastAsia="宋体" w:cs="宋体"/>
          <w:sz w:val="24"/>
          <w:szCs w:val="24"/>
        </w:rPr>
        <w:t>深拷贝</w:t>
      </w:r>
      <w:r>
        <w:rPr>
          <w:rFonts w:hint="eastAsia" w:ascii="宋体" w:hAnsi="宋体" w:eastAsia="宋体" w:cs="宋体"/>
          <w:sz w:val="24"/>
          <w:szCs w:val="24"/>
        </w:rPr>
        <w:t>，如果是 </w:t>
      </w:r>
      <w:r>
        <w:rPr>
          <w:rStyle w:val="8"/>
          <w:rFonts w:hint="eastAsia" w:ascii="宋体" w:hAnsi="宋体" w:eastAsia="宋体" w:cs="宋体"/>
          <w:sz w:val="24"/>
          <w:szCs w:val="24"/>
        </w:rPr>
        <w:t>引用数据类型</w:t>
      </w:r>
      <w:r>
        <w:rPr>
          <w:rFonts w:hint="eastAsia" w:ascii="宋体" w:hAnsi="宋体" w:eastAsia="宋体" w:cs="宋体"/>
          <w:sz w:val="24"/>
          <w:szCs w:val="24"/>
        </w:rPr>
        <w:t>，那就是</w:t>
      </w:r>
      <w:r>
        <w:rPr>
          <w:rStyle w:val="8"/>
          <w:rFonts w:hint="eastAsia" w:ascii="宋体" w:hAnsi="宋体" w:eastAsia="宋体" w:cs="宋体"/>
          <w:sz w:val="24"/>
          <w:szCs w:val="24"/>
        </w:rPr>
        <w:t>浅拷贝</w:t>
      </w:r>
      <w:r>
        <w:rPr>
          <w:rFonts w:hint="eastAsia" w:ascii="宋体" w:hAnsi="宋体" w:eastAsia="宋体" w:cs="宋体"/>
          <w:sz w:val="24"/>
          <w:szCs w:val="24"/>
        </w:rPr>
        <w:t>）。。。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setTimeout执行机制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webpack原理、构建的过程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"https://juejin.cn/post/6844904094281236487" \o "https://juejin.cn/post/6844904094281236487" \t "/private/var/folders/p8/gzh3syc172q36kk89443cqrc0000gn/T/com.kingsoft.wpsoffice.mac/wps-dingmiao/x/_blank"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「吐血整理」再来一打Webpack面试题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webpack是一个整合打包的工具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模块打包，将不同模块的代码整合一起，并保证引用正确。解析特殊语法，es6、vue、less、jsx等，转译成浏览器能识别的语言。功能扩展，通过插件等方式拓展功能，例如按需加载、代码压缩等，提高自动化和工程化程度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构建过程： 读取配置、确认入口文件、编译模块、完成输出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 plugin和loader区别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是否有 手写webpack插件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sourcemap是什么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热更新HMR原理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精度问题产生的原因和解决办法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两个超大数字相加，不能使用bigint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性能优化概述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浏览器渲染的过程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JS垃圾回收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Cookie、session、sessionStorage、localStorage的区别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伪元素的作用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http1.0 http2.0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http和https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http缓存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diff算法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useEffect、useMemo、useCallback的作用和区别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setState是异步还是同步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为什么setState是异步的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什么是hooks闭包陷阱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react性能优化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类组件和函数组件的区别 （多次问到）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什么是高阶组件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有没有像vue-router中的路由守卫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fiber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ts type和interface区别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组件是什么ts类型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 响应式原理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vue与react的区别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设计模式概述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作为前端架构及管理者的职责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79CA5"/>
    <w:rsid w:val="39D79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2023-06-18T23:56:00Z</dcterms:created>
  <dc:creator>当当</dc:creator>
  <cp:lastModifiedBy>当当</cp:lastModifiedBy>
  <dcterms:modified xsi:type="dcterms:W3CDTF">2023-06-18T23:57:46Z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389B215BCB2CBD353F298F64EEC3BFE1_41</vt:lpwstr>
  </property>
</Properties>
</file>