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F2" w:rsidRPr="00336AC1" w:rsidRDefault="009E4BF2" w:rsidP="009E4BF2">
      <w:pPr>
        <w:pStyle w:val="Default"/>
        <w:jc w:val="both"/>
        <w:rPr>
          <w:rFonts w:ascii="Montserrat" w:hAnsi="Montserrat"/>
          <w:color w:val="000000" w:themeColor="text1"/>
        </w:rPr>
      </w:pPr>
    </w:p>
    <w:p w:rsidR="009E4BF2" w:rsidRPr="00336AC1" w:rsidRDefault="009E4BF2" w:rsidP="009E4BF2">
      <w:pPr>
        <w:pStyle w:val="Default"/>
        <w:jc w:val="both"/>
        <w:rPr>
          <w:rFonts w:ascii="Montserrat" w:hAnsi="Montserrat"/>
          <w:b/>
          <w:bCs/>
          <w:color w:val="000000" w:themeColor="text1"/>
        </w:rPr>
      </w:pPr>
      <w:r w:rsidRPr="00336AC1">
        <w:rPr>
          <w:rFonts w:ascii="Montserrat" w:hAnsi="Montserrat"/>
          <w:b/>
          <w:bCs/>
          <w:color w:val="000000" w:themeColor="text1"/>
        </w:rPr>
        <w:t xml:space="preserve">Términos y Condiciones de Uso y Privacidad: </w:t>
      </w:r>
    </w:p>
    <w:p w:rsidR="009E4BF2" w:rsidRPr="00336AC1" w:rsidRDefault="009E4BF2" w:rsidP="009E4BF2">
      <w:pPr>
        <w:pStyle w:val="Default"/>
        <w:jc w:val="both"/>
        <w:rPr>
          <w:rFonts w:ascii="Montserrat" w:hAnsi="Montserrat"/>
          <w:color w:val="000000" w:themeColor="text1"/>
        </w:rPr>
      </w:pP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Se entiende por usuario la persona que acceda, navegue, utilice o participe en los servicios de este sitio, que acepta los presentes términos y co</w:t>
      </w:r>
      <w:r w:rsidRPr="00336AC1">
        <w:rPr>
          <w:rFonts w:ascii="Montserrat" w:hAnsi="Montserrat"/>
          <w:color w:val="000000" w:themeColor="text1"/>
        </w:rPr>
        <w:t>ndiciones de uso de privacidad.</w:t>
      </w:r>
    </w:p>
    <w:p w:rsidR="009E4BF2" w:rsidRPr="00336AC1" w:rsidRDefault="008E2644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hyperlink r:id="rId5" w:history="1">
        <w:r w:rsidRPr="00DD7825">
          <w:rPr>
            <w:rStyle w:val="Hipervnculo"/>
            <w:rFonts w:ascii="Montserrat" w:hAnsi="Montserrat"/>
          </w:rPr>
          <w:t>https://www.fgebc.gob.mx</w:t>
        </w:r>
      </w:hyperlink>
      <w:r>
        <w:rPr>
          <w:rFonts w:ascii="Montserrat" w:hAnsi="Montserrat"/>
          <w:color w:val="000000" w:themeColor="text1"/>
        </w:rPr>
        <w:t>, en lo sucesivo el portal y todos sur servicios pertenecen a la Fiscalía General del Estado de Baja california.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La utilización del </w:t>
      </w:r>
      <w:r w:rsidR="008E2644" w:rsidRPr="00336AC1">
        <w:rPr>
          <w:rFonts w:ascii="Montserrat" w:hAnsi="Montserrat"/>
          <w:color w:val="000000" w:themeColor="text1"/>
        </w:rPr>
        <w:t>portal,</w:t>
      </w:r>
      <w:r w:rsidRPr="00336AC1">
        <w:rPr>
          <w:rFonts w:ascii="Montserrat" w:hAnsi="Montserrat"/>
          <w:color w:val="000000" w:themeColor="text1"/>
        </w:rPr>
        <w:t xml:space="preserve"> así como el acceso a las plataformas () expresa la adhesión plena y sin reservas del usuario a los presentes términos y condiciones de uso y privacidad, a través del portal, el usuario accesará y/o utilizará diversos servicios y contenidos (en lo sucesivo los "servicios y contenidos"), puestos a disposición a los usuarios por </w:t>
      </w:r>
      <w:r w:rsidR="008E2644" w:rsidRPr="00F5588F">
        <w:rPr>
          <w:rFonts w:ascii="Montserrat" w:hAnsi="Montserrat"/>
          <w:b/>
          <w:color w:val="000000" w:themeColor="text1"/>
        </w:rPr>
        <w:t>El portal</w:t>
      </w:r>
      <w:r w:rsidRPr="00336AC1">
        <w:rPr>
          <w:rFonts w:ascii="Montserrat" w:hAnsi="Montserrat"/>
          <w:color w:val="000000" w:themeColor="text1"/>
        </w:rPr>
        <w:t xml:space="preserve"> ().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acceso y uso del mismo es libre y gratuito, la Fiscalía General de Justicia del Estado de </w:t>
      </w:r>
      <w:r w:rsidR="0003499C">
        <w:rPr>
          <w:rFonts w:ascii="Montserrat" w:hAnsi="Montserrat"/>
          <w:color w:val="000000" w:themeColor="text1"/>
        </w:rPr>
        <w:t>Baja California</w:t>
      </w:r>
      <w:r w:rsidRPr="00336AC1">
        <w:rPr>
          <w:rFonts w:ascii="Montserrat" w:hAnsi="Montserrat"/>
          <w:color w:val="000000" w:themeColor="text1"/>
        </w:rPr>
        <w:t xml:space="preserve"> se reserv</w:t>
      </w:r>
      <w:bookmarkStart w:id="0" w:name="_GoBack"/>
      <w:bookmarkEnd w:id="0"/>
      <w:r w:rsidRPr="00336AC1">
        <w:rPr>
          <w:rFonts w:ascii="Montserrat" w:hAnsi="Montserrat"/>
          <w:color w:val="000000" w:themeColor="text1"/>
        </w:rPr>
        <w:t xml:space="preserve">a la posibilidad de restringir determinadas secciones del mismo a los fines que estime oportunos. El usuario se compromete a hacer un uso adecuado de los contenidos del sitio.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Los derechos de propiedad intelectual respecto de los servicios y contenidos y los signos distintivos y dominios del portal, así como los derechos de uso y explotación de los mismos, incluyendo su divulgación, publicación, reproducción, distribución y transformación, son propiedad exclusiva </w:t>
      </w:r>
      <w:r w:rsidR="0003499C">
        <w:rPr>
          <w:rFonts w:ascii="Montserrat" w:hAnsi="Montserrat"/>
          <w:color w:val="000000" w:themeColor="text1"/>
        </w:rPr>
        <w:t>del</w:t>
      </w:r>
      <w:r w:rsidR="0003499C" w:rsidRPr="00F5588F">
        <w:rPr>
          <w:rFonts w:ascii="Montserrat" w:hAnsi="Montserrat"/>
          <w:b/>
          <w:color w:val="000000" w:themeColor="text1"/>
        </w:rPr>
        <w:t xml:space="preserve"> portal</w:t>
      </w:r>
      <w:r w:rsidR="0003499C">
        <w:rPr>
          <w:rFonts w:ascii="Montserrat" w:hAnsi="Montserrat"/>
          <w:b/>
          <w:color w:val="000000" w:themeColor="text1"/>
        </w:rPr>
        <w:t>.</w:t>
      </w:r>
      <w:r w:rsidRPr="00336AC1">
        <w:rPr>
          <w:rFonts w:ascii="Montserrat" w:hAnsi="Montserrat"/>
          <w:color w:val="000000" w:themeColor="text1"/>
        </w:rPr>
        <w:t xml:space="preserve">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no adquiere ningún derecho de propiedad intelectual por el simple uso de los servicios y contenidos del portal y en ningún momento dicho uso será considerado como una autorización ni licencia para utilizar los servicios y contenidos con fines distintos a lo que contemplan en los presentes términos y condiciones de uso de privacidad.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El usuario acuerda que las disposiciones que se establecen en el inciso anterior respecto a la titularidad de los derechos de</w:t>
      </w:r>
      <w:r w:rsidR="0003499C" w:rsidRPr="00F5588F">
        <w:rPr>
          <w:rFonts w:ascii="Montserrat" w:hAnsi="Montserrat"/>
          <w:b/>
          <w:color w:val="000000" w:themeColor="text1"/>
        </w:rPr>
        <w:t>l portal</w:t>
      </w:r>
      <w:r w:rsidR="0003499C">
        <w:rPr>
          <w:rFonts w:ascii="Montserrat" w:hAnsi="Montserrat"/>
          <w:b/>
          <w:color w:val="000000" w:themeColor="text1"/>
        </w:rPr>
        <w:t>,</w:t>
      </w:r>
      <w:r w:rsidR="0003499C" w:rsidRPr="00336AC1">
        <w:rPr>
          <w:rFonts w:ascii="Montserrat" w:hAnsi="Montserrat"/>
          <w:color w:val="000000" w:themeColor="text1"/>
        </w:rPr>
        <w:t xml:space="preserve"> </w:t>
      </w:r>
      <w:r w:rsidRPr="00336AC1">
        <w:rPr>
          <w:rFonts w:ascii="Montserrat" w:hAnsi="Montserrat"/>
          <w:color w:val="000000" w:themeColor="text1"/>
        </w:rPr>
        <w:t xml:space="preserve">también son aplicables a los derechos de terceros respecto de los servicios y contenidos de las páginas enlazadas al portal.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La Fiscalía General de Justicia del Estado de </w:t>
      </w:r>
      <w:r w:rsidR="0003499C">
        <w:rPr>
          <w:rFonts w:ascii="Montserrat" w:hAnsi="Montserrat"/>
          <w:color w:val="000000" w:themeColor="text1"/>
        </w:rPr>
        <w:t>Baja California</w:t>
      </w:r>
      <w:r w:rsidRPr="00336AC1">
        <w:rPr>
          <w:rFonts w:ascii="Montserrat" w:hAnsi="Montserrat"/>
          <w:color w:val="000000" w:themeColor="text1"/>
        </w:rPr>
        <w:t xml:space="preserve"> no se hace responsable de la actualización de los enlaces externos que contenga este sitio.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En caso de haber diferencias entre los documentos oficiales y los documentos presentados en esta página, serán siempre correctos los primeros. </w:t>
      </w:r>
    </w:p>
    <w:p w:rsidR="009E4BF2" w:rsidRPr="00336AC1" w:rsidRDefault="009E4BF2" w:rsidP="001F7422">
      <w:pPr>
        <w:pStyle w:val="Default"/>
        <w:pageBreakBefore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lastRenderedPageBreak/>
        <w:t xml:space="preserve">El aprovechamiento de los servicios y contenidos del </w:t>
      </w:r>
      <w:r w:rsidRPr="0003499C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 es exclusiva responsabilidad del usuario, quien en todo caso deberá servirse de ellos acorde a las funcionalidades permitidas en el propio </w:t>
      </w:r>
      <w:r w:rsidRPr="0003499C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 y a los usos autorizados en los presentes términos y condiciones de uso y privacidad, por lo que el usuario se obliga a utilizarlos de modo tal que no atenten contra las normas de uso y convivencia en internet, las leyes de los Estados Unidos Mexicanos y la legislación vigente en el país en que el usuario se encuentre al usarlos, las buenas costumbres, la dignidad de la persona y los derechos de terceros. La página es para el uso personal y del usuario por lo que no podrá comercializar de manera alguna los servicios y contenidos.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>El usuario no tiene el derecho de colocar hiperligas de enlace a la página, ni el derecho de colocar o utilizar los servicios y contenidos del portal en sitios o páginas propias o de terceros sin autorización previa y por escrito de</w:t>
      </w:r>
      <w:r w:rsidR="0003499C">
        <w:rPr>
          <w:rFonts w:ascii="Montserrat" w:hAnsi="Montserrat"/>
          <w:color w:val="000000" w:themeColor="text1"/>
        </w:rPr>
        <w:t>l</w:t>
      </w:r>
      <w:r w:rsidR="0003499C" w:rsidRPr="00F5588F">
        <w:rPr>
          <w:rFonts w:ascii="Montserrat" w:hAnsi="Montserrat"/>
          <w:b/>
          <w:color w:val="000000" w:themeColor="text1"/>
        </w:rPr>
        <w:t xml:space="preserve"> </w:t>
      </w:r>
      <w:r w:rsidR="0003499C" w:rsidRPr="00F5588F">
        <w:rPr>
          <w:rFonts w:ascii="Montserrat" w:hAnsi="Montserrat"/>
          <w:b/>
          <w:color w:val="000000" w:themeColor="text1"/>
        </w:rPr>
        <w:t>portal,</w:t>
      </w:r>
      <w:r w:rsidR="0003499C" w:rsidRPr="00336AC1">
        <w:rPr>
          <w:rFonts w:ascii="Montserrat" w:hAnsi="Montserrat"/>
          <w:color w:val="000000" w:themeColor="text1"/>
        </w:rPr>
        <w:t xml:space="preserve"> </w:t>
      </w:r>
      <w:r w:rsidRPr="00336AC1">
        <w:rPr>
          <w:rFonts w:ascii="Montserrat" w:hAnsi="Montserrat"/>
          <w:color w:val="000000" w:themeColor="text1"/>
        </w:rPr>
        <w:t xml:space="preserve">asimismo, el usuario no tendrá el derecho de limitar o impedir a cualquier otro usuario el uso del </w:t>
      </w:r>
      <w:r w:rsidRPr="0003499C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. </w:t>
      </w:r>
    </w:p>
    <w:p w:rsidR="009E4BF2" w:rsidRPr="00336AC1" w:rsidRDefault="0003499C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Pr="00336AC1">
        <w:rPr>
          <w:rFonts w:ascii="Montserrat" w:hAnsi="Montserrat"/>
          <w:color w:val="000000" w:themeColor="text1"/>
        </w:rPr>
        <w:t xml:space="preserve"> </w:t>
      </w:r>
      <w:r w:rsidR="009E4BF2" w:rsidRPr="00336AC1">
        <w:rPr>
          <w:rFonts w:ascii="Montserrat" w:hAnsi="Montserrat"/>
          <w:color w:val="000000" w:themeColor="text1"/>
        </w:rPr>
        <w:t xml:space="preserve">ni sus proveedores serán responsables de cualquier daño o perjuicio que sufra el usuario a consecuencia de inexactitudes, errores tipográficos o cambios o mejoras que se realicen periódicamente a los servicios y contenidos. </w:t>
      </w:r>
    </w:p>
    <w:p w:rsidR="009E4BF2" w:rsidRPr="00336AC1" w:rsidRDefault="00F5588F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="009E4BF2" w:rsidRPr="00336AC1">
        <w:rPr>
          <w:rFonts w:ascii="Montserrat" w:hAnsi="Montserrat"/>
          <w:color w:val="000000" w:themeColor="text1"/>
        </w:rPr>
        <w:t xml:space="preserve"> se obliga de mantener de manera confidencial la información que reciba del usuario y que tenga dicho carácter conforme a las disposiciones legales aplicables en los Estados Unidos Mexicanos. Esta información está protegida mediante el mantenimiento de protecciones físicas, electrónicas y de procedimiento que cumplen lo previsto en la legislación aplicable. </w:t>
      </w:r>
    </w:p>
    <w:p w:rsidR="009E4BF2" w:rsidRPr="00336AC1" w:rsidRDefault="009E4BF2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336AC1">
        <w:rPr>
          <w:rFonts w:ascii="Montserrat" w:hAnsi="Montserrat"/>
          <w:color w:val="000000" w:themeColor="text1"/>
        </w:rPr>
        <w:t xml:space="preserve">El usuario que tenga acceso al </w:t>
      </w:r>
      <w:r w:rsidRPr="00F5588F">
        <w:rPr>
          <w:rFonts w:ascii="Montserrat" w:hAnsi="Montserrat"/>
          <w:b/>
          <w:color w:val="000000" w:themeColor="text1"/>
        </w:rPr>
        <w:t>portal</w:t>
      </w:r>
      <w:r w:rsidRPr="00336AC1">
        <w:rPr>
          <w:rFonts w:ascii="Montserrat" w:hAnsi="Montserrat"/>
          <w:color w:val="000000" w:themeColor="text1"/>
        </w:rPr>
        <w:t xml:space="preserve">, acuerda recibir las cookies que les transmitan </w:t>
      </w:r>
      <w:r w:rsidR="00F5588F">
        <w:rPr>
          <w:rFonts w:ascii="Montserrat" w:hAnsi="Montserrat"/>
          <w:color w:val="000000" w:themeColor="text1"/>
        </w:rPr>
        <w:t>sus</w:t>
      </w:r>
      <w:r w:rsidRPr="00336AC1">
        <w:rPr>
          <w:rFonts w:ascii="Montserrat" w:hAnsi="Montserrat"/>
          <w:color w:val="000000" w:themeColor="text1"/>
        </w:rPr>
        <w:t xml:space="preserve"> servidores</w:t>
      </w:r>
      <w:r w:rsidR="00F5588F">
        <w:rPr>
          <w:rFonts w:ascii="Montserrat" w:hAnsi="Montserrat"/>
          <w:color w:val="000000" w:themeColor="text1"/>
        </w:rPr>
        <w:t>.</w:t>
      </w:r>
      <w:r w:rsidRPr="00336AC1">
        <w:rPr>
          <w:rFonts w:ascii="Montserrat" w:hAnsi="Montserrat"/>
          <w:color w:val="000000" w:themeColor="text1"/>
        </w:rPr>
        <w:t xml:space="preserve"> </w:t>
      </w:r>
    </w:p>
    <w:p w:rsidR="009E4BF2" w:rsidRPr="00336AC1" w:rsidRDefault="00F5588F" w:rsidP="009E4BF2">
      <w:pPr>
        <w:pStyle w:val="Default"/>
        <w:numPr>
          <w:ilvl w:val="0"/>
          <w:numId w:val="1"/>
        </w:numPr>
        <w:jc w:val="both"/>
        <w:rPr>
          <w:rFonts w:ascii="Montserrat" w:hAnsi="Montserrat"/>
          <w:color w:val="000000" w:themeColor="text1"/>
        </w:rPr>
      </w:pPr>
      <w:r w:rsidRPr="00F5588F">
        <w:rPr>
          <w:rFonts w:ascii="Montserrat" w:hAnsi="Montserrat"/>
          <w:b/>
          <w:color w:val="000000" w:themeColor="text1"/>
        </w:rPr>
        <w:t>El Portal</w:t>
      </w:r>
      <w:r w:rsidR="009E4BF2" w:rsidRPr="00336AC1">
        <w:rPr>
          <w:rFonts w:ascii="Montserrat" w:hAnsi="Montserrat"/>
          <w:color w:val="000000" w:themeColor="text1"/>
        </w:rPr>
        <w:t xml:space="preserve"> tendrá el derecho de modificar en cualquier momento los términos y condiciones de uso y privacidad. En consecuencia, el usuario debe leer atentamente los términos y condiciones de uso y privacidad cada vez que pretenda utilizar la página. </w:t>
      </w:r>
    </w:p>
    <w:p w:rsidR="00C2175F" w:rsidRPr="00336AC1" w:rsidRDefault="009E4BF2" w:rsidP="009E4BF2">
      <w:pPr>
        <w:pStyle w:val="Prrafodelista"/>
        <w:numPr>
          <w:ilvl w:val="0"/>
          <w:numId w:val="1"/>
        </w:numPr>
        <w:jc w:val="both"/>
        <w:rPr>
          <w:rFonts w:ascii="Montserrat" w:hAnsi="Montserrat"/>
          <w:color w:val="000000" w:themeColor="text1"/>
          <w:sz w:val="24"/>
          <w:szCs w:val="24"/>
        </w:rPr>
      </w:pPr>
      <w:r w:rsidRPr="00336AC1">
        <w:rPr>
          <w:rFonts w:ascii="Montserrat" w:hAnsi="Montserrat"/>
          <w:color w:val="000000" w:themeColor="text1"/>
          <w:sz w:val="24"/>
          <w:szCs w:val="24"/>
        </w:rPr>
        <w:t xml:space="preserve">El usuario de </w:t>
      </w:r>
      <w:r w:rsidR="00336AC1" w:rsidRPr="00336AC1">
        <w:rPr>
          <w:rFonts w:ascii="Montserrat" w:hAnsi="Montserrat"/>
          <w:color w:val="000000" w:themeColor="text1"/>
          <w:sz w:val="24"/>
          <w:szCs w:val="24"/>
        </w:rPr>
        <w:t xml:space="preserve">este </w:t>
      </w:r>
      <w:r w:rsidR="00336AC1" w:rsidRPr="00336AC1">
        <w:rPr>
          <w:rFonts w:ascii="Montserrat" w:hAnsi="Montserrat"/>
          <w:b/>
          <w:color w:val="000000" w:themeColor="text1"/>
          <w:sz w:val="24"/>
          <w:szCs w:val="24"/>
        </w:rPr>
        <w:t>portal</w:t>
      </w:r>
      <w:r w:rsidRPr="00336AC1">
        <w:rPr>
          <w:rFonts w:ascii="Montserrat" w:hAnsi="Montserrat"/>
          <w:color w:val="000000" w:themeColor="text1"/>
          <w:sz w:val="24"/>
          <w:szCs w:val="24"/>
        </w:rPr>
        <w:t xml:space="preserve"> es consiente que sus datos personales sean recabados y tratados de conformidad con los términos y condiciones informados en el presente aviso de privacidad.</w:t>
      </w:r>
    </w:p>
    <w:sectPr w:rsidR="00C2175F" w:rsidRPr="00336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95503"/>
    <w:multiLevelType w:val="hybridMultilevel"/>
    <w:tmpl w:val="5D98F98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F2"/>
    <w:rsid w:val="0003499C"/>
    <w:rsid w:val="00336AC1"/>
    <w:rsid w:val="005B2C04"/>
    <w:rsid w:val="006C4893"/>
    <w:rsid w:val="0071396B"/>
    <w:rsid w:val="00812037"/>
    <w:rsid w:val="008E2644"/>
    <w:rsid w:val="009E4BF2"/>
    <w:rsid w:val="00B91DB7"/>
    <w:rsid w:val="00C2175F"/>
    <w:rsid w:val="00E5676E"/>
    <w:rsid w:val="00F30E94"/>
    <w:rsid w:val="00F4378E"/>
    <w:rsid w:val="00F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7CB7"/>
  <w15:chartTrackingRefBased/>
  <w15:docId w15:val="{1D85C101-2D04-4636-969A-1CBF4B5B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175F"/>
    <w:pPr>
      <w:keepNext/>
      <w:keepLines/>
      <w:spacing w:after="0"/>
      <w:outlineLvl w:val="0"/>
    </w:pPr>
    <w:rPr>
      <w:rFonts w:ascii="Montserrat" w:eastAsiaTheme="majorEastAsia" w:hAnsi="Montserrat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2175F"/>
    <w:pPr>
      <w:keepNext/>
      <w:keepLines/>
      <w:spacing w:after="0"/>
      <w:outlineLvl w:val="1"/>
    </w:pPr>
    <w:rPr>
      <w:rFonts w:ascii="Montserrat" w:eastAsiaTheme="majorEastAsia" w:hAnsi="Montserrat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175F"/>
    <w:pPr>
      <w:keepNext/>
      <w:keepLines/>
      <w:spacing w:after="0"/>
      <w:outlineLvl w:val="2"/>
    </w:pPr>
    <w:rPr>
      <w:rFonts w:ascii="Montserrat" w:eastAsiaTheme="majorEastAsia" w:hAnsi="Montserrat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B2C04"/>
    <w:pPr>
      <w:keepNext/>
      <w:keepLines/>
      <w:spacing w:after="0"/>
      <w:outlineLvl w:val="3"/>
    </w:pPr>
    <w:rPr>
      <w:rFonts w:ascii="Montserrat" w:eastAsiaTheme="majorEastAsia" w:hAnsi="Montserrat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75F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175F"/>
    <w:rPr>
      <w:rFonts w:ascii="Montserrat" w:eastAsiaTheme="majorEastAsia" w:hAnsi="Montserrat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175F"/>
    <w:rPr>
      <w:rFonts w:ascii="Montserrat" w:eastAsiaTheme="majorEastAsia" w:hAnsi="Montserrat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2C04"/>
    <w:rPr>
      <w:rFonts w:ascii="Montserrat" w:eastAsiaTheme="majorEastAsia" w:hAnsi="Montserrat" w:cstheme="majorBidi"/>
      <w:b/>
      <w:iCs/>
      <w:sz w:val="24"/>
    </w:rPr>
  </w:style>
  <w:style w:type="paragraph" w:customStyle="1" w:styleId="Default">
    <w:name w:val="Default"/>
    <w:rsid w:val="009E4B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E4B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gebc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2022-05-23T16:02:00Z</dcterms:created>
  <dcterms:modified xsi:type="dcterms:W3CDTF">2022-05-23T17:51:00Z</dcterms:modified>
</cp:coreProperties>
</file>