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300"/>
      </w:pPr>
      <w:r>
        <w:t xml:space="preserve">📊 Relatório de Monitoramento de APIs</w:t>
      </w:r>
    </w:p>
    <w:p>
      <w:pPr>
        <w:spacing w:after="200"/>
      </w:pPr>
      <w:r>
        <w:rPr>
          <w:b/>
          <w:bCs/>
        </w:rPr>
        <w:t xml:space="preserve">🔗 URL: https://pokeapi.co/api/v2/pokemon/ditto</w:t>
      </w:r>
      <w:r>
        <w:t xml:space="preserve">
✅ Status: ONLINE</w:t>
      </w:r>
      <w:r>
        <w:t xml:space="preserve">
📟 Código HTTP: 200</w:t>
      </w:r>
      <w:r>
        <w:br/>
        <w:t xml:space="preserve">
⏱️ Tempo de Resposta: 68 ms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2025-07-23T15:10:19.553Z</dcterms:created>
  <dcterms:modified xsi:type="dcterms:W3CDTF">2025-07-23T15:10:19.553Z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