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Pauta - Evaluación de Primer Avance de Trabajo de Título</w:t>
      </w:r>
    </w:p>
    <w:p>
      <w:r>
        <w:t>Nombre alumno(a): ________________________________</w:t>
      </w:r>
    </w:p>
    <w:p>
      <w:r>
        <w:t>Nombre Profesor(a) Guía: __________________________</w:t>
      </w:r>
    </w:p>
    <w:p>
      <w:r>
        <w:t>Nombre Corrector(a): ______________________________</w:t>
      </w:r>
    </w:p>
    <w:p>
      <w:r>
        <w:t>Asignatura: ______________________________________</w:t>
      </w:r>
    </w:p>
    <w:p>
      <w:r>
        <w:t>Título: __________________________________________</w:t>
      </w:r>
    </w:p>
    <w:p/>
    <w:p>
      <w:pPr>
        <w:pStyle w:val="Heading2"/>
      </w:pPr>
      <w:r>
        <w:t>1. CONTENIDO Y AVANCE DEL PROYECTO (75%)</w:t>
      </w:r>
    </w:p>
    <w:p>
      <w:pPr>
        <w:pStyle w:val="ListNumber"/>
      </w:pPr>
      <w:r>
        <w:t>El avance presentado mantiene coherencia con el anteproyecto aprobado (problema, objetivos, enfoque y alcance).</w:t>
      </w:r>
    </w:p>
    <w:p>
      <w:pPr>
        <w:pStyle w:val="ListNumber"/>
      </w:pPr>
      <w:r>
        <w:t>Se observa un desarrollo adecuado de los apartados comprometidos para este hito (por ejemplo: marco teórico, levantamiento de información, análisis del problema, diseño inicial de la solución, según corresponda).</w:t>
      </w:r>
    </w:p>
    <w:p>
      <w:pPr>
        <w:pStyle w:val="ListNumber"/>
      </w:pPr>
      <w:r>
        <w:t>La temática se aborda con claridad y suficiente profundidad, evidenciando comprensión del problema y del contexto en que se inserta.</w:t>
      </w:r>
    </w:p>
    <w:p>
      <w:pPr>
        <w:pStyle w:val="ListNumber"/>
      </w:pPr>
      <w:r>
        <w:t>Existe coherencia entre los objetivos, la metodología declarada y las actividades efectivamente realizadas a la fecha.</w:t>
      </w:r>
    </w:p>
    <w:p>
      <w:pPr>
        <w:pStyle w:val="ListNumber"/>
      </w:pPr>
      <w:r>
        <w:t>Se presenta un avance visible en la definición y/o diseño de la solución propuesta (modelos, arquitectura, diagramas, prototipos iniciales u otros, según tipo de proyecto).</w:t>
      </w:r>
    </w:p>
    <w:p>
      <w:pPr>
        <w:pStyle w:val="ListNumber"/>
      </w:pPr>
      <w:r>
        <w:t>Se explicitan dificultades encontradas, decisiones tomadas y eventuales ajustes al plan de trabajo, mostrando capacidad de reflexión crítica sobre el proceso.</w:t>
      </w:r>
    </w:p>
    <w:p/>
    <w:p>
      <w:pPr>
        <w:pStyle w:val="Heading2"/>
      </w:pPr>
      <w:r>
        <w:t>2. ELEMENTOS FORMALES (20%)</w:t>
      </w:r>
    </w:p>
    <w:p>
      <w:pPr>
        <w:pStyle w:val="ListNumber"/>
      </w:pPr>
      <w:r>
        <w:t>El informe de avance incluye todos los tópicos y subtópicos solicitados para este hito, según las indicaciones de la asignatura y/o lineamientos del proceso de titulación.</w:t>
      </w:r>
    </w:p>
    <w:p>
      <w:pPr>
        <w:pStyle w:val="ListNumber"/>
      </w:pPr>
      <w:r>
        <w:t>Las ideas se expresan de manera clara y coherente, permitiendo seguir el hilo argumental sin ambigüedades.</w:t>
      </w:r>
    </w:p>
    <w:p>
      <w:pPr>
        <w:pStyle w:val="ListNumber"/>
      </w:pPr>
      <w:r>
        <w:t>La redacción es adecuada al nivel de educación superior (lenguaje académico, precisión conceptual, uso correcto de términos técnicos).</w:t>
      </w:r>
    </w:p>
    <w:p>
      <w:pPr>
        <w:pStyle w:val="ListNumber"/>
      </w:pPr>
      <w:r>
        <w:t>Se respeta la normativa de escritura: ortografía, uso de tildes, signos de puntuación y normas básicas de sintaxis.</w:t>
      </w:r>
    </w:p>
    <w:p>
      <w:pPr>
        <w:pStyle w:val="ListNumber"/>
      </w:pPr>
      <w:r>
        <w:t>Se utilizan correctamente las citas y referencias bibliográficas de acuerdo con el formato solicitado (por ejemplo, norma institucional o estilo definido).</w:t>
      </w:r>
    </w:p>
    <w:p>
      <w:pPr>
        <w:pStyle w:val="ListNumber"/>
      </w:pPr>
      <w:r>
        <w:t>El informe presenta una estructura ordenada y prolija (formato, numeración de secciones, tablas y figuras, índice si corresponde, etc.), facilitando su lectura.</w:t>
      </w:r>
    </w:p>
    <w:p/>
    <w:p>
      <w:pPr>
        <w:pStyle w:val="Heading2"/>
      </w:pPr>
      <w:r>
        <w:t>3. ASPECTOS GENERALES (5%)</w:t>
      </w:r>
    </w:p>
    <w:p>
      <w:pPr>
        <w:pStyle w:val="ListNumber"/>
      </w:pPr>
      <w:r>
        <w:t>El avance se ciñe a las indicaciones entregadas previamente por el/la profesor(a) guía y/o la estructura definida para el primer hito del Trabajo de Título.</w:t>
      </w:r>
    </w:p>
    <w:p>
      <w:pPr>
        <w:pStyle w:val="ListNumber"/>
      </w:pPr>
      <w:r>
        <w:t>Se cumple con los plazos establecidos para la entrega del avance.</w:t>
      </w:r>
    </w:p>
    <w:p>
      <w:pPr>
        <w:pStyle w:val="ListNumber"/>
      </w:pPr>
      <w:r>
        <w:t>Juicio global del avance presentado: calidad del trabajo, proyección del proyecto y factibilidad de seguir avanzando de acuerdo con el plan.</w:t>
      </w:r>
    </w:p>
    <w:p/>
    <w:p>
      <w:pPr>
        <w:pStyle w:val="Heading2"/>
      </w:pPr>
      <w:r>
        <w:t>Escala de apreciación global sugerida</w:t>
      </w:r>
    </w:p>
    <w:p>
      <w:pPr>
        <w:pStyle w:val="ListBullet"/>
      </w:pPr>
      <w:r>
        <w:t>1.5–1.9: Malo</w:t>
      </w:r>
    </w:p>
    <w:p>
      <w:pPr>
        <w:pStyle w:val="ListBullet"/>
      </w:pPr>
      <w:r>
        <w:t>2.0–2.9: Deficiente</w:t>
      </w:r>
    </w:p>
    <w:p>
      <w:pPr>
        <w:pStyle w:val="ListBullet"/>
      </w:pPr>
      <w:r>
        <w:t>3.0–3.9: Insuficiente</w:t>
      </w:r>
    </w:p>
    <w:p>
      <w:pPr>
        <w:pStyle w:val="ListBullet"/>
      </w:pPr>
      <w:r>
        <w:t>4.0–4.9: Suficiente</w:t>
      </w:r>
    </w:p>
    <w:p>
      <w:pPr>
        <w:pStyle w:val="ListBullet"/>
      </w:pPr>
      <w:r>
        <w:t>5.0–5.9: Bueno</w:t>
      </w:r>
    </w:p>
    <w:p>
      <w:pPr>
        <w:pStyle w:val="ListBullet"/>
      </w:pPr>
      <w:r>
        <w:t>6.0–6.4: Muy Bueno</w:t>
      </w:r>
    </w:p>
    <w:p>
      <w:pPr>
        <w:pStyle w:val="ListBullet"/>
      </w:pPr>
      <w:r>
        <w:t>6.5–7.0: Excelente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