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36E8" w14:textId="34D1029A" w:rsidR="00DE2B39" w:rsidRDefault="00DE2B39" w:rsidP="00DE2B39">
      <w:pPr>
        <w:pStyle w:val="1"/>
      </w:pPr>
      <w:r>
        <w:rPr>
          <w:rFonts w:hint="eastAsia"/>
        </w:rPr>
        <w:t>分库分表</w:t>
      </w:r>
    </w:p>
    <w:p w14:paraId="6DCD98A1" w14:textId="7C06472B" w:rsidR="00F65BDD" w:rsidRDefault="003302B1">
      <w:r w:rsidRPr="003302B1">
        <w:rPr>
          <w:noProof/>
        </w:rPr>
        <w:drawing>
          <wp:inline distT="0" distB="0" distL="0" distR="0" wp14:anchorId="7FA7B354" wp14:editId="62C93943">
            <wp:extent cx="5274310" cy="2637155"/>
            <wp:effectExtent l="0" t="0" r="2540" b="0"/>
            <wp:docPr id="1878204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4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AB8D" w14:textId="5FA16FAB" w:rsidR="00DE2B39" w:rsidRDefault="00DE2B39" w:rsidP="00DE2B39">
      <w:pPr>
        <w:pStyle w:val="2"/>
      </w:pPr>
      <w:r>
        <w:rPr>
          <w:rFonts w:hint="eastAsia"/>
        </w:rPr>
        <w:t>拆分策略</w:t>
      </w:r>
    </w:p>
    <w:p w14:paraId="40A86F80" w14:textId="57D0A18F" w:rsidR="003302B1" w:rsidRDefault="00DE2B39">
      <w:r w:rsidRPr="00DE2B39">
        <w:rPr>
          <w:noProof/>
        </w:rPr>
        <w:drawing>
          <wp:inline distT="0" distB="0" distL="0" distR="0" wp14:anchorId="79D2DE56" wp14:editId="6CCFEB62">
            <wp:extent cx="5274310" cy="2977515"/>
            <wp:effectExtent l="0" t="0" r="2540" b="0"/>
            <wp:docPr id="125780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4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B11" w14:textId="1CDC002B" w:rsidR="00934234" w:rsidRDefault="00934234" w:rsidP="00934234">
      <w:pPr>
        <w:pStyle w:val="3"/>
      </w:pPr>
      <w:r>
        <w:rPr>
          <w:rFonts w:hint="eastAsia"/>
        </w:rPr>
        <w:lastRenderedPageBreak/>
        <w:t>垂直拆分</w:t>
      </w:r>
    </w:p>
    <w:p w14:paraId="0B9AC21A" w14:textId="5EB408C9" w:rsidR="00934234" w:rsidRDefault="002074E2" w:rsidP="00934234">
      <w:r w:rsidRPr="002074E2">
        <w:rPr>
          <w:noProof/>
        </w:rPr>
        <w:drawing>
          <wp:inline distT="0" distB="0" distL="0" distR="0" wp14:anchorId="3BC20054" wp14:editId="0A487563">
            <wp:extent cx="5274310" cy="2404110"/>
            <wp:effectExtent l="0" t="0" r="2540" b="0"/>
            <wp:docPr id="58454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40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F6E5" w14:textId="77777777" w:rsidR="002074E2" w:rsidRPr="00934234" w:rsidRDefault="002074E2" w:rsidP="00934234"/>
    <w:p w14:paraId="5DFE6948" w14:textId="105F7766" w:rsidR="002074E2" w:rsidRDefault="002074E2" w:rsidP="002074E2">
      <w:pPr>
        <w:pStyle w:val="3"/>
      </w:pPr>
      <w:r>
        <w:rPr>
          <w:rFonts w:hint="eastAsia"/>
        </w:rPr>
        <w:t>水平拆分</w:t>
      </w:r>
      <w:r w:rsidR="003D1570">
        <w:rPr>
          <w:rFonts w:hint="eastAsia"/>
        </w:rPr>
        <w:t>：</w:t>
      </w:r>
    </w:p>
    <w:p w14:paraId="78E40CAB" w14:textId="59FADC3B" w:rsidR="002074E2" w:rsidRDefault="00B9347A" w:rsidP="002074E2">
      <w:r w:rsidRPr="00B9347A">
        <w:rPr>
          <w:noProof/>
        </w:rPr>
        <w:drawing>
          <wp:inline distT="0" distB="0" distL="0" distR="0" wp14:anchorId="07DFB661" wp14:editId="48458477">
            <wp:extent cx="5274310" cy="2814320"/>
            <wp:effectExtent l="0" t="0" r="2540" b="5080"/>
            <wp:docPr id="1520656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F764" w14:textId="77777777" w:rsidR="00B9347A" w:rsidRDefault="00B9347A" w:rsidP="002074E2"/>
    <w:p w14:paraId="322339E1" w14:textId="0B427A6E" w:rsidR="003D1570" w:rsidRDefault="003D1570" w:rsidP="003D1570">
      <w:pPr>
        <w:pStyle w:val="2"/>
      </w:pPr>
      <w:r>
        <w:rPr>
          <w:rFonts w:hint="eastAsia"/>
        </w:rPr>
        <w:lastRenderedPageBreak/>
        <w:t>实现技术：</w:t>
      </w:r>
    </w:p>
    <w:p w14:paraId="4DEBE246" w14:textId="5CC77EE8" w:rsidR="003D1570" w:rsidRDefault="00515751" w:rsidP="003D1570">
      <w:r w:rsidRPr="00515751">
        <w:rPr>
          <w:noProof/>
        </w:rPr>
        <w:drawing>
          <wp:inline distT="0" distB="0" distL="0" distR="0" wp14:anchorId="6C5C61CC" wp14:editId="33679FCF">
            <wp:extent cx="5274310" cy="2703195"/>
            <wp:effectExtent l="0" t="0" r="2540" b="1905"/>
            <wp:docPr id="793119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9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52DC" w14:textId="77777777" w:rsidR="00972C3F" w:rsidRDefault="00972C3F" w:rsidP="003D1570"/>
    <w:p w14:paraId="4B2380BA" w14:textId="2B627866" w:rsidR="00972C3F" w:rsidRDefault="00972C3F" w:rsidP="00972C3F">
      <w:pPr>
        <w:pStyle w:val="3"/>
      </w:pPr>
      <w:r>
        <w:rPr>
          <w:rFonts w:hint="eastAsia"/>
        </w:rPr>
        <w:t>Mycat使用：</w:t>
      </w:r>
    </w:p>
    <w:p w14:paraId="7A1FC434" w14:textId="58C834CC" w:rsidR="00972C3F" w:rsidRDefault="00972C3F" w:rsidP="003D1570">
      <w:r w:rsidRPr="00972C3F">
        <w:rPr>
          <w:noProof/>
        </w:rPr>
        <w:drawing>
          <wp:inline distT="0" distB="0" distL="0" distR="0" wp14:anchorId="139E5C3D" wp14:editId="354F49A0">
            <wp:extent cx="5274310" cy="2649855"/>
            <wp:effectExtent l="0" t="0" r="2540" b="0"/>
            <wp:docPr id="105436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D63C" w14:textId="47236B13" w:rsidR="006304E8" w:rsidRDefault="006304E8" w:rsidP="003D1570"/>
    <w:p w14:paraId="19424145" w14:textId="261101F0" w:rsidR="00687246" w:rsidRDefault="00687246" w:rsidP="003D1570">
      <w:r w:rsidRPr="00687246">
        <w:lastRenderedPageBreak/>
        <w:drawing>
          <wp:inline distT="0" distB="0" distL="0" distR="0" wp14:anchorId="75840975" wp14:editId="4DF88B4A">
            <wp:extent cx="5274310" cy="3050540"/>
            <wp:effectExtent l="0" t="0" r="2540" b="0"/>
            <wp:docPr id="134435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51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9719" w14:textId="5B5BD418" w:rsidR="00687246" w:rsidRDefault="00687246" w:rsidP="003D1570">
      <w:pPr>
        <w:rPr>
          <w:rFonts w:hint="eastAsia"/>
        </w:rPr>
      </w:pPr>
    </w:p>
    <w:p w14:paraId="395FCB81" w14:textId="65E233BC" w:rsidR="00972C3F" w:rsidRDefault="002A18E6" w:rsidP="003D1570">
      <w:r w:rsidRPr="002A18E6">
        <w:rPr>
          <w:noProof/>
        </w:rPr>
        <w:drawing>
          <wp:inline distT="0" distB="0" distL="0" distR="0" wp14:anchorId="31E7A38A" wp14:editId="7C99776E">
            <wp:extent cx="5274310" cy="2301240"/>
            <wp:effectExtent l="0" t="0" r="2540" b="3810"/>
            <wp:docPr id="714732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5E34" w14:textId="238F8FDC" w:rsidR="00FF0E62" w:rsidRDefault="00FF0E62" w:rsidP="003D1570">
      <w:r w:rsidRPr="00FF0E62">
        <w:drawing>
          <wp:inline distT="0" distB="0" distL="0" distR="0" wp14:anchorId="558EC0A4" wp14:editId="57B03CEB">
            <wp:extent cx="5274310" cy="2744470"/>
            <wp:effectExtent l="0" t="0" r="2540" b="0"/>
            <wp:docPr id="1546119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9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067" w14:textId="1DDC1315" w:rsidR="00272144" w:rsidRDefault="00272144" w:rsidP="003D1570">
      <w:r w:rsidRPr="00272144">
        <w:lastRenderedPageBreak/>
        <w:drawing>
          <wp:inline distT="0" distB="0" distL="0" distR="0" wp14:anchorId="1ED4BD69" wp14:editId="645E395E">
            <wp:extent cx="5274310" cy="3487420"/>
            <wp:effectExtent l="0" t="0" r="2540" b="0"/>
            <wp:docPr id="52479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0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7BE8" w14:textId="71C4EDE8" w:rsidR="007304EA" w:rsidRDefault="007304EA" w:rsidP="003D1570">
      <w:pPr>
        <w:rPr>
          <w:rFonts w:hint="eastAsia"/>
        </w:rPr>
      </w:pPr>
      <w:r w:rsidRPr="007304EA">
        <w:drawing>
          <wp:inline distT="0" distB="0" distL="0" distR="0" wp14:anchorId="2AE7CB21" wp14:editId="2656B777">
            <wp:extent cx="5274310" cy="2518410"/>
            <wp:effectExtent l="0" t="0" r="2540" b="0"/>
            <wp:docPr id="2042608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8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649" w14:textId="39DB5967" w:rsidR="002A18E6" w:rsidRDefault="002A18E6" w:rsidP="003D1570">
      <w:r>
        <w:rPr>
          <w:rFonts w:hint="eastAsia"/>
        </w:rPr>
        <w:t>我的部署方案：</w:t>
      </w:r>
      <w:r>
        <w:br/>
      </w:r>
      <w:r>
        <w:rPr>
          <w:rFonts w:hint="eastAsia"/>
        </w:rPr>
        <w:t>主</w:t>
      </w:r>
      <w:r w:rsidR="00201619">
        <w:rPr>
          <w:rFonts w:hint="eastAsia"/>
        </w:rPr>
        <w:t>服务器：IP  192.168.157.152</w:t>
      </w:r>
    </w:p>
    <w:p w14:paraId="26C1AC2B" w14:textId="17EEE989" w:rsidR="008A70EA" w:rsidRDefault="00201619" w:rsidP="003D1570">
      <w:r>
        <w:rPr>
          <w:rFonts w:hint="eastAsia"/>
        </w:rPr>
        <w:t>采用V</w:t>
      </w:r>
      <w:r w:rsidR="0084351D">
        <w:t>m</w:t>
      </w:r>
      <w:r>
        <w:rPr>
          <w:rFonts w:hint="eastAsia"/>
        </w:rPr>
        <w:t>ware</w:t>
      </w:r>
      <w:r w:rsidR="0084351D">
        <w:rPr>
          <w:rFonts w:hint="eastAsia"/>
        </w:rPr>
        <w:t>克隆虚拟机得到</w:t>
      </w:r>
    </w:p>
    <w:p w14:paraId="690E9C59" w14:textId="027AE81A" w:rsidR="0084351D" w:rsidRDefault="0084351D" w:rsidP="003D1570">
      <w:r>
        <w:rPr>
          <w:rFonts w:hint="eastAsia"/>
        </w:rPr>
        <w:t>服务器：</w:t>
      </w:r>
      <w:r w:rsidR="007220C9">
        <w:rPr>
          <w:rFonts w:hint="eastAsia"/>
        </w:rPr>
        <w:t xml:space="preserve">IP  </w:t>
      </w:r>
      <w:r w:rsidR="007220C9" w:rsidRPr="007220C9">
        <w:t>192.168.157.14</w:t>
      </w:r>
      <w:r w:rsidR="00272144">
        <w:rPr>
          <w:rFonts w:hint="eastAsia"/>
        </w:rPr>
        <w:t>7</w:t>
      </w:r>
    </w:p>
    <w:p w14:paraId="052D59BC" w14:textId="5E42566F" w:rsidR="001906A0" w:rsidRDefault="00272144" w:rsidP="003D1570">
      <w:r>
        <w:rPr>
          <w:rFonts w:hint="eastAsia"/>
        </w:rPr>
        <w:t>固定IP地址，使用enp32</w:t>
      </w:r>
      <w:r w:rsidR="001906A0">
        <w:rPr>
          <w:rFonts w:hint="eastAsia"/>
        </w:rPr>
        <w:t xml:space="preserve">具体步骤查看相关md文件 </w:t>
      </w:r>
      <w:r w:rsidR="001906A0" w:rsidRPr="001906A0">
        <w:t xml:space="preserve">    </w:t>
      </w:r>
    </w:p>
    <w:p w14:paraId="2F7B44CE" w14:textId="1B9383A0" w:rsidR="00272144" w:rsidRDefault="001906A0" w:rsidP="003D1570">
      <w:pPr>
        <w:rPr>
          <w:rFonts w:hint="eastAsia"/>
        </w:rPr>
      </w:pPr>
      <w:r w:rsidRPr="001906A0">
        <w:t>inet 192.168.157.147/24 brd 192.168.157.255 scope global ens32</w:t>
      </w:r>
    </w:p>
    <w:p w14:paraId="6BFFA0B9" w14:textId="1DADA067" w:rsidR="00687246" w:rsidRDefault="00272144" w:rsidP="003D1570">
      <w:r>
        <w:rPr>
          <w:rFonts w:hint="eastAsia"/>
        </w:rPr>
        <w:t>关闭防火墙</w:t>
      </w:r>
    </w:p>
    <w:p w14:paraId="0BB67266" w14:textId="77777777" w:rsidR="008A70EA" w:rsidRDefault="008A70EA" w:rsidP="003D1570"/>
    <w:p w14:paraId="3C3C2DE7" w14:textId="77777777" w:rsidR="008A70EA" w:rsidRDefault="008A70EA" w:rsidP="003D1570"/>
    <w:p w14:paraId="53EC043E" w14:textId="77777777" w:rsidR="008A70EA" w:rsidRDefault="008A70EA" w:rsidP="003D1570"/>
    <w:p w14:paraId="59794833" w14:textId="77777777" w:rsidR="008A70EA" w:rsidRDefault="008A70EA" w:rsidP="003D1570"/>
    <w:p w14:paraId="7FFB264C" w14:textId="77777777" w:rsidR="008A70EA" w:rsidRDefault="008A70EA" w:rsidP="003D1570"/>
    <w:p w14:paraId="538883D8" w14:textId="77777777" w:rsidR="008A70EA" w:rsidRDefault="008A70EA" w:rsidP="003D1570"/>
    <w:p w14:paraId="4B93C8B1" w14:textId="77777777" w:rsidR="008A70EA" w:rsidRDefault="008A70EA" w:rsidP="003D1570"/>
    <w:p w14:paraId="7A9DBB41" w14:textId="77777777" w:rsidR="008A70EA" w:rsidRDefault="008A70EA" w:rsidP="003D1570"/>
    <w:p w14:paraId="10E7D9BA" w14:textId="77777777" w:rsidR="008A70EA" w:rsidRDefault="008A70EA" w:rsidP="003D1570"/>
    <w:p w14:paraId="582CB6E6" w14:textId="77777777" w:rsidR="008A70EA" w:rsidRDefault="008A70EA" w:rsidP="003D1570"/>
    <w:p w14:paraId="0B354B90" w14:textId="77777777" w:rsidR="008A70EA" w:rsidRPr="003D1570" w:rsidRDefault="008A70EA" w:rsidP="003D1570"/>
    <w:p w14:paraId="1ACD8CDA" w14:textId="77777777" w:rsidR="002074E2" w:rsidRPr="002074E2" w:rsidRDefault="002074E2" w:rsidP="002074E2"/>
    <w:p w14:paraId="0B5AD55E" w14:textId="122A8E19" w:rsidR="007C0863" w:rsidRDefault="007C0863" w:rsidP="007C0863">
      <w:pPr>
        <w:pStyle w:val="4"/>
      </w:pPr>
      <w:r>
        <w:rPr>
          <w:rFonts w:hint="eastAsia"/>
        </w:rPr>
        <w:t>Mycat现状：</w:t>
      </w:r>
    </w:p>
    <w:p w14:paraId="4E4E0CDB" w14:textId="365238D3" w:rsidR="00E03C6B" w:rsidRPr="007C0863" w:rsidRDefault="00E03C6B" w:rsidP="007C0863">
      <w:r w:rsidRPr="007C0863">
        <w:t>Ask：mycat还有企业用吗？</w:t>
      </w:r>
    </w:p>
    <w:p w14:paraId="5281F337" w14:textId="09B0334F" w:rsidR="00755E80" w:rsidRPr="00755E80" w:rsidRDefault="00E03C6B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03C6B">
        <w:rPr>
          <w:rFonts w:ascii="宋体" w:eastAsia="宋体" w:hAnsi="宋体" w:cs="宋体"/>
          <w:kern w:val="0"/>
          <w:sz w:val="24"/>
          <w:szCs w:val="24"/>
          <w14:ligatures w14:val="none"/>
        </w:rPr>
        <w:t>mycat还有企业用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，</w:t>
      </w:r>
      <w:r w:rsidR="00755E80"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t>但主要在“存量系统”里，新项目基本不选它了。给你捋一下现状：</w:t>
      </w:r>
    </w:p>
    <w:p w14:paraId="5E5C6556" w14:textId="77777777" w:rsidR="00755E80" w:rsidRPr="00755E80" w:rsidRDefault="00755E80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55E8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还在用的地方</w:t>
      </w:r>
      <w:r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2016—2020 年那阵，很多公司（银行、金融、传统行业、国企、中小企业）都用 MyCat 1.6.x 搭了分库分表或读写分离，这些系统今天还在线上跑，运维还得会。所以你现在学它不算白学——老系统维护、面试题里都还会碰到。</w:t>
      </w:r>
    </w:p>
    <w:p w14:paraId="19A884B6" w14:textId="77777777" w:rsidR="00755E80" w:rsidRPr="00755E80" w:rsidRDefault="00755E80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55E8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但社区基本停了</w:t>
      </w:r>
      <w:r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MyCat 1.6 的最后一个稳定版大概是 1.6.7.x（2020 年前后），之后维护节奏就很慢。重写的 MyCat2 一直没出可靠的稳定生产版本，后来基本停止开发。也就是说，它处在一个“能用但没人继续使劲修”的状态。</w:t>
      </w:r>
    </w:p>
    <w:p w14:paraId="70F8063E" w14:textId="77777777" w:rsidR="00755E80" w:rsidRPr="00755E80" w:rsidRDefault="00755E80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55E8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现在新项目用什么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  <w:gridCol w:w="4048"/>
      </w:tblGrid>
      <w:tr w:rsidR="00755E80" w:rsidRPr="00755E80" w14:paraId="4D5381F4" w14:textId="77777777" w:rsidTr="00E03C6B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76146757" w14:textId="77777777" w:rsidR="00755E80" w:rsidRPr="00755E80" w:rsidRDefault="00755E80" w:rsidP="00755E8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路线</w:t>
            </w:r>
          </w:p>
        </w:tc>
        <w:tc>
          <w:tcPr>
            <w:tcW w:w="2805" w:type="dxa"/>
            <w:vAlign w:val="center"/>
            <w:hideMark/>
          </w:tcPr>
          <w:p w14:paraId="07CD6753" w14:textId="77777777" w:rsidR="00755E80" w:rsidRPr="00755E80" w:rsidRDefault="00755E80" w:rsidP="00755E8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代表</w:t>
            </w:r>
          </w:p>
        </w:tc>
        <w:tc>
          <w:tcPr>
            <w:tcW w:w="4003" w:type="dxa"/>
            <w:vAlign w:val="center"/>
            <w:hideMark/>
          </w:tcPr>
          <w:p w14:paraId="6E019239" w14:textId="77777777" w:rsidR="00755E80" w:rsidRPr="00755E80" w:rsidRDefault="00755E80" w:rsidP="00755E80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现状</w:t>
            </w:r>
          </w:p>
        </w:tc>
      </w:tr>
      <w:tr w:rsidR="00755E80" w:rsidRPr="00755E80" w14:paraId="45BE680C" w14:textId="77777777" w:rsidTr="00E03C6B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7AD4130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分库分表中间件</w:t>
            </w:r>
          </w:p>
        </w:tc>
        <w:tc>
          <w:tcPr>
            <w:tcW w:w="2805" w:type="dxa"/>
            <w:vAlign w:val="center"/>
            <w:hideMark/>
          </w:tcPr>
          <w:p w14:paraId="6CAA9637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Apache ShardingSphere</w:t>
            </w:r>
          </w:p>
        </w:tc>
        <w:tc>
          <w:tcPr>
            <w:tcW w:w="4003" w:type="dxa"/>
            <w:vAlign w:val="center"/>
            <w:hideMark/>
          </w:tcPr>
          <w:p w14:paraId="6751BCA1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新项目的主流选择，Apache 顶级项目，社区活跃</w:t>
            </w:r>
          </w:p>
        </w:tc>
      </w:tr>
      <w:tr w:rsidR="00755E80" w:rsidRPr="00755E80" w14:paraId="1A321954" w14:textId="77777777" w:rsidTr="00E03C6B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4AA5BFE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MyCat 的加强版</w:t>
            </w:r>
          </w:p>
        </w:tc>
        <w:tc>
          <w:tcPr>
            <w:tcW w:w="2805" w:type="dxa"/>
            <w:vAlign w:val="center"/>
            <w:hideMark/>
          </w:tcPr>
          <w:p w14:paraId="0697EBA1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DBLE（爱可生开源）</w:t>
            </w:r>
          </w:p>
        </w:tc>
        <w:tc>
          <w:tcPr>
            <w:tcW w:w="4003" w:type="dxa"/>
            <w:vAlign w:val="center"/>
            <w:hideMark/>
          </w:tcPr>
          <w:p w14:paraId="0D37367D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基于 MyCat 修复大量 bug、有商业支持，部分企业当替代品</w:t>
            </w:r>
          </w:p>
        </w:tc>
      </w:tr>
      <w:tr w:rsidR="00755E80" w:rsidRPr="00755E80" w14:paraId="488BD046" w14:textId="77777777" w:rsidTr="00E03C6B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F025CAC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分布式数据库</w:t>
            </w:r>
          </w:p>
        </w:tc>
        <w:tc>
          <w:tcPr>
            <w:tcW w:w="2805" w:type="dxa"/>
            <w:vAlign w:val="center"/>
            <w:hideMark/>
          </w:tcPr>
          <w:p w14:paraId="68A9EBF4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TiDB、OceanBase、PolarDB 等</w:t>
            </w:r>
          </w:p>
        </w:tc>
        <w:tc>
          <w:tcPr>
            <w:tcW w:w="4003" w:type="dxa"/>
            <w:vAlign w:val="center"/>
            <w:hideMark/>
          </w:tcPr>
          <w:p w14:paraId="59CDD5B1" w14:textId="77777777" w:rsidR="00755E80" w:rsidRPr="00755E80" w:rsidRDefault="00755E80" w:rsidP="00755E8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755E80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更前沿的方向，分片对应用透明，很多新架构干脆“去中间件”</w:t>
            </w:r>
          </w:p>
        </w:tc>
      </w:tr>
    </w:tbl>
    <w:p w14:paraId="36C1F9A1" w14:textId="77777777" w:rsidR="00755E80" w:rsidRPr="00755E80" w:rsidRDefault="00755E80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t>一个值得知道的变化：中间件方案本身也在被边缘化。以前是“应用 → 中间件 → 多台 MySQL”，现在很多公司直接上 TiDB、OceanBase 这类原生分布式数据库，应用就当普通单库连，中间那层就省了。</w:t>
      </w:r>
    </w:p>
    <w:p w14:paraId="4A92540E" w14:textId="4FB4F299" w:rsidR="00755E80" w:rsidRPr="00755E80" w:rsidRDefault="00755E80" w:rsidP="00755E8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建议：MyCat 照学，但把它当成理解</w:t>
      </w:r>
      <w:r w:rsidRPr="00755E80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分库分表、读写分离、代理模式</w:t>
      </w:r>
      <w:r w:rsidRPr="00755E80">
        <w:rPr>
          <w:rFonts w:ascii="宋体" w:eastAsia="宋体" w:hAnsi="宋体" w:cs="宋体"/>
          <w:kern w:val="0"/>
          <w:sz w:val="24"/>
          <w:szCs w:val="24"/>
          <w14:ligatures w14:val="none"/>
        </w:rPr>
        <w:t>的入门道具，这些概念在 ShardingSphere、TiDB 里完全通用。真到企业里问“新系统怎么选型”，答 ShardingSphere 或分布式数据库才是现在的行业答案；提 MyCat 更多是“我们有个老系统在用，需要会维护”。</w:t>
      </w:r>
    </w:p>
    <w:p w14:paraId="56A55256" w14:textId="77777777" w:rsidR="00934234" w:rsidRPr="00755E80" w:rsidRDefault="00934234" w:rsidP="00934234"/>
    <w:sectPr w:rsidR="00934234" w:rsidRPr="0075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60"/>
    <w:rsid w:val="000177AF"/>
    <w:rsid w:val="000545DF"/>
    <w:rsid w:val="00104B05"/>
    <w:rsid w:val="001216EE"/>
    <w:rsid w:val="0018361A"/>
    <w:rsid w:val="001906A0"/>
    <w:rsid w:val="00201619"/>
    <w:rsid w:val="002074E2"/>
    <w:rsid w:val="00272144"/>
    <w:rsid w:val="002967DD"/>
    <w:rsid w:val="002A18E6"/>
    <w:rsid w:val="002D040A"/>
    <w:rsid w:val="003302B1"/>
    <w:rsid w:val="003D1570"/>
    <w:rsid w:val="004365E0"/>
    <w:rsid w:val="00515751"/>
    <w:rsid w:val="006304E8"/>
    <w:rsid w:val="00656160"/>
    <w:rsid w:val="00687246"/>
    <w:rsid w:val="006D6FE0"/>
    <w:rsid w:val="007220C9"/>
    <w:rsid w:val="007304EA"/>
    <w:rsid w:val="00755E80"/>
    <w:rsid w:val="007C0863"/>
    <w:rsid w:val="00833598"/>
    <w:rsid w:val="0084351D"/>
    <w:rsid w:val="008A70EA"/>
    <w:rsid w:val="00934234"/>
    <w:rsid w:val="00972C3F"/>
    <w:rsid w:val="00B236C7"/>
    <w:rsid w:val="00B9347A"/>
    <w:rsid w:val="00CC3FEE"/>
    <w:rsid w:val="00DE2B39"/>
    <w:rsid w:val="00E03C6B"/>
    <w:rsid w:val="00F37550"/>
    <w:rsid w:val="00F65BDD"/>
    <w:rsid w:val="00FE2951"/>
    <w:rsid w:val="00FF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6A9F6"/>
  <w15:chartTrackingRefBased/>
  <w15:docId w15:val="{EEAA901C-75F6-4E19-BD2A-91B94788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6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561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561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1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16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1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1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1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6561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56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56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561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616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61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61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61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616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561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5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561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56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561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5616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5616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5616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56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5616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656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9</cp:revision>
  <dcterms:created xsi:type="dcterms:W3CDTF">2026-08-11T07:16:00Z</dcterms:created>
  <dcterms:modified xsi:type="dcterms:W3CDTF">2026-08-12T07:54:00Z</dcterms:modified>
</cp:coreProperties>
</file>