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8959" w14:textId="77777777" w:rsidR="00470164" w:rsidRDefault="00470164" w:rsidP="00470164">
      <w:pPr>
        <w:rPr>
          <w:b/>
          <w:bCs/>
        </w:rPr>
      </w:pPr>
    </w:p>
    <w:p w14:paraId="70DB3DAD" w14:textId="235DC35C" w:rsidR="00470164" w:rsidRPr="00470164" w:rsidRDefault="00470164" w:rsidP="00470164">
      <w:pPr>
        <w:rPr>
          <w:rFonts w:hint="eastAsia"/>
          <w:b/>
          <w:bCs/>
        </w:rPr>
      </w:pPr>
      <w:r w:rsidRPr="00470164">
        <w:rPr>
          <w:rFonts w:hint="eastAsia"/>
          <w:b/>
          <w:bCs/>
        </w:rPr>
        <w:t>三范式（</w:t>
      </w:r>
      <w:r w:rsidRPr="00470164">
        <w:rPr>
          <w:b/>
          <w:bCs/>
        </w:rPr>
        <w:t>3NF，Three Normal Forms）是数据库设计中用于减少数据冗余、消除异常的规范化规则，由 E.F. Codd 提出，层层递进。</w:t>
      </w:r>
    </w:p>
    <w:p w14:paraId="395C102E" w14:textId="77777777" w:rsidR="00470164" w:rsidRPr="00F3077E" w:rsidRDefault="00470164" w:rsidP="00470164">
      <w:r w:rsidRPr="00F3077E">
        <w:rPr>
          <w:rFonts w:hint="eastAsia"/>
        </w:rPr>
        <w:t>三范式总结</w:t>
      </w:r>
    </w:p>
    <w:p w14:paraId="1BE57D8B" w14:textId="77777777" w:rsidR="00470164" w:rsidRPr="00F3077E" w:rsidRDefault="00470164" w:rsidP="00470164">
      <w:r w:rsidRPr="00F3077E">
        <w:rPr>
          <w:rFonts w:hint="eastAsia"/>
        </w:rPr>
        <w:t>三范式是数据库表设计的层层递进的规范化规则，每一层都在上一层基础上消除一种数据依赖问题：</w:t>
      </w:r>
    </w:p>
    <w:p w14:paraId="5D315CBA" w14:textId="0DC3E7DF" w:rsidR="00FD42F3" w:rsidRDefault="00FD42F3" w:rsidP="00470164">
      <w:pPr>
        <w:rPr>
          <w:b/>
          <w:bCs/>
        </w:rPr>
      </w:pPr>
      <w:r w:rsidRPr="00FD42F3">
        <w:rPr>
          <w:b/>
          <w:bCs/>
        </w:rPr>
        <w:drawing>
          <wp:inline distT="0" distB="0" distL="0" distR="0" wp14:anchorId="2FA307FD" wp14:editId="46C659F3">
            <wp:extent cx="5781471" cy="2803728"/>
            <wp:effectExtent l="0" t="0" r="0" b="0"/>
            <wp:docPr id="93539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9178" cy="28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B8AE" w14:textId="671076DA" w:rsidR="00FD42F3" w:rsidRPr="00470164" w:rsidRDefault="00FD42F3" w:rsidP="00470164">
      <w:pPr>
        <w:rPr>
          <w:rFonts w:hint="eastAsia"/>
          <w:b/>
          <w:bCs/>
        </w:rPr>
      </w:pPr>
      <w:r w:rsidRPr="00FD42F3">
        <w:rPr>
          <w:b/>
          <w:bCs/>
        </w:rPr>
        <w:drawing>
          <wp:inline distT="0" distB="0" distL="0" distR="0" wp14:anchorId="7DAC863F" wp14:editId="538B165D">
            <wp:extent cx="5274310" cy="1433830"/>
            <wp:effectExtent l="0" t="0" r="2540" b="0"/>
            <wp:docPr id="492625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25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0640" w14:textId="77777777" w:rsidR="00470164" w:rsidRDefault="00470164" w:rsidP="00470164">
      <w:pPr>
        <w:rPr>
          <w:b/>
          <w:bCs/>
        </w:rPr>
      </w:pPr>
    </w:p>
    <w:p w14:paraId="3E181D25" w14:textId="77777777" w:rsidR="00FD42F3" w:rsidRPr="00470164" w:rsidRDefault="00FD42F3" w:rsidP="00470164">
      <w:pPr>
        <w:rPr>
          <w:rFonts w:hint="eastAsia"/>
          <w:b/>
          <w:bCs/>
        </w:rPr>
      </w:pPr>
    </w:p>
    <w:tbl>
      <w:tblPr>
        <w:tblStyle w:val="af3"/>
        <w:tblW w:w="9064" w:type="dxa"/>
        <w:tblLook w:val="04A0" w:firstRow="1" w:lastRow="0" w:firstColumn="1" w:lastColumn="0" w:noHBand="0" w:noVBand="1"/>
      </w:tblPr>
      <w:tblGrid>
        <w:gridCol w:w="1271"/>
        <w:gridCol w:w="3261"/>
        <w:gridCol w:w="2266"/>
        <w:gridCol w:w="2266"/>
      </w:tblGrid>
      <w:tr w:rsidR="006C47D4" w:rsidRPr="00F3077E" w14:paraId="64A738A5" w14:textId="77777777" w:rsidTr="006C47D4">
        <w:trPr>
          <w:trHeight w:val="338"/>
        </w:trPr>
        <w:tc>
          <w:tcPr>
            <w:tcW w:w="1271" w:type="dxa"/>
          </w:tcPr>
          <w:p w14:paraId="2CFD57E0" w14:textId="77777777" w:rsidR="006C47D4" w:rsidRPr="00F3077E" w:rsidRDefault="006C47D4" w:rsidP="00BC74FC">
            <w:r w:rsidRPr="00F3077E">
              <w:rPr>
                <w:rFonts w:hint="eastAsia"/>
              </w:rPr>
              <w:t>范式</w:t>
            </w:r>
          </w:p>
        </w:tc>
        <w:tc>
          <w:tcPr>
            <w:tcW w:w="3261" w:type="dxa"/>
          </w:tcPr>
          <w:p w14:paraId="0E20E4F3" w14:textId="77777777" w:rsidR="006C47D4" w:rsidRPr="00F3077E" w:rsidRDefault="006C47D4" w:rsidP="00BC74FC">
            <w:r w:rsidRPr="00F3077E">
              <w:t>核心规则</w:t>
            </w:r>
          </w:p>
        </w:tc>
        <w:tc>
          <w:tcPr>
            <w:tcW w:w="2266" w:type="dxa"/>
          </w:tcPr>
          <w:p w14:paraId="1EFBF713" w14:textId="77777777" w:rsidR="006C47D4" w:rsidRPr="00F3077E" w:rsidRDefault="006C47D4" w:rsidP="00BC74FC">
            <w:r w:rsidRPr="00F3077E">
              <w:t>消除的问题</w:t>
            </w:r>
          </w:p>
        </w:tc>
        <w:tc>
          <w:tcPr>
            <w:tcW w:w="2266" w:type="dxa"/>
          </w:tcPr>
          <w:p w14:paraId="4342619A" w14:textId="77777777" w:rsidR="006C47D4" w:rsidRPr="00F3077E" w:rsidRDefault="006C47D4" w:rsidP="00BC74FC">
            <w:r w:rsidRPr="00F3077E">
              <w:t>口诀</w:t>
            </w:r>
          </w:p>
        </w:tc>
      </w:tr>
      <w:tr w:rsidR="006C47D4" w:rsidRPr="00F3077E" w14:paraId="1B9B5AB6" w14:textId="77777777" w:rsidTr="006C47D4">
        <w:trPr>
          <w:trHeight w:val="661"/>
        </w:trPr>
        <w:tc>
          <w:tcPr>
            <w:tcW w:w="1271" w:type="dxa"/>
          </w:tcPr>
          <w:p w14:paraId="7E34FAC3" w14:textId="77777777" w:rsidR="006C47D4" w:rsidRPr="00F3077E" w:rsidRDefault="006C47D4" w:rsidP="00BC74FC">
            <w:r w:rsidRPr="00F3077E">
              <w:t>1NF</w:t>
            </w:r>
          </w:p>
        </w:tc>
        <w:tc>
          <w:tcPr>
            <w:tcW w:w="3261" w:type="dxa"/>
          </w:tcPr>
          <w:p w14:paraId="51850F76" w14:textId="77777777" w:rsidR="006C47D4" w:rsidRPr="00F3077E" w:rsidRDefault="006C47D4" w:rsidP="00BC74FC">
            <w:r w:rsidRPr="00F3077E">
              <w:t>字段不可再分，保证原子性</w:t>
            </w:r>
          </w:p>
        </w:tc>
        <w:tc>
          <w:tcPr>
            <w:tcW w:w="2266" w:type="dxa"/>
          </w:tcPr>
          <w:p w14:paraId="78AF0F2F" w14:textId="77777777" w:rsidR="006C47D4" w:rsidRPr="00F3077E" w:rsidRDefault="006C47D4" w:rsidP="00BC74FC">
            <w:r w:rsidRPr="00F3077E">
              <w:t>一个字段塞多个值</w:t>
            </w:r>
          </w:p>
        </w:tc>
        <w:tc>
          <w:tcPr>
            <w:tcW w:w="2266" w:type="dxa"/>
          </w:tcPr>
          <w:p w14:paraId="6EE67ECC" w14:textId="77777777" w:rsidR="006C47D4" w:rsidRPr="00F3077E" w:rsidRDefault="006C47D4" w:rsidP="00BC74FC">
            <w:r w:rsidRPr="00F3077E">
              <w:t>字段不能再分</w:t>
            </w:r>
          </w:p>
        </w:tc>
      </w:tr>
      <w:tr w:rsidR="006C47D4" w:rsidRPr="00F3077E" w14:paraId="6AD38B50" w14:textId="77777777" w:rsidTr="006C47D4">
        <w:trPr>
          <w:trHeight w:val="999"/>
        </w:trPr>
        <w:tc>
          <w:tcPr>
            <w:tcW w:w="1271" w:type="dxa"/>
          </w:tcPr>
          <w:p w14:paraId="31F3C2AC" w14:textId="77777777" w:rsidR="006C47D4" w:rsidRPr="00F3077E" w:rsidRDefault="006C47D4" w:rsidP="00BC74FC">
            <w:r w:rsidRPr="00F3077E">
              <w:t>2NF</w:t>
            </w:r>
          </w:p>
        </w:tc>
        <w:tc>
          <w:tcPr>
            <w:tcW w:w="3261" w:type="dxa"/>
          </w:tcPr>
          <w:p w14:paraId="6F80100E" w14:textId="77777777" w:rsidR="006C47D4" w:rsidRPr="00F3077E" w:rsidRDefault="006C47D4" w:rsidP="00BC74FC">
            <w:r w:rsidRPr="00F3077E">
              <w:t>非主属性完全依赖主键</w:t>
            </w:r>
          </w:p>
        </w:tc>
        <w:tc>
          <w:tcPr>
            <w:tcW w:w="2266" w:type="dxa"/>
          </w:tcPr>
          <w:p w14:paraId="1EF4E58B" w14:textId="77777777" w:rsidR="006C47D4" w:rsidRPr="00F3077E" w:rsidRDefault="006C47D4" w:rsidP="00BC74FC">
            <w:r w:rsidRPr="00F3077E">
              <w:t>部分依赖（复合主键中某属性只依赖一部分）</w:t>
            </w:r>
          </w:p>
        </w:tc>
        <w:tc>
          <w:tcPr>
            <w:tcW w:w="2266" w:type="dxa"/>
          </w:tcPr>
          <w:p w14:paraId="3416D419" w14:textId="77777777" w:rsidR="006C47D4" w:rsidRPr="00F3077E" w:rsidRDefault="006C47D4" w:rsidP="00BC74FC">
            <w:r w:rsidRPr="00F3077E">
              <w:t>完全依赖主键</w:t>
            </w:r>
          </w:p>
        </w:tc>
      </w:tr>
      <w:tr w:rsidR="006C47D4" w:rsidRPr="00F3077E" w14:paraId="4C5670AE" w14:textId="77777777" w:rsidTr="006C47D4">
        <w:trPr>
          <w:trHeight w:val="676"/>
        </w:trPr>
        <w:tc>
          <w:tcPr>
            <w:tcW w:w="1271" w:type="dxa"/>
          </w:tcPr>
          <w:p w14:paraId="509459CC" w14:textId="77777777" w:rsidR="006C47D4" w:rsidRPr="00F3077E" w:rsidRDefault="006C47D4" w:rsidP="00BC74FC">
            <w:r w:rsidRPr="00F3077E">
              <w:t>3NF</w:t>
            </w:r>
          </w:p>
        </w:tc>
        <w:tc>
          <w:tcPr>
            <w:tcW w:w="3261" w:type="dxa"/>
          </w:tcPr>
          <w:p w14:paraId="6645C9F0" w14:textId="77777777" w:rsidR="006C47D4" w:rsidRPr="00F3077E" w:rsidRDefault="006C47D4" w:rsidP="00BC74FC">
            <w:r w:rsidRPr="00F3077E">
              <w:t>非主属性直接依赖主键</w:t>
            </w:r>
          </w:p>
        </w:tc>
        <w:tc>
          <w:tcPr>
            <w:tcW w:w="2266" w:type="dxa"/>
          </w:tcPr>
          <w:p w14:paraId="1E60EC6F" w14:textId="77777777" w:rsidR="006C47D4" w:rsidRPr="00F3077E" w:rsidRDefault="006C47D4" w:rsidP="00BC74FC">
            <w:r w:rsidRPr="00F3077E">
              <w:t>传递依赖（A→B→C，C 传递依赖 A）</w:t>
            </w:r>
          </w:p>
        </w:tc>
        <w:tc>
          <w:tcPr>
            <w:tcW w:w="2266" w:type="dxa"/>
          </w:tcPr>
          <w:p w14:paraId="075B158D" w14:textId="77777777" w:rsidR="006C47D4" w:rsidRPr="00F3077E" w:rsidRDefault="006C47D4" w:rsidP="00BC74FC">
            <w:r w:rsidRPr="00F3077E">
              <w:t>直接依赖主键</w:t>
            </w:r>
          </w:p>
        </w:tc>
      </w:tr>
    </w:tbl>
    <w:p w14:paraId="30EB20F4" w14:textId="77777777" w:rsidR="00470164" w:rsidRPr="00F3077E" w:rsidRDefault="00470164" w:rsidP="00470164">
      <w:pPr>
        <w:rPr>
          <w:b/>
          <w:bCs/>
        </w:rPr>
      </w:pPr>
      <w:r w:rsidRPr="00F3077E">
        <w:rPr>
          <w:rFonts w:hint="eastAsia"/>
          <w:b/>
          <w:bCs/>
        </w:rPr>
        <w:t>关键概念</w:t>
      </w:r>
    </w:p>
    <w:p w14:paraId="475C0C6D" w14:textId="77777777" w:rsidR="00470164" w:rsidRPr="00F3077E" w:rsidRDefault="00470164" w:rsidP="00470164">
      <w:r w:rsidRPr="00F3077E">
        <w:rPr>
          <w:rFonts w:hint="eastAsia"/>
        </w:rPr>
        <w:t>部分依赖：主键是复合键（如</w:t>
      </w:r>
      <w:r w:rsidRPr="00F3077E">
        <w:t xml:space="preserve"> 学号+课程），但某个非主属性（如 姓名）只依赖其中一部分（学号），这就导致 姓名 重复存储。</w:t>
      </w:r>
    </w:p>
    <w:p w14:paraId="31559EFF" w14:textId="77777777" w:rsidR="00470164" w:rsidRPr="00F3077E" w:rsidRDefault="00470164" w:rsidP="00470164"/>
    <w:p w14:paraId="3CC1579B" w14:textId="77777777" w:rsidR="00470164" w:rsidRPr="00F3077E" w:rsidRDefault="00470164" w:rsidP="00470164">
      <w:r w:rsidRPr="00F3077E">
        <w:rPr>
          <w:rFonts w:hint="eastAsia"/>
        </w:rPr>
        <w:t>传递依赖：学号</w:t>
      </w:r>
      <w:r w:rsidRPr="00F3077E">
        <w:t xml:space="preserve"> → 系号 → 系名，系名 通过 系号 间接依赖 学号，而非直接依赖。这导</w:t>
      </w:r>
      <w:r w:rsidRPr="00F3077E">
        <w:lastRenderedPageBreak/>
        <w:t>致换系名时要更新该系所有学生行。</w:t>
      </w:r>
    </w:p>
    <w:p w14:paraId="604AAD46" w14:textId="77777777" w:rsidR="00470164" w:rsidRPr="00F3077E" w:rsidRDefault="00470164" w:rsidP="00470164"/>
    <w:p w14:paraId="2BE639B6" w14:textId="77777777" w:rsidR="00470164" w:rsidRPr="00F3077E" w:rsidRDefault="00470164" w:rsidP="00470164">
      <w:r w:rsidRPr="00F3077E">
        <w:rPr>
          <w:rFonts w:hint="eastAsia"/>
        </w:rPr>
        <w:t>实际权衡</w:t>
      </w:r>
    </w:p>
    <w:p w14:paraId="3A40C872" w14:textId="77777777" w:rsidR="00470164" w:rsidRPr="00F3077E" w:rsidRDefault="00470164" w:rsidP="00470164">
      <w:r w:rsidRPr="00F3077E">
        <w:rPr>
          <w:rFonts w:hint="eastAsia"/>
        </w:rPr>
        <w:t>三范式是理论指导，实际工程中不必教条式遵守：</w:t>
      </w:r>
    </w:p>
    <w:p w14:paraId="62568245" w14:textId="77777777" w:rsidR="00470164" w:rsidRPr="00F3077E" w:rsidRDefault="00470164" w:rsidP="00470164"/>
    <w:p w14:paraId="2BD08E7F" w14:textId="77777777" w:rsidR="00470164" w:rsidRPr="00F3077E" w:rsidRDefault="00470164" w:rsidP="00470164">
      <w:r w:rsidRPr="00F3077E">
        <w:t>OLTP 系统（高并发事务）通常遵循到 3NF，保证数据一致性</w:t>
      </w:r>
    </w:p>
    <w:p w14:paraId="7AF77A85" w14:textId="77777777" w:rsidR="00470164" w:rsidRPr="00F3077E" w:rsidRDefault="00470164" w:rsidP="00470164">
      <w:r w:rsidRPr="00F3077E">
        <w:t>OLAP/报表系统常故意反范式化（冗余存储），用空间换查询性能，减少 JOIN</w:t>
      </w:r>
    </w:p>
    <w:p w14:paraId="31C248E8" w14:textId="77777777" w:rsidR="00C06A73" w:rsidRDefault="00C06A73" w:rsidP="00470164">
      <w:pPr>
        <w:rPr>
          <w:b/>
          <w:bCs/>
        </w:rPr>
      </w:pPr>
    </w:p>
    <w:p w14:paraId="278697D7" w14:textId="77777777" w:rsidR="002D4A83" w:rsidRDefault="002D4A83" w:rsidP="00470164">
      <w:pPr>
        <w:rPr>
          <w:b/>
          <w:bCs/>
        </w:rPr>
      </w:pPr>
    </w:p>
    <w:p w14:paraId="0AC28A9B" w14:textId="77777777" w:rsidR="003B7156" w:rsidRDefault="003B7156" w:rsidP="00470164">
      <w:pPr>
        <w:rPr>
          <w:b/>
          <w:bCs/>
        </w:rPr>
      </w:pPr>
    </w:p>
    <w:p w14:paraId="6C700E99" w14:textId="001B9B65" w:rsidR="00BF37D7" w:rsidRDefault="00935B8D" w:rsidP="00470164">
      <w:pPr>
        <w:rPr>
          <w:b/>
          <w:bCs/>
        </w:rPr>
      </w:pPr>
      <w:r w:rsidRPr="00935B8D">
        <w:rPr>
          <w:b/>
          <w:bCs/>
        </w:rPr>
        <w:drawing>
          <wp:anchor distT="0" distB="0" distL="114300" distR="114300" simplePos="0" relativeHeight="251660288" behindDoc="0" locked="0" layoutInCell="1" allowOverlap="1" wp14:anchorId="2EC84B84" wp14:editId="38501E57">
            <wp:simplePos x="0" y="0"/>
            <wp:positionH relativeFrom="page">
              <wp:posOffset>431800</wp:posOffset>
            </wp:positionH>
            <wp:positionV relativeFrom="paragraph">
              <wp:posOffset>3936365</wp:posOffset>
            </wp:positionV>
            <wp:extent cx="6663055" cy="1889125"/>
            <wp:effectExtent l="0" t="0" r="4445" b="0"/>
            <wp:wrapTopAndBottom/>
            <wp:docPr id="720830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3047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7D7" w:rsidRPr="00BF37D7">
        <w:rPr>
          <w:b/>
          <w:bCs/>
        </w:rPr>
        <w:drawing>
          <wp:anchor distT="0" distB="0" distL="114300" distR="114300" simplePos="0" relativeHeight="251659264" behindDoc="0" locked="0" layoutInCell="1" allowOverlap="1" wp14:anchorId="75C3D209" wp14:editId="7D1A4F60">
            <wp:simplePos x="0" y="0"/>
            <wp:positionH relativeFrom="column">
              <wp:posOffset>-778933</wp:posOffset>
            </wp:positionH>
            <wp:positionV relativeFrom="paragraph">
              <wp:posOffset>2042160</wp:posOffset>
            </wp:positionV>
            <wp:extent cx="6760210" cy="1905000"/>
            <wp:effectExtent l="0" t="0" r="2540" b="0"/>
            <wp:wrapTopAndBottom/>
            <wp:docPr id="458515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1556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2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156" w:rsidRPr="003B7156">
        <w:rPr>
          <w:b/>
          <w:bCs/>
        </w:rPr>
        <w:drawing>
          <wp:anchor distT="0" distB="0" distL="114300" distR="114300" simplePos="0" relativeHeight="251658240" behindDoc="0" locked="0" layoutInCell="1" allowOverlap="1" wp14:anchorId="752BBD48" wp14:editId="3F063234">
            <wp:simplePos x="0" y="0"/>
            <wp:positionH relativeFrom="column">
              <wp:posOffset>-736600</wp:posOffset>
            </wp:positionH>
            <wp:positionV relativeFrom="paragraph">
              <wp:posOffset>286385</wp:posOffset>
            </wp:positionV>
            <wp:extent cx="6696710" cy="1754505"/>
            <wp:effectExtent l="0" t="0" r="8890" b="0"/>
            <wp:wrapTopAndBottom/>
            <wp:docPr id="1966774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489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A83">
        <w:rPr>
          <w:rFonts w:hint="eastAsia"/>
          <w:b/>
          <w:bCs/>
        </w:rPr>
        <w:t>违反三范式会导致什么问题？</w:t>
      </w:r>
    </w:p>
    <w:p w14:paraId="775EA514" w14:textId="4AD6059D" w:rsidR="00BF37D7" w:rsidRDefault="00BF37D7" w:rsidP="00470164">
      <w:pPr>
        <w:rPr>
          <w:b/>
          <w:bCs/>
        </w:rPr>
      </w:pPr>
    </w:p>
    <w:tbl>
      <w:tblPr>
        <w:tblStyle w:val="af3"/>
        <w:tblW w:w="9886" w:type="dxa"/>
        <w:tblInd w:w="-622" w:type="dxa"/>
        <w:tblLook w:val="04A0" w:firstRow="1" w:lastRow="0" w:firstColumn="1" w:lastColumn="0" w:noHBand="0" w:noVBand="1"/>
      </w:tblPr>
      <w:tblGrid>
        <w:gridCol w:w="3295"/>
        <w:gridCol w:w="3295"/>
        <w:gridCol w:w="3296"/>
      </w:tblGrid>
      <w:tr w:rsidR="00935B8D" w:rsidRPr="00935B8D" w14:paraId="4ACC6476" w14:textId="77777777" w:rsidTr="00935B8D">
        <w:trPr>
          <w:trHeight w:val="309"/>
        </w:trPr>
        <w:tc>
          <w:tcPr>
            <w:tcW w:w="3295" w:type="dxa"/>
          </w:tcPr>
          <w:p w14:paraId="511FE6CC" w14:textId="77777777" w:rsidR="00935B8D" w:rsidRPr="00935B8D" w:rsidRDefault="00935B8D" w:rsidP="00B26DF6">
            <w:r w:rsidRPr="00935B8D">
              <w:rPr>
                <w:rFonts w:hint="eastAsia"/>
              </w:rPr>
              <w:t>范式</w:t>
            </w:r>
          </w:p>
        </w:tc>
        <w:tc>
          <w:tcPr>
            <w:tcW w:w="3295" w:type="dxa"/>
          </w:tcPr>
          <w:p w14:paraId="4FE61213" w14:textId="77777777" w:rsidR="00935B8D" w:rsidRPr="00935B8D" w:rsidRDefault="00935B8D" w:rsidP="00B26DF6">
            <w:r w:rsidRPr="00935B8D">
              <w:t>违反原因</w:t>
            </w:r>
          </w:p>
        </w:tc>
        <w:tc>
          <w:tcPr>
            <w:tcW w:w="3296" w:type="dxa"/>
          </w:tcPr>
          <w:p w14:paraId="4850474E" w14:textId="77777777" w:rsidR="00935B8D" w:rsidRPr="00935B8D" w:rsidRDefault="00935B8D" w:rsidP="00B26DF6">
            <w:r w:rsidRPr="00935B8D">
              <w:t>主要后果</w:t>
            </w:r>
          </w:p>
        </w:tc>
      </w:tr>
      <w:tr w:rsidR="00935B8D" w:rsidRPr="00935B8D" w14:paraId="23B692B7" w14:textId="77777777" w:rsidTr="00935B8D">
        <w:trPr>
          <w:trHeight w:val="625"/>
        </w:trPr>
        <w:tc>
          <w:tcPr>
            <w:tcW w:w="3295" w:type="dxa"/>
          </w:tcPr>
          <w:p w14:paraId="1E36D6A4" w14:textId="77777777" w:rsidR="00935B8D" w:rsidRPr="00935B8D" w:rsidRDefault="00935B8D" w:rsidP="00B26DF6">
            <w:r w:rsidRPr="00935B8D">
              <w:t>1NF</w:t>
            </w:r>
          </w:p>
        </w:tc>
        <w:tc>
          <w:tcPr>
            <w:tcW w:w="3295" w:type="dxa"/>
          </w:tcPr>
          <w:p w14:paraId="38D507E7" w14:textId="77777777" w:rsidR="00935B8D" w:rsidRPr="00935B8D" w:rsidRDefault="00935B8D" w:rsidP="00B26DF6">
            <w:r w:rsidRPr="00935B8D">
              <w:t>字段可再分（非原子）</w:t>
            </w:r>
          </w:p>
        </w:tc>
        <w:tc>
          <w:tcPr>
            <w:tcW w:w="3296" w:type="dxa"/>
          </w:tcPr>
          <w:p w14:paraId="5F9CF6D7" w14:textId="77777777" w:rsidR="00935B8D" w:rsidRPr="00935B8D" w:rsidRDefault="00935B8D" w:rsidP="00B26DF6">
            <w:r w:rsidRPr="00935B8D">
              <w:t>查询困难、无法建索引、更新易出错</w:t>
            </w:r>
          </w:p>
        </w:tc>
      </w:tr>
      <w:tr w:rsidR="00935B8D" w:rsidRPr="00935B8D" w14:paraId="5A166C7B" w14:textId="77777777" w:rsidTr="00935B8D">
        <w:trPr>
          <w:trHeight w:val="309"/>
        </w:trPr>
        <w:tc>
          <w:tcPr>
            <w:tcW w:w="3295" w:type="dxa"/>
          </w:tcPr>
          <w:p w14:paraId="2E272C95" w14:textId="77777777" w:rsidR="00935B8D" w:rsidRPr="00935B8D" w:rsidRDefault="00935B8D" w:rsidP="00B26DF6">
            <w:r w:rsidRPr="00935B8D">
              <w:t>2NF</w:t>
            </w:r>
          </w:p>
        </w:tc>
        <w:tc>
          <w:tcPr>
            <w:tcW w:w="3295" w:type="dxa"/>
          </w:tcPr>
          <w:p w14:paraId="2FE60927" w14:textId="77777777" w:rsidR="00935B8D" w:rsidRPr="00935B8D" w:rsidRDefault="00935B8D" w:rsidP="00B26DF6">
            <w:r w:rsidRPr="00935B8D">
              <w:t>部分依赖（复合主键）</w:t>
            </w:r>
          </w:p>
        </w:tc>
        <w:tc>
          <w:tcPr>
            <w:tcW w:w="3296" w:type="dxa"/>
          </w:tcPr>
          <w:p w14:paraId="26F9D96A" w14:textId="77777777" w:rsidR="00935B8D" w:rsidRPr="00935B8D" w:rsidRDefault="00935B8D" w:rsidP="00B26DF6">
            <w:r w:rsidRPr="00935B8D">
              <w:t>冗余 + 插入/更新/删除异常</w:t>
            </w:r>
          </w:p>
        </w:tc>
      </w:tr>
      <w:tr w:rsidR="00935B8D" w:rsidRPr="00935B8D" w14:paraId="33BDDDD0" w14:textId="77777777" w:rsidTr="00935B8D">
        <w:trPr>
          <w:trHeight w:val="625"/>
        </w:trPr>
        <w:tc>
          <w:tcPr>
            <w:tcW w:w="3295" w:type="dxa"/>
          </w:tcPr>
          <w:p w14:paraId="294C94A2" w14:textId="77777777" w:rsidR="00935B8D" w:rsidRPr="00935B8D" w:rsidRDefault="00935B8D" w:rsidP="00B26DF6">
            <w:r w:rsidRPr="00935B8D">
              <w:lastRenderedPageBreak/>
              <w:t>3NF</w:t>
            </w:r>
          </w:p>
        </w:tc>
        <w:tc>
          <w:tcPr>
            <w:tcW w:w="3295" w:type="dxa"/>
          </w:tcPr>
          <w:p w14:paraId="79EEDE8B" w14:textId="77777777" w:rsidR="00935B8D" w:rsidRPr="00935B8D" w:rsidRDefault="00935B8D" w:rsidP="00B26DF6">
            <w:r w:rsidRPr="00935B8D">
              <w:t>传递依赖（A→B→C）</w:t>
            </w:r>
          </w:p>
        </w:tc>
        <w:tc>
          <w:tcPr>
            <w:tcW w:w="3296" w:type="dxa"/>
          </w:tcPr>
          <w:p w14:paraId="5BDC7693" w14:textId="77777777" w:rsidR="00935B8D" w:rsidRPr="00935B8D" w:rsidRDefault="00935B8D" w:rsidP="00B26DF6">
            <w:r w:rsidRPr="00935B8D">
              <w:t>冗余 + 插入/更新/删除异常</w:t>
            </w:r>
          </w:p>
        </w:tc>
      </w:tr>
    </w:tbl>
    <w:p w14:paraId="69069C6D" w14:textId="77777777" w:rsidR="00935B8D" w:rsidRPr="00935B8D" w:rsidRDefault="00935B8D" w:rsidP="00935B8D">
      <w:r w:rsidRPr="00935B8D">
        <w:rPr>
          <w:rFonts w:hint="eastAsia"/>
        </w:rPr>
        <w:t>关键区别</w:t>
      </w:r>
    </w:p>
    <w:p w14:paraId="08416481" w14:textId="74393EFF" w:rsidR="00935B8D" w:rsidRDefault="00935B8D" w:rsidP="00935B8D">
      <w:r w:rsidRPr="00935B8D">
        <w:t>1NF 违反的后果偏"技术操作层面"——多值塞一个字段导致 SQL 没法正常查、没法建索引，问题出在字段粒度。</w:t>
      </w:r>
    </w:p>
    <w:p w14:paraId="2B8283CF" w14:textId="77777777" w:rsidR="007054D0" w:rsidRPr="00935B8D" w:rsidRDefault="007054D0" w:rsidP="00935B8D">
      <w:pPr>
        <w:rPr>
          <w:rFonts w:hint="eastAsia"/>
        </w:rPr>
      </w:pPr>
    </w:p>
    <w:p w14:paraId="173D4E94" w14:textId="5332C2D5" w:rsidR="00935B8D" w:rsidRPr="007054D0" w:rsidRDefault="00935B8D" w:rsidP="00935B8D">
      <w:pPr>
        <w:rPr>
          <w:rFonts w:hint="eastAsia"/>
          <w:b/>
          <w:bCs/>
        </w:rPr>
      </w:pPr>
      <w:r w:rsidRPr="007054D0">
        <w:rPr>
          <w:b/>
          <w:bCs/>
        </w:rPr>
        <w:t>2NF 和 3NF 违反都会引发经典的插入/更新/删除三大异常，区别在于根因不同：</w:t>
      </w:r>
    </w:p>
    <w:p w14:paraId="25FC494D" w14:textId="77777777" w:rsidR="00935B8D" w:rsidRPr="00935B8D" w:rsidRDefault="00935B8D" w:rsidP="007054D0">
      <w:pPr>
        <w:ind w:leftChars="100" w:left="210"/>
      </w:pPr>
      <w:r w:rsidRPr="00935B8D">
        <w:t>2NF：非主属性只依赖复合主键的一部分（如姓名只依赖学号，不依赖课程）</w:t>
      </w:r>
    </w:p>
    <w:p w14:paraId="5A94D807" w14:textId="77777777" w:rsidR="00935B8D" w:rsidRPr="00935B8D" w:rsidRDefault="00935B8D" w:rsidP="007054D0">
      <w:pPr>
        <w:ind w:leftChars="100" w:left="210"/>
      </w:pPr>
      <w:r w:rsidRPr="00935B8D">
        <w:t>3NF：非主属性通过中间属性间接依赖主键（如系名通过系号依赖学号）</w:t>
      </w:r>
    </w:p>
    <w:p w14:paraId="1B306235" w14:textId="77777777" w:rsidR="00935B8D" w:rsidRPr="007054D0" w:rsidRDefault="00935B8D" w:rsidP="00935B8D">
      <w:pPr>
        <w:rPr>
          <w:b/>
          <w:bCs/>
        </w:rPr>
      </w:pPr>
      <w:r w:rsidRPr="007054D0">
        <w:rPr>
          <w:rFonts w:hint="eastAsia"/>
          <w:b/>
          <w:bCs/>
        </w:rPr>
        <w:t>共同本质</w:t>
      </w:r>
    </w:p>
    <w:p w14:paraId="027ECDA4" w14:textId="2A3440AE" w:rsidR="00BF37D7" w:rsidRPr="00935B8D" w:rsidRDefault="00935B8D" w:rsidP="007054D0">
      <w:pPr>
        <w:ind w:firstLineChars="200" w:firstLine="420"/>
      </w:pPr>
      <w:r w:rsidRPr="00935B8D">
        <w:rPr>
          <w:rFonts w:hint="eastAsia"/>
        </w:rPr>
        <w:t>三个范式虽然分别针对不同问题，但核心目标一致：让每个事实只在一个地方存储。违反任何一层，都会让</w:t>
      </w:r>
      <w:r w:rsidRPr="00935B8D">
        <w:t>"同一事实重复存储"，从而引发冗余与各类异常。修复方式都是拆表，让依赖关系变得干净直接。</w:t>
      </w:r>
    </w:p>
    <w:p w14:paraId="04599E4B" w14:textId="2D325CB7" w:rsidR="00BF37D7" w:rsidRDefault="00BF37D7" w:rsidP="00470164">
      <w:pPr>
        <w:rPr>
          <w:rFonts w:hint="eastAsia"/>
          <w:b/>
          <w:bCs/>
        </w:rPr>
      </w:pPr>
    </w:p>
    <w:p w14:paraId="572B6AFD" w14:textId="0EA462C3" w:rsidR="003B7156" w:rsidRDefault="003B7156" w:rsidP="00470164">
      <w:pPr>
        <w:rPr>
          <w:rFonts w:hint="eastAsia"/>
          <w:b/>
          <w:bCs/>
        </w:rPr>
      </w:pPr>
    </w:p>
    <w:p w14:paraId="157C8C1E" w14:textId="3245FF6D" w:rsidR="002D4A83" w:rsidRPr="002D4A83" w:rsidRDefault="002D4A83" w:rsidP="00470164">
      <w:pPr>
        <w:rPr>
          <w:rFonts w:hint="eastAsia"/>
          <w:b/>
          <w:bCs/>
        </w:rPr>
      </w:pPr>
    </w:p>
    <w:p w14:paraId="056E0531" w14:textId="6742BE58" w:rsidR="00026F1F" w:rsidRPr="002D4A83" w:rsidRDefault="00026F1F" w:rsidP="002D4A83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示例题目：</w:t>
      </w:r>
    </w:p>
    <w:p w14:paraId="4533E88E" w14:textId="575DCC4A" w:rsidR="00C06A73" w:rsidRDefault="00026F1F" w:rsidP="00470164">
      <w:r w:rsidRPr="00026F1F">
        <w:drawing>
          <wp:inline distT="0" distB="0" distL="0" distR="0" wp14:anchorId="447328AC" wp14:editId="54F41460">
            <wp:extent cx="5274310" cy="2121535"/>
            <wp:effectExtent l="0" t="0" r="2540" b="0"/>
            <wp:docPr id="34197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7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7CAD" w14:textId="14CAA085" w:rsidR="00026F1F" w:rsidRPr="002D4A83" w:rsidRDefault="00026F1F" w:rsidP="00470164">
      <w:pPr>
        <w:rPr>
          <w:rFonts w:hint="eastAsia"/>
        </w:rPr>
      </w:pPr>
      <w:r>
        <w:rPr>
          <w:rFonts w:hint="eastAsia"/>
        </w:rPr>
        <w:t>正确答案：C</w:t>
      </w:r>
    </w:p>
    <w:sectPr w:rsidR="00026F1F" w:rsidRPr="002D4A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F76F1" w14:textId="77777777" w:rsidR="00B23872" w:rsidRDefault="00B23872" w:rsidP="00470164">
      <w:r>
        <w:separator/>
      </w:r>
    </w:p>
  </w:endnote>
  <w:endnote w:type="continuationSeparator" w:id="0">
    <w:p w14:paraId="1CDBD0AF" w14:textId="77777777" w:rsidR="00B23872" w:rsidRDefault="00B23872" w:rsidP="00470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4E42" w14:textId="77777777" w:rsidR="00B23872" w:rsidRDefault="00B23872" w:rsidP="00470164">
      <w:r>
        <w:separator/>
      </w:r>
    </w:p>
  </w:footnote>
  <w:footnote w:type="continuationSeparator" w:id="0">
    <w:p w14:paraId="7B98D4AF" w14:textId="77777777" w:rsidR="00B23872" w:rsidRDefault="00B23872" w:rsidP="00470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3534"/>
    <w:multiLevelType w:val="multilevel"/>
    <w:tmpl w:val="6DC6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54373"/>
    <w:multiLevelType w:val="multilevel"/>
    <w:tmpl w:val="B6E4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4170C"/>
    <w:multiLevelType w:val="multilevel"/>
    <w:tmpl w:val="9C6C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3238A"/>
    <w:multiLevelType w:val="multilevel"/>
    <w:tmpl w:val="4AA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47ACB"/>
    <w:multiLevelType w:val="multilevel"/>
    <w:tmpl w:val="4722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A4E59"/>
    <w:multiLevelType w:val="multilevel"/>
    <w:tmpl w:val="BF8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52618">
    <w:abstractNumId w:val="3"/>
  </w:num>
  <w:num w:numId="2" w16cid:durableId="1015888925">
    <w:abstractNumId w:val="5"/>
  </w:num>
  <w:num w:numId="3" w16cid:durableId="61025565">
    <w:abstractNumId w:val="4"/>
  </w:num>
  <w:num w:numId="4" w16cid:durableId="2020229356">
    <w:abstractNumId w:val="2"/>
  </w:num>
  <w:num w:numId="5" w16cid:durableId="1206144152">
    <w:abstractNumId w:val="1"/>
  </w:num>
  <w:num w:numId="6" w16cid:durableId="148566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5B"/>
    <w:rsid w:val="00026F1F"/>
    <w:rsid w:val="00104B05"/>
    <w:rsid w:val="0018361A"/>
    <w:rsid w:val="002D4A83"/>
    <w:rsid w:val="003B7156"/>
    <w:rsid w:val="004365E0"/>
    <w:rsid w:val="00470164"/>
    <w:rsid w:val="006C47D4"/>
    <w:rsid w:val="007054D0"/>
    <w:rsid w:val="00833598"/>
    <w:rsid w:val="00935B8D"/>
    <w:rsid w:val="00965A5E"/>
    <w:rsid w:val="00B236C7"/>
    <w:rsid w:val="00B23872"/>
    <w:rsid w:val="00BF37D7"/>
    <w:rsid w:val="00C06A73"/>
    <w:rsid w:val="00E8265B"/>
    <w:rsid w:val="00F3077E"/>
    <w:rsid w:val="00F650DF"/>
    <w:rsid w:val="00F65BDD"/>
    <w:rsid w:val="00FD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E8F8F"/>
  <w15:chartTrackingRefBased/>
  <w15:docId w15:val="{18EC8221-59F0-4152-846A-C30FC6F89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26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6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6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6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65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6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6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6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E826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2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2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26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265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26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26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6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265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826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82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826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826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826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8265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8265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8265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82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8265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8265B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70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7016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70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70164"/>
    <w:rPr>
      <w:sz w:val="18"/>
      <w:szCs w:val="18"/>
    </w:rPr>
  </w:style>
  <w:style w:type="table" w:styleId="af3">
    <w:name w:val="Table Grid"/>
    <w:basedOn w:val="a1"/>
    <w:uiPriority w:val="39"/>
    <w:rsid w:val="006C47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2</cp:revision>
  <dcterms:created xsi:type="dcterms:W3CDTF">2026-08-06T07:55:00Z</dcterms:created>
  <dcterms:modified xsi:type="dcterms:W3CDTF">2026-08-06T08:18:00Z</dcterms:modified>
</cp:coreProperties>
</file>