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DEB9" w14:textId="77777777" w:rsidR="007A7C6B" w:rsidRPr="00403A6D" w:rsidRDefault="007A7C6B" w:rsidP="007A7C6B">
      <w:r w:rsidRPr="00403A6D">
        <w:t>Investigation Background</w:t>
      </w:r>
    </w:p>
    <w:p w14:paraId="31F14496" w14:textId="77777777" w:rsidR="007A7C6B" w:rsidRPr="00403A6D" w:rsidRDefault="007A7C6B" w:rsidP="007A7C6B">
      <w:r w:rsidRPr="00403A6D">
        <w:t xml:space="preserve">You work for a state health department that has identified several cases of Carbapenem Resistant </w:t>
      </w:r>
      <w:r w:rsidRPr="00403A6D">
        <w:rPr>
          <w:i/>
          <w:iCs/>
        </w:rPr>
        <w:t xml:space="preserve">Acinetobacter baumannii </w:t>
      </w:r>
      <w:r w:rsidRPr="00403A6D">
        <w:t>(CRAB). Based on your state’s investigation guidelines, you need to investigate all the facilities that an identified case has visited in the last 90 days. Additionally, if there are known roommate(s) at any location then they are also tested. If a roommate tests positive, then point prevalence screening (PPS) is conducted at the location to identify the extent of the spread.  Your assignment is to explore the investigation data using MicrobeTrace and identify how CRAB is spreading in this outbreak.</w:t>
      </w:r>
    </w:p>
    <w:p w14:paraId="7D381D47" w14:textId="77777777" w:rsidR="003407A6" w:rsidRPr="00403A6D" w:rsidRDefault="003407A6" w:rsidP="003407A6">
      <w:r w:rsidRPr="00403A6D">
        <w:t>MicrobeTrace Instructions:</w:t>
      </w:r>
    </w:p>
    <w:p w14:paraId="56A17AF1" w14:textId="67E9E374" w:rsidR="00F025B5" w:rsidRDefault="003407A6" w:rsidP="00F025B5">
      <w:pPr>
        <w:pStyle w:val="ListParagraph"/>
        <w:numPr>
          <w:ilvl w:val="0"/>
          <w:numId w:val="1"/>
        </w:numPr>
      </w:pPr>
      <w:r w:rsidRPr="00403A6D">
        <w:t xml:space="preserve">From the </w:t>
      </w:r>
      <w:r w:rsidR="00350837" w:rsidRPr="00403A6D">
        <w:t>GitHub</w:t>
      </w:r>
      <w:r w:rsidRPr="00403A6D">
        <w:t xml:space="preserve"> Repository (</w:t>
      </w:r>
      <w:r w:rsidR="000903D4" w:rsidRPr="000903D4">
        <w:t>https://github.com/DNA-Bioboss/2026_AMD_Academy_MicrobeTrace_S1.git</w:t>
      </w:r>
      <w:r w:rsidRPr="00403A6D">
        <w:t>), download and/or clone the data into a folder on your computer.</w:t>
      </w:r>
    </w:p>
    <w:p w14:paraId="15A5346D" w14:textId="4BE848DB" w:rsidR="00234E9F" w:rsidRPr="00403A6D" w:rsidRDefault="00095A6A" w:rsidP="00234E9F">
      <w:pPr>
        <w:pStyle w:val="ListParagraph"/>
        <w:numPr>
          <w:ilvl w:val="1"/>
          <w:numId w:val="1"/>
        </w:numPr>
      </w:pPr>
      <w:r>
        <w:t xml:space="preserve">To download, </w:t>
      </w:r>
      <w:r w:rsidR="00BA4CCA">
        <w:t>green “&lt;</w:t>
      </w:r>
      <w:r w:rsidR="00F74A32">
        <w:t xml:space="preserve"> &gt; Code</w:t>
      </w:r>
      <w:r w:rsidR="00BA4CCA">
        <w:t>”</w:t>
      </w:r>
      <w:r w:rsidR="00F74A32">
        <w:t xml:space="preserve"> &gt; “Download ZIP”</w:t>
      </w:r>
    </w:p>
    <w:p w14:paraId="74C05028" w14:textId="0E17D045" w:rsidR="007A7C6B" w:rsidRPr="00403A6D" w:rsidRDefault="00F025B5" w:rsidP="00F025B5">
      <w:pPr>
        <w:pStyle w:val="ListParagraph"/>
        <w:numPr>
          <w:ilvl w:val="0"/>
          <w:numId w:val="1"/>
        </w:numPr>
      </w:pPr>
      <w:r w:rsidRPr="00403A6D">
        <w:t xml:space="preserve">Read the Outbreak Overview below and use the information provided to complete the node and link list files. Some epidemiologic information from the investigation—particularly related to </w:t>
      </w:r>
      <w:r w:rsidRPr="00403A6D">
        <w:rPr>
          <w:b/>
          <w:bCs/>
        </w:rPr>
        <w:t>Facility B</w:t>
      </w:r>
      <w:r w:rsidRPr="00403A6D">
        <w:t>—is not included in the provided datasets. Use the narrative description to add the missing individuals and epidemiologic links to the files.</w:t>
      </w:r>
    </w:p>
    <w:p w14:paraId="11E2BBCF" w14:textId="57D4599B" w:rsidR="00751F5B" w:rsidRPr="00403A6D" w:rsidRDefault="00196830" w:rsidP="00F025B5">
      <w:pPr>
        <w:pStyle w:val="ListParagraph"/>
        <w:numPr>
          <w:ilvl w:val="0"/>
          <w:numId w:val="1"/>
        </w:numPr>
      </w:pPr>
      <w:r w:rsidRPr="00403A6D">
        <w:t xml:space="preserve">Compare the </w:t>
      </w:r>
      <w:r w:rsidR="00F4668B" w:rsidRPr="00403A6D">
        <w:rPr>
          <w:i/>
          <w:iCs/>
        </w:rPr>
        <w:t>Microbetrace_node_April2026_exercise</w:t>
      </w:r>
      <w:r w:rsidR="00F4668B" w:rsidRPr="00403A6D">
        <w:t xml:space="preserve"> </w:t>
      </w:r>
      <w:r w:rsidRPr="00403A6D">
        <w:t xml:space="preserve">and </w:t>
      </w:r>
      <w:r w:rsidR="00F4668B" w:rsidRPr="00403A6D">
        <w:rPr>
          <w:i/>
          <w:iCs/>
        </w:rPr>
        <w:t>Microbetrace_link_April2026_exercise</w:t>
      </w:r>
      <w:r w:rsidR="00F4668B" w:rsidRPr="00403A6D">
        <w:t xml:space="preserve"> files</w:t>
      </w:r>
      <w:r w:rsidR="002C529C" w:rsidRPr="00403A6D">
        <w:t xml:space="preserve"> </w:t>
      </w:r>
      <w:r w:rsidR="006D4D7D" w:rsidRPr="00403A6D">
        <w:t xml:space="preserve">to the </w:t>
      </w:r>
      <w:r w:rsidR="002C529C" w:rsidRPr="00403A6D">
        <w:rPr>
          <w:i/>
          <w:iCs/>
        </w:rPr>
        <w:t>Microbetrace_node_April2026_</w:t>
      </w:r>
      <w:r w:rsidR="000903D4">
        <w:rPr>
          <w:i/>
          <w:iCs/>
        </w:rPr>
        <w:t>complete</w:t>
      </w:r>
      <w:r w:rsidR="002C529C" w:rsidRPr="00403A6D">
        <w:t xml:space="preserve"> and </w:t>
      </w:r>
      <w:r w:rsidR="002C529C" w:rsidRPr="00403A6D">
        <w:rPr>
          <w:i/>
          <w:iCs/>
        </w:rPr>
        <w:t>Microbetrace_link_April2026_</w:t>
      </w:r>
      <w:r w:rsidR="000903D4">
        <w:rPr>
          <w:i/>
          <w:iCs/>
        </w:rPr>
        <w:t>complete</w:t>
      </w:r>
      <w:r w:rsidR="002C529C" w:rsidRPr="00403A6D">
        <w:t xml:space="preserve"> files to ensure </w:t>
      </w:r>
      <w:r w:rsidR="005A6B6F" w:rsidRPr="00403A6D">
        <w:t>your data</w:t>
      </w:r>
      <w:r w:rsidR="006D4D7D" w:rsidRPr="00403A6D">
        <w:t xml:space="preserve"> entries are</w:t>
      </w:r>
      <w:r w:rsidR="005A6B6F" w:rsidRPr="00403A6D">
        <w:t xml:space="preserve"> correct. </w:t>
      </w:r>
    </w:p>
    <w:p w14:paraId="126A4D4E" w14:textId="1B1D9E27" w:rsidR="005A6B6F" w:rsidRPr="00403A6D" w:rsidRDefault="005A6B6F" w:rsidP="005A6B6F">
      <w:pPr>
        <w:pStyle w:val="ListParagraph"/>
        <w:numPr>
          <w:ilvl w:val="1"/>
          <w:numId w:val="1"/>
        </w:numPr>
      </w:pPr>
      <w:r w:rsidRPr="00403A6D">
        <w:t xml:space="preserve">What error do you see on the first </w:t>
      </w:r>
      <w:r w:rsidR="000E0EEE" w:rsidRPr="00403A6D">
        <w:t xml:space="preserve">row of the </w:t>
      </w:r>
      <w:r w:rsidR="00A276BC" w:rsidRPr="00403A6D">
        <w:rPr>
          <w:i/>
          <w:iCs/>
        </w:rPr>
        <w:t>Microbetrace_link_April2026_exercise</w:t>
      </w:r>
      <w:r w:rsidR="00A276BC" w:rsidRPr="00403A6D">
        <w:t xml:space="preserve"> </w:t>
      </w:r>
      <w:r w:rsidR="0064790B" w:rsidRPr="00403A6D">
        <w:t xml:space="preserve">file </w:t>
      </w:r>
      <w:r w:rsidR="00A276BC" w:rsidRPr="00403A6D">
        <w:t xml:space="preserve">when you compare it to the </w:t>
      </w:r>
      <w:r w:rsidR="00A018D5" w:rsidRPr="00403A6D">
        <w:rPr>
          <w:i/>
          <w:iCs/>
        </w:rPr>
        <w:t>Microbetrace_link_April2026_</w:t>
      </w:r>
      <w:r w:rsidR="00E93E12">
        <w:rPr>
          <w:i/>
          <w:iCs/>
        </w:rPr>
        <w:t>complete</w:t>
      </w:r>
      <w:r w:rsidR="00A018D5" w:rsidRPr="00403A6D">
        <w:t xml:space="preserve"> file?</w:t>
      </w:r>
      <w:r w:rsidR="00F87454" w:rsidRPr="00403A6D">
        <w:t xml:space="preserve"> </w:t>
      </w:r>
    </w:p>
    <w:p w14:paraId="7309B81C" w14:textId="27BAB0DC" w:rsidR="00A018D5" w:rsidRPr="00403A6D" w:rsidRDefault="00A018D5" w:rsidP="005A6B6F">
      <w:pPr>
        <w:pStyle w:val="ListParagraph"/>
        <w:numPr>
          <w:ilvl w:val="1"/>
          <w:numId w:val="1"/>
        </w:numPr>
      </w:pPr>
      <w:r w:rsidRPr="00403A6D">
        <w:t xml:space="preserve">Based on what you learned in the </w:t>
      </w:r>
      <w:r w:rsidR="0064790B" w:rsidRPr="00403A6D">
        <w:t>MicrobeTra</w:t>
      </w:r>
      <w:r w:rsidR="00CB0ECF" w:rsidRPr="00403A6D">
        <w:t>ce presentation</w:t>
      </w:r>
      <w:r w:rsidRPr="00403A6D">
        <w:t>, should this be changed? Why</w:t>
      </w:r>
      <w:r w:rsidR="00CB0ECF" w:rsidRPr="00403A6D">
        <w:t xml:space="preserve"> or why not</w:t>
      </w:r>
      <w:r w:rsidRPr="00403A6D">
        <w:t>?</w:t>
      </w:r>
    </w:p>
    <w:p w14:paraId="29C26430" w14:textId="67BBED6A" w:rsidR="00ED31A1" w:rsidRPr="00403A6D" w:rsidRDefault="00A97F40" w:rsidP="00ED31A1">
      <w:pPr>
        <w:pStyle w:val="ListParagraph"/>
        <w:numPr>
          <w:ilvl w:val="0"/>
          <w:numId w:val="1"/>
        </w:numPr>
      </w:pPr>
      <w:r w:rsidRPr="00403A6D">
        <w:t>In your web browser</w:t>
      </w:r>
      <w:r w:rsidR="00B47C54">
        <w:t>,</w:t>
      </w:r>
      <w:r w:rsidRPr="00403A6D">
        <w:t xml:space="preserve"> o</w:t>
      </w:r>
      <w:r w:rsidR="00E00686" w:rsidRPr="00403A6D">
        <w:t xml:space="preserve">pen a tab </w:t>
      </w:r>
      <w:r w:rsidR="00ED31A1" w:rsidRPr="00403A6D">
        <w:t>to MicrobeTrace (</w:t>
      </w:r>
      <w:hyperlink r:id="rId5" w:history="1">
        <w:r w:rsidR="00ED31A1" w:rsidRPr="00403A6D">
          <w:rPr>
            <w:rStyle w:val="Hyperlink"/>
            <w:color w:val="auto"/>
          </w:rPr>
          <w:t>https://microbetrace.cdc.gov/MicrobeTrace/</w:t>
        </w:r>
      </w:hyperlink>
      <w:r w:rsidRPr="00403A6D">
        <w:t>)</w:t>
      </w:r>
    </w:p>
    <w:p w14:paraId="09347DC8" w14:textId="5D080FA7" w:rsidR="009D0C75" w:rsidRPr="00403A6D" w:rsidRDefault="005C5C12" w:rsidP="00CB0ECF">
      <w:pPr>
        <w:pStyle w:val="ListParagraph"/>
        <w:numPr>
          <w:ilvl w:val="0"/>
          <w:numId w:val="1"/>
        </w:numPr>
      </w:pPr>
      <w:r w:rsidRPr="00403A6D">
        <w:t xml:space="preserve">Load your </w:t>
      </w:r>
      <w:r w:rsidR="009D0C75" w:rsidRPr="00403A6D">
        <w:t xml:space="preserve">updated </w:t>
      </w:r>
      <w:r w:rsidR="009D0C75" w:rsidRPr="00403A6D">
        <w:rPr>
          <w:i/>
          <w:iCs/>
        </w:rPr>
        <w:t>Microbetrace_node_April2026_exercise</w:t>
      </w:r>
      <w:r w:rsidR="009D0C75" w:rsidRPr="00403A6D">
        <w:t xml:space="preserve"> and </w:t>
      </w:r>
      <w:r w:rsidR="009D0C75" w:rsidRPr="00403A6D">
        <w:rPr>
          <w:i/>
          <w:iCs/>
        </w:rPr>
        <w:t>Microbetrace_link_April2026_exercise</w:t>
      </w:r>
      <w:r w:rsidR="009D0C75" w:rsidRPr="00403A6D">
        <w:t xml:space="preserve"> files to MicrobeTrace</w:t>
      </w:r>
      <w:r w:rsidR="00E00686" w:rsidRPr="00403A6D">
        <w:t xml:space="preserve"> by dropping</w:t>
      </w:r>
      <w:r w:rsidR="0000462C" w:rsidRPr="00403A6D">
        <w:t xml:space="preserve"> them into the homepage.</w:t>
      </w:r>
    </w:p>
    <w:p w14:paraId="7050863F" w14:textId="77606839" w:rsidR="00403A6D" w:rsidRDefault="009D0C75" w:rsidP="00403A6D">
      <w:pPr>
        <w:pStyle w:val="ListParagraph"/>
        <w:numPr>
          <w:ilvl w:val="0"/>
          <w:numId w:val="1"/>
        </w:numPr>
      </w:pPr>
      <w:r w:rsidRPr="00403A6D">
        <w:t xml:space="preserve"> </w:t>
      </w:r>
      <w:r w:rsidR="00C94EEE" w:rsidRPr="00403A6D">
        <w:t xml:space="preserve">A file </w:t>
      </w:r>
      <w:r w:rsidR="00FE17C8">
        <w:t>window</w:t>
      </w:r>
      <w:r w:rsidR="00C94EEE" w:rsidRPr="00403A6D">
        <w:t xml:space="preserve"> will appear </w:t>
      </w:r>
      <w:r w:rsidR="00FE17C8">
        <w:t>with tabs that</w:t>
      </w:r>
      <w:r w:rsidR="00C94EEE" w:rsidRPr="00403A6D">
        <w:t xml:space="preserve"> categorize th</w:t>
      </w:r>
      <w:r w:rsidR="00F14408" w:rsidRPr="00403A6D">
        <w:t xml:space="preserve">e </w:t>
      </w:r>
      <w:r w:rsidR="008A42B9">
        <w:t>file types</w:t>
      </w:r>
      <w:r w:rsidR="00F14408" w:rsidRPr="00403A6D">
        <w:t xml:space="preserve"> load</w:t>
      </w:r>
      <w:r w:rsidR="0043764C">
        <w:t>ed</w:t>
      </w:r>
      <w:r w:rsidR="00F14408" w:rsidRPr="00403A6D">
        <w:t>. Verify</w:t>
      </w:r>
      <w:r w:rsidR="0044719A" w:rsidRPr="00403A6D">
        <w:t xml:space="preserve"> that the correct tab is </w:t>
      </w:r>
      <w:r w:rsidR="0043764C">
        <w:t>selected</w:t>
      </w:r>
      <w:r w:rsidR="0044719A" w:rsidRPr="00403A6D">
        <w:t xml:space="preserve"> </w:t>
      </w:r>
      <w:r w:rsidR="008838BF" w:rsidRPr="00403A6D">
        <w:t>for each file</w:t>
      </w:r>
      <w:r w:rsidR="008A5060">
        <w:t>,</w:t>
      </w:r>
      <w:r w:rsidR="008838BF" w:rsidRPr="00403A6D">
        <w:t xml:space="preserve"> as </w:t>
      </w:r>
      <w:r w:rsidR="008A5060">
        <w:t>shown</w:t>
      </w:r>
      <w:r w:rsidR="008838BF" w:rsidRPr="00403A6D">
        <w:t xml:space="preserve"> belo</w:t>
      </w:r>
      <w:r w:rsidR="00920C90">
        <w:t>w.</w:t>
      </w:r>
      <w:r w:rsidR="00F14408" w:rsidRPr="00403A6D">
        <w:rPr>
          <w:noProof/>
        </w:rPr>
        <w:drawing>
          <wp:inline distT="0" distB="0" distL="0" distR="0" wp14:anchorId="41322A0B" wp14:editId="4475DA01">
            <wp:extent cx="5943600" cy="1372235"/>
            <wp:effectExtent l="0" t="0" r="0" b="0"/>
            <wp:docPr id="1213899394"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9394" name="Picture 1" descr="Graphical user interface, application&#10;&#10;AI-generated content may be incorrect."/>
                    <pic:cNvPicPr/>
                  </pic:nvPicPr>
                  <pic:blipFill>
                    <a:blip r:embed="rId6"/>
                    <a:stretch>
                      <a:fillRect/>
                    </a:stretch>
                  </pic:blipFill>
                  <pic:spPr>
                    <a:xfrm>
                      <a:off x="0" y="0"/>
                      <a:ext cx="5943600" cy="1372235"/>
                    </a:xfrm>
                    <a:prstGeom prst="rect">
                      <a:avLst/>
                    </a:prstGeom>
                  </pic:spPr>
                </pic:pic>
              </a:graphicData>
            </a:graphic>
          </wp:inline>
        </w:drawing>
      </w:r>
    </w:p>
    <w:p w14:paraId="7B1E671B" w14:textId="77777777" w:rsidR="00A915A6" w:rsidRDefault="00403A6D" w:rsidP="00403A6D">
      <w:pPr>
        <w:pStyle w:val="ListParagraph"/>
        <w:numPr>
          <w:ilvl w:val="1"/>
          <w:numId w:val="1"/>
        </w:numPr>
      </w:pPr>
      <w:r>
        <w:t xml:space="preserve">If the wrong tab is </w:t>
      </w:r>
      <w:r w:rsidR="008058D5">
        <w:t xml:space="preserve">selected, </w:t>
      </w:r>
      <w:r w:rsidR="007C420D">
        <w:t>choose the correct tab by clicking on it</w:t>
      </w:r>
      <w:r w:rsidR="008058D5">
        <w:t>.</w:t>
      </w:r>
    </w:p>
    <w:p w14:paraId="6B3E9EDF" w14:textId="6922E360" w:rsidR="00A915A6" w:rsidRDefault="00A915A6" w:rsidP="00A915A6">
      <w:pPr>
        <w:pStyle w:val="ListParagraph"/>
        <w:numPr>
          <w:ilvl w:val="0"/>
          <w:numId w:val="1"/>
        </w:numPr>
      </w:pPr>
      <w:r>
        <w:t>Click Launch</w:t>
      </w:r>
    </w:p>
    <w:p w14:paraId="1C6A4F5F" w14:textId="43F9B15B" w:rsidR="001A7122" w:rsidRDefault="00CA7E3A" w:rsidP="001A7122">
      <w:pPr>
        <w:pStyle w:val="ListParagraph"/>
        <w:numPr>
          <w:ilvl w:val="0"/>
          <w:numId w:val="1"/>
        </w:numPr>
      </w:pPr>
      <w:r>
        <w:t xml:space="preserve">Below is </w:t>
      </w:r>
      <w:r w:rsidR="00BE3AE5">
        <w:t xml:space="preserve">what the transmission network appears without making any </w:t>
      </w:r>
      <w:r w:rsidR="001A7122">
        <w:t xml:space="preserve">changes: </w:t>
      </w:r>
      <w:r w:rsidR="001A7122">
        <w:br/>
      </w:r>
      <w:r w:rsidR="001A7122" w:rsidRPr="00403A6D">
        <w:t xml:space="preserve">A </w:t>
      </w:r>
      <w:r w:rsidR="00834879">
        <w:t>“Files”</w:t>
      </w:r>
      <w:r w:rsidR="001A7122" w:rsidRPr="00403A6D">
        <w:t>tab will appear</w:t>
      </w:r>
      <w:r w:rsidR="007F2788">
        <w:t>,</w:t>
      </w:r>
      <w:r w:rsidR="001A7122" w:rsidRPr="00403A6D">
        <w:t xml:space="preserve"> categoriz</w:t>
      </w:r>
      <w:r w:rsidR="00364B1F">
        <w:t>ing</w:t>
      </w:r>
      <w:r w:rsidR="001A7122" w:rsidRPr="00403A6D">
        <w:t xml:space="preserve"> the </w:t>
      </w:r>
      <w:r w:rsidR="0082403C">
        <w:t>loaded file</w:t>
      </w:r>
      <w:r w:rsidR="001A7122" w:rsidRPr="00403A6D">
        <w:t xml:space="preserve">. Verify that the correct tab is chosen for </w:t>
      </w:r>
      <w:r w:rsidR="001A7122" w:rsidRPr="00403A6D">
        <w:lastRenderedPageBreak/>
        <w:t xml:space="preserve">each of the files as </w:t>
      </w:r>
      <w:r w:rsidR="00F31EE6">
        <w:t>shown</w:t>
      </w:r>
      <w:r w:rsidR="001A7122" w:rsidRPr="00403A6D">
        <w:t xml:space="preserve"> belo</w:t>
      </w:r>
      <w:r w:rsidR="00B44E66">
        <w:t>w</w:t>
      </w:r>
      <w:r w:rsidR="00F31EE6">
        <w:t>.</w:t>
      </w:r>
      <w:r w:rsidR="001A7122" w:rsidRPr="00403A6D">
        <w:rPr>
          <w:noProof/>
        </w:rPr>
        <w:drawing>
          <wp:inline distT="0" distB="0" distL="0" distR="0" wp14:anchorId="34CFA114" wp14:editId="1C633E21">
            <wp:extent cx="5943600" cy="1372235"/>
            <wp:effectExtent l="0" t="0" r="0" b="0"/>
            <wp:docPr id="116236004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9394" name="Picture 1" descr="Graphical user interface, application&#10;&#10;AI-generated content may be incorrect."/>
                    <pic:cNvPicPr/>
                  </pic:nvPicPr>
                  <pic:blipFill>
                    <a:blip r:embed="rId6"/>
                    <a:stretch>
                      <a:fillRect/>
                    </a:stretch>
                  </pic:blipFill>
                  <pic:spPr>
                    <a:xfrm>
                      <a:off x="0" y="0"/>
                      <a:ext cx="5943600" cy="1372235"/>
                    </a:xfrm>
                    <a:prstGeom prst="rect">
                      <a:avLst/>
                    </a:prstGeom>
                  </pic:spPr>
                </pic:pic>
              </a:graphicData>
            </a:graphic>
          </wp:inline>
        </w:drawing>
      </w:r>
    </w:p>
    <w:p w14:paraId="276DF40C" w14:textId="77777777" w:rsidR="00F31EE6" w:rsidRDefault="00F31EE6" w:rsidP="00F31EE6">
      <w:pPr>
        <w:pStyle w:val="ListParagraph"/>
        <w:ind w:left="1440"/>
      </w:pPr>
    </w:p>
    <w:p w14:paraId="4D22203E" w14:textId="5D15C686" w:rsidR="001A7122" w:rsidRDefault="001A7122" w:rsidP="00907983">
      <w:pPr>
        <w:pStyle w:val="ListParagraph"/>
        <w:numPr>
          <w:ilvl w:val="1"/>
          <w:numId w:val="1"/>
        </w:numPr>
      </w:pPr>
      <w:r>
        <w:t xml:space="preserve">If the wrong tab is selected, </w:t>
      </w:r>
      <w:r w:rsidR="004A74E8">
        <w:t>choose</w:t>
      </w:r>
      <w:r>
        <w:t xml:space="preserve"> the correct tab by clicking on the tab.</w:t>
      </w:r>
    </w:p>
    <w:p w14:paraId="497DC3F8" w14:textId="77777777" w:rsidR="00F31EE6" w:rsidRDefault="00907983" w:rsidP="00A915A6">
      <w:pPr>
        <w:pStyle w:val="ListParagraph"/>
        <w:numPr>
          <w:ilvl w:val="0"/>
          <w:numId w:val="1"/>
        </w:numPr>
      </w:pPr>
      <w:r>
        <w:t xml:space="preserve">The transmission network </w:t>
      </w:r>
      <w:r w:rsidR="007F169A">
        <w:t xml:space="preserve">that appears should look </w:t>
      </w:r>
      <w:r w:rsidR="00D13B0B">
        <w:t>similar to the one shown below</w:t>
      </w:r>
      <w:r w:rsidR="007F169A">
        <w:t xml:space="preserve">: </w:t>
      </w:r>
    </w:p>
    <w:p w14:paraId="71270424" w14:textId="77777777" w:rsidR="00F31EE6" w:rsidRDefault="00F31EE6" w:rsidP="00F31EE6">
      <w:pPr>
        <w:pStyle w:val="ListParagraph"/>
      </w:pPr>
    </w:p>
    <w:p w14:paraId="4DA0747E" w14:textId="78D3D1DD" w:rsidR="00A874C6" w:rsidRDefault="007F169A" w:rsidP="00F31EE6">
      <w:pPr>
        <w:pStyle w:val="ListParagraph"/>
      </w:pPr>
      <w:r>
        <w:br/>
      </w:r>
      <w:r w:rsidRPr="007F169A">
        <w:rPr>
          <w:noProof/>
        </w:rPr>
        <w:drawing>
          <wp:inline distT="0" distB="0" distL="0" distR="0" wp14:anchorId="3BB4ED45" wp14:editId="0195E0EA">
            <wp:extent cx="5943600" cy="2681605"/>
            <wp:effectExtent l="0" t="0" r="0" b="4445"/>
            <wp:docPr id="5890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0375" name=""/>
                    <pic:cNvPicPr/>
                  </pic:nvPicPr>
                  <pic:blipFill>
                    <a:blip r:embed="rId7"/>
                    <a:stretch>
                      <a:fillRect/>
                    </a:stretch>
                  </pic:blipFill>
                  <pic:spPr>
                    <a:xfrm>
                      <a:off x="0" y="0"/>
                      <a:ext cx="5943600" cy="2681605"/>
                    </a:xfrm>
                    <a:prstGeom prst="rect">
                      <a:avLst/>
                    </a:prstGeom>
                  </pic:spPr>
                </pic:pic>
              </a:graphicData>
            </a:graphic>
          </wp:inline>
        </w:drawing>
      </w:r>
    </w:p>
    <w:p w14:paraId="3C83DECC" w14:textId="77777777" w:rsidR="004A3221" w:rsidRDefault="004A3221" w:rsidP="004A3221">
      <w:pPr>
        <w:pStyle w:val="ListParagraph"/>
        <w:ind w:left="1440"/>
      </w:pPr>
    </w:p>
    <w:p w14:paraId="17062194" w14:textId="5F6A5FDB" w:rsidR="007F169A" w:rsidRDefault="00CD78D5" w:rsidP="00CD78D5">
      <w:pPr>
        <w:pStyle w:val="ListParagraph"/>
        <w:numPr>
          <w:ilvl w:val="1"/>
          <w:numId w:val="1"/>
        </w:numPr>
      </w:pPr>
      <w:r>
        <w:t xml:space="preserve">The number of nodes </w:t>
      </w:r>
      <w:r w:rsidR="004A3221">
        <w:t xml:space="preserve">in the network should match the number of nodes in the node list. </w:t>
      </w:r>
      <w:r w:rsidR="00724D34">
        <w:t>Likewise,</w:t>
      </w:r>
      <w:r w:rsidR="004A3221">
        <w:t xml:space="preserve"> the number of links should match the </w:t>
      </w:r>
      <w:r w:rsidR="001030D1">
        <w:t>link count</w:t>
      </w:r>
      <w:r w:rsidR="004A3221">
        <w:t xml:space="preserve"> in</w:t>
      </w:r>
      <w:r w:rsidR="00A7506B">
        <w:t xml:space="preserve"> the link file.</w:t>
      </w:r>
    </w:p>
    <w:p w14:paraId="34A3FECD" w14:textId="7AEC6371" w:rsidR="005D47F7" w:rsidRDefault="00724D34" w:rsidP="005D47F7">
      <w:pPr>
        <w:pStyle w:val="ListParagraph"/>
        <w:numPr>
          <w:ilvl w:val="2"/>
          <w:numId w:val="1"/>
        </w:numPr>
      </w:pPr>
      <w:r w:rsidRPr="00724D34">
        <w:t>What types of data entry or formatting errors could cause the number of nodes or links in the network to differ from those in the node and link files</w:t>
      </w:r>
      <w:r w:rsidR="00963CE6">
        <w:t>?</w:t>
      </w:r>
    </w:p>
    <w:p w14:paraId="27A76E0C" w14:textId="61B4B9B0" w:rsidR="004448E3" w:rsidRDefault="004448E3" w:rsidP="005D47F7">
      <w:pPr>
        <w:pStyle w:val="ListParagraph"/>
        <w:numPr>
          <w:ilvl w:val="2"/>
          <w:numId w:val="1"/>
        </w:numPr>
      </w:pPr>
      <w:r>
        <w:t>What could happen if a link references a node ID that does not exist in the node list?</w:t>
      </w:r>
    </w:p>
    <w:p w14:paraId="76B38A71" w14:textId="7178F488" w:rsidR="004448E3" w:rsidRDefault="00D6179D" w:rsidP="003C28F8">
      <w:r>
        <w:t>Micro</w:t>
      </w:r>
      <w:r w:rsidR="00FA2812">
        <w:t xml:space="preserve">beTrace allows you to </w:t>
      </w:r>
      <w:r w:rsidR="0068372B">
        <w:t xml:space="preserve">adjust the </w:t>
      </w:r>
      <w:r w:rsidR="0044571C">
        <w:t xml:space="preserve">properties of </w:t>
      </w:r>
      <w:r w:rsidR="005B39C5">
        <w:t>network components</w:t>
      </w:r>
      <w:r w:rsidR="007D730C">
        <w:t>,</w:t>
      </w:r>
      <w:r w:rsidR="005B39C5">
        <w:t xml:space="preserve"> such as nodes, links, </w:t>
      </w:r>
      <w:r w:rsidR="003C28F8">
        <w:t>n</w:t>
      </w:r>
      <w:r w:rsidR="005B39C5">
        <w:t>etwork</w:t>
      </w:r>
      <w:r w:rsidR="0029452C">
        <w:t>s</w:t>
      </w:r>
      <w:r w:rsidR="005B39C5">
        <w:t xml:space="preserve"> </w:t>
      </w:r>
      <w:r w:rsidR="00AB5185">
        <w:t>and</w:t>
      </w:r>
      <w:r w:rsidR="005B39C5">
        <w:t xml:space="preserve"> grouping</w:t>
      </w:r>
      <w:r w:rsidR="0029452C">
        <w:t>s</w:t>
      </w:r>
      <w:r w:rsidR="005B39C5">
        <w:t>.</w:t>
      </w:r>
      <w:r w:rsidR="00367146">
        <w:t xml:space="preserve"> This exercise will cover </w:t>
      </w:r>
      <w:r w:rsidR="00405173">
        <w:t>customizing node and link properties.</w:t>
      </w:r>
    </w:p>
    <w:p w14:paraId="7FDBEC90" w14:textId="70F42A60" w:rsidR="003C28F8" w:rsidRDefault="008A4A7F" w:rsidP="00D6179D">
      <w:pPr>
        <w:pStyle w:val="ListParagraph"/>
        <w:numPr>
          <w:ilvl w:val="0"/>
          <w:numId w:val="1"/>
        </w:numPr>
      </w:pPr>
      <w:r>
        <w:t xml:space="preserve">Click the cog icon </w:t>
      </w:r>
      <w:r w:rsidR="003A0780">
        <w:t>i</w:t>
      </w:r>
      <w:r>
        <w:t>n the upper left corner</w:t>
      </w:r>
      <w:r w:rsidR="003A0780">
        <w:t>,</w:t>
      </w:r>
      <w:r>
        <w:t xml:space="preserve"> and the </w:t>
      </w:r>
      <w:r w:rsidR="00C82A81">
        <w:t>“2D Network Settings” window will appear.</w:t>
      </w:r>
    </w:p>
    <w:p w14:paraId="4FA28A93" w14:textId="7864DE4F" w:rsidR="004A7C11" w:rsidRDefault="004A7C11" w:rsidP="004A7C11">
      <w:pPr>
        <w:pStyle w:val="ListParagraph"/>
      </w:pPr>
      <w:r w:rsidRPr="004A7C11">
        <w:rPr>
          <w:noProof/>
        </w:rPr>
        <w:lastRenderedPageBreak/>
        <w:drawing>
          <wp:inline distT="0" distB="0" distL="0" distR="0" wp14:anchorId="50B16260" wp14:editId="5EA36D38">
            <wp:extent cx="5943600" cy="3027680"/>
            <wp:effectExtent l="0" t="0" r="0" b="1270"/>
            <wp:docPr id="250923109"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23109" name="Picture 1" descr="Chart, scatter chart&#10;&#10;AI-generated content may be incorrect."/>
                    <pic:cNvPicPr/>
                  </pic:nvPicPr>
                  <pic:blipFill>
                    <a:blip r:embed="rId8"/>
                    <a:stretch>
                      <a:fillRect/>
                    </a:stretch>
                  </pic:blipFill>
                  <pic:spPr>
                    <a:xfrm>
                      <a:off x="0" y="0"/>
                      <a:ext cx="5943600" cy="3027680"/>
                    </a:xfrm>
                    <a:prstGeom prst="rect">
                      <a:avLst/>
                    </a:prstGeom>
                  </pic:spPr>
                </pic:pic>
              </a:graphicData>
            </a:graphic>
          </wp:inline>
        </w:drawing>
      </w:r>
    </w:p>
    <w:p w14:paraId="55F91D5C" w14:textId="51B9ED6B" w:rsidR="004A7C11" w:rsidRDefault="00326F9F" w:rsidP="00D6179D">
      <w:pPr>
        <w:pStyle w:val="ListParagraph"/>
        <w:numPr>
          <w:ilvl w:val="0"/>
          <w:numId w:val="1"/>
        </w:numPr>
      </w:pPr>
      <w:r>
        <w:t xml:space="preserve">To </w:t>
      </w:r>
      <w:r w:rsidR="009D454B">
        <w:t xml:space="preserve">modify and </w:t>
      </w:r>
      <w:r>
        <w:t>add labels to the nodes</w:t>
      </w:r>
      <w:r w:rsidR="009D454B">
        <w:t>, click the “Labels and Tooltips”</w:t>
      </w:r>
      <w:r w:rsidR="00B548CA">
        <w:t xml:space="preserve"> dropdown menu. </w:t>
      </w:r>
      <w:r w:rsidR="000611DA">
        <w:t xml:space="preserve">Select the </w:t>
      </w:r>
      <w:r w:rsidR="001B7554">
        <w:t xml:space="preserve">“Node” column and see the labels appear. </w:t>
      </w:r>
      <w:r w:rsidR="00425CF3">
        <w:t xml:space="preserve">Use “Label Size” and “Orientation” to adjust the </w:t>
      </w:r>
      <w:r w:rsidR="00AA436A">
        <w:t xml:space="preserve">labels. </w:t>
      </w:r>
      <w:r w:rsidR="00C221F7" w:rsidRPr="00C221F7">
        <w:t>“Tooltip”</w:t>
      </w:r>
      <w:r w:rsidR="001210FD">
        <w:t>,</w:t>
      </w:r>
      <w:r w:rsidR="00C221F7" w:rsidRPr="00C221F7">
        <w:t xml:space="preserve"> allows you to add additional information to a node. This information appears in a small pop-up window when you hover over the node</w:t>
      </w:r>
      <w:r w:rsidR="008C68AE">
        <w:t>.</w:t>
      </w:r>
      <w:r w:rsidR="00D94EF0">
        <w:t xml:space="preserve"> Under “Tooltip” </w:t>
      </w:r>
      <w:r w:rsidR="000A6B8D">
        <w:t>unselect “_id” and select “Node” and “Diagnosis Date.”</w:t>
      </w:r>
    </w:p>
    <w:p w14:paraId="1540B71D" w14:textId="37AF9D38" w:rsidR="000A6B8D" w:rsidRDefault="0099252C" w:rsidP="00D6179D">
      <w:pPr>
        <w:pStyle w:val="ListParagraph"/>
        <w:numPr>
          <w:ilvl w:val="0"/>
          <w:numId w:val="1"/>
        </w:numPr>
      </w:pPr>
      <w:r>
        <w:t xml:space="preserve">Use the </w:t>
      </w:r>
      <w:r w:rsidR="00B956D1">
        <w:t>“Shapes and Sizes”</w:t>
      </w:r>
      <w:r w:rsidR="005B0855">
        <w:t xml:space="preserve"> </w:t>
      </w:r>
      <w:r w:rsidR="00EA28ED">
        <w:t xml:space="preserve">dropdown menu to </w:t>
      </w:r>
      <w:r w:rsidR="007D1784">
        <w:t>adjust the shape of the nodes</w:t>
      </w:r>
      <w:r w:rsidR="00DF2651">
        <w:t>.</w:t>
      </w:r>
    </w:p>
    <w:p w14:paraId="5EDD013D" w14:textId="19D35510" w:rsidR="009C4538" w:rsidRDefault="00DF2651" w:rsidP="00DF2651">
      <w:pPr>
        <w:pStyle w:val="ListParagraph"/>
        <w:numPr>
          <w:ilvl w:val="1"/>
          <w:numId w:val="1"/>
        </w:numPr>
      </w:pPr>
      <w:r>
        <w:t>Under “Shape By”</w:t>
      </w:r>
      <w:r w:rsidR="009C4538">
        <w:t>,</w:t>
      </w:r>
      <w:r>
        <w:t xml:space="preserve"> </w:t>
      </w:r>
      <w:r w:rsidR="00615D07">
        <w:t>w</w:t>
      </w:r>
      <w:r>
        <w:t xml:space="preserve">hat column </w:t>
      </w:r>
      <w:r w:rsidR="0062073A">
        <w:t xml:space="preserve">should be chosen </w:t>
      </w:r>
      <w:r w:rsidR="00211F7B">
        <w:t>to distinguish between facilities and cases</w:t>
      </w:r>
      <w:r w:rsidR="009C4538">
        <w:t>?</w:t>
      </w:r>
    </w:p>
    <w:p w14:paraId="1D5A35C6" w14:textId="5A0DCF77" w:rsidR="00DF2651" w:rsidRDefault="00211F7B" w:rsidP="00C41FA5">
      <w:pPr>
        <w:pStyle w:val="ListParagraph"/>
        <w:numPr>
          <w:ilvl w:val="2"/>
          <w:numId w:val="1"/>
        </w:numPr>
      </w:pPr>
      <w:r>
        <w:t xml:space="preserve"> Hint: Review the </w:t>
      </w:r>
      <w:r w:rsidRPr="00403A6D">
        <w:rPr>
          <w:i/>
          <w:iCs/>
        </w:rPr>
        <w:t>Microbetrace_node_April2026_exercise</w:t>
      </w:r>
      <w:r>
        <w:t xml:space="preserve"> file</w:t>
      </w:r>
      <w:r w:rsidR="00F358F0">
        <w:t xml:space="preserve">, and identify which column </w:t>
      </w:r>
      <w:r w:rsidR="00C340F4">
        <w:t>categorizes the nodes</w:t>
      </w:r>
      <w:r>
        <w:t>.</w:t>
      </w:r>
    </w:p>
    <w:p w14:paraId="6C19F7E3" w14:textId="5359DF6C" w:rsidR="00C41FA5" w:rsidRDefault="000860DF" w:rsidP="00C41FA5">
      <w:pPr>
        <w:pStyle w:val="ListParagraph"/>
        <w:numPr>
          <w:ilvl w:val="1"/>
          <w:numId w:val="1"/>
        </w:numPr>
      </w:pPr>
      <w:r>
        <w:t xml:space="preserve">To adjust the size of the nodes </w:t>
      </w:r>
      <w:r w:rsidR="006E769A">
        <w:t>according</w:t>
      </w:r>
      <w:r w:rsidR="0002387E">
        <w:t xml:space="preserve"> to</w:t>
      </w:r>
      <w:r>
        <w:t xml:space="preserve"> the number of links</w:t>
      </w:r>
      <w:r w:rsidR="00761D51">
        <w:t xml:space="preserve"> connecting to each node</w:t>
      </w:r>
      <w:r w:rsidR="00E95401">
        <w:t>. Under “Size By”</w:t>
      </w:r>
      <w:r w:rsidR="00EC5AC5">
        <w:t>,</w:t>
      </w:r>
      <w:r w:rsidR="00E95401">
        <w:t xml:space="preserve"> select “Degree.”</w:t>
      </w:r>
    </w:p>
    <w:p w14:paraId="5EEFE6B7" w14:textId="1FFF3B61" w:rsidR="0090614C" w:rsidRDefault="0090614C" w:rsidP="0090614C">
      <w:pPr>
        <w:pStyle w:val="ListParagraph"/>
        <w:numPr>
          <w:ilvl w:val="0"/>
          <w:numId w:val="1"/>
        </w:numPr>
      </w:pPr>
      <w:r>
        <w:t>Use the “Node Symbol Table” to chang</w:t>
      </w:r>
      <w:r w:rsidR="00F216FA">
        <w:t>e the category name and shapes.</w:t>
      </w:r>
    </w:p>
    <w:p w14:paraId="7613FD2F" w14:textId="7FB405FF" w:rsidR="000722EC" w:rsidRDefault="000722EC" w:rsidP="000722EC">
      <w:pPr>
        <w:pStyle w:val="ListParagraph"/>
        <w:numPr>
          <w:ilvl w:val="1"/>
          <w:numId w:val="1"/>
        </w:numPr>
      </w:pPr>
      <w:r>
        <w:t xml:space="preserve">Double-click on “person” and type </w:t>
      </w:r>
      <w:r w:rsidR="00915039">
        <w:t>“Case</w:t>
      </w:r>
      <w:r w:rsidR="00FA37A5">
        <w:t>.</w:t>
      </w:r>
      <w:r w:rsidR="00915039">
        <w:t>”</w:t>
      </w:r>
    </w:p>
    <w:p w14:paraId="2A5A998E" w14:textId="6F926D2B" w:rsidR="00F216FA" w:rsidRDefault="00462993" w:rsidP="000722EC">
      <w:pPr>
        <w:pStyle w:val="ListParagraph"/>
        <w:numPr>
          <w:ilvl w:val="1"/>
          <w:numId w:val="1"/>
        </w:numPr>
      </w:pPr>
      <w:r>
        <w:t xml:space="preserve">Under </w:t>
      </w:r>
      <w:r w:rsidR="0020446D">
        <w:t>“Facility”</w:t>
      </w:r>
      <w:r w:rsidR="00EC5AC5">
        <w:t>,</w:t>
      </w:r>
      <w:r>
        <w:t xml:space="preserve"> click the dropdown menu and select “Diamond</w:t>
      </w:r>
      <w:r w:rsidR="00FB479E">
        <w:t>.</w:t>
      </w:r>
      <w:r>
        <w:t>”</w:t>
      </w:r>
    </w:p>
    <w:p w14:paraId="3A806689" w14:textId="4528A1D0" w:rsidR="00072799" w:rsidRDefault="005F0E5C" w:rsidP="00962ABB">
      <w:pPr>
        <w:pStyle w:val="ListParagraph"/>
        <w:numPr>
          <w:ilvl w:val="0"/>
          <w:numId w:val="1"/>
        </w:numPr>
      </w:pPr>
      <w:r>
        <w:t>Use the “Global Settings” window to color the nodes</w:t>
      </w:r>
      <w:r w:rsidR="00001A2C">
        <w:t>.</w:t>
      </w:r>
    </w:p>
    <w:p w14:paraId="1642BA87" w14:textId="494D6DF7" w:rsidR="00962ABB" w:rsidRDefault="00950254" w:rsidP="00072799">
      <w:pPr>
        <w:pStyle w:val="ListParagraph"/>
        <w:numPr>
          <w:ilvl w:val="1"/>
          <w:numId w:val="1"/>
        </w:numPr>
      </w:pPr>
      <w:r>
        <w:t>Click</w:t>
      </w:r>
      <w:r w:rsidR="00962ABB">
        <w:t xml:space="preserve"> “Colors”</w:t>
      </w:r>
      <w:r>
        <w:t xml:space="preserve"> &gt; </w:t>
      </w:r>
      <w:r w:rsidR="009F51C6">
        <w:t>“Show Colors</w:t>
      </w:r>
      <w:r w:rsidR="006D4517">
        <w:t>”</w:t>
      </w:r>
      <w:r w:rsidR="00FB479E">
        <w:t>,</w:t>
      </w:r>
      <w:r w:rsidR="009F51C6">
        <w:t xml:space="preserve"> then</w:t>
      </w:r>
      <w:r w:rsidR="00460272">
        <w:t xml:space="preserve"> </w:t>
      </w:r>
      <w:r w:rsidR="006C4A3C">
        <w:t xml:space="preserve">under the “Styling” </w:t>
      </w:r>
      <w:r w:rsidR="009D02F5">
        <w:t xml:space="preserve">select </w:t>
      </w:r>
      <w:r w:rsidR="00F3109D">
        <w:t>“</w:t>
      </w:r>
      <w:r w:rsidR="00E829C7">
        <w:t>Color Nodes By</w:t>
      </w:r>
      <w:r w:rsidR="00F3109D">
        <w:t>”</w:t>
      </w:r>
      <w:r w:rsidR="00E829C7">
        <w:t xml:space="preserve"> </w:t>
      </w:r>
      <w:r w:rsidR="004D01DA">
        <w:t>to color the nodes</w:t>
      </w:r>
      <w:r w:rsidR="002D511A" w:rsidRPr="002D511A">
        <w:t xml:space="preserve"> to distinguish the different categories associated with each node visually</w:t>
      </w:r>
      <w:r w:rsidR="00460272">
        <w:t>.</w:t>
      </w:r>
    </w:p>
    <w:p w14:paraId="09C44BE0" w14:textId="1C036986" w:rsidR="00962ABB" w:rsidRDefault="00547631" w:rsidP="00962ABB">
      <w:pPr>
        <w:pStyle w:val="ListParagraph"/>
        <w:numPr>
          <w:ilvl w:val="1"/>
          <w:numId w:val="1"/>
        </w:numPr>
      </w:pPr>
      <w:r>
        <w:t xml:space="preserve">HINT: What </w:t>
      </w:r>
      <w:r w:rsidR="00C3329C">
        <w:t xml:space="preserve">column </w:t>
      </w:r>
      <w:r w:rsidR="003E7197">
        <w:t>differentiates facility types and AMR genes</w:t>
      </w:r>
      <w:r w:rsidR="00301FB4">
        <w:t xml:space="preserve"> associated with each case</w:t>
      </w:r>
      <w:r w:rsidR="009C4538">
        <w:t>?</w:t>
      </w:r>
    </w:p>
    <w:p w14:paraId="7CDF41A8" w14:textId="39B8582A" w:rsidR="00E829C7" w:rsidRDefault="002D5489" w:rsidP="00740FD4">
      <w:pPr>
        <w:pStyle w:val="ListParagraph"/>
        <w:numPr>
          <w:ilvl w:val="0"/>
          <w:numId w:val="1"/>
        </w:numPr>
      </w:pPr>
      <w:r>
        <w:t xml:space="preserve">Use the </w:t>
      </w:r>
      <w:r w:rsidR="008D51E9">
        <w:t xml:space="preserve">“Node Color Table” </w:t>
      </w:r>
      <w:r w:rsidR="00AF3C39">
        <w:t xml:space="preserve">to change the </w:t>
      </w:r>
      <w:r w:rsidR="00F968ED">
        <w:t>node colors</w:t>
      </w:r>
      <w:r w:rsidR="00D10E59">
        <w:t xml:space="preserve"> and format the legend</w:t>
      </w:r>
      <w:r w:rsidR="00AF3C39">
        <w:t>.</w:t>
      </w:r>
    </w:p>
    <w:p w14:paraId="027E9C4D" w14:textId="28CC7354" w:rsidR="00C5389D" w:rsidRDefault="00C5389D" w:rsidP="00C5389D">
      <w:pPr>
        <w:pStyle w:val="ListParagraph"/>
        <w:numPr>
          <w:ilvl w:val="1"/>
          <w:numId w:val="1"/>
        </w:numPr>
      </w:pPr>
      <w:r>
        <w:t xml:space="preserve">Double-click on </w:t>
      </w:r>
      <w:r w:rsidR="00AE0D96">
        <w:t>Hospital’s color</w:t>
      </w:r>
      <w:r w:rsidR="00F3279B">
        <w:t xml:space="preserve"> </w:t>
      </w:r>
      <w:r w:rsidR="00AE0D96">
        <w:t xml:space="preserve">patch </w:t>
      </w:r>
      <w:r w:rsidR="00CE47F0">
        <w:t>and s</w:t>
      </w:r>
      <w:r w:rsidR="008847F2">
        <w:t>lide the color bar</w:t>
      </w:r>
      <w:r w:rsidR="008C5F37">
        <w:t xml:space="preserve"> to yellow</w:t>
      </w:r>
      <w:r w:rsidR="00DE5EF2">
        <w:t>,</w:t>
      </w:r>
      <w:r w:rsidR="008C5F37">
        <w:t xml:space="preserve"> and </w:t>
      </w:r>
      <w:r w:rsidR="00CF1BE7">
        <w:t xml:space="preserve">move the white circle </w:t>
      </w:r>
      <w:r w:rsidR="00DE5EF2">
        <w:t>along</w:t>
      </w:r>
      <w:r w:rsidR="00CF1BE7">
        <w:t xml:space="preserve"> the gradient to select</w:t>
      </w:r>
      <w:r w:rsidR="008C5F37">
        <w:t xml:space="preserve"> </w:t>
      </w:r>
      <w:r w:rsidR="00CF1BE7">
        <w:t>golden-</w:t>
      </w:r>
      <w:r w:rsidR="008C5F37">
        <w:t>yello</w:t>
      </w:r>
      <w:r w:rsidR="00C65517">
        <w:t>w</w:t>
      </w:r>
      <w:r w:rsidR="00CF1BE7">
        <w:t>.</w:t>
      </w:r>
    </w:p>
    <w:p w14:paraId="3E6632C3" w14:textId="39A9B626" w:rsidR="00955A27" w:rsidRDefault="00955A27" w:rsidP="00C5389D">
      <w:pPr>
        <w:pStyle w:val="ListParagraph"/>
        <w:numPr>
          <w:ilvl w:val="1"/>
          <w:numId w:val="1"/>
        </w:numPr>
      </w:pPr>
      <w:r>
        <w:t>Click the b</w:t>
      </w:r>
      <w:r w:rsidR="00E43233">
        <w:t>i</w:t>
      </w:r>
      <w:r w:rsidR="000A2839">
        <w:t xml:space="preserve">directional arrow </w:t>
      </w:r>
      <w:r w:rsidR="00970626">
        <w:t>next to</w:t>
      </w:r>
      <w:r w:rsidR="000A2839">
        <w:t xml:space="preserve"> the yellow patch</w:t>
      </w:r>
      <w:r w:rsidR="007A224F">
        <w:t>,</w:t>
      </w:r>
      <w:r w:rsidR="000A2839">
        <w:t xml:space="preserve"> </w:t>
      </w:r>
      <w:r w:rsidR="00BA36F0">
        <w:t>then</w:t>
      </w:r>
      <w:r w:rsidR="000A2839">
        <w:t xml:space="preserve"> slide the </w:t>
      </w:r>
      <w:r w:rsidR="00286364">
        <w:t xml:space="preserve">knob </w:t>
      </w:r>
      <w:r w:rsidR="00411B74">
        <w:t>halfway</w:t>
      </w:r>
      <w:r w:rsidR="00286364">
        <w:t xml:space="preserve"> down to decrease the color</w:t>
      </w:r>
      <w:r w:rsidR="006A61F7">
        <w:t>’s transparency</w:t>
      </w:r>
      <w:r w:rsidR="00286364">
        <w:t>.</w:t>
      </w:r>
    </w:p>
    <w:p w14:paraId="5367E033" w14:textId="73B3FC79" w:rsidR="00286697" w:rsidRDefault="00D10E59" w:rsidP="00C5389D">
      <w:pPr>
        <w:pStyle w:val="ListParagraph"/>
        <w:numPr>
          <w:ilvl w:val="1"/>
          <w:numId w:val="1"/>
        </w:numPr>
      </w:pPr>
      <w:r>
        <w:t xml:space="preserve">Click on the </w:t>
      </w:r>
      <w:r w:rsidR="00E43233">
        <w:t>double</w:t>
      </w:r>
      <w:r>
        <w:t xml:space="preserve"> arrows </w:t>
      </w:r>
      <w:r w:rsidR="00574D8D">
        <w:t>next to</w:t>
      </w:r>
      <w:r>
        <w:t xml:space="preserve"> “Node </w:t>
      </w:r>
      <w:r w:rsidR="00A6411B">
        <w:t>Specificity</w:t>
      </w:r>
      <w:r>
        <w:t>”</w:t>
      </w:r>
      <w:r w:rsidR="001210FD">
        <w:t>,</w:t>
      </w:r>
      <w:r w:rsidR="00A6411B">
        <w:t xml:space="preserve"> to </w:t>
      </w:r>
      <w:r w:rsidR="00411B74">
        <w:t>reorganize the categories.</w:t>
      </w:r>
    </w:p>
    <w:p w14:paraId="4F72696B" w14:textId="77EA774A" w:rsidR="003E024E" w:rsidRDefault="001F0A44" w:rsidP="00C5389D">
      <w:pPr>
        <w:pStyle w:val="ListParagraph"/>
        <w:numPr>
          <w:ilvl w:val="1"/>
          <w:numId w:val="1"/>
        </w:numPr>
      </w:pPr>
      <w:r>
        <w:t>Click the cog on the “Node Color Table”</w:t>
      </w:r>
      <w:r w:rsidR="003E024E">
        <w:t xml:space="preserve"> and select “Show Frequencies.”</w:t>
      </w:r>
    </w:p>
    <w:p w14:paraId="57042ED1" w14:textId="26F105BB" w:rsidR="00F55260" w:rsidRDefault="003E024E" w:rsidP="003E024E">
      <w:pPr>
        <w:pStyle w:val="ListParagraph"/>
        <w:numPr>
          <w:ilvl w:val="2"/>
          <w:numId w:val="1"/>
        </w:numPr>
      </w:pPr>
      <w:r>
        <w:lastRenderedPageBreak/>
        <w:t xml:space="preserve">What percentage of the nodes are </w:t>
      </w:r>
      <w:r w:rsidR="00EF1D47">
        <w:t>OXA-23?</w:t>
      </w:r>
    </w:p>
    <w:p w14:paraId="203FCDD7" w14:textId="19EFB685" w:rsidR="008D26D5" w:rsidRDefault="009B4B2F" w:rsidP="008D26D5">
      <w:pPr>
        <w:pStyle w:val="ListParagraph"/>
        <w:numPr>
          <w:ilvl w:val="0"/>
          <w:numId w:val="1"/>
        </w:numPr>
      </w:pPr>
      <w:r>
        <w:t xml:space="preserve">Click the cog and select </w:t>
      </w:r>
      <w:r w:rsidR="00823C00">
        <w:t xml:space="preserve">the </w:t>
      </w:r>
      <w:r w:rsidR="0053224D">
        <w:t>“Links” tab</w:t>
      </w:r>
      <w:r w:rsidR="00825DB1">
        <w:t xml:space="preserve"> to adjust the link properties </w:t>
      </w:r>
      <w:r w:rsidR="00AE4D55">
        <w:t>as needed.</w:t>
      </w:r>
    </w:p>
    <w:p w14:paraId="25E08613" w14:textId="651C06B4" w:rsidR="00630936" w:rsidRDefault="004C4749" w:rsidP="00AE4D55">
      <w:pPr>
        <w:pStyle w:val="ListParagraph"/>
        <w:numPr>
          <w:ilvl w:val="1"/>
          <w:numId w:val="1"/>
        </w:numPr>
      </w:pPr>
      <w:r>
        <w:t>M</w:t>
      </w:r>
      <w:r w:rsidR="006A7990">
        <w:t xml:space="preserve">ultiple variables </w:t>
      </w:r>
      <w:r w:rsidR="00EC25C7">
        <w:t>can be manipulated for links, but as you investigate</w:t>
      </w:r>
      <w:r w:rsidR="00972A50">
        <w:t>,</w:t>
      </w:r>
      <w:r w:rsidR="00EC25C7">
        <w:t xml:space="preserve"> you may want to </w:t>
      </w:r>
      <w:r w:rsidR="00DC60C9">
        <w:t xml:space="preserve">show some while </w:t>
      </w:r>
      <w:r w:rsidR="00AF25E4">
        <w:t>leaving</w:t>
      </w:r>
      <w:r w:rsidR="00DC60C9">
        <w:t xml:space="preserve"> fields empty or unchanged when creating a visualization for stakeholders. As you may realize</w:t>
      </w:r>
      <w:r w:rsidR="00630936">
        <w:t>, the transmission network can get crowded quickly.</w:t>
      </w:r>
    </w:p>
    <w:p w14:paraId="7A36FA73" w14:textId="30E64061" w:rsidR="00AE4D55" w:rsidRDefault="00630936" w:rsidP="00AE4D55">
      <w:pPr>
        <w:pStyle w:val="ListParagraph"/>
        <w:numPr>
          <w:ilvl w:val="1"/>
          <w:numId w:val="1"/>
        </w:numPr>
      </w:pPr>
      <w:r>
        <w:t xml:space="preserve">For </w:t>
      </w:r>
      <w:r w:rsidR="002675BF">
        <w:t xml:space="preserve">now, color the nodes based </w:t>
      </w:r>
      <w:r w:rsidR="0038446B">
        <w:t>on the “</w:t>
      </w:r>
      <w:r w:rsidR="00BC4C50">
        <w:t>Exposure</w:t>
      </w:r>
      <w:r w:rsidR="0038446B">
        <w:t>”</w:t>
      </w:r>
      <w:r w:rsidR="00BC4C50">
        <w:t xml:space="preserve"> column. </w:t>
      </w:r>
    </w:p>
    <w:p w14:paraId="32D3AF69" w14:textId="2046F621" w:rsidR="00A6052C" w:rsidRDefault="003D6647" w:rsidP="00ED3111">
      <w:pPr>
        <w:pStyle w:val="ListParagraph"/>
        <w:numPr>
          <w:ilvl w:val="0"/>
          <w:numId w:val="1"/>
        </w:numPr>
      </w:pPr>
      <w:r>
        <w:t xml:space="preserve">Before adding </w:t>
      </w:r>
      <w:r w:rsidR="0030583C">
        <w:t>genetic data</w:t>
      </w:r>
      <w:r w:rsidR="00425DFE">
        <w:t xml:space="preserve"> to the transmission network,</w:t>
      </w:r>
      <w:r w:rsidR="00A6052C">
        <w:t xml:space="preserve"> save your work and </w:t>
      </w:r>
      <w:r w:rsidR="00F16914">
        <w:t xml:space="preserve">the </w:t>
      </w:r>
      <w:r w:rsidR="00A6052C">
        <w:t xml:space="preserve">style </w:t>
      </w:r>
      <w:r w:rsidR="002A10BD">
        <w:t>of your node and link properties.</w:t>
      </w:r>
    </w:p>
    <w:p w14:paraId="3979D2B9" w14:textId="26A03776" w:rsidR="00201F99" w:rsidRDefault="00201F99" w:rsidP="00201F99">
      <w:pPr>
        <w:pStyle w:val="ListParagraph"/>
        <w:numPr>
          <w:ilvl w:val="1"/>
          <w:numId w:val="1"/>
        </w:numPr>
      </w:pPr>
      <w:r>
        <w:t xml:space="preserve">Save your session: </w:t>
      </w:r>
      <w:r w:rsidR="00507C0E">
        <w:t>Click  File &gt; Save, name your session</w:t>
      </w:r>
      <w:r w:rsidR="00437226">
        <w:t>, verify “session” is selected in the dropdown menu and click “Save.”</w:t>
      </w:r>
    </w:p>
    <w:p w14:paraId="5064D873" w14:textId="075EBBC4" w:rsidR="00492772" w:rsidRDefault="009B1643" w:rsidP="00492772">
      <w:pPr>
        <w:pStyle w:val="ListParagraph"/>
        <w:numPr>
          <w:ilvl w:val="2"/>
          <w:numId w:val="1"/>
        </w:numPr>
      </w:pPr>
      <w:r>
        <w:t xml:space="preserve">Saving your work </w:t>
      </w:r>
      <w:r w:rsidR="003D1B7D">
        <w:t>lets</w:t>
      </w:r>
      <w:r>
        <w:t xml:space="preserve"> you save your data</w:t>
      </w:r>
      <w:r w:rsidR="003D035A">
        <w:t>set</w:t>
      </w:r>
      <w:r>
        <w:t xml:space="preserve"> and </w:t>
      </w:r>
      <w:r w:rsidR="00732E82">
        <w:t>come back to it later.</w:t>
      </w:r>
    </w:p>
    <w:p w14:paraId="75DC3B83" w14:textId="706A8AD3" w:rsidR="00037E0E" w:rsidRDefault="00437226" w:rsidP="00492772">
      <w:pPr>
        <w:pStyle w:val="ListParagraph"/>
        <w:numPr>
          <w:ilvl w:val="1"/>
          <w:numId w:val="1"/>
        </w:numPr>
      </w:pPr>
      <w:r>
        <w:t xml:space="preserve">Save your style: </w:t>
      </w:r>
      <w:r w:rsidR="00212F2D">
        <w:t>Click  File &gt; Save, name your style</w:t>
      </w:r>
      <w:r w:rsidR="00CC30F6">
        <w:t>,</w:t>
      </w:r>
      <w:r w:rsidR="00212F2D">
        <w:t xml:space="preserve"> select “style” from the dropdown menu, </w:t>
      </w:r>
      <w:r w:rsidR="009A0F5A">
        <w:t xml:space="preserve">and </w:t>
      </w:r>
      <w:r w:rsidR="00212F2D">
        <w:t>click Save.</w:t>
      </w:r>
    </w:p>
    <w:p w14:paraId="00424CF3" w14:textId="78A7ED63" w:rsidR="00375C09" w:rsidRDefault="00F4317B" w:rsidP="00492772">
      <w:pPr>
        <w:pStyle w:val="ListParagraph"/>
        <w:numPr>
          <w:ilvl w:val="2"/>
          <w:numId w:val="1"/>
        </w:numPr>
      </w:pPr>
      <w:r>
        <w:t xml:space="preserve">This will allow you to apply the same settings </w:t>
      </w:r>
      <w:r w:rsidR="00C27E61">
        <w:t xml:space="preserve">when loading data for another investigation. Keep in mind </w:t>
      </w:r>
      <w:r w:rsidR="00151441">
        <w:t>to use the same file types (i.e.</w:t>
      </w:r>
      <w:r w:rsidR="00B861F3">
        <w:t>,</w:t>
      </w:r>
      <w:r w:rsidR="00151441">
        <w:t xml:space="preserve"> node vs link) with the same variable headers when you apply the style file in your new session</w:t>
      </w:r>
      <w:r w:rsidR="00B861F3">
        <w:t>,</w:t>
      </w:r>
      <w:r w:rsidR="00151441">
        <w:t xml:space="preserve"> or the saved styles will not apply correctly.</w:t>
      </w:r>
    </w:p>
    <w:p w14:paraId="76F79EDD" w14:textId="4810B669" w:rsidR="00577B75" w:rsidRDefault="00577B75" w:rsidP="00340236">
      <w:pPr>
        <w:pStyle w:val="ListParagraph"/>
        <w:numPr>
          <w:ilvl w:val="0"/>
          <w:numId w:val="1"/>
        </w:numPr>
      </w:pPr>
      <w:r>
        <w:t xml:space="preserve">Load the genomic </w:t>
      </w:r>
      <w:r w:rsidR="00847F93">
        <w:t>data onto MicrobeTrace.</w:t>
      </w:r>
    </w:p>
    <w:p w14:paraId="1CC2EB01" w14:textId="12A8F625" w:rsidR="00D30612" w:rsidRDefault="00DD5BFF" w:rsidP="00577B75">
      <w:pPr>
        <w:pStyle w:val="ListParagraph"/>
        <w:numPr>
          <w:ilvl w:val="1"/>
          <w:numId w:val="1"/>
        </w:numPr>
      </w:pPr>
      <w:r>
        <w:t>Select the “Files”</w:t>
      </w:r>
      <w:r w:rsidR="002A172A">
        <w:t xml:space="preserve"> </w:t>
      </w:r>
      <w:r>
        <w:t>tab</w:t>
      </w:r>
      <w:r w:rsidR="002A172A">
        <w:t xml:space="preserve">, </w:t>
      </w:r>
      <w:r w:rsidR="00372F30">
        <w:t>select “Add File(s)”</w:t>
      </w:r>
      <w:r w:rsidR="002B7AB9">
        <w:t xml:space="preserve">, </w:t>
      </w:r>
      <w:r w:rsidR="00372F30">
        <w:t xml:space="preserve">load the </w:t>
      </w:r>
      <w:r w:rsidR="00B67FEE">
        <w:t>microbetrace_tree_exercise</w:t>
      </w:r>
      <w:r w:rsidR="00516A15">
        <w:t xml:space="preserve">.newick file, </w:t>
      </w:r>
      <w:r w:rsidR="00E46235">
        <w:t>verify that the “N</w:t>
      </w:r>
      <w:r w:rsidR="00866782">
        <w:t>e</w:t>
      </w:r>
      <w:r w:rsidR="00E46235">
        <w:t xml:space="preserve">wick” tab  is selected, </w:t>
      </w:r>
      <w:r w:rsidR="002B7AB9">
        <w:t>and then</w:t>
      </w:r>
      <w:r w:rsidR="00516A15">
        <w:t xml:space="preserve"> select “Update.”</w:t>
      </w:r>
    </w:p>
    <w:p w14:paraId="76A99905" w14:textId="67FB6CD9" w:rsidR="00E57CC0" w:rsidRDefault="00CB6A2C" w:rsidP="00340236">
      <w:pPr>
        <w:pStyle w:val="ListParagraph"/>
        <w:numPr>
          <w:ilvl w:val="0"/>
          <w:numId w:val="1"/>
        </w:numPr>
      </w:pPr>
      <w:r>
        <w:t xml:space="preserve">Using the </w:t>
      </w:r>
      <w:r w:rsidR="00F27B84">
        <w:t xml:space="preserve">“Global Settings” window, apply </w:t>
      </w:r>
      <w:r w:rsidR="00FD406A">
        <w:t>the style saved in step 17.</w:t>
      </w:r>
    </w:p>
    <w:p w14:paraId="4F599342" w14:textId="6FD70A3C" w:rsidR="00516A15" w:rsidRDefault="00FD406A" w:rsidP="00FD406A">
      <w:pPr>
        <w:pStyle w:val="ListParagraph"/>
        <w:numPr>
          <w:ilvl w:val="1"/>
          <w:numId w:val="1"/>
        </w:numPr>
      </w:pPr>
      <w:r>
        <w:t>C</w:t>
      </w:r>
      <w:r w:rsidR="00847887">
        <w:t xml:space="preserve">lick “Settings” </w:t>
      </w:r>
      <w:r w:rsidR="001A63DE">
        <w:t xml:space="preserve">under the “Styling” tab, </w:t>
      </w:r>
      <w:r w:rsidR="00847887">
        <w:t>sc</w:t>
      </w:r>
      <w:r w:rsidR="001A63DE">
        <w:t>roll down to “Apply Style”</w:t>
      </w:r>
      <w:r w:rsidR="00726DB9">
        <w:t xml:space="preserve">, </w:t>
      </w:r>
      <w:r w:rsidR="00612EBB">
        <w:t>select “Browse”</w:t>
      </w:r>
      <w:r w:rsidR="00726DB9">
        <w:t xml:space="preserve">, </w:t>
      </w:r>
      <w:r w:rsidR="00CD7845">
        <w:t xml:space="preserve">and select your </w:t>
      </w:r>
      <w:r w:rsidR="007F52E7">
        <w:t xml:space="preserve">saved </w:t>
      </w:r>
      <w:r w:rsidR="00CD7845">
        <w:t>style file.</w:t>
      </w:r>
    </w:p>
    <w:p w14:paraId="39E55D60" w14:textId="66515072" w:rsidR="00C55CDF" w:rsidRDefault="00B3006A" w:rsidP="00C55CDF">
      <w:pPr>
        <w:pStyle w:val="ListParagraph"/>
        <w:numPr>
          <w:ilvl w:val="1"/>
          <w:numId w:val="1"/>
        </w:numPr>
      </w:pPr>
      <w:r>
        <w:t>After setting node and link properties</w:t>
      </w:r>
      <w:r w:rsidR="00DF7174">
        <w:t>,</w:t>
      </w:r>
      <w:r>
        <w:t xml:space="preserve"> adding genomic data will </w:t>
      </w:r>
      <w:r w:rsidR="009F1E3D">
        <w:t>reset the</w:t>
      </w:r>
      <w:r w:rsidR="00E368E6">
        <w:t>m</w:t>
      </w:r>
      <w:r w:rsidR="004C3D6D">
        <w:t xml:space="preserve">, </w:t>
      </w:r>
      <w:r w:rsidR="00B21BD1">
        <w:t>removing your customizations</w:t>
      </w:r>
      <w:r w:rsidR="009F1E3D">
        <w:t>.</w:t>
      </w:r>
      <w:r w:rsidR="005A7BE1">
        <w:t xml:space="preserve"> </w:t>
      </w:r>
      <w:r w:rsidR="008242A9">
        <w:t>Simultaneously l</w:t>
      </w:r>
      <w:r w:rsidR="00572BFB">
        <w:t>oading</w:t>
      </w:r>
      <w:r w:rsidR="0048232E">
        <w:t xml:space="preserve"> epidemiological </w:t>
      </w:r>
      <w:r w:rsidR="00733EDE">
        <w:t xml:space="preserve">and genomic </w:t>
      </w:r>
      <w:r w:rsidR="008242A9">
        <w:t xml:space="preserve">data </w:t>
      </w:r>
      <w:r w:rsidR="00572BFB">
        <w:t xml:space="preserve">to MicrobeTrace </w:t>
      </w:r>
      <w:r w:rsidR="00CA1FF5">
        <w:t xml:space="preserve">can also make it harder to clearly visualize and adjust </w:t>
      </w:r>
      <w:r w:rsidR="009B34C6">
        <w:t>node and link properties. For this reason, it is recommended to first load epidemiological data</w:t>
      </w:r>
      <w:r w:rsidR="005A1FAA">
        <w:t>,</w:t>
      </w:r>
      <w:r w:rsidR="009B34C6">
        <w:t xml:space="preserve"> customize the node and link </w:t>
      </w:r>
      <w:r w:rsidR="009D778E">
        <w:t>properties and</w:t>
      </w:r>
      <w:r w:rsidR="009B34C6">
        <w:t xml:space="preserve"> save your style. Then add</w:t>
      </w:r>
      <w:r w:rsidR="009D778E">
        <w:t xml:space="preserve"> the genomic data and apply the saved style.</w:t>
      </w:r>
    </w:p>
    <w:p w14:paraId="3CE75B59" w14:textId="41151506" w:rsidR="00647459" w:rsidRDefault="00B22AD9" w:rsidP="00772B47">
      <w:pPr>
        <w:pStyle w:val="ListParagraph"/>
        <w:numPr>
          <w:ilvl w:val="0"/>
          <w:numId w:val="1"/>
        </w:numPr>
      </w:pPr>
      <w:r>
        <w:t xml:space="preserve">Move the nodes around </w:t>
      </w:r>
      <w:r w:rsidR="002F451F">
        <w:t>to improve the</w:t>
      </w:r>
      <w:r w:rsidR="00A6098D">
        <w:t xml:space="preserve"> visualization of the transmission network. </w:t>
      </w:r>
    </w:p>
    <w:p w14:paraId="45CE9B82" w14:textId="536C3749" w:rsidR="00CD2E5A" w:rsidRDefault="00F33EA5" w:rsidP="00772B47">
      <w:pPr>
        <w:pStyle w:val="ListParagraph"/>
        <w:numPr>
          <w:ilvl w:val="0"/>
          <w:numId w:val="1"/>
        </w:numPr>
      </w:pPr>
      <w:r>
        <w:t>Change the link threshold</w:t>
      </w:r>
      <w:r w:rsidR="00E93D0F">
        <w:t xml:space="preserve"> </w:t>
      </w:r>
      <w:r w:rsidR="00CD2E5A">
        <w:t>in “Glob</w:t>
      </w:r>
      <w:r w:rsidR="00060D46">
        <w:t>a</w:t>
      </w:r>
      <w:r w:rsidR="00CD2E5A">
        <w:t>l Settings</w:t>
      </w:r>
      <w:r w:rsidR="0074562B">
        <w:t>.</w:t>
      </w:r>
      <w:r w:rsidR="00CD2E5A">
        <w:t>”</w:t>
      </w:r>
    </w:p>
    <w:p w14:paraId="52D16E37" w14:textId="5098F27A" w:rsidR="00F33EA5" w:rsidRDefault="00013167" w:rsidP="00CD2E5A">
      <w:pPr>
        <w:pStyle w:val="ListParagraph"/>
        <w:numPr>
          <w:ilvl w:val="1"/>
          <w:numId w:val="1"/>
        </w:numPr>
      </w:pPr>
      <w:r>
        <w:t xml:space="preserve">Select </w:t>
      </w:r>
      <w:r w:rsidR="00E93D0F">
        <w:t>“Settings” &gt; “Filtering” tab</w:t>
      </w:r>
      <w:r w:rsidR="008304DF">
        <w:t xml:space="preserve">, </w:t>
      </w:r>
      <w:r w:rsidR="00730B9B">
        <w:t>under “Filtering Threshold”</w:t>
      </w:r>
      <w:r w:rsidR="00431C78">
        <w:t xml:space="preserve"> </w:t>
      </w:r>
      <w:r w:rsidR="00730B9B">
        <w:t>type “2</w:t>
      </w:r>
      <w:r w:rsidR="00274500">
        <w:t>”</w:t>
      </w:r>
      <w:r w:rsidR="008304DF">
        <w:t xml:space="preserve">, and </w:t>
      </w:r>
      <w:r w:rsidR="00274500">
        <w:t>select “Done.”</w:t>
      </w:r>
    </w:p>
    <w:p w14:paraId="05423535" w14:textId="08377CE4" w:rsidR="0074562B" w:rsidRDefault="00D56D42" w:rsidP="0074562B">
      <w:pPr>
        <w:pStyle w:val="ListParagraph"/>
        <w:numPr>
          <w:ilvl w:val="0"/>
          <w:numId w:val="1"/>
        </w:numPr>
      </w:pPr>
      <w:r>
        <w:t>Review the transmission network</w:t>
      </w:r>
      <w:r w:rsidR="003F5860">
        <w:t>.</w:t>
      </w:r>
    </w:p>
    <w:p w14:paraId="3AE59F73" w14:textId="38BD8F2F" w:rsidR="001D0BCD" w:rsidRDefault="001D0BCD" w:rsidP="0074562B">
      <w:pPr>
        <w:pStyle w:val="ListParagraph"/>
        <w:numPr>
          <w:ilvl w:val="0"/>
          <w:numId w:val="1"/>
        </w:numPr>
      </w:pPr>
      <w:r>
        <w:t xml:space="preserve">Review the </w:t>
      </w:r>
      <w:r w:rsidR="00794CA5">
        <w:t>Heatmap</w:t>
      </w:r>
      <w:r w:rsidR="003F5860">
        <w:t>.</w:t>
      </w:r>
    </w:p>
    <w:p w14:paraId="0C643917" w14:textId="1591DB89" w:rsidR="001D0BCD" w:rsidRDefault="00830A5E" w:rsidP="001D0BCD">
      <w:pPr>
        <w:pStyle w:val="ListParagraph"/>
        <w:numPr>
          <w:ilvl w:val="1"/>
          <w:numId w:val="1"/>
        </w:numPr>
      </w:pPr>
      <w:r>
        <w:t xml:space="preserve">View &gt; </w:t>
      </w:r>
      <w:r w:rsidR="00794CA5">
        <w:t>Heatmap</w:t>
      </w:r>
    </w:p>
    <w:p w14:paraId="0ABE9FFC" w14:textId="3807398C" w:rsidR="00830A5E" w:rsidRDefault="00A84143" w:rsidP="00830A5E">
      <w:pPr>
        <w:pStyle w:val="ListParagraph"/>
        <w:numPr>
          <w:ilvl w:val="0"/>
          <w:numId w:val="1"/>
        </w:numPr>
      </w:pPr>
      <w:r>
        <w:t xml:space="preserve">View the time player </w:t>
      </w:r>
      <w:r w:rsidR="00F046D6">
        <w:t xml:space="preserve">that provides </w:t>
      </w:r>
      <w:r w:rsidR="004C502C">
        <w:t xml:space="preserve">the timeline of the </w:t>
      </w:r>
      <w:r w:rsidR="00F046D6">
        <w:t>investigation</w:t>
      </w:r>
      <w:r w:rsidR="003F5860">
        <w:t>.</w:t>
      </w:r>
    </w:p>
    <w:p w14:paraId="53367F46" w14:textId="152F75AA" w:rsidR="00191D72" w:rsidRDefault="00A865FA" w:rsidP="00AE10D3">
      <w:pPr>
        <w:pStyle w:val="ListParagraph"/>
        <w:numPr>
          <w:ilvl w:val="1"/>
          <w:numId w:val="1"/>
        </w:numPr>
      </w:pPr>
      <w:r>
        <w:t xml:space="preserve">Select “Settings” &gt; “Timeline” tab &gt; Timeline </w:t>
      </w:r>
      <w:r w:rsidR="00AE10D3">
        <w:t>By &gt; Diagnosis Date</w:t>
      </w:r>
    </w:p>
    <w:p w14:paraId="17F5B49A" w14:textId="61A9CF52" w:rsidR="00AE10D3" w:rsidRDefault="00BD3577" w:rsidP="00AE10D3">
      <w:pPr>
        <w:pStyle w:val="ListParagraph"/>
        <w:numPr>
          <w:ilvl w:val="0"/>
          <w:numId w:val="1"/>
        </w:numPr>
      </w:pPr>
      <w:r>
        <w:t xml:space="preserve">Draw conclusions </w:t>
      </w:r>
      <w:r w:rsidR="0053184C">
        <w:t xml:space="preserve">of the investigation </w:t>
      </w:r>
      <w:r w:rsidR="00050C16">
        <w:t xml:space="preserve">by reviewing </w:t>
      </w:r>
      <w:r w:rsidR="007351E8">
        <w:t>data and tools used throughout the exercise.</w:t>
      </w:r>
    </w:p>
    <w:p w14:paraId="401CA28E" w14:textId="74FE12F2" w:rsidR="00E93E12" w:rsidRDefault="00E93E12" w:rsidP="00AE10D3">
      <w:pPr>
        <w:pStyle w:val="ListParagraph"/>
        <w:numPr>
          <w:ilvl w:val="0"/>
          <w:numId w:val="1"/>
        </w:numPr>
      </w:pPr>
      <w:r>
        <w:t>What recommendations would you make to the facilities?</w:t>
      </w:r>
    </w:p>
    <w:p w14:paraId="5A633CFF" w14:textId="56425076" w:rsidR="00A464C7" w:rsidRPr="00403A6D" w:rsidRDefault="00A464C7" w:rsidP="00013167">
      <w:pPr>
        <w:pStyle w:val="ListParagraph"/>
        <w:numPr>
          <w:ilvl w:val="1"/>
          <w:numId w:val="1"/>
        </w:numPr>
      </w:pPr>
      <w:r w:rsidRPr="00403A6D">
        <w:br w:type="page"/>
      </w:r>
    </w:p>
    <w:p w14:paraId="488DF50F" w14:textId="77777777" w:rsidR="00A464C7" w:rsidRPr="00403A6D" w:rsidRDefault="00A464C7" w:rsidP="00A464C7">
      <w:r w:rsidRPr="00403A6D">
        <w:lastRenderedPageBreak/>
        <w:t>Outbreak Overview:</w:t>
      </w:r>
    </w:p>
    <w:p w14:paraId="08FF23E2" w14:textId="77777777" w:rsidR="00A464C7" w:rsidRPr="00403A6D" w:rsidRDefault="00A464C7" w:rsidP="00A464C7">
      <w:r w:rsidRPr="00403A6D">
        <w:t>Facility D</w:t>
      </w:r>
    </w:p>
    <w:p w14:paraId="3F104A00" w14:textId="77777777" w:rsidR="00A464C7" w:rsidRPr="00403A6D" w:rsidRDefault="00A464C7" w:rsidP="00A464C7">
      <w:r w:rsidRPr="00403A6D">
        <w:t>Person 1 was diagnosed at Facility D with CRAB that contains the resistance gene OXA-23 (CRAB-OXA-23) on 2/15/2024. His roommate, Person 16, was also diagnosed with CRAB-OXA-23 on 2/28/2024. PPS was conducted at Facility D, and another case of CRAB-OXA-23 was found, Person 10 (Date of Diagnosis (DoD)=3/4/2024).</w:t>
      </w:r>
    </w:p>
    <w:p w14:paraId="6EF3C4FA" w14:textId="77777777" w:rsidR="00A464C7" w:rsidRPr="00403A6D" w:rsidRDefault="00A464C7" w:rsidP="00A464C7">
      <w:r w:rsidRPr="00403A6D">
        <w:t>Facility E</w:t>
      </w:r>
    </w:p>
    <w:p w14:paraId="18D8A901" w14:textId="7CFAFF20" w:rsidR="00A464C7" w:rsidRPr="00403A6D" w:rsidRDefault="00A464C7" w:rsidP="00A464C7">
      <w:r w:rsidRPr="00403A6D">
        <w:t>One month before visiting Facility D, Person 1 stayed at Facility E with roommate Person 18. Person 18 tested positive on 3/4/2024 with CRAB-OXA-23. PPS is conducted at Facility E, and</w:t>
      </w:r>
      <w:r w:rsidR="00DA7676">
        <w:t xml:space="preserve"> </w:t>
      </w:r>
      <w:r w:rsidRPr="00403A6D">
        <w:t>another case of CRAB-OXA-23 is found, Person 17 (DoD=3/15/2024).</w:t>
      </w:r>
    </w:p>
    <w:p w14:paraId="4AD83A58" w14:textId="77777777" w:rsidR="00A464C7" w:rsidRPr="00403A6D" w:rsidRDefault="00A464C7" w:rsidP="00A464C7">
      <w:r w:rsidRPr="00403A6D">
        <w:t>Facility A</w:t>
      </w:r>
    </w:p>
    <w:p w14:paraId="64431789" w14:textId="77777777" w:rsidR="00A464C7" w:rsidRPr="00403A6D" w:rsidRDefault="00A464C7" w:rsidP="00A464C7">
      <w:r w:rsidRPr="00403A6D">
        <w:t>Two months before staying at Facility D, Person 1 stayed at Facility A with roommate Person 40. Person 40 tested positive on 3/4/2024 for CRAB-OXA-23 and OXA-24 (SURPRISE). Unknowingly, Person 40 had been previously infected with OXA-24. PPS is conducted at Facility A, and five more cases are identified, Person 40, Person 41, Person 43, Person 46, and Person 49, on 3/20/2024. Person 43, Person 46, and Person 49 test positive for CRAB-OXA-24; meanwhile, Person 40 and Person 41 test positive for both CRAB OXA-23 and OXA-24. During the investigation, it was found that Person 40 roomed with Person 41 after Person 1 left the facility.</w:t>
      </w:r>
    </w:p>
    <w:p w14:paraId="7CEACD3D" w14:textId="77777777" w:rsidR="00A464C7" w:rsidRPr="00403A6D" w:rsidRDefault="00A464C7" w:rsidP="00A464C7">
      <w:r w:rsidRPr="00403A6D">
        <w:t>Facility C</w:t>
      </w:r>
    </w:p>
    <w:p w14:paraId="56D0A1A2" w14:textId="77777777" w:rsidR="00A464C7" w:rsidRPr="00403A6D" w:rsidRDefault="00A464C7" w:rsidP="00A464C7">
      <w:r w:rsidRPr="00403A6D">
        <w:t>Three months before staying at Facility D, Person 1 stayed briefly at Facility C with roommate Person 48. Person 48 tested positive on 3/4/2024 for CRAB OXA-24 (SURPRISE). Unknowingly, Person 40 had been previously infected with CRAB OXA-24. PPS is conducted at Facility C and two more cases are identified, Person 45 and Person 42.</w:t>
      </w:r>
    </w:p>
    <w:p w14:paraId="1CD5A317" w14:textId="358D5F7F" w:rsidR="00A464C7" w:rsidRPr="00403A6D" w:rsidRDefault="00A464C7" w:rsidP="00A464C7">
      <w:pPr>
        <w:rPr>
          <w:b/>
          <w:bCs/>
        </w:rPr>
      </w:pPr>
      <w:r w:rsidRPr="00403A6D">
        <w:rPr>
          <w:b/>
          <w:bCs/>
        </w:rPr>
        <w:t>Facility B</w:t>
      </w:r>
      <w:r w:rsidR="00EB24B6" w:rsidRPr="00403A6D">
        <w:rPr>
          <w:b/>
          <w:bCs/>
        </w:rPr>
        <w:t xml:space="preserve"> </w:t>
      </w:r>
    </w:p>
    <w:p w14:paraId="4ADE57A9" w14:textId="354A5334" w:rsidR="00A464C7" w:rsidRPr="00403A6D" w:rsidRDefault="00A464C7" w:rsidP="00A464C7">
      <w:r w:rsidRPr="00403A6D">
        <w:t xml:space="preserve">Further investigation shows that </w:t>
      </w:r>
      <w:r w:rsidR="00FA2CD6" w:rsidRPr="00403A6D">
        <w:t>a couple of</w:t>
      </w:r>
      <w:r w:rsidRPr="00403A6D">
        <w:t xml:space="preserve"> cases that tested positive for OXA-24 at Facilities A and C also </w:t>
      </w:r>
      <w:r w:rsidR="00CA3D7B" w:rsidRPr="00403A6D">
        <w:t>stayed</w:t>
      </w:r>
      <w:r w:rsidRPr="00403A6D">
        <w:t xml:space="preserve"> at </w:t>
      </w:r>
      <w:r w:rsidR="00FC47D3" w:rsidRPr="00403A6D">
        <w:t xml:space="preserve">long-term care </w:t>
      </w:r>
      <w:r w:rsidRPr="00403A6D">
        <w:t xml:space="preserve">Facility B within the last year. </w:t>
      </w:r>
      <w:r w:rsidR="00442F3D" w:rsidRPr="00403A6D">
        <w:t xml:space="preserve">These cases </w:t>
      </w:r>
      <w:r w:rsidR="00CA3D7B" w:rsidRPr="00403A6D">
        <w:t>included</w:t>
      </w:r>
      <w:r w:rsidR="009744CB" w:rsidRPr="00403A6D">
        <w:t xml:space="preserve"> Person 49</w:t>
      </w:r>
      <w:r w:rsidR="00C551F4" w:rsidRPr="00403A6D">
        <w:t xml:space="preserve"> </w:t>
      </w:r>
      <w:r w:rsidR="00442F3D" w:rsidRPr="00403A6D">
        <w:t xml:space="preserve">who </w:t>
      </w:r>
      <w:r w:rsidR="00C551F4" w:rsidRPr="00403A6D">
        <w:t>briefly sta</w:t>
      </w:r>
      <w:r w:rsidR="00A85EA7" w:rsidRPr="00403A6D">
        <w:t>yed from 7/1/2023-8/26/202</w:t>
      </w:r>
      <w:r w:rsidR="00416E53" w:rsidRPr="00403A6D">
        <w:t>3, meanwhile, Person 45 stayed from 8/26/203-9/16/2023.</w:t>
      </w:r>
      <w:r w:rsidR="008E71C0" w:rsidRPr="00403A6D">
        <w:t xml:space="preserve"> </w:t>
      </w:r>
      <w:r w:rsidRPr="00403A6D">
        <w:t xml:space="preserve">Epidemiologists </w:t>
      </w:r>
      <w:r w:rsidR="00341431" w:rsidRPr="00403A6D">
        <w:t>reached</w:t>
      </w:r>
      <w:r w:rsidRPr="00403A6D">
        <w:t xml:space="preserve"> </w:t>
      </w:r>
      <w:r w:rsidR="00341431">
        <w:t xml:space="preserve">out to </w:t>
      </w:r>
      <w:r w:rsidRPr="00403A6D">
        <w:t>Facility B and conducted a PPS</w:t>
      </w:r>
      <w:r w:rsidR="00D3205C">
        <w:t xml:space="preserve">. The </w:t>
      </w:r>
      <w:r w:rsidRPr="00403A6D">
        <w:t>PPS identified three more cases, Person 44, Person 47, and Person 50, positive for OXA-24 on 4/2/2024.</w:t>
      </w:r>
      <w:r w:rsidR="00F668B8">
        <w:t xml:space="preserve"> </w:t>
      </w:r>
      <w:r w:rsidR="00DB0C6E">
        <w:t>T</w:t>
      </w:r>
      <w:r w:rsidR="00DB0C6E" w:rsidRPr="00DB0C6E">
        <w:t xml:space="preserve">hese individuals </w:t>
      </w:r>
      <w:r w:rsidR="00503A45" w:rsidRPr="00DB0C6E">
        <w:t>began</w:t>
      </w:r>
      <w:r w:rsidR="00DB0C6E" w:rsidRPr="00DB0C6E">
        <w:t xml:space="preserve"> their stays at Facility B on 8/21/2023, 9/7/2023, and 9/12/2023, respectively</w:t>
      </w:r>
      <w:r w:rsidR="00DB0C6E">
        <w:t xml:space="preserve">. </w:t>
      </w:r>
    </w:p>
    <w:p w14:paraId="231A71D6" w14:textId="77777777" w:rsidR="00F025B5" w:rsidRPr="00403A6D" w:rsidRDefault="00F025B5" w:rsidP="00A464C7"/>
    <w:sectPr w:rsidR="00F025B5" w:rsidRPr="00403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0B43"/>
    <w:multiLevelType w:val="hybridMultilevel"/>
    <w:tmpl w:val="591051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63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6B"/>
    <w:rsid w:val="00001A2C"/>
    <w:rsid w:val="0000462C"/>
    <w:rsid w:val="00013167"/>
    <w:rsid w:val="0002387E"/>
    <w:rsid w:val="00032B45"/>
    <w:rsid w:val="00037E0E"/>
    <w:rsid w:val="000509E0"/>
    <w:rsid w:val="00050C16"/>
    <w:rsid w:val="00060D46"/>
    <w:rsid w:val="000611DA"/>
    <w:rsid w:val="00064921"/>
    <w:rsid w:val="000722EC"/>
    <w:rsid w:val="00072799"/>
    <w:rsid w:val="000860DF"/>
    <w:rsid w:val="000903D4"/>
    <w:rsid w:val="00095A6A"/>
    <w:rsid w:val="000A2839"/>
    <w:rsid w:val="000A6B8D"/>
    <w:rsid w:val="000A75E3"/>
    <w:rsid w:val="000B1F39"/>
    <w:rsid w:val="000E0EEE"/>
    <w:rsid w:val="001030D1"/>
    <w:rsid w:val="001210FD"/>
    <w:rsid w:val="00127BCF"/>
    <w:rsid w:val="00151441"/>
    <w:rsid w:val="00155536"/>
    <w:rsid w:val="001901B1"/>
    <w:rsid w:val="00191855"/>
    <w:rsid w:val="00191D72"/>
    <w:rsid w:val="00196830"/>
    <w:rsid w:val="001A63DE"/>
    <w:rsid w:val="001A7122"/>
    <w:rsid w:val="001B47EB"/>
    <w:rsid w:val="001B7554"/>
    <w:rsid w:val="001D0BCD"/>
    <w:rsid w:val="001F0A44"/>
    <w:rsid w:val="001F5997"/>
    <w:rsid w:val="00201F99"/>
    <w:rsid w:val="0020446D"/>
    <w:rsid w:val="00211F7B"/>
    <w:rsid w:val="00212F2D"/>
    <w:rsid w:val="00221311"/>
    <w:rsid w:val="00233563"/>
    <w:rsid w:val="00234E9F"/>
    <w:rsid w:val="002675BF"/>
    <w:rsid w:val="00274500"/>
    <w:rsid w:val="00286364"/>
    <w:rsid w:val="00286697"/>
    <w:rsid w:val="0028761A"/>
    <w:rsid w:val="00290D90"/>
    <w:rsid w:val="0029452C"/>
    <w:rsid w:val="002A10BD"/>
    <w:rsid w:val="002A172A"/>
    <w:rsid w:val="002A4E6F"/>
    <w:rsid w:val="002B7AB9"/>
    <w:rsid w:val="002C529C"/>
    <w:rsid w:val="002D434B"/>
    <w:rsid w:val="002D511A"/>
    <w:rsid w:val="002D5489"/>
    <w:rsid w:val="002E0379"/>
    <w:rsid w:val="002E0464"/>
    <w:rsid w:val="002F451F"/>
    <w:rsid w:val="00301FB4"/>
    <w:rsid w:val="0030583C"/>
    <w:rsid w:val="00326F9F"/>
    <w:rsid w:val="00340236"/>
    <w:rsid w:val="003407A6"/>
    <w:rsid w:val="00341431"/>
    <w:rsid w:val="00350837"/>
    <w:rsid w:val="00364B1F"/>
    <w:rsid w:val="00367146"/>
    <w:rsid w:val="00372F30"/>
    <w:rsid w:val="00375C09"/>
    <w:rsid w:val="00380ED2"/>
    <w:rsid w:val="0038446B"/>
    <w:rsid w:val="00396668"/>
    <w:rsid w:val="003A0780"/>
    <w:rsid w:val="003C28F8"/>
    <w:rsid w:val="003C7EA9"/>
    <w:rsid w:val="003D035A"/>
    <w:rsid w:val="003D13B7"/>
    <w:rsid w:val="003D1991"/>
    <w:rsid w:val="003D1B7D"/>
    <w:rsid w:val="003D6647"/>
    <w:rsid w:val="003E024E"/>
    <w:rsid w:val="003E7197"/>
    <w:rsid w:val="003F1492"/>
    <w:rsid w:val="003F5860"/>
    <w:rsid w:val="00403A6D"/>
    <w:rsid w:val="00405173"/>
    <w:rsid w:val="00411B74"/>
    <w:rsid w:val="00416E53"/>
    <w:rsid w:val="00425CF3"/>
    <w:rsid w:val="00425DFE"/>
    <w:rsid w:val="00431C78"/>
    <w:rsid w:val="00437226"/>
    <w:rsid w:val="0043764C"/>
    <w:rsid w:val="00442F3D"/>
    <w:rsid w:val="004448E3"/>
    <w:rsid w:val="0044571C"/>
    <w:rsid w:val="0044719A"/>
    <w:rsid w:val="004555B8"/>
    <w:rsid w:val="00460272"/>
    <w:rsid w:val="00462993"/>
    <w:rsid w:val="00466643"/>
    <w:rsid w:val="00467D4C"/>
    <w:rsid w:val="00472374"/>
    <w:rsid w:val="0048232E"/>
    <w:rsid w:val="004845F0"/>
    <w:rsid w:val="00492772"/>
    <w:rsid w:val="004A3221"/>
    <w:rsid w:val="004A74E8"/>
    <w:rsid w:val="004A7C11"/>
    <w:rsid w:val="004C3D6D"/>
    <w:rsid w:val="004C4749"/>
    <w:rsid w:val="004C502C"/>
    <w:rsid w:val="004D01DA"/>
    <w:rsid w:val="004F70C8"/>
    <w:rsid w:val="00503A45"/>
    <w:rsid w:val="00507C0E"/>
    <w:rsid w:val="0051057F"/>
    <w:rsid w:val="00516A15"/>
    <w:rsid w:val="0053184C"/>
    <w:rsid w:val="0053224D"/>
    <w:rsid w:val="00547631"/>
    <w:rsid w:val="00557AB5"/>
    <w:rsid w:val="005705E4"/>
    <w:rsid w:val="00572BFB"/>
    <w:rsid w:val="00574D8D"/>
    <w:rsid w:val="00577B75"/>
    <w:rsid w:val="0058023A"/>
    <w:rsid w:val="005A1FAA"/>
    <w:rsid w:val="005A3209"/>
    <w:rsid w:val="005A6B6F"/>
    <w:rsid w:val="005A7BE1"/>
    <w:rsid w:val="005B0855"/>
    <w:rsid w:val="005B10D4"/>
    <w:rsid w:val="005B39C5"/>
    <w:rsid w:val="005B4B3A"/>
    <w:rsid w:val="005C5C12"/>
    <w:rsid w:val="005D0BD8"/>
    <w:rsid w:val="005D47F7"/>
    <w:rsid w:val="005F0E5C"/>
    <w:rsid w:val="00612EBB"/>
    <w:rsid w:val="00615382"/>
    <w:rsid w:val="00615D07"/>
    <w:rsid w:val="0062073A"/>
    <w:rsid w:val="00623AA0"/>
    <w:rsid w:val="00630936"/>
    <w:rsid w:val="00630CBC"/>
    <w:rsid w:val="006448F4"/>
    <w:rsid w:val="006457FA"/>
    <w:rsid w:val="00647459"/>
    <w:rsid w:val="0064790B"/>
    <w:rsid w:val="00654F2F"/>
    <w:rsid w:val="0068372B"/>
    <w:rsid w:val="0069110F"/>
    <w:rsid w:val="006A61F7"/>
    <w:rsid w:val="006A7990"/>
    <w:rsid w:val="006B5FA3"/>
    <w:rsid w:val="006C37A0"/>
    <w:rsid w:val="006C4A3C"/>
    <w:rsid w:val="006C4ED3"/>
    <w:rsid w:val="006D4517"/>
    <w:rsid w:val="006D4D7D"/>
    <w:rsid w:val="006E769A"/>
    <w:rsid w:val="007029B5"/>
    <w:rsid w:val="007227B8"/>
    <w:rsid w:val="00724D34"/>
    <w:rsid w:val="00726DB9"/>
    <w:rsid w:val="00730B9B"/>
    <w:rsid w:val="00732E82"/>
    <w:rsid w:val="00733EDE"/>
    <w:rsid w:val="007351E8"/>
    <w:rsid w:val="00740FD4"/>
    <w:rsid w:val="0074562B"/>
    <w:rsid w:val="00747C85"/>
    <w:rsid w:val="00751F5B"/>
    <w:rsid w:val="00761D51"/>
    <w:rsid w:val="00772B47"/>
    <w:rsid w:val="00791532"/>
    <w:rsid w:val="00794CA5"/>
    <w:rsid w:val="007A224F"/>
    <w:rsid w:val="007A7C6B"/>
    <w:rsid w:val="007B04AF"/>
    <w:rsid w:val="007C420D"/>
    <w:rsid w:val="007D1784"/>
    <w:rsid w:val="007D4F45"/>
    <w:rsid w:val="007D730C"/>
    <w:rsid w:val="007F11A0"/>
    <w:rsid w:val="007F169A"/>
    <w:rsid w:val="007F2788"/>
    <w:rsid w:val="007F52E7"/>
    <w:rsid w:val="008046C1"/>
    <w:rsid w:val="008058D5"/>
    <w:rsid w:val="0081427A"/>
    <w:rsid w:val="00823C00"/>
    <w:rsid w:val="0082403C"/>
    <w:rsid w:val="008242A9"/>
    <w:rsid w:val="00825DB1"/>
    <w:rsid w:val="008265E9"/>
    <w:rsid w:val="008304DF"/>
    <w:rsid w:val="00830A5E"/>
    <w:rsid w:val="00831303"/>
    <w:rsid w:val="00834879"/>
    <w:rsid w:val="00836E8E"/>
    <w:rsid w:val="00847887"/>
    <w:rsid w:val="00847F93"/>
    <w:rsid w:val="008629E1"/>
    <w:rsid w:val="008638AA"/>
    <w:rsid w:val="00866782"/>
    <w:rsid w:val="008838BF"/>
    <w:rsid w:val="008847F2"/>
    <w:rsid w:val="008A3C18"/>
    <w:rsid w:val="008A42B9"/>
    <w:rsid w:val="008A4A7F"/>
    <w:rsid w:val="008A5060"/>
    <w:rsid w:val="008C5F37"/>
    <w:rsid w:val="008C68AE"/>
    <w:rsid w:val="008D26D5"/>
    <w:rsid w:val="008D397D"/>
    <w:rsid w:val="008D51E9"/>
    <w:rsid w:val="008E3939"/>
    <w:rsid w:val="008E71C0"/>
    <w:rsid w:val="0090614C"/>
    <w:rsid w:val="009071FC"/>
    <w:rsid w:val="00907983"/>
    <w:rsid w:val="00915039"/>
    <w:rsid w:val="00920C90"/>
    <w:rsid w:val="00922FCA"/>
    <w:rsid w:val="00930700"/>
    <w:rsid w:val="00936785"/>
    <w:rsid w:val="00945087"/>
    <w:rsid w:val="00946550"/>
    <w:rsid w:val="00950254"/>
    <w:rsid w:val="00955A27"/>
    <w:rsid w:val="00962ABB"/>
    <w:rsid w:val="00963CE6"/>
    <w:rsid w:val="00970626"/>
    <w:rsid w:val="00972A50"/>
    <w:rsid w:val="009744CB"/>
    <w:rsid w:val="00987EF4"/>
    <w:rsid w:val="0099252C"/>
    <w:rsid w:val="009A0F5A"/>
    <w:rsid w:val="009B1643"/>
    <w:rsid w:val="009B34C6"/>
    <w:rsid w:val="009B4B2F"/>
    <w:rsid w:val="009C4538"/>
    <w:rsid w:val="009D02F5"/>
    <w:rsid w:val="009D0C75"/>
    <w:rsid w:val="009D454B"/>
    <w:rsid w:val="009D778E"/>
    <w:rsid w:val="009F1E3D"/>
    <w:rsid w:val="009F51C6"/>
    <w:rsid w:val="00A018D5"/>
    <w:rsid w:val="00A03288"/>
    <w:rsid w:val="00A054C2"/>
    <w:rsid w:val="00A25FE5"/>
    <w:rsid w:val="00A276BC"/>
    <w:rsid w:val="00A464C7"/>
    <w:rsid w:val="00A47536"/>
    <w:rsid w:val="00A6052C"/>
    <w:rsid w:val="00A6098D"/>
    <w:rsid w:val="00A6411B"/>
    <w:rsid w:val="00A7506B"/>
    <w:rsid w:val="00A84143"/>
    <w:rsid w:val="00A85EA7"/>
    <w:rsid w:val="00A865FA"/>
    <w:rsid w:val="00A871F4"/>
    <w:rsid w:val="00A874C6"/>
    <w:rsid w:val="00A915A6"/>
    <w:rsid w:val="00A97F40"/>
    <w:rsid w:val="00AA436A"/>
    <w:rsid w:val="00AA78BC"/>
    <w:rsid w:val="00AB5185"/>
    <w:rsid w:val="00AE0D96"/>
    <w:rsid w:val="00AE0F3F"/>
    <w:rsid w:val="00AE10D3"/>
    <w:rsid w:val="00AE4D55"/>
    <w:rsid w:val="00AF0E86"/>
    <w:rsid w:val="00AF25E4"/>
    <w:rsid w:val="00AF3C39"/>
    <w:rsid w:val="00B11D20"/>
    <w:rsid w:val="00B21BD1"/>
    <w:rsid w:val="00B22AD9"/>
    <w:rsid w:val="00B3006A"/>
    <w:rsid w:val="00B37AC5"/>
    <w:rsid w:val="00B44E66"/>
    <w:rsid w:val="00B46077"/>
    <w:rsid w:val="00B47C54"/>
    <w:rsid w:val="00B548CA"/>
    <w:rsid w:val="00B67FEE"/>
    <w:rsid w:val="00B861F3"/>
    <w:rsid w:val="00B92922"/>
    <w:rsid w:val="00B95175"/>
    <w:rsid w:val="00B956D1"/>
    <w:rsid w:val="00BA36F0"/>
    <w:rsid w:val="00BA4CCA"/>
    <w:rsid w:val="00BA6A21"/>
    <w:rsid w:val="00BB69A5"/>
    <w:rsid w:val="00BC26BB"/>
    <w:rsid w:val="00BC4C50"/>
    <w:rsid w:val="00BC6504"/>
    <w:rsid w:val="00BD3577"/>
    <w:rsid w:val="00BD3FB2"/>
    <w:rsid w:val="00BE3AE5"/>
    <w:rsid w:val="00BF78B8"/>
    <w:rsid w:val="00C221F7"/>
    <w:rsid w:val="00C27E61"/>
    <w:rsid w:val="00C3329C"/>
    <w:rsid w:val="00C340F4"/>
    <w:rsid w:val="00C41FA5"/>
    <w:rsid w:val="00C43855"/>
    <w:rsid w:val="00C44005"/>
    <w:rsid w:val="00C47511"/>
    <w:rsid w:val="00C5389D"/>
    <w:rsid w:val="00C551F4"/>
    <w:rsid w:val="00C55CDF"/>
    <w:rsid w:val="00C65517"/>
    <w:rsid w:val="00C82A81"/>
    <w:rsid w:val="00C94EEE"/>
    <w:rsid w:val="00CA1FF5"/>
    <w:rsid w:val="00CA3D7B"/>
    <w:rsid w:val="00CA7E3A"/>
    <w:rsid w:val="00CB0ECF"/>
    <w:rsid w:val="00CB2713"/>
    <w:rsid w:val="00CB6A2C"/>
    <w:rsid w:val="00CC30F6"/>
    <w:rsid w:val="00CC5E5C"/>
    <w:rsid w:val="00CC6A19"/>
    <w:rsid w:val="00CD2E5A"/>
    <w:rsid w:val="00CD7845"/>
    <w:rsid w:val="00CD78D5"/>
    <w:rsid w:val="00CE47F0"/>
    <w:rsid w:val="00CF046E"/>
    <w:rsid w:val="00CF1BE7"/>
    <w:rsid w:val="00CF5BA6"/>
    <w:rsid w:val="00D10E59"/>
    <w:rsid w:val="00D13B0B"/>
    <w:rsid w:val="00D201E7"/>
    <w:rsid w:val="00D30612"/>
    <w:rsid w:val="00D3205C"/>
    <w:rsid w:val="00D34453"/>
    <w:rsid w:val="00D56D42"/>
    <w:rsid w:val="00D6179D"/>
    <w:rsid w:val="00D94EF0"/>
    <w:rsid w:val="00D971F7"/>
    <w:rsid w:val="00DA7676"/>
    <w:rsid w:val="00DB0C6E"/>
    <w:rsid w:val="00DB507F"/>
    <w:rsid w:val="00DB5F5E"/>
    <w:rsid w:val="00DC60C9"/>
    <w:rsid w:val="00DC7B0D"/>
    <w:rsid w:val="00DD5BFF"/>
    <w:rsid w:val="00DE5EF2"/>
    <w:rsid w:val="00DF2651"/>
    <w:rsid w:val="00DF7174"/>
    <w:rsid w:val="00E00686"/>
    <w:rsid w:val="00E0351A"/>
    <w:rsid w:val="00E11E93"/>
    <w:rsid w:val="00E21AB2"/>
    <w:rsid w:val="00E368E6"/>
    <w:rsid w:val="00E43233"/>
    <w:rsid w:val="00E46235"/>
    <w:rsid w:val="00E57CC0"/>
    <w:rsid w:val="00E74F18"/>
    <w:rsid w:val="00E75603"/>
    <w:rsid w:val="00E829C7"/>
    <w:rsid w:val="00E93D0F"/>
    <w:rsid w:val="00E93E12"/>
    <w:rsid w:val="00E95401"/>
    <w:rsid w:val="00EA28ED"/>
    <w:rsid w:val="00EB24B6"/>
    <w:rsid w:val="00EB5F42"/>
    <w:rsid w:val="00EC25C7"/>
    <w:rsid w:val="00EC5AC5"/>
    <w:rsid w:val="00ED2641"/>
    <w:rsid w:val="00ED3111"/>
    <w:rsid w:val="00ED31A1"/>
    <w:rsid w:val="00EF1D47"/>
    <w:rsid w:val="00F025B5"/>
    <w:rsid w:val="00F046D6"/>
    <w:rsid w:val="00F14408"/>
    <w:rsid w:val="00F16914"/>
    <w:rsid w:val="00F216FA"/>
    <w:rsid w:val="00F27B84"/>
    <w:rsid w:val="00F3109D"/>
    <w:rsid w:val="00F31EE6"/>
    <w:rsid w:val="00F3279B"/>
    <w:rsid w:val="00F33EA5"/>
    <w:rsid w:val="00F358F0"/>
    <w:rsid w:val="00F41627"/>
    <w:rsid w:val="00F4317B"/>
    <w:rsid w:val="00F4668B"/>
    <w:rsid w:val="00F55260"/>
    <w:rsid w:val="00F57DB9"/>
    <w:rsid w:val="00F60169"/>
    <w:rsid w:val="00F668B8"/>
    <w:rsid w:val="00F74A32"/>
    <w:rsid w:val="00F87454"/>
    <w:rsid w:val="00F94EC6"/>
    <w:rsid w:val="00F968ED"/>
    <w:rsid w:val="00FA2812"/>
    <w:rsid w:val="00FA2CD6"/>
    <w:rsid w:val="00FA37A5"/>
    <w:rsid w:val="00FA752A"/>
    <w:rsid w:val="00FB479E"/>
    <w:rsid w:val="00FC47D3"/>
    <w:rsid w:val="00FD406A"/>
    <w:rsid w:val="00FE17C8"/>
    <w:rsid w:val="00FE4614"/>
    <w:rsid w:val="00FF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C2A6"/>
  <w15:chartTrackingRefBased/>
  <w15:docId w15:val="{A7A7EF80-CE3E-488D-9F8C-8ADAC105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6B"/>
    <w:pPr>
      <w:spacing w:line="259" w:lineRule="auto"/>
    </w:pPr>
    <w:rPr>
      <w:sz w:val="22"/>
      <w:szCs w:val="22"/>
    </w:rPr>
  </w:style>
  <w:style w:type="paragraph" w:styleId="Heading1">
    <w:name w:val="heading 1"/>
    <w:basedOn w:val="Normal"/>
    <w:next w:val="Normal"/>
    <w:link w:val="Heading1Char"/>
    <w:uiPriority w:val="9"/>
    <w:qFormat/>
    <w:rsid w:val="007A7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6B"/>
    <w:rPr>
      <w:rFonts w:eastAsiaTheme="majorEastAsia" w:cstheme="majorBidi"/>
      <w:color w:val="272727" w:themeColor="text1" w:themeTint="D8"/>
    </w:rPr>
  </w:style>
  <w:style w:type="paragraph" w:styleId="Title">
    <w:name w:val="Title"/>
    <w:basedOn w:val="Normal"/>
    <w:next w:val="Normal"/>
    <w:link w:val="TitleChar"/>
    <w:uiPriority w:val="10"/>
    <w:qFormat/>
    <w:rsid w:val="007A7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6B"/>
    <w:pPr>
      <w:spacing w:before="160"/>
      <w:jc w:val="center"/>
    </w:pPr>
    <w:rPr>
      <w:i/>
      <w:iCs/>
      <w:color w:val="404040" w:themeColor="text1" w:themeTint="BF"/>
    </w:rPr>
  </w:style>
  <w:style w:type="character" w:customStyle="1" w:styleId="QuoteChar">
    <w:name w:val="Quote Char"/>
    <w:basedOn w:val="DefaultParagraphFont"/>
    <w:link w:val="Quote"/>
    <w:uiPriority w:val="29"/>
    <w:rsid w:val="007A7C6B"/>
    <w:rPr>
      <w:i/>
      <w:iCs/>
      <w:color w:val="404040" w:themeColor="text1" w:themeTint="BF"/>
    </w:rPr>
  </w:style>
  <w:style w:type="paragraph" w:styleId="ListParagraph">
    <w:name w:val="List Paragraph"/>
    <w:basedOn w:val="Normal"/>
    <w:uiPriority w:val="34"/>
    <w:qFormat/>
    <w:rsid w:val="007A7C6B"/>
    <w:pPr>
      <w:ind w:left="720"/>
      <w:contextualSpacing/>
    </w:pPr>
  </w:style>
  <w:style w:type="character" w:styleId="IntenseEmphasis">
    <w:name w:val="Intense Emphasis"/>
    <w:basedOn w:val="DefaultParagraphFont"/>
    <w:uiPriority w:val="21"/>
    <w:qFormat/>
    <w:rsid w:val="007A7C6B"/>
    <w:rPr>
      <w:i/>
      <w:iCs/>
      <w:color w:val="0F4761" w:themeColor="accent1" w:themeShade="BF"/>
    </w:rPr>
  </w:style>
  <w:style w:type="paragraph" w:styleId="IntenseQuote">
    <w:name w:val="Intense Quote"/>
    <w:basedOn w:val="Normal"/>
    <w:next w:val="Normal"/>
    <w:link w:val="IntenseQuoteChar"/>
    <w:uiPriority w:val="30"/>
    <w:qFormat/>
    <w:rsid w:val="007A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6B"/>
    <w:rPr>
      <w:i/>
      <w:iCs/>
      <w:color w:val="0F4761" w:themeColor="accent1" w:themeShade="BF"/>
    </w:rPr>
  </w:style>
  <w:style w:type="character" w:styleId="IntenseReference">
    <w:name w:val="Intense Reference"/>
    <w:basedOn w:val="DefaultParagraphFont"/>
    <w:uiPriority w:val="32"/>
    <w:qFormat/>
    <w:rsid w:val="007A7C6B"/>
    <w:rPr>
      <w:b/>
      <w:bCs/>
      <w:smallCaps/>
      <w:color w:val="0F4761" w:themeColor="accent1" w:themeShade="BF"/>
      <w:spacing w:val="5"/>
    </w:rPr>
  </w:style>
  <w:style w:type="character" w:styleId="Hyperlink">
    <w:name w:val="Hyperlink"/>
    <w:basedOn w:val="DefaultParagraphFont"/>
    <w:uiPriority w:val="99"/>
    <w:unhideWhenUsed/>
    <w:rsid w:val="00ED31A1"/>
    <w:rPr>
      <w:color w:val="467886" w:themeColor="hyperlink"/>
      <w:u w:val="single"/>
    </w:rPr>
  </w:style>
  <w:style w:type="character" w:styleId="UnresolvedMention">
    <w:name w:val="Unresolved Mention"/>
    <w:basedOn w:val="DefaultParagraphFont"/>
    <w:uiPriority w:val="99"/>
    <w:semiHidden/>
    <w:unhideWhenUsed/>
    <w:rsid w:val="00ED31A1"/>
    <w:rPr>
      <w:color w:val="605E5C"/>
      <w:shd w:val="clear" w:color="auto" w:fill="E1DFDD"/>
    </w:rPr>
  </w:style>
  <w:style w:type="paragraph" w:styleId="NormalWeb">
    <w:name w:val="Normal (Web)"/>
    <w:basedOn w:val="Normal"/>
    <w:uiPriority w:val="99"/>
    <w:semiHidden/>
    <w:unhideWhenUsed/>
    <w:rsid w:val="00C55C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5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22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crobetrace.cdc.gov/MicrobeTra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2246</TotalTime>
  <Pages>5</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Trujillo [KDHE]</dc:creator>
  <cp:keywords/>
  <dc:description/>
  <cp:lastModifiedBy>Mayra Trujillo [KDHE]</cp:lastModifiedBy>
  <cp:revision>406</cp:revision>
  <dcterms:created xsi:type="dcterms:W3CDTF">2026-03-09T16:40:00Z</dcterms:created>
  <dcterms:modified xsi:type="dcterms:W3CDTF">2026-03-17T19:21:00Z</dcterms:modified>
</cp:coreProperties>
</file>