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ExamTracker India — Government Recruitment Sites Master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112 Verified Sites | Last Updated: 2026-02-25 | URL-Verified February 2026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This Document: </w:t>
      </w:r>
      <w:r>
        <w:rPr>
          <w:rFonts w:ascii="Arial" w:cs="Arial" w:eastAsia="Arial" w:hAnsi="Arial"/>
          <w:sz w:val="20"/>
          <w:szCs w:val="20"/>
        </w:rPr>
        <w:t xml:space="preserve">This is the complete master reference for all 112 government recruitment sites tracked by ExamTracker. Sites are organized by category, with priority levels P0 (scrape every 2–3 hrs), P1 (every 6 hrs), P2 (every 12 hrs), P3 (every 24 hrs). URLs marked CORRECTED have been verified and updated from the original list. Use the notification_page URL in the scraper config — not the homepage URL.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🏛️ Central Exam Bodies &amp; Aggregators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primary national-level recruitment bodies and official job aggregators. These are the highest-priority sources — P0 sites that publish exam notifications for millions of aspirants.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56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URL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Offered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Staff Selection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bo1gx8byjrsbbcvxv4gw_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https://ssc.gov.in/Portal/Notices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CGL, CHSL, MTS, GD Constable, CPO, JE, Stenographer, Multi-Tasking Staff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50,000–1,50,000/year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Union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bwmkjfe64ne9yawg_t-3o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https://upsc.gov.in/examinations/active-exams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IAS, IPS, IFS, IRS, CAPF, CDS, NDA, SCRA, IES, IFS (Forest)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800–2,000/year (central services)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Institute of Banking Personnel Selection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IBPS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fwmsxk9ci0w_gwdaqwj0y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https://www.ibps.in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PO, Clerk, Specialist Officer (SO), RRB Officer/Assistant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5,000–15,000/year across exams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State Bank of India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4gjndpceo7gd85fw7x48x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https://sbi.co.in/web/careers/recruitment-notifications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SBI PO, Clerk, Specialist Cadre Officer, SBI HFL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2,000–8,000/year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Reserve Bank of India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t70niq7pesvj7rpcrwdcz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https://rbi.org.in/scripts/Opportunities.aspx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Grade B Officer, Assistant, Legal Officer, Research Officer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300–1,000/year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Employment News (Government of India)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Employment News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u19suwnl-rjatlmgp7gmz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https://employmentnews.gov.in/NewEmp/Home.aspx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Aggregates ALL central govt notifications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central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National Career Service - Govt Job Vacancies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judtypfnjuyytlg-zzrr1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https://www.ncs.gov.in/pages/govt-job-vacancies.aspx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to all ministry recruitment pages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central/state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Notes &amp; Audience Details: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SSC: </w:t>
      </w:r>
      <w:r>
        <w:rPr>
          <w:rFonts w:ascii="Arial" w:cs="Arial" w:eastAsia="Arial" w:hAnsi="Arial"/>
          <w:sz w:val="18"/>
          <w:szCs w:val="18"/>
        </w:rPr>
        <w:t xml:space="preserve">Scraper note: CORRECTED: Migrated from ssc.nic.in to ssc.gov.in. CGL, CHSL, MTS, CPO, JE, Steno all come from here. Check Portal/Notices for new notifications. | Target audience: Graduates, 10+2 pass, ITI holders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UPSC: </w:t>
      </w:r>
      <w:r>
        <w:rPr>
          <w:rFonts w:ascii="Arial" w:cs="Arial" w:eastAsia="Arial" w:hAnsi="Arial"/>
          <w:sz w:val="18"/>
          <w:szCs w:val="18"/>
        </w:rPr>
        <w:t xml:space="preserve">Scraper note: IAS, IPS, IFS, CDS, NDA, CAPF all originate here. Use /examinations/active-exams for active notifications. | Target audience: Graduates, aspirants 21–32 yrs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IBPS: </w:t>
      </w:r>
      <w:r>
        <w:rPr>
          <w:rFonts w:ascii="Arial" w:cs="Arial" w:eastAsia="Arial" w:hAnsi="Arial"/>
          <w:sz w:val="18"/>
          <w:szCs w:val="18"/>
        </w:rPr>
        <w:t xml:space="preserve">Scraper note: IBPS PO, Clerk, SO, RRB — all bank recruitment except SBI and RBI. Notifications appear on homepage. | Target audience: Graduates, banking aspirants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SBI: </w:t>
      </w:r>
      <w:r>
        <w:rPr>
          <w:rFonts w:ascii="Arial" w:cs="Arial" w:eastAsia="Arial" w:hAnsi="Arial"/>
          <w:sz w:val="18"/>
          <w:szCs w:val="18"/>
        </w:rPr>
        <w:t xml:space="preserve">Scraper note: SBI PO, Clerk, SO, Specialist Officer. Separate portal from IBPS. | Target audience: Graduates; PO requires 60% marks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RBI: </w:t>
      </w:r>
      <w:r>
        <w:rPr>
          <w:rFonts w:ascii="Arial" w:cs="Arial" w:eastAsia="Arial" w:hAnsi="Arial"/>
          <w:sz w:val="18"/>
          <w:szCs w:val="18"/>
        </w:rPr>
        <w:t xml:space="preserve">Scraper note: RBI Grade B, Assistant, Legal Officer, Research. RSS available — use it. | Target audience: Post-graduates, 60% marks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Employment News: </w:t>
      </w:r>
      <w:r>
        <w:rPr>
          <w:rFonts w:ascii="Arial" w:cs="Arial" w:eastAsia="Arial" w:hAnsi="Arial"/>
          <w:sz w:val="18"/>
          <w:szCs w:val="18"/>
        </w:rPr>
        <w:t xml:space="preserve">Scraper note: Aggregates ALL central government job notifications. Gold mine. Use RSS first. | Target audience: All aspirants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NCS: </w:t>
      </w:r>
      <w:r>
        <w:rPr>
          <w:rFonts w:ascii="Arial" w:cs="Arial" w:eastAsia="Arial" w:hAnsi="Arial"/>
          <w:sz w:val="18"/>
          <w:szCs w:val="18"/>
        </w:rPr>
        <w:t xml:space="preserve">Scraper note: Ministry of Labour &amp; Employment portal. Links to ALL ministry recruitment pages. Use as discovery, not primary source. | Target audience: All aspirants — use as discovery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🚂 Railway Recruitment Boards (RRBs) — All 21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Indian Railways recruiting apparatus. RRBs handle NTPC, Group D, ALP, JE, and RPF posts. RRC handles Level 1 Group D. Combined, Railway exams draw 2–3 crore applications per cycle — the single largest exam cluster in India.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3400"/>
        <w:gridCol w:w="1360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 Name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Page URL</w:t>
            </w:r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rrb_ahmedabad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Ahmedabad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ocbuzstbjo7gu_wfgrmoh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https://rrbahmedabad.gov.in/notifications.html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rrb_ajmer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Ajmer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wkhpjoqzfozeks9xmxzc9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https://rrbajmer.gov.in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rrb_prayagraj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Prayagraj (formerly Allahabad)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s8tobtl2neiwlvaz-mut1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https://rrbpryj.gov.in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rrb_bangalore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Bangalore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v3vnhtumf5hahc34rl7u6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https://rrbbnc.gov.in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rrb_bhopal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Bhopal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6ak0emrv-5mwtd9t9dpbn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https://rrbbhopal.gov.in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rrb_bhubaneswar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Bhubaneswar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fjgp4kfgwhdoyc6zw581e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https://www.rrbbbs.gov.in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rrb_bilaspur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Bilaspur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qp-wth3qbv20-ld6it9j_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https://rrbbilaspur.gov.in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rrb_chandigarh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Chandigarh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tnyv_hllcqvc0m9f7alyh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https://www.rrbcdg.gov.in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rrb_chennai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Chennai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wbttau6lwel3m7fdwrerd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https://rrbchennai.gov.in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rrb_gorakhpur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Gorakhpur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ppfapf5tbkdakhagrazsd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https://rrbgkp.gov.in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rrb_guwahati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Guwahati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4rfdecbs7twtljrncj9ou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https://www.rrbguwahati.gov.in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rrb_jammu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Jammu-Srinagar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sjcmynsa5tb9wlby8xmrw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https://rrbjammu.nic.in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rrb_kolkata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Kolkata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1zirg8qo647rpd_jlxb3y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https://rrbkolkata.gov.in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rrb_malda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Malda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vwsmjl7xax4fde6p0klmo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https://rrbmalda.gov.in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rrb_mumbai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Mumbai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nmeigvneu8gj_pybtze3f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https://rrbmumbai.gov.in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rrb_muzaffarpur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Muzaffarpur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tsex0urtxbnqtabqz1g8i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https://rrbmuzaffarpur.gov.in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rrb_patna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Patna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2qupefqsgkpf85mjskn5g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https://rrbpatna.gov.in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rrb_ranchi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Ranchi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v43cj9etqpyaxzqjlrzwf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https://rrbranchi.gov.in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rrb_secunderabad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Secunderabad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ugtnxxhzgn32zq-mdtipm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https://rrbsecunderabad.gov.in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rrb_siliguri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Siliguri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29kqlrb49i1cja5znhtmp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https://rrbsiliguri.gov.in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rrb_thiruvananthapuram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Thiruvananthapuram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yhh1rjwfjy985dktg0gqc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https://www.rrbthiruvananthapuram.gov.in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indianrailways_rrc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Indian Railways - Railway Recruitment Cells (RRC)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husajpizoppi4h31wdl-p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https://www.rrcb.gov.in</w:t>
              </w:r>
            </w:hyperlink>
          </w:p>
        </w:tc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hrs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🏢 State Public Service Commissions (PSCs)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Each state has its own PSC conducting civil service and gazetted officer exams. Combined, state PSCs account for 2–3 crore active aspirants. Essential for regional aspirant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56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URL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Offered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Uttar Pradesh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mwxyx8izhqbmxcp4dsh0q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https://uppsc.up.nic.in/Notices.aspx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PCS (IAS equivalent), RO/ARO, Lecturer, ACF, APS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1,000–4,000/year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Bihar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qp3migbxyfsa5zkcrrmyn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https://www.bpsc.bih.nic.in/Notices.aspx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67th–70th CCE, BPSC Teacher, AE, SDO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Madhya Pradesh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oxwdhqhr3-cyx8lf-hqym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https://mppsc.mp.gov.in/notification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Service Exam, Forest Service, Teaching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Rajasthan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cwnrdsqyqi8bwmyibne7m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https://rpsc.rajasthan.gov.in/currentvacancy.aspx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RAS, School Lecturer, SI, Technical posts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500–3,000/year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Tamil Nadu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4sfls5apc7hobe8ukctb6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https://www.tnpsc.gov.in/notifications.html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1/2/2A/4, CCSE, VAO, Junior Assistant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2,000–10,000/year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Telangana State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mug7n-gygm7i4-wmma1xt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https://www.tspsc.gov.in/Notifications.html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1/2/3/4, AEE, Drug Inspector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500–3,000/year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Karnataka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zwjb48bbezcaskgq8k3yt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https://kpsc.kar.nic.in/new_notifications.html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KAS, FDA/SDA, PDO, SI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500–3,000/year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Maharashtra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625huwxsbuojp02l1ulxp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https://mpsc.gov.in/advertisements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MPSC Rajyaseva, Sales Tax Inspector, Police SI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500–4,000/year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West Bengal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WBPSC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lnatbn4scnhs7vbdob6ij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https://wbpsc.gov.in/Advertisement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WBCS, Clerkship, AE, Judicial Service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500–3,000/year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Punjab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rvjpbttggsjfgnk_fpinl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https://ppsc.gov.in/advertisements.php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PCS, Naib Tehsildar, ETO, AEE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200–1,000/year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Haryana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n1z6d3y9la_f8v_km3elq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https://hpsc.gov.in/Advt.aspx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HCS (Haryana Civil Service), ADA, ETO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200–1,500/year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Himachal Pradesh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fijcy8ppflrmopz8gkzyi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https://hppsc.hp.gov.in/advertisement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HAS, HP Allied Services, Naib Tehsildar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100–500/year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Gujarat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thz95sxe77kzlc2cqnyl5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https://gpsc.gujarat.gov.in/AdvertisementDetails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GPSC Class 1/2, State Tax Inspector, PI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Kerala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Kerala 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fz8qbxhomclbv_s9ehrtq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https://www.keralapsc.gov.in/currentnotification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Kerala Administrative Service, LDC, Typist, Village Field Assistant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3,000–15,000/year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Odisha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m2hnoonhpdfi6nphvanjl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https://www.opsc.gov.in/AdvertisementDetails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OAS, OSSC, AE, Block Development Officer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Jharkhand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ubtqi0yeu2syozzy-yx6v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https://www.jpsc.gov.in/advertisement.html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JPSC CCE, JPSM, AE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100–500/year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Chhattisgarh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0fdknkh8sbm_-uio1s7sw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https://psc.cg.gov.in/Advertisement.html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CGPSC State Service, CGVYAPAM posts via 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200–1,000/year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Assam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sv2xhayfi-nvfs8r70b6u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https://apsc.nic.in/advertisement.html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ACS, APS, AES (Assam Civil, Police, Educational Services)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200–1,000/year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Uttarakhand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ktywftx0i4xrnjsqkf5b6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https://psc.uk.gov.in/pages/display/137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UKPSC Combined State Civil Services, Patwari, Forest Guard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200–800/year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Andhra Pradesh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mpuwyncvaourmivbg849k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https://psc.ap.gov.in/Default1.aspx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1/2/3/4, AEE, Drug Inspector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500–3,000/year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 Public Service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Goa PSC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P3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n9w21angbuta0fxt9lfk_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https://gpsc.goa.gov.in/Notification.aspx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A/B gazetted officer posts in Goa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50–200/year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Notes &amp; Audience Details: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UPPSC: </w:t>
      </w:r>
      <w:r>
        <w:rPr>
          <w:rFonts w:ascii="Arial" w:cs="Arial" w:eastAsia="Arial" w:hAnsi="Arial"/>
          <w:sz w:val="18"/>
          <w:szCs w:val="18"/>
        </w:rPr>
        <w:t xml:space="preserve">Scraper note: Largest state PSC by applicant volume. PCS, RO/ARO, Lecturer. | Target audience: Graduates; UP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BPSC: </w:t>
      </w:r>
      <w:r>
        <w:rPr>
          <w:rFonts w:ascii="Arial" w:cs="Arial" w:eastAsia="Arial" w:hAnsi="Arial"/>
          <w:sz w:val="18"/>
          <w:szCs w:val="18"/>
        </w:rPr>
        <w:t xml:space="preserve">Target audience: Graduates; Bihar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MPPSC: </w:t>
      </w:r>
      <w:r>
        <w:rPr>
          <w:rFonts w:ascii="Arial" w:cs="Arial" w:eastAsia="Arial" w:hAnsi="Arial"/>
          <w:sz w:val="18"/>
          <w:szCs w:val="18"/>
        </w:rPr>
        <w:t xml:space="preserve">Target audience: Graduates; MP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RPSC: </w:t>
      </w:r>
      <w:r>
        <w:rPr>
          <w:rFonts w:ascii="Arial" w:cs="Arial" w:eastAsia="Arial" w:hAnsi="Arial"/>
          <w:sz w:val="18"/>
          <w:szCs w:val="18"/>
        </w:rPr>
        <w:t xml:space="preserve">Target audience: Graduates; Rajasthan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TNPSC: </w:t>
      </w:r>
      <w:r>
        <w:rPr>
          <w:rFonts w:ascii="Arial" w:cs="Arial" w:eastAsia="Arial" w:hAnsi="Arial"/>
          <w:sz w:val="18"/>
          <w:szCs w:val="18"/>
        </w:rPr>
        <w:t xml:space="preserve">Target audience: Graduates; Tamil Nadu domicile; Tamil language required for some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TSPSC: </w:t>
      </w:r>
      <w:r>
        <w:rPr>
          <w:rFonts w:ascii="Arial" w:cs="Arial" w:eastAsia="Arial" w:hAnsi="Arial"/>
          <w:sz w:val="18"/>
          <w:szCs w:val="18"/>
        </w:rPr>
        <w:t xml:space="preserve">Target audience: Graduates; Telangana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KPSC: </w:t>
      </w:r>
      <w:r>
        <w:rPr>
          <w:rFonts w:ascii="Arial" w:cs="Arial" w:eastAsia="Arial" w:hAnsi="Arial"/>
          <w:sz w:val="18"/>
          <w:szCs w:val="18"/>
        </w:rPr>
        <w:t xml:space="preserve">Target audience: Graduates; Karnataka domicile; Kannada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MPSC: </w:t>
      </w:r>
      <w:r>
        <w:rPr>
          <w:rFonts w:ascii="Arial" w:cs="Arial" w:eastAsia="Arial" w:hAnsi="Arial"/>
          <w:sz w:val="18"/>
          <w:szCs w:val="18"/>
        </w:rPr>
        <w:t xml:space="preserve">Target audience: Graduates; Maharashtra domicile; Marathi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WBPSC: </w:t>
      </w:r>
      <w:r>
        <w:rPr>
          <w:rFonts w:ascii="Arial" w:cs="Arial" w:eastAsia="Arial" w:hAnsi="Arial"/>
          <w:sz w:val="18"/>
          <w:szCs w:val="18"/>
        </w:rPr>
        <w:t xml:space="preserve">Target audience: Graduates; West Bengal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PPSC: </w:t>
      </w:r>
      <w:r>
        <w:rPr>
          <w:rFonts w:ascii="Arial" w:cs="Arial" w:eastAsia="Arial" w:hAnsi="Arial"/>
          <w:sz w:val="18"/>
          <w:szCs w:val="18"/>
        </w:rPr>
        <w:t xml:space="preserve">Target audience: Graduates; Punjab domicile; Punjabi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HPSC: </w:t>
      </w:r>
      <w:r>
        <w:rPr>
          <w:rFonts w:ascii="Arial" w:cs="Arial" w:eastAsia="Arial" w:hAnsi="Arial"/>
          <w:sz w:val="18"/>
          <w:szCs w:val="18"/>
        </w:rPr>
        <w:t xml:space="preserve">Target audience: Graduates; Haryana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HPPSC: </w:t>
      </w:r>
      <w:r>
        <w:rPr>
          <w:rFonts w:ascii="Arial" w:cs="Arial" w:eastAsia="Arial" w:hAnsi="Arial"/>
          <w:sz w:val="18"/>
          <w:szCs w:val="18"/>
        </w:rPr>
        <w:t xml:space="preserve">Target audience: Graduates; Himachal Pradesh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GPSC: </w:t>
      </w:r>
      <w:r>
        <w:rPr>
          <w:rFonts w:ascii="Arial" w:cs="Arial" w:eastAsia="Arial" w:hAnsi="Arial"/>
          <w:sz w:val="18"/>
          <w:szCs w:val="18"/>
        </w:rPr>
        <w:t xml:space="preserve">Target audience: Graduates; Gujarat domicile; Gujarati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Kerala PSC: </w:t>
      </w:r>
      <w:r>
        <w:rPr>
          <w:rFonts w:ascii="Arial" w:cs="Arial" w:eastAsia="Arial" w:hAnsi="Arial"/>
          <w:sz w:val="18"/>
          <w:szCs w:val="18"/>
        </w:rPr>
        <w:t xml:space="preserve">Target audience: Graduates, SSLC pass; Kerala domicile; Malayalam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OPSC: </w:t>
      </w:r>
      <w:r>
        <w:rPr>
          <w:rFonts w:ascii="Arial" w:cs="Arial" w:eastAsia="Arial" w:hAnsi="Arial"/>
          <w:sz w:val="18"/>
          <w:szCs w:val="18"/>
        </w:rPr>
        <w:t xml:space="preserve">Target audience: Graduates; Odisha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JPSC: </w:t>
      </w:r>
      <w:r>
        <w:rPr>
          <w:rFonts w:ascii="Arial" w:cs="Arial" w:eastAsia="Arial" w:hAnsi="Arial"/>
          <w:sz w:val="18"/>
          <w:szCs w:val="18"/>
        </w:rPr>
        <w:t xml:space="preserve">Target audience: Graduates; Jharkhand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CGPSC: </w:t>
      </w:r>
      <w:r>
        <w:rPr>
          <w:rFonts w:ascii="Arial" w:cs="Arial" w:eastAsia="Arial" w:hAnsi="Arial"/>
          <w:sz w:val="18"/>
          <w:szCs w:val="18"/>
        </w:rPr>
        <w:t xml:space="preserve">Target audience: Graduates; Chhattisgarh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APSC: </w:t>
      </w:r>
      <w:r>
        <w:rPr>
          <w:rFonts w:ascii="Arial" w:cs="Arial" w:eastAsia="Arial" w:hAnsi="Arial"/>
          <w:sz w:val="18"/>
          <w:szCs w:val="18"/>
        </w:rPr>
        <w:t xml:space="preserve">Target audience: Graduates; Assam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UKPSC: </w:t>
      </w:r>
      <w:r>
        <w:rPr>
          <w:rFonts w:ascii="Arial" w:cs="Arial" w:eastAsia="Arial" w:hAnsi="Arial"/>
          <w:sz w:val="18"/>
          <w:szCs w:val="18"/>
        </w:rPr>
        <w:t xml:space="preserve">Target audience: Graduates; Uttarakhand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APPSC: </w:t>
      </w:r>
      <w:r>
        <w:rPr>
          <w:rFonts w:ascii="Arial" w:cs="Arial" w:eastAsia="Arial" w:hAnsi="Arial"/>
          <w:sz w:val="18"/>
          <w:szCs w:val="18"/>
        </w:rPr>
        <w:t xml:space="preserve">Target audience: Graduates; AP domicile; Telugu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Goa PSC: </w:t>
      </w:r>
      <w:r>
        <w:rPr>
          <w:rFonts w:ascii="Arial" w:cs="Arial" w:eastAsia="Arial" w:hAnsi="Arial"/>
          <w:sz w:val="18"/>
          <w:szCs w:val="18"/>
        </w:rPr>
        <w:t xml:space="preserve">Scraper note: Small state, low volume but still valid. | Target audience: Graduates; Goa domicile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⚔️ Defence &amp; Paramilitary Forces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Army, Navy, Air Force, Agniveer scheme, and the five paramilitary forces (CRPF, BSF, CISF, ITBP, SSB). Also DRDO for technical/scientific defence jobs. Popular with 20–30 lakh aspirants.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56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URL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Offered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Join Indian Army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Indian Army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dzncclvgcb-p6ttplq2h6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https://www.joinindianarmy.nic.in/content/portal/en/homepage.html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Agniveer GD/Technical/Clerk, TES, NCC Special Entry, JAG, SSC Tech, UES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40,000–1,00,000/year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Join Indian Navy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Indian Navy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tkxevjvxevmvir9oiaxpk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https://joinindiannavy.gov.in/notifications.html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Agniveer SSR/AA, Tradesman, MR, Officer entries (INCET, PC, SSC)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3,000–10,000/year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Indian Air Force - AFCAT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IAF / AFCAT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vbfomgycvurnwehtnga0a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https://afcat.cdac.in/AFCAT/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Flying Branch, Ground Duty (Technical/Non-Technical), GDOC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200–500/cycle, twice yearly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Indian Air Force - Agniveer Vayu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Agniveer Vayu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hwqy4xelyuvifsftbhjl6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https://agnipathvayu.cdac.in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Agniveer Vayu (Science/Humanities/Commerce streams)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2,000–5,000/year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Indian Coast Guard Recruitment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Coast Guard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o6wuneo4euj0fwppsdvud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https://joinindiancoastguard.cdac.in/cgept.aspx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Navik GD, Yantrik, Pilot, Assistant Commandant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300–800/year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Central Reserve Police Force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CRPF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swpox-3t1nzdwhj68wica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https://rect.crpf.gov.in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Constable (GD/Tradesman), ASI (Steno), SI, Inspector, Officer via SSC CPO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3,000–20,000/year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Border Security Force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BSF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hmepdt04pru6yjjx6kal1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https://rectt.bsf.gov.in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Constable (GD/Tradesman), SI (Works), GS Staff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2,000–15,000/year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Central Industrial Security Force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CISF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fgtab9o4hkqobkr1y-sne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https://www.cisf.gov.in/recruitment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Constable/Fireman, ASI, Head Constable Ministerial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1,000–5,000/year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Indo-Tibetan Border Police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ITBP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3iwvot_nrs-rulx7yztjq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https://recruitment.itbpolice.nic.in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Constable (GD/Animal Transport), HC Ministerial, ASI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500–3,000/year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Sashastra Seema Bal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SSB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d8hhgncruyqiccbws70zf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https://www.ssbrectt.gov.in/content/recruitments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Constable (GD/Tradesman), HC (RO/RM), SI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Defence Research and Development Organisation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DRDO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ahwuxxulrh0zchyecry3n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https://www.drdo.gov.in/drdo/careers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Scientist B (entry level), CEPTAM TA/A &amp; B, JRF, Tech Assistant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Notes &amp; Audience Details: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Indian Army: </w:t>
      </w:r>
      <w:r>
        <w:rPr>
          <w:rFonts w:ascii="Arial" w:cs="Arial" w:eastAsia="Arial" w:hAnsi="Arial"/>
          <w:sz w:val="18"/>
          <w:szCs w:val="18"/>
        </w:rPr>
        <w:t xml:space="preserve">Scraper note: Agniveer, TES, SSC Tech, NCC Entry, JAG — all army recruitment. | Target audience: Graduates, 10+2 pass; 17.5–21 yrs for most; physical standards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Indian Navy: </w:t>
      </w:r>
      <w:r>
        <w:rPr>
          <w:rFonts w:ascii="Arial" w:cs="Arial" w:eastAsia="Arial" w:hAnsi="Arial"/>
          <w:sz w:val="18"/>
          <w:szCs w:val="18"/>
        </w:rPr>
        <w:t xml:space="preserve">Scraper note: SSR, AA, Agniveer Navy, Officer entries. | Target audience: Graduates, 10+2 pass; 17–21 yrs; physical standards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IAF / AFCAT: </w:t>
      </w:r>
      <w:r>
        <w:rPr>
          <w:rFonts w:ascii="Arial" w:cs="Arial" w:eastAsia="Arial" w:hAnsi="Arial"/>
          <w:sz w:val="18"/>
          <w:szCs w:val="18"/>
        </w:rPr>
        <w:t xml:space="preserve">Scraper note: AFCAT twice yearly. Flying and Ground Duty branches. | Target audience: Graduates; 20–24 yrs; vision standards critical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Agniveer Vayu: </w:t>
      </w:r>
      <w:r>
        <w:rPr>
          <w:rFonts w:ascii="Arial" w:cs="Arial" w:eastAsia="Arial" w:hAnsi="Arial"/>
          <w:sz w:val="18"/>
          <w:szCs w:val="18"/>
        </w:rPr>
        <w:t xml:space="preserve">Target audience: 17.5–21 yrs; 10+2 pass; physical and medical standards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Coast Guard: </w:t>
      </w:r>
      <w:r>
        <w:rPr>
          <w:rFonts w:ascii="Arial" w:cs="Arial" w:eastAsia="Arial" w:hAnsi="Arial"/>
          <w:sz w:val="18"/>
          <w:szCs w:val="18"/>
        </w:rPr>
        <w:t xml:space="preserve">Scraper note: Navik GD, Yantrik, Officer entries. CGEPT twice yearly. | Target audience: Graduates/10+2/ITI; physical standards; CGEPT twice yearly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CRPF: </w:t>
      </w:r>
      <w:r>
        <w:rPr>
          <w:rFonts w:ascii="Arial" w:cs="Arial" w:eastAsia="Arial" w:hAnsi="Arial"/>
          <w:sz w:val="18"/>
          <w:szCs w:val="18"/>
        </w:rPr>
        <w:t xml:space="preserve">Scraper note: CORRECTED: Use rect.crpf.gov.in (recruitment portal) not crpf.gov.in/recruitment.htm | Target audience: 18–25 yrs; physical standards; 10th/12th/graduation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BSF: </w:t>
      </w:r>
      <w:r>
        <w:rPr>
          <w:rFonts w:ascii="Arial" w:cs="Arial" w:eastAsia="Arial" w:hAnsi="Arial"/>
          <w:sz w:val="18"/>
          <w:szCs w:val="18"/>
        </w:rPr>
        <w:t xml:space="preserve">Scraper note: CORRECTED: Use rectt.bsf.gov.in (recruitment portal) not bsf.gov.in/recruitment.html | Target audience: 18–23 yrs; physical standards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CISF: </w:t>
      </w:r>
      <w:r>
        <w:rPr>
          <w:rFonts w:ascii="Arial" w:cs="Arial" w:eastAsia="Arial" w:hAnsi="Arial"/>
          <w:sz w:val="18"/>
          <w:szCs w:val="18"/>
        </w:rPr>
        <w:t xml:space="preserve">Target audience: 18–25 yrs; physical standards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ITBP: </w:t>
      </w:r>
      <w:r>
        <w:rPr>
          <w:rFonts w:ascii="Arial" w:cs="Arial" w:eastAsia="Arial" w:hAnsi="Arial"/>
          <w:sz w:val="18"/>
          <w:szCs w:val="18"/>
        </w:rPr>
        <w:t xml:space="preserve">Scraper note: CORRECTED: Use recruitment.itbpolice.nic.in (dedicated recruitment portal) | Target audience: 18–25 yrs; physical standards; mountain terrain fitness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SSB: </w:t>
      </w:r>
      <w:r>
        <w:rPr>
          <w:rFonts w:ascii="Arial" w:cs="Arial" w:eastAsia="Arial" w:hAnsi="Arial"/>
          <w:sz w:val="18"/>
          <w:szCs w:val="18"/>
        </w:rPr>
        <w:t xml:space="preserve">Target audience: 18–25 yrs; physical standards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DRDO: </w:t>
      </w:r>
      <w:r>
        <w:rPr>
          <w:rFonts w:ascii="Arial" w:cs="Arial" w:eastAsia="Arial" w:hAnsi="Arial"/>
          <w:sz w:val="18"/>
          <w:szCs w:val="18"/>
        </w:rPr>
        <w:t xml:space="preserve">Scraper note: CEPTAM, Scientist B, JRF, Technical Assistant. High interest from engineering graduates. | Target audience: Engineering/Science graduates; GATE scores for some posts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🏦 Banking &amp; Financial Regulators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Beyond IBPS and SBI (covered in Central Exam Bodies), these are the specialized banking and financial regulatory recruitment bodies. Popular with 80 lakh–1 crore banking aspirants.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56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URL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Offered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National Bank for Agriculture and Rural Development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NABARD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jokvzbqmeaxqgaxjqcpsw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https://www.nabard.org/careers-notices1.aspx?cid=693&amp;id=26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Grade A Officer (Rural Development/Finance), Development Assistant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150–500/year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Securities and Exchange Board of India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SEBI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q7jorna8mpjhcf39sajx-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https://www.sebi.gov.in/careers.html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Grade A Officer (General/Legal/IT/Research/Official Language)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100–300/year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Insurance Regulatory and Development Authority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IRDAI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ifbk4v_lggym_a4zpp7pg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https://irdai.gov.in/careers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Assistant Manager (Generalist/Actuary/IT/Finance)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50–150/year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India Assurance Company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NIACL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5yk3i6nqxspgeevkdxvni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https://www.newindia.co.in/content.aspx?id=254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Administrative Officer (AO), Assistant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200–800/year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Life Insurance Corporation of India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yu3r_pkpy5wcregncqec_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https://licindia.in/Home/Careers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AAO (Actuarial/IT/CA/Finance/Legal), ADO, HFL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Notes &amp; Audience Details: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NABARD: </w:t>
      </w:r>
      <w:r>
        <w:rPr>
          <w:rFonts w:ascii="Arial" w:cs="Arial" w:eastAsia="Arial" w:hAnsi="Arial"/>
          <w:sz w:val="18"/>
          <w:szCs w:val="18"/>
        </w:rPr>
        <w:t xml:space="preserve">Scraper note: Grade A, B development assistant. Popular with finance/agriculture graduates. CORRECTED notification page path. | Target audience: Post-graduates; 60% marks; Finance/Agriculture/Economics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SEBI: </w:t>
      </w:r>
      <w:r>
        <w:rPr>
          <w:rFonts w:ascii="Arial" w:cs="Arial" w:eastAsia="Arial" w:hAnsi="Arial"/>
          <w:sz w:val="18"/>
          <w:szCs w:val="18"/>
        </w:rPr>
        <w:t xml:space="preserve">Scraper note: Grade A Officer. Highly competitive, popular with MBA/Law graduates. | Target audience: Post-graduates; MBA/CA/Law; very competitive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IRDAI: </w:t>
      </w:r>
      <w:r>
        <w:rPr>
          <w:rFonts w:ascii="Arial" w:cs="Arial" w:eastAsia="Arial" w:hAnsi="Arial"/>
          <w:sz w:val="18"/>
          <w:szCs w:val="18"/>
        </w:rPr>
        <w:t xml:space="preserve">Scraper note: Assistant Manager. Less frequent but premium exam. | Target audience: Post-graduates; MBA/CA; less frequent exam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NIACL: </w:t>
      </w:r>
      <w:r>
        <w:rPr>
          <w:rFonts w:ascii="Arial" w:cs="Arial" w:eastAsia="Arial" w:hAnsi="Arial"/>
          <w:sz w:val="18"/>
          <w:szCs w:val="18"/>
        </w:rPr>
        <w:t xml:space="preserve">Target audience: Graduates; banking exam pattern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LIC: </w:t>
      </w:r>
      <w:r>
        <w:rPr>
          <w:rFonts w:ascii="Arial" w:cs="Arial" w:eastAsia="Arial" w:hAnsi="Arial"/>
          <w:sz w:val="18"/>
          <w:szCs w:val="18"/>
        </w:rPr>
        <w:t xml:space="preserve">Scraper note: LIC AAO, ADO, HFL. Huge aspirant interest. CORRECTED careers URL. | Target audience: Graduates with specialization; CA for AAO Actuarial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📚 Teaching &amp; Education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Central and state-level teacher recruitment. CTET is the eligibility gateway; KVS, NVS, and DSSSB are the top central teaching employers. 50–80 lakh active teaching aspirants.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56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URL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Offered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CTET - NTA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CTET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io-rihll9cumixup3sn5-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https://ctet.nic.in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CTET Paper I (Class 1–5), Paper II (Class 6–8) — eligibility certificate, not a job directly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lakh+ seats (eligibility exam)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Kendriya Vidyalaya Sangathan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KVS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k4l1vr2xw25utsuby_bdo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https://kvsangathan.nic.in/Recruitment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PRT (Primary Teacher), TGT (Trained Graduate Teacher), PGT (Post Graduate Teacher), Principal, Vice Principal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5,000–15,000/year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Navodaya Vidyalaya Samiti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rm_mp6ej_nvic4enptwoe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https://navodaya.gov.in/nvs/en/Recruitment/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TGT, PGT, Miscellaneous Teacher, Non-Teaching (Catering, Lab)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2,000–5,000/year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Delhi Subordinate Services Selection Board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DSSSB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ppalhydwveiquit0mvntw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https://dsssb.delhi.gov.in/notifications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TGT, PGT, Assistant Teacher (Nursery), Lab Assistant, LDC, JJA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2,000–6,000/year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UGC NET - NTA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UGC NET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ux5nejyefohkiqrs_tpfi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https://ugcnet.nta.nic.in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Assistant Professor (all Indian universities), JRF (Junior Research Fellowship)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lakh+ qualifiers per cycle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Notes &amp; Audience Details: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CTET: </w:t>
      </w:r>
      <w:r>
        <w:rPr>
          <w:rFonts w:ascii="Arial" w:cs="Arial" w:eastAsia="Arial" w:hAnsi="Arial"/>
          <w:sz w:val="18"/>
          <w:szCs w:val="18"/>
        </w:rPr>
        <w:t xml:space="preserve">Scraper note: Central Teacher Eligibility Test. Twice yearly, 30 lakh+ applicants. | Target audience: B.Ed/D.El.Ed holders; Teaching aspriants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KVS: </w:t>
      </w:r>
      <w:r>
        <w:rPr>
          <w:rFonts w:ascii="Arial" w:cs="Arial" w:eastAsia="Arial" w:hAnsi="Arial"/>
          <w:sz w:val="18"/>
          <w:szCs w:val="18"/>
        </w:rPr>
        <w:t xml:space="preserve">Scraper note: PRT, TGT, PGT teachers. Central govt teacher jobs with national postings. | Target audience: B.Ed holders; CTET qualified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NVS: </w:t>
      </w:r>
      <w:r>
        <w:rPr>
          <w:rFonts w:ascii="Arial" w:cs="Arial" w:eastAsia="Arial" w:hAnsi="Arial"/>
          <w:sz w:val="18"/>
          <w:szCs w:val="18"/>
        </w:rPr>
        <w:t xml:space="preserve">Target audience: B.Ed holders; CTET qualified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DSSSB: </w:t>
      </w:r>
      <w:r>
        <w:rPr>
          <w:rFonts w:ascii="Arial" w:cs="Arial" w:eastAsia="Arial" w:hAnsi="Arial"/>
          <w:sz w:val="18"/>
          <w:szCs w:val="18"/>
        </w:rPr>
        <w:t xml:space="preserve">Scraper note: Delhi teachers, TGT, PGT. Also non-teaching posts. | Target audience: B.Ed holders; Delhi residents preferred but not mandatory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UGC NET: </w:t>
      </w:r>
      <w:r>
        <w:rPr>
          <w:rFonts w:ascii="Arial" w:cs="Arial" w:eastAsia="Arial" w:hAnsi="Arial"/>
          <w:sz w:val="18"/>
          <w:szCs w:val="18"/>
        </w:rPr>
        <w:t xml:space="preserve">Scraper note: Assistant Professor, JRF. Twice yearly. | Target audience: Post-graduates in any subject; teaching aspirants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💼 Public Sector Undertakings (Maharatna &amp; Navratna PSUs)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India's top central government-owned corporations. High-paying jobs with engineer and MBA aspirants as primary audience. Most recruit directly or through GATE scores.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56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URL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Offered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Oil and Natural Gas Corporation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ONGC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66m-0_1bgk4szc4hjyi-8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https://ongcindia.com/web/eng/career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AEE (Engineering/Geosciences/Chemistry), Finance, HR, IT via GATE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Indian Oil Corporation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IOCL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xfksk4odlwatsyscw01rj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https://iocl.com/career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Engineer/Officer (Refineries, Pipelines, Marketing), HR, Finance via GATE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Bharat Heavy Electricals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BHEL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uyiiyt3uz5-0ymqugm3ou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https://www.bhel.com/careers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 Trainee, Apprentice, Supervisor Trainee, IT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500–2,500/year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National Thermal Power Corporation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NTPC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qdxwukdleix7azh7eufon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https://www.ntpc.co.in/en/careers/current-openings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 Trainee (ET), MBA (HR/Finance), Diploma Trainee, IT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300–1,200/year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Steel Authority of India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SAIL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v9engy39pmfkfkburubow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https://sail.co.in/en/careers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Management Trainee (Tech/Admin), Operator-cum-Technician (OCT), Artisan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500–3,000/year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 Authority of India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GAIL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4kzbr1qgy4sj5ywkixkpr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https://gail.nic.in/index.php/career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Trainee (ET), Junior Engineer, Non-Executive (Operator)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200–800/year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Hindustan Petroleum Corporation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HPCL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1usqxmbbltmnubbzeobxe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https://hindustanpetroleum.com/careers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Officer (Engineering/Finance/HR/IT), Tech Assistant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200–600/year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Bharat Petroleum Corporation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BPCL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robo12y8syis5hmcczxkx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https://bharatpetroleum.in/careers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 (Mechanical/Electrical/Chemical), Officer, Tech Apprentice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200–600/year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Hindustan Aeronautics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napkf9mvrdwsjvjynaynv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https://hal-india.co.in/Career/CMS/1213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Design/Production/Quality Engineer, Supervisor, Apprentice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200–800/year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Bharat Electronics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6-_g1_zu-5xu4ecs_u2la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https://www.bel-india.in/Careers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 (E-I/E-II), Trainee Engineer, Project Engineer, Senior Engineer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200–500/year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Coal India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jz4mxvg2ypf0muxm8bekh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https://coalindia.in/en/career/recruitment/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Management Trainee (Mining/Electrical/Civil), MT (Finance/HR), Overman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 Grid Corporation of India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PGCIL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og7nkmuufqy9kbd4x6lhf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https://powergridindia.com/careers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 (Electrical/Civil/IT), Finance, HR, NE (Junior Officer)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200–600/year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National Aluminium Company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NALCO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mio6hyv0ij9bw7s6zxvuz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https://nalcoindia.com/career/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 (Electrical/Mechanical/Civil/Instrumentation/Chemical), Finance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100–400/year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Indian Space Research Organisation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ISRO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ldzt2qkfdct_bip46wppn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https://www.isro.gov.in/Careers.html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Scientist/Engineer SC (all engineering branches), IT Officers, Library, Admin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200–800/year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Airports Authority of India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AAI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mwyoy2o1fng9v1g1zakj4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https://www.aai.aero/en/careers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Junior Executive (Electronics/Engineering/ATC/IT/Finance/HR)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300–1,000/year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Food Corporation of India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uiykx8mhi0jzylvorlqap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https://fci.gov.in/recruitments.php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AG-III (General/Accounts/Technical/Depot), JE, Typist, Watchmen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5,000–20,000/year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Electronics Corporation of India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ECIL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at-3gazbkucg05cd_aip9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https://www.ecil.co.in/career.jsp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Assistant (Computer Science/Electronics/Mechanical), Apprentice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100–500/year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NLC India Limited (Neyveli Lignite)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pkxfuwxmqsw0epdsxsjyt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https://www.nlcindia.in/Career.php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Graduate Executive Trainee (GET), Diploma Engineer Trainee (DET), Trade Apprentice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200–700/year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Notes &amp; Audience Details: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ONGC: </w:t>
      </w:r>
      <w:r>
        <w:rPr>
          <w:rFonts w:ascii="Arial" w:cs="Arial" w:eastAsia="Arial" w:hAnsi="Arial"/>
          <w:sz w:val="18"/>
          <w:szCs w:val="18"/>
        </w:rPr>
        <w:t xml:space="preserve">Target audience: Engineering/Science graduates; GATE score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IOCL: </w:t>
      </w:r>
      <w:r>
        <w:rPr>
          <w:rFonts w:ascii="Arial" w:cs="Arial" w:eastAsia="Arial" w:hAnsi="Arial"/>
          <w:sz w:val="18"/>
          <w:szCs w:val="18"/>
        </w:rPr>
        <w:t xml:space="preserve">Target audience: Engineering/Science graduates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BHEL: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graduates; Diploma holders for supervisor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NTPC: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 via GATE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SAIL: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graduates; Diploma/ITI for OCT/Artisan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GAIL: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graduates; GATE; MBA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HPCL: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graduates; MBA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BPCL: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HAL: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graduates; Diploma for supervisor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BEL: </w:t>
      </w:r>
      <w:r>
        <w:rPr>
          <w:rFonts w:ascii="Arial" w:cs="Arial" w:eastAsia="Arial" w:hAnsi="Arial"/>
          <w:sz w:val="18"/>
          <w:szCs w:val="18"/>
        </w:rPr>
        <w:t xml:space="preserve">Target audience: Electronics/Computer/Mechanical engineering graduates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CIL: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graduates; GATE for MT (Tech)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PGCIL: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graduates; GATE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NALCO: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graduates; GATE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ISRO: </w:t>
      </w:r>
      <w:r>
        <w:rPr>
          <w:rFonts w:ascii="Arial" w:cs="Arial" w:eastAsia="Arial" w:hAnsi="Arial"/>
          <w:sz w:val="18"/>
          <w:szCs w:val="18"/>
        </w:rPr>
        <w:t xml:space="preserve">Scraper note: Scientist/Engineer SC. Dream job for engineering aspirants. Very high aspirant interest. | Target audience: Engineering/Science post-graduates; dream job for aspirants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AAI: </w:t>
      </w:r>
      <w:r>
        <w:rPr>
          <w:rFonts w:ascii="Arial" w:cs="Arial" w:eastAsia="Arial" w:hAnsi="Arial"/>
          <w:sz w:val="18"/>
          <w:szCs w:val="18"/>
        </w:rPr>
        <w:t xml:space="preserve">Scraper note: Junior Executive, Manager, ATC posts. | Target audience: Engineering graduates; ATC requires special aptitude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FCI: </w:t>
      </w:r>
      <w:r>
        <w:rPr>
          <w:rFonts w:ascii="Arial" w:cs="Arial" w:eastAsia="Arial" w:hAnsi="Arial"/>
          <w:sz w:val="18"/>
          <w:szCs w:val="18"/>
        </w:rPr>
        <w:t xml:space="preserve">Scraper note: AG, JE, typist, watchmen. Massive scale — lakhs apply. | Target audience: Graduates; 10+2 for Typist; widely popular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ECIL: </w:t>
      </w:r>
      <w:r>
        <w:rPr>
          <w:rFonts w:ascii="Arial" w:cs="Arial" w:eastAsia="Arial" w:hAnsi="Arial"/>
          <w:sz w:val="18"/>
          <w:szCs w:val="18"/>
        </w:rPr>
        <w:t xml:space="preserve">Target audience: Diploma/Engineering graduates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NLC: </w:t>
      </w:r>
      <w:r>
        <w:rPr>
          <w:rFonts w:ascii="Arial" w:cs="Arial" w:eastAsia="Arial" w:hAnsi="Arial"/>
          <w:sz w:val="18"/>
          <w:szCs w:val="18"/>
        </w:rPr>
        <w:t xml:space="preserve">Target audience: Engineering graduates; Diploma holders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🏥 Health &amp; Medical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Central government health sector recruitment. AIIMS CRE is the single largest centralized health recruiter; ESIC is next. State NHMs add significant volume at state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56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URL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Offered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AIIMS - Common Recruitment Exam (CRE)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AIIMS CRE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xplaaghdne0l7esawr29x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https://aiimsexams.ac.in/index.html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Nursing Officer, Lab Technician, LDC, Store Keeper, Pharmacist (Group B &amp; C)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1,000–5,000/year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Employees State Insurance Corporation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ESIC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ntgqkjt98na7u71m875l7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https://esic.in/recruitment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SSO (Social Security Officer), UDC, MTS, Medical posts, Stenographer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500–3,000/year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National Health Mission (Central)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NHM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1q6hffudpdr4w87f8kaum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https://nhm.gov.in/index1.php?lang=1&amp;level=1&amp;sublinkid=971&amp;lid=186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Health Officer (CHO), Staff Nurse, ANM, ASHA, Doctor (contractual)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5,000–20,000/year via state NHMs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JIPMER Puducherry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JIPMER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tvvmbizymon-0nsiikys6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https://jipmer.edu.in/recruitment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Junior Administrative Officer, LDC, Pharmacist, Dietician, Lab Technician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100–400/year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Notes &amp; Audience Details: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AIIMS CRE: </w:t>
      </w:r>
      <w:r>
        <w:rPr>
          <w:rFonts w:ascii="Arial" w:cs="Arial" w:eastAsia="Arial" w:hAnsi="Arial"/>
          <w:sz w:val="18"/>
          <w:szCs w:val="18"/>
        </w:rPr>
        <w:t xml:space="preserve">Scraper note: Centralized Group B &amp; C recruitment for all AIIMS campuses. 1000+ vacancies per cycle. | Target audience: Graduates/Diploma holders; nursing/paramedical background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ESIC: </w:t>
      </w:r>
      <w:r>
        <w:rPr>
          <w:rFonts w:ascii="Arial" w:cs="Arial" w:eastAsia="Arial" w:hAnsi="Arial"/>
          <w:sz w:val="18"/>
          <w:szCs w:val="18"/>
        </w:rPr>
        <w:t xml:space="preserve">Scraper note: SSO, UDC, MTS, Stenographer, Medical posts. | Target audience: Graduates; paramedical graduates for medical posts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NHM: </w:t>
      </w:r>
      <w:r>
        <w:rPr>
          <w:rFonts w:ascii="Arial" w:cs="Arial" w:eastAsia="Arial" w:hAnsi="Arial"/>
          <w:sz w:val="18"/>
          <w:szCs w:val="18"/>
        </w:rPr>
        <w:t xml:space="preserve">Scraper note: ANM, CHO, Staff Nurse at state NHM level. Monitor individual state NHMs too. | Target audience: Nursing/MBBS/BAMS graduates; state-specific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JIPMER: </w:t>
      </w:r>
      <w:r>
        <w:rPr>
          <w:rFonts w:ascii="Arial" w:cs="Arial" w:eastAsia="Arial" w:hAnsi="Arial"/>
          <w:sz w:val="18"/>
          <w:szCs w:val="18"/>
        </w:rPr>
        <w:t xml:space="preserve">Target audience: Graduates; paramedical background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🚇 Transport &amp; Infrastructure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Metro, railway infrastructure, highway and aviation sector PSU jobs. DMRC is the most popular with NCR candidates; AAI with aviation aspirants.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56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URL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Offered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Delhi Metro Rail Corporation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DMRC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nunc5n_qjah4mvwyi0poq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https://www.delhimetrorail.com/careers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Junior Engineer (Civil/Electrical/Electronics/IT), Customer Relations, Maintainer, Station Controller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500–2,000/year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IRCTC Careers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IRCTC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gxqzrz_8csxrb63iy3lqd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https://www.irctc.com/recruitment.php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Junior Manager (IT/Finance/HR/Operations), Catering posts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100–300/year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IRCON International Limited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IRCON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bnfywba_eaub2ozgtxmtd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https://ircon.org/index.php/careers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(Civil/Electrical/Finance), Non-Executive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100–400/year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National Highways Authority of India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NHAI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ty0kwiokc1b8v_aqt_vv1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https://nhai.gov.in/career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(Finance/Technical/IT), Junior Manager, DGM, GM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100–300/year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Notes &amp; Audience Details: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DMRC: </w:t>
      </w:r>
      <w:r>
        <w:rPr>
          <w:rFonts w:ascii="Arial" w:cs="Arial" w:eastAsia="Arial" w:hAnsi="Arial"/>
          <w:sz w:val="18"/>
          <w:szCs w:val="18"/>
        </w:rPr>
        <w:t xml:space="preserve">Scraper note: Junior Engineer, Maintainer, Customer Relations. High demand in NCR. | Target audience: Engineering graduates; Diploma holders; popular in Delhi/NCR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IRCTC: </w:t>
      </w:r>
      <w:r>
        <w:rPr>
          <w:rFonts w:ascii="Arial" w:cs="Arial" w:eastAsia="Arial" w:hAnsi="Arial"/>
          <w:sz w:val="18"/>
          <w:szCs w:val="18"/>
        </w:rPr>
        <w:t xml:space="preserve">Scraper note: CORRECTED: Use irctc.com/recruitment.php (NOT irctc.co.in/nget/train-search which is train booking) | Target audience: Engineering/MBA/Commerce graduates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IRCON: </w:t>
      </w:r>
      <w:r>
        <w:rPr>
          <w:rFonts w:ascii="Arial" w:cs="Arial" w:eastAsia="Arial" w:hAnsi="Arial"/>
          <w:sz w:val="18"/>
          <w:szCs w:val="18"/>
        </w:rPr>
        <w:t xml:space="preserve">Target audience: Engineering/Finance graduates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NHAI: </w:t>
      </w:r>
      <w:r>
        <w:rPr>
          <w:rFonts w:ascii="Arial" w:cs="Arial" w:eastAsia="Arial" w:hAnsi="Arial"/>
          <w:sz w:val="18"/>
          <w:szCs w:val="18"/>
        </w:rPr>
        <w:t xml:space="preserve">Target audience: Engineering/Finance/Law graduates; experienced professionals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⚖️ Judiciary &amp; Law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Supreme Court, High Courts, and district court recruitment. Very underrated category — each High Court runs independent recruitment for clerks, stenographers, court masters, and law clerks.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56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URL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Offered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Supreme Court of India - Registry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Supreme Court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wnkwehudvsok-abdd_jpf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https://main.sci.gov.in/recruitment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Officer, Court Master (Law Clerk-cum-Research Assistant), Technical posts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50–200/year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 Courts (State-level, multiple)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Courts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High Court (Delhi, Allahabad, Bombay, Madras, Calcutta etc.) has its own site. Add individual entries per high court. Very underrated category.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Notes &amp; Audience Details: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Supreme Court: </w:t>
      </w:r>
      <w:r>
        <w:rPr>
          <w:rFonts w:ascii="Arial" w:cs="Arial" w:eastAsia="Arial" w:hAnsi="Arial"/>
          <w:sz w:val="18"/>
          <w:szCs w:val="18"/>
        </w:rPr>
        <w:t xml:space="preserve">Scraper note: Court Officer, Court Master, Law Clerk. Rare but prestigious. | Target audience: LLB graduates; prestigious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High Courts: </w:t>
      </w:r>
      <w:r>
        <w:rPr>
          <w:rFonts w:ascii="Arial" w:cs="Arial" w:eastAsia="Arial" w:hAnsi="Arial"/>
          <w:sz w:val="18"/>
          <w:szCs w:val="18"/>
        </w:rPr>
        <w:t xml:space="preserve">Scraper note: Each High Court (Delhi, Allahabad, Bombay, Madras, Calcutta etc.) has its own site. Add individual entries per high court. Very underrated category.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💎 Underrated &amp; Hidden Gem Sites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High-quality recruitment sources that are barely tracked by competitors. These represent ExamTracker's differentiator — surfacing opportunities that aspirants would miss on SarkariResult or FreeJobAlert. Includes specialist research institutes, state police boards, subordinate service commissions, and ministry vacancies.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560"/>
        <w:gridCol w:w="2000"/>
        <w:gridCol w:w="1000"/>
        <w:gridCol w:w="1000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Name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URL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Offered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Vacancies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 Interval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NITI Aayog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NITI Aayog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P3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fusuf7pvkk6ylfikjtml8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https://niti.gov.in/work-niti/vacancy-circular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Consultants, Specialists, Deputation posts (IAS/IPS/IFS)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20–100/year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Ministry of Home Affairs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MHA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y-0imogcnvxhqmavdzv9q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https://www.mha.gov.in/en/notifications/vacancies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MHA direct posts, IB (Intelligence Bureau) recruitment through MHA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100–500/year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Ministry of External Affairs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3gnddoyxobcwha-uinkgv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https://www.mea.gov.in/vacancy.htm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Service Officer (via UPSC), Passport Seva posts, Protocol Officer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50–300/year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Nuclear Power Corporation of India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NPCIL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pyvrmur8p13oetzzsghz3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https://npcilcareers.co.in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Scientific Assistant/B, Stipendiary Trainee (Cat I/II), Technical Officer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200–700/year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Bhabha Atomic Research Centre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xsrqxmj0bekkcshbrkaj5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https://www.barc.gov.in/careers/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Scientific Officer (C), Technical Officer (C), Work Assistant, Stipendiary Trainee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100–500/year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Indian Council of Medical Research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ICMR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uduzpfvaq5zjruqp2krh2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https://icmr.gov.in/recruitment.html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JRF, SRF, Research Assistant, Data Entry Operator, Lab Technician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100–400/year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Indian Council of Agricultural Research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obt8u2viuaxgrolqoqqz5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https://icar.gov.in/content/recruitment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Scientist, Technical Officer, Technical Assistant, Senior Research Fellow (SRF)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200–600/year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Council of Scientific and Industrial Research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CSIR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x5_6nviwfjoa9ontv58kr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https://www.csir.res.in/careers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Scientist, Technical Officer, JRF (via CSIR-NET), Research Associate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200–500/year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National Investigation Agency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NIA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P3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jjkhkxvakrwjenztjjwkt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https://www.nia.gov.in/recruitment.htm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Inspector, Sub-Inspector, Constable, Junior Intelligence Officer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50–200/year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Indian National Centre for Ocean Information Services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INCOIS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P3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-im81woevq-gjk7iz7aru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https://www.incois.gov.in/Careers.jsp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Scientist, Technical Officer, Project Staff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20–80/year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India Meteorological Department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P3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489k4-wvrfnkxxypmhrdr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https://mausam.imd.gov.in/imd_latest/contents/recruitment.php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Scientific Assistant, Observer (Met), Meteorologist (Group A/B)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50–300/year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Forest Research Institute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P3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mhe4rvvpemy7qqh7a5kyo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https://fri.icfre.gov.in/vacancies.htm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Officer, Technical Assistant, Research Fellow, LDC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20–80/year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Central Council for Research in Ayurvedic Sciences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CCRAS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P3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sr29cb7bz83g-8ot8zstc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https://ccras.nic.in/content/vacancies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 Officer (Ayurveda), Technical Officer, Field Worker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20–100/year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24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Tamil Nadu Uniformed Services Recruitment Board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TNUSRB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cowtkzoxonrsyjrcsxfcp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https://www.tnusrb.tn.gov.in/notification.html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Police Constable (AR/WPC), Sub-Inspector, Jail Warden, Fireman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3,000–15,000/year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Rajasthan Staff Selection Board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RSSB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n7kf91giujgox4bxpsx_f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https://rssb.rajasthan.gov.in/Advertisement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Patwari, LDC/JA, Informatics Assistant, Lab Assistant, Junior Instructor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5,000–20,000/year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Chhattisgarh Professional Examination Board (CG Vyapam)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 Vyapam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8135"/>
                <w:sz w:val="18"/>
                <w:szCs w:val="18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layg0ibkx0tsxwo1vhqf8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https://vyapam.cgstate.gov.in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Constable, Forest Guard, Revenue Inspector, Excise Constable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2,000–8,000/year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Madhya Pradesh Employee Selection Board (MP Vyapam)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 Vyapam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3a-8yfplmcwi3oekb9sxk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https://esb.mp.gov.in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Police Constable, Forest Guard, Sub-Inspector, Group 2/4 posts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5,000–25,000/year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Punjab Subordinate Services Selection Board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PSSSB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wfgd9sfi-upy64kiqichq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https://sssb.punjab.gov.in/advertisements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Clerk, Steno, LDC, Revenue Patwari, Lineman, Subedar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2,000–8,000/year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Haryana Staff Selection Commission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HSSC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lurgzxdrx9tejka7olroy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https://hssc.gov.in/Advt.aspx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Gram Sachiv, Clerk, Constable, Canal Patwari, Haryana CET posts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5,000–20,000/year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Gujarat Secondary Service Selection Board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GSSSB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1d4jsm6kkkgnwtqssgqgs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https://gsssb.gujarat.gov.in/gsssb/notification</w:t>
              </w:r>
            </w:hyperlink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 Sachivalay Clerk, Forest Guard, Gram Sevak, Lab Assistant, AAE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3,000–15,000/year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Notes &amp; Audience Details: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NITI Aayog: </w:t>
      </w:r>
      <w:r>
        <w:rPr>
          <w:rFonts w:ascii="Arial" w:cs="Arial" w:eastAsia="Arial" w:hAnsi="Arial"/>
          <w:sz w:val="18"/>
          <w:szCs w:val="18"/>
        </w:rPr>
        <w:t xml:space="preserve">Scraper note: UNDERRATED. Deputation, consultants, specialists. Not well tracked by competitors. | Target audience: Experienced professionals; IAS officers on deputation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MHA: </w:t>
      </w:r>
      <w:r>
        <w:rPr>
          <w:rFonts w:ascii="Arial" w:cs="Arial" w:eastAsia="Arial" w:hAnsi="Arial"/>
          <w:sz w:val="18"/>
          <w:szCs w:val="18"/>
        </w:rPr>
        <w:t xml:space="preserve">Scraper note: UNDERRATED. IB, direct ministry posts. Not well covered by aggregators. | Target audience: Graduates; ACIO posts are popular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MEA: </w:t>
      </w:r>
      <w:r>
        <w:rPr>
          <w:rFonts w:ascii="Arial" w:cs="Arial" w:eastAsia="Arial" w:hAnsi="Arial"/>
          <w:sz w:val="18"/>
          <w:szCs w:val="18"/>
        </w:rPr>
        <w:t xml:space="preserve">Scraper note: UNDERRATED. Foreign Service posts, passport officers. | Target audience: UPSC qualifiers; Passport Seva via SSC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NPCIL: </w:t>
      </w:r>
      <w:r>
        <w:rPr>
          <w:rFonts w:ascii="Arial" w:cs="Arial" w:eastAsia="Arial" w:hAnsi="Arial"/>
          <w:sz w:val="18"/>
          <w:szCs w:val="18"/>
        </w:rPr>
        <w:t xml:space="preserve">Scraper note: UNDERRATED. Scientific Assistant, Stipendiary Trainee. Dream for nuclear engineering aspirants. | Target audience: Engineering/Science graduates; very niche, very prestigious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BARC: </w:t>
      </w:r>
      <w:r>
        <w:rPr>
          <w:rFonts w:ascii="Arial" w:cs="Arial" w:eastAsia="Arial" w:hAnsi="Arial"/>
          <w:sz w:val="18"/>
          <w:szCs w:val="18"/>
        </w:rPr>
        <w:t xml:space="preserve">Scraper note: UNDERRATED. Scientific Officer, Technical Officer. Very prestigious, low competition awareness. | Target audience: Engineering/Science graduates; OCES/DGFS scheme via GATE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ICMR: </w:t>
      </w:r>
      <w:r>
        <w:rPr>
          <w:rFonts w:ascii="Arial" w:cs="Arial" w:eastAsia="Arial" w:hAnsi="Arial"/>
          <w:sz w:val="18"/>
          <w:szCs w:val="18"/>
        </w:rPr>
        <w:t xml:space="preserve">Scraper note: UNDERRATED. Research posts for science graduates. | Target audience: Science post-graduates; medical researchers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ICAR: </w:t>
      </w:r>
      <w:r>
        <w:rPr>
          <w:rFonts w:ascii="Arial" w:cs="Arial" w:eastAsia="Arial" w:hAnsi="Arial"/>
          <w:sz w:val="18"/>
          <w:szCs w:val="18"/>
        </w:rPr>
        <w:t xml:space="preserve">Scraper note: UNDERRATED. Scientist, Technical Officer for agriculture graduates. | Target audience: Agriculture/Science post-graduates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CSIR: </w:t>
      </w:r>
      <w:r>
        <w:rPr>
          <w:rFonts w:ascii="Arial" w:cs="Arial" w:eastAsia="Arial" w:hAnsi="Arial"/>
          <w:sz w:val="18"/>
          <w:szCs w:val="18"/>
        </w:rPr>
        <w:t xml:space="preserve">Target audience: Science post-graduates; GATE/CSIR-NET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NIA: </w:t>
      </w:r>
      <w:r>
        <w:rPr>
          <w:rFonts w:ascii="Arial" w:cs="Arial" w:eastAsia="Arial" w:hAnsi="Arial"/>
          <w:sz w:val="18"/>
          <w:szCs w:val="18"/>
        </w:rPr>
        <w:t xml:space="preserve">Scraper note: UNDERRATED. Inspector, Sub-Inspector, Constable posts. | Target audience: Graduates/10+2 pass; physical standards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INCOIS: </w:t>
      </w:r>
      <w:r>
        <w:rPr>
          <w:rFonts w:ascii="Arial" w:cs="Arial" w:eastAsia="Arial" w:hAnsi="Arial"/>
          <w:sz w:val="18"/>
          <w:szCs w:val="18"/>
        </w:rPr>
        <w:t xml:space="preserve">Scraper note: VERY UNDERRATED. Scientist, Technical post for oceanography/science grads. Zero coverage on competitors. | Target audience: Oceanography/Marine Science/IT graduates; very niche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IMD: </w:t>
      </w:r>
      <w:r>
        <w:rPr>
          <w:rFonts w:ascii="Arial" w:cs="Arial" w:eastAsia="Arial" w:hAnsi="Arial"/>
          <w:sz w:val="18"/>
          <w:szCs w:val="18"/>
        </w:rPr>
        <w:t xml:space="preserve">Scraper note: UNDERRATED. Scientific Assistant, Observer posts. | Target audience: Physics/Math/CS graduates; GATE for senior posts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FRI: </w:t>
      </w:r>
      <w:r>
        <w:rPr>
          <w:rFonts w:ascii="Arial" w:cs="Arial" w:eastAsia="Arial" w:hAnsi="Arial"/>
          <w:sz w:val="18"/>
          <w:szCs w:val="18"/>
        </w:rPr>
        <w:t xml:space="preserve">Scraper note: VERY UNDERRATED. Technical and scientific posts for forestry graduates. | Target audience: Forestry/Botany/Zoology graduates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CCRAS: </w:t>
      </w:r>
      <w:r>
        <w:rPr>
          <w:rFonts w:ascii="Arial" w:cs="Arial" w:eastAsia="Arial" w:hAnsi="Arial"/>
          <w:sz w:val="18"/>
          <w:szCs w:val="18"/>
        </w:rPr>
        <w:t xml:space="preserve">Scraper note: VERY UNDERRATED. For AYUSH/Ayurveda degree holders. Zero competitor coverage. | Target audience: BAMS/BHMS/BUMS degree holders; AYUSH stream aspirants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TNUSRB: </w:t>
      </w:r>
      <w:r>
        <w:rPr>
          <w:rFonts w:ascii="Arial" w:cs="Arial" w:eastAsia="Arial" w:hAnsi="Arial"/>
          <w:sz w:val="18"/>
          <w:szCs w:val="18"/>
        </w:rPr>
        <w:t xml:space="preserve">Scraper note: UNDERRATED on national platforms. TN Police SI, Constable. Massive TN state interest. | Target audience: 18–26 yrs; Tamil Nadu domicile; physical standards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RSSB: </w:t>
      </w:r>
      <w:r>
        <w:rPr>
          <w:rFonts w:ascii="Arial" w:cs="Arial" w:eastAsia="Arial" w:hAnsi="Arial"/>
          <w:sz w:val="18"/>
          <w:szCs w:val="18"/>
        </w:rPr>
        <w:t xml:space="preserve">Scraper note: Patwari, LDC, Lab Assistant. Huge Rajasthan-specific demand. | Target audience: 18–25 yrs; Rajasthan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CG Vyapam: </w:t>
      </w:r>
      <w:r>
        <w:rPr>
          <w:rFonts w:ascii="Arial" w:cs="Arial" w:eastAsia="Arial" w:hAnsi="Arial"/>
          <w:sz w:val="18"/>
          <w:szCs w:val="18"/>
        </w:rPr>
        <w:t xml:space="preserve">Scraper note: UNDERRATED nationally. Huge CG-specific demand. | Target audience: 18–28 yrs; CG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MP Vyapam: </w:t>
      </w:r>
      <w:r>
        <w:rPr>
          <w:rFonts w:ascii="Arial" w:cs="Arial" w:eastAsia="Arial" w:hAnsi="Arial"/>
          <w:sz w:val="18"/>
          <w:szCs w:val="18"/>
        </w:rPr>
        <w:t xml:space="preserve">Scraper note: Police, Patwari, Forest Guard, Teacher posts in MP. | Target audience: 18–28 yrs; MP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PSSSB: </w:t>
      </w:r>
      <w:r>
        <w:rPr>
          <w:rFonts w:ascii="Arial" w:cs="Arial" w:eastAsia="Arial" w:hAnsi="Arial"/>
          <w:sz w:val="18"/>
          <w:szCs w:val="18"/>
        </w:rPr>
        <w:t xml:space="preserve">Scraper note: Clerk, Steno posts Punjab. | Target audience: 18–25 yrs; Punjab domicile; Punjabi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HSSC: </w:t>
      </w:r>
      <w:r>
        <w:rPr>
          <w:rFonts w:ascii="Arial" w:cs="Arial" w:eastAsia="Arial" w:hAnsi="Arial"/>
          <w:sz w:val="18"/>
          <w:szCs w:val="18"/>
        </w:rPr>
        <w:t xml:space="preserve">Target audience: 18–25 yrs; Haryana domicile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GSSSB: </w:t>
      </w:r>
      <w:r>
        <w:rPr>
          <w:rFonts w:ascii="Arial" w:cs="Arial" w:eastAsia="Arial" w:hAnsi="Arial"/>
          <w:sz w:val="18"/>
          <w:szCs w:val="18"/>
        </w:rPr>
        <w:t xml:space="preserve">Target audience: 18–25 yrs; Gujarat domicile; Gujarati required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🔧 URL Corrections Applied (February 2026 Verification)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560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URL (Broken)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URL (Verified)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SSC (Staff Selection Commission)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https://ssc.nic.in/Portal/Notice/NoticeShortDetail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jq22yfn8rqtiv3v35c403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https://ssc.gov.in/Portal/Notices</w:t>
              </w:r>
            </w:hyperlink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SSC migrated from ssc.nic.in to ssc.gov.in domain. Old URL returns 404.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UPSC (Union Public Service Commission)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https://upsc.gov.in/recruitments/active-recruitments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y6ttvzjifgswehkvn4qqv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https://upsc.gov.in/examinations/active-exams</w:t>
              </w:r>
            </w:hyperlink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notification path is /examinations/active-exams.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Prayagraj (formerly Allahabad)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https://rrbprayagraj.gov.in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cw3tfzkysagjmo1ueno3n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https://rrbpryj.gov.in</w:t>
              </w:r>
            </w:hyperlink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domain is rrbpryj.gov.in — the name Prayagraj was not used in the domain.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RRB Secunderabad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https://rrbsecunderabad.nic.in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qz_eetvr2z8c1u7fykjax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https://rrbsecunderabad.gov.in</w:t>
              </w:r>
            </w:hyperlink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Migrated from .nic.in to .gov.in domain.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CRPF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https://crpf.gov.in/recruitment.htm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5retntzlvpjlhm3lvkbek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https://rect.crpf.gov.in</w:t>
              </w:r>
            </w:hyperlink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Recruitment moved to dedicated subdomain rect.crpf.gov.in.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BSF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https://bsf.gov.in/recruitment.html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8exyfwh1jqif2nnuziti3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https://rectt.bsf.gov.in</w:t>
              </w:r>
            </w:hyperlink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Recruitment moved to dedicated subdomain rectt.bsf.gov.in.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ITBP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https://www.itbpolice.nic.in/recruitment.html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xyglag0gpea7lctl6d-5n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https://recruitment.itbpolice.nic.in</w:t>
              </w:r>
            </w:hyperlink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recruitment subdomain.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NABARD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https://www.nabard.org/content.aspx?id=580&amp;catid=23&amp;mid=23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hpwnd3o-xh1dv8atyzmrw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https://www.nabard.org/careers-notices1.aspx?cid=693&amp;id=26</w:t>
              </w:r>
            </w:hyperlink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careers/notices page URL.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IRCTC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https://www.irctc.co.in/nget/train-search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hyperlink w:history="1" r:id="rIdpmtyv50juxjq7jr4wsqic">
              <w:r>
                <w:rPr>
                  <w:rFonts w:ascii="Arial" w:cs="Arial" w:eastAsia="Arial" w:hAnsi="Arial"/>
                  <w:b w:val="false"/>
                  <w:bCs w:val="false"/>
                  <w:color w:val="0563C1"/>
                  <w:sz w:val="18"/>
                  <w:szCs w:val="18"/>
                  <w:u w:val="single"/>
                </w:rPr>
                <w:t xml:space="preserve">https://www.irctc.com/recruitment.php</w:t>
              </w:r>
            </w:hyperlink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Previous URL was the TRAIN SEARCH page — completely wrong. Correct is irctc.com/recruitment.php.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o1gx8byjrsbbcvxv4gw_" Type="http://schemas.openxmlformats.org/officeDocument/2006/relationships/hyperlink" Target="https://ssc.gov.in/Portal/Notices" TargetMode="External"/><Relationship Id="rIdbwmkjfe64ne9yawg_t-3o" Type="http://schemas.openxmlformats.org/officeDocument/2006/relationships/hyperlink" Target="https://upsc.gov.in/examinations/active-exams" TargetMode="External"/><Relationship Id="rIdfwmsxk9ci0w_gwdaqwj0y" Type="http://schemas.openxmlformats.org/officeDocument/2006/relationships/hyperlink" Target="https://www.ibps.in" TargetMode="External"/><Relationship Id="rId4gjndpceo7gd85fw7x48x" Type="http://schemas.openxmlformats.org/officeDocument/2006/relationships/hyperlink" Target="https://sbi.co.in/web/careers/recruitment-notifications" TargetMode="External"/><Relationship Id="rIdt70niq7pesvj7rpcrwdcz" Type="http://schemas.openxmlformats.org/officeDocument/2006/relationships/hyperlink" Target="https://rbi.org.in/scripts/Opportunities.aspx" TargetMode="External"/><Relationship Id="rIdu19suwnl-rjatlmgp7gmz" Type="http://schemas.openxmlformats.org/officeDocument/2006/relationships/hyperlink" Target="https://employmentnews.gov.in/NewEmp/Home.aspx" TargetMode="External"/><Relationship Id="rIdjudtypfnjuyytlg-zzrr1" Type="http://schemas.openxmlformats.org/officeDocument/2006/relationships/hyperlink" Target="https://www.ncs.gov.in/pages/govt-job-vacancies.aspx" TargetMode="External"/><Relationship Id="rIdocbuzstbjo7gu_wfgrmoh" Type="http://schemas.openxmlformats.org/officeDocument/2006/relationships/hyperlink" Target="https://rrbahmedabad.gov.in/notifications.html" TargetMode="External"/><Relationship Id="rIdwkhpjoqzfozeks9xmxzc9" Type="http://schemas.openxmlformats.org/officeDocument/2006/relationships/hyperlink" Target="https://rrbajmer.gov.in" TargetMode="External"/><Relationship Id="rIds8tobtl2neiwlvaz-mut1" Type="http://schemas.openxmlformats.org/officeDocument/2006/relationships/hyperlink" Target="https://rrbpryj.gov.in" TargetMode="External"/><Relationship Id="rIdv3vnhtumf5hahc34rl7u6" Type="http://schemas.openxmlformats.org/officeDocument/2006/relationships/hyperlink" Target="https://rrbbnc.gov.in" TargetMode="External"/><Relationship Id="rId6ak0emrv-5mwtd9t9dpbn" Type="http://schemas.openxmlformats.org/officeDocument/2006/relationships/hyperlink" Target="https://rrbbhopal.gov.in" TargetMode="External"/><Relationship Id="rIdfjgp4kfgwhdoyc6zw581e" Type="http://schemas.openxmlformats.org/officeDocument/2006/relationships/hyperlink" Target="https://www.rrbbbs.gov.in" TargetMode="External"/><Relationship Id="rIdqp-wth3qbv20-ld6it9j_" Type="http://schemas.openxmlformats.org/officeDocument/2006/relationships/hyperlink" Target="https://rrbbilaspur.gov.in" TargetMode="External"/><Relationship Id="rIdtnyv_hllcqvc0m9f7alyh" Type="http://schemas.openxmlformats.org/officeDocument/2006/relationships/hyperlink" Target="https://www.rrbcdg.gov.in" TargetMode="External"/><Relationship Id="rIdwbttau6lwel3m7fdwrerd" Type="http://schemas.openxmlformats.org/officeDocument/2006/relationships/hyperlink" Target="https://rrbchennai.gov.in" TargetMode="External"/><Relationship Id="rIdppfapf5tbkdakhagrazsd" Type="http://schemas.openxmlformats.org/officeDocument/2006/relationships/hyperlink" Target="https://rrbgkp.gov.in" TargetMode="External"/><Relationship Id="rId4rfdecbs7twtljrncj9ou" Type="http://schemas.openxmlformats.org/officeDocument/2006/relationships/hyperlink" Target="https://www.rrbguwahati.gov.in" TargetMode="External"/><Relationship Id="rIdsjcmynsa5tb9wlby8xmrw" Type="http://schemas.openxmlformats.org/officeDocument/2006/relationships/hyperlink" Target="https://rrbjammu.nic.in" TargetMode="External"/><Relationship Id="rId1zirg8qo647rpd_jlxb3y" Type="http://schemas.openxmlformats.org/officeDocument/2006/relationships/hyperlink" Target="https://rrbkolkata.gov.in" TargetMode="External"/><Relationship Id="rIdvwsmjl7xax4fde6p0klmo" Type="http://schemas.openxmlformats.org/officeDocument/2006/relationships/hyperlink" Target="https://rrbmalda.gov.in" TargetMode="External"/><Relationship Id="rIdnmeigvneu8gj_pybtze3f" Type="http://schemas.openxmlformats.org/officeDocument/2006/relationships/hyperlink" Target="https://rrbmumbai.gov.in" TargetMode="External"/><Relationship Id="rIdtsex0urtxbnqtabqz1g8i" Type="http://schemas.openxmlformats.org/officeDocument/2006/relationships/hyperlink" Target="https://rrbmuzaffarpur.gov.in" TargetMode="External"/><Relationship Id="rId2qupefqsgkpf85mjskn5g" Type="http://schemas.openxmlformats.org/officeDocument/2006/relationships/hyperlink" Target="https://rrbpatna.gov.in" TargetMode="External"/><Relationship Id="rIdv43cj9etqpyaxzqjlrzwf" Type="http://schemas.openxmlformats.org/officeDocument/2006/relationships/hyperlink" Target="https://rrbranchi.gov.in" TargetMode="External"/><Relationship Id="rIdugtnxxhzgn32zq-mdtipm" Type="http://schemas.openxmlformats.org/officeDocument/2006/relationships/hyperlink" Target="https://rrbsecunderabad.gov.in" TargetMode="External"/><Relationship Id="rId29kqlrb49i1cja5znhtmp" Type="http://schemas.openxmlformats.org/officeDocument/2006/relationships/hyperlink" Target="https://rrbsiliguri.gov.in" TargetMode="External"/><Relationship Id="rIdyhh1rjwfjy985dktg0gqc" Type="http://schemas.openxmlformats.org/officeDocument/2006/relationships/hyperlink" Target="https://www.rrbthiruvananthapuram.gov.in" TargetMode="External"/><Relationship Id="rIdhusajpizoppi4h31wdl-p" Type="http://schemas.openxmlformats.org/officeDocument/2006/relationships/hyperlink" Target="https://www.rrcb.gov.in" TargetMode="External"/><Relationship Id="rIdmwxyx8izhqbmxcp4dsh0q" Type="http://schemas.openxmlformats.org/officeDocument/2006/relationships/hyperlink" Target="https://uppsc.up.nic.in/Notices.aspx" TargetMode="External"/><Relationship Id="rIdqp3migbxyfsa5zkcrrmyn" Type="http://schemas.openxmlformats.org/officeDocument/2006/relationships/hyperlink" Target="https://www.bpsc.bih.nic.in/Notices.aspx" TargetMode="External"/><Relationship Id="rIdoxwdhqhr3-cyx8lf-hqym" Type="http://schemas.openxmlformats.org/officeDocument/2006/relationships/hyperlink" Target="https://mppsc.mp.gov.in/notification" TargetMode="External"/><Relationship Id="rIdcwnrdsqyqi8bwmyibne7m" Type="http://schemas.openxmlformats.org/officeDocument/2006/relationships/hyperlink" Target="https://rpsc.rajasthan.gov.in/currentvacancy.aspx" TargetMode="External"/><Relationship Id="rId4sfls5apc7hobe8ukctb6" Type="http://schemas.openxmlformats.org/officeDocument/2006/relationships/hyperlink" Target="https://www.tnpsc.gov.in/notifications.html" TargetMode="External"/><Relationship Id="rIdmug7n-gygm7i4-wmma1xt" Type="http://schemas.openxmlformats.org/officeDocument/2006/relationships/hyperlink" Target="https://www.tspsc.gov.in/Notifications.html" TargetMode="External"/><Relationship Id="rIdzwjb48bbezcaskgq8k3yt" Type="http://schemas.openxmlformats.org/officeDocument/2006/relationships/hyperlink" Target="https://kpsc.kar.nic.in/new_notifications.html" TargetMode="External"/><Relationship Id="rId625huwxsbuojp02l1ulxp" Type="http://schemas.openxmlformats.org/officeDocument/2006/relationships/hyperlink" Target="https://mpsc.gov.in/advertisements" TargetMode="External"/><Relationship Id="rIdlnatbn4scnhs7vbdob6ij" Type="http://schemas.openxmlformats.org/officeDocument/2006/relationships/hyperlink" Target="https://wbpsc.gov.in/Advertisement" TargetMode="External"/><Relationship Id="rIdrvjpbttggsjfgnk_fpinl" Type="http://schemas.openxmlformats.org/officeDocument/2006/relationships/hyperlink" Target="https://ppsc.gov.in/advertisements.php" TargetMode="External"/><Relationship Id="rIdn1z6d3y9la_f8v_km3elq" Type="http://schemas.openxmlformats.org/officeDocument/2006/relationships/hyperlink" Target="https://hpsc.gov.in/Advt.aspx" TargetMode="External"/><Relationship Id="rIdfijcy8ppflrmopz8gkzyi" Type="http://schemas.openxmlformats.org/officeDocument/2006/relationships/hyperlink" Target="https://hppsc.hp.gov.in/advertisement" TargetMode="External"/><Relationship Id="rIdthz95sxe77kzlc2cqnyl5" Type="http://schemas.openxmlformats.org/officeDocument/2006/relationships/hyperlink" Target="https://gpsc.gujarat.gov.in/AdvertisementDetails" TargetMode="External"/><Relationship Id="rIdfz8qbxhomclbv_s9ehrtq" Type="http://schemas.openxmlformats.org/officeDocument/2006/relationships/hyperlink" Target="https://www.keralapsc.gov.in/currentnotification" TargetMode="External"/><Relationship Id="rIdm2hnoonhpdfi6nphvanjl" Type="http://schemas.openxmlformats.org/officeDocument/2006/relationships/hyperlink" Target="https://www.opsc.gov.in/AdvertisementDetails" TargetMode="External"/><Relationship Id="rIdubtqi0yeu2syozzy-yx6v" Type="http://schemas.openxmlformats.org/officeDocument/2006/relationships/hyperlink" Target="https://www.jpsc.gov.in/advertisement.html" TargetMode="External"/><Relationship Id="rId0fdknkh8sbm_-uio1s7sw" Type="http://schemas.openxmlformats.org/officeDocument/2006/relationships/hyperlink" Target="https://psc.cg.gov.in/Advertisement.html" TargetMode="External"/><Relationship Id="rIdsv2xhayfi-nvfs8r70b6u" Type="http://schemas.openxmlformats.org/officeDocument/2006/relationships/hyperlink" Target="https://apsc.nic.in/advertisement.html" TargetMode="External"/><Relationship Id="rIdktywftx0i4xrnjsqkf5b6" Type="http://schemas.openxmlformats.org/officeDocument/2006/relationships/hyperlink" Target="https://psc.uk.gov.in/pages/display/137" TargetMode="External"/><Relationship Id="rIdmpuwyncvaourmivbg849k" Type="http://schemas.openxmlformats.org/officeDocument/2006/relationships/hyperlink" Target="https://psc.ap.gov.in/Default1.aspx" TargetMode="External"/><Relationship Id="rIdn9w21angbuta0fxt9lfk_" Type="http://schemas.openxmlformats.org/officeDocument/2006/relationships/hyperlink" Target="https://gpsc.goa.gov.in/Notification.aspx" TargetMode="External"/><Relationship Id="rIddzncclvgcb-p6ttplq2h6" Type="http://schemas.openxmlformats.org/officeDocument/2006/relationships/hyperlink" Target="https://www.joinindianarmy.nic.in/content/portal/en/homepage.html" TargetMode="External"/><Relationship Id="rIdtkxevjvxevmvir9oiaxpk" Type="http://schemas.openxmlformats.org/officeDocument/2006/relationships/hyperlink" Target="https://joinindiannavy.gov.in/notifications.html" TargetMode="External"/><Relationship Id="rIdvbfomgycvurnwehtnga0a" Type="http://schemas.openxmlformats.org/officeDocument/2006/relationships/hyperlink" Target="https://afcat.cdac.in/AFCAT/" TargetMode="External"/><Relationship Id="rIdhwqy4xelyuvifsftbhjl6" Type="http://schemas.openxmlformats.org/officeDocument/2006/relationships/hyperlink" Target="https://agnipathvayu.cdac.in" TargetMode="External"/><Relationship Id="rIdo6wuneo4euj0fwppsdvud" Type="http://schemas.openxmlformats.org/officeDocument/2006/relationships/hyperlink" Target="https://joinindiancoastguard.cdac.in/cgept.aspx" TargetMode="External"/><Relationship Id="rIdswpox-3t1nzdwhj68wica" Type="http://schemas.openxmlformats.org/officeDocument/2006/relationships/hyperlink" Target="https://rect.crpf.gov.in" TargetMode="External"/><Relationship Id="rIdhmepdt04pru6yjjx6kal1" Type="http://schemas.openxmlformats.org/officeDocument/2006/relationships/hyperlink" Target="https://rectt.bsf.gov.in" TargetMode="External"/><Relationship Id="rIdfgtab9o4hkqobkr1y-sne" Type="http://schemas.openxmlformats.org/officeDocument/2006/relationships/hyperlink" Target="https://www.cisf.gov.in/recruitment" TargetMode="External"/><Relationship Id="rId3iwvot_nrs-rulx7yztjq" Type="http://schemas.openxmlformats.org/officeDocument/2006/relationships/hyperlink" Target="https://recruitment.itbpolice.nic.in" TargetMode="External"/><Relationship Id="rIdd8hhgncruyqiccbws70zf" Type="http://schemas.openxmlformats.org/officeDocument/2006/relationships/hyperlink" Target="https://www.ssbrectt.gov.in/content/recruitments" TargetMode="External"/><Relationship Id="rIdahwuxxulrh0zchyecry3n" Type="http://schemas.openxmlformats.org/officeDocument/2006/relationships/hyperlink" Target="https://www.drdo.gov.in/drdo/careers" TargetMode="External"/><Relationship Id="rIdjokvzbqmeaxqgaxjqcpsw" Type="http://schemas.openxmlformats.org/officeDocument/2006/relationships/hyperlink" Target="https://www.nabard.org/careers-notices1.aspx?cid=693&amp;id=26" TargetMode="External"/><Relationship Id="rIdq7jorna8mpjhcf39sajx-" Type="http://schemas.openxmlformats.org/officeDocument/2006/relationships/hyperlink" Target="https://www.sebi.gov.in/careers.html" TargetMode="External"/><Relationship Id="rIdifbk4v_lggym_a4zpp7pg" Type="http://schemas.openxmlformats.org/officeDocument/2006/relationships/hyperlink" Target="https://irdai.gov.in/careers" TargetMode="External"/><Relationship Id="rId5yk3i6nqxspgeevkdxvni" Type="http://schemas.openxmlformats.org/officeDocument/2006/relationships/hyperlink" Target="https://www.newindia.co.in/content.aspx?id=254" TargetMode="External"/><Relationship Id="rIdyu3r_pkpy5wcregncqec_" Type="http://schemas.openxmlformats.org/officeDocument/2006/relationships/hyperlink" Target="https://licindia.in/Home/Careers" TargetMode="External"/><Relationship Id="rIdio-rihll9cumixup3sn5-" Type="http://schemas.openxmlformats.org/officeDocument/2006/relationships/hyperlink" Target="https://ctet.nic.in" TargetMode="External"/><Relationship Id="rIdk4l1vr2xw25utsuby_bdo" Type="http://schemas.openxmlformats.org/officeDocument/2006/relationships/hyperlink" Target="https://kvsangathan.nic.in/Recruitment" TargetMode="External"/><Relationship Id="rIdrm_mp6ej_nvic4enptwoe" Type="http://schemas.openxmlformats.org/officeDocument/2006/relationships/hyperlink" Target="https://navodaya.gov.in/nvs/en/Recruitment/" TargetMode="External"/><Relationship Id="rIdppalhydwveiquit0mvntw" Type="http://schemas.openxmlformats.org/officeDocument/2006/relationships/hyperlink" Target="https://dsssb.delhi.gov.in/notifications" TargetMode="External"/><Relationship Id="rIdux5nejyefohkiqrs_tpfi" Type="http://schemas.openxmlformats.org/officeDocument/2006/relationships/hyperlink" Target="https://ugcnet.nta.nic.in" TargetMode="External"/><Relationship Id="rId66m-0_1bgk4szc4hjyi-8" Type="http://schemas.openxmlformats.org/officeDocument/2006/relationships/hyperlink" Target="https://ongcindia.com/web/eng/career" TargetMode="External"/><Relationship Id="rIdxfksk4odlwatsyscw01rj" Type="http://schemas.openxmlformats.org/officeDocument/2006/relationships/hyperlink" Target="https://iocl.com/career" TargetMode="External"/><Relationship Id="rIduyiiyt3uz5-0ymqugm3ou" Type="http://schemas.openxmlformats.org/officeDocument/2006/relationships/hyperlink" Target="https://www.bhel.com/careers" TargetMode="External"/><Relationship Id="rIdqdxwukdleix7azh7eufon" Type="http://schemas.openxmlformats.org/officeDocument/2006/relationships/hyperlink" Target="https://www.ntpc.co.in/en/careers/current-openings" TargetMode="External"/><Relationship Id="rIdv9engy39pmfkfkburubow" Type="http://schemas.openxmlformats.org/officeDocument/2006/relationships/hyperlink" Target="https://sail.co.in/en/careers" TargetMode="External"/><Relationship Id="rId4kzbr1qgy4sj5ywkixkpr" Type="http://schemas.openxmlformats.org/officeDocument/2006/relationships/hyperlink" Target="https://gail.nic.in/index.php/career" TargetMode="External"/><Relationship Id="rId1usqxmbbltmnubbzeobxe" Type="http://schemas.openxmlformats.org/officeDocument/2006/relationships/hyperlink" Target="https://hindustanpetroleum.com/careers" TargetMode="External"/><Relationship Id="rIdrobo12y8syis5hmcczxkx" Type="http://schemas.openxmlformats.org/officeDocument/2006/relationships/hyperlink" Target="https://bharatpetroleum.in/careers" TargetMode="External"/><Relationship Id="rIdnapkf9mvrdwsjvjynaynv" Type="http://schemas.openxmlformats.org/officeDocument/2006/relationships/hyperlink" Target="https://hal-india.co.in/Career/CMS/1213" TargetMode="External"/><Relationship Id="rId6-_g1_zu-5xu4ecs_u2la" Type="http://schemas.openxmlformats.org/officeDocument/2006/relationships/hyperlink" Target="https://www.bel-india.in/Careers" TargetMode="External"/><Relationship Id="rIdjz4mxvg2ypf0muxm8bekh" Type="http://schemas.openxmlformats.org/officeDocument/2006/relationships/hyperlink" Target="https://coalindia.in/en/career/recruitment/" TargetMode="External"/><Relationship Id="rIdog7nkmuufqy9kbd4x6lhf" Type="http://schemas.openxmlformats.org/officeDocument/2006/relationships/hyperlink" Target="https://powergridindia.com/careers" TargetMode="External"/><Relationship Id="rIdmio6hyv0ij9bw7s6zxvuz" Type="http://schemas.openxmlformats.org/officeDocument/2006/relationships/hyperlink" Target="https://nalcoindia.com/career/" TargetMode="External"/><Relationship Id="rIdldzt2qkfdct_bip46wppn" Type="http://schemas.openxmlformats.org/officeDocument/2006/relationships/hyperlink" Target="https://www.isro.gov.in/Careers.html" TargetMode="External"/><Relationship Id="rIdmwyoy2o1fng9v1g1zakj4" Type="http://schemas.openxmlformats.org/officeDocument/2006/relationships/hyperlink" Target="https://www.aai.aero/en/careers" TargetMode="External"/><Relationship Id="rIduiykx8mhi0jzylvorlqap" Type="http://schemas.openxmlformats.org/officeDocument/2006/relationships/hyperlink" Target="https://fci.gov.in/recruitments.php" TargetMode="External"/><Relationship Id="rIdat-3gazbkucg05cd_aip9" Type="http://schemas.openxmlformats.org/officeDocument/2006/relationships/hyperlink" Target="https://www.ecil.co.in/career.jsp" TargetMode="External"/><Relationship Id="rIdpkxfuwxmqsw0epdsxsjyt" Type="http://schemas.openxmlformats.org/officeDocument/2006/relationships/hyperlink" Target="https://www.nlcindia.in/Career.php" TargetMode="External"/><Relationship Id="rIdxplaaghdne0l7esawr29x" Type="http://schemas.openxmlformats.org/officeDocument/2006/relationships/hyperlink" Target="https://aiimsexams.ac.in/index.html" TargetMode="External"/><Relationship Id="rIdntgqkjt98na7u71m875l7" Type="http://schemas.openxmlformats.org/officeDocument/2006/relationships/hyperlink" Target="https://esic.in/recruitment" TargetMode="External"/><Relationship Id="rId1q6hffudpdr4w87f8kaum" Type="http://schemas.openxmlformats.org/officeDocument/2006/relationships/hyperlink" Target="https://nhm.gov.in/index1.php?lang=1&amp;level=1&amp;sublinkid=971&amp;lid=186" TargetMode="External"/><Relationship Id="rIdtvvmbizymon-0nsiikys6" Type="http://schemas.openxmlformats.org/officeDocument/2006/relationships/hyperlink" Target="https://jipmer.edu.in/recruitment" TargetMode="External"/><Relationship Id="rIdnunc5n_qjah4mvwyi0poq" Type="http://schemas.openxmlformats.org/officeDocument/2006/relationships/hyperlink" Target="https://www.delhimetrorail.com/careers" TargetMode="External"/><Relationship Id="rIdgxqzrz_8csxrb63iy3lqd" Type="http://schemas.openxmlformats.org/officeDocument/2006/relationships/hyperlink" Target="https://www.irctc.com/recruitment.php" TargetMode="External"/><Relationship Id="rIdbnfywba_eaub2ozgtxmtd" Type="http://schemas.openxmlformats.org/officeDocument/2006/relationships/hyperlink" Target="https://ircon.org/index.php/careers" TargetMode="External"/><Relationship Id="rIdty0kwiokc1b8v_aqt_vv1" Type="http://schemas.openxmlformats.org/officeDocument/2006/relationships/hyperlink" Target="https://nhai.gov.in/career" TargetMode="External"/><Relationship Id="rIdwnkwehudvsok-abdd_jpf" Type="http://schemas.openxmlformats.org/officeDocument/2006/relationships/hyperlink" Target="https://main.sci.gov.in/recruitment" TargetMode="External"/><Relationship Id="rIdfusuf7pvkk6ylfikjtml8" Type="http://schemas.openxmlformats.org/officeDocument/2006/relationships/hyperlink" Target="https://niti.gov.in/work-niti/vacancy-circular" TargetMode="External"/><Relationship Id="rIdy-0imogcnvxhqmavdzv9q" Type="http://schemas.openxmlformats.org/officeDocument/2006/relationships/hyperlink" Target="https://www.mha.gov.in/en/notifications/vacancies" TargetMode="External"/><Relationship Id="rId3gnddoyxobcwha-uinkgv" Type="http://schemas.openxmlformats.org/officeDocument/2006/relationships/hyperlink" Target="https://www.mea.gov.in/vacancy.htm" TargetMode="External"/><Relationship Id="rIdpyvrmur8p13oetzzsghz3" Type="http://schemas.openxmlformats.org/officeDocument/2006/relationships/hyperlink" Target="https://npcilcareers.co.in" TargetMode="External"/><Relationship Id="rIdxsrqxmj0bekkcshbrkaj5" Type="http://schemas.openxmlformats.org/officeDocument/2006/relationships/hyperlink" Target="https://www.barc.gov.in/careers/" TargetMode="External"/><Relationship Id="rIduduzpfvaq5zjruqp2krh2" Type="http://schemas.openxmlformats.org/officeDocument/2006/relationships/hyperlink" Target="https://icmr.gov.in/recruitment.html" TargetMode="External"/><Relationship Id="rIdobt8u2viuaxgrolqoqqz5" Type="http://schemas.openxmlformats.org/officeDocument/2006/relationships/hyperlink" Target="https://icar.gov.in/content/recruitment" TargetMode="External"/><Relationship Id="rIdx5_6nviwfjoa9ontv58kr" Type="http://schemas.openxmlformats.org/officeDocument/2006/relationships/hyperlink" Target="https://www.csir.res.in/careers" TargetMode="External"/><Relationship Id="rIdjjkhkxvakrwjenztjjwkt" Type="http://schemas.openxmlformats.org/officeDocument/2006/relationships/hyperlink" Target="https://www.nia.gov.in/recruitment.htm" TargetMode="External"/><Relationship Id="rId-im81woevq-gjk7iz7aru" Type="http://schemas.openxmlformats.org/officeDocument/2006/relationships/hyperlink" Target="https://www.incois.gov.in/Careers.jsp" TargetMode="External"/><Relationship Id="rId489k4-wvrfnkxxypmhrdr" Type="http://schemas.openxmlformats.org/officeDocument/2006/relationships/hyperlink" Target="https://mausam.imd.gov.in/imd_latest/contents/recruitment.php" TargetMode="External"/><Relationship Id="rIdmhe4rvvpemy7qqh7a5kyo" Type="http://schemas.openxmlformats.org/officeDocument/2006/relationships/hyperlink" Target="https://fri.icfre.gov.in/vacancies.htm" TargetMode="External"/><Relationship Id="rIdsr29cb7bz83g-8ot8zstc" Type="http://schemas.openxmlformats.org/officeDocument/2006/relationships/hyperlink" Target="https://ccras.nic.in/content/vacancies" TargetMode="External"/><Relationship Id="rIdcowtkzoxonrsyjrcsxfcp" Type="http://schemas.openxmlformats.org/officeDocument/2006/relationships/hyperlink" Target="https://www.tnusrb.tn.gov.in/notification.html" TargetMode="External"/><Relationship Id="rIdn7kf91giujgox4bxpsx_f" Type="http://schemas.openxmlformats.org/officeDocument/2006/relationships/hyperlink" Target="https://rssb.rajasthan.gov.in/Advertisement" TargetMode="External"/><Relationship Id="rIdlayg0ibkx0tsxwo1vhqf8" Type="http://schemas.openxmlformats.org/officeDocument/2006/relationships/hyperlink" Target="https://vyapam.cgstate.gov.in" TargetMode="External"/><Relationship Id="rId3a-8yfplmcwi3oekb9sxk" Type="http://schemas.openxmlformats.org/officeDocument/2006/relationships/hyperlink" Target="https://esb.mp.gov.in" TargetMode="External"/><Relationship Id="rIdwfgd9sfi-upy64kiqichq" Type="http://schemas.openxmlformats.org/officeDocument/2006/relationships/hyperlink" Target="https://sssb.punjab.gov.in/advertisements" TargetMode="External"/><Relationship Id="rIdlurgzxdrx9tejka7olroy" Type="http://schemas.openxmlformats.org/officeDocument/2006/relationships/hyperlink" Target="https://hssc.gov.in/Advt.aspx" TargetMode="External"/><Relationship Id="rId1d4jsm6kkkgnwtqssgqgs" Type="http://schemas.openxmlformats.org/officeDocument/2006/relationships/hyperlink" Target="https://gsssb.gujarat.gov.in/gsssb/notification" TargetMode="External"/><Relationship Id="rIdjq22yfn8rqtiv3v35c403" Type="http://schemas.openxmlformats.org/officeDocument/2006/relationships/hyperlink" Target="https://ssc.gov.in/Portal/Notices" TargetMode="External"/><Relationship Id="rIdy6ttvzjifgswehkvn4qqv" Type="http://schemas.openxmlformats.org/officeDocument/2006/relationships/hyperlink" Target="https://upsc.gov.in/examinations/active-exams" TargetMode="External"/><Relationship Id="rIdcw3tfzkysagjmo1ueno3n" Type="http://schemas.openxmlformats.org/officeDocument/2006/relationships/hyperlink" Target="https://rrbpryj.gov.in" TargetMode="External"/><Relationship Id="rIdqz_eetvr2z8c1u7fykjax" Type="http://schemas.openxmlformats.org/officeDocument/2006/relationships/hyperlink" Target="https://rrbsecunderabad.gov.in" TargetMode="External"/><Relationship Id="rId5retntzlvpjlhm3lvkbek" Type="http://schemas.openxmlformats.org/officeDocument/2006/relationships/hyperlink" Target="https://rect.crpf.gov.in" TargetMode="External"/><Relationship Id="rId8exyfwh1jqif2nnuziti3" Type="http://schemas.openxmlformats.org/officeDocument/2006/relationships/hyperlink" Target="https://rectt.bsf.gov.in" TargetMode="External"/><Relationship Id="rIdxyglag0gpea7lctl6d-5n" Type="http://schemas.openxmlformats.org/officeDocument/2006/relationships/hyperlink" Target="https://recruitment.itbpolice.nic.in" TargetMode="External"/><Relationship Id="rIdhpwnd3o-xh1dv8atyzmrw" Type="http://schemas.openxmlformats.org/officeDocument/2006/relationships/hyperlink" Target="https://www.nabard.org/careers-notices1.aspx?cid=693&amp;id=26" TargetMode="External"/><Relationship Id="rIdpmtyv50juxjq7jr4wsqic" Type="http://schemas.openxmlformats.org/officeDocument/2006/relationships/hyperlink" Target="https://www.irctc.com/recruitment.php" TargetMode="External"/><Relationship Id="rId13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2026-02-25T08:31:53.314Z</dcterms:created>
  <dcterms:modified xsi:type="dcterms:W3CDTF">2026-02-25T08:31:53.316Z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