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1F11" w14:textId="3D235914" w:rsidR="00EF2C5A" w:rsidRDefault="00EF2C5A" w:rsidP="00EF2C5A">
      <w:pPr>
        <w:pBdr>
          <w:bottom w:val="single" w:sz="6" w:space="1" w:color="auto"/>
        </w:pBdr>
      </w:pPr>
      <w:r>
        <w:t>1. JSON Workflow (machine-readable)</w:t>
      </w:r>
    </w:p>
    <w:p w14:paraId="71B309CF" w14:textId="29402765" w:rsidR="00EF2C5A" w:rsidRDefault="00EF2C5A" w:rsidP="00EF2C5A">
      <w:r>
        <w:t>{</w:t>
      </w:r>
    </w:p>
    <w:p w14:paraId="7C8C3472" w14:textId="77777777" w:rsidR="00EF2C5A" w:rsidRDefault="00EF2C5A" w:rsidP="00EF2C5A">
      <w:r>
        <w:t xml:space="preserve">  "</w:t>
      </w:r>
      <w:proofErr w:type="spellStart"/>
      <w:proofErr w:type="gramStart"/>
      <w:r>
        <w:t>tender</w:t>
      </w:r>
      <w:proofErr w:type="gramEnd"/>
      <w:r>
        <w:t>_workflow</w:t>
      </w:r>
      <w:proofErr w:type="spellEnd"/>
      <w:r>
        <w:t>": [</w:t>
      </w:r>
    </w:p>
    <w:p w14:paraId="29C50010" w14:textId="77777777" w:rsidR="00EF2C5A" w:rsidRDefault="00EF2C5A" w:rsidP="00EF2C5A">
      <w:r>
        <w:t xml:space="preserve">    {</w:t>
      </w:r>
    </w:p>
    <w:p w14:paraId="05A02907" w14:textId="77777777" w:rsidR="00EF2C5A" w:rsidRDefault="00EF2C5A" w:rsidP="00EF2C5A">
      <w:r>
        <w:t xml:space="preserve">      "phase": "Intake &amp; Registration",</w:t>
      </w:r>
    </w:p>
    <w:p w14:paraId="6C52A265" w14:textId="77777777" w:rsidR="00EF2C5A" w:rsidRDefault="00EF2C5A" w:rsidP="00EF2C5A">
      <w:r>
        <w:t xml:space="preserve">      "steps": [</w:t>
      </w:r>
    </w:p>
    <w:p w14:paraId="392CE704" w14:textId="77777777" w:rsidR="00EF2C5A" w:rsidRDefault="00EF2C5A" w:rsidP="00EF2C5A">
      <w:r>
        <w:t xml:space="preserve">        "Log RFQ/RFP ID, title, buyer, submission deadline",</w:t>
      </w:r>
    </w:p>
    <w:p w14:paraId="0AA754B4" w14:textId="77777777" w:rsidR="00EF2C5A" w:rsidRDefault="00EF2C5A" w:rsidP="00EF2C5A">
      <w:r>
        <w:t xml:space="preserve">        "Check submission portal/format requirements",</w:t>
      </w:r>
    </w:p>
    <w:p w14:paraId="50694579" w14:textId="77777777" w:rsidR="00EF2C5A" w:rsidRDefault="00EF2C5A" w:rsidP="00EF2C5A">
      <w:r>
        <w:t xml:space="preserve">        "Assign internal bid manager and team"</w:t>
      </w:r>
    </w:p>
    <w:p w14:paraId="719B02C1" w14:textId="77777777" w:rsidR="00EF2C5A" w:rsidRDefault="00EF2C5A" w:rsidP="00EF2C5A">
      <w:r>
        <w:t xml:space="preserve">      ]</w:t>
      </w:r>
    </w:p>
    <w:p w14:paraId="62C5911C" w14:textId="77777777" w:rsidR="00EF2C5A" w:rsidRDefault="00EF2C5A" w:rsidP="00EF2C5A">
      <w:r>
        <w:t xml:space="preserve">    },</w:t>
      </w:r>
    </w:p>
    <w:p w14:paraId="505CC7B2" w14:textId="77777777" w:rsidR="00EF2C5A" w:rsidRDefault="00EF2C5A" w:rsidP="00EF2C5A">
      <w:r>
        <w:t xml:space="preserve">    {</w:t>
      </w:r>
    </w:p>
    <w:p w14:paraId="1265E06B" w14:textId="77777777" w:rsidR="00EF2C5A" w:rsidRDefault="00EF2C5A" w:rsidP="00EF2C5A">
      <w:r>
        <w:t xml:space="preserve">      "phase": "Document Review",</w:t>
      </w:r>
    </w:p>
    <w:p w14:paraId="695F19CC" w14:textId="77777777" w:rsidR="00EF2C5A" w:rsidRDefault="00EF2C5A" w:rsidP="00EF2C5A">
      <w:r>
        <w:t xml:space="preserve">      "steps": [</w:t>
      </w:r>
    </w:p>
    <w:p w14:paraId="006D9868" w14:textId="77777777" w:rsidR="00EF2C5A" w:rsidRDefault="00EF2C5A" w:rsidP="00EF2C5A">
      <w:r>
        <w:t xml:space="preserve">        "Read entire RFQ/RFP without notes (high-level understanding)",</w:t>
      </w:r>
    </w:p>
    <w:p w14:paraId="077C7379" w14:textId="77777777" w:rsidR="00EF2C5A" w:rsidRDefault="00EF2C5A" w:rsidP="00EF2C5A">
      <w:r>
        <w:t xml:space="preserve">        "Break down RFQ into sections: scope, compliance, evaluation, commercial, forms",</w:t>
      </w:r>
    </w:p>
    <w:p w14:paraId="4C66AA72" w14:textId="77777777" w:rsidR="00EF2C5A" w:rsidRDefault="00EF2C5A" w:rsidP="00EF2C5A">
      <w:r>
        <w:t xml:space="preserve">        "Populate Compliance Matrix (requirement → response plan → owner → status)"</w:t>
      </w:r>
    </w:p>
    <w:p w14:paraId="19A5B351" w14:textId="77777777" w:rsidR="00EF2C5A" w:rsidRDefault="00EF2C5A" w:rsidP="00EF2C5A">
      <w:r>
        <w:t xml:space="preserve">      ]</w:t>
      </w:r>
    </w:p>
    <w:p w14:paraId="04DCE8C5" w14:textId="77777777" w:rsidR="00EF2C5A" w:rsidRDefault="00EF2C5A" w:rsidP="00EF2C5A">
      <w:r>
        <w:t xml:space="preserve">    },</w:t>
      </w:r>
    </w:p>
    <w:p w14:paraId="29DA85D7" w14:textId="77777777" w:rsidR="00EF2C5A" w:rsidRDefault="00EF2C5A" w:rsidP="00EF2C5A">
      <w:r>
        <w:t xml:space="preserve">    {</w:t>
      </w:r>
    </w:p>
    <w:p w14:paraId="3F4D4C64" w14:textId="77777777" w:rsidR="00EF2C5A" w:rsidRDefault="00EF2C5A" w:rsidP="00EF2C5A">
      <w:r>
        <w:t xml:space="preserve">      "phase": "Clarifications &amp; Questions",</w:t>
      </w:r>
    </w:p>
    <w:p w14:paraId="13787684" w14:textId="77777777" w:rsidR="00EF2C5A" w:rsidRDefault="00EF2C5A" w:rsidP="00EF2C5A">
      <w:r>
        <w:t xml:space="preserve">      "steps": [</w:t>
      </w:r>
    </w:p>
    <w:p w14:paraId="0F6765CC" w14:textId="77777777" w:rsidR="00EF2C5A" w:rsidRDefault="00EF2C5A" w:rsidP="00EF2C5A">
      <w:r>
        <w:t xml:space="preserve">        "Identify unclear items (ambiguous requirements, missing data, contradictory instructions)",</w:t>
      </w:r>
    </w:p>
    <w:p w14:paraId="0CB8ED4C" w14:textId="77777777" w:rsidR="00EF2C5A" w:rsidRDefault="00EF2C5A" w:rsidP="00EF2C5A">
      <w:r>
        <w:t xml:space="preserve">        "Draft clarification questions (one per item, with RFQ reference/page)",</w:t>
      </w:r>
    </w:p>
    <w:p w14:paraId="2D743A34" w14:textId="77777777" w:rsidR="00EF2C5A" w:rsidRDefault="00EF2C5A" w:rsidP="00EF2C5A">
      <w:r>
        <w:t xml:space="preserve">        "Verify submission channel for questions (email, portal, deadline)",</w:t>
      </w:r>
    </w:p>
    <w:p w14:paraId="5EE99C34" w14:textId="77777777" w:rsidR="00EF2C5A" w:rsidRDefault="00EF2C5A" w:rsidP="00EF2C5A">
      <w:r>
        <w:lastRenderedPageBreak/>
        <w:t xml:space="preserve">        "Track Q&amp;A log with dates and buyer responses"</w:t>
      </w:r>
    </w:p>
    <w:p w14:paraId="431A6363" w14:textId="77777777" w:rsidR="00EF2C5A" w:rsidRDefault="00EF2C5A" w:rsidP="00EF2C5A">
      <w:r>
        <w:t xml:space="preserve">      ],</w:t>
      </w:r>
    </w:p>
    <w:p w14:paraId="6663A767" w14:textId="77777777" w:rsidR="00EF2C5A" w:rsidRDefault="00EF2C5A" w:rsidP="00EF2C5A">
      <w:r>
        <w:t xml:space="preserve">      "outputs": [</w:t>
      </w:r>
    </w:p>
    <w:p w14:paraId="1819FD7A" w14:textId="77777777" w:rsidR="00EF2C5A" w:rsidRDefault="00EF2C5A" w:rsidP="00EF2C5A">
      <w:r>
        <w:t xml:space="preserve">        "Clarification Question Log",</w:t>
      </w:r>
    </w:p>
    <w:p w14:paraId="381DE9BE" w14:textId="77777777" w:rsidR="00EF2C5A" w:rsidRDefault="00EF2C5A" w:rsidP="00EF2C5A">
      <w:r>
        <w:t xml:space="preserve">        "Updated Compliance Matrix (after responses)"</w:t>
      </w:r>
    </w:p>
    <w:p w14:paraId="6E9CEF3E" w14:textId="77777777" w:rsidR="00EF2C5A" w:rsidRDefault="00EF2C5A" w:rsidP="00EF2C5A">
      <w:r>
        <w:t xml:space="preserve">      ]</w:t>
      </w:r>
    </w:p>
    <w:p w14:paraId="159319D5" w14:textId="77777777" w:rsidR="00EF2C5A" w:rsidRDefault="00EF2C5A" w:rsidP="00EF2C5A">
      <w:r>
        <w:t xml:space="preserve">    },</w:t>
      </w:r>
    </w:p>
    <w:p w14:paraId="4752C10B" w14:textId="77777777" w:rsidR="00EF2C5A" w:rsidRDefault="00EF2C5A" w:rsidP="00EF2C5A">
      <w:r>
        <w:t xml:space="preserve">    {</w:t>
      </w:r>
    </w:p>
    <w:p w14:paraId="4CC49378" w14:textId="77777777" w:rsidR="00EF2C5A" w:rsidRDefault="00EF2C5A" w:rsidP="00EF2C5A">
      <w:r>
        <w:t xml:space="preserve">      "phase": "Win Strategy",</w:t>
      </w:r>
    </w:p>
    <w:p w14:paraId="2C5A3F95" w14:textId="77777777" w:rsidR="00EF2C5A" w:rsidRDefault="00EF2C5A" w:rsidP="00EF2C5A">
      <w:r>
        <w:t xml:space="preserve">      "steps": [</w:t>
      </w:r>
    </w:p>
    <w:p w14:paraId="1D45FA91" w14:textId="77777777" w:rsidR="00EF2C5A" w:rsidRDefault="00EF2C5A" w:rsidP="00EF2C5A">
      <w:r>
        <w:t xml:space="preserve">        "Define 3–5 win themes aligned with buyer’s evaluation criteria",</w:t>
      </w:r>
    </w:p>
    <w:p w14:paraId="20AA5270" w14:textId="77777777" w:rsidR="00EF2C5A" w:rsidRDefault="00EF2C5A" w:rsidP="00EF2C5A">
      <w:r>
        <w:t xml:space="preserve">        "Map your differentiators to requirements",</w:t>
      </w:r>
    </w:p>
    <w:p w14:paraId="41294A49" w14:textId="77777777" w:rsidR="00EF2C5A" w:rsidRDefault="00EF2C5A" w:rsidP="00EF2C5A">
      <w:r>
        <w:t xml:space="preserve">        "Decide bid/no-bid if gaps are critical"</w:t>
      </w:r>
    </w:p>
    <w:p w14:paraId="6813A3D1" w14:textId="77777777" w:rsidR="00EF2C5A" w:rsidRDefault="00EF2C5A" w:rsidP="00EF2C5A">
      <w:r>
        <w:t xml:space="preserve">      ]</w:t>
      </w:r>
    </w:p>
    <w:p w14:paraId="548065D6" w14:textId="77777777" w:rsidR="00EF2C5A" w:rsidRDefault="00EF2C5A" w:rsidP="00EF2C5A">
      <w:r>
        <w:t xml:space="preserve">    },</w:t>
      </w:r>
    </w:p>
    <w:p w14:paraId="5CCFA592" w14:textId="77777777" w:rsidR="00EF2C5A" w:rsidRDefault="00EF2C5A" w:rsidP="00EF2C5A">
      <w:r>
        <w:t xml:space="preserve">    {</w:t>
      </w:r>
    </w:p>
    <w:p w14:paraId="250FC249" w14:textId="77777777" w:rsidR="00EF2C5A" w:rsidRDefault="00EF2C5A" w:rsidP="00EF2C5A">
      <w:r>
        <w:t xml:space="preserve">      "phase": "Drafting",</w:t>
      </w:r>
    </w:p>
    <w:p w14:paraId="689D21BD" w14:textId="77777777" w:rsidR="00EF2C5A" w:rsidRDefault="00EF2C5A" w:rsidP="00EF2C5A">
      <w:r>
        <w:t xml:space="preserve">      "steps": [</w:t>
      </w:r>
    </w:p>
    <w:p w14:paraId="6F244AD7" w14:textId="77777777" w:rsidR="00EF2C5A" w:rsidRDefault="00EF2C5A" w:rsidP="00EF2C5A">
      <w:r>
        <w:t xml:space="preserve">        "Prepare Technical Proposal (exec summary → requirements → methodology → team → risk → compliance)",</w:t>
      </w:r>
    </w:p>
    <w:p w14:paraId="5E580B9F" w14:textId="77777777" w:rsidR="00EF2C5A" w:rsidRDefault="00EF2C5A" w:rsidP="00EF2C5A">
      <w:r>
        <w:t xml:space="preserve">        "Prepare Commercial Proposal (pricing, assumptions, BOQ, terms)",</w:t>
      </w:r>
    </w:p>
    <w:p w14:paraId="72C2B3CB" w14:textId="77777777" w:rsidR="00EF2C5A" w:rsidRDefault="00EF2C5A" w:rsidP="00EF2C5A">
      <w:r>
        <w:t xml:space="preserve">        "Cross-check consistency between technical and commercial volumes"</w:t>
      </w:r>
    </w:p>
    <w:p w14:paraId="32785534" w14:textId="77777777" w:rsidR="00EF2C5A" w:rsidRDefault="00EF2C5A" w:rsidP="00EF2C5A">
      <w:r>
        <w:t xml:space="preserve">      ]</w:t>
      </w:r>
    </w:p>
    <w:p w14:paraId="4D697971" w14:textId="77777777" w:rsidR="00EF2C5A" w:rsidRDefault="00EF2C5A" w:rsidP="00EF2C5A">
      <w:r>
        <w:t xml:space="preserve">    },</w:t>
      </w:r>
    </w:p>
    <w:p w14:paraId="6264BDD0" w14:textId="77777777" w:rsidR="00EF2C5A" w:rsidRDefault="00EF2C5A" w:rsidP="00EF2C5A">
      <w:r>
        <w:t xml:space="preserve">    {</w:t>
      </w:r>
    </w:p>
    <w:p w14:paraId="4DD2C5A1" w14:textId="77777777" w:rsidR="00EF2C5A" w:rsidRDefault="00EF2C5A" w:rsidP="00EF2C5A">
      <w:r>
        <w:t xml:space="preserve">      "phase": "Review &amp; QA",</w:t>
      </w:r>
    </w:p>
    <w:p w14:paraId="29F48F00" w14:textId="77777777" w:rsidR="00EF2C5A" w:rsidRDefault="00EF2C5A" w:rsidP="00EF2C5A">
      <w:r>
        <w:lastRenderedPageBreak/>
        <w:t xml:space="preserve">      "steps": [</w:t>
      </w:r>
    </w:p>
    <w:p w14:paraId="261EC0DA" w14:textId="77777777" w:rsidR="00EF2C5A" w:rsidRDefault="00EF2C5A" w:rsidP="00EF2C5A">
      <w:r>
        <w:t xml:space="preserve">        "Conduct Red Team review (independent compliance check)",</w:t>
      </w:r>
    </w:p>
    <w:p w14:paraId="04D93A79" w14:textId="77777777" w:rsidR="00EF2C5A" w:rsidRDefault="00EF2C5A" w:rsidP="00EF2C5A">
      <w:r>
        <w:t xml:space="preserve">        "Verify mandatory forms and attachments included",</w:t>
      </w:r>
    </w:p>
    <w:p w14:paraId="1CA4EE2E" w14:textId="77777777" w:rsidR="00EF2C5A" w:rsidRDefault="00EF2C5A" w:rsidP="00EF2C5A">
      <w:r>
        <w:t xml:space="preserve">        "Check formatting, branding, bilingual if required"</w:t>
      </w:r>
    </w:p>
    <w:p w14:paraId="7E52135A" w14:textId="77777777" w:rsidR="00EF2C5A" w:rsidRDefault="00EF2C5A" w:rsidP="00EF2C5A">
      <w:r>
        <w:t xml:space="preserve">      ]</w:t>
      </w:r>
    </w:p>
    <w:p w14:paraId="2DBD7030" w14:textId="77777777" w:rsidR="00EF2C5A" w:rsidRDefault="00EF2C5A" w:rsidP="00EF2C5A">
      <w:r>
        <w:t xml:space="preserve">    },</w:t>
      </w:r>
    </w:p>
    <w:p w14:paraId="5785AB17" w14:textId="77777777" w:rsidR="00EF2C5A" w:rsidRDefault="00EF2C5A" w:rsidP="00EF2C5A">
      <w:r>
        <w:t xml:space="preserve">    {</w:t>
      </w:r>
    </w:p>
    <w:p w14:paraId="3E018066" w14:textId="77777777" w:rsidR="00EF2C5A" w:rsidRDefault="00EF2C5A" w:rsidP="00EF2C5A">
      <w:r>
        <w:t xml:space="preserve">      "phase": "Finalization &amp; Submission",</w:t>
      </w:r>
    </w:p>
    <w:p w14:paraId="5AA7AA3C" w14:textId="77777777" w:rsidR="00EF2C5A" w:rsidRDefault="00EF2C5A" w:rsidP="00EF2C5A">
      <w:r>
        <w:t xml:space="preserve">      "steps": [</w:t>
      </w:r>
    </w:p>
    <w:p w14:paraId="6D3AB030" w14:textId="77777777" w:rsidR="00EF2C5A" w:rsidRDefault="00EF2C5A" w:rsidP="00EF2C5A">
      <w:r>
        <w:t xml:space="preserve">        "Package all documents as per RFQ (copies, file formats, labeling)",</w:t>
      </w:r>
    </w:p>
    <w:p w14:paraId="7F860CF5" w14:textId="77777777" w:rsidR="00EF2C5A" w:rsidRDefault="00EF2C5A" w:rsidP="00EF2C5A">
      <w:r>
        <w:t xml:space="preserve">        "Verify bonds/guarantees included if required",</w:t>
      </w:r>
    </w:p>
    <w:p w14:paraId="54AC0605" w14:textId="77777777" w:rsidR="00EF2C5A" w:rsidRDefault="00EF2C5A" w:rsidP="00EF2C5A">
      <w:r>
        <w:t xml:space="preserve">        "Submit before deadline",</w:t>
      </w:r>
    </w:p>
    <w:p w14:paraId="666FC0C3" w14:textId="77777777" w:rsidR="00EF2C5A" w:rsidRDefault="00EF2C5A" w:rsidP="00EF2C5A">
      <w:r>
        <w:t xml:space="preserve">        "Archive final submission and lessons learned"</w:t>
      </w:r>
    </w:p>
    <w:p w14:paraId="6842D599" w14:textId="77777777" w:rsidR="00EF2C5A" w:rsidRDefault="00EF2C5A" w:rsidP="00EF2C5A">
      <w:r>
        <w:t xml:space="preserve">      ]</w:t>
      </w:r>
    </w:p>
    <w:p w14:paraId="670949D6" w14:textId="77777777" w:rsidR="00EF2C5A" w:rsidRDefault="00EF2C5A" w:rsidP="00EF2C5A">
      <w:r>
        <w:t xml:space="preserve">    }</w:t>
      </w:r>
    </w:p>
    <w:p w14:paraId="6A628F3A" w14:textId="77777777" w:rsidR="00EF2C5A" w:rsidRDefault="00EF2C5A" w:rsidP="00EF2C5A">
      <w:r>
        <w:t xml:space="preserve">  ]</w:t>
      </w:r>
    </w:p>
    <w:p w14:paraId="4AD71332" w14:textId="621D80E8" w:rsidR="00992942" w:rsidRDefault="00EF2C5A" w:rsidP="00EF2C5A">
      <w:r>
        <w:t>}</w:t>
      </w:r>
    </w:p>
    <w:p w14:paraId="4A6D5442" w14:textId="77777777" w:rsidR="00EF2C5A" w:rsidRDefault="00EF2C5A" w:rsidP="00EF2C5A"/>
    <w:p w14:paraId="53234E94" w14:textId="1EEA3EB5" w:rsidR="00EF2C5A" w:rsidRDefault="00EF2C5A" w:rsidP="00EF2C5A">
      <w:pPr>
        <w:pBdr>
          <w:top w:val="single" w:sz="6" w:space="1" w:color="auto"/>
          <w:bottom w:val="single" w:sz="6" w:space="1" w:color="auto"/>
        </w:pBdr>
      </w:pPr>
      <w:r>
        <w:t>2. Bot-Friendly Markdown Guide (for instruction prompts)</w:t>
      </w:r>
    </w:p>
    <w:p w14:paraId="61135F52" w14:textId="77777777" w:rsidR="00EF2C5A" w:rsidRDefault="00EF2C5A" w:rsidP="00EF2C5A">
      <w:r>
        <w:t># Tender / RFQ Response Methodology</w:t>
      </w:r>
    </w:p>
    <w:p w14:paraId="3F3CC92C" w14:textId="77777777" w:rsidR="00EF2C5A" w:rsidRDefault="00EF2C5A" w:rsidP="00EF2C5A"/>
    <w:p w14:paraId="19FE648B" w14:textId="77777777" w:rsidR="00EF2C5A" w:rsidRDefault="00EF2C5A" w:rsidP="00EF2C5A">
      <w:r>
        <w:t>## Phase 1: Intake &amp; Registration</w:t>
      </w:r>
    </w:p>
    <w:p w14:paraId="4F63EDE1" w14:textId="77777777" w:rsidR="00EF2C5A" w:rsidRDefault="00EF2C5A" w:rsidP="00EF2C5A">
      <w:r>
        <w:t>- Capture RFQ ID, title, buyer, deadlines.</w:t>
      </w:r>
    </w:p>
    <w:p w14:paraId="47A9B238" w14:textId="77777777" w:rsidR="00EF2C5A" w:rsidRDefault="00EF2C5A" w:rsidP="00EF2C5A">
      <w:r>
        <w:t>- Note submission format/portal.</w:t>
      </w:r>
    </w:p>
    <w:p w14:paraId="5426F43F" w14:textId="77777777" w:rsidR="00EF2C5A" w:rsidRDefault="00EF2C5A" w:rsidP="00EF2C5A">
      <w:r>
        <w:t>- Assign bid manager &amp; team.</w:t>
      </w:r>
    </w:p>
    <w:p w14:paraId="7574EFEC" w14:textId="77777777" w:rsidR="00EF2C5A" w:rsidRDefault="00EF2C5A" w:rsidP="00EF2C5A"/>
    <w:p w14:paraId="2225252D" w14:textId="77777777" w:rsidR="00EF2C5A" w:rsidRDefault="00EF2C5A" w:rsidP="00EF2C5A">
      <w:r>
        <w:lastRenderedPageBreak/>
        <w:t>## Phase 2: Document Review</w:t>
      </w:r>
    </w:p>
    <w:p w14:paraId="060FED51" w14:textId="77777777" w:rsidR="00EF2C5A" w:rsidRDefault="00EF2C5A" w:rsidP="00EF2C5A">
      <w:r>
        <w:t>- Read full RFQ once (no notes).</w:t>
      </w:r>
    </w:p>
    <w:p w14:paraId="2C0FF838" w14:textId="77777777" w:rsidR="00EF2C5A" w:rsidRDefault="00EF2C5A" w:rsidP="00EF2C5A">
      <w:r>
        <w:t>- Split into sections: scope, compliance, evaluation, commercial, forms.</w:t>
      </w:r>
    </w:p>
    <w:p w14:paraId="7BB2543B" w14:textId="77777777" w:rsidR="00EF2C5A" w:rsidRDefault="00EF2C5A" w:rsidP="00EF2C5A">
      <w:r>
        <w:t>- Build **Compliance Matrix** (requirement → plan → owner → status).</w:t>
      </w:r>
    </w:p>
    <w:p w14:paraId="03565E1D" w14:textId="77777777" w:rsidR="00EF2C5A" w:rsidRDefault="00EF2C5A" w:rsidP="00EF2C5A"/>
    <w:p w14:paraId="2365299F" w14:textId="77777777" w:rsidR="00EF2C5A" w:rsidRDefault="00EF2C5A" w:rsidP="00EF2C5A">
      <w:r>
        <w:t>## Phase 3: Clarifications</w:t>
      </w:r>
    </w:p>
    <w:p w14:paraId="7AFA7D3E" w14:textId="77777777" w:rsidR="00EF2C5A" w:rsidRDefault="00EF2C5A" w:rsidP="00EF2C5A">
      <w:r>
        <w:t>- Identify unclear/missing/contradictory items.</w:t>
      </w:r>
    </w:p>
    <w:p w14:paraId="76A3B479" w14:textId="77777777" w:rsidR="00EF2C5A" w:rsidRDefault="00EF2C5A" w:rsidP="00EF2C5A">
      <w:r>
        <w:t>- Draft **questions**: include RFQ reference/page.</w:t>
      </w:r>
    </w:p>
    <w:p w14:paraId="014F7707" w14:textId="77777777" w:rsidR="00EF2C5A" w:rsidRDefault="00EF2C5A" w:rsidP="00EF2C5A">
      <w:r>
        <w:t>- Submit via correct channel before deadline.</w:t>
      </w:r>
    </w:p>
    <w:p w14:paraId="6095FEC3" w14:textId="77777777" w:rsidR="00EF2C5A" w:rsidRDefault="00EF2C5A" w:rsidP="00EF2C5A">
      <w:r>
        <w:t>- Maintain **Clarification Log** and update compliance.</w:t>
      </w:r>
    </w:p>
    <w:p w14:paraId="755B7A05" w14:textId="77777777" w:rsidR="00EF2C5A" w:rsidRDefault="00EF2C5A" w:rsidP="00EF2C5A"/>
    <w:p w14:paraId="51650ECC" w14:textId="77777777" w:rsidR="00EF2C5A" w:rsidRDefault="00EF2C5A" w:rsidP="00EF2C5A">
      <w:r>
        <w:t>## Phase 4: Win Strategy</w:t>
      </w:r>
    </w:p>
    <w:p w14:paraId="2CF5810D" w14:textId="77777777" w:rsidR="00EF2C5A" w:rsidRDefault="00EF2C5A" w:rsidP="00EF2C5A">
      <w:r>
        <w:t>- Create 3–5 win themes linked to buyer evaluation.</w:t>
      </w:r>
    </w:p>
    <w:p w14:paraId="61649A80" w14:textId="77777777" w:rsidR="00EF2C5A" w:rsidRDefault="00EF2C5A" w:rsidP="00EF2C5A">
      <w:r>
        <w:t>- Map strengths/differentiators to requirements.</w:t>
      </w:r>
    </w:p>
    <w:p w14:paraId="6B8804FA" w14:textId="77777777" w:rsidR="00EF2C5A" w:rsidRDefault="00EF2C5A" w:rsidP="00EF2C5A">
      <w:r>
        <w:t>- Conduct **bid/no-bid** check.</w:t>
      </w:r>
    </w:p>
    <w:p w14:paraId="5C33DAE9" w14:textId="77777777" w:rsidR="00EF2C5A" w:rsidRDefault="00EF2C5A" w:rsidP="00EF2C5A"/>
    <w:p w14:paraId="4C6212A8" w14:textId="77777777" w:rsidR="00EF2C5A" w:rsidRDefault="00EF2C5A" w:rsidP="00EF2C5A">
      <w:r>
        <w:t>## Phase 5: Drafting</w:t>
      </w:r>
    </w:p>
    <w:p w14:paraId="69729417" w14:textId="77777777" w:rsidR="00EF2C5A" w:rsidRDefault="00EF2C5A" w:rsidP="00EF2C5A">
      <w:r>
        <w:t>- **Technical Volume**: Exec summary → Understanding → Methodology → Team → Risk/HSE/QA → Compliance → Deliverables.</w:t>
      </w:r>
    </w:p>
    <w:p w14:paraId="6BA8271F" w14:textId="77777777" w:rsidR="00EF2C5A" w:rsidRDefault="00EF2C5A" w:rsidP="00EF2C5A">
      <w:r>
        <w:t>- **Commercial Volume**: Pricing summary → BOQ breakdown → Assumptions → Options → Terms.</w:t>
      </w:r>
    </w:p>
    <w:p w14:paraId="2CF1B844" w14:textId="77777777" w:rsidR="00EF2C5A" w:rsidRDefault="00EF2C5A" w:rsidP="00EF2C5A">
      <w:r>
        <w:t>- Ensure consistency between technical &amp; commercial.</w:t>
      </w:r>
    </w:p>
    <w:p w14:paraId="5036C0AD" w14:textId="77777777" w:rsidR="00EF2C5A" w:rsidRDefault="00EF2C5A" w:rsidP="00EF2C5A"/>
    <w:p w14:paraId="5F8A7A9F" w14:textId="77777777" w:rsidR="00EF2C5A" w:rsidRDefault="00EF2C5A" w:rsidP="00EF2C5A">
      <w:r>
        <w:t>## Phase 6: Review &amp; QA</w:t>
      </w:r>
    </w:p>
    <w:p w14:paraId="5E8F146E" w14:textId="77777777" w:rsidR="00EF2C5A" w:rsidRDefault="00EF2C5A" w:rsidP="00EF2C5A">
      <w:r>
        <w:t>- Run Red Team (independent compliance review).</w:t>
      </w:r>
    </w:p>
    <w:p w14:paraId="320FA4AA" w14:textId="77777777" w:rsidR="00EF2C5A" w:rsidRDefault="00EF2C5A" w:rsidP="00EF2C5A">
      <w:r>
        <w:t>- Confirm all mandatory forms attached.</w:t>
      </w:r>
    </w:p>
    <w:p w14:paraId="1D2CEC65" w14:textId="77777777" w:rsidR="00EF2C5A" w:rsidRDefault="00EF2C5A" w:rsidP="00EF2C5A">
      <w:r>
        <w:t>- Check formatting, branding, bilingual content.</w:t>
      </w:r>
    </w:p>
    <w:p w14:paraId="5F75A1FA" w14:textId="77777777" w:rsidR="00EF2C5A" w:rsidRDefault="00EF2C5A" w:rsidP="00EF2C5A"/>
    <w:p w14:paraId="3ED3D201" w14:textId="77777777" w:rsidR="00EF2C5A" w:rsidRDefault="00EF2C5A" w:rsidP="00EF2C5A">
      <w:r>
        <w:t>## Phase 7: Finalization &amp; Submission</w:t>
      </w:r>
    </w:p>
    <w:p w14:paraId="5F2C5690" w14:textId="77777777" w:rsidR="00EF2C5A" w:rsidRDefault="00EF2C5A" w:rsidP="00EF2C5A">
      <w:r>
        <w:t>- Package per RFQ rules (copies, labels, encryption).</w:t>
      </w:r>
    </w:p>
    <w:p w14:paraId="4301C939" w14:textId="77777777" w:rsidR="00EF2C5A" w:rsidRDefault="00EF2C5A" w:rsidP="00EF2C5A">
      <w:r>
        <w:t>- Include bonds/guarantees if required.</w:t>
      </w:r>
    </w:p>
    <w:p w14:paraId="369173AA" w14:textId="77777777" w:rsidR="00EF2C5A" w:rsidRDefault="00EF2C5A" w:rsidP="00EF2C5A">
      <w:r>
        <w:t>- Submit on time.</w:t>
      </w:r>
    </w:p>
    <w:p w14:paraId="55B6857A" w14:textId="050F0013" w:rsidR="00EF2C5A" w:rsidRDefault="00EF2C5A" w:rsidP="00EF2C5A">
      <w:r>
        <w:t>- Archive submission + lessons learned.</w:t>
      </w:r>
    </w:p>
    <w:sectPr w:rsidR="00EF2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B4DE4" w14:textId="77777777" w:rsidR="00EF2C5A" w:rsidRDefault="00EF2C5A" w:rsidP="00EF2C5A">
      <w:pPr>
        <w:spacing w:after="0" w:line="240" w:lineRule="auto"/>
      </w:pPr>
      <w:r>
        <w:separator/>
      </w:r>
    </w:p>
  </w:endnote>
  <w:endnote w:type="continuationSeparator" w:id="0">
    <w:p w14:paraId="0CCB986C" w14:textId="77777777" w:rsidR="00EF2C5A" w:rsidRDefault="00EF2C5A" w:rsidP="00EF2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7FAF" w14:textId="77777777" w:rsidR="00EF2C5A" w:rsidRDefault="00EF2C5A" w:rsidP="00EF2C5A">
      <w:pPr>
        <w:spacing w:after="0" w:line="240" w:lineRule="auto"/>
      </w:pPr>
      <w:r>
        <w:separator/>
      </w:r>
    </w:p>
  </w:footnote>
  <w:footnote w:type="continuationSeparator" w:id="0">
    <w:p w14:paraId="0EC9704F" w14:textId="77777777" w:rsidR="00EF2C5A" w:rsidRDefault="00EF2C5A" w:rsidP="00EF2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5A"/>
    <w:rsid w:val="004947CD"/>
    <w:rsid w:val="007F095A"/>
    <w:rsid w:val="00932916"/>
    <w:rsid w:val="00992942"/>
    <w:rsid w:val="00EF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BC2B"/>
  <w15:chartTrackingRefBased/>
  <w15:docId w15:val="{8C142CD0-7FA6-4B61-BB4C-896C0119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C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C5A"/>
  </w:style>
  <w:style w:type="paragraph" w:styleId="Footer">
    <w:name w:val="footer"/>
    <w:basedOn w:val="Normal"/>
    <w:link w:val="FooterChar"/>
    <w:uiPriority w:val="99"/>
    <w:unhideWhenUsed/>
    <w:rsid w:val="00EF2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Hano Oberholzer</dc:creator>
  <cp:keywords/>
  <dc:description/>
  <cp:lastModifiedBy>Hano Oberholzer</cp:lastModifiedBy>
  <cp:revision>1</cp:revision>
  <dcterms:created xsi:type="dcterms:W3CDTF">2025-09-17T11:40:00Z</dcterms:created>
  <dcterms:modified xsi:type="dcterms:W3CDTF">2025-09-17T11:45:00Z</dcterms:modified>
</cp:coreProperties>
</file>