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6A825E" w14:textId="77777777" w:rsidR="00391680" w:rsidRDefault="00391680" w:rsidP="008E3253">
      <w:pPr>
        <w:spacing w:after="0"/>
        <w:jc w:val="center"/>
        <w:rPr>
          <w:b/>
          <w:bCs/>
        </w:rPr>
      </w:pPr>
      <w:r w:rsidRPr="00391680">
        <w:rPr>
          <w:b/>
          <w:bCs/>
        </w:rPr>
        <w:t>Annual Report</w:t>
      </w:r>
    </w:p>
    <w:p w14:paraId="021816BC" w14:textId="77777777" w:rsidR="008E3253" w:rsidRDefault="008E3253" w:rsidP="008E3253">
      <w:pPr>
        <w:spacing w:after="0"/>
        <w:jc w:val="center"/>
        <w:rPr>
          <w:b/>
          <w:bCs/>
        </w:rPr>
      </w:pPr>
      <w:r>
        <w:rPr>
          <w:b/>
          <w:bCs/>
        </w:rPr>
        <w:t>for</w:t>
      </w:r>
    </w:p>
    <w:p w14:paraId="712CE1D1" w14:textId="77777777" w:rsidR="008E3253" w:rsidRDefault="00BA2A0A" w:rsidP="008E3253">
      <w:pPr>
        <w:spacing w:after="0"/>
        <w:jc w:val="center"/>
        <w:rPr>
          <w:b/>
          <w:bCs/>
        </w:rPr>
      </w:pPr>
      <w:r>
        <w:rPr>
          <w:b/>
          <w:bCs/>
        </w:rPr>
        <w:t>ICPSR Access Request 24165</w:t>
      </w:r>
      <w:bookmarkStart w:id="0" w:name="_GoBack"/>
      <w:bookmarkEnd w:id="0"/>
    </w:p>
    <w:p w14:paraId="61DFFF9E" w14:textId="77777777" w:rsidR="008E3253" w:rsidRDefault="008E3253" w:rsidP="008E3253">
      <w:pPr>
        <w:spacing w:after="0"/>
        <w:jc w:val="center"/>
        <w:rPr>
          <w:b/>
          <w:bCs/>
        </w:rPr>
      </w:pPr>
    </w:p>
    <w:p w14:paraId="695E4882" w14:textId="77777777" w:rsidR="008E3253" w:rsidRPr="00391680" w:rsidRDefault="008E3253" w:rsidP="008E3253">
      <w:pPr>
        <w:spacing w:after="0"/>
        <w:jc w:val="center"/>
        <w:rPr>
          <w:b/>
          <w:bCs/>
        </w:rPr>
      </w:pPr>
    </w:p>
    <w:p w14:paraId="61108395" w14:textId="77777777" w:rsidR="00391680" w:rsidRPr="00391680" w:rsidRDefault="00391680" w:rsidP="00391680">
      <w:pPr>
        <w:rPr>
          <w:i/>
        </w:rPr>
      </w:pPr>
      <w:r w:rsidRPr="00391680">
        <w:rPr>
          <w:i/>
        </w:rPr>
        <w:t>Every year, researchers with signed agreements for the data are required to provide the following information:</w:t>
      </w:r>
    </w:p>
    <w:p w14:paraId="5194DB98" w14:textId="77777777" w:rsidR="00391680" w:rsidRDefault="00391680" w:rsidP="00391680">
      <w:pPr>
        <w:numPr>
          <w:ilvl w:val="0"/>
          <w:numId w:val="1"/>
        </w:numPr>
        <w:rPr>
          <w:i/>
        </w:rPr>
      </w:pPr>
      <w:r w:rsidRPr="00391680">
        <w:rPr>
          <w:i/>
        </w:rPr>
        <w:t>a listing of papers that use data that have been published or accepted for publication (since the PI received the data or since the PI sent his/her last annual report), with complete citations including the email address of the first author</w:t>
      </w:r>
    </w:p>
    <w:p w14:paraId="56B948B5" w14:textId="77777777" w:rsidR="00BA2A0A" w:rsidRPr="00BA2A0A" w:rsidRDefault="00BA2A0A" w:rsidP="00BA2A0A">
      <w:pPr>
        <w:pStyle w:val="ListParagraph"/>
        <w:spacing w:after="0" w:line="240" w:lineRule="auto"/>
        <w:rPr>
          <w:rFonts w:ascii="Times New Roman" w:eastAsia="Times New Roman" w:hAnsi="Times New Roman" w:cs="Times New Roman"/>
          <w:sz w:val="24"/>
          <w:szCs w:val="24"/>
          <w:lang w:val="en-US"/>
        </w:rPr>
      </w:pPr>
      <w:r w:rsidRPr="00BA2A0A">
        <w:rPr>
          <w:rFonts w:ascii="Times New Roman" w:eastAsia="Times New Roman" w:hAnsi="Times New Roman" w:cs="Times New Roman"/>
          <w:sz w:val="24"/>
          <w:szCs w:val="24"/>
          <w:lang w:val="en-US"/>
        </w:rPr>
        <w:t xml:space="preserve">Norris, David C., and Andrew Wilson. “Early-Childhood Housing Mobility and Subsequent PTSD in Adolescence: A Moving to Opportunity Reanalysis.” </w:t>
      </w:r>
      <w:r w:rsidRPr="00BA2A0A">
        <w:rPr>
          <w:rFonts w:ascii="Times New Roman" w:eastAsia="Times New Roman" w:hAnsi="Times New Roman" w:cs="Times New Roman"/>
          <w:i/>
          <w:iCs/>
          <w:sz w:val="24"/>
          <w:szCs w:val="24"/>
          <w:lang w:val="en-US"/>
        </w:rPr>
        <w:t>F1000Research</w:t>
      </w:r>
      <w:r w:rsidRPr="00BA2A0A">
        <w:rPr>
          <w:rFonts w:ascii="Times New Roman" w:eastAsia="Times New Roman" w:hAnsi="Times New Roman" w:cs="Times New Roman"/>
          <w:sz w:val="24"/>
          <w:szCs w:val="24"/>
          <w:lang w:val="en-US"/>
        </w:rPr>
        <w:t xml:space="preserve"> 5 (May 27, 2016): 1014. doi:10.12688/f1000research.8753.1.</w:t>
      </w:r>
    </w:p>
    <w:p w14:paraId="1D273693" w14:textId="77777777" w:rsidR="008E3253" w:rsidRPr="00391680" w:rsidRDefault="008E3253" w:rsidP="00BA2A0A">
      <w:pPr>
        <w:rPr>
          <w:i/>
        </w:rPr>
      </w:pPr>
    </w:p>
    <w:p w14:paraId="046571AF" w14:textId="77777777" w:rsidR="00391680" w:rsidRDefault="00391680" w:rsidP="008E3253">
      <w:pPr>
        <w:numPr>
          <w:ilvl w:val="0"/>
          <w:numId w:val="1"/>
        </w:numPr>
        <w:rPr>
          <w:i/>
        </w:rPr>
      </w:pPr>
      <w:r w:rsidRPr="008E3253">
        <w:rPr>
          <w:i/>
        </w:rPr>
        <w:t>A listing of papers that use the data that have been presented at professional meetings or invited talks (since the PI received the data or since the PI sent his/her last annual report), including the conference/symposium name, date, location, and the email address of the first author</w:t>
      </w:r>
    </w:p>
    <w:p w14:paraId="42C6F69A" w14:textId="77777777" w:rsidR="008E3253" w:rsidRDefault="00BA2A0A" w:rsidP="008E3253">
      <w:pPr>
        <w:pStyle w:val="ListParagraph"/>
        <w:rPr>
          <w:i/>
        </w:rPr>
      </w:pPr>
      <w:r w:rsidRPr="00BA2A0A">
        <w:t>None</w:t>
      </w:r>
      <w:r>
        <w:rPr>
          <w:i/>
        </w:rPr>
        <w:t>.</w:t>
      </w:r>
    </w:p>
    <w:p w14:paraId="65EF5C57" w14:textId="77777777" w:rsidR="008E3253" w:rsidRPr="008E3253" w:rsidRDefault="008E3253" w:rsidP="008E3253">
      <w:pPr>
        <w:ind w:left="720"/>
        <w:rPr>
          <w:i/>
        </w:rPr>
      </w:pPr>
    </w:p>
    <w:p w14:paraId="2AB6731D" w14:textId="77777777" w:rsidR="00391680" w:rsidRPr="008E3253" w:rsidRDefault="00391680" w:rsidP="008E3253">
      <w:pPr>
        <w:numPr>
          <w:ilvl w:val="0"/>
          <w:numId w:val="1"/>
        </w:numPr>
        <w:rPr>
          <w:i/>
        </w:rPr>
      </w:pPr>
      <w:r w:rsidRPr="008E3253">
        <w:rPr>
          <w:i/>
        </w:rPr>
        <w:t>A listing of grants that the PI has received to use the data with the title of the grant, the name of the funding agency, amount of funding received, and dates of award</w:t>
      </w:r>
    </w:p>
    <w:p w14:paraId="346ADC87" w14:textId="77777777" w:rsidR="00BA2A0A" w:rsidRDefault="00BA2A0A" w:rsidP="00BA2A0A">
      <w:pPr>
        <w:pStyle w:val="ListParagraph"/>
        <w:rPr>
          <w:i/>
        </w:rPr>
      </w:pPr>
      <w:r w:rsidRPr="00BA2A0A">
        <w:t>None</w:t>
      </w:r>
      <w:r>
        <w:rPr>
          <w:i/>
        </w:rPr>
        <w:t>.</w:t>
      </w:r>
    </w:p>
    <w:p w14:paraId="029AFB57" w14:textId="77777777" w:rsidR="008E3253" w:rsidRPr="008E3253" w:rsidRDefault="008E3253" w:rsidP="00BA2A0A">
      <w:pPr>
        <w:rPr>
          <w:i/>
        </w:rPr>
      </w:pPr>
    </w:p>
    <w:p w14:paraId="0EA8F959" w14:textId="77777777" w:rsidR="00391680" w:rsidRPr="00391680" w:rsidRDefault="00391680" w:rsidP="00391680">
      <w:pPr>
        <w:numPr>
          <w:ilvl w:val="0"/>
          <w:numId w:val="1"/>
        </w:numPr>
        <w:rPr>
          <w:i/>
        </w:rPr>
      </w:pPr>
      <w:r>
        <w:rPr>
          <w:i/>
        </w:rPr>
        <w:t>A</w:t>
      </w:r>
      <w:r w:rsidRPr="00391680">
        <w:rPr>
          <w:i/>
        </w:rPr>
        <w:t xml:space="preserve"> listing of graduate students who used these data for dissertations, with the title, date of completion, and the awarding institution</w:t>
      </w:r>
    </w:p>
    <w:p w14:paraId="03727C6B" w14:textId="77777777" w:rsidR="00BA2A0A" w:rsidRDefault="00BA2A0A" w:rsidP="00BA2A0A">
      <w:pPr>
        <w:pStyle w:val="ListParagraph"/>
        <w:rPr>
          <w:i/>
        </w:rPr>
      </w:pPr>
      <w:r w:rsidRPr="00BA2A0A">
        <w:t>None</w:t>
      </w:r>
      <w:r>
        <w:rPr>
          <w:i/>
        </w:rPr>
        <w:t>.</w:t>
      </w:r>
    </w:p>
    <w:p w14:paraId="5A1BB803" w14:textId="77777777" w:rsidR="003A0CDD" w:rsidRDefault="003A0CDD"/>
    <w:p w14:paraId="746F2C32" w14:textId="77777777" w:rsidR="008E3253" w:rsidRDefault="008E3253"/>
    <w:sectPr w:rsidR="008E32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D9560A"/>
    <w:multiLevelType w:val="multilevel"/>
    <w:tmpl w:val="17FA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7"/>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680"/>
    <w:rsid w:val="00391680"/>
    <w:rsid w:val="003A0CDD"/>
    <w:rsid w:val="008E3253"/>
    <w:rsid w:val="00BA2A0A"/>
    <w:rsid w:val="00ED6E56"/>
    <w:rsid w:val="00EE6922"/>
    <w:rsid w:val="00F71F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8484B"/>
  <w15:docId w15:val="{4162562C-925A-423C-9E31-6CB1A6665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680"/>
    <w:rPr>
      <w:color w:val="0000FF" w:themeColor="hyperlink"/>
      <w:u w:val="single"/>
    </w:rPr>
  </w:style>
  <w:style w:type="paragraph" w:styleId="ListParagraph">
    <w:name w:val="List Paragraph"/>
    <w:basedOn w:val="Normal"/>
    <w:uiPriority w:val="34"/>
    <w:qFormat/>
    <w:rsid w:val="008E3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292833">
      <w:bodyDiv w:val="1"/>
      <w:marLeft w:val="0"/>
      <w:marRight w:val="0"/>
      <w:marTop w:val="0"/>
      <w:marBottom w:val="0"/>
      <w:divBdr>
        <w:top w:val="none" w:sz="0" w:space="0" w:color="auto"/>
        <w:left w:val="none" w:sz="0" w:space="0" w:color="auto"/>
        <w:bottom w:val="none" w:sz="0" w:space="0" w:color="auto"/>
        <w:right w:val="none" w:sz="0" w:space="0" w:color="auto"/>
      </w:divBdr>
      <w:divsChild>
        <w:div w:id="714082128">
          <w:marLeft w:val="0"/>
          <w:marRight w:val="0"/>
          <w:marTop w:val="0"/>
          <w:marBottom w:val="0"/>
          <w:divBdr>
            <w:top w:val="none" w:sz="0" w:space="0" w:color="auto"/>
            <w:left w:val="none" w:sz="0" w:space="0" w:color="auto"/>
            <w:bottom w:val="none" w:sz="0" w:space="0" w:color="auto"/>
            <w:right w:val="none" w:sz="0" w:space="0" w:color="auto"/>
          </w:divBdr>
          <w:divsChild>
            <w:div w:id="10301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51B0B-2170-414C-B66D-AE059A8CD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183</Words>
  <Characters>1046</Characters>
  <Application>Microsoft Macintosh Word</Application>
  <DocSecurity>0</DocSecurity>
  <Lines>8</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Université de Sherbrooke</Company>
  <LinksUpToDate>false</LinksUpToDate>
  <CharactersWithSpaces>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 Martin-Storey</dc:creator>
  <cp:lastModifiedBy>David Norris</cp:lastModifiedBy>
  <cp:revision>3</cp:revision>
  <dcterms:created xsi:type="dcterms:W3CDTF">2016-04-25T14:12:00Z</dcterms:created>
  <dcterms:modified xsi:type="dcterms:W3CDTF">2016-05-27T15:36:00Z</dcterms:modified>
</cp:coreProperties>
</file>