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  <w:lang w:val="undefined"/>
        </w:rPr>
      </w:pPr>
      <w:r>
        <w:rPr>
          <w:lang w:val="undefined"/>
        </w:rPr>
        <w:t xml:space="preserve">CASOS DE USO EXPANDIDOS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Primera Iteraci</w:t>
      </w:r>
      <w:r>
        <w:rPr>
          <w:highlight w:val="none"/>
          <w:lang w:val="undefined"/>
        </w:rPr>
        <w:t xml:space="preserve">ón Casos de Uso y Casos de Uso Expandidos: </w:t>
      </w:r>
      <w:r>
        <w:rPr>
          <w:highlight w:val="none"/>
          <w:lang w:val="undefined"/>
        </w:rPr>
        <w:t xml:space="preserve">01, 02, 03, 04, 07, 08, 10, 11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Usuario: Suscriptor, Editor/Autor, Anunciador, Admin.</w:t>
      </w:r>
      <w:r>
        <w:rPr>
          <w:highlight w:val="none"/>
          <w:lang w:val="undefined"/>
        </w:rPr>
      </w:r>
    </w:p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CASO CU001</w:t>
      </w:r>
      <w:r>
        <w:rPr>
          <w:highlight w:val="none"/>
          <w:lang w:val="undefined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N</w:t>
            </w:r>
            <w:r>
              <w:rPr>
                <w:highlight w:val="none"/>
                <w:lang w:val="undefined"/>
              </w:rPr>
              <w:t xml:space="preserve">úmero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CU001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Caso de Uso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Crear Cuenta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Actores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Usuario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Descrip.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  <w:t xml:space="preserve">Al presionar el bot</w:t>
            </w:r>
            <w:r>
              <w:rPr>
                <w:highlight w:val="none"/>
                <w:lang w:val="undefined"/>
              </w:rPr>
              <w:t xml:space="preserve">ón </w:t>
            </w:r>
            <w:r>
              <w:rPr>
                <w:highlight w:val="none"/>
                <w:lang w:val="undefined"/>
              </w:rPr>
              <w:t xml:space="preserve">"Crear Cuenta</w:t>
            </w:r>
            <w:r>
              <w:rPr>
                <w:highlight w:val="none"/>
                <w:lang w:val="undefined"/>
              </w:rPr>
              <w:t xml:space="preserve">" el sistema redirige al usuario a la p</w:t>
            </w:r>
            <w:r>
              <w:rPr>
                <w:highlight w:val="none"/>
                <w:lang w:val="undefined"/>
              </w:rPr>
              <w:t xml:space="preserve">ágina en donde registrar</w:t>
            </w:r>
            <w:r>
              <w:rPr>
                <w:highlight w:val="none"/>
                <w:lang w:val="undefined"/>
              </w:rPr>
              <w:t xml:space="preserve">á nombre de usuario, contrase</w:t>
            </w:r>
            <w:r>
              <w:rPr>
                <w:highlight w:val="none"/>
                <w:lang w:val="undefined"/>
              </w:rPr>
              <w:t xml:space="preserve">ña y datos generales como foto, hobbies, temas de inter</w:t>
            </w:r>
            <w:r>
              <w:rPr>
                <w:highlight w:val="none"/>
                <w:lang w:val="undefined"/>
              </w:rPr>
              <w:t xml:space="preserve">és, descripci</w:t>
            </w:r>
            <w:r>
              <w:rPr>
                <w:highlight w:val="none"/>
                <w:lang w:val="undefined"/>
              </w:rPr>
              <w:t xml:space="preserve">ón del perfil y gustos. Una vez ingresados estos correctamente el usuario presiona el bot</w:t>
            </w:r>
            <w:r>
              <w:rPr>
                <w:highlight w:val="none"/>
                <w:lang w:val="undefined"/>
              </w:rPr>
              <w:t xml:space="preserve">ón Crear Cuenta para redirigirse a la ventana principal del programa.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Tipo: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Primario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  <w:br/>
        <w:t xml:space="preserve">EXPANDIDO:</w:t>
      </w:r>
      <w:r>
        <w:rPr>
          <w:highlight w:val="none"/>
          <w:lang w:val="undefined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N</w:t>
            </w:r>
            <w:r>
              <w:rPr>
                <w:highlight w:val="none"/>
                <w:lang w:val="undefined"/>
              </w:rPr>
              <w:t xml:space="preserve">úmero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CU001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Caso de Uso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Crear Cuenta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Actores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Usuario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Prop</w:t>
            </w:r>
            <w:r>
              <w:rPr>
                <w:highlight w:val="none"/>
                <w:lang w:val="undefined"/>
              </w:rPr>
              <w:t xml:space="preserve">ósito</w:t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Registrar usuario que ingresa al sistema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Precondici</w:t>
            </w:r>
            <w:r>
              <w:rPr>
                <w:highlight w:val="none"/>
                <w:lang w:val="undefined"/>
              </w:rPr>
              <w:t xml:space="preserve">ón:</w:t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- -</w:t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Resumen</w:t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  <w:t xml:space="preserve">Al presionar el bot</w:t>
            </w:r>
            <w:r>
              <w:rPr>
                <w:highlight w:val="none"/>
                <w:lang w:val="undefined"/>
              </w:rPr>
              <w:t xml:space="preserve">ón </w:t>
            </w:r>
            <w:r>
              <w:rPr>
                <w:highlight w:val="none"/>
                <w:lang w:val="undefined"/>
              </w:rPr>
              <w:t xml:space="preserve">"Crear Cuenta</w:t>
            </w:r>
            <w:r>
              <w:rPr>
                <w:highlight w:val="none"/>
                <w:lang w:val="undefined"/>
              </w:rPr>
              <w:t xml:space="preserve">" el sistema redirige al usuario a la p</w:t>
            </w:r>
            <w:r>
              <w:rPr>
                <w:highlight w:val="none"/>
                <w:lang w:val="undefined"/>
              </w:rPr>
              <w:t xml:space="preserve">ágina en donde registrar</w:t>
            </w:r>
            <w:r>
              <w:rPr>
                <w:highlight w:val="none"/>
                <w:lang w:val="undefined"/>
              </w:rPr>
              <w:t xml:space="preserve">á nombre de usuario, contrase</w:t>
            </w:r>
            <w:r>
              <w:rPr>
                <w:highlight w:val="none"/>
                <w:lang w:val="undefined"/>
              </w:rPr>
              <w:t xml:space="preserve">ña y datos generales como foto, hobbies, temas de inter</w:t>
            </w:r>
            <w:r>
              <w:rPr>
                <w:highlight w:val="none"/>
                <w:lang w:val="undefined"/>
              </w:rPr>
              <w:t xml:space="preserve">és, descripci</w:t>
            </w:r>
            <w:r>
              <w:rPr>
                <w:highlight w:val="none"/>
                <w:lang w:val="undefined"/>
              </w:rPr>
              <w:t xml:space="preserve">ón del perfil y gustos. Una vez ingresados estos correctamente el usuario presiona el bot</w:t>
            </w:r>
            <w:r>
              <w:rPr>
                <w:highlight w:val="none"/>
                <w:lang w:val="undefined"/>
              </w:rPr>
              <w:t xml:space="preserve">ón Crear Cuenta para redirigirse a la ventana principal del programa.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Tpo: </w:t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Primario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Referencias:</w:t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- -</w:t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undefined"/>
              </w:rPr>
            </w:pPr>
            <w:r>
              <w:rPr>
                <w:b/>
                <w:bCs/>
                <w:highlight w:val="none"/>
                <w:lang w:val="undefined"/>
              </w:rPr>
              <w:t xml:space="preserve">Acci</w:t>
            </w:r>
            <w:r>
              <w:rPr>
                <w:b/>
                <w:bCs/>
                <w:highlight w:val="none"/>
                <w:lang w:val="undefined"/>
              </w:rPr>
              <w:t xml:space="preserve">ón de los actores</w:t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undefined"/>
              </w:rPr>
            </w:pPr>
            <w:r>
              <w:rPr>
                <w:b/>
                <w:bCs/>
                <w:highlight w:val="none"/>
                <w:lang w:val="undefined"/>
              </w:rPr>
              <w:t xml:space="preserve">Respuesta del sistema</w:t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1. Usuario ingresa al apartado </w:t>
            </w:r>
            <w:r>
              <w:rPr>
                <w:highlight w:val="none"/>
                <w:lang w:val="undefined"/>
              </w:rPr>
              <w:t xml:space="preserve">"Crear Cuenta</w:t>
            </w:r>
            <w:r>
              <w:rPr>
                <w:highlight w:val="none"/>
                <w:lang w:val="undefined"/>
              </w:rPr>
              <w:t xml:space="preserve">" del login.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2. Sistema muestra la ventana </w:t>
            </w:r>
            <w:r>
              <w:rPr>
                <w:highlight w:val="none"/>
                <w:lang w:val="undefined"/>
              </w:rPr>
              <w:t xml:space="preserve">"Crear Cuenta</w:t>
            </w:r>
            <w:r>
              <w:rPr>
                <w:highlight w:val="none"/>
                <w:lang w:val="undefined"/>
              </w:rPr>
              <w:t xml:space="preserve">" la cual incluye los apartados: Nombre de Usuario, Contrase</w:t>
            </w:r>
            <w:r>
              <w:rPr>
                <w:highlight w:val="none"/>
                <w:lang w:val="undefined"/>
              </w:rPr>
              <w:t xml:space="preserve">ña, Rol, Foto, Hobbies, Descripci</w:t>
            </w:r>
            <w:r>
              <w:rPr>
                <w:highlight w:val="none"/>
                <w:lang w:val="undefined"/>
              </w:rPr>
              <w:t xml:space="preserve">ón y Gustos.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3. Usuario introduce informaci</w:t>
            </w:r>
            <w:r>
              <w:rPr>
                <w:highlight w:val="none"/>
                <w:lang w:val="undefined"/>
              </w:rPr>
              <w:t xml:space="preserve">ón a cada uno de los apartados de la ventana.</w:t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4. Verifica que los elementos obligatorios est</w:t>
            </w:r>
            <w:r>
              <w:rPr>
                <w:highlight w:val="none"/>
                <w:lang w:val="undefined"/>
              </w:rPr>
              <w:t xml:space="preserve">én llenados correctamente.</w:t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5. Verifica que el Nombre de Usuario no est</w:t>
            </w:r>
            <w:r>
              <w:rPr>
                <w:highlight w:val="none"/>
                <w:lang w:val="undefined"/>
              </w:rPr>
              <w:t xml:space="preserve">é registrado en la base de datos.</w:t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6. Crea la cuenta en la base de datos y permite acceder al usuario a la p</w:t>
            </w:r>
            <w:r>
              <w:rPr>
                <w:highlight w:val="none"/>
                <w:lang w:val="undefined"/>
              </w:rPr>
              <w:t xml:space="preserve">ágina web.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7. Usuario accede a la p</w:t>
            </w:r>
            <w:r>
              <w:rPr>
                <w:highlight w:val="none"/>
                <w:lang w:val="undefined"/>
              </w:rPr>
              <w:t xml:space="preserve">ágina Web.</w:t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/>
      </w:pPr>
      <w:r>
        <w:rPr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12131" cy="256074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41717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2590"/>
                        <a:stretch/>
                      </pic:blipFill>
                      <pic:spPr bwMode="auto">
                        <a:xfrm flipH="0" flipV="0">
                          <a:off x="0" y="0"/>
                          <a:ext cx="2012131" cy="25607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58.44pt;height:201.6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</w:p>
    <w:p>
      <w:pPr>
        <w:pBdr/>
        <w:spacing/>
        <w:ind/>
        <w:jc w:val="left"/>
        <w:rPr>
          <w:highlight w:val="none"/>
          <w:lang w:val="undefined"/>
        </w:rPr>
      </w:pPr>
      <w:r/>
      <w:r>
        <w:rPr>
          <w:highlight w:val="none"/>
          <w:lang w:val="undefined"/>
        </w:rPr>
        <w:t xml:space="preserve">CASO CU002</w:t>
      </w:r>
      <w:r>
        <w:rPr>
          <w:highlight w:val="none"/>
          <w:lang w:val="undefined"/>
        </w:rPr>
      </w:r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N</w:t>
            </w:r>
            <w:r>
              <w:rPr>
                <w:highlight w:val="none"/>
                <w:lang w:val="undefined"/>
              </w:rPr>
              <w:t xml:space="preserve">úmero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CU0</w:t>
            </w:r>
            <w:r>
              <w:rPr>
                <w:highlight w:val="none"/>
                <w:lang w:val="undefined"/>
              </w:rPr>
              <w:t xml:space="preserve">02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Caso de Uso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Iniciar Sesi</w:t>
            </w:r>
            <w:r>
              <w:rPr>
                <w:highlight w:val="none"/>
                <w:lang w:val="undefined"/>
              </w:rPr>
              <w:t xml:space="preserve">ón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Actores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Usuario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Descrip.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El usuario</w:t>
            </w:r>
            <w:r>
              <w:rPr>
                <w:highlight w:val="none"/>
                <w:lang w:val="undefined"/>
              </w:rPr>
              <w:t xml:space="preserve"> ingresar</w:t>
            </w:r>
            <w:r>
              <w:rPr>
                <w:highlight w:val="none"/>
                <w:lang w:val="undefined"/>
              </w:rPr>
              <w:t xml:space="preserve">á el nombre de usuario y contrase</w:t>
            </w:r>
            <w:r>
              <w:rPr>
                <w:highlight w:val="none"/>
                <w:lang w:val="undefined"/>
              </w:rPr>
              <w:t xml:space="preserve">ña registradas en el sistema en los apartados correspondientes, el sistema har</w:t>
            </w:r>
            <w:r>
              <w:rPr>
                <w:highlight w:val="none"/>
                <w:lang w:val="undefined"/>
              </w:rPr>
              <w:t xml:space="preserve">á una comprobaci</w:t>
            </w:r>
            <w:r>
              <w:rPr>
                <w:highlight w:val="none"/>
                <w:lang w:val="undefined"/>
              </w:rPr>
              <w:t xml:space="preserve">ón de los datos, en dado caso las credenciales sean correctas se le permitir</w:t>
            </w:r>
            <w:r>
              <w:rPr>
                <w:highlight w:val="none"/>
                <w:lang w:val="undefined"/>
              </w:rPr>
              <w:t xml:space="preserve">á el acceso al programa en caso contrario se le indicar</w:t>
            </w:r>
            <w:r>
              <w:rPr>
                <w:highlight w:val="none"/>
                <w:lang w:val="undefined"/>
              </w:rPr>
              <w:t xml:space="preserve">á que las credenciales ingresadas son incorrectas pidiendo al usuario que las ingrese nuevamente.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Tipo: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Primario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EXPANDIDO: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N</w:t>
            </w:r>
            <w:r>
              <w:rPr>
                <w:highlight w:val="none"/>
                <w:lang w:val="undefined"/>
              </w:rPr>
              <w:t xml:space="preserve">úmero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CU002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Caso de Uso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Iniciar Sesi</w:t>
            </w:r>
            <w:r>
              <w:rPr>
                <w:highlight w:val="none"/>
                <w:lang w:val="undefined"/>
              </w:rPr>
              <w:t xml:space="preserve">ón</w:t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Actores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Usuario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Prop</w:t>
            </w:r>
            <w:r>
              <w:rPr>
                <w:highlight w:val="none"/>
                <w:lang w:val="undefined"/>
              </w:rPr>
              <w:t xml:space="preserve">ósito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Accesar a la p</w:t>
            </w:r>
            <w:r>
              <w:rPr>
                <w:highlight w:val="none"/>
                <w:lang w:val="undefined"/>
              </w:rPr>
              <w:t xml:space="preserve">ágina Web</w:t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Precondici</w:t>
            </w:r>
            <w:r>
              <w:rPr>
                <w:highlight w:val="none"/>
                <w:lang w:val="undefined"/>
              </w:rPr>
              <w:t xml:space="preserve">ón: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CU001 (creaci</w:t>
            </w:r>
            <w:r>
              <w:rPr>
                <w:highlight w:val="none"/>
                <w:lang w:val="undefined"/>
              </w:rPr>
              <w:t xml:space="preserve">ón de cuenta</w:t>
            </w:r>
            <w:r>
              <w:rPr>
                <w:highlight w:val="none"/>
                <w:lang w:val="undefined"/>
              </w:rPr>
              <w:t xml:space="preserve">)</w:t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Resumen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El usuario</w:t>
            </w:r>
            <w:r>
              <w:rPr>
                <w:highlight w:val="none"/>
                <w:lang w:val="undefined"/>
              </w:rPr>
              <w:t xml:space="preserve"> ingresar</w:t>
            </w:r>
            <w:r>
              <w:rPr>
                <w:highlight w:val="none"/>
                <w:lang w:val="undefined"/>
              </w:rPr>
              <w:t xml:space="preserve">á el nombre de usuario y contrase</w:t>
            </w:r>
            <w:r>
              <w:rPr>
                <w:highlight w:val="none"/>
                <w:lang w:val="undefined"/>
              </w:rPr>
              <w:t xml:space="preserve">ña registradas en el sistema en los apartados correspondientes, el sistema har</w:t>
            </w:r>
            <w:r>
              <w:rPr>
                <w:highlight w:val="none"/>
                <w:lang w:val="undefined"/>
              </w:rPr>
              <w:t xml:space="preserve">á una comprobaci</w:t>
            </w:r>
            <w:r>
              <w:rPr>
                <w:highlight w:val="none"/>
                <w:lang w:val="undefined"/>
              </w:rPr>
              <w:t xml:space="preserve">ón de los datos, en dado caso las credenciales sean correctas se le permitir</w:t>
            </w:r>
            <w:r>
              <w:rPr>
                <w:highlight w:val="none"/>
                <w:lang w:val="undefined"/>
              </w:rPr>
              <w:t xml:space="preserve">á el acceso al programa en caso contrario se le indicar</w:t>
            </w:r>
            <w:r>
              <w:rPr>
                <w:highlight w:val="none"/>
                <w:lang w:val="undefined"/>
              </w:rPr>
              <w:t xml:space="preserve">á que las credenciales ingresadas son incorrectas pidiendo al usuario que las ingrese nuevamente.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Tpo: 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Primario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Referencias: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- -</w:t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undefined"/>
              </w:rPr>
            </w:pPr>
            <w:r>
              <w:rPr>
                <w:b/>
                <w:bCs/>
                <w:highlight w:val="none"/>
                <w:lang w:val="undefined"/>
              </w:rPr>
              <w:t xml:space="preserve">Acci</w:t>
            </w:r>
            <w:r>
              <w:rPr>
                <w:b/>
                <w:bCs/>
                <w:highlight w:val="none"/>
                <w:lang w:val="undefined"/>
              </w:rPr>
              <w:t xml:space="preserve">ón de los actores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undefined"/>
              </w:rPr>
            </w:pPr>
            <w:r>
              <w:rPr>
                <w:b/>
                <w:bCs/>
                <w:highlight w:val="none"/>
                <w:lang w:val="undefined"/>
              </w:rPr>
              <w:t xml:space="preserve">Respuesta del sistema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1. Usuario ingresa a la p</w:t>
            </w:r>
            <w:r>
              <w:rPr>
                <w:highlight w:val="none"/>
                <w:lang w:val="undefined"/>
              </w:rPr>
              <w:t xml:space="preserve">ágina Web</w:t>
            </w:r>
            <w:r>
              <w:rPr>
                <w:highlight w:val="none"/>
                <w:lang w:val="undefined"/>
              </w:rPr>
              <w:t xml:space="preserve">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2. Sistema muestra el login que incluye las opciones para ingresar nombre de usuario y contrase</w:t>
            </w:r>
            <w:r>
              <w:rPr>
                <w:highlight w:val="none"/>
                <w:lang w:val="undefined"/>
              </w:rPr>
              <w:t xml:space="preserve">ña</w:t>
            </w:r>
            <w:r>
              <w:rPr>
                <w:highlight w:val="none"/>
                <w:lang w:val="undefined"/>
              </w:rPr>
              <w:t xml:space="preserve">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3. Usuario introduce el nombre de usuario y contrase</w:t>
            </w:r>
            <w:r>
              <w:rPr>
                <w:highlight w:val="none"/>
                <w:lang w:val="undefined"/>
              </w:rPr>
              <w:t xml:space="preserve">ña de la cuenta a la que desee ingresar</w:t>
            </w:r>
            <w:r>
              <w:rPr>
                <w:highlight w:val="none"/>
                <w:lang w:val="undefined"/>
              </w:rPr>
              <w:t xml:space="preserve"> y presiona el bot</w:t>
            </w:r>
            <w:r>
              <w:rPr>
                <w:highlight w:val="none"/>
                <w:lang w:val="undefined"/>
              </w:rPr>
              <w:t xml:space="preserve">ón </w:t>
            </w:r>
            <w:r>
              <w:rPr>
                <w:highlight w:val="none"/>
                <w:lang w:val="undefined"/>
              </w:rPr>
              <w:t xml:space="preserve">"Ingresar</w:t>
            </w:r>
            <w:r>
              <w:rPr>
                <w:highlight w:val="none"/>
                <w:lang w:val="undefined"/>
              </w:rPr>
              <w:t xml:space="preserve">"</w:t>
            </w:r>
            <w:r>
              <w:rPr>
                <w:highlight w:val="none"/>
                <w:lang w:val="undefined"/>
              </w:rPr>
              <w:t xml:space="preserve">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4. Verifica que el usuario haya ingresado un nombre de usuario y contrase</w:t>
            </w:r>
            <w:r>
              <w:rPr>
                <w:highlight w:val="none"/>
                <w:lang w:val="undefined"/>
              </w:rPr>
              <w:t xml:space="preserve">ña</w:t>
            </w:r>
            <w:r>
              <w:rPr>
                <w:highlight w:val="none"/>
                <w:lang w:val="undefined"/>
              </w:rPr>
              <w:t xml:space="preserve"> en un formato v</w:t>
            </w:r>
            <w:r>
              <w:rPr>
                <w:highlight w:val="none"/>
                <w:lang w:val="undefined"/>
              </w:rPr>
              <w:t xml:space="preserve">álido</w:t>
            </w:r>
            <w:r>
              <w:rPr>
                <w:highlight w:val="none"/>
                <w:lang w:val="undefined"/>
              </w:rPr>
              <w:t xml:space="preserve">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5. Verifica que el Nombre de Usuario y contrase</w:t>
            </w:r>
            <w:r>
              <w:rPr>
                <w:highlight w:val="none"/>
                <w:lang w:val="undefined"/>
              </w:rPr>
              <w:t xml:space="preserve">ña concuerden con las registradas en el sistema</w:t>
            </w:r>
            <w:r>
              <w:rPr>
                <w:highlight w:val="none"/>
                <w:lang w:val="undefined"/>
              </w:rPr>
              <w:t xml:space="preserve">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6. Permite acceder al usuario a la p</w:t>
            </w:r>
            <w:r>
              <w:rPr>
                <w:highlight w:val="none"/>
                <w:lang w:val="undefined"/>
              </w:rPr>
              <w:t xml:space="preserve">ágina web.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7. Usuario accede a la p</w:t>
            </w:r>
            <w:r>
              <w:rPr>
                <w:highlight w:val="none"/>
                <w:lang w:val="undefined"/>
              </w:rPr>
              <w:t xml:space="preserve">ágina Web.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6015" cy="32486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47526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496015" cy="3248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96.54pt;height:255.8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  <w:t xml:space="preserve">CASO CU003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N</w:t>
            </w:r>
            <w:r>
              <w:rPr>
                <w:highlight w:val="none"/>
                <w:lang w:val="undefined"/>
              </w:rPr>
              <w:t xml:space="preserve">úmero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  <w:t xml:space="preserve">03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Caso de Uso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Cerrar Sesi</w:t>
            </w:r>
            <w:r>
              <w:rPr>
                <w:highlight w:val="none"/>
                <w:lang w:val="undefined"/>
              </w:rPr>
              <w:t xml:space="preserve">ón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Actores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Usuario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Descrip.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El usuario al presionar la opci</w:t>
            </w:r>
            <w:r>
              <w:rPr>
                <w:highlight w:val="none"/>
                <w:lang w:val="undefined"/>
              </w:rPr>
              <w:t xml:space="preserve">ón </w:t>
            </w:r>
            <w:r>
              <w:rPr>
                <w:highlight w:val="none"/>
                <w:lang w:val="undefined"/>
              </w:rPr>
              <w:t xml:space="preserve">"Cerrar Sesi</w:t>
            </w:r>
            <w:r>
              <w:rPr>
                <w:highlight w:val="none"/>
                <w:lang w:val="undefined"/>
              </w:rPr>
              <w:t xml:space="preserve">ón</w:t>
            </w:r>
            <w:r>
              <w:rPr>
                <w:highlight w:val="none"/>
                <w:lang w:val="undefined"/>
              </w:rPr>
              <w:t xml:space="preserve">" ubicado en la esquina superior derecha de t</w:t>
            </w:r>
            <w:r>
              <w:rPr>
                <w:highlight w:val="none"/>
                <w:lang w:val="undefined"/>
              </w:rPr>
              <w:t xml:space="preserve">odas las ventanas</w:t>
            </w:r>
            <w:r>
              <w:rPr>
                <w:highlight w:val="none"/>
                <w:lang w:val="undefined"/>
              </w:rPr>
              <w:t xml:space="preserve"> se le redigir</w:t>
            </w:r>
            <w:r>
              <w:rPr>
                <w:highlight w:val="none"/>
                <w:lang w:val="undefined"/>
              </w:rPr>
              <w:t xml:space="preserve">á a la ventana de Inicio de Sesi</w:t>
            </w:r>
            <w:r>
              <w:rPr>
                <w:highlight w:val="none"/>
                <w:lang w:val="undefined"/>
              </w:rPr>
              <w:t xml:space="preserve">ón en donde ya no podr</w:t>
            </w:r>
            <w:r>
              <w:rPr>
                <w:highlight w:val="none"/>
                <w:lang w:val="undefined"/>
              </w:rPr>
              <w:t xml:space="preserve">á acceder a las funciones del programa hasta que vuelva a ingresar las credenciales registradas en el sistema.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Tipo: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Primario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  <w:br/>
      </w:r>
      <w:r>
        <w:rPr>
          <w:highlight w:val="none"/>
          <w:lang w:val="undefined"/>
        </w:rPr>
        <w:t xml:space="preserve">EXPANDIDO: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N</w:t>
            </w:r>
            <w:r>
              <w:rPr>
                <w:highlight w:val="none"/>
                <w:lang w:val="undefined"/>
              </w:rPr>
              <w:t xml:space="preserve">úmero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CU003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Caso de Uso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Cerrar Sesi</w:t>
            </w:r>
            <w:r>
              <w:rPr>
                <w:highlight w:val="none"/>
                <w:lang w:val="undefined"/>
              </w:rPr>
              <w:t xml:space="preserve">ón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Actores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Usuario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Prop</w:t>
            </w:r>
            <w:r>
              <w:rPr>
                <w:highlight w:val="none"/>
                <w:lang w:val="undefined"/>
              </w:rPr>
              <w:t xml:space="preserve">ósito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Desasociar la cuenta e ir al LogIn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Precondici</w:t>
            </w:r>
            <w:r>
              <w:rPr>
                <w:highlight w:val="none"/>
                <w:lang w:val="undefined"/>
              </w:rPr>
              <w:t xml:space="preserve">ón: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CU002 (iniciar sesi</w:t>
            </w:r>
            <w:r>
              <w:rPr>
                <w:highlight w:val="none"/>
                <w:lang w:val="undefined"/>
              </w:rPr>
              <w:t xml:space="preserve">ón</w:t>
            </w:r>
            <w:r>
              <w:rPr>
                <w:highlight w:val="none"/>
                <w:lang w:val="undefined"/>
              </w:rPr>
              <w:t xml:space="preserve">)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Resumen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El usuario al presionar la opci</w:t>
            </w:r>
            <w:r>
              <w:rPr>
                <w:highlight w:val="none"/>
                <w:lang w:val="undefined"/>
              </w:rPr>
              <w:t xml:space="preserve">ón </w:t>
            </w:r>
            <w:r>
              <w:rPr>
                <w:highlight w:val="none"/>
                <w:lang w:val="undefined"/>
              </w:rPr>
              <w:t xml:space="preserve">"Cerrar Sesi</w:t>
            </w:r>
            <w:r>
              <w:rPr>
                <w:highlight w:val="none"/>
                <w:lang w:val="undefined"/>
              </w:rPr>
              <w:t xml:space="preserve">ón</w:t>
            </w:r>
            <w:r>
              <w:rPr>
                <w:highlight w:val="none"/>
                <w:lang w:val="undefined"/>
              </w:rPr>
              <w:t xml:space="preserve">"</w:t>
            </w:r>
            <w:r>
              <w:rPr>
                <w:highlight w:val="none"/>
                <w:lang w:val="undefined"/>
              </w:rPr>
              <w:t xml:space="preserve"> se le redigir</w:t>
            </w:r>
            <w:r>
              <w:rPr>
                <w:highlight w:val="none"/>
                <w:lang w:val="undefined"/>
              </w:rPr>
              <w:t xml:space="preserve">á a la ventana de Inicio de Sesi</w:t>
            </w:r>
            <w:r>
              <w:rPr>
                <w:highlight w:val="none"/>
                <w:lang w:val="undefined"/>
              </w:rPr>
              <w:t xml:space="preserve">ón en donde ya no podr</w:t>
            </w:r>
            <w:r>
              <w:rPr>
                <w:highlight w:val="none"/>
                <w:lang w:val="undefined"/>
              </w:rPr>
              <w:t xml:space="preserve">á acceder a las funciones del programa hasta que vuelva a ingresar las credenciales registradas en el sistema.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Tpo: 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Primario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Referencias: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CU001 (crear cuenta)</w:t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  <w:br/>
      </w:r>
      <w:r>
        <w:rPr>
          <w:highlight w:val="none"/>
          <w:lang w:val="undefined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undefined"/>
              </w:rPr>
            </w:pPr>
            <w:r>
              <w:rPr>
                <w:b/>
                <w:bCs/>
                <w:highlight w:val="none"/>
                <w:lang w:val="undefined"/>
              </w:rPr>
              <w:t xml:space="preserve">Acci</w:t>
            </w:r>
            <w:r>
              <w:rPr>
                <w:b/>
                <w:bCs/>
                <w:highlight w:val="none"/>
                <w:lang w:val="undefined"/>
              </w:rPr>
              <w:t xml:space="preserve">ón de los actores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undefined"/>
              </w:rPr>
            </w:pPr>
            <w:r>
              <w:rPr>
                <w:b/>
                <w:bCs/>
                <w:highlight w:val="none"/>
                <w:lang w:val="undefined"/>
              </w:rPr>
              <w:t xml:space="preserve">Respuesta del sistema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1. Usuario dentro de la aplicaci</w:t>
            </w:r>
            <w:r>
              <w:rPr>
                <w:highlight w:val="none"/>
                <w:lang w:val="undefined"/>
              </w:rPr>
              <w:t xml:space="preserve">ón</w:t>
            </w:r>
            <w:r>
              <w:rPr>
                <w:highlight w:val="none"/>
                <w:lang w:val="undefined"/>
              </w:rPr>
              <w:t xml:space="preserve"> presiona </w:t>
            </w:r>
            <w:r>
              <w:rPr>
                <w:highlight w:val="none"/>
                <w:lang w:val="undefined"/>
              </w:rPr>
              <w:t xml:space="preserve">"Cerrar Sesi</w:t>
            </w:r>
            <w:r>
              <w:rPr>
                <w:highlight w:val="none"/>
                <w:lang w:val="undefined"/>
              </w:rPr>
              <w:t xml:space="preserve">ón</w:t>
            </w:r>
            <w:r>
              <w:rPr>
                <w:highlight w:val="none"/>
                <w:lang w:val="undefined"/>
              </w:rPr>
              <w:t xml:space="preserve">"</w:t>
            </w:r>
            <w:r>
              <w:rPr>
                <w:highlight w:val="none"/>
                <w:lang w:val="undefined"/>
              </w:rPr>
              <w:t xml:space="preserve">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2. Se eliminan las credenciales de la sesi</w:t>
            </w:r>
            <w:r>
              <w:rPr>
                <w:highlight w:val="none"/>
                <w:lang w:val="undefined"/>
              </w:rPr>
              <w:t xml:space="preserve">ón.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3. Se redirige a la p</w:t>
            </w:r>
            <w:r>
              <w:rPr>
                <w:highlight w:val="none"/>
                <w:lang w:val="undefined"/>
              </w:rPr>
              <w:t xml:space="preserve">ágina de LogIn.</w:t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4. Usuario puede reingresar con la cuenta cerrada o con otra cuenta, o crear una cuenta nueva.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67708" cy="287411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56318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167707" cy="2874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70.69pt;height:226.3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CASO CU004</w:t>
      </w:r>
      <w:r>
        <w:rPr>
          <w:highlight w:val="none"/>
          <w:lang w:val="undefined"/>
        </w:rPr>
      </w:r>
      <w:r>
        <w:rPr>
          <w:lang w:val="undefined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N</w:t>
            </w:r>
            <w:r>
              <w:rPr>
                <w:highlight w:val="none"/>
                <w:lang w:val="undefined"/>
              </w:rPr>
              <w:t xml:space="preserve">úmero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CU0</w:t>
            </w:r>
            <w:r>
              <w:rPr>
                <w:highlight w:val="none"/>
                <w:lang w:val="undefined"/>
              </w:rPr>
              <w:t xml:space="preserve">04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Caso de Uso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Editar Perfil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Actores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Usuario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Descrip.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El usuario al entrar al apartado de perfil, el sistema mostrar</w:t>
            </w:r>
            <w:r>
              <w:rPr>
                <w:highlight w:val="none"/>
                <w:lang w:val="undefined"/>
              </w:rPr>
              <w:t xml:space="preserve">á los datos con los que se haya creado la cuenta o los </w:t>
            </w:r>
            <w:r>
              <w:rPr>
                <w:highlight w:val="none"/>
                <w:lang w:val="undefined"/>
              </w:rPr>
              <w:t xml:space="preserve">últimos datos modificados, el usuario llenar</w:t>
            </w:r>
            <w:r>
              <w:rPr>
                <w:highlight w:val="none"/>
                <w:lang w:val="undefined"/>
              </w:rPr>
              <w:t xml:space="preserve">á cada apartado seg</w:t>
            </w:r>
            <w:r>
              <w:rPr>
                <w:highlight w:val="none"/>
                <w:lang w:val="undefined"/>
              </w:rPr>
              <w:t xml:space="preserve">ún su preferencia y al finalizar presionar</w:t>
            </w:r>
            <w:r>
              <w:rPr>
                <w:highlight w:val="none"/>
                <w:lang w:val="undefined"/>
              </w:rPr>
              <w:t xml:space="preserve">á</w:t>
            </w:r>
            <w:r>
              <w:rPr>
                <w:highlight w:val="none"/>
                <w:lang w:val="undefined"/>
              </w:rPr>
              <w:t xml:space="preserve"> el bot</w:t>
            </w:r>
            <w:r>
              <w:rPr>
                <w:highlight w:val="none"/>
                <w:lang w:val="undefined"/>
              </w:rPr>
              <w:t xml:space="preserve">ón </w:t>
            </w:r>
            <w:r>
              <w:rPr>
                <w:highlight w:val="none"/>
                <w:lang w:val="undefined"/>
              </w:rPr>
              <w:t xml:space="preserve">"Guardar</w:t>
            </w:r>
            <w:r>
              <w:rPr>
                <w:highlight w:val="none"/>
                <w:lang w:val="undefined"/>
              </w:rPr>
              <w:t xml:space="preserve">" haciendo que el sistema sustituya los datos anteriores del perfil con los nuevos.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Tipo: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Secundario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rPr>
          <w:lang w:val="undefined"/>
        </w:rPr>
      </w:pPr>
      <w:r>
        <w:rPr>
          <w:lang w:val="undefined"/>
        </w:rPr>
        <w:br/>
      </w:r>
      <w:r>
        <w:rPr>
          <w:highlight w:val="none"/>
          <w:lang w:val="undefined"/>
        </w:rPr>
        <w:t xml:space="preserve">EXPANDIDO:</w:t>
      </w:r>
      <w:r>
        <w:rPr>
          <w:lang w:val="undefined"/>
        </w:rPr>
      </w:r>
      <w:r>
        <w:rPr>
          <w:lang w:val="undefined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N</w:t>
            </w:r>
            <w:r>
              <w:rPr>
                <w:highlight w:val="none"/>
                <w:lang w:val="undefined"/>
              </w:rPr>
              <w:t xml:space="preserve">úmero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CU004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Caso de Uso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  <w:t xml:space="preserve">Editar Perfil</w:t>
            </w:r>
            <w:r>
              <w:rPr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Actores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Usuario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Prop</w:t>
            </w:r>
            <w:r>
              <w:rPr>
                <w:highlight w:val="none"/>
                <w:lang w:val="undefined"/>
              </w:rPr>
              <w:t xml:space="preserve">ósito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Editar datos relacionados a la cuenta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Precondici</w:t>
            </w:r>
            <w:r>
              <w:rPr>
                <w:highlight w:val="none"/>
                <w:lang w:val="undefined"/>
              </w:rPr>
              <w:t xml:space="preserve">ón: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  <w:t xml:space="preserve">CU002 (iniciar sesi</w:t>
            </w:r>
            <w:r>
              <w:rPr>
                <w:highlight w:val="none"/>
                <w:lang w:val="undefined"/>
              </w:rPr>
              <w:t xml:space="preserve">ón</w:t>
            </w:r>
            <w:r>
              <w:rPr>
                <w:highlight w:val="none"/>
                <w:lang w:val="undefined"/>
              </w:rPr>
              <w:t xml:space="preserve">)</w:t>
            </w:r>
            <w:r>
              <w:rPr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Resumen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El usuario al entrar al apartado de perfil, el sistema mostrar</w:t>
            </w:r>
            <w:r>
              <w:rPr>
                <w:highlight w:val="none"/>
                <w:lang w:val="undefined"/>
              </w:rPr>
              <w:t xml:space="preserve">á los datos con los que se haya creado la cuenta o los </w:t>
            </w:r>
            <w:r>
              <w:rPr>
                <w:highlight w:val="none"/>
                <w:lang w:val="undefined"/>
              </w:rPr>
              <w:t xml:space="preserve">últimos datos modificados, el usuario llenar</w:t>
            </w:r>
            <w:r>
              <w:rPr>
                <w:highlight w:val="none"/>
                <w:lang w:val="undefined"/>
              </w:rPr>
              <w:t xml:space="preserve">á cada apartado seg</w:t>
            </w:r>
            <w:r>
              <w:rPr>
                <w:highlight w:val="none"/>
                <w:lang w:val="undefined"/>
              </w:rPr>
              <w:t xml:space="preserve">ún su preferencia y al finalizar presionar</w:t>
            </w:r>
            <w:r>
              <w:rPr>
                <w:highlight w:val="none"/>
                <w:lang w:val="undefined"/>
              </w:rPr>
              <w:t xml:space="preserve">á</w:t>
            </w:r>
            <w:r>
              <w:rPr>
                <w:highlight w:val="none"/>
                <w:lang w:val="undefined"/>
              </w:rPr>
              <w:t xml:space="preserve"> el bot</w:t>
            </w:r>
            <w:r>
              <w:rPr>
                <w:highlight w:val="none"/>
                <w:lang w:val="undefined"/>
              </w:rPr>
              <w:t xml:space="preserve">ón </w:t>
            </w:r>
            <w:r>
              <w:rPr>
                <w:highlight w:val="none"/>
                <w:lang w:val="undefined"/>
              </w:rPr>
              <w:t xml:space="preserve">"Guardar</w:t>
            </w:r>
            <w:r>
              <w:rPr>
                <w:highlight w:val="none"/>
                <w:lang w:val="undefined"/>
              </w:rPr>
              <w:t xml:space="preserve">" haciendo que el sistema sustituya los datos anteriores del perfil con los nuevos.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Tpo: 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Secundario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Referencias: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  <w:t xml:space="preserve">CU001 (</w:t>
            </w:r>
            <w:r>
              <w:rPr>
                <w:highlight w:val="none"/>
                <w:lang w:val="undefined"/>
              </w:rPr>
              <w:t xml:space="preserve">crear cuenta)</w:t>
            </w:r>
            <w:r>
              <w:rPr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undefined"/>
              </w:rPr>
            </w:pPr>
            <w:r>
              <w:rPr>
                <w:b/>
                <w:bCs/>
                <w:highlight w:val="none"/>
                <w:lang w:val="undefined"/>
              </w:rPr>
              <w:t xml:space="preserve">Acci</w:t>
            </w:r>
            <w:r>
              <w:rPr>
                <w:b/>
                <w:bCs/>
                <w:highlight w:val="none"/>
                <w:lang w:val="undefined"/>
              </w:rPr>
              <w:t xml:space="preserve">ón de los actores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undefined"/>
              </w:rPr>
            </w:pPr>
            <w:r>
              <w:rPr>
                <w:b/>
                <w:bCs/>
                <w:highlight w:val="none"/>
                <w:lang w:val="undefined"/>
              </w:rPr>
              <w:t xml:space="preserve">Respuesta del sistema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1. Usuario ingresa a al apartado </w:t>
            </w:r>
            <w:r>
              <w:rPr>
                <w:highlight w:val="none"/>
                <w:lang w:val="undefined"/>
              </w:rPr>
              <w:t xml:space="preserve">"Editar Perfil</w:t>
            </w:r>
            <w:r>
              <w:rPr>
                <w:highlight w:val="none"/>
                <w:lang w:val="undefined"/>
              </w:rPr>
              <w:t xml:space="preserve">"</w:t>
            </w:r>
            <w:r>
              <w:rPr>
                <w:highlight w:val="none"/>
                <w:lang w:val="undefined"/>
              </w:rPr>
              <w:t xml:space="preserve">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2. Se comprueba el usuario registrado en la sesi</w:t>
            </w:r>
            <w:r>
              <w:rPr>
                <w:highlight w:val="none"/>
                <w:lang w:val="undefined"/>
              </w:rPr>
              <w:t xml:space="preserve">ón</w:t>
            </w:r>
            <w:r>
              <w:rPr>
                <w:highlight w:val="none"/>
                <w:lang w:val="undefined"/>
              </w:rPr>
              <w:t xml:space="preserve">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3</w:t>
            </w:r>
            <w:r>
              <w:rPr>
                <w:highlight w:val="none"/>
                <w:lang w:val="undefined"/>
              </w:rPr>
              <w:t xml:space="preserve">. Se extraen los datos de la base de datos correspondientes al usuario de la cuenta en uso.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4. Muestra los datos extra</w:t>
            </w:r>
            <w:r>
              <w:rPr>
                <w:highlight w:val="none"/>
                <w:lang w:val="undefined"/>
              </w:rPr>
              <w:t xml:space="preserve">ídos de la cuenta en casillas editables.</w:t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5. Usuario ingresa nuevos datos a uno o m</w:t>
            </w:r>
            <w:r>
              <w:rPr>
                <w:highlight w:val="none"/>
                <w:lang w:val="undefined"/>
              </w:rPr>
              <w:t xml:space="preserve">ás casillas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6. Al finalizar la edici</w:t>
            </w:r>
            <w:r>
              <w:rPr>
                <w:highlight w:val="none"/>
                <w:lang w:val="undefined"/>
              </w:rPr>
              <w:t xml:space="preserve">ón de datos el usuario presiona el bot</w:t>
            </w:r>
            <w:r>
              <w:rPr>
                <w:highlight w:val="none"/>
                <w:lang w:val="undefined"/>
              </w:rPr>
              <w:t xml:space="preserve">ón </w:t>
            </w:r>
            <w:r>
              <w:rPr>
                <w:highlight w:val="none"/>
                <w:lang w:val="undefined"/>
              </w:rPr>
              <w:t xml:space="preserve">"Guardar Cambios</w:t>
            </w:r>
            <w:r>
              <w:rPr>
                <w:highlight w:val="none"/>
                <w:lang w:val="undefined"/>
              </w:rPr>
              <w:t xml:space="preserve">"</w:t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7. Se guardan los datos modificados en la permanencia de la aplicaci</w:t>
            </w:r>
            <w:r>
              <w:rPr>
                <w:highlight w:val="none"/>
                <w:lang w:val="undefined"/>
              </w:rPr>
              <w:t xml:space="preserve">ón.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8. Se muestra el men</w:t>
            </w:r>
            <w:r>
              <w:rPr>
                <w:highlight w:val="none"/>
                <w:lang w:val="undefined"/>
              </w:rPr>
              <w:t xml:space="preserve">ú principal</w:t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9. Usuario puede interaccionar con las funciones del sistema.</w:t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lang w:val="undefined"/>
        </w:rPr>
      </w:pPr>
      <w:r>
        <w:rPr>
          <w:lang w:val="undefined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7766" cy="295232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65339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147766" cy="2952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69.12pt;height:232.4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  <w:r>
        <w:rPr>
          <w:lang w:val="undefined"/>
        </w:rPr>
      </w:r>
      <w:r>
        <w:rPr>
          <w:lang w:val="undefined"/>
        </w:rPr>
      </w:r>
      <w:r>
        <w:rPr>
          <w:lang w:val="undefined"/>
        </w:rPr>
      </w: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rPr>
          <w:highlight w:val="none"/>
          <w:lang w:val="undefined"/>
        </w:rPr>
      </w:pPr>
      <w:r>
        <w:rPr>
          <w:lang w:val="undefined"/>
        </w:rPr>
      </w:r>
      <w:r>
        <w:rPr>
          <w:highlight w:val="none"/>
          <w:lang w:val="undefined"/>
        </w:rPr>
        <w:t xml:space="preserve">CASO CU011</w:t>
      </w:r>
      <w:r>
        <w:rPr>
          <w:lang w:val="undefined"/>
        </w:rPr>
      </w:r>
      <w:r>
        <w:rPr>
          <w:highlight w:val="none"/>
          <w:lang w:val="undefined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N</w:t>
            </w:r>
            <w:r>
              <w:rPr>
                <w:highlight w:val="none"/>
                <w:lang w:val="undefined"/>
              </w:rPr>
              <w:t xml:space="preserve">úmero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11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Caso de Uso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Ver Perfil Autor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Actores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Suscriptor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Descrip.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Para cada revista se mostr</w:t>
            </w:r>
            <w:r>
              <w:rPr>
                <w:highlight w:val="none"/>
                <w:lang w:val="undefined"/>
              </w:rPr>
              <w:t xml:space="preserve">ar</w:t>
            </w:r>
            <w:r>
              <w:rPr>
                <w:highlight w:val="none"/>
                <w:lang w:val="undefined"/>
              </w:rPr>
              <w:t xml:space="preserve">á</w:t>
            </w:r>
            <w:r>
              <w:rPr>
                <w:highlight w:val="none"/>
                <w:lang w:val="undefined"/>
              </w:rPr>
              <w:t xml:space="preserve"> el nombre de usuario del autor,</w:t>
            </w:r>
            <w:r>
              <w:rPr>
                <w:highlight w:val="none"/>
                <w:lang w:val="undefined"/>
              </w:rPr>
              <w:t xml:space="preserve"> el usuario al presionar </w:t>
            </w:r>
            <w:r>
              <w:rPr>
                <w:highlight w:val="none"/>
                <w:lang w:val="undefined"/>
              </w:rPr>
              <w:t xml:space="preserve">el nombre de estos, el sistema mostrar</w:t>
            </w:r>
            <w:r>
              <w:rPr>
                <w:highlight w:val="none"/>
                <w:lang w:val="undefined"/>
              </w:rPr>
              <w:t xml:space="preserve">á</w:t>
            </w:r>
            <w:r>
              <w:rPr>
                <w:highlight w:val="none"/>
                <w:lang w:val="undefined"/>
              </w:rPr>
              <w:t xml:space="preserve"> el perfil del autor.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Tipo: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Secundario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rPr>
          <w:lang w:val="undefined"/>
        </w:rPr>
      </w:pPr>
      <w:r>
        <w:rPr>
          <w:lang w:val="undefined"/>
        </w:rPr>
        <w:br/>
      </w:r>
      <w:r>
        <w:rPr>
          <w:highlight w:val="none"/>
          <w:lang w:val="undefined"/>
        </w:rPr>
        <w:t xml:space="preserve">EXPANDIDO:</w:t>
      </w:r>
      <w:r>
        <w:rPr>
          <w:lang w:val="undefined"/>
        </w:rPr>
      </w:r>
      <w:r>
        <w:rPr>
          <w:highlight w:val="none"/>
          <w:lang w:val="undefined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N</w:t>
            </w:r>
            <w:r>
              <w:rPr>
                <w:highlight w:val="none"/>
                <w:lang w:val="undefined"/>
              </w:rPr>
              <w:t xml:space="preserve">úmero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CU011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Caso de Uso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  <w:t xml:space="preserve">Ver Perfil Autor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Actores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Suscriptor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Prop</w:t>
            </w:r>
            <w:r>
              <w:rPr>
                <w:highlight w:val="none"/>
                <w:lang w:val="undefined"/>
              </w:rPr>
              <w:t xml:space="preserve">ósito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Ver el perfil del autor de una revista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Precondici</w:t>
            </w:r>
            <w:r>
              <w:rPr>
                <w:highlight w:val="none"/>
                <w:lang w:val="undefined"/>
              </w:rPr>
              <w:t xml:space="preserve">ón: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  <w:t xml:space="preserve">CU002 (iniciar sesi</w:t>
            </w:r>
            <w:r>
              <w:rPr>
                <w:highlight w:val="none"/>
                <w:lang w:val="undefined"/>
              </w:rPr>
              <w:t xml:space="preserve">ón</w:t>
            </w:r>
            <w:r>
              <w:rPr>
                <w:highlight w:val="none"/>
                <w:lang w:val="undefined"/>
              </w:rPr>
              <w:t xml:space="preserve">)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Resumen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Dentro de una revista en espec</w:t>
            </w:r>
            <w:r>
              <w:rPr>
                <w:highlight w:val="none"/>
                <w:lang w:val="undefined"/>
              </w:rPr>
              <w:t xml:space="preserve">ífico al presionar sobre el nombre del autor</w:t>
            </w:r>
            <w:r>
              <w:rPr>
                <w:highlight w:val="none"/>
                <w:lang w:val="undefined"/>
              </w:rPr>
              <w:t xml:space="preserve"> el sistema mostrar</w:t>
            </w:r>
            <w:r>
              <w:rPr>
                <w:highlight w:val="none"/>
                <w:lang w:val="undefined"/>
              </w:rPr>
              <w:t xml:space="preserve">á los datos relacionados al</w:t>
            </w:r>
            <w:r>
              <w:rPr>
                <w:highlight w:val="none"/>
                <w:lang w:val="undefined"/>
              </w:rPr>
              <w:t xml:space="preserve"> perfil del autor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Tpo: 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Secundario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Referencias: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  <w:t xml:space="preserve">CU001 (</w:t>
            </w:r>
            <w:r>
              <w:rPr>
                <w:highlight w:val="none"/>
                <w:lang w:val="undefined"/>
              </w:rPr>
              <w:t xml:space="preserve">crear cuenta), CU012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rPr>
          <w:highlight w:val="none"/>
          <w:lang w:val="undefined"/>
        </w:rPr>
      </w:pPr>
      <w:r>
        <w:rPr>
          <w:lang w:val="undefined"/>
        </w:rPr>
      </w:r>
      <w:r>
        <w:rPr>
          <w:lang w:val="undefined"/>
        </w:rPr>
      </w:r>
      <w:r>
        <w:rPr>
          <w:lang w:val="undefined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undefined"/>
              </w:rPr>
            </w:pPr>
            <w:r>
              <w:rPr>
                <w:b/>
                <w:bCs/>
                <w:highlight w:val="none"/>
                <w:lang w:val="undefined"/>
              </w:rPr>
              <w:t xml:space="preserve">Acci</w:t>
            </w:r>
            <w:r>
              <w:rPr>
                <w:b/>
                <w:bCs/>
                <w:highlight w:val="none"/>
                <w:lang w:val="undefined"/>
              </w:rPr>
              <w:t xml:space="preserve">ón de los actores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undefined"/>
              </w:rPr>
            </w:pPr>
            <w:r>
              <w:rPr>
                <w:b/>
                <w:bCs/>
                <w:highlight w:val="none"/>
                <w:lang w:val="undefined"/>
              </w:rPr>
              <w:t xml:space="preserve">Respuesta del sistema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1. El Usuario visualizando una revista en espec</w:t>
            </w:r>
            <w:r>
              <w:rPr>
                <w:highlight w:val="none"/>
                <w:lang w:val="undefined"/>
              </w:rPr>
              <w:t xml:space="preserve">ífico presiona </w:t>
            </w:r>
            <w:r>
              <w:rPr>
                <w:highlight w:val="none"/>
                <w:lang w:val="undefined"/>
              </w:rPr>
              <w:t xml:space="preserve">"Ver Perfil del Autor</w:t>
            </w:r>
            <w:r>
              <w:rPr>
                <w:highlight w:val="none"/>
                <w:lang w:val="undefined"/>
              </w:rPr>
              <w:t xml:space="preserve">"</w:t>
            </w:r>
            <w:r>
              <w:rPr>
                <w:highlight w:val="none"/>
                <w:lang w:val="undefined"/>
              </w:rPr>
              <w:t xml:space="preserve">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2. Busca en la base de datos al usuario autor de la revista que el usuario est</w:t>
            </w:r>
            <w:r>
              <w:rPr>
                <w:highlight w:val="none"/>
                <w:lang w:val="undefined"/>
              </w:rPr>
              <w:t xml:space="preserve">á visualizando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3</w:t>
            </w:r>
            <w:r>
              <w:rPr>
                <w:highlight w:val="none"/>
                <w:lang w:val="undefined"/>
              </w:rPr>
              <w:t xml:space="preserve">. Se extraen los datos de la base de datos del autor de la revista</w:t>
            </w:r>
            <w:r>
              <w:rPr>
                <w:highlight w:val="none"/>
                <w:lang w:val="undefined"/>
              </w:rPr>
              <w:t xml:space="preserve">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4. Se muestran los datos extra</w:t>
            </w:r>
            <w:r>
              <w:rPr>
                <w:highlight w:val="none"/>
                <w:lang w:val="undefined"/>
              </w:rPr>
              <w:t xml:space="preserve">ídos de la cuenta en casillas editables.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5. Usuario visualiza los datos de la cuenta del autor.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467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center"/>
        <w:rPr>
          <w:lang w:val="undefined"/>
        </w:rPr>
      </w:pPr>
      <w:r>
        <w:rPr>
          <w:lang w:val="undefined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15410" cy="345363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70706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515410" cy="3453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98.06pt;height:271.9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rPr>
          <w:lang w:val="undefined"/>
        </w:rPr>
      </w:pPr>
      <w:r>
        <w:rPr>
          <w:lang w:val="undefined"/>
        </w:rPr>
      </w:r>
      <w:r>
        <w:rPr>
          <w:lang w:val="undefined"/>
        </w:rPr>
      </w:r>
    </w:p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N</w:t>
            </w:r>
            <w:r>
              <w:rPr>
                <w:highlight w:val="none"/>
                <w:lang w:val="undefined"/>
              </w:rPr>
              <w:t xml:space="preserve">úmero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  <w:t xml:space="preserve">07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Caso de Uso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Visualizar Revistas Publicadas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Actores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Editor/Autor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Descrip.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El editor al entrar al apartado de </w:t>
            </w:r>
            <w:r>
              <w:rPr>
                <w:highlight w:val="none"/>
                <w:lang w:val="undefined"/>
              </w:rPr>
              <w:t xml:space="preserve">"Revistas Publicadas</w:t>
            </w:r>
            <w:r>
              <w:rPr>
                <w:highlight w:val="none"/>
                <w:lang w:val="undefined"/>
              </w:rPr>
              <w:t xml:space="preserve">"</w:t>
            </w:r>
            <w:r>
              <w:rPr>
                <w:highlight w:val="none"/>
                <w:lang w:val="undefined"/>
              </w:rPr>
              <w:t xml:space="preserve"> el sistema le mostrar</w:t>
            </w:r>
            <w:r>
              <w:rPr>
                <w:highlight w:val="none"/>
                <w:lang w:val="undefined"/>
              </w:rPr>
              <w:t xml:space="preserve">á las revistas que haya publicado con anterioridad.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Tipo: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Secundario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N</w:t>
            </w:r>
            <w:r>
              <w:rPr>
                <w:highlight w:val="none"/>
                <w:lang w:val="undefined"/>
              </w:rPr>
              <w:t xml:space="preserve">úmero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  <w:t xml:space="preserve">08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Caso de Uso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Explorar Todas las Revistas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Actores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Usuario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Descrip.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El suscriptor al entrar al apartado de </w:t>
            </w:r>
            <w:r>
              <w:rPr>
                <w:highlight w:val="none"/>
                <w:lang w:val="undefined"/>
              </w:rPr>
              <w:t xml:space="preserve">"Explorar Todas las Revistas</w:t>
            </w:r>
            <w:r>
              <w:rPr>
                <w:highlight w:val="none"/>
                <w:lang w:val="undefined"/>
              </w:rPr>
              <w:t xml:space="preserve">"</w:t>
            </w:r>
            <w:r>
              <w:rPr>
                <w:highlight w:val="none"/>
                <w:lang w:val="undefined"/>
              </w:rPr>
              <w:t xml:space="preserve"> el sistema le mostrar</w:t>
            </w:r>
            <w:r>
              <w:rPr>
                <w:highlight w:val="none"/>
                <w:lang w:val="undefined"/>
              </w:rPr>
              <w:t xml:space="preserve">á todas las revistas que editores han ingresado al sistema.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Tipo: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Primario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59"/>
        <w:gridCol w:w="7796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N</w:t>
            </w:r>
            <w:r>
              <w:rPr>
                <w:highlight w:val="none"/>
                <w:lang w:val="undefined"/>
              </w:rPr>
              <w:t xml:space="preserve">úmero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10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Caso de Uso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Previsualizar Revista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Actores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Suscriptor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Descrip.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Dentro de </w:t>
            </w:r>
            <w:r>
              <w:rPr>
                <w:highlight w:val="none"/>
                <w:lang w:val="undefined"/>
              </w:rPr>
              <w:t xml:space="preserve">"</w:t>
            </w:r>
            <w:r>
              <w:rPr>
                <w:highlight w:val="none"/>
                <w:lang w:val="undefined"/>
              </w:rPr>
              <w:t xml:space="preserve">Explorar Todas las Revistas</w:t>
            </w:r>
            <w:r>
              <w:rPr>
                <w:highlight w:val="none"/>
                <w:lang w:val="undefined"/>
              </w:rPr>
              <w:t xml:space="preserve">" el usuario al presionar  </w:t>
            </w:r>
            <w:r>
              <w:rPr>
                <w:highlight w:val="none"/>
                <w:lang w:val="undefined"/>
              </w:rPr>
              <w:t xml:space="preserve">"Previsualizar Revista</w:t>
            </w:r>
            <w:r>
              <w:rPr>
                <w:highlight w:val="none"/>
                <w:lang w:val="undefined"/>
              </w:rPr>
              <w:t xml:space="preserve">" el sistema mostrar</w:t>
            </w:r>
            <w:r>
              <w:rPr>
                <w:highlight w:val="none"/>
                <w:lang w:val="undefined"/>
              </w:rPr>
              <w:t xml:space="preserve">á</w:t>
            </w:r>
            <w:r>
              <w:rPr>
                <w:highlight w:val="none"/>
                <w:lang w:val="undefined"/>
              </w:rPr>
              <w:t xml:space="preserve"> la </w:t>
            </w:r>
            <w:r>
              <w:rPr>
                <w:highlight w:val="none"/>
                <w:lang w:val="undefined"/>
              </w:rPr>
              <w:t xml:space="preserve">descripci</w:t>
            </w:r>
            <w:r>
              <w:rPr>
                <w:highlight w:val="none"/>
                <w:lang w:val="undefined"/>
              </w:rPr>
              <w:t xml:space="preserve">ón, categor</w:t>
            </w:r>
            <w:r>
              <w:rPr>
                <w:highlight w:val="none"/>
                <w:lang w:val="undefined"/>
              </w:rPr>
              <w:t xml:space="preserve">ía, autor, tags y cantidad de Me Gustas</w:t>
            </w:r>
            <w:r>
              <w:rPr>
                <w:highlight w:val="none"/>
                <w:lang w:val="undefined"/>
              </w:rPr>
              <w:t xml:space="preserve"> espec</w:t>
            </w:r>
            <w:r>
              <w:rPr>
                <w:highlight w:val="none"/>
                <w:lang w:val="undefined"/>
              </w:rPr>
              <w:t xml:space="preserve">íficos de</w:t>
            </w:r>
            <w:r>
              <w:rPr>
                <w:highlight w:val="none"/>
                <w:lang w:val="undefined"/>
              </w:rPr>
              <w:t xml:space="preserve"> la revista que se est</w:t>
            </w:r>
            <w:r>
              <w:rPr>
                <w:highlight w:val="none"/>
                <w:lang w:val="undefined"/>
              </w:rPr>
              <w:t xml:space="preserve">é previsualizando.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Tipo: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  <w:tc>
          <w:tcPr>
            <w:tcBorders/>
            <w:tcW w:w="779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highlight w:val="none"/>
                <w:lang w:val="undefined"/>
              </w:rPr>
            </w:pPr>
            <w:r>
              <w:rPr>
                <w:highlight w:val="none"/>
                <w:lang w:val="undefined"/>
              </w:rPr>
              <w:t xml:space="preserve">Primario</w:t>
            </w:r>
            <w:r>
              <w:rPr>
                <w:highlight w:val="none"/>
                <w:lang w:val="undefined"/>
              </w:rPr>
            </w:r>
            <w:r>
              <w:rPr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jc w:val="left"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rPr>
          <w:lang w:val="undefined"/>
        </w:rPr>
      </w:pPr>
      <w:r>
        <w:rPr>
          <w:highlight w:val="none"/>
          <w:lang w:val="undefined"/>
        </w:rPr>
      </w:r>
      <w:r>
        <w:rPr>
          <w:lang w:val="undefined"/>
        </w:rPr>
      </w:r>
      <w:r>
        <w:rPr>
          <w:lang w:val="undefined"/>
        </w:rPr>
      </w:r>
    </w:p>
    <w:sectPr>
      <w:footnotePr/>
      <w:endnotePr/>
      <w:type w:val="nextPage"/>
      <w:pgSz w:h="18879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2024-10-08T03:29:17Z</dcterms:modified>
</cp:coreProperties>
</file>