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9" w:type="dxa"/>
        <w:tblInd w:w="0" w:type="dxa"/>
        <w:tblLook w:val="04A0" w:firstRow="1" w:lastRow="0" w:firstColumn="1" w:lastColumn="0" w:noHBand="0" w:noVBand="1"/>
      </w:tblPr>
      <w:tblGrid>
        <w:gridCol w:w="10336"/>
        <w:gridCol w:w="6"/>
        <w:gridCol w:w="6"/>
      </w:tblGrid>
      <w:tr w:rsidR="0073374B" w:rsidTr="00315392">
        <w:trPr>
          <w:trHeight w:val="2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B0B76" w:rsidRPr="00D6621C" w:rsidRDefault="004B0B76" w:rsidP="004B0B76">
            <w:pPr>
              <w:pStyle w:val="Titre1"/>
              <w:ind w:left="-5"/>
              <w:outlineLvl w:val="0"/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</w:pPr>
            <w:r w:rsidRPr="00D6621C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 xml:space="preserve">A1 : Installer la base de données VISTAT_V1 </w:t>
            </w:r>
          </w:p>
          <w:p w:rsidR="00606FC5" w:rsidRDefault="00606FC5" w:rsidP="004B0B76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Récupérer sur le réseau le dossier AP02_GSB_VISTAT et copier le sur votre poste.</w:t>
            </w:r>
          </w:p>
          <w:p w:rsidR="00606FC5" w:rsidRDefault="00606FC5" w:rsidP="004B0B76">
            <w:pPr>
              <w:rPr>
                <w:rFonts w:ascii="Tw Cen MT" w:hAnsi="Tw Cen MT"/>
              </w:rPr>
            </w:pPr>
          </w:p>
          <w:p w:rsidR="004B0B76" w:rsidRPr="00D6621C" w:rsidRDefault="004B0B76" w:rsidP="004B0B76">
            <w:pPr>
              <w:rPr>
                <w:rFonts w:ascii="Tw Cen MT" w:hAnsi="Tw Cen MT"/>
              </w:rPr>
            </w:pPr>
            <w:r w:rsidRPr="00D6621C">
              <w:rPr>
                <w:rFonts w:ascii="Tw Cen MT" w:hAnsi="Tw Cen MT"/>
              </w:rPr>
              <w:t xml:space="preserve">La base de données utilisée pour ce projet sera une fusion des deux bases REGION_V3 et FRAIS_V1. </w:t>
            </w:r>
          </w:p>
          <w:p w:rsidR="007C5E83" w:rsidRPr="00D6621C" w:rsidRDefault="007C5E83" w:rsidP="004B0B76">
            <w:pPr>
              <w:rPr>
                <w:rFonts w:ascii="Tw Cen MT" w:hAnsi="Tw Cen MT"/>
              </w:rPr>
            </w:pPr>
          </w:p>
          <w:p w:rsidR="004B0B76" w:rsidRPr="00843C36" w:rsidRDefault="004B0B76" w:rsidP="004B0B76">
            <w:pPr>
              <w:spacing w:after="163" w:line="259" w:lineRule="auto"/>
              <w:rPr>
                <w:rFonts w:ascii="Tw Cen MT" w:hAnsi="Tw Cen MT"/>
                <w:b/>
                <w:color w:val="808080" w:themeColor="background1" w:themeShade="80"/>
                <w:sz w:val="28"/>
                <w:szCs w:val="28"/>
              </w:rPr>
            </w:pPr>
            <w:r w:rsidRPr="00843C36">
              <w:rPr>
                <w:rFonts w:ascii="Tw Cen MT" w:hAnsi="Tw Cen MT"/>
                <w:b/>
                <w:color w:val="808080" w:themeColor="background1" w:themeShade="80"/>
                <w:sz w:val="28"/>
                <w:szCs w:val="28"/>
                <w:u w:val="single" w:color="000000"/>
              </w:rPr>
              <w:t>Procédure à suivre</w:t>
            </w:r>
            <w:r w:rsidRPr="00843C36">
              <w:rPr>
                <w:rFonts w:ascii="Tw Cen MT" w:hAnsi="Tw Cen MT"/>
                <w:b/>
                <w:color w:val="808080" w:themeColor="background1" w:themeShade="80"/>
                <w:sz w:val="28"/>
                <w:szCs w:val="28"/>
              </w:rPr>
              <w:t xml:space="preserve"> : </w:t>
            </w:r>
          </w:p>
          <w:p w:rsidR="00FA0375" w:rsidRPr="00D6621C" w:rsidRDefault="004B0B76" w:rsidP="005733F4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D6621C">
              <w:rPr>
                <w:rFonts w:ascii="Tw Cen MT" w:hAnsi="Tw Cen MT"/>
              </w:rPr>
              <w:t xml:space="preserve">Créer </w:t>
            </w:r>
            <w:r w:rsidR="00791BB3" w:rsidRPr="00D6621C">
              <w:rPr>
                <w:rFonts w:ascii="Tw Cen MT" w:hAnsi="Tw Cen MT"/>
              </w:rPr>
              <w:t xml:space="preserve">dans </w:t>
            </w:r>
            <w:proofErr w:type="spellStart"/>
            <w:r w:rsidR="00791BB3" w:rsidRPr="00D6621C">
              <w:rPr>
                <w:rFonts w:ascii="Tw Cen MT" w:hAnsi="Tw Cen MT"/>
              </w:rPr>
              <w:t>MySql</w:t>
            </w:r>
            <w:proofErr w:type="spellEnd"/>
            <w:r w:rsidR="00791BB3" w:rsidRPr="00D6621C">
              <w:rPr>
                <w:rFonts w:ascii="Tw Cen MT" w:hAnsi="Tw Cen MT"/>
              </w:rPr>
              <w:t xml:space="preserve"> </w:t>
            </w:r>
            <w:r w:rsidRPr="00D6621C">
              <w:rPr>
                <w:rFonts w:ascii="Tw Cen MT" w:hAnsi="Tw Cen MT"/>
              </w:rPr>
              <w:t xml:space="preserve">les 2 bases </w:t>
            </w:r>
            <w:r w:rsidR="00935A7A">
              <w:rPr>
                <w:rFonts w:ascii="Tw Cen MT" w:hAnsi="Tw Cen MT"/>
              </w:rPr>
              <w:t>GSB_</w:t>
            </w:r>
            <w:r w:rsidRPr="00D6621C">
              <w:rPr>
                <w:rFonts w:ascii="Tw Cen MT" w:hAnsi="Tw Cen MT"/>
              </w:rPr>
              <w:t xml:space="preserve">FRAIS_V1 et </w:t>
            </w:r>
            <w:r w:rsidR="00935A7A">
              <w:rPr>
                <w:rFonts w:ascii="Tw Cen MT" w:hAnsi="Tw Cen MT"/>
              </w:rPr>
              <w:t>GSB_</w:t>
            </w:r>
            <w:r w:rsidRPr="00D6621C">
              <w:rPr>
                <w:rFonts w:ascii="Tw Cen MT" w:hAnsi="Tw Cen MT"/>
              </w:rPr>
              <w:t xml:space="preserve">REGION_V3 </w:t>
            </w:r>
          </w:p>
          <w:p w:rsidR="00B353D0" w:rsidRDefault="00744705" w:rsidP="006E193C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B353D0">
              <w:rPr>
                <w:rFonts w:ascii="Tw Cen MT" w:hAnsi="Tw Cen MT"/>
              </w:rPr>
              <w:t>Pour chacune d'elles</w:t>
            </w:r>
            <w:r w:rsidR="004B0B76" w:rsidRPr="00B353D0">
              <w:rPr>
                <w:rFonts w:ascii="Tw Cen MT" w:hAnsi="Tw Cen MT"/>
              </w:rPr>
              <w:t>, importer les deux scripts de création des tabl</w:t>
            </w:r>
            <w:r w:rsidR="00D35D6B" w:rsidRPr="00B353D0">
              <w:rPr>
                <w:rFonts w:ascii="Tw Cen MT" w:hAnsi="Tw Cen MT"/>
              </w:rPr>
              <w:t xml:space="preserve">es </w:t>
            </w:r>
            <w:r w:rsidR="00D35D6B" w:rsidRPr="00B353D0">
              <w:rPr>
                <w:rFonts w:ascii="Tw Cen MT" w:hAnsi="Tw Cen MT"/>
                <w:b/>
              </w:rPr>
              <w:t>puis</w:t>
            </w:r>
            <w:r w:rsidR="00D35D6B" w:rsidRPr="00B353D0">
              <w:rPr>
                <w:rFonts w:ascii="Tw Cen MT" w:hAnsi="Tw Cen MT"/>
              </w:rPr>
              <w:t xml:space="preserve"> d'insertion des données</w:t>
            </w:r>
            <w:r w:rsidR="001E64B1" w:rsidRPr="00B353D0">
              <w:rPr>
                <w:rFonts w:ascii="Tw Cen MT" w:hAnsi="Tw Cen MT"/>
              </w:rPr>
              <w:t>.</w:t>
            </w:r>
            <w:r w:rsidR="00D26FAC" w:rsidRPr="00B353D0">
              <w:rPr>
                <w:rFonts w:ascii="Tw Cen MT" w:hAnsi="Tw Cen MT"/>
              </w:rPr>
              <w:t xml:space="preserve"> Le</w:t>
            </w:r>
            <w:r w:rsidR="00B353D0">
              <w:rPr>
                <w:rFonts w:ascii="Tw Cen MT" w:hAnsi="Tw Cen MT"/>
              </w:rPr>
              <w:t>s scripts sont dispo</w:t>
            </w:r>
            <w:r w:rsidR="00BA649C">
              <w:rPr>
                <w:rFonts w:ascii="Tw Cen MT" w:hAnsi="Tw Cen MT"/>
              </w:rPr>
              <w:t>nibles dans l’équipe AP SLAM sur T</w:t>
            </w:r>
            <w:bookmarkStart w:id="0" w:name="_GoBack"/>
            <w:bookmarkEnd w:id="0"/>
            <w:r w:rsidR="00BA649C">
              <w:rPr>
                <w:rFonts w:ascii="Tw Cen MT" w:hAnsi="Tw Cen MT"/>
              </w:rPr>
              <w:t>eams</w:t>
            </w:r>
          </w:p>
          <w:p w:rsidR="00FA0375" w:rsidRPr="00B353D0" w:rsidRDefault="004B0B76" w:rsidP="006E193C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B353D0">
              <w:rPr>
                <w:rFonts w:ascii="Tw Cen MT" w:hAnsi="Tw Cen MT"/>
              </w:rPr>
              <w:t xml:space="preserve">Créer dans </w:t>
            </w:r>
            <w:proofErr w:type="spellStart"/>
            <w:r w:rsidRPr="00B353D0">
              <w:rPr>
                <w:rFonts w:ascii="Tw Cen MT" w:hAnsi="Tw Cen MT"/>
              </w:rPr>
              <w:t>MySql</w:t>
            </w:r>
            <w:proofErr w:type="spellEnd"/>
            <w:r w:rsidRPr="00B353D0">
              <w:rPr>
                <w:rFonts w:ascii="Tw Cen MT" w:hAnsi="Tw Cen MT"/>
              </w:rPr>
              <w:t xml:space="preserve"> la base </w:t>
            </w:r>
            <w:r w:rsidR="00935A7A">
              <w:rPr>
                <w:rFonts w:ascii="Tw Cen MT" w:hAnsi="Tw Cen MT"/>
              </w:rPr>
              <w:t>GSB_</w:t>
            </w:r>
            <w:r w:rsidRPr="00B353D0">
              <w:rPr>
                <w:rFonts w:ascii="Tw Cen MT" w:hAnsi="Tw Cen MT"/>
              </w:rPr>
              <w:t xml:space="preserve">VISTAT_V1 </w:t>
            </w:r>
          </w:p>
          <w:p w:rsidR="00D74E1A" w:rsidRPr="00D6621C" w:rsidRDefault="00D74E1A" w:rsidP="005733F4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D6621C">
              <w:rPr>
                <w:rFonts w:ascii="Tw Cen MT" w:hAnsi="Tw Cen MT"/>
              </w:rPr>
              <w:t xml:space="preserve">A partir des bases </w:t>
            </w:r>
            <w:r w:rsidR="00935A7A">
              <w:rPr>
                <w:rFonts w:ascii="Tw Cen MT" w:hAnsi="Tw Cen MT"/>
              </w:rPr>
              <w:t>GSB_</w:t>
            </w:r>
            <w:r w:rsidRPr="00D6621C">
              <w:rPr>
                <w:rFonts w:ascii="Tw Cen MT" w:hAnsi="Tw Cen MT"/>
              </w:rPr>
              <w:t xml:space="preserve">REGION_V3 et </w:t>
            </w:r>
            <w:r w:rsidR="00935A7A">
              <w:rPr>
                <w:rFonts w:ascii="Tw Cen MT" w:hAnsi="Tw Cen MT"/>
              </w:rPr>
              <w:t>GSB_</w:t>
            </w:r>
            <w:r w:rsidRPr="00D6621C">
              <w:rPr>
                <w:rFonts w:ascii="Tw Cen MT" w:hAnsi="Tw Cen MT"/>
              </w:rPr>
              <w:t>FRAIS_V1 copiez les tables et les données de chacune d’elles</w:t>
            </w:r>
            <w:r w:rsidR="00B9470B">
              <w:rPr>
                <w:rFonts w:ascii="Tw Cen MT" w:hAnsi="Tw Cen MT"/>
              </w:rPr>
              <w:t xml:space="preserve"> vers GSB_VISTAT</w:t>
            </w:r>
            <w:r w:rsidRPr="00D6621C">
              <w:rPr>
                <w:rFonts w:ascii="Tw Cen MT" w:hAnsi="Tw Cen MT"/>
              </w:rPr>
              <w:t xml:space="preserve"> via l’onglet Opérations en respectant les options cochées ci-dessous</w:t>
            </w:r>
          </w:p>
          <w:p w:rsidR="00D8756C" w:rsidRPr="00D8756C" w:rsidRDefault="001C4457" w:rsidP="00D8756C">
            <w:pPr>
              <w:spacing w:after="158" w:line="263" w:lineRule="auto"/>
              <w:jc w:val="both"/>
            </w:pPr>
            <w:r>
              <w:rPr>
                <w:noProof/>
              </w:rPr>
              <w:drawing>
                <wp:inline distT="0" distB="0" distL="0" distR="0" wp14:anchorId="468D9522" wp14:editId="409F10CB">
                  <wp:extent cx="5873024" cy="268848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931" cy="269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Vérifier le contenu de chacune des tables afin de vous assurer que le jeu d'essai est complet (6 secteurs-9 régions</w:t>
            </w:r>
            <w:r w:rsidR="00E25E25">
              <w:rPr>
                <w:rFonts w:ascii="Tw Cen MT" w:hAnsi="Tw Cen MT"/>
              </w:rPr>
              <w:t>-18 départements-44 visiteurs-131 fiches de frais-524</w:t>
            </w:r>
            <w:r w:rsidRPr="00B44783">
              <w:rPr>
                <w:rFonts w:ascii="Tw Cen MT" w:hAnsi="Tw Cen MT"/>
              </w:rPr>
              <w:t xml:space="preserve"> lignes de frais forfaitaires-9 lignes de frais hors forfait-4 états-4 frais au forfait). </w:t>
            </w:r>
          </w:p>
          <w:p w:rsidR="004B0B76" w:rsidRPr="00B44783" w:rsidRDefault="004B0B76" w:rsidP="004B0B76">
            <w:pPr>
              <w:pStyle w:val="Titre1"/>
              <w:ind w:left="-5"/>
              <w:outlineLvl w:val="0"/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</w:pPr>
            <w:r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 xml:space="preserve">A2 : Extraction au format CSV des données Bilan par secteur </w:t>
            </w:r>
          </w:p>
          <w:p w:rsidR="004B0B76" w:rsidRPr="00B44783" w:rsidRDefault="004B0B76" w:rsidP="004B0B76">
            <w:pPr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Cette activité consiste à rédiger en langage SQL les requêtes utiles à l'affichage des informations suivantes :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4"/>
              </w:numPr>
              <w:spacing w:after="39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Nombre de fiches par mois et par secteur (libellé</w:t>
            </w:r>
            <w:r w:rsidR="00B5048A">
              <w:rPr>
                <w:rFonts w:ascii="Tw Cen MT" w:hAnsi="Tw Cen MT"/>
              </w:rPr>
              <w:t xml:space="preserve"> du secteur, mois, nombre de fiches</w:t>
            </w:r>
            <w:r w:rsidRPr="00B44783">
              <w:rPr>
                <w:rFonts w:ascii="Tw Cen MT" w:hAnsi="Tw Cen MT"/>
              </w:rPr>
              <w:t xml:space="preserve">)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4"/>
              </w:numPr>
              <w:spacing w:after="39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Montant total des frais par mois et par secteur (</w:t>
            </w:r>
            <w:r w:rsidR="00B5048A">
              <w:rPr>
                <w:rFonts w:ascii="Tw Cen MT" w:hAnsi="Tw Cen MT"/>
              </w:rPr>
              <w:t xml:space="preserve">montant, </w:t>
            </w:r>
            <w:r w:rsidRPr="00B44783">
              <w:rPr>
                <w:rFonts w:ascii="Tw Cen MT" w:hAnsi="Tw Cen MT"/>
              </w:rPr>
              <w:t>libellé</w:t>
            </w:r>
            <w:r w:rsidR="00B5048A">
              <w:rPr>
                <w:rFonts w:ascii="Tw Cen MT" w:hAnsi="Tw Cen MT"/>
              </w:rPr>
              <w:t xml:space="preserve"> du secteur, mois</w:t>
            </w:r>
            <w:r w:rsidRPr="00B44783">
              <w:rPr>
                <w:rFonts w:ascii="Tw Cen MT" w:hAnsi="Tw Cen MT"/>
              </w:rPr>
              <w:t xml:space="preserve">) </w:t>
            </w:r>
          </w:p>
          <w:p w:rsidR="005E73A7" w:rsidRPr="00B44783" w:rsidRDefault="004B0B76" w:rsidP="005733F4">
            <w:pPr>
              <w:pStyle w:val="Paragraphedeliste"/>
              <w:numPr>
                <w:ilvl w:val="0"/>
                <w:numId w:val="4"/>
              </w:numPr>
              <w:spacing w:after="34" w:line="374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Montant total de</w:t>
            </w:r>
            <w:r w:rsidR="00B5048A">
              <w:rPr>
                <w:rFonts w:ascii="Tw Cen MT" w:hAnsi="Tw Cen MT"/>
              </w:rPr>
              <w:t xml:space="preserve">s frais par élément forfaitisé </w:t>
            </w:r>
            <w:r w:rsidRPr="00B44783">
              <w:rPr>
                <w:rFonts w:ascii="Tw Cen MT" w:hAnsi="Tw Cen MT"/>
              </w:rPr>
              <w:t xml:space="preserve">par mois et par secteur </w:t>
            </w:r>
            <w:r w:rsidR="00EB349C" w:rsidRPr="00B44783">
              <w:rPr>
                <w:rFonts w:ascii="Tw Cen MT" w:hAnsi="Tw Cen MT"/>
              </w:rPr>
              <w:t>(libellé</w:t>
            </w:r>
            <w:r w:rsidR="00B5048A">
              <w:rPr>
                <w:rFonts w:ascii="Tw Cen MT" w:hAnsi="Tw Cen MT"/>
              </w:rPr>
              <w:t xml:space="preserve"> du secteur, mois, libellé de l’élément forfaitisé, montant</w:t>
            </w:r>
            <w:r w:rsidR="00EB349C" w:rsidRPr="00B44783">
              <w:rPr>
                <w:rFonts w:ascii="Tw Cen MT" w:hAnsi="Tw Cen MT"/>
              </w:rPr>
              <w:t>)</w:t>
            </w:r>
          </w:p>
          <w:p w:rsidR="004B0B76" w:rsidRPr="00B44783" w:rsidRDefault="00B44783" w:rsidP="005E73A7">
            <w:pPr>
              <w:spacing w:after="34" w:line="374" w:lineRule="auto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  <w:u w:val="single" w:color="000000"/>
              </w:rPr>
              <w:t>Remarque</w:t>
            </w:r>
            <w:r w:rsidR="004B0B76" w:rsidRPr="00B44783">
              <w:rPr>
                <w:rFonts w:ascii="Tw Cen MT" w:hAnsi="Tw Cen MT"/>
                <w:b/>
              </w:rPr>
              <w:t xml:space="preserve"> :  </w:t>
            </w:r>
          </w:p>
          <w:p w:rsidR="00815D6E" w:rsidRPr="00815D6E" w:rsidRDefault="004B0B76" w:rsidP="005733F4">
            <w:pPr>
              <w:pStyle w:val="Paragraphedeliste"/>
              <w:numPr>
                <w:ilvl w:val="0"/>
                <w:numId w:val="1"/>
              </w:numPr>
              <w:spacing w:after="40" w:line="263" w:lineRule="auto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  <w:b/>
              </w:rPr>
              <w:t>On entend par mois la valeur du mois sur 2 chiffres</w:t>
            </w:r>
          </w:p>
          <w:p w:rsidR="003F7EE2" w:rsidRPr="00B44783" w:rsidRDefault="00815D6E" w:rsidP="005733F4">
            <w:pPr>
              <w:pStyle w:val="Paragraphedeliste"/>
              <w:numPr>
                <w:ilvl w:val="0"/>
                <w:numId w:val="1"/>
              </w:numPr>
              <w:spacing w:after="40" w:line="263" w:lineRule="auto"/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</w:rPr>
              <w:t>On ne traite que les données du 3</w:t>
            </w:r>
            <w:r w:rsidRPr="00815D6E">
              <w:rPr>
                <w:rFonts w:ascii="Tw Cen MT" w:hAnsi="Tw Cen MT"/>
                <w:b/>
                <w:vertAlign w:val="superscript"/>
              </w:rPr>
              <w:t>ème</w:t>
            </w:r>
            <w:r w:rsidR="00692C02">
              <w:rPr>
                <w:rFonts w:ascii="Tw Cen MT" w:hAnsi="Tw Cen MT"/>
                <w:b/>
              </w:rPr>
              <w:t xml:space="preserve"> trimestre 2019</w:t>
            </w:r>
            <w:r w:rsidR="004B0B76" w:rsidRPr="00B44783">
              <w:rPr>
                <w:rFonts w:ascii="Tw Cen MT" w:hAnsi="Tw Cen MT"/>
                <w:b/>
              </w:rPr>
              <w:t xml:space="preserve"> </w:t>
            </w:r>
          </w:p>
          <w:p w:rsidR="00B44783" w:rsidRDefault="004B0B76" w:rsidP="005F1E3B">
            <w:pPr>
              <w:pStyle w:val="Paragraphedeliste"/>
              <w:numPr>
                <w:ilvl w:val="0"/>
                <w:numId w:val="1"/>
              </w:numPr>
              <w:spacing w:after="2" w:line="263" w:lineRule="auto"/>
              <w:ind w:left="705"/>
            </w:pPr>
            <w:r w:rsidRPr="001951DA">
              <w:rPr>
                <w:rFonts w:ascii="Tw Cen MT" w:hAnsi="Tw Cen MT"/>
                <w:b/>
              </w:rPr>
              <w:t xml:space="preserve">L'étude se limite aux frais forfaitisés. On ne prendra donc pas en compte </w:t>
            </w:r>
            <w:r w:rsidR="0010039C">
              <w:rPr>
                <w:rFonts w:ascii="Tw Cen MT" w:hAnsi="Tw Cen MT"/>
                <w:b/>
              </w:rPr>
              <w:t>les montants d</w:t>
            </w:r>
            <w:r w:rsidRPr="001951DA">
              <w:rPr>
                <w:rFonts w:ascii="Tw Cen MT" w:hAnsi="Tw Cen MT"/>
                <w:b/>
              </w:rPr>
              <w:t xml:space="preserve">es lignes hors forfait. </w:t>
            </w:r>
          </w:p>
          <w:p w:rsidR="004B0B76" w:rsidRPr="00B44783" w:rsidRDefault="00254B2B" w:rsidP="004B0B76">
            <w:pPr>
              <w:spacing w:after="125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Chaque requête</w:t>
            </w:r>
            <w:r w:rsidR="004B0B76" w:rsidRPr="00B44783">
              <w:rPr>
                <w:rFonts w:ascii="Tw Cen MT" w:hAnsi="Tw Cen MT"/>
              </w:rPr>
              <w:t xml:space="preserve"> sera enregistrée </w:t>
            </w:r>
            <w:r w:rsidR="00485115">
              <w:rPr>
                <w:rFonts w:ascii="Tw Cen MT" w:hAnsi="Tw Cen MT"/>
              </w:rPr>
              <w:t xml:space="preserve">dans un fichier </w:t>
            </w:r>
            <w:r>
              <w:rPr>
                <w:rFonts w:ascii="Tw Cen MT" w:hAnsi="Tw Cen MT"/>
              </w:rPr>
              <w:t xml:space="preserve">Word nommé </w:t>
            </w:r>
            <w:r w:rsidRPr="00254B2B">
              <w:rPr>
                <w:rFonts w:ascii="Tw Cen MT" w:hAnsi="Tw Cen MT"/>
                <w:b/>
              </w:rPr>
              <w:t>gsb_vistat_</w:t>
            </w:r>
            <w:r w:rsidR="00B86A43">
              <w:rPr>
                <w:rFonts w:ascii="Tw Cen MT" w:hAnsi="Tw Cen MT"/>
                <w:b/>
              </w:rPr>
              <w:t>gN_</w:t>
            </w:r>
            <w:r w:rsidRPr="00254B2B">
              <w:rPr>
                <w:rFonts w:ascii="Tw Cen MT" w:hAnsi="Tw Cen MT"/>
                <w:b/>
              </w:rPr>
              <w:t>e1_VotreNom.doc</w:t>
            </w:r>
            <w:r>
              <w:rPr>
                <w:rFonts w:ascii="Tw Cen MT" w:hAnsi="Tw Cen MT"/>
              </w:rPr>
              <w:t xml:space="preserve"> enregistré </w:t>
            </w:r>
            <w:r w:rsidR="004B0B76" w:rsidRPr="00B44783">
              <w:rPr>
                <w:rFonts w:ascii="Tw Cen MT" w:hAnsi="Tw Cen MT"/>
              </w:rPr>
              <w:t xml:space="preserve">dans le </w:t>
            </w:r>
            <w:r w:rsidR="00485115">
              <w:rPr>
                <w:rFonts w:ascii="Tw Cen MT" w:hAnsi="Tw Cen MT"/>
              </w:rPr>
              <w:t>dossier</w:t>
            </w:r>
            <w:r w:rsidR="004B0B76" w:rsidRPr="00B44783">
              <w:rPr>
                <w:rFonts w:ascii="Tw Cen MT" w:hAnsi="Tw Cen MT"/>
              </w:rPr>
              <w:t xml:space="preserve"> demand</w:t>
            </w:r>
            <w:r w:rsidR="00FE6F2D" w:rsidRPr="00B44783">
              <w:rPr>
                <w:rFonts w:ascii="Tw Cen MT" w:hAnsi="Tw Cen MT"/>
              </w:rPr>
              <w:t>é au point 6 de la fiche projet.</w:t>
            </w:r>
          </w:p>
          <w:p w:rsidR="004B0B76" w:rsidRPr="00B44783" w:rsidRDefault="004B0B76" w:rsidP="004B0B76">
            <w:pPr>
              <w:spacing w:after="49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Les résultats obtenus après exécution de chacune de ces 3 requêtes doivent être exportés au format </w:t>
            </w:r>
            <w:r w:rsidRPr="003F618D">
              <w:rPr>
                <w:rFonts w:ascii="Tw Cen MT" w:hAnsi="Tw Cen MT"/>
                <w:b/>
              </w:rPr>
              <w:t>CSV</w:t>
            </w:r>
            <w:r w:rsidR="009B34FF" w:rsidRPr="003F618D">
              <w:rPr>
                <w:rFonts w:ascii="Tw Cen MT" w:hAnsi="Tw Cen MT"/>
                <w:b/>
              </w:rPr>
              <w:t xml:space="preserve"> for MS Excel</w:t>
            </w:r>
            <w:r w:rsidRPr="003F618D">
              <w:rPr>
                <w:rFonts w:ascii="Tw Cen MT" w:hAnsi="Tw Cen MT"/>
                <w:b/>
              </w:rPr>
              <w:t>.</w:t>
            </w:r>
            <w:r w:rsidRPr="00B44783">
              <w:rPr>
                <w:rFonts w:ascii="Tw Cen MT" w:hAnsi="Tw Cen MT"/>
              </w:rPr>
              <w:t xml:space="preserve">  </w:t>
            </w:r>
            <w:r w:rsidR="00974D8A" w:rsidRPr="003F618D">
              <w:rPr>
                <w:rFonts w:ascii="Tw Cen MT" w:hAnsi="Tw Cen MT"/>
                <w:b/>
              </w:rPr>
              <w:t xml:space="preserve">Utiliser </w:t>
            </w:r>
            <w:r w:rsidR="0027417F" w:rsidRPr="003F618D">
              <w:rPr>
                <w:rFonts w:ascii="Tw Cen MT" w:hAnsi="Tw Cen MT"/>
                <w:b/>
              </w:rPr>
              <w:t xml:space="preserve">le bouton </w:t>
            </w:r>
            <w:r w:rsidR="0001349A" w:rsidRPr="003F618D">
              <w:rPr>
                <w:rFonts w:ascii="Tw Cen MT" w:hAnsi="Tw Cen MT"/>
                <w:b/>
              </w:rPr>
              <w:t>« </w:t>
            </w:r>
            <w:r w:rsidR="0027417F" w:rsidRPr="003F618D">
              <w:rPr>
                <w:rFonts w:ascii="Tw Cen MT" w:hAnsi="Tw Cen MT"/>
                <w:b/>
              </w:rPr>
              <w:t>exporter</w:t>
            </w:r>
            <w:r w:rsidR="0001349A" w:rsidRPr="003F618D">
              <w:rPr>
                <w:rFonts w:ascii="Tw Cen MT" w:hAnsi="Tw Cen MT"/>
                <w:b/>
              </w:rPr>
              <w:t> »</w:t>
            </w:r>
            <w:r w:rsidR="0027417F" w:rsidRPr="003F618D">
              <w:rPr>
                <w:rFonts w:ascii="Tw Cen MT" w:hAnsi="Tw Cen MT"/>
                <w:b/>
              </w:rPr>
              <w:t xml:space="preserve"> situé en dessous du résultat de votre requête et </w:t>
            </w:r>
            <w:r w:rsidR="00974D8A" w:rsidRPr="003F618D">
              <w:rPr>
                <w:rFonts w:ascii="Tw Cen MT" w:hAnsi="Tw Cen MT"/>
                <w:b/>
              </w:rPr>
              <w:t>la méthode personnalisée pour exporter vos données et indiquer comme jeu de caractère du fichier ISO-8859-1.</w:t>
            </w:r>
          </w:p>
          <w:p w:rsidR="00FE6F2D" w:rsidRPr="00B44783" w:rsidRDefault="00FE6F2D" w:rsidP="004B0B76">
            <w:pPr>
              <w:spacing w:after="49"/>
              <w:rPr>
                <w:rFonts w:ascii="Tw Cen MT" w:hAnsi="Tw Cen MT"/>
              </w:rPr>
            </w:pP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Créer un dossier </w:t>
            </w:r>
            <w:proofErr w:type="spellStart"/>
            <w:r w:rsidRPr="00B44783">
              <w:rPr>
                <w:rFonts w:ascii="Tw Cen MT" w:hAnsi="Tw Cen MT"/>
                <w:b/>
              </w:rPr>
              <w:t>gsb_vistat_gN_secteur_</w:t>
            </w:r>
            <w:proofErr w:type="gramStart"/>
            <w:r w:rsidRPr="00B44783">
              <w:rPr>
                <w:rFonts w:ascii="Tw Cen MT" w:hAnsi="Tw Cen MT"/>
                <w:b/>
              </w:rPr>
              <w:t>export</w:t>
            </w:r>
            <w:proofErr w:type="spellEnd"/>
            <w:r w:rsidRPr="00B44783">
              <w:rPr>
                <w:rFonts w:ascii="Tw Cen MT" w:hAnsi="Tw Cen MT"/>
              </w:rPr>
              <w:t xml:space="preserve">  et</w:t>
            </w:r>
            <w:proofErr w:type="gramEnd"/>
            <w:r w:rsidRPr="00B44783">
              <w:rPr>
                <w:rFonts w:ascii="Tw Cen MT" w:hAnsi="Tw Cen MT"/>
              </w:rPr>
              <w:t xml:space="preserve"> enregistrer dans ce dossier les 3 fichiers issus des trois requêtes précédentes sous le nom : </w:t>
            </w:r>
          </w:p>
          <w:p w:rsidR="00256608" w:rsidRPr="00B44783" w:rsidRDefault="004B0B76" w:rsidP="005733F4">
            <w:pPr>
              <w:pStyle w:val="Paragraphedeliste"/>
              <w:numPr>
                <w:ilvl w:val="0"/>
                <w:numId w:val="5"/>
              </w:numPr>
              <w:spacing w:after="39" w:line="263" w:lineRule="auto"/>
              <w:jc w:val="both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gsb</w:t>
            </w:r>
            <w:proofErr w:type="gramEnd"/>
            <w:r w:rsidRPr="00B44783">
              <w:rPr>
                <w:rFonts w:ascii="Tw Cen MT" w:hAnsi="Tw Cen MT"/>
              </w:rPr>
              <w:t>_vistat</w:t>
            </w:r>
            <w:proofErr w:type="spellEnd"/>
            <w:r w:rsidRPr="00B44783">
              <w:rPr>
                <w:rFonts w:ascii="Tw Cen MT" w:hAnsi="Tw Cen MT"/>
              </w:rPr>
              <w:t xml:space="preserve">_ gN_secteur_export_fiches.csv </w:t>
            </w:r>
          </w:p>
          <w:p w:rsidR="00256608" w:rsidRPr="00B44783" w:rsidRDefault="004B0B76" w:rsidP="005733F4">
            <w:pPr>
              <w:pStyle w:val="Paragraphedeliste"/>
              <w:numPr>
                <w:ilvl w:val="0"/>
                <w:numId w:val="5"/>
              </w:numPr>
              <w:spacing w:after="39" w:line="263" w:lineRule="auto"/>
              <w:jc w:val="both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gsb</w:t>
            </w:r>
            <w:proofErr w:type="gramEnd"/>
            <w:r w:rsidRPr="00B44783">
              <w:rPr>
                <w:rFonts w:ascii="Tw Cen MT" w:hAnsi="Tw Cen MT"/>
              </w:rPr>
              <w:t>_vistat</w:t>
            </w:r>
            <w:proofErr w:type="spellEnd"/>
            <w:r w:rsidRPr="00B44783">
              <w:rPr>
                <w:rFonts w:ascii="Tw Cen MT" w:hAnsi="Tw Cen MT"/>
              </w:rPr>
              <w:t xml:space="preserve">_ </w:t>
            </w:r>
            <w:proofErr w:type="spellStart"/>
            <w:r w:rsidRPr="00B44783">
              <w:rPr>
                <w:rFonts w:ascii="Tw Cen MT" w:hAnsi="Tw Cen MT"/>
              </w:rPr>
              <w:t>gN_secteur_export</w:t>
            </w:r>
            <w:proofErr w:type="spellEnd"/>
            <w:r w:rsidRPr="00B44783">
              <w:rPr>
                <w:rFonts w:ascii="Tw Cen MT" w:hAnsi="Tw Cen MT"/>
              </w:rPr>
              <w:t xml:space="preserve"> _frais.csv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5"/>
              </w:numPr>
              <w:spacing w:after="39" w:line="263" w:lineRule="auto"/>
              <w:jc w:val="both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gsb</w:t>
            </w:r>
            <w:proofErr w:type="gramEnd"/>
            <w:r w:rsidRPr="00B44783">
              <w:rPr>
                <w:rFonts w:ascii="Tw Cen MT" w:hAnsi="Tw Cen MT"/>
              </w:rPr>
              <w:t>_vistat</w:t>
            </w:r>
            <w:proofErr w:type="spellEnd"/>
            <w:r w:rsidRPr="00B44783">
              <w:rPr>
                <w:rFonts w:ascii="Tw Cen MT" w:hAnsi="Tw Cen MT"/>
              </w:rPr>
              <w:t xml:space="preserve">_ gN_secteur_export_elements.csv </w:t>
            </w:r>
          </w:p>
          <w:p w:rsidR="004B0B76" w:rsidRDefault="004B0B76" w:rsidP="000C3754">
            <w:pPr>
              <w:spacing w:after="249" w:line="259" w:lineRule="auto"/>
            </w:pPr>
          </w:p>
          <w:p w:rsidR="004B0B76" w:rsidRPr="00B44783" w:rsidRDefault="004B0B76" w:rsidP="004B0B76">
            <w:pPr>
              <w:pStyle w:val="Titre1"/>
              <w:spacing w:after="137"/>
              <w:ind w:left="-5"/>
              <w:outlineLvl w:val="0"/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</w:pPr>
            <w:r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>A</w:t>
            </w:r>
            <w:r w:rsidR="00366E21"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>3</w:t>
            </w:r>
            <w:r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 xml:space="preserve"> : Importation et formatage des données Bilan par secteur dans Excel </w:t>
            </w:r>
          </w:p>
          <w:p w:rsidR="003F0D74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159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Créer un dossier nommé </w:t>
            </w:r>
            <w:proofErr w:type="spellStart"/>
            <w:r w:rsidRPr="00B44783">
              <w:rPr>
                <w:rFonts w:ascii="Tw Cen MT" w:hAnsi="Tw Cen MT"/>
                <w:b/>
              </w:rPr>
              <w:t>gsb_vistat_gN_secteur_bilan</w:t>
            </w:r>
            <w:proofErr w:type="spellEnd"/>
          </w:p>
          <w:p w:rsidR="003F0D74" w:rsidRPr="00B44783" w:rsidRDefault="00B40D10" w:rsidP="0027417F">
            <w:pPr>
              <w:pStyle w:val="Paragraphedeliste"/>
              <w:numPr>
                <w:ilvl w:val="0"/>
                <w:numId w:val="1"/>
              </w:numPr>
              <w:spacing w:after="159" w:line="263" w:lineRule="auto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Dans le </w:t>
            </w:r>
            <w:r w:rsidR="004B0B76" w:rsidRPr="00B44783">
              <w:rPr>
                <w:rFonts w:ascii="Tw Cen MT" w:hAnsi="Tw Cen MT"/>
              </w:rPr>
              <w:t xml:space="preserve">dossier </w:t>
            </w:r>
            <w:r w:rsidR="004B0B76" w:rsidRPr="00B44783">
              <w:rPr>
                <w:rFonts w:ascii="Tw Cen MT" w:hAnsi="Tw Cen MT"/>
              </w:rPr>
              <w:tab/>
            </w:r>
            <w:proofErr w:type="spellStart"/>
            <w:r w:rsidR="004B0B76" w:rsidRPr="00B44783">
              <w:rPr>
                <w:rFonts w:ascii="Tw Cen MT" w:hAnsi="Tw Cen MT"/>
                <w:b/>
              </w:rPr>
              <w:t>gsb_vistat_gN_secteur_bilan</w:t>
            </w:r>
            <w:proofErr w:type="spellEnd"/>
            <w:r w:rsidRPr="00B44783">
              <w:rPr>
                <w:rFonts w:ascii="Tw Cen MT" w:hAnsi="Tw Cen MT"/>
              </w:rPr>
              <w:t xml:space="preserve"> créer un classeur Excel </w:t>
            </w:r>
            <w:r w:rsidR="004B0B76" w:rsidRPr="00B44783">
              <w:rPr>
                <w:rFonts w:ascii="Tw Cen MT" w:hAnsi="Tw Cen MT"/>
              </w:rPr>
              <w:t xml:space="preserve">nommé </w:t>
            </w:r>
            <w:r w:rsidR="004B0B76" w:rsidRPr="00B44783">
              <w:rPr>
                <w:rFonts w:ascii="Tw Cen MT" w:hAnsi="Tw Cen MT"/>
                <w:b/>
              </w:rPr>
              <w:t>gsb_vistat_gN_secteur_bilan_solution1.xlsx.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159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Créer trois feuilles destinées à recevoir les données par secteur, nommées : </w:t>
            </w:r>
          </w:p>
          <w:p w:rsidR="003F0D74" w:rsidRPr="00B44783" w:rsidRDefault="004B0B76" w:rsidP="005733F4">
            <w:pPr>
              <w:pStyle w:val="Paragraphedeliste"/>
              <w:numPr>
                <w:ilvl w:val="0"/>
                <w:numId w:val="6"/>
              </w:numPr>
              <w:spacing w:after="43" w:line="259" w:lineRule="auto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sct</w:t>
            </w:r>
            <w:proofErr w:type="gramEnd"/>
            <w:r w:rsidRPr="00B44783">
              <w:rPr>
                <w:rFonts w:ascii="Tw Cen MT" w:hAnsi="Tw Cen MT"/>
              </w:rPr>
              <w:t>_nombre</w:t>
            </w:r>
            <w:r w:rsidR="00D35D6B" w:rsidRPr="00B44783">
              <w:rPr>
                <w:rFonts w:ascii="Tw Cen MT" w:hAnsi="Tw Cen MT"/>
              </w:rPr>
              <w:t>_stat</w:t>
            </w:r>
            <w:proofErr w:type="spellEnd"/>
            <w:r w:rsidRPr="00B44783">
              <w:rPr>
                <w:rFonts w:ascii="Tw Cen MT" w:hAnsi="Tw Cen MT"/>
              </w:rPr>
              <w:t xml:space="preserve"> : pour les données issues de la requête </w:t>
            </w:r>
            <w:r w:rsidRPr="00B44783">
              <w:rPr>
                <w:rFonts w:ascii="Tw Cen MT" w:hAnsi="Tw Cen MT"/>
                <w:i/>
              </w:rPr>
              <w:t>Nombre de fiches par mois et par secteur</w:t>
            </w:r>
            <w:r w:rsidRPr="00B44783">
              <w:rPr>
                <w:rFonts w:ascii="Tw Cen MT" w:hAnsi="Tw Cen MT"/>
              </w:rPr>
              <w:t xml:space="preserve"> </w:t>
            </w:r>
          </w:p>
          <w:p w:rsidR="003F0D74" w:rsidRPr="00B44783" w:rsidRDefault="004B0B76" w:rsidP="005733F4">
            <w:pPr>
              <w:pStyle w:val="Paragraphedeliste"/>
              <w:numPr>
                <w:ilvl w:val="0"/>
                <w:numId w:val="6"/>
              </w:numPr>
              <w:spacing w:after="43" w:line="259" w:lineRule="auto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sct</w:t>
            </w:r>
            <w:proofErr w:type="gramEnd"/>
            <w:r w:rsidRPr="00B44783">
              <w:rPr>
                <w:rFonts w:ascii="Tw Cen MT" w:hAnsi="Tw Cen MT"/>
              </w:rPr>
              <w:t>_frais</w:t>
            </w:r>
            <w:r w:rsidR="00D35D6B" w:rsidRPr="00B44783">
              <w:rPr>
                <w:rFonts w:ascii="Tw Cen MT" w:hAnsi="Tw Cen MT"/>
              </w:rPr>
              <w:t>_stat</w:t>
            </w:r>
            <w:proofErr w:type="spellEnd"/>
            <w:r w:rsidRPr="00B44783">
              <w:rPr>
                <w:rFonts w:ascii="Tw Cen MT" w:hAnsi="Tw Cen MT"/>
              </w:rPr>
              <w:t xml:space="preserve"> : pour les données issues de la requête </w:t>
            </w:r>
            <w:r w:rsidRPr="00B44783">
              <w:rPr>
                <w:rFonts w:ascii="Tw Cen MT" w:hAnsi="Tw Cen MT"/>
                <w:i/>
              </w:rPr>
              <w:t>Montant total des frais par mois et par secteur</w:t>
            </w:r>
            <w:r w:rsidRPr="00B44783">
              <w:rPr>
                <w:rFonts w:ascii="Tw Cen MT" w:hAnsi="Tw Cen MT"/>
              </w:rPr>
              <w:t xml:space="preserve">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6"/>
              </w:numPr>
              <w:spacing w:after="43" w:line="259" w:lineRule="auto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sct</w:t>
            </w:r>
            <w:proofErr w:type="gramEnd"/>
            <w:r w:rsidRPr="00B44783">
              <w:rPr>
                <w:rFonts w:ascii="Tw Cen MT" w:hAnsi="Tw Cen MT"/>
              </w:rPr>
              <w:t>_element</w:t>
            </w:r>
            <w:r w:rsidR="00D35D6B" w:rsidRPr="00B44783">
              <w:rPr>
                <w:rFonts w:ascii="Tw Cen MT" w:hAnsi="Tw Cen MT"/>
              </w:rPr>
              <w:t>_stat</w:t>
            </w:r>
            <w:proofErr w:type="spellEnd"/>
            <w:r w:rsidRPr="00B44783">
              <w:rPr>
                <w:rFonts w:ascii="Tw Cen MT" w:hAnsi="Tw Cen MT"/>
              </w:rPr>
              <w:t xml:space="preserve"> : pour les données issues de la requête </w:t>
            </w:r>
            <w:r w:rsidRPr="00B44783">
              <w:rPr>
                <w:rFonts w:ascii="Tw Cen MT" w:hAnsi="Tw Cen MT"/>
                <w:i/>
              </w:rPr>
              <w:t xml:space="preserve">Montant total des frais </w:t>
            </w:r>
            <w:r w:rsidR="00156A9E">
              <w:rPr>
                <w:rFonts w:ascii="Tw Cen MT" w:hAnsi="Tw Cen MT"/>
                <w:i/>
              </w:rPr>
              <w:t>par élément forfaitisé</w:t>
            </w:r>
            <w:r w:rsidRPr="00B44783">
              <w:rPr>
                <w:rFonts w:ascii="Tw Cen MT" w:hAnsi="Tw Cen MT"/>
                <w:i/>
              </w:rPr>
              <w:t xml:space="preserve">, par mois et par secteur </w:t>
            </w:r>
          </w:p>
          <w:p w:rsidR="00C52054" w:rsidRPr="00B44783" w:rsidRDefault="00D35D6B" w:rsidP="005733F4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P</w:t>
            </w:r>
            <w:r w:rsidR="004B0B76" w:rsidRPr="00B44783">
              <w:rPr>
                <w:rFonts w:ascii="Tw Cen MT" w:hAnsi="Tw Cen MT"/>
              </w:rPr>
              <w:t xml:space="preserve">lacer dans ces feuilles les résultats enregistrés dans les fichiers CSV de l'activité précédente. </w:t>
            </w:r>
          </w:p>
          <w:p w:rsidR="00FB52AB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Formater les données afin qu'elles répondent aux normes définies dans l'annexe 1 de la présente fiche de mission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158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Faire un copier-col</w:t>
            </w:r>
            <w:r w:rsidR="00D35D6B" w:rsidRPr="00B44783">
              <w:rPr>
                <w:rFonts w:ascii="Tw Cen MT" w:hAnsi="Tw Cen MT"/>
              </w:rPr>
              <w:t>ler des trois tableaux obtenus dans votre fichier</w:t>
            </w:r>
            <w:r w:rsidR="00FE6F2D" w:rsidRPr="00B44783">
              <w:rPr>
                <w:rFonts w:ascii="Tw Cen MT" w:hAnsi="Tw Cen MT"/>
              </w:rPr>
              <w:t xml:space="preserve"> </w:t>
            </w:r>
            <w:r w:rsidR="00C73D72" w:rsidRPr="00254B2B">
              <w:rPr>
                <w:rFonts w:ascii="Tw Cen MT" w:hAnsi="Tw Cen MT"/>
                <w:b/>
              </w:rPr>
              <w:t>gsb_vistat_</w:t>
            </w:r>
            <w:r w:rsidR="00C73D72">
              <w:rPr>
                <w:rFonts w:ascii="Tw Cen MT" w:hAnsi="Tw Cen MT"/>
                <w:b/>
              </w:rPr>
              <w:t>gN_</w:t>
            </w:r>
            <w:r w:rsidR="00C73D72" w:rsidRPr="00254B2B">
              <w:rPr>
                <w:rFonts w:ascii="Tw Cen MT" w:hAnsi="Tw Cen MT"/>
                <w:b/>
              </w:rPr>
              <w:t>e1_VotreNom.doc</w:t>
            </w:r>
          </w:p>
          <w:p w:rsidR="004B0B76" w:rsidRPr="00B44783" w:rsidRDefault="0011364D" w:rsidP="004B0B76">
            <w:pPr>
              <w:pStyle w:val="Titre1"/>
              <w:spacing w:after="0"/>
              <w:ind w:left="-5"/>
              <w:outlineLvl w:val="0"/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</w:pPr>
            <w:r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>A4</w:t>
            </w:r>
            <w:r w:rsidR="004B0B76"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 xml:space="preserve"> : Accès aux données Bilan par secteur dans Excel grâce à un lien ODBC </w:t>
            </w:r>
          </w:p>
          <w:p w:rsidR="00187D70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Donner une définition d'un lien </w:t>
            </w:r>
            <w:r w:rsidR="00B50BCB" w:rsidRPr="00B44783">
              <w:rPr>
                <w:rFonts w:ascii="Tw Cen MT" w:hAnsi="Tw Cen MT"/>
                <w:b/>
              </w:rPr>
              <w:t xml:space="preserve">ODBC. </w:t>
            </w:r>
            <w:r w:rsidR="005F7BEE" w:rsidRPr="00B44783">
              <w:rPr>
                <w:rFonts w:ascii="Tw Cen MT" w:hAnsi="Tw Cen MT"/>
              </w:rPr>
              <w:t xml:space="preserve">Inscrivez votre réponse dans votre fichier </w:t>
            </w:r>
            <w:r w:rsidR="00C73D72" w:rsidRPr="00254B2B">
              <w:rPr>
                <w:rFonts w:ascii="Tw Cen MT" w:hAnsi="Tw Cen MT"/>
                <w:b/>
              </w:rPr>
              <w:t>gsb_vistat_</w:t>
            </w:r>
            <w:r w:rsidR="00C73D72">
              <w:rPr>
                <w:rFonts w:ascii="Tw Cen MT" w:hAnsi="Tw Cen MT"/>
                <w:b/>
              </w:rPr>
              <w:t>gN_</w:t>
            </w:r>
            <w:r w:rsidR="00C73D72" w:rsidRPr="00254B2B">
              <w:rPr>
                <w:rFonts w:ascii="Tw Cen MT" w:hAnsi="Tw Cen MT"/>
                <w:b/>
              </w:rPr>
              <w:t>e1_VotreNom.doc</w:t>
            </w:r>
          </w:p>
          <w:p w:rsidR="00187D70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Rechercher à quoi sert dans Excel l'outil </w:t>
            </w:r>
            <w:r w:rsidR="005C1B78" w:rsidRPr="00B44783">
              <w:rPr>
                <w:rFonts w:ascii="Tw Cen MT" w:hAnsi="Tw Cen MT"/>
                <w:b/>
              </w:rPr>
              <w:t xml:space="preserve">Microsoft </w:t>
            </w:r>
            <w:proofErr w:type="spellStart"/>
            <w:r w:rsidR="005C1B78" w:rsidRPr="00B44783">
              <w:rPr>
                <w:rFonts w:ascii="Tw Cen MT" w:hAnsi="Tw Cen MT"/>
                <w:b/>
              </w:rPr>
              <w:t>Query</w:t>
            </w:r>
            <w:proofErr w:type="spellEnd"/>
            <w:r w:rsidR="005C1B78" w:rsidRPr="00B44783">
              <w:rPr>
                <w:rFonts w:ascii="Tw Cen MT" w:hAnsi="Tw Cen MT"/>
                <w:b/>
              </w:rPr>
              <w:t>.</w:t>
            </w:r>
            <w:r w:rsidRPr="00B44783">
              <w:rPr>
                <w:rFonts w:ascii="Tw Cen MT" w:hAnsi="Tw Cen MT"/>
              </w:rPr>
              <w:t xml:space="preserve"> </w:t>
            </w:r>
            <w:r w:rsidR="007853FE" w:rsidRPr="00B44783">
              <w:rPr>
                <w:rFonts w:ascii="Tw Cen MT" w:hAnsi="Tw Cen MT"/>
              </w:rPr>
              <w:t xml:space="preserve">Inscrivez votre réponse dans votre fichier </w:t>
            </w:r>
            <w:r w:rsidR="007853FE" w:rsidRPr="00B44783">
              <w:rPr>
                <w:rFonts w:ascii="Tw Cen MT" w:hAnsi="Tw Cen MT"/>
                <w:b/>
              </w:rPr>
              <w:t>gsb_vistat_gN_e1_</w:t>
            </w:r>
            <w:r w:rsidR="00326FCA" w:rsidRPr="00B44783">
              <w:rPr>
                <w:rFonts w:ascii="Tw Cen MT" w:hAnsi="Tw Cen MT"/>
                <w:b/>
              </w:rPr>
              <w:t>Votre</w:t>
            </w:r>
            <w:r w:rsidR="007853FE" w:rsidRPr="00B44783">
              <w:rPr>
                <w:rFonts w:ascii="Tw Cen MT" w:hAnsi="Tw Cen MT"/>
                <w:b/>
              </w:rPr>
              <w:t>Nom.doc</w:t>
            </w:r>
          </w:p>
          <w:p w:rsidR="00187D70" w:rsidRPr="00B44783" w:rsidRDefault="00610689" w:rsidP="005E36D6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Installer</w:t>
            </w:r>
            <w:r w:rsidR="006315F5">
              <w:rPr>
                <w:rFonts w:ascii="Tw Cen MT" w:hAnsi="Tw Cen MT"/>
              </w:rPr>
              <w:t xml:space="preserve"> </w:t>
            </w:r>
            <w:r w:rsidR="008D30B4" w:rsidRPr="00B44783">
              <w:rPr>
                <w:rFonts w:ascii="Tw Cen MT" w:hAnsi="Tw Cen MT"/>
              </w:rPr>
              <w:t>le pi</w:t>
            </w:r>
            <w:r w:rsidR="005D1067" w:rsidRPr="00B44783">
              <w:rPr>
                <w:rFonts w:ascii="Tw Cen MT" w:hAnsi="Tw Cen MT"/>
              </w:rPr>
              <w:t xml:space="preserve">lote </w:t>
            </w:r>
            <w:r w:rsidR="005E36D6" w:rsidRPr="00610689">
              <w:rPr>
                <w:rFonts w:ascii="Tw Cen MT" w:hAnsi="Tw Cen MT"/>
                <w:b/>
              </w:rPr>
              <w:t>mysql-connector-odbc-5.3.9-winx64</w:t>
            </w:r>
            <w:r w:rsidR="008D30B4" w:rsidRPr="00610689">
              <w:rPr>
                <w:rFonts w:ascii="Tw Cen MT" w:hAnsi="Tw Cen MT"/>
                <w:b/>
              </w:rPr>
              <w:t>.ms</w:t>
            </w:r>
            <w:r w:rsidR="006315F5">
              <w:rPr>
                <w:rFonts w:ascii="Tw Cen MT" w:hAnsi="Tw Cen MT"/>
              </w:rPr>
              <w:t xml:space="preserve">, disponible </w:t>
            </w:r>
            <w:r>
              <w:rPr>
                <w:rFonts w:ascii="Tw Cen MT" w:hAnsi="Tw Cen MT"/>
              </w:rPr>
              <w:t>dans votre dossier Lien ODBC</w:t>
            </w:r>
            <w:r w:rsidR="006315F5">
              <w:rPr>
                <w:rFonts w:ascii="Tw Cen MT" w:hAnsi="Tw Cen MT"/>
              </w:rPr>
              <w:t xml:space="preserve">, </w:t>
            </w:r>
            <w:r>
              <w:rPr>
                <w:rFonts w:ascii="Tw Cen MT" w:hAnsi="Tw Cen MT"/>
              </w:rPr>
              <w:t xml:space="preserve">en vous aidant du fichier </w:t>
            </w:r>
            <w:proofErr w:type="spellStart"/>
            <w:r w:rsidRPr="00CC49F4">
              <w:rPr>
                <w:rFonts w:ascii="Tw Cen MT" w:hAnsi="Tw Cen MT"/>
                <w:b/>
              </w:rPr>
              <w:t>IntallationLienOdbc</w:t>
            </w:r>
            <w:proofErr w:type="spellEnd"/>
          </w:p>
          <w:p w:rsidR="00FA60E1" w:rsidRPr="005005B8" w:rsidRDefault="004B0B76" w:rsidP="005733F4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D</w:t>
            </w:r>
            <w:r w:rsidR="00FA60E1" w:rsidRPr="00B44783">
              <w:rPr>
                <w:rFonts w:ascii="Tw Cen MT" w:hAnsi="Tw Cen MT"/>
              </w:rPr>
              <w:t xml:space="preserve">ans le </w:t>
            </w:r>
            <w:r w:rsidRPr="00B44783">
              <w:rPr>
                <w:rFonts w:ascii="Tw Cen MT" w:hAnsi="Tw Cen MT"/>
              </w:rPr>
              <w:t xml:space="preserve">dossier </w:t>
            </w:r>
            <w:r w:rsidRPr="00B44783">
              <w:rPr>
                <w:rFonts w:ascii="Tw Cen MT" w:hAnsi="Tw Cen MT"/>
              </w:rPr>
              <w:tab/>
            </w:r>
            <w:proofErr w:type="spellStart"/>
            <w:r w:rsidR="00136A2F">
              <w:rPr>
                <w:rFonts w:ascii="Tw Cen MT" w:hAnsi="Tw Cen MT"/>
                <w:b/>
              </w:rPr>
              <w:t>gsb_vistat_gN</w:t>
            </w:r>
            <w:r w:rsidRPr="00B44783">
              <w:rPr>
                <w:rFonts w:ascii="Tw Cen MT" w:hAnsi="Tw Cen MT"/>
                <w:b/>
              </w:rPr>
              <w:t>_secteur</w:t>
            </w:r>
            <w:r w:rsidR="00136A2F">
              <w:rPr>
                <w:rFonts w:ascii="Tw Cen MT" w:hAnsi="Tw Cen MT"/>
                <w:b/>
              </w:rPr>
              <w:t>_bilan</w:t>
            </w:r>
            <w:proofErr w:type="spellEnd"/>
            <w:r w:rsidR="00FA60E1" w:rsidRPr="00B44783">
              <w:rPr>
                <w:rFonts w:ascii="Tw Cen MT" w:hAnsi="Tw Cen MT"/>
              </w:rPr>
              <w:t xml:space="preserve"> créer un nouveau classeur Excel </w:t>
            </w:r>
            <w:r w:rsidRPr="00B44783">
              <w:rPr>
                <w:rFonts w:ascii="Tw Cen MT" w:hAnsi="Tw Cen MT"/>
              </w:rPr>
              <w:t xml:space="preserve">nommé </w:t>
            </w:r>
            <w:r w:rsidR="00E50E45">
              <w:rPr>
                <w:rFonts w:ascii="Tw Cen MT" w:hAnsi="Tw Cen MT"/>
                <w:b/>
              </w:rPr>
              <w:t>gsb_vistat_gN_</w:t>
            </w:r>
            <w:r w:rsidRPr="00B44783">
              <w:rPr>
                <w:rFonts w:ascii="Tw Cen MT" w:hAnsi="Tw Cen MT"/>
                <w:b/>
              </w:rPr>
              <w:t>secteur</w:t>
            </w:r>
            <w:r w:rsidR="00E50E45">
              <w:rPr>
                <w:rFonts w:ascii="Tw Cen MT" w:hAnsi="Tw Cen MT"/>
                <w:b/>
              </w:rPr>
              <w:t>_bilan</w:t>
            </w:r>
            <w:r w:rsidRPr="00B44783">
              <w:rPr>
                <w:rFonts w:ascii="Tw Cen MT" w:hAnsi="Tw Cen MT"/>
                <w:b/>
              </w:rPr>
              <w:t xml:space="preserve">_solution2.xlsx. </w:t>
            </w:r>
          </w:p>
          <w:p w:rsidR="005005B8" w:rsidRDefault="005005B8" w:rsidP="005733F4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Ouvrir Microsoft </w:t>
            </w:r>
            <w:proofErr w:type="spellStart"/>
            <w:r>
              <w:rPr>
                <w:rFonts w:ascii="Tw Cen MT" w:hAnsi="Tw Cen MT"/>
              </w:rPr>
              <w:t>Query</w:t>
            </w:r>
            <w:proofErr w:type="spellEnd"/>
            <w:r>
              <w:rPr>
                <w:rFonts w:ascii="Tw Cen MT" w:hAnsi="Tw Cen MT"/>
              </w:rPr>
              <w:t xml:space="preserve"> : Données/Autres Sources/Provenance Microsoft </w:t>
            </w:r>
            <w:proofErr w:type="spellStart"/>
            <w:r>
              <w:rPr>
                <w:rFonts w:ascii="Tw Cen MT" w:hAnsi="Tw Cen MT"/>
              </w:rPr>
              <w:t>Query</w:t>
            </w:r>
            <w:proofErr w:type="spellEnd"/>
            <w:r>
              <w:rPr>
                <w:rFonts w:ascii="Tw Cen MT" w:hAnsi="Tw Cen MT"/>
              </w:rPr>
              <w:t>.</w:t>
            </w:r>
          </w:p>
          <w:p w:rsidR="005005B8" w:rsidRPr="00B44783" w:rsidRDefault="005005B8" w:rsidP="005733F4">
            <w:pPr>
              <w:pStyle w:val="Paragraphedeliste"/>
              <w:numPr>
                <w:ilvl w:val="0"/>
                <w:numId w:val="1"/>
              </w:numPr>
              <w:spacing w:after="49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Sélectionner votre base de données </w:t>
            </w:r>
            <w:r w:rsidR="00467132">
              <w:rPr>
                <w:rFonts w:ascii="Tw Cen MT" w:hAnsi="Tw Cen MT"/>
              </w:rPr>
              <w:t>GSB_</w:t>
            </w:r>
            <w:r>
              <w:rPr>
                <w:rFonts w:ascii="Tw Cen MT" w:hAnsi="Tw Cen MT"/>
              </w:rPr>
              <w:t>VISTAT</w:t>
            </w:r>
            <w:r w:rsidR="00467132">
              <w:rPr>
                <w:rFonts w:ascii="Tw Cen MT" w:hAnsi="Tw Cen MT"/>
              </w:rPr>
              <w:t>_V1, fermer la fenêtre qui s’ouvre automatiquement</w:t>
            </w:r>
            <w:r>
              <w:rPr>
                <w:rFonts w:ascii="Tw Cen MT" w:hAnsi="Tw Cen MT"/>
              </w:rPr>
              <w:t xml:space="preserve"> puis cliquer sur le bouton SQL dans le menu.</w:t>
            </w:r>
          </w:p>
          <w:p w:rsidR="000E1FF3" w:rsidRPr="00B44783" w:rsidRDefault="005005B8" w:rsidP="005733F4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</w:t>
            </w:r>
            <w:r w:rsidR="004B0B76" w:rsidRPr="00B44783">
              <w:rPr>
                <w:rFonts w:ascii="Tw Cen MT" w:hAnsi="Tw Cen MT"/>
              </w:rPr>
              <w:t xml:space="preserve">crire dans Microsoft </w:t>
            </w:r>
            <w:proofErr w:type="spellStart"/>
            <w:r w:rsidR="004B0B76" w:rsidRPr="00B44783">
              <w:rPr>
                <w:rFonts w:ascii="Tw Cen MT" w:hAnsi="Tw Cen MT"/>
              </w:rPr>
              <w:t>Query</w:t>
            </w:r>
            <w:proofErr w:type="spellEnd"/>
            <w:r w:rsidR="004B0B76" w:rsidRPr="00B44783">
              <w:rPr>
                <w:rFonts w:ascii="Tw Cen MT" w:hAnsi="Tw Cen MT"/>
              </w:rPr>
              <w:t xml:space="preserve"> la requête permettant d'obtenir la liste des fiches sous la forme suivante : n° de fiche, mois de la fiche, libellé secteur, libellé frais, quantité frais, montant du frais, la liste sera classée dans l'ordre croissant du </w:t>
            </w:r>
            <w:r w:rsidR="004F3EC0" w:rsidRPr="00B44783">
              <w:rPr>
                <w:rFonts w:ascii="Tw Cen MT" w:hAnsi="Tw Cen MT"/>
              </w:rPr>
              <w:t>numéro de fiche</w:t>
            </w:r>
            <w:r w:rsidR="004B0B76" w:rsidRPr="00B44783">
              <w:rPr>
                <w:rFonts w:ascii="Tw Cen MT" w:hAnsi="Tw Cen MT"/>
              </w:rPr>
              <w:t xml:space="preserve"> </w:t>
            </w:r>
          </w:p>
          <w:p w:rsidR="00A62218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Placer le résultat de cette requête dans une feuille Excel nommée </w:t>
            </w:r>
            <w:proofErr w:type="spellStart"/>
            <w:r w:rsidRPr="00B44783">
              <w:rPr>
                <w:rFonts w:ascii="Tw Cen MT" w:hAnsi="Tw Cen MT"/>
                <w:b/>
              </w:rPr>
              <w:t>sct_donnees</w:t>
            </w:r>
            <w:proofErr w:type="spellEnd"/>
            <w:r w:rsidRPr="00B44783">
              <w:rPr>
                <w:rFonts w:ascii="Tw Cen MT" w:hAnsi="Tw Cen MT"/>
              </w:rPr>
              <w:t xml:space="preserve"> </w:t>
            </w:r>
            <w:r w:rsidR="00D33ED2">
              <w:rPr>
                <w:rFonts w:ascii="Tw Cen MT" w:hAnsi="Tw Cen MT"/>
              </w:rPr>
              <w:t>(fichier/Renvoyer les données vers Microsoft Excel)</w:t>
            </w:r>
          </w:p>
          <w:p w:rsidR="00026954" w:rsidRPr="00026954" w:rsidRDefault="004B0B76" w:rsidP="00026954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lastRenderedPageBreak/>
              <w:t xml:space="preserve">Ajouter une colonne de manière à calculer pour chaque ligne le montant remboursé </w:t>
            </w:r>
          </w:p>
          <w:p w:rsidR="00A12995" w:rsidRPr="0019354C" w:rsidRDefault="004B0B76" w:rsidP="00A12995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 w:rsidRPr="0019354C">
              <w:rPr>
                <w:rFonts w:ascii="Tw Cen MT" w:hAnsi="Tw Cen MT"/>
              </w:rPr>
              <w:t xml:space="preserve">Grâce à l'option </w:t>
            </w:r>
            <w:r w:rsidRPr="0019354C">
              <w:rPr>
                <w:rFonts w:ascii="Tw Cen MT" w:hAnsi="Tw Cen MT"/>
                <w:b/>
              </w:rPr>
              <w:t xml:space="preserve">tableau croisé dynamique </w:t>
            </w:r>
            <w:r w:rsidRPr="0019354C">
              <w:rPr>
                <w:rFonts w:ascii="Tw Cen MT" w:hAnsi="Tw Cen MT"/>
              </w:rPr>
              <w:t xml:space="preserve">appliquée à l'ensemble des données, concevoir trois tableaux </w:t>
            </w:r>
            <w:r w:rsidR="00C92CA0" w:rsidRPr="0019354C">
              <w:rPr>
                <w:rFonts w:ascii="Tw Cen MT" w:hAnsi="Tw Cen MT"/>
              </w:rPr>
              <w:t xml:space="preserve">répondant aux besoins de la solution </w:t>
            </w:r>
            <w:r w:rsidR="00C92CA0" w:rsidRPr="00381DFA">
              <w:rPr>
                <w:rFonts w:ascii="Tw Cen MT" w:hAnsi="Tw Cen MT"/>
              </w:rPr>
              <w:t>1</w:t>
            </w:r>
            <w:r w:rsidR="0019354C" w:rsidRPr="00381DFA">
              <w:rPr>
                <w:rFonts w:ascii="Tw Cen MT" w:hAnsi="Tw Cen MT"/>
              </w:rPr>
              <w:t xml:space="preserve"> et formater vos tableaux à l’aide de l’annexe 1 (solution2)</w:t>
            </w:r>
          </w:p>
          <w:p w:rsidR="0019354C" w:rsidRPr="0019354C" w:rsidRDefault="0019354C" w:rsidP="0019354C">
            <w:pPr>
              <w:pStyle w:val="Paragraphedeliste"/>
              <w:spacing w:after="50"/>
              <w:rPr>
                <w:rFonts w:ascii="Tw Cen MT" w:hAnsi="Tw Cen MT"/>
              </w:rPr>
            </w:pPr>
          </w:p>
          <w:p w:rsidR="00A12995" w:rsidRPr="00026954" w:rsidRDefault="00A12995" w:rsidP="00A12995">
            <w:pPr>
              <w:spacing w:after="50"/>
              <w:rPr>
                <w:rFonts w:ascii="Tw Cen MT" w:hAnsi="Tw Cen MT"/>
                <w:b/>
              </w:rPr>
            </w:pPr>
            <w:r w:rsidRPr="00026954">
              <w:rPr>
                <w:rFonts w:ascii="Tw Cen MT" w:hAnsi="Tw Cen MT"/>
                <w:b/>
              </w:rPr>
              <w:t>Attention lors de la création de vos tableaux croisés dynamiques vous devez cocher la case « Ajouter ces données au modèle de données »</w:t>
            </w:r>
          </w:p>
          <w:p w:rsidR="00A12995" w:rsidRPr="00B44783" w:rsidRDefault="00A12995" w:rsidP="00A12995">
            <w:pPr>
              <w:spacing w:after="50"/>
              <w:rPr>
                <w:rFonts w:ascii="Tw Cen MT" w:hAnsi="Tw Cen MT"/>
              </w:rPr>
            </w:pPr>
          </w:p>
          <w:p w:rsidR="007D27AF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Placer les trois résultats obtenus dans trois feuilles nommées : </w:t>
            </w:r>
            <w:proofErr w:type="spellStart"/>
            <w:r w:rsidRPr="00B44783">
              <w:rPr>
                <w:rFonts w:ascii="Tw Cen MT" w:hAnsi="Tw Cen MT"/>
              </w:rPr>
              <w:t>sct_nombre</w:t>
            </w:r>
            <w:r w:rsidR="007D27AF" w:rsidRPr="00B44783">
              <w:rPr>
                <w:rFonts w:ascii="Tw Cen MT" w:hAnsi="Tw Cen MT"/>
              </w:rPr>
              <w:t>_stat</w:t>
            </w:r>
            <w:proofErr w:type="spellEnd"/>
            <w:r w:rsidRPr="00B44783">
              <w:rPr>
                <w:rFonts w:ascii="Tw Cen MT" w:hAnsi="Tw Cen MT"/>
              </w:rPr>
              <w:t xml:space="preserve">, </w:t>
            </w:r>
            <w:proofErr w:type="spellStart"/>
            <w:r w:rsidRPr="00B44783">
              <w:rPr>
                <w:rFonts w:ascii="Tw Cen MT" w:hAnsi="Tw Cen MT"/>
              </w:rPr>
              <w:t>sct_frais</w:t>
            </w:r>
            <w:r w:rsidR="007D27AF" w:rsidRPr="00B44783">
              <w:rPr>
                <w:rFonts w:ascii="Tw Cen MT" w:hAnsi="Tw Cen MT"/>
              </w:rPr>
              <w:t>_stat</w:t>
            </w:r>
            <w:proofErr w:type="spellEnd"/>
            <w:r w:rsidRPr="00B44783">
              <w:rPr>
                <w:rFonts w:ascii="Tw Cen MT" w:hAnsi="Tw Cen MT"/>
              </w:rPr>
              <w:t xml:space="preserve"> et </w:t>
            </w:r>
            <w:proofErr w:type="spellStart"/>
            <w:r w:rsidRPr="00B44783">
              <w:rPr>
                <w:rFonts w:ascii="Tw Cen MT" w:hAnsi="Tw Cen MT"/>
              </w:rPr>
              <w:t>sct_element</w:t>
            </w:r>
            <w:r w:rsidR="007D27AF" w:rsidRPr="00B44783">
              <w:rPr>
                <w:rFonts w:ascii="Tw Cen MT" w:hAnsi="Tw Cen MT"/>
              </w:rPr>
              <w:t>_stat</w:t>
            </w:r>
            <w:proofErr w:type="spellEnd"/>
            <w:r w:rsidRPr="00B44783">
              <w:rPr>
                <w:rFonts w:ascii="Tw Cen MT" w:hAnsi="Tw Cen MT"/>
              </w:rPr>
              <w:t xml:space="preserve">. </w:t>
            </w:r>
            <w:r w:rsidRPr="00B44783">
              <w:rPr>
                <w:rFonts w:ascii="Tw Cen MT" w:hAnsi="Tw Cen MT"/>
                <w:b/>
              </w:rPr>
              <w:t xml:space="preserve"> </w:t>
            </w:r>
          </w:p>
          <w:p w:rsidR="007D27AF" w:rsidRPr="00B44783" w:rsidRDefault="004B0B76" w:rsidP="005733F4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  <w:b/>
              </w:rPr>
              <w:t>Comparez vos résultats avec</w:t>
            </w:r>
            <w:r w:rsidR="0047443C" w:rsidRPr="00B44783">
              <w:rPr>
                <w:rFonts w:ascii="Tw Cen MT" w:hAnsi="Tw Cen MT"/>
                <w:b/>
              </w:rPr>
              <w:t xml:space="preserve"> ceux obtenus dans l'activité A3</w:t>
            </w:r>
            <w:r w:rsidRPr="00B44783">
              <w:rPr>
                <w:rFonts w:ascii="Tw Cen MT" w:hAnsi="Tw Cen MT"/>
                <w:b/>
              </w:rPr>
              <w:t xml:space="preserve"> : les valeurs numériques doivent être identiques. </w:t>
            </w:r>
          </w:p>
          <w:p w:rsidR="004B0B76" w:rsidRPr="00B44783" w:rsidRDefault="0006773B" w:rsidP="005733F4">
            <w:pPr>
              <w:pStyle w:val="Paragraphedeliste"/>
              <w:numPr>
                <w:ilvl w:val="0"/>
                <w:numId w:val="1"/>
              </w:numPr>
              <w:spacing w:after="5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Dans votre fichier </w:t>
            </w:r>
            <w:r w:rsidR="00196578" w:rsidRPr="00254B2B">
              <w:rPr>
                <w:rFonts w:ascii="Tw Cen MT" w:hAnsi="Tw Cen MT"/>
                <w:b/>
              </w:rPr>
              <w:t>gsb_vistat_</w:t>
            </w:r>
            <w:r w:rsidR="00196578">
              <w:rPr>
                <w:rFonts w:ascii="Tw Cen MT" w:hAnsi="Tw Cen MT"/>
                <w:b/>
              </w:rPr>
              <w:t>gN_</w:t>
            </w:r>
            <w:r w:rsidR="00196578" w:rsidRPr="00254B2B">
              <w:rPr>
                <w:rFonts w:ascii="Tw Cen MT" w:hAnsi="Tw Cen MT"/>
                <w:b/>
              </w:rPr>
              <w:t>e1_VotreNom.doc</w:t>
            </w:r>
            <w:r>
              <w:rPr>
                <w:rFonts w:ascii="Tw Cen MT" w:hAnsi="Tw Cen MT"/>
              </w:rPr>
              <w:t>, é</w:t>
            </w:r>
            <w:r w:rsidR="004B0B76" w:rsidRPr="00B44783">
              <w:rPr>
                <w:rFonts w:ascii="Tw Cen MT" w:hAnsi="Tw Cen MT"/>
              </w:rPr>
              <w:t>tablir un tableau comparatif des deux démarches : deux colonnes (export SQL, lien ODBC) et trois lignes (avantages/inconvén</w:t>
            </w:r>
            <w:r>
              <w:rPr>
                <w:rFonts w:ascii="Tw Cen MT" w:hAnsi="Tw Cen MT"/>
              </w:rPr>
              <w:t>ients/difficultés rencontrées).</w:t>
            </w:r>
          </w:p>
          <w:p w:rsidR="0046517A" w:rsidRPr="00B44783" w:rsidRDefault="0046517A" w:rsidP="0047443C">
            <w:pPr>
              <w:spacing w:after="244"/>
              <w:jc w:val="center"/>
              <w:rPr>
                <w:rFonts w:ascii="Tw Cen MT" w:hAnsi="Tw Cen MT"/>
                <w:sz w:val="36"/>
                <w:szCs w:val="36"/>
              </w:rPr>
            </w:pPr>
          </w:p>
          <w:p w:rsidR="004B0B76" w:rsidRPr="00B44783" w:rsidRDefault="0046517A" w:rsidP="004B0B76">
            <w:pPr>
              <w:pStyle w:val="Titre1"/>
              <w:spacing w:after="138"/>
              <w:ind w:left="-5"/>
              <w:outlineLvl w:val="0"/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</w:pPr>
            <w:r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>A</w:t>
            </w:r>
            <w:r w:rsidR="0011364D"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>5</w:t>
            </w:r>
            <w:r w:rsidR="004B0B76" w:rsidRPr="00B44783">
              <w:rPr>
                <w:rFonts w:ascii="Tw Cen MT" w:hAnsi="Tw Cen MT"/>
                <w:color w:val="808080" w:themeColor="background1" w:themeShade="80"/>
                <w:sz w:val="36"/>
                <w:szCs w:val="36"/>
              </w:rPr>
              <w:t xml:space="preserve"> : Réalisation dans Excel des graphiques pour le Bilan par secteur   </w:t>
            </w:r>
          </w:p>
          <w:p w:rsidR="00CB06CA" w:rsidRPr="00B44783" w:rsidRDefault="00CB06CA" w:rsidP="005733F4">
            <w:pPr>
              <w:pStyle w:val="Paragraphedeliste"/>
              <w:numPr>
                <w:ilvl w:val="0"/>
                <w:numId w:val="2"/>
              </w:numPr>
              <w:spacing w:after="157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Utiliser l</w:t>
            </w:r>
            <w:r w:rsidR="004D19B9">
              <w:rPr>
                <w:rFonts w:ascii="Tw Cen MT" w:hAnsi="Tw Cen MT"/>
              </w:rPr>
              <w:t>e fichier Excel de l'activité A4</w:t>
            </w:r>
            <w:r w:rsidRPr="00B44783">
              <w:rPr>
                <w:rFonts w:ascii="Tw Cen MT" w:hAnsi="Tw Cen MT"/>
              </w:rPr>
              <w:t xml:space="preserve"> et créer 3 nouvelles feuilles : </w:t>
            </w:r>
          </w:p>
          <w:p w:rsidR="00AF7700" w:rsidRPr="00B44783" w:rsidRDefault="004B0B76" w:rsidP="005733F4">
            <w:pPr>
              <w:pStyle w:val="Paragraphedeliste"/>
              <w:numPr>
                <w:ilvl w:val="0"/>
                <w:numId w:val="3"/>
              </w:numPr>
              <w:spacing w:after="38" w:line="263" w:lineRule="auto"/>
              <w:jc w:val="both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sct</w:t>
            </w:r>
            <w:proofErr w:type="gramEnd"/>
            <w:r w:rsidRPr="00B44783">
              <w:rPr>
                <w:rFonts w:ascii="Tw Cen MT" w:hAnsi="Tw Cen MT"/>
              </w:rPr>
              <w:t>_nombre_graph</w:t>
            </w:r>
            <w:proofErr w:type="spellEnd"/>
            <w:r w:rsidRPr="00B44783">
              <w:rPr>
                <w:rFonts w:ascii="Tw Cen MT" w:hAnsi="Tw Cen MT"/>
              </w:rPr>
              <w:t xml:space="preserve"> : pour les résultats graphiques </w:t>
            </w:r>
            <w:r w:rsidRPr="00B44783">
              <w:rPr>
                <w:rFonts w:ascii="Tw Cen MT" w:hAnsi="Tw Cen MT"/>
                <w:i/>
              </w:rPr>
              <w:t>Nombre de fiches par mois et par secteur</w:t>
            </w:r>
            <w:r w:rsidRPr="00B44783">
              <w:rPr>
                <w:rFonts w:ascii="Tw Cen MT" w:hAnsi="Tw Cen MT"/>
              </w:rPr>
              <w:t xml:space="preserve"> </w:t>
            </w:r>
          </w:p>
          <w:p w:rsidR="00AF7700" w:rsidRPr="00B44783" w:rsidRDefault="004B0B76" w:rsidP="005733F4">
            <w:pPr>
              <w:pStyle w:val="Paragraphedeliste"/>
              <w:numPr>
                <w:ilvl w:val="0"/>
                <w:numId w:val="3"/>
              </w:numPr>
              <w:spacing w:after="38" w:line="263" w:lineRule="auto"/>
              <w:jc w:val="both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sct</w:t>
            </w:r>
            <w:proofErr w:type="gramEnd"/>
            <w:r w:rsidRPr="00B44783">
              <w:rPr>
                <w:rFonts w:ascii="Tw Cen MT" w:hAnsi="Tw Cen MT"/>
              </w:rPr>
              <w:t>_frais</w:t>
            </w:r>
            <w:proofErr w:type="spellEnd"/>
            <w:r w:rsidRPr="00B44783">
              <w:rPr>
                <w:rFonts w:ascii="Tw Cen MT" w:hAnsi="Tw Cen MT"/>
              </w:rPr>
              <w:t xml:space="preserve">_ graph : pour les résultats graphiques </w:t>
            </w:r>
            <w:r w:rsidRPr="00B44783">
              <w:rPr>
                <w:rFonts w:ascii="Tw Cen MT" w:hAnsi="Tw Cen MT"/>
                <w:i/>
              </w:rPr>
              <w:t>Montant total des frais par mois et par secteur</w:t>
            </w:r>
            <w:r w:rsidRPr="00B44783">
              <w:rPr>
                <w:rFonts w:ascii="Tw Cen MT" w:hAnsi="Tw Cen MT"/>
              </w:rPr>
              <w:t xml:space="preserve">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3"/>
              </w:numPr>
              <w:spacing w:after="38" w:line="263" w:lineRule="auto"/>
              <w:jc w:val="both"/>
              <w:rPr>
                <w:rFonts w:ascii="Tw Cen MT" w:hAnsi="Tw Cen MT"/>
              </w:rPr>
            </w:pPr>
            <w:proofErr w:type="spellStart"/>
            <w:proofErr w:type="gramStart"/>
            <w:r w:rsidRPr="00B44783">
              <w:rPr>
                <w:rFonts w:ascii="Tw Cen MT" w:hAnsi="Tw Cen MT"/>
              </w:rPr>
              <w:t>sct</w:t>
            </w:r>
            <w:proofErr w:type="gramEnd"/>
            <w:r w:rsidRPr="00B44783">
              <w:rPr>
                <w:rFonts w:ascii="Tw Cen MT" w:hAnsi="Tw Cen MT"/>
              </w:rPr>
              <w:t>_element</w:t>
            </w:r>
            <w:proofErr w:type="spellEnd"/>
            <w:r w:rsidRPr="00B44783">
              <w:rPr>
                <w:rFonts w:ascii="Tw Cen MT" w:hAnsi="Tw Cen MT"/>
              </w:rPr>
              <w:t xml:space="preserve">_ graph : pour les résultats graphiques </w:t>
            </w:r>
            <w:r w:rsidRPr="00B44783">
              <w:rPr>
                <w:rFonts w:ascii="Tw Cen MT" w:hAnsi="Tw Cen MT"/>
                <w:i/>
              </w:rPr>
              <w:t xml:space="preserve">Montant total des frais </w:t>
            </w:r>
            <w:r w:rsidR="004E031C">
              <w:rPr>
                <w:rFonts w:ascii="Tw Cen MT" w:hAnsi="Tw Cen MT"/>
                <w:i/>
              </w:rPr>
              <w:t>par élément forfaitisé</w:t>
            </w:r>
            <w:r w:rsidRPr="00B44783">
              <w:rPr>
                <w:rFonts w:ascii="Tw Cen MT" w:hAnsi="Tw Cen MT"/>
                <w:i/>
              </w:rPr>
              <w:t xml:space="preserve">, par mois et par secteur </w:t>
            </w:r>
          </w:p>
          <w:p w:rsidR="0009612E" w:rsidRPr="00B44783" w:rsidRDefault="004B0B76" w:rsidP="005733F4">
            <w:pPr>
              <w:pStyle w:val="Paragraphedeliste"/>
              <w:numPr>
                <w:ilvl w:val="0"/>
                <w:numId w:val="2"/>
              </w:numPr>
              <w:spacing w:after="49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 xml:space="preserve">Réaliser trois graphiques </w:t>
            </w:r>
            <w:r w:rsidR="00C320F7">
              <w:rPr>
                <w:rFonts w:ascii="Tw Cen MT" w:hAnsi="Tw Cen MT"/>
              </w:rPr>
              <w:t xml:space="preserve">croisés dynamiques </w:t>
            </w:r>
            <w:r w:rsidRPr="00B44783">
              <w:rPr>
                <w:rFonts w:ascii="Tw Cen MT" w:hAnsi="Tw Cen MT"/>
              </w:rPr>
              <w:t>répondant aux normes définies dans l'annexe 1</w:t>
            </w:r>
            <w:r w:rsidR="004D19B9">
              <w:rPr>
                <w:rFonts w:ascii="Tw Cen MT" w:hAnsi="Tw Cen MT"/>
              </w:rPr>
              <w:t xml:space="preserve"> à partir de vos tableaux croisés dynamiques</w:t>
            </w:r>
            <w:r w:rsidRPr="00B44783">
              <w:rPr>
                <w:rFonts w:ascii="Tw Cen MT" w:hAnsi="Tw Cen MT"/>
              </w:rPr>
              <w:t xml:space="preserve">. </w:t>
            </w:r>
          </w:p>
          <w:p w:rsidR="004B0B76" w:rsidRPr="00B44783" w:rsidRDefault="004B0B76" w:rsidP="005733F4">
            <w:pPr>
              <w:pStyle w:val="Paragraphedeliste"/>
              <w:numPr>
                <w:ilvl w:val="0"/>
                <w:numId w:val="2"/>
              </w:numPr>
              <w:spacing w:after="49" w:line="263" w:lineRule="auto"/>
              <w:jc w:val="both"/>
              <w:rPr>
                <w:rFonts w:ascii="Tw Cen MT" w:hAnsi="Tw Cen MT"/>
              </w:rPr>
            </w:pPr>
            <w:r w:rsidRPr="00B44783">
              <w:rPr>
                <w:rFonts w:ascii="Tw Cen MT" w:hAnsi="Tw Cen MT"/>
              </w:rPr>
              <w:t>Faire un copier-colle</w:t>
            </w:r>
            <w:r w:rsidR="00612BA8" w:rsidRPr="00B44783">
              <w:rPr>
                <w:rFonts w:ascii="Tw Cen MT" w:hAnsi="Tw Cen MT"/>
              </w:rPr>
              <w:t xml:space="preserve">r des trois graphiques obtenus </w:t>
            </w:r>
            <w:r w:rsidR="008F0347" w:rsidRPr="00B44783">
              <w:rPr>
                <w:rFonts w:ascii="Tw Cen MT" w:hAnsi="Tw Cen MT"/>
              </w:rPr>
              <w:t xml:space="preserve">dans votre fichier </w:t>
            </w:r>
            <w:r w:rsidR="003E16E7" w:rsidRPr="00254B2B">
              <w:rPr>
                <w:rFonts w:ascii="Tw Cen MT" w:hAnsi="Tw Cen MT"/>
                <w:b/>
              </w:rPr>
              <w:t>gsb_vistat_</w:t>
            </w:r>
            <w:r w:rsidR="003E16E7">
              <w:rPr>
                <w:rFonts w:ascii="Tw Cen MT" w:hAnsi="Tw Cen MT"/>
                <w:b/>
              </w:rPr>
              <w:t>gN_</w:t>
            </w:r>
            <w:r w:rsidR="003E16E7" w:rsidRPr="00254B2B">
              <w:rPr>
                <w:rFonts w:ascii="Tw Cen MT" w:hAnsi="Tw Cen MT"/>
                <w:b/>
              </w:rPr>
              <w:t>e1_VotreNom.doc</w:t>
            </w: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886462"/>
          <w:p w:rsidR="00624D0E" w:rsidRPr="00886462" w:rsidRDefault="00624D0E" w:rsidP="00886462"/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0E16C0" w:rsidRDefault="000E16C0" w:rsidP="004B0B76">
            <w:pPr>
              <w:pStyle w:val="Paragraphedeliste"/>
            </w:pPr>
          </w:p>
          <w:p w:rsidR="000E16C0" w:rsidRDefault="000E16C0" w:rsidP="004B0B76">
            <w:pPr>
              <w:pStyle w:val="Paragraphedeliste"/>
            </w:pPr>
          </w:p>
          <w:p w:rsidR="000E16C0" w:rsidRDefault="000E16C0" w:rsidP="004B0B76">
            <w:pPr>
              <w:pStyle w:val="Paragraphedeliste"/>
            </w:pPr>
          </w:p>
          <w:p w:rsidR="00A418AD" w:rsidRDefault="00A418AD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Default="004B0B76" w:rsidP="004B0B76">
            <w:pPr>
              <w:pStyle w:val="Paragraphedeliste"/>
            </w:pPr>
          </w:p>
          <w:p w:rsidR="004B0B76" w:rsidRPr="000E16C0" w:rsidRDefault="004B0B76" w:rsidP="004B0B76">
            <w:pPr>
              <w:spacing w:line="259" w:lineRule="auto"/>
              <w:ind w:right="5"/>
              <w:jc w:val="center"/>
              <w:rPr>
                <w:rFonts w:ascii="Tw Cen MT" w:hAnsi="Tw Cen MT"/>
                <w:b/>
                <w:sz w:val="28"/>
              </w:rPr>
            </w:pPr>
            <w:r w:rsidRPr="000E16C0">
              <w:rPr>
                <w:rFonts w:ascii="Tw Cen MT" w:hAnsi="Tw Cen MT"/>
                <w:b/>
                <w:sz w:val="28"/>
                <w:u w:val="single" w:color="000000"/>
              </w:rPr>
              <w:lastRenderedPageBreak/>
              <w:t>Annexe 1 : Normes d'affichage des données dans Excel</w:t>
            </w:r>
            <w:r w:rsidRPr="000E16C0">
              <w:rPr>
                <w:rFonts w:ascii="Tw Cen MT" w:hAnsi="Tw Cen MT"/>
                <w:b/>
                <w:sz w:val="28"/>
              </w:rPr>
              <w:t xml:space="preserve"> </w:t>
            </w:r>
          </w:p>
          <w:p w:rsidR="004B0B76" w:rsidRPr="000E16C0" w:rsidRDefault="004B0B76" w:rsidP="004B0B76">
            <w:pPr>
              <w:spacing w:line="259" w:lineRule="auto"/>
              <w:ind w:right="5"/>
              <w:jc w:val="center"/>
              <w:rPr>
                <w:rFonts w:ascii="Tw Cen MT" w:hAnsi="Tw Cen MT"/>
              </w:rPr>
            </w:pPr>
          </w:p>
          <w:p w:rsidR="004B0B76" w:rsidRPr="000E16C0" w:rsidRDefault="004B0B76" w:rsidP="004B0B76">
            <w:pPr>
              <w:spacing w:after="9" w:line="259" w:lineRule="auto"/>
              <w:rPr>
                <w:rFonts w:ascii="Tw Cen MT" w:hAnsi="Tw Cen MT"/>
              </w:rPr>
            </w:pPr>
            <w:r w:rsidRPr="000E16C0">
              <w:rPr>
                <w:rFonts w:ascii="Tw Cen MT" w:hAnsi="Tw Cen MT"/>
                <w:b/>
              </w:rPr>
              <w:t xml:space="preserve"> </w:t>
            </w:r>
            <w:r w:rsidRPr="000E16C0">
              <w:rPr>
                <w:rFonts w:ascii="Tw Cen MT" w:hAnsi="Tw Cen MT"/>
                <w:b/>
                <w:u w:val="single" w:color="000000"/>
              </w:rPr>
              <w:t>Résultats chiffrés en tableaux :</w:t>
            </w:r>
            <w:r w:rsidRPr="000E16C0">
              <w:rPr>
                <w:rFonts w:ascii="Tw Cen MT" w:hAnsi="Tw Cen MT"/>
                <w:b/>
              </w:rPr>
              <w:t xml:space="preserve"> </w:t>
            </w:r>
          </w:p>
          <w:p w:rsidR="00102556" w:rsidRPr="000E16C0" w:rsidRDefault="004B0B76" w:rsidP="004B0B76">
            <w:pPr>
              <w:spacing w:after="2"/>
              <w:rPr>
                <w:rFonts w:ascii="Tw Cen MT" w:hAnsi="Tw Cen MT"/>
                <w:b/>
              </w:rPr>
            </w:pPr>
            <w:r w:rsidRPr="000E16C0">
              <w:rPr>
                <w:rFonts w:ascii="Tw Cen MT" w:hAnsi="Tw Cen MT"/>
                <w:b/>
              </w:rPr>
              <w:t xml:space="preserve">Police utilisée : Calibri taille 14 pour les titres, taille 11 pour le tableau, en gras les intitulés de ligne et de colonne Tous les tableaux seront quadrillés à l'aide d'un trait simple et encadrés à l'aide d'une bordure épaisse. </w:t>
            </w:r>
          </w:p>
          <w:p w:rsidR="00102556" w:rsidRPr="000E16C0" w:rsidRDefault="00102556" w:rsidP="004B0B76">
            <w:pPr>
              <w:spacing w:after="2"/>
              <w:rPr>
                <w:rFonts w:ascii="Tw Cen MT" w:hAnsi="Tw Cen MT"/>
                <w:b/>
              </w:rPr>
            </w:pPr>
          </w:p>
          <w:p w:rsidR="004B0B76" w:rsidRPr="000E16C0" w:rsidRDefault="004B0B76" w:rsidP="004B0B76">
            <w:pPr>
              <w:spacing w:after="2"/>
              <w:rPr>
                <w:rFonts w:ascii="Tw Cen MT" w:hAnsi="Tw Cen MT"/>
              </w:rPr>
            </w:pPr>
            <w:r w:rsidRPr="000E16C0">
              <w:rPr>
                <w:rFonts w:ascii="Tw Cen MT" w:hAnsi="Tw Cen MT"/>
                <w:b/>
              </w:rPr>
              <w:t xml:space="preserve">Solution 1 </w:t>
            </w:r>
          </w:p>
          <w:tbl>
            <w:tblPr>
              <w:tblStyle w:val="TableGrid"/>
              <w:tblW w:w="10336" w:type="dxa"/>
              <w:tblInd w:w="0" w:type="dxa"/>
              <w:tblLook w:val="04A0" w:firstRow="1" w:lastRow="0" w:firstColumn="1" w:lastColumn="0" w:noHBand="0" w:noVBand="1"/>
            </w:tblPr>
            <w:tblGrid>
              <w:gridCol w:w="1985"/>
              <w:gridCol w:w="847"/>
              <w:gridCol w:w="7504"/>
            </w:tblGrid>
            <w:tr w:rsidR="004B0B76" w:rsidRPr="000E16C0" w:rsidTr="00607776">
              <w:trPr>
                <w:trHeight w:val="262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sct_nombre_stat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6F0EE1" w:rsidP="006F0EE1">
                  <w:pPr>
                    <w:spacing w:line="259" w:lineRule="auto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Le titre « </w:t>
                  </w:r>
                  <w:r w:rsidR="004B0B76" w:rsidRPr="000E16C0">
                    <w:rPr>
                      <w:rFonts w:ascii="Tw Cen MT" w:hAnsi="Tw Cen MT"/>
                    </w:rPr>
                    <w:t>Nombre de fiches de frais par mois et par secteur</w:t>
                  </w:r>
                  <w:r>
                    <w:rPr>
                      <w:rFonts w:ascii="Tw Cen MT" w:hAnsi="Tw Cen MT"/>
                    </w:rPr>
                    <w:t> » sera inséré au-dessus du tableau</w:t>
                  </w:r>
                  <w:r w:rsidR="004B0B76" w:rsidRPr="000E16C0">
                    <w:rPr>
                      <w:rFonts w:ascii="Tw Cen MT" w:hAnsi="Tw Cen MT"/>
                    </w:rPr>
                    <w:t xml:space="preserve"> </w:t>
                  </w:r>
                  <w:r>
                    <w:rPr>
                      <w:rFonts w:ascii="Tw Cen MT" w:hAnsi="Tw Cen MT"/>
                    </w:rPr>
                    <w:t>et sera centré sur les colonnes du tableau</w:t>
                  </w:r>
                </w:p>
              </w:tc>
            </w:tr>
            <w:tr w:rsidR="004B0B76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Renseigner les entêtes de colonne : secteur, mois, nombre de fiches </w:t>
                  </w:r>
                  <w:r w:rsidR="002B4DBC">
                    <w:rPr>
                      <w:rFonts w:ascii="Tw Cen MT" w:hAnsi="Tw Cen MT"/>
                    </w:rPr>
                    <w:t>et les centrer</w:t>
                  </w:r>
                </w:p>
              </w:tc>
            </w:tr>
            <w:tr w:rsidR="004B0B76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Alignement : Centrer les données numériques dans le tableau </w:t>
                  </w:r>
                </w:p>
              </w:tc>
            </w:tr>
            <w:tr w:rsidR="004B0B76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</w:p>
              </w:tc>
            </w:tr>
            <w:tr w:rsidR="004B0B76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proofErr w:type="spellStart"/>
                  <w:r w:rsidR="00117C02" w:rsidRPr="000E16C0">
                    <w:rPr>
                      <w:rFonts w:ascii="Tw Cen MT" w:hAnsi="Tw Cen MT"/>
                    </w:rPr>
                    <w:t>sct_frais_stat</w:t>
                  </w:r>
                  <w:proofErr w:type="spellEnd"/>
                  <w:r w:rsidR="00117C02"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C02" w:rsidRDefault="00117C02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Le titre « </w:t>
                  </w:r>
                  <w:r w:rsidRPr="000E16C0">
                    <w:rPr>
                      <w:rFonts w:ascii="Tw Cen MT" w:hAnsi="Tw Cen MT"/>
                    </w:rPr>
                    <w:t>Montant total des frais par mois et par secteur</w:t>
                  </w:r>
                  <w:r>
                    <w:rPr>
                      <w:rFonts w:ascii="Tw Cen MT" w:hAnsi="Tw Cen MT"/>
                    </w:rPr>
                    <w:t xml:space="preserve"> » sera inséré au-dessus du tableau</w:t>
                  </w: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>
                    <w:rPr>
                      <w:rFonts w:ascii="Tw Cen MT" w:hAnsi="Tw Cen MT"/>
                    </w:rPr>
                    <w:t>et sera centré sur les colonnes du tableau</w:t>
                  </w:r>
                </w:p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>Renseigner les entêtes de colonne : secteur, mois, montant total des frais</w:t>
                  </w:r>
                  <w:r w:rsidR="003A471B">
                    <w:rPr>
                      <w:rFonts w:ascii="Tw Cen MT" w:hAnsi="Tw Cen MT"/>
                    </w:rPr>
                    <w:t xml:space="preserve"> et les centrer</w:t>
                  </w: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</w:tr>
            <w:tr w:rsidR="004B0B76" w:rsidRPr="000E16C0" w:rsidTr="00607776">
              <w:trPr>
                <w:trHeight w:val="359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Default="004B0B76" w:rsidP="004B0B76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Alignement : Aligner à droite les données numériques dans le tableau </w:t>
                  </w:r>
                </w:p>
                <w:p w:rsidR="00117C02" w:rsidRPr="000E16C0" w:rsidRDefault="00117C02" w:rsidP="004B0B76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</w:p>
              </w:tc>
            </w:tr>
            <w:tr w:rsidR="004B0B76" w:rsidRPr="000E16C0" w:rsidTr="00607776">
              <w:trPr>
                <w:trHeight w:val="379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sct_element_stat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2762CF" w:rsidP="002762CF">
                  <w:pPr>
                    <w:spacing w:line="259" w:lineRule="auto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 xml:space="preserve">Le titre </w:t>
                  </w:r>
                  <w:r w:rsidR="004B0B76" w:rsidRPr="000E16C0">
                    <w:rPr>
                      <w:rFonts w:ascii="Tw Cen MT" w:hAnsi="Tw Cen MT"/>
                    </w:rPr>
                    <w:t xml:space="preserve"> </w:t>
                  </w:r>
                  <w:r>
                    <w:rPr>
                      <w:rFonts w:ascii="Tw Cen MT" w:hAnsi="Tw Cen MT"/>
                    </w:rPr>
                    <w:t>« </w:t>
                  </w:r>
                  <w:r w:rsidR="004B0B76" w:rsidRPr="000E16C0">
                    <w:rPr>
                      <w:rFonts w:ascii="Tw Cen MT" w:hAnsi="Tw Cen MT"/>
                    </w:rPr>
                    <w:t>Montant total des frais par élément forf</w:t>
                  </w:r>
                  <w:r>
                    <w:rPr>
                      <w:rFonts w:ascii="Tw Cen MT" w:hAnsi="Tw Cen MT"/>
                    </w:rPr>
                    <w:t>aitisé, par mois et par secteur » sera inséré au-dessus du tableau et sera centré sur les colonnes du tableau</w:t>
                  </w:r>
                </w:p>
              </w:tc>
            </w:tr>
            <w:tr w:rsidR="004B0B76" w:rsidRPr="000E16C0" w:rsidTr="00607776">
              <w:trPr>
                <w:trHeight w:val="32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Renseigner les entêtes de colonne : secteur, mois, forfait, montant total des frais </w:t>
                  </w:r>
                  <w:r w:rsidR="003A471B">
                    <w:rPr>
                      <w:rFonts w:ascii="Tw Cen MT" w:hAnsi="Tw Cen MT"/>
                    </w:rPr>
                    <w:t>et les centrer</w:t>
                  </w:r>
                </w:p>
              </w:tc>
            </w:tr>
            <w:tr w:rsidR="004B0B76" w:rsidRPr="000E16C0" w:rsidTr="00607776">
              <w:trPr>
                <w:trHeight w:val="78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after="129"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  <w:b/>
                    </w:rPr>
                    <w:t xml:space="preserve">Solution 2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Alignement : Aligner à droite les données numériques dans le tableau </w:t>
                  </w:r>
                </w:p>
              </w:tc>
            </w:tr>
            <w:tr w:rsidR="00F960B9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sct_nombre_stat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Le titre « </w:t>
                  </w:r>
                  <w:r w:rsidRPr="000E16C0">
                    <w:rPr>
                      <w:rFonts w:ascii="Tw Cen MT" w:hAnsi="Tw Cen MT"/>
                    </w:rPr>
                    <w:t>Nombre de fiches de frais par mois et par secteur</w:t>
                  </w:r>
                  <w:r>
                    <w:rPr>
                      <w:rFonts w:ascii="Tw Cen MT" w:hAnsi="Tw Cen MT"/>
                    </w:rPr>
                    <w:t> » sera inséré au-dessus du tableau</w:t>
                  </w: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>
                    <w:rPr>
                      <w:rFonts w:ascii="Tw Cen MT" w:hAnsi="Tw Cen MT"/>
                    </w:rPr>
                    <w:t>et sera centré sur les colonnes du tableau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Format du tableau : libellé des secteurs en lignes, libellé du mois en colonne,  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1846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nombre de fiches en donnée 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Default="00F960B9" w:rsidP="00F960B9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Alignement : Centrer les données numériques dans le tableau </w:t>
                  </w:r>
                </w:p>
                <w:p w:rsidR="00604DD3" w:rsidRPr="000E16C0" w:rsidRDefault="00604DD3" w:rsidP="00F960B9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sct_frais_stat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4DD3" w:rsidRDefault="00604DD3" w:rsidP="00604DD3">
                  <w:pPr>
                    <w:spacing w:line="259" w:lineRule="auto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Le titre « </w:t>
                  </w:r>
                  <w:r w:rsidRPr="000E16C0">
                    <w:rPr>
                      <w:rFonts w:ascii="Tw Cen MT" w:hAnsi="Tw Cen MT"/>
                    </w:rPr>
                    <w:t>Montant total des frais par mois et par secteur</w:t>
                  </w:r>
                  <w:r>
                    <w:rPr>
                      <w:rFonts w:ascii="Tw Cen MT" w:hAnsi="Tw Cen MT"/>
                    </w:rPr>
                    <w:t xml:space="preserve"> » sera inséré au-dessus du tableau</w:t>
                  </w: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>
                    <w:rPr>
                      <w:rFonts w:ascii="Tw Cen MT" w:hAnsi="Tw Cen MT"/>
                    </w:rPr>
                    <w:t>et sera centré sur les colonnes du tableau</w:t>
                  </w:r>
                </w:p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Format du tableau : libellé des secteurs en lignes, libellé du mois en colonne,  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1846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Montant total des frais en donnée 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Default="00F960B9" w:rsidP="00F960B9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Alignement : Aligner à droite les données numériques dans le tableau </w:t>
                  </w:r>
                </w:p>
                <w:p w:rsidR="00C82173" w:rsidRPr="000E16C0" w:rsidRDefault="00C82173" w:rsidP="00F960B9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sct_element_stat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C82173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Le titre « </w:t>
                  </w:r>
                  <w:r w:rsidRPr="000E16C0">
                    <w:rPr>
                      <w:rFonts w:ascii="Tw Cen MT" w:hAnsi="Tw Cen MT"/>
                    </w:rPr>
                    <w:t>Nombre de fiches de frais par mois et par secteur</w:t>
                  </w:r>
                  <w:r>
                    <w:rPr>
                      <w:rFonts w:ascii="Tw Cen MT" w:hAnsi="Tw Cen MT"/>
                    </w:rPr>
                    <w:t> » sera inséré au-dessus du tableau</w:t>
                  </w: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>
                    <w:rPr>
                      <w:rFonts w:ascii="Tw Cen MT" w:hAnsi="Tw Cen MT"/>
                    </w:rPr>
                    <w:t>et sera centré sur les colonnes du tableau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Format du tableau : libellé des secteurs et libellé des éléments forfaitisés en lignes,  </w:t>
                  </w:r>
                </w:p>
              </w:tc>
            </w:tr>
            <w:tr w:rsidR="00F960B9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tabs>
                      <w:tab w:val="center" w:pos="709"/>
                      <w:tab w:val="right" w:pos="7504"/>
                    </w:tabs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        libellé du mois en colonne, montant total des frais en donnée </w:t>
                  </w:r>
                </w:p>
              </w:tc>
            </w:tr>
            <w:tr w:rsidR="00F960B9" w:rsidRPr="000E16C0" w:rsidTr="00607776">
              <w:trPr>
                <w:trHeight w:val="262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7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960B9" w:rsidRPr="000E16C0" w:rsidRDefault="00F960B9" w:rsidP="00F960B9">
                  <w:pPr>
                    <w:spacing w:line="259" w:lineRule="auto"/>
                    <w:ind w:left="2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Alignement : Aligner à droite les données numériques dans le tableau </w:t>
                  </w:r>
                </w:p>
              </w:tc>
            </w:tr>
          </w:tbl>
          <w:p w:rsidR="00880C5B" w:rsidRDefault="004B0B76" w:rsidP="004B0B76">
            <w:pPr>
              <w:spacing w:after="9" w:line="259" w:lineRule="auto"/>
              <w:rPr>
                <w:rFonts w:ascii="Tw Cen MT" w:hAnsi="Tw Cen MT"/>
                <w:b/>
              </w:rPr>
            </w:pPr>
            <w:r w:rsidRPr="000E16C0">
              <w:rPr>
                <w:rFonts w:ascii="Tw Cen MT" w:hAnsi="Tw Cen MT"/>
                <w:b/>
              </w:rPr>
              <w:t xml:space="preserve"> </w:t>
            </w: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880C5B" w:rsidRDefault="00880C5B" w:rsidP="004B0B76">
            <w:pPr>
              <w:spacing w:after="9" w:line="259" w:lineRule="auto"/>
              <w:rPr>
                <w:rFonts w:ascii="Tw Cen MT" w:hAnsi="Tw Cen MT"/>
                <w:b/>
              </w:rPr>
            </w:pPr>
          </w:p>
          <w:p w:rsidR="004B0B76" w:rsidRPr="000E16C0" w:rsidRDefault="004B0B76" w:rsidP="004B0B76">
            <w:pPr>
              <w:spacing w:after="9" w:line="259" w:lineRule="auto"/>
              <w:rPr>
                <w:rFonts w:ascii="Tw Cen MT" w:hAnsi="Tw Cen MT"/>
              </w:rPr>
            </w:pPr>
            <w:r w:rsidRPr="000E16C0">
              <w:rPr>
                <w:rFonts w:ascii="Tw Cen MT" w:hAnsi="Tw Cen MT"/>
                <w:b/>
                <w:u w:val="single" w:color="000000"/>
              </w:rPr>
              <w:lastRenderedPageBreak/>
              <w:t>Résultats graphiques</w:t>
            </w:r>
            <w:r w:rsidRPr="000E16C0">
              <w:rPr>
                <w:rFonts w:ascii="Tw Cen MT" w:hAnsi="Tw Cen MT"/>
                <w:b/>
              </w:rPr>
              <w:t xml:space="preserve"> </w:t>
            </w:r>
          </w:p>
          <w:p w:rsidR="004B0B76" w:rsidRPr="000E16C0" w:rsidRDefault="004B0B76" w:rsidP="004B0B76">
            <w:pPr>
              <w:rPr>
                <w:rFonts w:ascii="Tw Cen MT" w:hAnsi="Tw Cen MT"/>
              </w:rPr>
            </w:pPr>
            <w:r w:rsidRPr="000E16C0">
              <w:rPr>
                <w:rFonts w:ascii="Tw Cen MT" w:hAnsi="Tw Cen MT"/>
              </w:rPr>
              <w:t xml:space="preserve">Présenter sous forme graphique les résultats suivants : </w:t>
            </w:r>
          </w:p>
          <w:tbl>
            <w:tblPr>
              <w:tblStyle w:val="TableGrid"/>
              <w:tblW w:w="9681" w:type="dxa"/>
              <w:tblInd w:w="0" w:type="dxa"/>
              <w:tblLook w:val="04A0" w:firstRow="1" w:lastRow="0" w:firstColumn="1" w:lastColumn="0" w:noHBand="0" w:noVBand="1"/>
            </w:tblPr>
            <w:tblGrid>
              <w:gridCol w:w="1985"/>
              <w:gridCol w:w="847"/>
              <w:gridCol w:w="6849"/>
            </w:tblGrid>
            <w:tr w:rsidR="004B0B76" w:rsidRPr="000E16C0" w:rsidTr="00607776">
              <w:trPr>
                <w:trHeight w:val="262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sct_nombre_graph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Titre : Nombre de fiches de frais par mois et par secteur </w:t>
                  </w:r>
                </w:p>
              </w:tc>
            </w:tr>
            <w:tr w:rsidR="004B0B76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Graphique de type histogramme en colonne </w:t>
                  </w:r>
                </w:p>
              </w:tc>
            </w:tr>
            <w:tr w:rsidR="004B0B76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Veillez à bien renseigner la légende du graphique  </w:t>
                  </w:r>
                </w:p>
              </w:tc>
            </w:tr>
            <w:tr w:rsidR="004B0B76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sct_frais_graph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Titre : Montant total des frais par mois et par secteur </w:t>
                  </w:r>
                </w:p>
              </w:tc>
            </w:tr>
            <w:tr w:rsidR="004B0B76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Graphique de type histogramme en colonne </w:t>
                  </w:r>
                </w:p>
              </w:tc>
            </w:tr>
            <w:tr w:rsidR="004B0B76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Veillez à bien renseigner la légende du graphique  </w:t>
                  </w:r>
                </w:p>
              </w:tc>
            </w:tr>
            <w:tr w:rsidR="004B0B76" w:rsidRPr="000E16C0" w:rsidTr="00607776">
              <w:trPr>
                <w:trHeight w:val="36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proofErr w:type="spellStart"/>
                  <w:r w:rsidRPr="000E16C0">
                    <w:rPr>
                      <w:rFonts w:ascii="Tw Cen MT" w:hAnsi="Tw Cen MT"/>
                    </w:rPr>
                    <w:t>sct_element_graph</w:t>
                  </w:r>
                  <w:proofErr w:type="spellEnd"/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: 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Titre : Montant total des frais par élément forfaitisé, par mois et par secteur </w:t>
                  </w:r>
                </w:p>
              </w:tc>
            </w:tr>
            <w:tr w:rsidR="004B0B76" w:rsidRPr="000E16C0" w:rsidTr="00607776">
              <w:trPr>
                <w:trHeight w:val="30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A12A78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Graphique de type </w:t>
                  </w:r>
                  <w:r w:rsidR="00A12A78" w:rsidRPr="000E16C0">
                    <w:rPr>
                      <w:rFonts w:ascii="Tw Cen MT" w:hAnsi="Tw Cen MT"/>
                    </w:rPr>
                    <w:t>barre</w:t>
                  </w: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</w:tr>
            <w:tr w:rsidR="004B0B76" w:rsidRPr="000E16C0" w:rsidTr="00607776">
              <w:trPr>
                <w:trHeight w:val="262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  <w:r w:rsidRPr="000E16C0">
                    <w:rPr>
                      <w:rFonts w:ascii="Tw Cen MT" w:hAnsi="Tw Cen MT"/>
                    </w:rPr>
                    <w:tab/>
                    <w:t xml:space="preserve"> 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ind w:left="139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 </w:t>
                  </w:r>
                </w:p>
              </w:tc>
              <w:tc>
                <w:tcPr>
                  <w:tcW w:w="6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0B76" w:rsidRPr="000E16C0" w:rsidRDefault="004B0B76" w:rsidP="004B0B76">
                  <w:pPr>
                    <w:spacing w:line="259" w:lineRule="auto"/>
                    <w:rPr>
                      <w:rFonts w:ascii="Tw Cen MT" w:hAnsi="Tw Cen MT"/>
                    </w:rPr>
                  </w:pPr>
                  <w:r w:rsidRPr="000E16C0">
                    <w:rPr>
                      <w:rFonts w:ascii="Tw Cen MT" w:hAnsi="Tw Cen MT"/>
                    </w:rPr>
                    <w:t xml:space="preserve">Veillez à bien renseigner la légende du graphique  </w:t>
                  </w:r>
                </w:p>
              </w:tc>
            </w:tr>
          </w:tbl>
          <w:p w:rsidR="0073374B" w:rsidRDefault="004B0B76" w:rsidP="00041A62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73374B" w:rsidRDefault="0073374B" w:rsidP="00315392">
            <w:pPr>
              <w:spacing w:line="259" w:lineRule="auto"/>
              <w:ind w:left="139"/>
            </w:pP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</w:tcPr>
          <w:p w:rsidR="0073374B" w:rsidRDefault="0073374B" w:rsidP="00315392">
            <w:pPr>
              <w:spacing w:line="259" w:lineRule="auto"/>
            </w:pPr>
          </w:p>
        </w:tc>
      </w:tr>
    </w:tbl>
    <w:p w:rsidR="009C181A" w:rsidRPr="00082F58" w:rsidRDefault="009C181A" w:rsidP="0073374B"/>
    <w:sectPr w:rsidR="009C181A" w:rsidRPr="00082F58" w:rsidSect="00955CF7">
      <w:headerReference w:type="default" r:id="rId9"/>
      <w:footerReference w:type="default" r:id="rId10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1AF" w:rsidRDefault="005001AF" w:rsidP="00DA2DC6">
      <w:pPr>
        <w:spacing w:after="0" w:line="240" w:lineRule="auto"/>
      </w:pPr>
      <w:r>
        <w:separator/>
      </w:r>
    </w:p>
  </w:endnote>
  <w:endnote w:type="continuationSeparator" w:id="0">
    <w:p w:rsidR="005001AF" w:rsidRDefault="005001AF" w:rsidP="00DA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9E" w:rsidRPr="00463485" w:rsidRDefault="00CE5885" w:rsidP="00463485">
    <w:pPr>
      <w:pStyle w:val="Pieddepag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  <w:lang w:val="en-US"/>
      </w:rPr>
    </w:pPr>
    <w:r>
      <w:rPr>
        <w:rFonts w:ascii="Tw Cen MT" w:hAnsi="Tw Cen MT"/>
        <w:lang w:val="en-US"/>
      </w:rPr>
      <w:t xml:space="preserve">AP02 - </w:t>
    </w:r>
    <w:r w:rsidR="00DB1628" w:rsidRPr="00463485">
      <w:rPr>
        <w:rFonts w:ascii="Tw Cen MT" w:hAnsi="Tw Cen MT"/>
        <w:lang w:val="en-US"/>
      </w:rPr>
      <w:t>GSB VISTAT</w:t>
    </w:r>
    <w:r w:rsidR="001A4F9E" w:rsidRPr="00463485">
      <w:rPr>
        <w:rFonts w:ascii="Tw Cen MT" w:hAnsi="Tw Cen MT"/>
        <w:lang w:val="en-US"/>
      </w:rPr>
      <w:tab/>
    </w:r>
    <w:r w:rsidR="001A4F9E" w:rsidRPr="00463485">
      <w:rPr>
        <w:rFonts w:ascii="Tw Cen MT" w:hAnsi="Tw Cen MT"/>
        <w:lang w:val="en-US"/>
      </w:rPr>
      <w:tab/>
    </w:r>
    <w:r w:rsidR="00F019EB" w:rsidRPr="00463485">
      <w:rPr>
        <w:rFonts w:ascii="Tw Cen MT" w:hAnsi="Tw Cen MT"/>
        <w:lang w:val="en-US"/>
      </w:rPr>
      <w:t xml:space="preserve">                                                                               </w:t>
    </w:r>
    <w:r w:rsidR="001A4F9E" w:rsidRPr="00463485">
      <w:rPr>
        <w:rFonts w:ascii="Tw Cen MT" w:hAnsi="Tw Cen MT"/>
        <w:lang w:val="en-US"/>
      </w:rPr>
      <w:t xml:space="preserve">Page </w:t>
    </w:r>
    <w:r w:rsidR="00E903D7" w:rsidRPr="00463485">
      <w:rPr>
        <w:rFonts w:ascii="Tw Cen MT" w:hAnsi="Tw Cen MT"/>
        <w:lang w:val="en-US"/>
      </w:rPr>
      <w:fldChar w:fldCharType="begin"/>
    </w:r>
    <w:r w:rsidR="001A4F9E" w:rsidRPr="00463485">
      <w:rPr>
        <w:rFonts w:ascii="Tw Cen MT" w:hAnsi="Tw Cen MT"/>
        <w:lang w:val="en-US"/>
      </w:rPr>
      <w:instrText>PAGE   \* MERGEFORMAT</w:instrText>
    </w:r>
    <w:r w:rsidR="00E903D7" w:rsidRPr="00463485">
      <w:rPr>
        <w:rFonts w:ascii="Tw Cen MT" w:hAnsi="Tw Cen MT"/>
        <w:lang w:val="en-US"/>
      </w:rPr>
      <w:fldChar w:fldCharType="separate"/>
    </w:r>
    <w:r w:rsidR="00BA649C">
      <w:rPr>
        <w:rFonts w:ascii="Tw Cen MT" w:hAnsi="Tw Cen MT"/>
        <w:noProof/>
        <w:lang w:val="en-US"/>
      </w:rPr>
      <w:t>1</w:t>
    </w:r>
    <w:r w:rsidR="00E903D7" w:rsidRPr="00463485">
      <w:rPr>
        <w:rFonts w:ascii="Tw Cen MT" w:hAnsi="Tw Cen MT"/>
        <w:lang w:val="en-US"/>
      </w:rPr>
      <w:fldChar w:fldCharType="end"/>
    </w:r>
    <w:r w:rsidR="001A4F9E" w:rsidRPr="00463485">
      <w:rPr>
        <w:rFonts w:ascii="Tw Cen MT" w:hAnsi="Tw Cen MT"/>
        <w:lang w:val="en-US"/>
      </w:rPr>
      <w:t>/</w:t>
    </w:r>
    <w:r w:rsidR="00594EDE" w:rsidRPr="00463485">
      <w:rPr>
        <w:rFonts w:ascii="Tw Cen MT" w:hAnsi="Tw Cen MT"/>
      </w:rPr>
      <w:fldChar w:fldCharType="begin"/>
    </w:r>
    <w:r w:rsidR="00594EDE" w:rsidRPr="00463485">
      <w:rPr>
        <w:rFonts w:ascii="Tw Cen MT" w:hAnsi="Tw Cen MT"/>
      </w:rPr>
      <w:instrText xml:space="preserve"> NUMPAGES  \* Arabic  \* MERGEFORMAT </w:instrText>
    </w:r>
    <w:r w:rsidR="00594EDE" w:rsidRPr="00463485">
      <w:rPr>
        <w:rFonts w:ascii="Tw Cen MT" w:hAnsi="Tw Cen MT"/>
      </w:rPr>
      <w:fldChar w:fldCharType="separate"/>
    </w:r>
    <w:r w:rsidR="00BA649C" w:rsidRPr="00BA649C">
      <w:rPr>
        <w:rFonts w:ascii="Tw Cen MT" w:hAnsi="Tw Cen MT"/>
        <w:noProof/>
        <w:lang w:val="en-US"/>
      </w:rPr>
      <w:t>5</w:t>
    </w:r>
    <w:r w:rsidR="00594EDE" w:rsidRPr="00463485">
      <w:rPr>
        <w:rFonts w:ascii="Tw Cen MT" w:hAnsi="Tw Cen MT"/>
        <w:noProof/>
        <w:lang w:val="en-US"/>
      </w:rPr>
      <w:fldChar w:fldCharType="end"/>
    </w:r>
  </w:p>
  <w:p w:rsidR="00AA3370" w:rsidRDefault="00AA33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1AF" w:rsidRDefault="005001AF" w:rsidP="00DA2DC6">
      <w:pPr>
        <w:spacing w:after="0" w:line="240" w:lineRule="auto"/>
      </w:pPr>
      <w:r>
        <w:separator/>
      </w:r>
    </w:p>
  </w:footnote>
  <w:footnote w:type="continuationSeparator" w:id="0">
    <w:p w:rsidR="005001AF" w:rsidRDefault="005001AF" w:rsidP="00DA2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9E" w:rsidRPr="00463485" w:rsidRDefault="00503C7F" w:rsidP="00463485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463485">
      <w:rPr>
        <w:rFonts w:ascii="Tw Cen MT" w:hAnsi="Tw Cen MT"/>
      </w:rPr>
      <w:t>Lycée Saint-</w:t>
    </w:r>
    <w:proofErr w:type="spellStart"/>
    <w:r w:rsidR="001A4F9E" w:rsidRPr="00463485">
      <w:rPr>
        <w:rFonts w:ascii="Tw Cen MT" w:hAnsi="Tw Cen MT"/>
      </w:rPr>
      <w:t>Adjutor</w:t>
    </w:r>
    <w:proofErr w:type="spellEnd"/>
    <w:r w:rsidR="00A82B05" w:rsidRPr="00463485">
      <w:rPr>
        <w:rFonts w:ascii="Tw Cen MT" w:hAnsi="Tw Cen MT"/>
      </w:rPr>
      <w:tab/>
    </w:r>
    <w:r w:rsidR="00A82B05" w:rsidRPr="00463485">
      <w:rPr>
        <w:rFonts w:ascii="Tw Cen MT" w:hAnsi="Tw Cen MT"/>
      </w:rPr>
      <w:tab/>
      <w:t xml:space="preserve">                                                                           </w:t>
    </w:r>
  </w:p>
  <w:p w:rsidR="00E313F3" w:rsidRPr="00463485" w:rsidRDefault="001A4F9E" w:rsidP="00463485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463485">
      <w:rPr>
        <w:rFonts w:ascii="Tw Cen MT" w:hAnsi="Tw Cen MT"/>
      </w:rPr>
      <w:t>BTS SIO</w:t>
    </w:r>
    <w:r w:rsidRPr="00463485">
      <w:rPr>
        <w:rFonts w:ascii="Tw Cen MT" w:hAnsi="Tw Cen MT"/>
      </w:rPr>
      <w:tab/>
    </w:r>
    <w:r w:rsidR="00503C7F" w:rsidRPr="00463485">
      <w:rPr>
        <w:rFonts w:ascii="Tw Cen MT" w:hAnsi="Tw Cen MT"/>
      </w:rPr>
      <w:t xml:space="preserve">       </w:t>
    </w:r>
    <w:r w:rsidR="00357D99" w:rsidRPr="00463485">
      <w:rPr>
        <w:rFonts w:ascii="Tw Cen MT" w:hAnsi="Tw Cen MT"/>
      </w:rPr>
      <w:t xml:space="preserve">            </w:t>
    </w:r>
    <w:r w:rsidR="00990C90" w:rsidRPr="00463485">
      <w:rPr>
        <w:rFonts w:ascii="Tw Cen MT" w:hAnsi="Tw Cen MT"/>
      </w:rPr>
      <w:t>GSB VISTAT</w:t>
    </w:r>
  </w:p>
  <w:p w:rsidR="001A4F9E" w:rsidRPr="00463485" w:rsidRDefault="00503C7F" w:rsidP="00463485">
    <w:pPr>
      <w:pStyle w:val="En-tte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rPr>
        <w:rFonts w:ascii="Tw Cen MT" w:hAnsi="Tw Cen MT"/>
      </w:rPr>
    </w:pPr>
    <w:r w:rsidRPr="00463485">
      <w:rPr>
        <w:rFonts w:ascii="Tw Cen MT" w:hAnsi="Tw Cen MT"/>
      </w:rPr>
      <w:t>1</w:t>
    </w:r>
    <w:proofErr w:type="gramStart"/>
    <w:r w:rsidR="001A4F9E" w:rsidRPr="00463485">
      <w:rPr>
        <w:rFonts w:ascii="Tw Cen MT" w:hAnsi="Tw Cen MT"/>
        <w:vertAlign w:val="superscript"/>
      </w:rPr>
      <w:t>ère</w:t>
    </w:r>
    <w:r w:rsidRPr="00463485">
      <w:rPr>
        <w:rFonts w:ascii="Tw Cen MT" w:hAnsi="Tw Cen MT"/>
      </w:rPr>
      <w:t xml:space="preserve"> </w:t>
    </w:r>
    <w:r w:rsidR="001A4F9E" w:rsidRPr="00463485">
      <w:rPr>
        <w:rFonts w:ascii="Tw Cen MT" w:hAnsi="Tw Cen MT"/>
      </w:rPr>
      <w:t xml:space="preserve"> année</w:t>
    </w:r>
    <w:proofErr w:type="gramEnd"/>
    <w:r w:rsidR="00164263" w:rsidRPr="00463485">
      <w:rPr>
        <w:rFonts w:ascii="Tw Cen MT" w:hAnsi="Tw Cen MT"/>
      </w:rPr>
      <w:tab/>
      <w:t xml:space="preserve">                   Fiche Mission </w:t>
    </w:r>
    <w:r w:rsidR="002D4B42" w:rsidRPr="00463485">
      <w:rPr>
        <w:rFonts w:ascii="Tw Cen MT" w:hAnsi="Tw Cen MT"/>
      </w:rPr>
      <w:t>Elève 1</w:t>
    </w:r>
  </w:p>
  <w:p w:rsidR="00AA3370" w:rsidRDefault="00AA33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3452"/>
    <w:multiLevelType w:val="hybridMultilevel"/>
    <w:tmpl w:val="CDE44BF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93A6C"/>
    <w:multiLevelType w:val="hybridMultilevel"/>
    <w:tmpl w:val="B804E50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A2F7F"/>
    <w:multiLevelType w:val="hybridMultilevel"/>
    <w:tmpl w:val="9006982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37ED6"/>
    <w:multiLevelType w:val="hybridMultilevel"/>
    <w:tmpl w:val="2FFA1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17EEE"/>
    <w:multiLevelType w:val="hybridMultilevel"/>
    <w:tmpl w:val="65481272"/>
    <w:lvl w:ilvl="0" w:tplc="040C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703D1F38"/>
    <w:multiLevelType w:val="hybridMultilevel"/>
    <w:tmpl w:val="74EAA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E4"/>
    <w:rsid w:val="0001349A"/>
    <w:rsid w:val="0001352C"/>
    <w:rsid w:val="00024FEC"/>
    <w:rsid w:val="00026954"/>
    <w:rsid w:val="00030FB1"/>
    <w:rsid w:val="00033325"/>
    <w:rsid w:val="00041A62"/>
    <w:rsid w:val="000541E3"/>
    <w:rsid w:val="0006669F"/>
    <w:rsid w:val="0006773B"/>
    <w:rsid w:val="000755F4"/>
    <w:rsid w:val="00082F58"/>
    <w:rsid w:val="000845E2"/>
    <w:rsid w:val="00094BDF"/>
    <w:rsid w:val="0009612E"/>
    <w:rsid w:val="000A2396"/>
    <w:rsid w:val="000A29A5"/>
    <w:rsid w:val="000B79D8"/>
    <w:rsid w:val="000C3754"/>
    <w:rsid w:val="000D16EC"/>
    <w:rsid w:val="000D5F39"/>
    <w:rsid w:val="000E16C0"/>
    <w:rsid w:val="000E1FF3"/>
    <w:rsid w:val="0010039C"/>
    <w:rsid w:val="00102556"/>
    <w:rsid w:val="00105F90"/>
    <w:rsid w:val="00107F08"/>
    <w:rsid w:val="001102D0"/>
    <w:rsid w:val="0011364D"/>
    <w:rsid w:val="00117C02"/>
    <w:rsid w:val="0012003B"/>
    <w:rsid w:val="001226E3"/>
    <w:rsid w:val="00136A2F"/>
    <w:rsid w:val="0014298A"/>
    <w:rsid w:val="0015227A"/>
    <w:rsid w:val="00156A9E"/>
    <w:rsid w:val="00164263"/>
    <w:rsid w:val="00170C39"/>
    <w:rsid w:val="00172AC3"/>
    <w:rsid w:val="0017404D"/>
    <w:rsid w:val="001802DD"/>
    <w:rsid w:val="001869AC"/>
    <w:rsid w:val="00186C36"/>
    <w:rsid w:val="00187D70"/>
    <w:rsid w:val="0019354C"/>
    <w:rsid w:val="001951DA"/>
    <w:rsid w:val="00196578"/>
    <w:rsid w:val="001A499C"/>
    <w:rsid w:val="001A4F9E"/>
    <w:rsid w:val="001B6772"/>
    <w:rsid w:val="001C047F"/>
    <w:rsid w:val="001C0A8B"/>
    <w:rsid w:val="001C4457"/>
    <w:rsid w:val="001D6BD3"/>
    <w:rsid w:val="001D6E90"/>
    <w:rsid w:val="001E3994"/>
    <w:rsid w:val="001E5C10"/>
    <w:rsid w:val="001E5FD2"/>
    <w:rsid w:val="001E64B1"/>
    <w:rsid w:val="001F64E7"/>
    <w:rsid w:val="002026E4"/>
    <w:rsid w:val="00216A22"/>
    <w:rsid w:val="00223F2C"/>
    <w:rsid w:val="0022635D"/>
    <w:rsid w:val="00230A2C"/>
    <w:rsid w:val="002324F8"/>
    <w:rsid w:val="00253BA3"/>
    <w:rsid w:val="00254B2B"/>
    <w:rsid w:val="00256608"/>
    <w:rsid w:val="00260DDF"/>
    <w:rsid w:val="002623D3"/>
    <w:rsid w:val="002642AD"/>
    <w:rsid w:val="00273C10"/>
    <w:rsid w:val="0027417F"/>
    <w:rsid w:val="002762CF"/>
    <w:rsid w:val="00287851"/>
    <w:rsid w:val="002B4DBC"/>
    <w:rsid w:val="002D4B42"/>
    <w:rsid w:val="002E56E0"/>
    <w:rsid w:val="002E7640"/>
    <w:rsid w:val="002F6C56"/>
    <w:rsid w:val="00301AED"/>
    <w:rsid w:val="003027DB"/>
    <w:rsid w:val="00315952"/>
    <w:rsid w:val="00326FCA"/>
    <w:rsid w:val="0033268F"/>
    <w:rsid w:val="00333CAF"/>
    <w:rsid w:val="00351EB8"/>
    <w:rsid w:val="00357D03"/>
    <w:rsid w:val="00357D99"/>
    <w:rsid w:val="00365EFE"/>
    <w:rsid w:val="003660DC"/>
    <w:rsid w:val="00366E21"/>
    <w:rsid w:val="003729CD"/>
    <w:rsid w:val="00372A3E"/>
    <w:rsid w:val="003750CC"/>
    <w:rsid w:val="003811AE"/>
    <w:rsid w:val="00381B20"/>
    <w:rsid w:val="00381DFA"/>
    <w:rsid w:val="003875BB"/>
    <w:rsid w:val="00390E54"/>
    <w:rsid w:val="003A4509"/>
    <w:rsid w:val="003A471B"/>
    <w:rsid w:val="003B2F53"/>
    <w:rsid w:val="003D5E89"/>
    <w:rsid w:val="003E16E7"/>
    <w:rsid w:val="003E2963"/>
    <w:rsid w:val="003E5492"/>
    <w:rsid w:val="003F0D74"/>
    <w:rsid w:val="003F618D"/>
    <w:rsid w:val="003F7EE2"/>
    <w:rsid w:val="0040136B"/>
    <w:rsid w:val="004022B6"/>
    <w:rsid w:val="00402E2B"/>
    <w:rsid w:val="00411FFC"/>
    <w:rsid w:val="00414A86"/>
    <w:rsid w:val="00431B2D"/>
    <w:rsid w:val="00452290"/>
    <w:rsid w:val="0045368B"/>
    <w:rsid w:val="00457162"/>
    <w:rsid w:val="00462DF7"/>
    <w:rsid w:val="00463485"/>
    <w:rsid w:val="0046517A"/>
    <w:rsid w:val="00467132"/>
    <w:rsid w:val="0047443C"/>
    <w:rsid w:val="00485115"/>
    <w:rsid w:val="004973EF"/>
    <w:rsid w:val="004A4406"/>
    <w:rsid w:val="004A7AEF"/>
    <w:rsid w:val="004B0B76"/>
    <w:rsid w:val="004C05B5"/>
    <w:rsid w:val="004C43D9"/>
    <w:rsid w:val="004C57E5"/>
    <w:rsid w:val="004D19B9"/>
    <w:rsid w:val="004E031C"/>
    <w:rsid w:val="004F2E89"/>
    <w:rsid w:val="004F3D94"/>
    <w:rsid w:val="004F3EC0"/>
    <w:rsid w:val="005001AF"/>
    <w:rsid w:val="005005B8"/>
    <w:rsid w:val="0050288F"/>
    <w:rsid w:val="00503C7F"/>
    <w:rsid w:val="00505BA9"/>
    <w:rsid w:val="00512501"/>
    <w:rsid w:val="005219AD"/>
    <w:rsid w:val="00525C8E"/>
    <w:rsid w:val="005274DF"/>
    <w:rsid w:val="00532139"/>
    <w:rsid w:val="00534247"/>
    <w:rsid w:val="0054133E"/>
    <w:rsid w:val="005521B5"/>
    <w:rsid w:val="00552D08"/>
    <w:rsid w:val="00555679"/>
    <w:rsid w:val="005578BA"/>
    <w:rsid w:val="00562039"/>
    <w:rsid w:val="005733F4"/>
    <w:rsid w:val="00594396"/>
    <w:rsid w:val="00594EDE"/>
    <w:rsid w:val="005A1745"/>
    <w:rsid w:val="005A6294"/>
    <w:rsid w:val="005B6996"/>
    <w:rsid w:val="005C1B78"/>
    <w:rsid w:val="005D1067"/>
    <w:rsid w:val="005D2CC6"/>
    <w:rsid w:val="005E1121"/>
    <w:rsid w:val="005E36D6"/>
    <w:rsid w:val="005E73A7"/>
    <w:rsid w:val="005F7BEE"/>
    <w:rsid w:val="00604DD3"/>
    <w:rsid w:val="006061C1"/>
    <w:rsid w:val="00606FC5"/>
    <w:rsid w:val="00610689"/>
    <w:rsid w:val="00612BA8"/>
    <w:rsid w:val="00614536"/>
    <w:rsid w:val="00624D0E"/>
    <w:rsid w:val="00630BBE"/>
    <w:rsid w:val="006315F5"/>
    <w:rsid w:val="00633292"/>
    <w:rsid w:val="00643D0B"/>
    <w:rsid w:val="0065798E"/>
    <w:rsid w:val="00657AEF"/>
    <w:rsid w:val="00661F2D"/>
    <w:rsid w:val="006706BE"/>
    <w:rsid w:val="00682AFD"/>
    <w:rsid w:val="006834C0"/>
    <w:rsid w:val="00683ED0"/>
    <w:rsid w:val="00685F39"/>
    <w:rsid w:val="00692C02"/>
    <w:rsid w:val="006A3D19"/>
    <w:rsid w:val="006B097B"/>
    <w:rsid w:val="006B3CEF"/>
    <w:rsid w:val="006B4B7C"/>
    <w:rsid w:val="006D19C9"/>
    <w:rsid w:val="006D6D6D"/>
    <w:rsid w:val="006E14D8"/>
    <w:rsid w:val="006E2BC6"/>
    <w:rsid w:val="006F0EE1"/>
    <w:rsid w:val="00703B2D"/>
    <w:rsid w:val="007072AE"/>
    <w:rsid w:val="007241BE"/>
    <w:rsid w:val="007325BA"/>
    <w:rsid w:val="0073374B"/>
    <w:rsid w:val="00744375"/>
    <w:rsid w:val="00744705"/>
    <w:rsid w:val="00760256"/>
    <w:rsid w:val="007607C0"/>
    <w:rsid w:val="007842A1"/>
    <w:rsid w:val="007853FE"/>
    <w:rsid w:val="00791BB3"/>
    <w:rsid w:val="00795244"/>
    <w:rsid w:val="007A0292"/>
    <w:rsid w:val="007A162E"/>
    <w:rsid w:val="007A1FD6"/>
    <w:rsid w:val="007B1C9D"/>
    <w:rsid w:val="007B49F2"/>
    <w:rsid w:val="007C5E83"/>
    <w:rsid w:val="007D18C9"/>
    <w:rsid w:val="007D27AF"/>
    <w:rsid w:val="007D319E"/>
    <w:rsid w:val="007D6AFC"/>
    <w:rsid w:val="007E3720"/>
    <w:rsid w:val="007F1E67"/>
    <w:rsid w:val="007F553E"/>
    <w:rsid w:val="00803AF6"/>
    <w:rsid w:val="0080607F"/>
    <w:rsid w:val="00815D6E"/>
    <w:rsid w:val="008260B9"/>
    <w:rsid w:val="008312B0"/>
    <w:rsid w:val="00843C36"/>
    <w:rsid w:val="00855A70"/>
    <w:rsid w:val="008630D1"/>
    <w:rsid w:val="00864C57"/>
    <w:rsid w:val="00866BD5"/>
    <w:rsid w:val="008706AF"/>
    <w:rsid w:val="00880C5B"/>
    <w:rsid w:val="00886462"/>
    <w:rsid w:val="00893C93"/>
    <w:rsid w:val="008B28B7"/>
    <w:rsid w:val="008B5D1D"/>
    <w:rsid w:val="008C718C"/>
    <w:rsid w:val="008C77C1"/>
    <w:rsid w:val="008D30B4"/>
    <w:rsid w:val="008D7E03"/>
    <w:rsid w:val="008E5226"/>
    <w:rsid w:val="008F0347"/>
    <w:rsid w:val="008F63C6"/>
    <w:rsid w:val="00901D26"/>
    <w:rsid w:val="00914978"/>
    <w:rsid w:val="00915408"/>
    <w:rsid w:val="009158D8"/>
    <w:rsid w:val="0092093A"/>
    <w:rsid w:val="00920BB0"/>
    <w:rsid w:val="009219AB"/>
    <w:rsid w:val="00930002"/>
    <w:rsid w:val="00935A7A"/>
    <w:rsid w:val="009418EB"/>
    <w:rsid w:val="009450B0"/>
    <w:rsid w:val="00950389"/>
    <w:rsid w:val="00951158"/>
    <w:rsid w:val="00955CF7"/>
    <w:rsid w:val="00967244"/>
    <w:rsid w:val="00974D8A"/>
    <w:rsid w:val="00977784"/>
    <w:rsid w:val="00981A24"/>
    <w:rsid w:val="00990C90"/>
    <w:rsid w:val="009A6D8A"/>
    <w:rsid w:val="009B009F"/>
    <w:rsid w:val="009B34FF"/>
    <w:rsid w:val="009B3E25"/>
    <w:rsid w:val="009B4F2A"/>
    <w:rsid w:val="009C181A"/>
    <w:rsid w:val="009C3DB2"/>
    <w:rsid w:val="009D3811"/>
    <w:rsid w:val="009D597F"/>
    <w:rsid w:val="009D7E5B"/>
    <w:rsid w:val="00A049C0"/>
    <w:rsid w:val="00A11D84"/>
    <w:rsid w:val="00A12995"/>
    <w:rsid w:val="00A12A78"/>
    <w:rsid w:val="00A140D0"/>
    <w:rsid w:val="00A2787B"/>
    <w:rsid w:val="00A307C7"/>
    <w:rsid w:val="00A34838"/>
    <w:rsid w:val="00A418AD"/>
    <w:rsid w:val="00A51C94"/>
    <w:rsid w:val="00A62218"/>
    <w:rsid w:val="00A62F6D"/>
    <w:rsid w:val="00A64334"/>
    <w:rsid w:val="00A679A7"/>
    <w:rsid w:val="00A82B05"/>
    <w:rsid w:val="00AA3370"/>
    <w:rsid w:val="00AA7357"/>
    <w:rsid w:val="00AB1535"/>
    <w:rsid w:val="00AC071A"/>
    <w:rsid w:val="00AC263E"/>
    <w:rsid w:val="00AC3186"/>
    <w:rsid w:val="00AC636C"/>
    <w:rsid w:val="00AF65CA"/>
    <w:rsid w:val="00AF7700"/>
    <w:rsid w:val="00B06928"/>
    <w:rsid w:val="00B23158"/>
    <w:rsid w:val="00B338A4"/>
    <w:rsid w:val="00B353D0"/>
    <w:rsid w:val="00B40D10"/>
    <w:rsid w:val="00B429D8"/>
    <w:rsid w:val="00B439F9"/>
    <w:rsid w:val="00B44783"/>
    <w:rsid w:val="00B5048A"/>
    <w:rsid w:val="00B50BCB"/>
    <w:rsid w:val="00B532C8"/>
    <w:rsid w:val="00B5492A"/>
    <w:rsid w:val="00B60F8A"/>
    <w:rsid w:val="00B6584C"/>
    <w:rsid w:val="00B73D6D"/>
    <w:rsid w:val="00B769A7"/>
    <w:rsid w:val="00B86A43"/>
    <w:rsid w:val="00B9470B"/>
    <w:rsid w:val="00B97FB9"/>
    <w:rsid w:val="00BA136F"/>
    <w:rsid w:val="00BA1C26"/>
    <w:rsid w:val="00BA649C"/>
    <w:rsid w:val="00BD68EA"/>
    <w:rsid w:val="00BD6933"/>
    <w:rsid w:val="00BF1593"/>
    <w:rsid w:val="00C00A7E"/>
    <w:rsid w:val="00C03BF7"/>
    <w:rsid w:val="00C169B6"/>
    <w:rsid w:val="00C21085"/>
    <w:rsid w:val="00C320F7"/>
    <w:rsid w:val="00C3375F"/>
    <w:rsid w:val="00C3775A"/>
    <w:rsid w:val="00C44D8D"/>
    <w:rsid w:val="00C47697"/>
    <w:rsid w:val="00C52054"/>
    <w:rsid w:val="00C63648"/>
    <w:rsid w:val="00C64B10"/>
    <w:rsid w:val="00C7061C"/>
    <w:rsid w:val="00C73D72"/>
    <w:rsid w:val="00C82173"/>
    <w:rsid w:val="00C912EB"/>
    <w:rsid w:val="00C92CA0"/>
    <w:rsid w:val="00CA3E14"/>
    <w:rsid w:val="00CA4B48"/>
    <w:rsid w:val="00CB06CA"/>
    <w:rsid w:val="00CB3A16"/>
    <w:rsid w:val="00CB3D5A"/>
    <w:rsid w:val="00CB54EA"/>
    <w:rsid w:val="00CB7E00"/>
    <w:rsid w:val="00CC49F4"/>
    <w:rsid w:val="00CD4D16"/>
    <w:rsid w:val="00CD5D11"/>
    <w:rsid w:val="00CE5885"/>
    <w:rsid w:val="00D026E1"/>
    <w:rsid w:val="00D05505"/>
    <w:rsid w:val="00D05A9E"/>
    <w:rsid w:val="00D06215"/>
    <w:rsid w:val="00D26FAC"/>
    <w:rsid w:val="00D33ED2"/>
    <w:rsid w:val="00D35D6B"/>
    <w:rsid w:val="00D52322"/>
    <w:rsid w:val="00D55B40"/>
    <w:rsid w:val="00D55E8B"/>
    <w:rsid w:val="00D6621C"/>
    <w:rsid w:val="00D74E1A"/>
    <w:rsid w:val="00D86587"/>
    <w:rsid w:val="00D8756C"/>
    <w:rsid w:val="00D91576"/>
    <w:rsid w:val="00DA2DC6"/>
    <w:rsid w:val="00DA3A88"/>
    <w:rsid w:val="00DA45C9"/>
    <w:rsid w:val="00DA76D2"/>
    <w:rsid w:val="00DB1628"/>
    <w:rsid w:val="00DB6182"/>
    <w:rsid w:val="00DC6AA0"/>
    <w:rsid w:val="00E01921"/>
    <w:rsid w:val="00E159CC"/>
    <w:rsid w:val="00E20FA4"/>
    <w:rsid w:val="00E224FB"/>
    <w:rsid w:val="00E239DB"/>
    <w:rsid w:val="00E25E25"/>
    <w:rsid w:val="00E313F3"/>
    <w:rsid w:val="00E32B91"/>
    <w:rsid w:val="00E41D80"/>
    <w:rsid w:val="00E422C1"/>
    <w:rsid w:val="00E50E45"/>
    <w:rsid w:val="00E5227F"/>
    <w:rsid w:val="00E5255E"/>
    <w:rsid w:val="00E64F83"/>
    <w:rsid w:val="00E903D7"/>
    <w:rsid w:val="00E96246"/>
    <w:rsid w:val="00EB349C"/>
    <w:rsid w:val="00ED7FD2"/>
    <w:rsid w:val="00EE437F"/>
    <w:rsid w:val="00EE6E12"/>
    <w:rsid w:val="00EF1388"/>
    <w:rsid w:val="00F019EB"/>
    <w:rsid w:val="00F30E70"/>
    <w:rsid w:val="00F55DA1"/>
    <w:rsid w:val="00F75E25"/>
    <w:rsid w:val="00F80AAD"/>
    <w:rsid w:val="00F93714"/>
    <w:rsid w:val="00F960B9"/>
    <w:rsid w:val="00FA0375"/>
    <w:rsid w:val="00FA60E1"/>
    <w:rsid w:val="00FB52AB"/>
    <w:rsid w:val="00FB5DB1"/>
    <w:rsid w:val="00FC65B7"/>
    <w:rsid w:val="00FD092B"/>
    <w:rsid w:val="00FD3036"/>
    <w:rsid w:val="00FE2F8E"/>
    <w:rsid w:val="00FE50FD"/>
    <w:rsid w:val="00FE6F2D"/>
    <w:rsid w:val="00FF1BE8"/>
    <w:rsid w:val="00FF3575"/>
    <w:rsid w:val="00FF3F78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599260"/>
  <w15:docId w15:val="{3F4F8CC2-5087-43E5-99BD-D3C7C017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9450B0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7D9BFF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qFormat/>
    <w:rsid w:val="009450B0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paragraph" w:styleId="Titre3">
    <w:name w:val="heading 3"/>
    <w:basedOn w:val="Normal"/>
    <w:next w:val="Normal"/>
    <w:link w:val="Titre3Car"/>
    <w:qFormat/>
    <w:rsid w:val="009450B0"/>
    <w:pPr>
      <w:spacing w:after="0" w:line="240" w:lineRule="auto"/>
      <w:outlineLvl w:val="2"/>
    </w:pPr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00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DC6"/>
  </w:style>
  <w:style w:type="paragraph" w:styleId="Pieddepage">
    <w:name w:val="footer"/>
    <w:basedOn w:val="Normal"/>
    <w:link w:val="PieddepageCar"/>
    <w:uiPriority w:val="99"/>
    <w:unhideWhenUsed/>
    <w:rsid w:val="00DA2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DC6"/>
  </w:style>
  <w:style w:type="character" w:styleId="Lienhypertexte">
    <w:name w:val="Hyperlink"/>
    <w:basedOn w:val="Policepardfaut"/>
    <w:uiPriority w:val="99"/>
    <w:unhideWhenUsed/>
    <w:rsid w:val="00866B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D19C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72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450B0"/>
    <w:rPr>
      <w:rFonts w:ascii="Arial" w:eastAsia="Times New Roman" w:hAnsi="Arial" w:cs="Arial"/>
      <w:b/>
      <w:bCs/>
      <w:color w:val="7D9BF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9450B0"/>
    <w:rPr>
      <w:rFonts w:ascii="Arial" w:eastAsia="Times New Roman" w:hAnsi="Arial" w:cs="Arial"/>
      <w:b/>
      <w:bCs/>
      <w:color w:val="B02200"/>
      <w:sz w:val="26"/>
      <w:szCs w:val="36"/>
      <w:lang w:eastAsia="fr-FR"/>
    </w:rPr>
  </w:style>
  <w:style w:type="character" w:customStyle="1" w:styleId="Titre3Car">
    <w:name w:val="Titre 3 Car"/>
    <w:basedOn w:val="Policepardfaut"/>
    <w:link w:val="Titre3"/>
    <w:rsid w:val="009450B0"/>
    <w:rPr>
      <w:rFonts w:ascii="Arial" w:eastAsia="Times New Roman" w:hAnsi="Arial" w:cs="Arial"/>
      <w:b/>
      <w:bCs/>
      <w:color w:val="00008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1C047F"/>
    <w:pPr>
      <w:suppressAutoHyphens/>
      <w:spacing w:after="12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rsid w:val="001C047F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customStyle="1" w:styleId="Default">
    <w:name w:val="Default"/>
    <w:rsid w:val="00E313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customStyle="1" w:styleId="TableGrid">
    <w:name w:val="TableGrid"/>
    <w:rsid w:val="00990C9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6C7E6861E204DBFB882CAAB556FAC" ma:contentTypeVersion="2" ma:contentTypeDescription="Crée un document." ma:contentTypeScope="" ma:versionID="b6d515b834558160cc6635104a89e289">
  <xsd:schema xmlns:xsd="http://www.w3.org/2001/XMLSchema" xmlns:xs="http://www.w3.org/2001/XMLSchema" xmlns:p="http://schemas.microsoft.com/office/2006/metadata/properties" xmlns:ns2="522a282b-9cd1-41c3-8705-ca57ff56673d" targetNamespace="http://schemas.microsoft.com/office/2006/metadata/properties" ma:root="true" ma:fieldsID="414332249a17c1e886171edcd99887c7" ns2:_="">
    <xsd:import namespace="522a282b-9cd1-41c3-8705-ca57ff566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a282b-9cd1-41c3-8705-ca57ff566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F17AB-E2D1-4C01-80C3-6EA160D12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67D74-E74B-4480-8512-57AA895F3287}"/>
</file>

<file path=customXml/itemProps3.xml><?xml version="1.0" encoding="utf-8"?>
<ds:datastoreItem xmlns:ds="http://schemas.openxmlformats.org/officeDocument/2006/customXml" ds:itemID="{F319EFF1-A3A4-4D79-B0EF-F800BAF58CA2}"/>
</file>

<file path=customXml/itemProps4.xml><?xml version="1.0" encoding="utf-8"?>
<ds:datastoreItem xmlns:ds="http://schemas.openxmlformats.org/officeDocument/2006/customXml" ds:itemID="{43BDACF4-ECC2-41DE-BF9E-97786266C0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1440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</dc:creator>
  <cp:lastModifiedBy>dalliers</cp:lastModifiedBy>
  <cp:revision>257</cp:revision>
  <cp:lastPrinted>2021-01-18T12:31:00Z</cp:lastPrinted>
  <dcterms:created xsi:type="dcterms:W3CDTF">2015-09-03T12:10:00Z</dcterms:created>
  <dcterms:modified xsi:type="dcterms:W3CDTF">2022-01-24T13:02:00Z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0x01010075B6C7E6861E204DBFB882CAAB556FAC</vt:lpwstr>
  </property>
</Properties>
</file>