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05" w:rsidRPr="00591365" w:rsidRDefault="00591365">
      <w:pPr>
        <w:rPr>
          <w:b/>
          <w:i/>
        </w:rPr>
      </w:pPr>
      <w:r w:rsidRPr="00591365">
        <w:rPr>
          <w:b/>
          <w:i/>
        </w:rPr>
        <w:t>NOLLE</w:t>
      </w:r>
    </w:p>
    <w:p w:rsidR="00591365" w:rsidRPr="00591365" w:rsidRDefault="00591365">
      <w:pPr>
        <w:rPr>
          <w:b/>
          <w:i/>
        </w:rPr>
      </w:pPr>
      <w:r w:rsidRPr="00591365">
        <w:rPr>
          <w:b/>
          <w:i/>
        </w:rPr>
        <w:t>Damien</w:t>
      </w:r>
    </w:p>
    <w:p w:rsidR="00591365" w:rsidRPr="00591365" w:rsidRDefault="00591365">
      <w:pPr>
        <w:rPr>
          <w:b/>
          <w:i/>
        </w:rPr>
      </w:pPr>
      <w:r w:rsidRPr="00591365">
        <w:rPr>
          <w:b/>
          <w:i/>
        </w:rPr>
        <w:t>L3 – Informatique</w:t>
      </w:r>
    </w:p>
    <w:p w:rsidR="00591365" w:rsidRPr="00591365" w:rsidRDefault="00591365">
      <w:pPr>
        <w:rPr>
          <w:b/>
        </w:rPr>
      </w:pPr>
    </w:p>
    <w:p w:rsidR="00591365" w:rsidRPr="00591365" w:rsidRDefault="00591365" w:rsidP="00591365">
      <w:pPr>
        <w:jc w:val="center"/>
        <w:rPr>
          <w:b/>
          <w:u w:val="single"/>
        </w:rPr>
      </w:pPr>
      <w:r w:rsidRPr="00591365">
        <w:rPr>
          <w:b/>
          <w:u w:val="single"/>
        </w:rPr>
        <w:t>PA – Devoir 2 :</w:t>
      </w:r>
    </w:p>
    <w:p w:rsidR="00591365" w:rsidRPr="00591365" w:rsidRDefault="00591365" w:rsidP="00591365">
      <w:pPr>
        <w:jc w:val="center"/>
        <w:rPr>
          <w:b/>
          <w:i/>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129"/>
        <w:gridCol w:w="7933"/>
      </w:tblGrid>
      <w:tr w:rsidR="00591365" w:rsidRPr="00591365" w:rsidTr="00591365">
        <w:tc>
          <w:tcPr>
            <w:tcW w:w="1129" w:type="dxa"/>
          </w:tcPr>
          <w:p w:rsidR="00591365" w:rsidRPr="00591365" w:rsidRDefault="00591365" w:rsidP="00591365">
            <w:pPr>
              <w:jc w:val="center"/>
              <w:rPr>
                <w:b/>
                <w:i/>
                <w:color w:val="FF0000"/>
                <w:u w:val="single"/>
              </w:rPr>
            </w:pPr>
            <w:r w:rsidRPr="00591365">
              <w:rPr>
                <w:b/>
                <w:i/>
                <w:color w:val="FF0000"/>
                <w:u w:val="single"/>
              </w:rPr>
              <w:t>Note :</w:t>
            </w:r>
          </w:p>
        </w:tc>
        <w:tc>
          <w:tcPr>
            <w:tcW w:w="7933" w:type="dxa"/>
          </w:tcPr>
          <w:p w:rsidR="00591365" w:rsidRPr="00591365" w:rsidRDefault="00591365" w:rsidP="00591365">
            <w:pPr>
              <w:rPr>
                <w:b/>
                <w:i/>
                <w:color w:val="FF0000"/>
                <w:u w:val="single"/>
              </w:rPr>
            </w:pPr>
            <w:r w:rsidRPr="00591365">
              <w:rPr>
                <w:b/>
                <w:i/>
                <w:color w:val="FF0000"/>
                <w:u w:val="single"/>
              </w:rPr>
              <w:t>Observation :</w:t>
            </w:r>
          </w:p>
        </w:tc>
      </w:tr>
      <w:tr w:rsidR="00591365" w:rsidRPr="00591365" w:rsidTr="00591365">
        <w:tc>
          <w:tcPr>
            <w:tcW w:w="1129" w:type="dxa"/>
          </w:tcPr>
          <w:p w:rsidR="00591365" w:rsidRPr="00591365" w:rsidRDefault="00591365" w:rsidP="00591365">
            <w:pPr>
              <w:jc w:val="center"/>
              <w:rPr>
                <w:b/>
                <w:i/>
                <w:color w:val="FF0000"/>
              </w:rPr>
            </w:pPr>
          </w:p>
          <w:p w:rsidR="00591365" w:rsidRPr="00591365" w:rsidRDefault="00591365" w:rsidP="00591365">
            <w:pPr>
              <w:jc w:val="center"/>
              <w:rPr>
                <w:b/>
                <w:i/>
                <w:color w:val="FF0000"/>
              </w:rPr>
            </w:pPr>
            <w:r w:rsidRPr="00591365">
              <w:rPr>
                <w:b/>
                <w:i/>
                <w:color w:val="FF0000"/>
              </w:rPr>
              <w:t>/20</w:t>
            </w:r>
          </w:p>
          <w:p w:rsidR="00591365" w:rsidRPr="00591365" w:rsidRDefault="00591365" w:rsidP="00591365">
            <w:pPr>
              <w:jc w:val="center"/>
              <w:rPr>
                <w:b/>
                <w:i/>
                <w:color w:val="FF0000"/>
              </w:rPr>
            </w:pPr>
          </w:p>
        </w:tc>
        <w:tc>
          <w:tcPr>
            <w:tcW w:w="7933" w:type="dxa"/>
          </w:tcPr>
          <w:p w:rsidR="00591365" w:rsidRPr="00591365" w:rsidRDefault="00591365" w:rsidP="00591365">
            <w:pPr>
              <w:jc w:val="center"/>
              <w:rPr>
                <w:b/>
                <w:i/>
                <w:color w:val="FF0000"/>
              </w:rPr>
            </w:pPr>
          </w:p>
        </w:tc>
      </w:tr>
    </w:tbl>
    <w:p w:rsidR="00591365" w:rsidRDefault="00591365" w:rsidP="00FC007F">
      <w:pPr>
        <w:jc w:val="both"/>
      </w:pPr>
    </w:p>
    <w:p w:rsidR="00FC007F" w:rsidRDefault="00FC007F" w:rsidP="00FC007F">
      <w:pPr>
        <w:jc w:val="both"/>
      </w:pPr>
      <w:r>
        <w:t>Exercice 1)</w:t>
      </w:r>
      <w:r w:rsidR="00881391">
        <w:t xml:space="preserve"> Questions de connaissances :</w:t>
      </w:r>
    </w:p>
    <w:p w:rsidR="00FC007F" w:rsidRDefault="00FC007F" w:rsidP="00FC007F">
      <w:pPr>
        <w:jc w:val="both"/>
      </w:pPr>
      <w:r>
        <w:t xml:space="preserve">Q1 : Le caractère permettant de déterminer la fin d’une chaîne de caractère est le caractère </w:t>
      </w:r>
      <w:proofErr w:type="spellStart"/>
      <w:r>
        <w:t>null</w:t>
      </w:r>
      <w:proofErr w:type="spellEnd"/>
      <w:r>
        <w:t xml:space="preserve"> (‘\0’).</w:t>
      </w:r>
    </w:p>
    <w:p w:rsidR="00190932" w:rsidRDefault="00190932" w:rsidP="00FC007F">
      <w:pPr>
        <w:jc w:val="both"/>
      </w:pPr>
    </w:p>
    <w:p w:rsidR="00FC007F" w:rsidRDefault="00FC007F" w:rsidP="00FC007F">
      <w:pPr>
        <w:jc w:val="both"/>
      </w:pPr>
      <w:r>
        <w:t xml:space="preserve">Q2 : Une classe abstraite </w:t>
      </w:r>
      <w:r w:rsidR="00295860">
        <w:t xml:space="preserve">est une classe contenant au moins une méthode virtuelle pure. Elle </w:t>
      </w:r>
      <w:r>
        <w:t>permet</w:t>
      </w:r>
      <w:r w:rsidR="00295860">
        <w:t xml:space="preserve"> donc</w:t>
      </w:r>
      <w:r>
        <w:t xml:space="preserve"> de proposer une interface généralisée à l’ensemble des classes filles héritières de cette classe. On ne peut pas instancier un objet de cette classe abstraite, en revanche, un objet du type de cette classe peut contenir un objet d’une des classes filles.</w:t>
      </w:r>
    </w:p>
    <w:p w:rsidR="00190932" w:rsidRDefault="00190932" w:rsidP="00FC007F">
      <w:pPr>
        <w:jc w:val="both"/>
      </w:pPr>
    </w:p>
    <w:p w:rsidR="000212C4" w:rsidRDefault="00B048E2" w:rsidP="00FC007F">
      <w:pPr>
        <w:jc w:val="both"/>
      </w:pPr>
      <w:r>
        <w:t xml:space="preserve">Q3 : Une méthode virtuelle est une méthode dans la classe mère qui </w:t>
      </w:r>
      <w:r w:rsidR="00190932">
        <w:t>a pour objectif d’être</w:t>
      </w:r>
      <w:r>
        <w:t xml:space="preserve"> redéfinie par la ou les classes filles. Une méthode vi</w:t>
      </w:r>
      <w:r w:rsidR="00190932">
        <w:t>rtuelle est dite pure si elle ne contient pas d’implémentation dans la classe mère et qu’elle est donc déclarée comme méthode nulle (= 0).</w:t>
      </w:r>
    </w:p>
    <w:p w:rsidR="00370F97" w:rsidRDefault="00370F97" w:rsidP="00FC007F">
      <w:pPr>
        <w:jc w:val="both"/>
      </w:pPr>
    </w:p>
    <w:p w:rsidR="00370F97" w:rsidRDefault="00370F97" w:rsidP="00FC007F">
      <w:pPr>
        <w:jc w:val="both"/>
      </w:pPr>
      <w:r>
        <w:t xml:space="preserve">Q4 : Lorsqu’une classe fille contient la signature (prototype) d’une méthode déjà existante dans la classe mère, dès lors que l’on appel cette méthode par le biais d’un objet de cette classe fille, ce sera la méthode de cette dernière qui </w:t>
      </w:r>
      <w:r w:rsidR="0043342C">
        <w:t>prévaudra</w:t>
      </w:r>
      <w:r>
        <w:t>, et donc</w:t>
      </w:r>
      <w:r w:rsidR="0043342C">
        <w:t xml:space="preserve"> sera</w:t>
      </w:r>
      <w:r>
        <w:t xml:space="preserve"> exécutée, par rapport à celle de la classe mère. C’est ce qu’on appelle </w:t>
      </w:r>
      <w:r w:rsidR="0043342C">
        <w:t xml:space="preserve">le </w:t>
      </w:r>
      <w:r>
        <w:t>polymorphisme.</w:t>
      </w:r>
    </w:p>
    <w:p w:rsidR="005E6CDF" w:rsidRDefault="005E6CDF" w:rsidP="00FC007F">
      <w:pPr>
        <w:jc w:val="both"/>
      </w:pPr>
    </w:p>
    <w:p w:rsidR="005E6CDF" w:rsidRDefault="005E6CDF" w:rsidP="00FC007F">
      <w:pPr>
        <w:jc w:val="both"/>
      </w:pPr>
      <w:r>
        <w:t>Q5 :</w:t>
      </w:r>
      <w:r w:rsidR="00295FC9">
        <w:t xml:space="preserve"> Une librairie permet l’externalisation d’une partie d’un programme par rapport à un projet, dans l’objectif de réutiliser cette partie dans d’autres projets</w:t>
      </w:r>
      <w:r w:rsidR="00CC00F6">
        <w:t xml:space="preserve"> ou de</w:t>
      </w:r>
      <w:r w:rsidR="00295FC9">
        <w:t xml:space="preserve"> la partager</w:t>
      </w:r>
      <w:r w:rsidR="00EF6C6D">
        <w:t xml:space="preserve"> sans divulguer le code source</w:t>
      </w:r>
      <w:r w:rsidR="00CC00F6">
        <w:t>. Elle forme donc un module, soit une certaine fonctionnalité. Il existe deux types de librairies dont le principe reste le même, ce qui diffèrent est la façon dont la librairie sera incorporée au projet</w:t>
      </w:r>
      <w:r w:rsidR="00EF6C6D">
        <w:t>,</w:t>
      </w:r>
      <w:r w:rsidR="00CC00F6">
        <w:t xml:space="preserve"> au moment de la compilation de ce dernier. Les librairies statiques : elles sont complétement incorporées dans le projet au moment de sa compilation. La mise à jour d’une librairie statique entraine l’obligation de régénérer tous les projets l’utilisant. Les librairies dynamiques</w:t>
      </w:r>
      <w:r w:rsidR="00861EF0">
        <w:t> :</w:t>
      </w:r>
      <w:r w:rsidR="00CC00F6">
        <w:t xml:space="preserve"> seul le lien est fait entre la librairie et le ou les projets</w:t>
      </w:r>
      <w:r w:rsidR="00EF6C6D">
        <w:t>.</w:t>
      </w:r>
      <w:r w:rsidR="00125F2B">
        <w:t xml:space="preserve"> </w:t>
      </w:r>
      <w:r w:rsidR="00EF6C6D">
        <w:t>D</w:t>
      </w:r>
      <w:r w:rsidR="00125F2B">
        <w:t>e ce fait</w:t>
      </w:r>
      <w:r w:rsidR="00EF6C6D">
        <w:t>, il est possible de mettre à jour la librairie et que les modifications soient directement applicables dans les projets l’utilisant. Elle reste donc complétement</w:t>
      </w:r>
      <w:r w:rsidR="00861EF0">
        <w:t xml:space="preserve"> externe et indépendante du projet.</w:t>
      </w:r>
    </w:p>
    <w:p w:rsidR="007D26A7" w:rsidRDefault="007D26A7" w:rsidP="00FC007F">
      <w:pPr>
        <w:jc w:val="both"/>
      </w:pPr>
    </w:p>
    <w:p w:rsidR="007D26A7" w:rsidRDefault="007D26A7" w:rsidP="00FC007F">
      <w:pPr>
        <w:jc w:val="both"/>
      </w:pPr>
      <w:r>
        <w:lastRenderedPageBreak/>
        <w:t>Q6 : La récursivité consiste à définir une fonction qui va s’appeler elle-même, directement ou par le biais d’une fonction intermédiaire. Ce type de fonctions permet de remplacer les instructions itératives (ou boucles).</w:t>
      </w:r>
    </w:p>
    <w:p w:rsidR="007D26A7" w:rsidRDefault="007D26A7" w:rsidP="00FC007F">
      <w:pPr>
        <w:jc w:val="both"/>
      </w:pPr>
    </w:p>
    <w:p w:rsidR="007D26A7" w:rsidRDefault="007D26A7" w:rsidP="00FC007F">
      <w:pPr>
        <w:jc w:val="both"/>
      </w:pPr>
      <w:r>
        <w:t>Q7 : Les méthodes en C qui permette d’allouer dynamiquement de la mémoire sont :</w:t>
      </w:r>
    </w:p>
    <w:p w:rsidR="007D26A7" w:rsidRDefault="007D26A7" w:rsidP="007D26A7">
      <w:pPr>
        <w:pStyle w:val="Paragraphedeliste"/>
        <w:numPr>
          <w:ilvl w:val="0"/>
          <w:numId w:val="1"/>
        </w:numPr>
        <w:jc w:val="both"/>
      </w:pPr>
      <w:proofErr w:type="spellStart"/>
      <w:proofErr w:type="gramStart"/>
      <w:r>
        <w:t>malloc</w:t>
      </w:r>
      <w:proofErr w:type="spellEnd"/>
      <w:proofErr w:type="gramEnd"/>
      <w:r>
        <w:t xml:space="preserve"> pour allouer de la mémoire.</w:t>
      </w:r>
    </w:p>
    <w:p w:rsidR="007D26A7" w:rsidRDefault="007D26A7" w:rsidP="007D26A7">
      <w:pPr>
        <w:pStyle w:val="Paragraphedeliste"/>
        <w:numPr>
          <w:ilvl w:val="0"/>
          <w:numId w:val="1"/>
        </w:numPr>
        <w:jc w:val="both"/>
      </w:pPr>
      <w:proofErr w:type="gramStart"/>
      <w:r>
        <w:t>free</w:t>
      </w:r>
      <w:proofErr w:type="gramEnd"/>
      <w:r>
        <w:t xml:space="preserve"> pour libérer de la mémoire.</w:t>
      </w:r>
    </w:p>
    <w:p w:rsidR="007D26A7" w:rsidRDefault="007D26A7" w:rsidP="00FC007F">
      <w:pPr>
        <w:jc w:val="both"/>
      </w:pPr>
    </w:p>
    <w:p w:rsidR="007D26A7" w:rsidRDefault="007D26A7" w:rsidP="00FC007F">
      <w:pPr>
        <w:jc w:val="both"/>
      </w:pPr>
      <w:r>
        <w:t>Q8 :</w:t>
      </w:r>
      <w:r w:rsidR="007F5F07">
        <w:t xml:space="preserve"> Les espaces de nom permettent de regrouper un ensemble de données ou de méthodes. Ce qui permet de séparer des éléments pouvant porter le même prototype afin de ne pas générer d’erreur et de permettre l’existence de ces éléments au sein d’un même projet.</w:t>
      </w:r>
    </w:p>
    <w:p w:rsidR="003D0293" w:rsidRDefault="003D0293" w:rsidP="00FC007F">
      <w:pPr>
        <w:jc w:val="both"/>
      </w:pPr>
    </w:p>
    <w:p w:rsidR="007D26A7" w:rsidRDefault="007D26A7" w:rsidP="00FC007F">
      <w:pPr>
        <w:jc w:val="both"/>
      </w:pPr>
      <w:r>
        <w:t>Q9 :</w:t>
      </w:r>
      <w:r w:rsidR="0050288F">
        <w:t xml:space="preserve"> La couverture de code permet de mesurer le code exécuté d’un projet, dans l’objectif de localiser et d’éliminer le code inutile.</w:t>
      </w:r>
    </w:p>
    <w:p w:rsidR="007D26A7" w:rsidRDefault="007D26A7" w:rsidP="00FC007F">
      <w:pPr>
        <w:jc w:val="both"/>
      </w:pPr>
    </w:p>
    <w:p w:rsidR="007D26A7" w:rsidRDefault="007D26A7" w:rsidP="00FC007F">
      <w:pPr>
        <w:jc w:val="both"/>
      </w:pPr>
      <w:r>
        <w:t>Q10 :</w:t>
      </w:r>
      <w:r w:rsidR="0050288F">
        <w:t xml:space="preserve"> Les doubles pointeurs permet de réaliser des tableaux multidimensionnels et d’objets.</w:t>
      </w:r>
    </w:p>
    <w:p w:rsidR="005165FC" w:rsidRDefault="005165FC" w:rsidP="00FC007F">
      <w:pPr>
        <w:jc w:val="both"/>
      </w:pPr>
    </w:p>
    <w:p w:rsidR="005165FC" w:rsidRDefault="005165FC" w:rsidP="00FC007F">
      <w:pPr>
        <w:jc w:val="both"/>
      </w:pPr>
      <w:r>
        <w:t>Exercice 2)</w:t>
      </w:r>
    </w:p>
    <w:p w:rsidR="005165FC" w:rsidRDefault="005165FC" w:rsidP="00FC007F">
      <w:pPr>
        <w:jc w:val="both"/>
      </w:pPr>
      <w:r>
        <w:t>Q1 :</w:t>
      </w:r>
    </w:p>
    <w:p w:rsidR="005165FC" w:rsidRDefault="005165FC" w:rsidP="00FC007F">
      <w:pPr>
        <w:jc w:val="both"/>
      </w:pPr>
      <w:r>
        <w:t>Remarques sur le projet :</w:t>
      </w:r>
    </w:p>
    <w:p w:rsidR="005165FC" w:rsidRDefault="005165FC" w:rsidP="005165FC">
      <w:pPr>
        <w:pStyle w:val="Paragraphedeliste"/>
        <w:numPr>
          <w:ilvl w:val="0"/>
          <w:numId w:val="1"/>
        </w:numPr>
        <w:jc w:val="both"/>
      </w:pPr>
      <w:r>
        <w:t xml:space="preserve">La souris ne passe pas partout, ce qui fait que dans certains cas, une boucle infinie est réalisée. Surtout quand il n’y a pas de fromage dans le </w:t>
      </w:r>
      <w:r w:rsidRPr="005165FC">
        <w:t>labyrinthe</w:t>
      </w:r>
      <w:r>
        <w:t>, malgré un compteur qui décrémente dès lors qu’une case libre est visitée.</w:t>
      </w:r>
    </w:p>
    <w:p w:rsidR="005165FC" w:rsidRDefault="005165FC" w:rsidP="005165FC">
      <w:pPr>
        <w:pStyle w:val="Paragraphedeliste"/>
        <w:numPr>
          <w:ilvl w:val="0"/>
          <w:numId w:val="1"/>
        </w:numPr>
        <w:jc w:val="both"/>
      </w:pPr>
      <w:r>
        <w:t>Le destructeur de la classe maze ne fonctionnent pas avec les boucles pour supprimer le tableau (mis en commentaires).</w:t>
      </w:r>
    </w:p>
    <w:p w:rsidR="005165FC" w:rsidRDefault="005165FC" w:rsidP="005165FC">
      <w:pPr>
        <w:jc w:val="both"/>
      </w:pPr>
    </w:p>
    <w:p w:rsidR="005165FC" w:rsidRDefault="005165FC" w:rsidP="005165FC">
      <w:pPr>
        <w:jc w:val="both"/>
      </w:pPr>
      <w:r>
        <w:t>Q2 :</w:t>
      </w:r>
    </w:p>
    <w:p w:rsidR="005165FC" w:rsidRDefault="005165FC" w:rsidP="005165FC">
      <w:pPr>
        <w:pStyle w:val="Paragraphedeliste"/>
        <w:numPr>
          <w:ilvl w:val="0"/>
          <w:numId w:val="2"/>
        </w:numPr>
        <w:jc w:val="both"/>
      </w:pPr>
      <w:r>
        <w:t>Non, on peut seulement placer le point de départ sur une case libre.</w:t>
      </w:r>
    </w:p>
    <w:p w:rsidR="005165FC" w:rsidRDefault="005165FC" w:rsidP="005165FC">
      <w:pPr>
        <w:pStyle w:val="Paragraphedeliste"/>
        <w:numPr>
          <w:ilvl w:val="0"/>
          <w:numId w:val="2"/>
        </w:numPr>
        <w:jc w:val="both"/>
      </w:pPr>
      <w:r>
        <w:t>Car il est plus facile de « se déplacer » en suivant les nœuds et que nous n’avons pas besoin de repasser tout le tableau en revu.</w:t>
      </w:r>
    </w:p>
    <w:p w:rsidR="005165FC" w:rsidRDefault="005165FC" w:rsidP="005165FC">
      <w:pPr>
        <w:pStyle w:val="Paragraphedeliste"/>
        <w:numPr>
          <w:ilvl w:val="0"/>
          <w:numId w:val="2"/>
        </w:numPr>
        <w:jc w:val="both"/>
      </w:pPr>
      <w:r>
        <w:t xml:space="preserve">La souris passe par toutes les cases </w:t>
      </w:r>
      <w:r w:rsidR="00A84937">
        <w:t xml:space="preserve">libres </w:t>
      </w:r>
      <w:r>
        <w:t>sans trouver de fromages. Si nous implémentons un compteur de cases libres qui se décrémente à chaque fois que la sourie visite une de ces cases libres, alors cela empêche une boucle infinie et permet de retourner false afin d’afficher « no » à coté de « </w:t>
      </w:r>
      <w:proofErr w:type="spellStart"/>
      <w:r w:rsidRPr="005165FC">
        <w:t>is</w:t>
      </w:r>
      <w:proofErr w:type="spellEnd"/>
      <w:r w:rsidRPr="005165FC">
        <w:t xml:space="preserve"> </w:t>
      </w:r>
      <w:proofErr w:type="spellStart"/>
      <w:r w:rsidRPr="005165FC">
        <w:t>there</w:t>
      </w:r>
      <w:proofErr w:type="spellEnd"/>
      <w:r w:rsidRPr="005165FC">
        <w:t xml:space="preserve"> a </w:t>
      </w:r>
      <w:proofErr w:type="spellStart"/>
      <w:r w:rsidRPr="005165FC">
        <w:t>cheese</w:t>
      </w:r>
      <w:proofErr w:type="spellEnd"/>
      <w:r>
        <w:t xml:space="preserve"> </w:t>
      </w:r>
      <w:r w:rsidRPr="005165FC">
        <w:t>?</w:t>
      </w:r>
      <w:r>
        <w:t> ».</w:t>
      </w:r>
    </w:p>
    <w:p w:rsidR="00A84937" w:rsidRDefault="00A84937" w:rsidP="005165FC">
      <w:pPr>
        <w:pStyle w:val="Paragraphedeliste"/>
        <w:numPr>
          <w:ilvl w:val="0"/>
          <w:numId w:val="2"/>
        </w:numPr>
        <w:jc w:val="both"/>
      </w:pPr>
      <w:r>
        <w:t xml:space="preserve">La souris passe par toutes les cases libres et ne trouve pas de fromage, à coté de </w:t>
      </w:r>
      <w:proofErr w:type="gramStart"/>
      <w:r>
        <w:t>«  </w:t>
      </w:r>
      <w:proofErr w:type="spellStart"/>
      <w:r w:rsidRPr="005165FC">
        <w:t>is</w:t>
      </w:r>
      <w:proofErr w:type="spellEnd"/>
      <w:proofErr w:type="gramEnd"/>
      <w:r w:rsidRPr="005165FC">
        <w:t xml:space="preserve"> </w:t>
      </w:r>
      <w:proofErr w:type="spellStart"/>
      <w:r w:rsidRPr="005165FC">
        <w:t>there</w:t>
      </w:r>
      <w:proofErr w:type="spellEnd"/>
      <w:r w:rsidRPr="005165FC">
        <w:t xml:space="preserve"> a </w:t>
      </w:r>
      <w:proofErr w:type="spellStart"/>
      <w:r w:rsidRPr="005165FC">
        <w:t>cheese</w:t>
      </w:r>
      <w:proofErr w:type="spellEnd"/>
      <w:r>
        <w:t xml:space="preserve"> </w:t>
      </w:r>
      <w:r w:rsidRPr="005165FC">
        <w:t>?</w:t>
      </w:r>
      <w:r>
        <w:t> » sera affiché « </w:t>
      </w:r>
      <w:proofErr w:type="spellStart"/>
      <w:r>
        <w:t>yes</w:t>
      </w:r>
      <w:proofErr w:type="spellEnd"/>
      <w:r>
        <w:t> » et si le compteur de la question précédente est incrémenté, il</w:t>
      </w:r>
      <w:r w:rsidR="00312357">
        <w:t xml:space="preserve"> empêchera</w:t>
      </w:r>
      <w:bookmarkStart w:id="0" w:name="_GoBack"/>
      <w:bookmarkEnd w:id="0"/>
      <w:r w:rsidR="00312357">
        <w:t xml:space="preserve"> aussi une boucle infinie ici.</w:t>
      </w:r>
    </w:p>
    <w:sectPr w:rsidR="00A84937" w:rsidSect="000212C4">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D0A" w:rsidRDefault="00BF6D0A" w:rsidP="003A707F">
      <w:pPr>
        <w:spacing w:after="0" w:line="240" w:lineRule="auto"/>
      </w:pPr>
      <w:r>
        <w:separator/>
      </w:r>
    </w:p>
  </w:endnote>
  <w:endnote w:type="continuationSeparator" w:id="0">
    <w:p w:rsidR="00BF6D0A" w:rsidRDefault="00BF6D0A" w:rsidP="003A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065151"/>
      <w:docPartObj>
        <w:docPartGallery w:val="Page Numbers (Bottom of Page)"/>
        <w:docPartUnique/>
      </w:docPartObj>
    </w:sdtPr>
    <w:sdtContent>
      <w:sdt>
        <w:sdtPr>
          <w:id w:val="-1769616900"/>
          <w:docPartObj>
            <w:docPartGallery w:val="Page Numbers (Top of Page)"/>
            <w:docPartUnique/>
          </w:docPartObj>
        </w:sdtPr>
        <w:sdtContent>
          <w:p w:rsidR="00A84937" w:rsidRDefault="00A8493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9331C">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9331C">
              <w:rPr>
                <w:b/>
                <w:bCs/>
                <w:noProof/>
              </w:rPr>
              <w:t>2</w:t>
            </w:r>
            <w:r>
              <w:rPr>
                <w:b/>
                <w:bCs/>
                <w:sz w:val="24"/>
                <w:szCs w:val="24"/>
              </w:rPr>
              <w:fldChar w:fldCharType="end"/>
            </w:r>
          </w:p>
        </w:sdtContent>
      </w:sdt>
    </w:sdtContent>
  </w:sdt>
  <w:p w:rsidR="00A84937" w:rsidRDefault="00A8493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40390"/>
      <w:docPartObj>
        <w:docPartGallery w:val="Page Numbers (Bottom of Page)"/>
        <w:docPartUnique/>
      </w:docPartObj>
    </w:sdtPr>
    <w:sdtContent>
      <w:sdt>
        <w:sdtPr>
          <w:id w:val="785936470"/>
          <w:docPartObj>
            <w:docPartGallery w:val="Page Numbers (Top of Page)"/>
            <w:docPartUnique/>
          </w:docPartObj>
        </w:sdtPr>
        <w:sdtContent>
          <w:p w:rsidR="00A84937" w:rsidRDefault="00A8493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9331C">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9331C">
              <w:rPr>
                <w:b/>
                <w:bCs/>
                <w:noProof/>
              </w:rPr>
              <w:t>2</w:t>
            </w:r>
            <w:r>
              <w:rPr>
                <w:b/>
                <w:bCs/>
                <w:sz w:val="24"/>
                <w:szCs w:val="24"/>
              </w:rPr>
              <w:fldChar w:fldCharType="end"/>
            </w:r>
          </w:p>
        </w:sdtContent>
      </w:sdt>
    </w:sdtContent>
  </w:sdt>
  <w:p w:rsidR="00A84937" w:rsidRDefault="00A84937" w:rsidP="000212C4">
    <w:pPr>
      <w:pStyle w:val="Pieddepage"/>
      <w:ind w:firstLine="70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D0A" w:rsidRDefault="00BF6D0A" w:rsidP="003A707F">
      <w:pPr>
        <w:spacing w:after="0" w:line="240" w:lineRule="auto"/>
      </w:pPr>
      <w:r>
        <w:separator/>
      </w:r>
    </w:p>
  </w:footnote>
  <w:footnote w:type="continuationSeparator" w:id="0">
    <w:p w:rsidR="00BF6D0A" w:rsidRDefault="00BF6D0A" w:rsidP="003A7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937" w:rsidRPr="000212C4" w:rsidRDefault="00A84937">
    <w:pPr>
      <w:pStyle w:val="En-tte"/>
      <w:rPr>
        <w:b/>
        <w:i/>
      </w:rPr>
    </w:pPr>
    <w:r w:rsidRPr="000212C4">
      <w:rPr>
        <w:b/>
        <w:i/>
      </w:rPr>
      <w:t>NOLLE Damien</w:t>
    </w:r>
    <w:r w:rsidRPr="000212C4">
      <w:rPr>
        <w:b/>
        <w:i/>
      </w:rPr>
      <w:ptab w:relativeTo="margin" w:alignment="center" w:leader="none"/>
    </w:r>
    <w:r w:rsidRPr="000212C4">
      <w:rPr>
        <w:b/>
        <w:i/>
      </w:rPr>
      <w:ptab w:relativeTo="margin" w:alignment="right" w:leader="none"/>
    </w:r>
    <w:r w:rsidRPr="000212C4">
      <w:rPr>
        <w:b/>
        <w:i/>
      </w:rPr>
      <w:t>L3 - Informatique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3048"/>
    <w:multiLevelType w:val="hybridMultilevel"/>
    <w:tmpl w:val="847CF12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5364A8"/>
    <w:multiLevelType w:val="hybridMultilevel"/>
    <w:tmpl w:val="917A65E8"/>
    <w:lvl w:ilvl="0" w:tplc="52D06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65"/>
    <w:rsid w:val="000212C4"/>
    <w:rsid w:val="00125F2B"/>
    <w:rsid w:val="00190932"/>
    <w:rsid w:val="0029331C"/>
    <w:rsid w:val="002941CB"/>
    <w:rsid w:val="00295860"/>
    <w:rsid w:val="00295FC9"/>
    <w:rsid w:val="00312357"/>
    <w:rsid w:val="00370F97"/>
    <w:rsid w:val="003A707F"/>
    <w:rsid w:val="003D0293"/>
    <w:rsid w:val="004213EB"/>
    <w:rsid w:val="0043342C"/>
    <w:rsid w:val="0050288F"/>
    <w:rsid w:val="005165FC"/>
    <w:rsid w:val="00591365"/>
    <w:rsid w:val="005E6CDF"/>
    <w:rsid w:val="007D26A7"/>
    <w:rsid w:val="007F5F07"/>
    <w:rsid w:val="00810FE7"/>
    <w:rsid w:val="00861EF0"/>
    <w:rsid w:val="00881391"/>
    <w:rsid w:val="008D24F8"/>
    <w:rsid w:val="00987F05"/>
    <w:rsid w:val="009B03E3"/>
    <w:rsid w:val="00A84937"/>
    <w:rsid w:val="00B048E2"/>
    <w:rsid w:val="00BF6D0A"/>
    <w:rsid w:val="00CC00F6"/>
    <w:rsid w:val="00EF6C6D"/>
    <w:rsid w:val="00FC0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5A5C"/>
  <w15:chartTrackingRefBased/>
  <w15:docId w15:val="{69721335-B59E-4334-A84A-CB2A6087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9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707F"/>
    <w:pPr>
      <w:tabs>
        <w:tab w:val="center" w:pos="4536"/>
        <w:tab w:val="right" w:pos="9072"/>
      </w:tabs>
      <w:spacing w:after="0" w:line="240" w:lineRule="auto"/>
    </w:pPr>
  </w:style>
  <w:style w:type="character" w:customStyle="1" w:styleId="En-tteCar">
    <w:name w:val="En-tête Car"/>
    <w:basedOn w:val="Policepardfaut"/>
    <w:link w:val="En-tte"/>
    <w:uiPriority w:val="99"/>
    <w:rsid w:val="003A707F"/>
  </w:style>
  <w:style w:type="paragraph" w:styleId="Pieddepage">
    <w:name w:val="footer"/>
    <w:basedOn w:val="Normal"/>
    <w:link w:val="PieddepageCar"/>
    <w:uiPriority w:val="99"/>
    <w:unhideWhenUsed/>
    <w:rsid w:val="003A70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07F"/>
  </w:style>
  <w:style w:type="paragraph" w:styleId="Paragraphedeliste">
    <w:name w:val="List Paragraph"/>
    <w:basedOn w:val="Normal"/>
    <w:uiPriority w:val="34"/>
    <w:qFormat/>
    <w:rsid w:val="007D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0A20-034B-4E64-B32A-FF46838A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33</cp:revision>
  <cp:lastPrinted>2024-05-05T22:10:00Z</cp:lastPrinted>
  <dcterms:created xsi:type="dcterms:W3CDTF">2024-05-04T19:45:00Z</dcterms:created>
  <dcterms:modified xsi:type="dcterms:W3CDTF">2024-05-05T22:10:00Z</dcterms:modified>
</cp:coreProperties>
</file>