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5E1" w:rsidRDefault="00530573" w:rsidP="0011327E">
      <w:pPr>
        <w:pStyle w:val="1"/>
      </w:pPr>
      <w:r>
        <w:rPr>
          <w:rFonts w:hint="eastAsia"/>
        </w:rPr>
        <w:t>T</w:t>
      </w:r>
      <w:r>
        <w:t>2</w:t>
      </w:r>
      <w:r>
        <w:rPr>
          <w:rFonts w:hint="eastAsia"/>
        </w:rPr>
        <w:t>LP</w:t>
      </w:r>
      <w:r>
        <w:t xml:space="preserve">: </w:t>
      </w:r>
      <w:r w:rsidR="006672D7">
        <w:rPr>
          <w:rFonts w:hint="eastAsia"/>
        </w:rPr>
        <w:t>m</w:t>
      </w:r>
      <w:r w:rsidR="00FE0363" w:rsidRPr="00FE0363">
        <w:t>ining hidden relationships</w:t>
      </w:r>
      <w:r w:rsidR="00A85749">
        <w:t xml:space="preserve"> </w:t>
      </w:r>
      <w:r w:rsidR="00A85749">
        <w:rPr>
          <w:rFonts w:hint="eastAsia"/>
        </w:rPr>
        <w:t>between</w:t>
      </w:r>
      <w:r w:rsidR="00A85749">
        <w:t xml:space="preserve"> </w:t>
      </w:r>
      <w:r w:rsidR="00A85749">
        <w:rPr>
          <w:rFonts w:hint="eastAsia"/>
        </w:rPr>
        <w:t>relationships</w:t>
      </w:r>
    </w:p>
    <w:p w:rsidR="00640099" w:rsidRDefault="00640099" w:rsidP="00640099">
      <w:pPr>
        <w:pStyle w:val="2"/>
      </w:pPr>
      <w:r>
        <w:rPr>
          <w:rFonts w:hint="eastAsia"/>
        </w:rPr>
        <w:t>Abstract</w:t>
      </w:r>
    </w:p>
    <w:p w:rsidR="003B76B2" w:rsidRPr="00751535" w:rsidRDefault="003B76B2" w:rsidP="00EA5732">
      <w:pPr>
        <w:widowControl/>
        <w:jc w:val="left"/>
      </w:pPr>
      <w:r w:rsidRPr="003B76B2">
        <w:t>Recently, knowledge reasoning technology</w:t>
      </w:r>
      <w:r w:rsidR="00EA5732">
        <w:t xml:space="preserve"> has been made towards improving</w:t>
      </w:r>
      <w:r w:rsidR="00EA5732">
        <w:rPr>
          <w:rFonts w:ascii="宋体" w:eastAsia="宋体" w:hAnsi="宋体" w:cs="宋体"/>
          <w:kern w:val="0"/>
          <w:sz w:val="24"/>
        </w:rPr>
        <w:t xml:space="preserve"> </w:t>
      </w:r>
      <w:r w:rsidRPr="003B76B2">
        <w:t>with the development of knowledge map embedding.</w:t>
      </w:r>
      <w:r w:rsidR="00C31676" w:rsidRPr="00C31676">
        <w:t xml:space="preserve"> Researchers have evolved knowledge </w:t>
      </w:r>
      <w:r w:rsidR="00C31676">
        <w:rPr>
          <w:rFonts w:hint="eastAsia"/>
        </w:rPr>
        <w:t>graph</w:t>
      </w:r>
      <w:r w:rsidR="00C31676">
        <w:t xml:space="preserve"> </w:t>
      </w:r>
      <w:r w:rsidR="00C31676" w:rsidRPr="00C31676">
        <w:t>embedding</w:t>
      </w:r>
      <w:r w:rsidR="00C31676">
        <w:t xml:space="preserve"> research</w:t>
      </w:r>
      <w:r w:rsidR="00C31676" w:rsidRPr="00C31676">
        <w:t xml:space="preserve"> based on </w:t>
      </w:r>
      <w:proofErr w:type="spellStart"/>
      <w:r w:rsidR="00C31676" w:rsidRPr="00C31676">
        <w:t>TransE</w:t>
      </w:r>
      <w:proofErr w:type="spellEnd"/>
      <w:r w:rsidR="00C31676" w:rsidRPr="00C31676">
        <w:t>.</w:t>
      </w:r>
      <w:r w:rsidR="00C31676">
        <w:t xml:space="preserve"> </w:t>
      </w:r>
      <w:r w:rsidR="00C31676" w:rsidRPr="00C31676">
        <w:t xml:space="preserve">But </w:t>
      </w:r>
      <w:r w:rsidR="00C31676">
        <w:rPr>
          <w:rFonts w:hint="eastAsia"/>
        </w:rPr>
        <w:t>people</w:t>
      </w:r>
      <w:r w:rsidR="00C31676">
        <w:t xml:space="preserve"> </w:t>
      </w:r>
      <w:proofErr w:type="gramStart"/>
      <w:r w:rsidR="00BD0088">
        <w:t>ignores</w:t>
      </w:r>
      <w:proofErr w:type="gramEnd"/>
      <w:r w:rsidR="00C31676">
        <w:t xml:space="preserve"> </w:t>
      </w:r>
      <w:r w:rsidR="00C31676" w:rsidRPr="00C31676">
        <w:t>that</w:t>
      </w:r>
      <w:r w:rsidR="00C31676">
        <w:t xml:space="preserve"> </w:t>
      </w:r>
      <w:r w:rsidR="00C31676">
        <w:rPr>
          <w:rFonts w:hint="eastAsia"/>
        </w:rPr>
        <w:t>there</w:t>
      </w:r>
      <w:r w:rsidR="00C31676">
        <w:t xml:space="preserve"> </w:t>
      </w:r>
      <w:r w:rsidR="00C31676">
        <w:rPr>
          <w:rFonts w:hint="eastAsia"/>
        </w:rPr>
        <w:t>are</w:t>
      </w:r>
      <w:r w:rsidR="00C31676">
        <w:t xml:space="preserve"> </w:t>
      </w:r>
      <w:r w:rsidR="00C31676">
        <w:rPr>
          <w:rFonts w:hint="eastAsia"/>
        </w:rPr>
        <w:t>often</w:t>
      </w:r>
      <w:r w:rsidR="00C31676">
        <w:t xml:space="preserve"> connections between</w:t>
      </w:r>
      <w:r w:rsidR="00C31676" w:rsidRPr="00C31676">
        <w:t xml:space="preserve"> relationships in reality.</w:t>
      </w:r>
      <w:r w:rsidR="004D45CA">
        <w:t xml:space="preserve"> </w:t>
      </w:r>
      <w:r w:rsidR="00751535">
        <w:t xml:space="preserve">In this paper, we propose to generate the </w:t>
      </w:r>
      <w:r w:rsidR="00751535">
        <w:rPr>
          <w:rFonts w:hint="eastAsia"/>
        </w:rPr>
        <w:t>time</w:t>
      </w:r>
      <w:r w:rsidR="00751535">
        <w:t>-</w:t>
      </w:r>
      <w:r w:rsidR="00751535">
        <w:rPr>
          <w:rFonts w:hint="eastAsia"/>
        </w:rPr>
        <w:t>based</w:t>
      </w:r>
      <w:r w:rsidR="00751535">
        <w:t xml:space="preserve"> </w:t>
      </w:r>
      <w:r w:rsidR="00751535">
        <w:rPr>
          <w:rFonts w:hint="eastAsia"/>
        </w:rPr>
        <w:t>knowledge</w:t>
      </w:r>
      <w:r w:rsidR="00751535">
        <w:t xml:space="preserve"> </w:t>
      </w:r>
      <w:r w:rsidR="00751535">
        <w:rPr>
          <w:rFonts w:hint="eastAsia"/>
        </w:rPr>
        <w:t>graph</w:t>
      </w:r>
      <w:r w:rsidR="00751535">
        <w:t xml:space="preserve"> </w:t>
      </w:r>
      <w:r w:rsidR="00751535">
        <w:rPr>
          <w:rFonts w:hint="eastAsia"/>
        </w:rPr>
        <w:t>link</w:t>
      </w:r>
      <w:r w:rsidR="00751535">
        <w:t xml:space="preserve"> </w:t>
      </w:r>
      <w:r w:rsidR="00751535">
        <w:rPr>
          <w:rFonts w:hint="eastAsia"/>
        </w:rPr>
        <w:t>prediction</w:t>
      </w:r>
      <w:r w:rsidR="00751535">
        <w:t xml:space="preserve"> (</w:t>
      </w:r>
      <w:r w:rsidR="00751535">
        <w:rPr>
          <w:rFonts w:hint="eastAsia"/>
        </w:rPr>
        <w:t>T</w:t>
      </w:r>
      <w:r w:rsidR="00751535">
        <w:t>2</w:t>
      </w:r>
      <w:r w:rsidR="00751535">
        <w:rPr>
          <w:rFonts w:hint="eastAsia"/>
        </w:rPr>
        <w:t>LP</w:t>
      </w:r>
      <w:r w:rsidR="00751535">
        <w:t>)</w:t>
      </w:r>
      <w:r w:rsidR="001D5CEE">
        <w:t xml:space="preserve"> </w:t>
      </w:r>
      <w:r w:rsidR="001D5CEE">
        <w:rPr>
          <w:rFonts w:hint="eastAsia"/>
        </w:rPr>
        <w:t>according</w:t>
      </w:r>
      <w:r w:rsidR="001D5CEE">
        <w:t xml:space="preserve"> </w:t>
      </w:r>
      <w:r w:rsidR="001D5CEE">
        <w:rPr>
          <w:rFonts w:hint="eastAsia"/>
        </w:rPr>
        <w:t>to</w:t>
      </w:r>
      <w:r w:rsidR="001D5CEE">
        <w:t xml:space="preserve"> </w:t>
      </w:r>
      <w:r w:rsidR="001D5CEE">
        <w:rPr>
          <w:rFonts w:hint="eastAsia"/>
        </w:rPr>
        <w:t>time</w:t>
      </w:r>
      <w:r w:rsidR="001D5CEE">
        <w:t>-</w:t>
      </w:r>
      <w:r w:rsidR="001D5CEE">
        <w:rPr>
          <w:rFonts w:hint="eastAsia"/>
        </w:rPr>
        <w:t>evolution</w:t>
      </w:r>
      <w:r w:rsidR="001D5CEE">
        <w:t xml:space="preserve"> </w:t>
      </w:r>
      <w:r w:rsidR="001D5CEE">
        <w:rPr>
          <w:rFonts w:hint="eastAsia"/>
        </w:rPr>
        <w:t>knowledge</w:t>
      </w:r>
      <w:r w:rsidR="001D5CEE">
        <w:t xml:space="preserve"> </w:t>
      </w:r>
      <w:r w:rsidR="001D5CEE">
        <w:rPr>
          <w:rFonts w:hint="eastAsia"/>
        </w:rPr>
        <w:t>graph</w:t>
      </w:r>
      <w:r w:rsidR="001D5CEE">
        <w:t xml:space="preserve"> </w:t>
      </w:r>
      <w:r w:rsidR="001D5CEE">
        <w:rPr>
          <w:rFonts w:hint="eastAsia"/>
        </w:rPr>
        <w:t>embedding</w:t>
      </w:r>
      <w:r w:rsidR="004C2FFC">
        <w:t xml:space="preserve">, </w:t>
      </w:r>
      <w:r w:rsidR="007C763F">
        <w:t xml:space="preserve">which enables knowledge graph </w:t>
      </w:r>
      <w:r w:rsidR="007C763F">
        <w:rPr>
          <w:rFonts w:hint="eastAsia"/>
        </w:rPr>
        <w:t>contains</w:t>
      </w:r>
      <w:r w:rsidR="007C763F">
        <w:t xml:space="preserve"> </w:t>
      </w:r>
      <w:r w:rsidR="007C763F">
        <w:rPr>
          <w:rFonts w:hint="eastAsia"/>
        </w:rPr>
        <w:t>time</w:t>
      </w:r>
      <w:r w:rsidR="007C763F">
        <w:t xml:space="preserve"> </w:t>
      </w:r>
      <w:r w:rsidR="007C763F">
        <w:rPr>
          <w:rFonts w:hint="eastAsia"/>
        </w:rPr>
        <w:t>information</w:t>
      </w:r>
      <w:r w:rsidR="007C763F">
        <w:t xml:space="preserve">. </w:t>
      </w:r>
      <w:r w:rsidR="007C763F">
        <w:rPr>
          <w:rFonts w:hint="eastAsia"/>
        </w:rPr>
        <w:t>We</w:t>
      </w:r>
      <w:r w:rsidR="007C763F">
        <w:t xml:space="preserve"> </w:t>
      </w:r>
      <w:r w:rsidR="007C763F">
        <w:rPr>
          <w:rFonts w:hint="eastAsia"/>
        </w:rPr>
        <w:t>effectively</w:t>
      </w:r>
      <w:r w:rsidR="007C763F">
        <w:t xml:space="preserve"> </w:t>
      </w:r>
      <w:r w:rsidR="007C763F">
        <w:rPr>
          <w:rFonts w:hint="eastAsia"/>
        </w:rPr>
        <w:t>use</w:t>
      </w:r>
      <w:r w:rsidR="007C763F">
        <w:t xml:space="preserve"> </w:t>
      </w:r>
      <w:r w:rsidR="007C763F">
        <w:rPr>
          <w:rFonts w:hint="eastAsia"/>
        </w:rPr>
        <w:t>hidden</w:t>
      </w:r>
      <w:r w:rsidR="007C763F">
        <w:t xml:space="preserve"> </w:t>
      </w:r>
      <w:r w:rsidR="007C763F">
        <w:rPr>
          <w:rFonts w:hint="eastAsia"/>
        </w:rPr>
        <w:t>Markov</w:t>
      </w:r>
      <w:r w:rsidR="007C763F">
        <w:t xml:space="preserve"> </w:t>
      </w:r>
      <w:r w:rsidR="007C763F">
        <w:rPr>
          <w:rFonts w:hint="eastAsia"/>
        </w:rPr>
        <w:t>theorem</w:t>
      </w:r>
      <w:r w:rsidR="007C763F">
        <w:t xml:space="preserve"> </w:t>
      </w:r>
      <w:r w:rsidR="007C763F">
        <w:rPr>
          <w:rFonts w:hint="eastAsia"/>
        </w:rPr>
        <w:t>to</w:t>
      </w:r>
      <w:r w:rsidR="007C763F">
        <w:t xml:space="preserve"> explore the possible relationships between relationships from T2LP</w:t>
      </w:r>
      <w:r w:rsidR="007C763F">
        <w:rPr>
          <w:rFonts w:hint="eastAsia"/>
        </w:rPr>
        <w:t xml:space="preserve"> and</w:t>
      </w:r>
      <w:r w:rsidR="007C763F">
        <w:t xml:space="preserve"> improve the accuracy of link predictions. </w:t>
      </w:r>
      <w:r w:rsidR="006B2261">
        <w:t>Experimental results on temporal datasets extracted from read-world KGs show that our model achieves significant improvements compared to baselines.</w:t>
      </w:r>
      <w:r w:rsidR="006A4AAC">
        <w:t xml:space="preserve"> </w:t>
      </w:r>
    </w:p>
    <w:p w:rsidR="00640099" w:rsidRDefault="00B32A55" w:rsidP="00B32A55">
      <w:pPr>
        <w:pStyle w:val="2"/>
      </w:pPr>
      <w:r>
        <w:rPr>
          <w:rFonts w:hint="eastAsia"/>
        </w:rPr>
        <w:t>1 Introduction</w:t>
      </w:r>
    </w:p>
    <w:p w:rsidR="00835CCA" w:rsidRDefault="0075327E" w:rsidP="00835CCA">
      <w:pPr>
        <w:widowControl/>
        <w:ind w:firstLineChars="200" w:firstLine="420"/>
        <w:jc w:val="left"/>
      </w:pPr>
      <w:r>
        <w:rPr>
          <w:rFonts w:hint="eastAsia"/>
        </w:rPr>
        <w:t xml:space="preserve">Recent years, </w:t>
      </w:r>
      <w:r w:rsidRPr="0075327E">
        <w:t xml:space="preserve">With the development of machine learning, knowledge </w:t>
      </w:r>
      <w:r w:rsidR="00DF1D30">
        <w:rPr>
          <w:rFonts w:hint="eastAsia"/>
        </w:rPr>
        <w:t>graph</w:t>
      </w:r>
      <w:r w:rsidR="00DF1D30">
        <w:t>s (</w:t>
      </w:r>
      <w:r w:rsidR="00AF7A2C">
        <w:t>KGs</w:t>
      </w:r>
      <w:r w:rsidR="00DF1D30">
        <w:t xml:space="preserve">) </w:t>
      </w:r>
      <w:r w:rsidRPr="0075327E">
        <w:t>are applied to more and more fields.</w:t>
      </w:r>
      <w:r>
        <w:t xml:space="preserve"> </w:t>
      </w:r>
      <w:r w:rsidR="00EA3E54">
        <w:rPr>
          <w:rFonts w:hint="eastAsia"/>
        </w:rPr>
        <w:t>For</w:t>
      </w:r>
      <w:r w:rsidR="00EA3E54">
        <w:t xml:space="preserve"> example, </w:t>
      </w:r>
      <w:r w:rsidR="00EA3E54">
        <w:rPr>
          <w:rFonts w:hint="eastAsia"/>
        </w:rPr>
        <w:t>it</w:t>
      </w:r>
      <w:r w:rsidR="00EA3E54">
        <w:t xml:space="preserve"> </w:t>
      </w:r>
      <w:r w:rsidR="00EA3E54">
        <w:rPr>
          <w:rFonts w:hint="eastAsia"/>
        </w:rPr>
        <w:t>is</w:t>
      </w:r>
      <w:r w:rsidR="00EA3E54">
        <w:t xml:space="preserve"> applied in the dialogue system </w:t>
      </w:r>
      <w:r w:rsidR="00EA3E54" w:rsidRPr="00087D89">
        <w:rPr>
          <w:color w:val="000000" w:themeColor="text1"/>
        </w:rPr>
        <w:t>[</w:t>
      </w:r>
      <w:hyperlink r:id="rId4" w:history="1">
        <w:r w:rsidR="00EA3E54" w:rsidRPr="00087D89">
          <w:rPr>
            <w:color w:val="FF0000"/>
          </w:rPr>
          <w:t>https://arxiv.org/abs/1906.02738</w:t>
        </w:r>
      </w:hyperlink>
      <w:r w:rsidR="00E87174">
        <w:rPr>
          <w:color w:val="FF0000"/>
        </w:rPr>
        <w:t xml:space="preserve"> //</w:t>
      </w:r>
      <w:r w:rsidR="00CD6379" w:rsidRPr="00087D89">
        <w:rPr>
          <w:color w:val="FF0000"/>
        </w:rPr>
        <w:t xml:space="preserve"> </w:t>
      </w:r>
      <w:hyperlink r:id="rId5" w:history="1">
        <w:r w:rsidR="00CD6379" w:rsidRPr="00087D89">
          <w:rPr>
            <w:color w:val="FF0000"/>
          </w:rPr>
          <w:t>https://www.aclweb.org/anthology/P19-1081</w:t>
        </w:r>
      </w:hyperlink>
      <w:r w:rsidR="00EA3E54">
        <w:t>]</w:t>
      </w:r>
      <w:r w:rsidR="00CD6379">
        <w:t>. They can help users complete specific tasks such as ordering, driving</w:t>
      </w:r>
      <w:r w:rsidR="00087D89">
        <w:t xml:space="preserve"> and</w:t>
      </w:r>
      <w:r w:rsidR="00087D89">
        <w:rPr>
          <w:rFonts w:hint="eastAsia"/>
        </w:rPr>
        <w:t xml:space="preserve"> also</w:t>
      </w:r>
      <w:r w:rsidR="00087D89">
        <w:t xml:space="preserve"> </w:t>
      </w:r>
      <w:r w:rsidR="00087D89">
        <w:rPr>
          <w:rFonts w:hint="eastAsia"/>
        </w:rPr>
        <w:t>keep</w:t>
      </w:r>
      <w:r w:rsidR="00087D89">
        <w:t xml:space="preserve"> users </w:t>
      </w:r>
      <w:r w:rsidR="00F17308">
        <w:rPr>
          <w:rFonts w:hint="eastAsia"/>
        </w:rPr>
        <w:t>from</w:t>
      </w:r>
      <w:r w:rsidR="00087D89">
        <w:t xml:space="preserve"> feel</w:t>
      </w:r>
      <w:r w:rsidR="00087D89">
        <w:rPr>
          <w:rFonts w:hint="eastAsia"/>
        </w:rPr>
        <w:t>ing</w:t>
      </w:r>
      <w:r w:rsidR="00087D89">
        <w:t xml:space="preserve"> lonely. </w:t>
      </w:r>
      <w:r w:rsidR="00087D89">
        <w:rPr>
          <w:rFonts w:hint="eastAsia"/>
        </w:rPr>
        <w:t>Recently</w:t>
      </w:r>
      <w:r w:rsidR="00087D89">
        <w:t xml:space="preserve"> KGs are also more popular and used in NLPs</w:t>
      </w:r>
      <w:r w:rsidR="009204EF">
        <w:t xml:space="preserve"> [</w:t>
      </w:r>
      <w:hyperlink r:id="rId6" w:history="1">
        <w:r w:rsidR="009204EF" w:rsidRPr="009204EF">
          <w:rPr>
            <w:rFonts w:ascii="Times New Roman" w:eastAsia="宋体" w:hAnsi="Times New Roman" w:cs="Times New Roman"/>
            <w:color w:val="FF0000"/>
            <w:kern w:val="0"/>
            <w:sz w:val="24"/>
            <w:u w:val="single"/>
          </w:rPr>
          <w:t>https://drive.google.com/file/d/1-sIhvWD-kPiwabImXS-dgvDNPOsGNV-n/view</w:t>
        </w:r>
      </w:hyperlink>
      <w:r w:rsidR="00E87174">
        <w:rPr>
          <w:rFonts w:ascii="Times New Roman" w:eastAsia="宋体" w:hAnsi="Times New Roman" w:cs="Times New Roman"/>
          <w:color w:val="FF0000"/>
          <w:kern w:val="0"/>
          <w:sz w:val="24"/>
        </w:rPr>
        <w:t xml:space="preserve"> // </w:t>
      </w:r>
      <w:hyperlink r:id="rId7" w:history="1">
        <w:r w:rsidR="00E87174" w:rsidRPr="00851B4B">
          <w:rPr>
            <w:rStyle w:val="a4"/>
            <w:rFonts w:ascii="Times New Roman" w:eastAsia="宋体" w:hAnsi="Times New Roman" w:cs="Times New Roman"/>
            <w:kern w:val="0"/>
            <w:sz w:val="24"/>
          </w:rPr>
          <w:t>https://www.aclweb.org/anthology/P19-1598 //</w:t>
        </w:r>
      </w:hyperlink>
      <w:r w:rsidR="00E87174">
        <w:rPr>
          <w:rFonts w:ascii="Times New Roman" w:eastAsia="宋体" w:hAnsi="Times New Roman" w:cs="Times New Roman"/>
          <w:color w:val="FF0000"/>
          <w:kern w:val="0"/>
          <w:sz w:val="24"/>
        </w:rPr>
        <w:t xml:space="preserve"> </w:t>
      </w:r>
      <w:hyperlink r:id="rId8" w:history="1">
        <w:r w:rsidR="00E87174" w:rsidRPr="00E87174">
          <w:rPr>
            <w:rFonts w:ascii="Times New Roman" w:eastAsia="宋体" w:hAnsi="Times New Roman" w:cs="Times New Roman"/>
            <w:color w:val="0000FF"/>
            <w:kern w:val="0"/>
            <w:sz w:val="24"/>
            <w:u w:val="single"/>
          </w:rPr>
          <w:t>https://arxiv.org/abs/1904.03396</w:t>
        </w:r>
      </w:hyperlink>
      <w:r w:rsidR="009204EF">
        <w:t>]</w:t>
      </w:r>
      <w:r w:rsidR="00087D89">
        <w:t>.</w:t>
      </w:r>
      <w:r w:rsidR="009204EF">
        <w:t xml:space="preserve"> </w:t>
      </w:r>
      <w:r w:rsidR="009204EF">
        <w:rPr>
          <w:rFonts w:hint="eastAsia"/>
        </w:rPr>
        <w:t>They</w:t>
      </w:r>
      <w:r w:rsidR="009204EF">
        <w:t xml:space="preserve"> </w:t>
      </w:r>
      <w:r w:rsidR="009204EF">
        <w:rPr>
          <w:rFonts w:hint="eastAsia"/>
        </w:rPr>
        <w:t>express</w:t>
      </w:r>
      <w:r w:rsidR="009204EF">
        <w:t xml:space="preserve"> triples as natural language</w:t>
      </w:r>
      <w:r w:rsidR="00E87174">
        <w:t xml:space="preserve"> like </w:t>
      </w:r>
      <w:r w:rsidR="00E87174" w:rsidRPr="00E87174">
        <w:rPr>
          <w:color w:val="FF0000"/>
        </w:rPr>
        <w:t>pic1</w:t>
      </w:r>
      <w:r w:rsidR="00E87174">
        <w:t>[</w:t>
      </w:r>
      <w:hyperlink r:id="rId9" w:history="1">
        <w:r w:rsidR="00E87174" w:rsidRPr="009204EF">
          <w:rPr>
            <w:rFonts w:ascii="Times New Roman" w:eastAsia="宋体" w:hAnsi="Times New Roman" w:cs="Times New Roman"/>
            <w:color w:val="FF0000"/>
            <w:kern w:val="0"/>
            <w:sz w:val="24"/>
            <w:u w:val="single"/>
          </w:rPr>
          <w:t>https://drive.google.com/file/d/1-sIhvWD-kPiwabImXS-dgvDNPOsGNV-n/view</w:t>
        </w:r>
      </w:hyperlink>
      <w:r w:rsidR="00E87174">
        <w:t>].</w:t>
      </w:r>
      <w:r w:rsidR="00CD6379">
        <w:t xml:space="preserve"> </w:t>
      </w:r>
      <w:r w:rsidR="00E349EC" w:rsidRPr="00E349EC">
        <w:t>As a type of reading comprehension task, researchers like to use a "</w:t>
      </w:r>
      <w:r w:rsidR="00E349EC">
        <w:t>QA</w:t>
      </w:r>
      <w:r w:rsidR="00E349EC" w:rsidRPr="00E349EC">
        <w:t xml:space="preserve"> system" to track the latest progress of large models such as BERT</w:t>
      </w:r>
      <w:r w:rsidR="00E349EC">
        <w:t xml:space="preserve"> </w:t>
      </w:r>
      <w:r w:rsidR="00E349EC" w:rsidRPr="00E349EC">
        <w:rPr>
          <w:rFonts w:ascii="Times New Roman" w:hAnsi="Times New Roman" w:cs="Times New Roman"/>
        </w:rPr>
        <w:t>[</w:t>
      </w:r>
      <w:hyperlink r:id="rId10" w:history="1">
        <w:r w:rsidR="00E349EC" w:rsidRPr="00E349EC">
          <w:rPr>
            <w:rFonts w:ascii="Times New Roman" w:eastAsia="宋体" w:hAnsi="Times New Roman" w:cs="Times New Roman"/>
            <w:color w:val="0000FF"/>
            <w:kern w:val="0"/>
            <w:sz w:val="24"/>
            <w:u w:val="single"/>
          </w:rPr>
          <w:t>https://arxiv.org/abs/1810.04805</w:t>
        </w:r>
      </w:hyperlink>
      <w:r w:rsidR="00E349EC">
        <w:t>]</w:t>
      </w:r>
      <w:r w:rsidR="00314BF8">
        <w:t xml:space="preserve">. </w:t>
      </w:r>
      <w:r w:rsidR="00B253D7">
        <w:t xml:space="preserve">[A. </w:t>
      </w:r>
      <w:proofErr w:type="spellStart"/>
      <w:r w:rsidR="00B253D7">
        <w:t>Saha</w:t>
      </w:r>
      <w:proofErr w:type="spellEnd"/>
      <w:r w:rsidR="00B253D7">
        <w:t xml:space="preserve">, G. Ahmed, A. </w:t>
      </w:r>
      <w:proofErr w:type="spellStart"/>
      <w:proofErr w:type="gramStart"/>
      <w:r w:rsidR="00B253D7">
        <w:t>Laddha</w:t>
      </w:r>
      <w:proofErr w:type="spellEnd"/>
      <w:r w:rsidR="00B253D7">
        <w:t>]</w:t>
      </w:r>
      <w:r w:rsidR="00B253D7" w:rsidRPr="00B253D7">
        <w:rPr>
          <w:rFonts w:ascii="Times New Roman" w:hAnsi="Times New Roman" w:cs="Times New Roman"/>
        </w:rPr>
        <w:t>[</w:t>
      </w:r>
      <w:proofErr w:type="gramEnd"/>
      <w:r w:rsidR="00B253D7" w:rsidRPr="00B253D7">
        <w:rPr>
          <w:rFonts w:ascii="Times New Roman" w:hAnsi="Times New Roman" w:cs="Times New Roman"/>
        </w:rPr>
        <w:t xml:space="preserve"> </w:t>
      </w:r>
      <w:hyperlink r:id="rId11" w:history="1">
        <w:r w:rsidR="00B253D7" w:rsidRPr="00B253D7">
          <w:rPr>
            <w:rFonts w:ascii="Times New Roman" w:eastAsia="宋体" w:hAnsi="Times New Roman" w:cs="Times New Roman"/>
            <w:color w:val="0000FF"/>
            <w:kern w:val="0"/>
            <w:sz w:val="24"/>
            <w:u w:val="single"/>
          </w:rPr>
          <w:t>https://www.mitpressjournals.org/doi/pdf/10.1162/tacl_a_00262</w:t>
        </w:r>
      </w:hyperlink>
      <w:r w:rsidR="00B253D7">
        <w:t xml:space="preserve">] </w:t>
      </w:r>
      <w:r w:rsidR="008174D7">
        <w:t xml:space="preserve">includes several actions (e.g., set up intersection. Knowledge graph embedded lookup, etc.) is proposed for reinforcement learning to use to derive logical programs that can answer complex questions in a conversational environment. </w:t>
      </w:r>
    </w:p>
    <w:p w:rsidR="0075327E" w:rsidRPr="00F736BF" w:rsidRDefault="00E73D76" w:rsidP="00F736BF">
      <w:pPr>
        <w:widowControl/>
        <w:ind w:firstLineChars="200" w:firstLine="420"/>
        <w:jc w:val="left"/>
        <w:rPr>
          <w:rFonts w:ascii="Times New Roman" w:eastAsia="宋体" w:hAnsi="Times New Roman" w:cs="Times New Roman"/>
          <w:kern w:val="0"/>
          <w:sz w:val="24"/>
        </w:rPr>
      </w:pP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fact</w:t>
      </w:r>
      <w:r>
        <w:t>, KGs embedding is also</w:t>
      </w:r>
      <w:r w:rsidR="005B3CD0">
        <w:t xml:space="preserve"> </w:t>
      </w:r>
      <w:r w:rsidR="005B3CD0">
        <w:rPr>
          <w:rFonts w:hint="eastAsia"/>
        </w:rPr>
        <w:t>as</w:t>
      </w:r>
      <w:r w:rsidR="005B3CD0">
        <w:t xml:space="preserve"> a very active area of research over the last few years.</w:t>
      </w:r>
      <w:r w:rsidR="00321142">
        <w:t xml:space="preserve"> </w:t>
      </w:r>
      <w:proofErr w:type="spellStart"/>
      <w:r w:rsidR="00A21D2D">
        <w:t>TransE</w:t>
      </w:r>
      <w:proofErr w:type="spellEnd"/>
      <w:r w:rsidR="00AF4FA6">
        <w:rPr>
          <w:rFonts w:hint="eastAsia"/>
        </w:rPr>
        <w:t>【】tried</w:t>
      </w:r>
      <w:r w:rsidR="00AF4FA6">
        <w:t xml:space="preserve"> to dig out the relationship</w:t>
      </w:r>
      <w:r w:rsidR="00AF4FA6">
        <w:rPr>
          <w:rFonts w:hint="eastAsia"/>
        </w:rPr>
        <w:t>s</w:t>
      </w:r>
      <w:r w:rsidR="00AF4FA6">
        <w:t xml:space="preserve"> between </w:t>
      </w:r>
      <w:r w:rsidR="00AF4FA6">
        <w:rPr>
          <w:rFonts w:hint="eastAsia"/>
        </w:rPr>
        <w:t>triples</w:t>
      </w:r>
      <w:r w:rsidR="00AF4FA6">
        <w:t xml:space="preserve"> &lt;head, </w:t>
      </w:r>
      <w:r w:rsidR="00AF4FA6">
        <w:rPr>
          <w:rFonts w:hint="eastAsia"/>
        </w:rPr>
        <w:t>relation</w:t>
      </w:r>
      <w:r w:rsidR="00AF4FA6">
        <w:t xml:space="preserve">, tail&gt;. </w:t>
      </w:r>
      <w:proofErr w:type="spellStart"/>
      <w:proofErr w:type="gramStart"/>
      <w:r w:rsidR="00AF4FA6" w:rsidRPr="00AF4FA6">
        <w:t>TransH</w:t>
      </w:r>
      <w:proofErr w:type="spellEnd"/>
      <w:r w:rsidR="00AF4FA6">
        <w:t>[</w:t>
      </w:r>
      <w:proofErr w:type="gramEnd"/>
      <w:r w:rsidR="00AF4FA6">
        <w:t>]</w:t>
      </w:r>
      <w:r w:rsidR="00AF4FA6" w:rsidRPr="00AF4FA6">
        <w:t xml:space="preserve"> addresses </w:t>
      </w:r>
      <w:proofErr w:type="spellStart"/>
      <w:r w:rsidR="00AF4FA6" w:rsidRPr="00AF4FA6">
        <w:t>TransE's</w:t>
      </w:r>
      <w:proofErr w:type="spellEnd"/>
      <w:r w:rsidR="00AF4FA6" w:rsidRPr="00AF4FA6">
        <w:t xml:space="preserve"> inability to do one-to-many, many-to-one, many-to-many</w:t>
      </w:r>
      <w:r w:rsidR="00AF4FA6">
        <w:t xml:space="preserve">. </w:t>
      </w:r>
      <w:proofErr w:type="spellStart"/>
      <w:proofErr w:type="gramStart"/>
      <w:r w:rsidR="00AF4FA6" w:rsidRPr="00AF4FA6">
        <w:t>TransR</w:t>
      </w:r>
      <w:proofErr w:type="spellEnd"/>
      <w:r w:rsidR="00AF4FA6">
        <w:t>[</w:t>
      </w:r>
      <w:proofErr w:type="gramEnd"/>
      <w:r w:rsidR="00AF4FA6">
        <w:t>]</w:t>
      </w:r>
      <w:r w:rsidR="00AF4FA6" w:rsidRPr="00AF4FA6">
        <w:t xml:space="preserve"> solves the mapping problem of triples through multi-vector space</w:t>
      </w:r>
      <w:r w:rsidR="00AF4FA6">
        <w:t xml:space="preserve">. </w:t>
      </w:r>
      <w:r w:rsidR="00BF63CE" w:rsidRPr="00BF63CE">
        <w:t>However, we find that transactions in real life always have a certain time dimension, which requires us to take time information into account when exploring triple mapping</w:t>
      </w:r>
      <w:r w:rsidR="00BF63CE">
        <w:t xml:space="preserve">. </w:t>
      </w:r>
      <w:r w:rsidR="00F828EA" w:rsidRPr="00F828EA">
        <w:t>T-</w:t>
      </w:r>
      <w:proofErr w:type="spellStart"/>
      <w:r w:rsidR="00F828EA" w:rsidRPr="00F828EA">
        <w:t>trans</w:t>
      </w:r>
      <w:r w:rsidR="00F828EA">
        <w:rPr>
          <w:rFonts w:hint="eastAsia"/>
        </w:rPr>
        <w:t>E</w:t>
      </w:r>
      <w:proofErr w:type="spellEnd"/>
      <w:r w:rsidR="00F828EA">
        <w:rPr>
          <w:rFonts w:hint="eastAsia"/>
        </w:rPr>
        <w:t>【】</w:t>
      </w:r>
      <w:r w:rsidR="00F828EA" w:rsidRPr="00F828EA">
        <w:t xml:space="preserve"> and </w:t>
      </w:r>
      <w:proofErr w:type="spellStart"/>
      <w:r w:rsidR="00F828EA" w:rsidRPr="00F828EA">
        <w:t>HyTE</w:t>
      </w:r>
      <w:proofErr w:type="spellEnd"/>
      <w:r w:rsidR="00F828EA">
        <w:rPr>
          <w:rFonts w:hint="eastAsia"/>
        </w:rPr>
        <w:t>【】</w:t>
      </w:r>
      <w:r w:rsidR="00F828EA" w:rsidRPr="00F828EA">
        <w:t xml:space="preserve"> have </w:t>
      </w:r>
      <w:r w:rsidR="00F828EA" w:rsidRPr="00F828EA">
        <w:lastRenderedPageBreak/>
        <w:t xml:space="preserve">added </w:t>
      </w:r>
      <w:r w:rsidR="00934705">
        <w:rPr>
          <w:rFonts w:hint="eastAsia"/>
        </w:rPr>
        <w:t>t</w:t>
      </w:r>
      <w:r w:rsidR="00BB160F">
        <w:rPr>
          <w:rFonts w:hint="eastAsia"/>
        </w:rPr>
        <w:t>ime</w:t>
      </w:r>
      <w:r w:rsidR="00BB160F">
        <w:t xml:space="preserve"> dimension</w:t>
      </w:r>
      <w:r w:rsidR="00934705">
        <w:t xml:space="preserve"> </w:t>
      </w:r>
      <w:r w:rsidR="00F828EA" w:rsidRPr="00F828EA">
        <w:t>to KGs embedding and indeed improved the effect, but they did not consider that the occurrence of relationship requires time limitation.</w:t>
      </w:r>
      <w:r w:rsidR="00D462E4">
        <w:t xml:space="preserve"> </w:t>
      </w:r>
      <w:r w:rsidR="00D462E4">
        <w:rPr>
          <w:rFonts w:hint="eastAsia"/>
        </w:rPr>
        <w:t>For</w:t>
      </w:r>
      <w:r w:rsidR="00D462E4">
        <w:t xml:space="preserve"> example, &lt;</w:t>
      </w:r>
      <w:proofErr w:type="spellStart"/>
      <w:r w:rsidR="00D462E4">
        <w:t>Bruce_lee</w:t>
      </w:r>
      <w:proofErr w:type="spellEnd"/>
      <w:r w:rsidR="00D462E4">
        <w:t xml:space="preserve"> </w:t>
      </w:r>
      <w:proofErr w:type="spellStart"/>
      <w:r w:rsidR="00D462E4">
        <w:t>was_born_in</w:t>
      </w:r>
      <w:proofErr w:type="spellEnd"/>
      <w:r w:rsidR="00D462E4">
        <w:t xml:space="preserve"> </w:t>
      </w:r>
      <w:proofErr w:type="spellStart"/>
      <w:r w:rsidR="00D462E4">
        <w:rPr>
          <w:rFonts w:hint="eastAsia"/>
        </w:rPr>
        <w:t>San</w:t>
      </w:r>
      <w:r w:rsidR="00D462E4">
        <w:t>_Francisco</w:t>
      </w:r>
      <w:proofErr w:type="spellEnd"/>
      <w:r w:rsidR="00D462E4">
        <w:t xml:space="preserve"> 1940-11-27&gt; and &lt;</w:t>
      </w:r>
      <w:proofErr w:type="spellStart"/>
      <w:r w:rsidR="00D462E4">
        <w:rPr>
          <w:rFonts w:hint="eastAsia"/>
        </w:rPr>
        <w:t>Bruce</w:t>
      </w:r>
      <w:r w:rsidR="00D462E4">
        <w:t>_lee</w:t>
      </w:r>
      <w:proofErr w:type="spellEnd"/>
      <w:r w:rsidR="00D462E4">
        <w:t xml:space="preserve"> </w:t>
      </w:r>
      <w:proofErr w:type="spellStart"/>
      <w:r w:rsidR="00D462E4">
        <w:t>died_in</w:t>
      </w:r>
      <w:proofErr w:type="spellEnd"/>
      <w:r w:rsidR="00D462E4">
        <w:t xml:space="preserve"> </w:t>
      </w:r>
      <w:proofErr w:type="spellStart"/>
      <w:r w:rsidR="00D462E4">
        <w:t>Hong_Kong</w:t>
      </w:r>
      <w:proofErr w:type="spellEnd"/>
      <w:r w:rsidR="00D462E4">
        <w:t xml:space="preserve"> 1973-07-20&gt; </w:t>
      </w:r>
      <w:r w:rsidR="00D462E4">
        <w:rPr>
          <w:rFonts w:hint="eastAsia"/>
        </w:rPr>
        <w:t>that</w:t>
      </w:r>
      <w:r w:rsidR="00D462E4">
        <w:t xml:space="preserve"> the time of death is longer than the time of birth.</w:t>
      </w:r>
      <w:r w:rsidR="00F828EA" w:rsidRPr="00F828EA">
        <w:t xml:space="preserve"> Therefore, we consider using time-evolution knowledge maps to explore potential relationships between relationships.</w:t>
      </w:r>
      <w:r w:rsidR="00D462E4">
        <w:rPr>
          <w:rFonts w:hint="eastAsia"/>
        </w:rPr>
        <w:t xml:space="preserve"> </w:t>
      </w:r>
      <w:r w:rsidR="00D462E4" w:rsidRPr="00D462E4">
        <w:t xml:space="preserve">To test our idea, we used the </w:t>
      </w:r>
      <w:proofErr w:type="gramStart"/>
      <w:r w:rsidR="008C0605">
        <w:t>YAGO[</w:t>
      </w:r>
      <w:proofErr w:type="gramEnd"/>
      <w:r w:rsidR="008C0605">
        <w:t>]</w:t>
      </w:r>
      <w:r w:rsidR="001119D7">
        <w:t xml:space="preserve"> </w:t>
      </w:r>
      <w:r w:rsidR="00D462E4" w:rsidRPr="00D462E4">
        <w:t>with time information to analyze the possible implicit relationships among the relationships</w:t>
      </w:r>
      <w:r w:rsidR="00D462E4">
        <w:t xml:space="preserve">. </w:t>
      </w:r>
      <w:r w:rsidR="008377BE">
        <w:rPr>
          <w:rFonts w:hint="eastAsia"/>
        </w:rPr>
        <w:t>I</w:t>
      </w:r>
      <w:r w:rsidR="008377BE" w:rsidRPr="008377BE">
        <w:t xml:space="preserve">n order to verify the effect, </w:t>
      </w:r>
      <w:r w:rsidR="002913DF">
        <w:rPr>
          <w:rFonts w:hint="eastAsia"/>
        </w:rPr>
        <w:t>t</w:t>
      </w:r>
      <w:r w:rsidR="002913DF">
        <w:t>-</w:t>
      </w:r>
      <w:proofErr w:type="spellStart"/>
      <w:r w:rsidR="002913DF">
        <w:rPr>
          <w:rFonts w:hint="eastAsia"/>
        </w:rPr>
        <w:t>TransE</w:t>
      </w:r>
      <w:proofErr w:type="spellEnd"/>
      <w:r w:rsidR="008377BE" w:rsidRPr="008377BE">
        <w:t xml:space="preserve"> and </w:t>
      </w:r>
      <w:proofErr w:type="spellStart"/>
      <w:r w:rsidR="008377BE" w:rsidRPr="008377BE">
        <w:t>HyTE</w:t>
      </w:r>
      <w:proofErr w:type="spellEnd"/>
      <w:r w:rsidR="008377BE" w:rsidRPr="008377BE">
        <w:t xml:space="preserve"> were used as baseline to compare </w:t>
      </w:r>
      <w:proofErr w:type="spellStart"/>
      <w:r w:rsidR="002913DF">
        <w:rPr>
          <w:rFonts w:hint="eastAsia"/>
        </w:rPr>
        <w:t>MeanRank</w:t>
      </w:r>
      <w:proofErr w:type="spellEnd"/>
      <w:r w:rsidR="008377BE" w:rsidRPr="008377BE">
        <w:t xml:space="preserve"> and hit@10 and hit@1 </w:t>
      </w:r>
      <w:proofErr w:type="gramStart"/>
      <w:r w:rsidR="008377BE" w:rsidRPr="008377BE">
        <w:t>parameters</w:t>
      </w:r>
      <w:proofErr w:type="gramEnd"/>
      <w:r w:rsidR="002913DF">
        <w:t>.</w:t>
      </w:r>
      <w:r w:rsidR="00EA3E54">
        <w:t xml:space="preserve"> </w:t>
      </w:r>
    </w:p>
    <w:p w:rsidR="00B32A55" w:rsidRDefault="00B32A55" w:rsidP="00B32A55">
      <w:pPr>
        <w:pStyle w:val="2"/>
      </w:pPr>
      <w:r>
        <w:rPr>
          <w:rFonts w:hint="eastAsia"/>
        </w:rPr>
        <w:t xml:space="preserve">2 </w:t>
      </w:r>
      <w:r w:rsidR="00CE5261">
        <w:t>Background</w:t>
      </w:r>
    </w:p>
    <w:p w:rsidR="00F736BF" w:rsidRDefault="0028323A" w:rsidP="0028323A">
      <w:pPr>
        <w:pStyle w:val="3"/>
      </w:pPr>
      <w:r>
        <w:t xml:space="preserve">2.1 </w:t>
      </w:r>
      <w:r>
        <w:rPr>
          <w:rFonts w:hint="eastAsia"/>
        </w:rPr>
        <w:t>Traditional</w:t>
      </w:r>
      <w:r>
        <w:t xml:space="preserve"> KGs embedding</w:t>
      </w:r>
    </w:p>
    <w:p w:rsidR="00AC1CA3" w:rsidRDefault="00AC1CA3" w:rsidP="0031139D">
      <w:pPr>
        <w:rPr>
          <w:rFonts w:hint="eastAsia"/>
          <w:bCs/>
          <w:szCs w:val="21"/>
        </w:rPr>
      </w:pPr>
      <w:r w:rsidRPr="00AC1CA3">
        <w:t xml:space="preserve">The concept of triples proposed by </w:t>
      </w:r>
      <w:proofErr w:type="spellStart"/>
      <w:r w:rsidRPr="00AC1CA3">
        <w:t>Bordes</w:t>
      </w:r>
      <w:proofErr w:type="spellEnd"/>
      <w:r w:rsidRPr="00AC1CA3">
        <w:t xml:space="preserve"> in 2013 is the most classical KG embedding method</w:t>
      </w:r>
      <w:r>
        <w:rPr>
          <w:b/>
          <w:bCs/>
        </w:rPr>
        <w:t xml:space="preserve">. </w:t>
      </w:r>
      <w:r w:rsidR="0031139D">
        <w:rPr>
          <w:rFonts w:hint="eastAsia"/>
          <w:bCs/>
        </w:rPr>
        <w:t>It</w:t>
      </w:r>
      <w:r w:rsidR="0031139D" w:rsidRPr="0031139D">
        <w:rPr>
          <w:rFonts w:hint="eastAsia"/>
        </w:rPr>
        <w:t xml:space="preserve"> </w:t>
      </w:r>
      <w:r w:rsidR="0031139D" w:rsidRPr="0031139D">
        <w:t xml:space="preserve">introduced the mapping method </w:t>
      </w:r>
      <w:r w:rsidR="0031139D" w:rsidRPr="0031139D">
        <w:rPr>
          <w:rFonts w:hint="eastAsia"/>
          <w:bCs/>
          <w:szCs w:val="21"/>
        </w:rPr>
        <w:t>between</w:t>
      </w:r>
      <w:r w:rsidR="0031139D">
        <w:rPr>
          <w:bCs/>
          <w:szCs w:val="21"/>
        </w:rPr>
        <w:t xml:space="preserve"> </w:t>
      </w:r>
      <w:r w:rsidR="0031139D">
        <w:rPr>
          <w:rFonts w:hint="eastAsia"/>
          <w:bCs/>
          <w:szCs w:val="21"/>
        </w:rPr>
        <w:t>head</w:t>
      </w:r>
      <w:r w:rsidR="0031139D">
        <w:rPr>
          <w:bCs/>
          <w:szCs w:val="21"/>
        </w:rPr>
        <w:t xml:space="preserve"> </w:t>
      </w:r>
      <w:r w:rsidR="0031139D">
        <w:rPr>
          <w:rFonts w:hint="eastAsia"/>
          <w:bCs/>
          <w:szCs w:val="21"/>
        </w:rPr>
        <w:t>and</w:t>
      </w:r>
      <w:r w:rsidR="0031139D">
        <w:rPr>
          <w:bCs/>
          <w:szCs w:val="21"/>
        </w:rPr>
        <w:t xml:space="preserve"> tail entity vectors. </w:t>
      </w:r>
      <w:r w:rsidR="00FA54E9">
        <w:rPr>
          <w:bCs/>
          <w:szCs w:val="21"/>
        </w:rPr>
        <w:t xml:space="preserve">Given two entity vectors 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h</m:t>
            </m:r>
          </m:sub>
        </m:sSub>
        <m:r>
          <w:rPr>
            <w:rFonts w:ascii="Cambria Math" w:hAnsi="Cambria Math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FA54E9">
        <w:rPr>
          <w:bCs/>
          <w:szCs w:val="21"/>
        </w:rPr>
        <w:t xml:space="preserve">, and their relation vector 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1B284F">
        <w:rPr>
          <w:bCs/>
          <w:szCs w:val="21"/>
        </w:rPr>
        <w:t xml:space="preserve">. </w:t>
      </w:r>
      <w:r w:rsidR="001B284F">
        <w:rPr>
          <w:rFonts w:hint="eastAsia"/>
          <w:bCs/>
          <w:szCs w:val="21"/>
        </w:rPr>
        <w:t>It</w:t>
      </w:r>
      <w:r w:rsidR="001B284F">
        <w:rPr>
          <w:bCs/>
          <w:szCs w:val="21"/>
        </w:rPr>
        <w:t xml:space="preserve"> uses formula 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h</m:t>
            </m:r>
            <w:bookmarkStart w:id="0" w:name="_GoBack"/>
            <w:bookmarkEnd w:id="0"/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t</m:t>
            </m:r>
          </m:sub>
        </m:sSub>
        <m:r>
          <w:rPr>
            <w:rFonts w:ascii="Cambria Math" w:hAnsi="Cambria Math"/>
            <w:szCs w:val="21"/>
          </w:rPr>
          <m:t>≈</m:t>
        </m:r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</m:oMath>
      <w:r w:rsidR="001B284F">
        <w:rPr>
          <w:rFonts w:hint="eastAsia"/>
          <w:bCs/>
          <w:szCs w:val="21"/>
        </w:rPr>
        <w:t xml:space="preserve"> </w:t>
      </w:r>
      <w:r w:rsidR="001B284F">
        <w:rPr>
          <w:bCs/>
          <w:szCs w:val="21"/>
        </w:rPr>
        <w:t xml:space="preserve">to illustrate the relationship between &lt;head, relationship, tail&gt;. </w:t>
      </w:r>
      <w:r w:rsidR="00605869">
        <w:rPr>
          <w:bCs/>
          <w:szCs w:val="21"/>
        </w:rPr>
        <w:t>There is the</w:t>
      </w:r>
      <w:r w:rsidR="00EC0EF1">
        <w:rPr>
          <w:bCs/>
          <w:szCs w:val="21"/>
        </w:rPr>
        <w:t xml:space="preserve"> score function</w:t>
      </w:r>
      <w:r w:rsidR="00605869">
        <w:rPr>
          <w:bCs/>
          <w:szCs w:val="21"/>
        </w:rPr>
        <w:t xml:space="preserve"> which is</w:t>
      </w:r>
      <w:r w:rsidR="00EC0EF1">
        <w:rPr>
          <w:bCs/>
          <w:szCs w:val="21"/>
        </w:rPr>
        <w:t xml:space="preserve"> </w:t>
      </w:r>
      <w:r w:rsidR="00EC0EF1">
        <w:rPr>
          <w:rFonts w:hint="eastAsia"/>
          <w:bCs/>
          <w:szCs w:val="21"/>
        </w:rPr>
        <w:t>grade</w:t>
      </w:r>
      <w:r w:rsidR="00605869">
        <w:rPr>
          <w:bCs/>
          <w:szCs w:val="21"/>
        </w:rPr>
        <w:t>d</w:t>
      </w:r>
      <w:r w:rsidR="00EC0EF1">
        <w:rPr>
          <w:bCs/>
          <w:szCs w:val="21"/>
        </w:rPr>
        <w:t xml:space="preserve"> </w:t>
      </w:r>
      <w:r w:rsidR="00EC0EF1">
        <w:rPr>
          <w:rFonts w:hint="eastAsia"/>
          <w:bCs/>
          <w:szCs w:val="21"/>
        </w:rPr>
        <w:t>the</w:t>
      </w:r>
      <w:r w:rsidR="00EC0EF1">
        <w:rPr>
          <w:bCs/>
          <w:szCs w:val="21"/>
        </w:rPr>
        <w:t xml:space="preserve"> </w:t>
      </w:r>
      <w:r w:rsidR="00EC0EF1">
        <w:rPr>
          <w:rFonts w:hint="eastAsia"/>
          <w:bCs/>
          <w:szCs w:val="21"/>
        </w:rPr>
        <w:t>triples</w:t>
      </w:r>
      <w:r w:rsidR="00605869">
        <w:rPr>
          <w:bCs/>
          <w:szCs w:val="21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237"/>
        <w:gridCol w:w="1065"/>
      </w:tblGrid>
      <w:tr w:rsidR="001B284F" w:rsidTr="001B284F">
        <w:tc>
          <w:tcPr>
            <w:tcW w:w="988" w:type="dxa"/>
          </w:tcPr>
          <w:p w:rsidR="001B284F" w:rsidRDefault="001B284F" w:rsidP="001B284F">
            <w:pPr>
              <w:rPr>
                <w:rFonts w:hint="eastAsia"/>
              </w:rPr>
            </w:pPr>
          </w:p>
        </w:tc>
        <w:tc>
          <w:tcPr>
            <w:tcW w:w="6237" w:type="dxa"/>
          </w:tcPr>
          <w:p w:rsidR="001B284F" w:rsidRDefault="00EC0EF1" w:rsidP="001B284F">
            <w:pPr>
              <w:jc w:val="center"/>
              <w:rPr>
                <w:rFonts w:hint="eastAsia"/>
              </w:rPr>
            </w:pPr>
            <m:oMath>
              <m:r>
                <w:rPr>
                  <w:rFonts w:ascii="Cambria Math" w:hAnsi="Cambria Math" w:hint="eastAsia"/>
                  <w:szCs w:val="21"/>
                </w:rPr>
                <m:t>f</m:t>
              </m:r>
              <m: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r</m:t>
                          </m:r>
                        </m:sub>
                      </m:sSub>
                    </m:e>
                  </m:d>
                </m:e>
                <m:sub>
                  <m:f>
                    <m:fPr>
                      <m:type m:val="lin"/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den>
                  </m:f>
                </m:sub>
              </m:sSub>
            </m:oMath>
            <w:r>
              <w:rPr>
                <w:rFonts w:hint="eastAsia"/>
                <w:bCs/>
                <w:szCs w:val="21"/>
              </w:rPr>
              <w:t>,</w:t>
            </w:r>
          </w:p>
        </w:tc>
        <w:tc>
          <w:tcPr>
            <w:tcW w:w="1065" w:type="dxa"/>
          </w:tcPr>
          <w:p w:rsidR="001B284F" w:rsidRDefault="001B284F" w:rsidP="001B284F">
            <w:pPr>
              <w:jc w:val="right"/>
              <w:rPr>
                <w:rFonts w:hint="eastAsia"/>
              </w:rPr>
            </w:pPr>
          </w:p>
        </w:tc>
      </w:tr>
    </w:tbl>
    <w:p w:rsidR="001B284F" w:rsidRDefault="00250055" w:rsidP="001B284F">
      <w:pPr>
        <w:rPr>
          <w:bCs/>
          <w:szCs w:val="21"/>
        </w:rPr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∙</m:t>
                </m:r>
              </m:e>
            </m:d>
          </m:e>
          <m:sub>
            <m:f>
              <m:fPr>
                <m:type m:val="lin"/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den>
            </m:f>
          </m:sub>
        </m:sSub>
      </m:oMath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is the 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 xml:space="preserve">or 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hint="eastAsia"/>
          <w:bCs/>
          <w:szCs w:val="21"/>
        </w:rPr>
        <w:t>-</w:t>
      </w:r>
      <w:r>
        <w:rPr>
          <w:bCs/>
          <w:szCs w:val="21"/>
        </w:rPr>
        <w:t xml:space="preserve">norm of the difference vector. </w:t>
      </w:r>
      <w:proofErr w:type="spellStart"/>
      <w:r w:rsidRPr="00250055">
        <w:rPr>
          <w:bCs/>
          <w:szCs w:val="21"/>
        </w:rPr>
        <w:t>TransH</w:t>
      </w:r>
      <w:proofErr w:type="spellEnd"/>
      <w:r w:rsidRPr="00250055">
        <w:rPr>
          <w:bCs/>
          <w:szCs w:val="21"/>
        </w:rPr>
        <w:t xml:space="preserve"> proposed a new score function to solve one-to-many, many-to-one and many-to-many problems</w:t>
      </w:r>
      <w:r>
        <w:rPr>
          <w:bCs/>
          <w:szCs w:val="21"/>
        </w:rPr>
        <w:t xml:space="preserve">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6237"/>
        <w:gridCol w:w="1065"/>
      </w:tblGrid>
      <w:tr w:rsidR="00250055" w:rsidTr="00AC2818">
        <w:tc>
          <w:tcPr>
            <w:tcW w:w="988" w:type="dxa"/>
          </w:tcPr>
          <w:p w:rsidR="00250055" w:rsidRDefault="00250055" w:rsidP="00AC2818">
            <w:pPr>
              <w:rPr>
                <w:rFonts w:hint="eastAsia"/>
              </w:rPr>
            </w:pPr>
          </w:p>
        </w:tc>
        <w:tc>
          <w:tcPr>
            <w:tcW w:w="6237" w:type="dxa"/>
          </w:tcPr>
          <w:p w:rsidR="00250055" w:rsidRDefault="00250055" w:rsidP="00AC2818">
            <w:pPr>
              <w:jc w:val="center"/>
              <w:rPr>
                <w:rFonts w:hint="eastAsia"/>
              </w:rPr>
            </w:pPr>
            <m:oMath>
              <m:r>
                <w:rPr>
                  <w:rFonts w:ascii="Cambria Math" w:hAnsi="Cambria Math" w:cs="Times New Roman"/>
                  <w:szCs w:val="21"/>
                </w:rPr>
                <m:t>f=</m:t>
              </m:r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Cs w:val="21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1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hint="eastAsia"/>
                              <w:szCs w:val="21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1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r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Cs w:val="21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1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)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sup>
              </m:sSubSup>
            </m:oMath>
            <w:r>
              <w:rPr>
                <w:rFonts w:hint="eastAsia"/>
                <w:bCs/>
                <w:szCs w:val="21"/>
              </w:rPr>
              <w:t>,</w:t>
            </w:r>
          </w:p>
        </w:tc>
        <w:tc>
          <w:tcPr>
            <w:tcW w:w="1065" w:type="dxa"/>
          </w:tcPr>
          <w:p w:rsidR="00250055" w:rsidRDefault="00250055" w:rsidP="00AC2818">
            <w:pPr>
              <w:jc w:val="right"/>
              <w:rPr>
                <w:rFonts w:hint="eastAsia"/>
              </w:rPr>
            </w:pPr>
          </w:p>
        </w:tc>
      </w:tr>
    </w:tbl>
    <w:p w:rsidR="00250055" w:rsidRDefault="004610A4" w:rsidP="001B284F">
      <w:pPr>
        <w:rPr>
          <w:rFonts w:hint="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w</m:t>
            </m:r>
          </m:e>
          <m:sub>
            <m:r>
              <w:rPr>
                <w:rFonts w:ascii="Cambria Math" w:hAnsi="Cambria Math" w:cs="Times New Roman"/>
                <w:szCs w:val="21"/>
              </w:rPr>
              <m:t>r</m:t>
            </m:r>
          </m:sub>
        </m:sSub>
        <m:r>
          <w:rPr>
            <w:rFonts w:ascii="Cambria Math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d</m:t>
            </m:r>
          </m:e>
          <m:sub>
            <m:r>
              <w:rPr>
                <w:rFonts w:ascii="Cambria Math" w:hAnsi="Cambria Math" w:cs="Times New Roman" w:hint="eastAsia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</w:p>
    <w:p w:rsidR="00250055" w:rsidRDefault="00250055" w:rsidP="001B284F"/>
    <w:p w:rsidR="00250055" w:rsidRDefault="00250055" w:rsidP="001B284F"/>
    <w:p w:rsidR="00250055" w:rsidRPr="00250055" w:rsidRDefault="00250055" w:rsidP="001B284F">
      <w:pPr>
        <w:rPr>
          <w:rFonts w:hint="eastAsia"/>
        </w:rPr>
      </w:pPr>
    </w:p>
    <w:p w:rsidR="0031139D" w:rsidRDefault="0031139D" w:rsidP="0031139D">
      <w:pPr>
        <w:rPr>
          <w:rFonts w:hint="eastAsia"/>
          <w:b/>
          <w:bCs/>
        </w:rPr>
      </w:pPr>
    </w:p>
    <w:p w:rsidR="0028323A" w:rsidRDefault="0028323A" w:rsidP="0028323A">
      <w:pPr>
        <w:pStyle w:val="3"/>
      </w:pPr>
      <w:r>
        <w:rPr>
          <w:rFonts w:hint="eastAsia"/>
        </w:rPr>
        <w:t>2</w:t>
      </w:r>
      <w:r>
        <w:t>.2 Temporal</w:t>
      </w:r>
      <w:r w:rsidR="00A80DD2">
        <w:t xml:space="preserve"> KGs embedding</w:t>
      </w:r>
    </w:p>
    <w:p w:rsidR="001F6654" w:rsidRPr="001F6654" w:rsidRDefault="001F6654" w:rsidP="001F6654">
      <w:pPr>
        <w:rPr>
          <w:rFonts w:hint="eastAsia"/>
        </w:rPr>
      </w:pPr>
    </w:p>
    <w:p w:rsidR="00B32A55" w:rsidRDefault="00B32A55" w:rsidP="00B32A55">
      <w:pPr>
        <w:pStyle w:val="2"/>
      </w:pPr>
      <w:r>
        <w:rPr>
          <w:rFonts w:hint="eastAsia"/>
        </w:rPr>
        <w:t xml:space="preserve">3 </w:t>
      </w:r>
      <w:r>
        <w:t>T2LP</w:t>
      </w:r>
    </w:p>
    <w:p w:rsidR="004B4EF3" w:rsidRPr="004B4EF3" w:rsidRDefault="004B4EF3" w:rsidP="004B4EF3">
      <w:pPr>
        <w:rPr>
          <w:rFonts w:hint="eastAsia"/>
        </w:rPr>
      </w:pPr>
    </w:p>
    <w:p w:rsidR="00B32A55" w:rsidRDefault="00B32A55" w:rsidP="00B32A55">
      <w:pPr>
        <w:pStyle w:val="2"/>
      </w:pPr>
      <w:r>
        <w:rPr>
          <w:rFonts w:hint="eastAsia"/>
        </w:rPr>
        <w:t>4 Experiments</w:t>
      </w:r>
    </w:p>
    <w:p w:rsidR="004B4EF3" w:rsidRPr="004B4EF3" w:rsidRDefault="004B4EF3" w:rsidP="004B4EF3">
      <w:pPr>
        <w:rPr>
          <w:rFonts w:hint="eastAsia"/>
        </w:rPr>
      </w:pPr>
    </w:p>
    <w:p w:rsidR="00B32A55" w:rsidRDefault="00B32A55" w:rsidP="00B32A55">
      <w:pPr>
        <w:pStyle w:val="2"/>
      </w:pPr>
      <w:r>
        <w:rPr>
          <w:rFonts w:hint="eastAsia"/>
        </w:rPr>
        <w:lastRenderedPageBreak/>
        <w:t>5 Conclu</w:t>
      </w:r>
      <w:r>
        <w:t>sion</w:t>
      </w:r>
    </w:p>
    <w:p w:rsidR="004B4EF3" w:rsidRPr="004B4EF3" w:rsidRDefault="004B4EF3" w:rsidP="004B4EF3">
      <w:pPr>
        <w:rPr>
          <w:rFonts w:hint="eastAsia"/>
        </w:rPr>
      </w:pPr>
    </w:p>
    <w:sectPr w:rsidR="004B4EF3" w:rsidRPr="004B4EF3" w:rsidSect="001F0E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7E"/>
    <w:rsid w:val="00012E36"/>
    <w:rsid w:val="000420D5"/>
    <w:rsid w:val="00087D89"/>
    <w:rsid w:val="000E7E2E"/>
    <w:rsid w:val="001119D7"/>
    <w:rsid w:val="0011327E"/>
    <w:rsid w:val="00152E01"/>
    <w:rsid w:val="001B284F"/>
    <w:rsid w:val="001D5CEE"/>
    <w:rsid w:val="001F0E19"/>
    <w:rsid w:val="001F6654"/>
    <w:rsid w:val="00250055"/>
    <w:rsid w:val="0028323A"/>
    <w:rsid w:val="002913DF"/>
    <w:rsid w:val="0031139D"/>
    <w:rsid w:val="00314BF8"/>
    <w:rsid w:val="00321142"/>
    <w:rsid w:val="003666D4"/>
    <w:rsid w:val="003B7237"/>
    <w:rsid w:val="003B76B2"/>
    <w:rsid w:val="004245E1"/>
    <w:rsid w:val="004610A4"/>
    <w:rsid w:val="004B4EF3"/>
    <w:rsid w:val="004C2FFC"/>
    <w:rsid w:val="004D45CA"/>
    <w:rsid w:val="0050008F"/>
    <w:rsid w:val="00530573"/>
    <w:rsid w:val="005A3815"/>
    <w:rsid w:val="005B3CD0"/>
    <w:rsid w:val="005D2F84"/>
    <w:rsid w:val="00605869"/>
    <w:rsid w:val="00640099"/>
    <w:rsid w:val="00644C25"/>
    <w:rsid w:val="006672D7"/>
    <w:rsid w:val="006A4AAC"/>
    <w:rsid w:val="006B2261"/>
    <w:rsid w:val="006C5113"/>
    <w:rsid w:val="007439C9"/>
    <w:rsid w:val="00751535"/>
    <w:rsid w:val="0075327E"/>
    <w:rsid w:val="007561A0"/>
    <w:rsid w:val="007C763F"/>
    <w:rsid w:val="008174D7"/>
    <w:rsid w:val="00835CCA"/>
    <w:rsid w:val="008377BE"/>
    <w:rsid w:val="008C0605"/>
    <w:rsid w:val="008D0441"/>
    <w:rsid w:val="009204EF"/>
    <w:rsid w:val="00934705"/>
    <w:rsid w:val="00974244"/>
    <w:rsid w:val="009A542C"/>
    <w:rsid w:val="00A21D2D"/>
    <w:rsid w:val="00A37D8A"/>
    <w:rsid w:val="00A80DD2"/>
    <w:rsid w:val="00A85749"/>
    <w:rsid w:val="00AC15E8"/>
    <w:rsid w:val="00AC1CA3"/>
    <w:rsid w:val="00AF4FA6"/>
    <w:rsid w:val="00AF6B44"/>
    <w:rsid w:val="00AF7A2C"/>
    <w:rsid w:val="00B253D7"/>
    <w:rsid w:val="00B32A55"/>
    <w:rsid w:val="00BB160F"/>
    <w:rsid w:val="00BC3610"/>
    <w:rsid w:val="00BD0088"/>
    <w:rsid w:val="00BF63CE"/>
    <w:rsid w:val="00C31676"/>
    <w:rsid w:val="00C52DD6"/>
    <w:rsid w:val="00CC776C"/>
    <w:rsid w:val="00CD6379"/>
    <w:rsid w:val="00CE5261"/>
    <w:rsid w:val="00D34B38"/>
    <w:rsid w:val="00D462E4"/>
    <w:rsid w:val="00DF1D30"/>
    <w:rsid w:val="00E01A63"/>
    <w:rsid w:val="00E349EC"/>
    <w:rsid w:val="00E71003"/>
    <w:rsid w:val="00E73D76"/>
    <w:rsid w:val="00E87174"/>
    <w:rsid w:val="00EA3E54"/>
    <w:rsid w:val="00EA5732"/>
    <w:rsid w:val="00EB4132"/>
    <w:rsid w:val="00EB70C8"/>
    <w:rsid w:val="00EC0EF1"/>
    <w:rsid w:val="00F17308"/>
    <w:rsid w:val="00F736BF"/>
    <w:rsid w:val="00F828EA"/>
    <w:rsid w:val="00FA54E9"/>
    <w:rsid w:val="00FE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9133"/>
  <w15:chartTrackingRefBased/>
  <w15:docId w15:val="{2500FFF2-C283-9A4A-AADF-C834A764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3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0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327E"/>
    <w:rPr>
      <w:b/>
      <w:bCs/>
      <w:kern w:val="44"/>
      <w:sz w:val="44"/>
      <w:szCs w:val="44"/>
    </w:rPr>
  </w:style>
  <w:style w:type="paragraph" w:styleId="a3">
    <w:name w:val="Revision"/>
    <w:hidden/>
    <w:uiPriority w:val="99"/>
    <w:semiHidden/>
    <w:rsid w:val="00640099"/>
  </w:style>
  <w:style w:type="character" w:customStyle="1" w:styleId="20">
    <w:name w:val="标题 2 字符"/>
    <w:basedOn w:val="a0"/>
    <w:link w:val="2"/>
    <w:uiPriority w:val="9"/>
    <w:rsid w:val="00640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441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A3E54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E87174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FA54E9"/>
    <w:rPr>
      <w:color w:val="808080"/>
    </w:rPr>
  </w:style>
  <w:style w:type="table" w:styleId="a7">
    <w:name w:val="Table Grid"/>
    <w:basedOn w:val="a1"/>
    <w:uiPriority w:val="39"/>
    <w:rsid w:val="001B28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2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04.0339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clweb.org/anthology/P19-1598%20/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-sIhvWD-kPiwabImXS-dgvDNPOsGNV-n/view" TargetMode="External"/><Relationship Id="rId11" Type="http://schemas.openxmlformats.org/officeDocument/2006/relationships/hyperlink" Target="https://www.mitpressjournals.org/doi/pdf/10.1162/tacl_a_00262" TargetMode="External"/><Relationship Id="rId5" Type="http://schemas.openxmlformats.org/officeDocument/2006/relationships/hyperlink" Target="https://www.aclweb.org/anthology/P19-1081" TargetMode="External"/><Relationship Id="rId10" Type="http://schemas.openxmlformats.org/officeDocument/2006/relationships/hyperlink" Target="https://arxiv.org/abs/1810.04805" TargetMode="External"/><Relationship Id="rId4" Type="http://schemas.openxmlformats.org/officeDocument/2006/relationships/hyperlink" Target="https://arxiv.org/abs/1906.02738" TargetMode="External"/><Relationship Id="rId9" Type="http://schemas.openxmlformats.org/officeDocument/2006/relationships/hyperlink" Target="https://drive.google.com/file/d/1-sIhvWD-kPiwabImXS-dgvDNPOsGNV-n/vie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2019-09-18T08:20:00Z</dcterms:created>
  <dcterms:modified xsi:type="dcterms:W3CDTF">2019-09-27T10:59:00Z</dcterms:modified>
</cp:coreProperties>
</file>