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490400" w14:textId="77777777" w:rsidR="00026141" w:rsidRDefault="009A5249" w:rsidP="009A5249">
      <w:r>
        <w:rPr>
          <w:noProof/>
        </w:rPr>
        <mc:AlternateContent>
          <mc:Choice Requires="wps">
            <w:drawing>
              <wp:anchor distT="0" distB="0" distL="114300" distR="114300" simplePos="0" relativeHeight="251654656" behindDoc="0" locked="0" layoutInCell="1" allowOverlap="1" wp14:anchorId="4675AE8E" wp14:editId="2BB65D1F">
                <wp:simplePos x="0" y="0"/>
                <wp:positionH relativeFrom="column">
                  <wp:posOffset>21590</wp:posOffset>
                </wp:positionH>
                <wp:positionV relativeFrom="paragraph">
                  <wp:posOffset>-110491</wp:posOffset>
                </wp:positionV>
                <wp:extent cx="5788025" cy="6048375"/>
                <wp:effectExtent l="0" t="0" r="0" b="952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604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A4D03" w14:textId="77777777" w:rsidR="00411516" w:rsidRPr="00B714FF" w:rsidRDefault="00411516" w:rsidP="00026141">
                            <w:pPr>
                              <w:rPr>
                                <w:rFonts w:cs="Arial"/>
                                <w:caps/>
                                <w:color w:val="FFFFFF"/>
                                <w:sz w:val="48"/>
                                <w:szCs w:val="48"/>
                              </w:rPr>
                            </w:pPr>
                          </w:p>
                          <w:p w14:paraId="78194567" w14:textId="77777777" w:rsidR="00411516" w:rsidRDefault="00411516" w:rsidP="00336BDE">
                            <w:pPr>
                              <w:jc w:val="center"/>
                              <w:rPr>
                                <w:rFonts w:cs="Arial"/>
                                <w:b/>
                                <w:color w:val="FFFFFF"/>
                                <w:sz w:val="56"/>
                                <w:szCs w:val="56"/>
                              </w:rPr>
                            </w:pPr>
                            <w:r>
                              <w:rPr>
                                <w:rFonts w:cs="Arial"/>
                                <w:b/>
                                <w:color w:val="FFFFFF"/>
                                <w:sz w:val="56"/>
                                <w:szCs w:val="56"/>
                              </w:rPr>
                              <w:t>Contrôle sur pièces</w:t>
                            </w:r>
                          </w:p>
                          <w:p w14:paraId="7C886E09" w14:textId="77777777" w:rsidR="00411516" w:rsidRPr="00CC5267" w:rsidRDefault="00411516" w:rsidP="00336BDE">
                            <w:pPr>
                              <w:jc w:val="center"/>
                              <w:rPr>
                                <w:rFonts w:cs="Arial"/>
                                <w:b/>
                                <w:color w:val="FFFFFF"/>
                                <w:sz w:val="28"/>
                                <w:szCs w:val="28"/>
                              </w:rPr>
                            </w:pPr>
                          </w:p>
                          <w:p w14:paraId="64FA47BB" w14:textId="1002D534" w:rsidR="00411516" w:rsidRPr="00A0227D" w:rsidRDefault="00411516" w:rsidP="00586BBD">
                            <w:pPr>
                              <w:jc w:val="center"/>
                              <w:rPr>
                                <w:rFonts w:cs="Arial"/>
                                <w:b/>
                                <w:color w:val="FFFFFF"/>
                                <w:sz w:val="48"/>
                                <w:szCs w:val="48"/>
                              </w:rPr>
                            </w:pPr>
                            <w:r>
                              <w:rPr>
                                <w:rFonts w:cs="Arial"/>
                                <w:b/>
                                <w:color w:val="FFFFFF"/>
                                <w:sz w:val="48"/>
                                <w:szCs w:val="48"/>
                              </w:rPr>
                              <w:t>EHPAD Résidence Verte Prairie</w:t>
                            </w:r>
                          </w:p>
                          <w:p w14:paraId="4154411C" w14:textId="77777777" w:rsidR="00411516" w:rsidRDefault="00411516" w:rsidP="00586BBD">
                            <w:pPr>
                              <w:jc w:val="center"/>
                              <w:rPr>
                                <w:rFonts w:cs="Arial"/>
                                <w:color w:val="FFFFFF"/>
                                <w:sz w:val="36"/>
                                <w:szCs w:val="36"/>
                              </w:rPr>
                            </w:pPr>
                            <w:r w:rsidRPr="00684317">
                              <w:rPr>
                                <w:rFonts w:cs="Arial"/>
                                <w:color w:val="FFFFFF"/>
                                <w:sz w:val="36"/>
                                <w:szCs w:val="36"/>
                              </w:rPr>
                              <w:t xml:space="preserve">200 RUE DE LA CALENDRO </w:t>
                            </w:r>
                          </w:p>
                          <w:p w14:paraId="1CBC8E2F" w14:textId="7AE99F0D" w:rsidR="00411516" w:rsidRDefault="00411516" w:rsidP="00586BBD">
                            <w:pPr>
                              <w:jc w:val="center"/>
                              <w:rPr>
                                <w:rFonts w:cs="Arial"/>
                                <w:color w:val="FFFFFF"/>
                                <w:sz w:val="36"/>
                                <w:szCs w:val="36"/>
                              </w:rPr>
                            </w:pPr>
                            <w:r w:rsidRPr="00684317">
                              <w:rPr>
                                <w:rFonts w:cs="Arial"/>
                                <w:color w:val="FFFFFF"/>
                                <w:sz w:val="36"/>
                                <w:szCs w:val="36"/>
                              </w:rPr>
                              <w:t>ROUTE D'EYGUIERES</w:t>
                            </w:r>
                          </w:p>
                          <w:p w14:paraId="6F87AC68" w14:textId="061F9900" w:rsidR="00411516" w:rsidRDefault="00411516" w:rsidP="00586BBD">
                            <w:pPr>
                              <w:jc w:val="center"/>
                              <w:rPr>
                                <w:rFonts w:cs="Arial"/>
                                <w:color w:val="FFFFFF"/>
                                <w:sz w:val="40"/>
                                <w:szCs w:val="40"/>
                              </w:rPr>
                            </w:pPr>
                            <w:r w:rsidRPr="00684317">
                              <w:rPr>
                                <w:rFonts w:cs="Arial"/>
                                <w:color w:val="FFFFFF"/>
                                <w:sz w:val="40"/>
                                <w:szCs w:val="40"/>
                              </w:rPr>
                              <w:t>13300 SALON DE PROVENCE</w:t>
                            </w:r>
                          </w:p>
                          <w:p w14:paraId="0C8BEE8D" w14:textId="77777777" w:rsidR="00411516" w:rsidRDefault="00411516" w:rsidP="00684317">
                            <w:pPr>
                              <w:rPr>
                                <w:rFonts w:cs="Arial"/>
                                <w:caps/>
                                <w:color w:val="FFFFFF"/>
                                <w:sz w:val="36"/>
                                <w:szCs w:val="36"/>
                              </w:rPr>
                            </w:pPr>
                          </w:p>
                          <w:p w14:paraId="08A76018" w14:textId="77777777" w:rsidR="00411516" w:rsidRPr="00336BDE" w:rsidRDefault="00411516" w:rsidP="00336BDE">
                            <w:pPr>
                              <w:jc w:val="center"/>
                              <w:rPr>
                                <w:rFonts w:cs="Arial"/>
                                <w:caps/>
                                <w:color w:val="FFFFFF"/>
                                <w:sz w:val="36"/>
                                <w:szCs w:val="36"/>
                              </w:rPr>
                            </w:pPr>
                          </w:p>
                          <w:p w14:paraId="5730BBBE" w14:textId="77777777" w:rsidR="00411516" w:rsidRDefault="00411516" w:rsidP="00101B69">
                            <w:pPr>
                              <w:jc w:val="center"/>
                              <w:rPr>
                                <w:rFonts w:cs="Arial"/>
                                <w:color w:val="FFFFFF"/>
                                <w:sz w:val="56"/>
                                <w:szCs w:val="56"/>
                              </w:rPr>
                            </w:pPr>
                          </w:p>
                          <w:p w14:paraId="039F4996" w14:textId="77777777" w:rsidR="00411516" w:rsidRPr="00101B69" w:rsidRDefault="00411516" w:rsidP="00101B69">
                            <w:pPr>
                              <w:jc w:val="center"/>
                              <w:rPr>
                                <w:rFonts w:cs="Arial"/>
                                <w:color w:val="FFFFFF"/>
                                <w:sz w:val="56"/>
                                <w:szCs w:val="56"/>
                              </w:rPr>
                            </w:pPr>
                            <w:r w:rsidRPr="00FB4632">
                              <w:rPr>
                                <w:rFonts w:cs="Arial"/>
                                <w:color w:val="FFFFFF"/>
                                <w:sz w:val="56"/>
                                <w:szCs w:val="56"/>
                              </w:rPr>
                              <w:t xml:space="preserve">Rapport </w:t>
                            </w:r>
                          </w:p>
                          <w:p w14:paraId="10D69FA4" w14:textId="4423ED58" w:rsidR="00411516" w:rsidRDefault="00411516" w:rsidP="004C78EA">
                            <w:pPr>
                              <w:jc w:val="center"/>
                              <w:rPr>
                                <w:rFonts w:cs="Arial"/>
                                <w:b/>
                                <w:color w:val="FFFFFF"/>
                              </w:rPr>
                            </w:pPr>
                            <w:r>
                              <w:rPr>
                                <w:rFonts w:cs="Arial"/>
                                <w:color w:val="FFFFFF"/>
                                <w:sz w:val="40"/>
                                <w:szCs w:val="40"/>
                              </w:rPr>
                              <w:t>Contrôle effectué à compter du 11/03/2024</w:t>
                            </w:r>
                          </w:p>
                          <w:p w14:paraId="14B70722" w14:textId="77777777" w:rsidR="00411516" w:rsidRDefault="00411516" w:rsidP="00437C26">
                            <w:pPr>
                              <w:jc w:val="right"/>
                              <w:rPr>
                                <w:rFonts w:cs="Arial"/>
                                <w:b/>
                                <w:color w:val="FFFFFF"/>
                              </w:rPr>
                            </w:pPr>
                          </w:p>
                          <w:p w14:paraId="4C9971CD" w14:textId="77777777" w:rsidR="00411516" w:rsidRDefault="00411516" w:rsidP="00437C26">
                            <w:pPr>
                              <w:jc w:val="right"/>
                              <w:rPr>
                                <w:rFonts w:cs="Arial"/>
                                <w:b/>
                                <w:color w:val="FFFFFF"/>
                              </w:rPr>
                            </w:pPr>
                          </w:p>
                          <w:p w14:paraId="35AFA622" w14:textId="77777777" w:rsidR="00411516" w:rsidRDefault="00411516" w:rsidP="00437C26">
                            <w:pPr>
                              <w:jc w:val="right"/>
                              <w:rPr>
                                <w:rFonts w:cs="Arial"/>
                                <w:b/>
                                <w:color w:val="FFFFFF"/>
                              </w:rPr>
                            </w:pPr>
                          </w:p>
                          <w:p w14:paraId="2E8525F8" w14:textId="77777777" w:rsidR="00411516" w:rsidRDefault="00411516" w:rsidP="00437C26">
                            <w:pPr>
                              <w:jc w:val="right"/>
                              <w:rPr>
                                <w:rFonts w:cs="Arial"/>
                                <w:b/>
                                <w:color w:val="FFFFFF"/>
                              </w:rPr>
                            </w:pPr>
                          </w:p>
                          <w:p w14:paraId="450E56BD" w14:textId="77777777" w:rsidR="00411516" w:rsidRDefault="00411516" w:rsidP="00437C26">
                            <w:pPr>
                              <w:jc w:val="right"/>
                              <w:rPr>
                                <w:rFonts w:cs="Arial"/>
                                <w:b/>
                                <w:color w:val="FFFFFF"/>
                              </w:rPr>
                            </w:pPr>
                          </w:p>
                          <w:p w14:paraId="52225A9D" w14:textId="77777777" w:rsidR="00411516" w:rsidRDefault="00411516" w:rsidP="00437C26">
                            <w:pPr>
                              <w:jc w:val="right"/>
                              <w:rPr>
                                <w:rFonts w:cs="Arial"/>
                                <w:b/>
                                <w:color w:val="FFFFFF"/>
                              </w:rPr>
                            </w:pPr>
                          </w:p>
                          <w:p w14:paraId="0AFB1D98" w14:textId="77777777" w:rsidR="00411516" w:rsidRDefault="00411516" w:rsidP="00437C26">
                            <w:pPr>
                              <w:jc w:val="right"/>
                              <w:rPr>
                                <w:rFonts w:cs="Arial"/>
                                <w:b/>
                                <w:color w:val="FFFFFF"/>
                              </w:rPr>
                            </w:pPr>
                          </w:p>
                          <w:p w14:paraId="5EAAFA8D" w14:textId="77777777" w:rsidR="00411516" w:rsidRDefault="00411516" w:rsidP="00437C26">
                            <w:pPr>
                              <w:jc w:val="right"/>
                              <w:rPr>
                                <w:rFonts w:cs="Arial"/>
                                <w:b/>
                                <w:color w:val="FFFFFF"/>
                              </w:rPr>
                            </w:pPr>
                          </w:p>
                          <w:p w14:paraId="605AE51D" w14:textId="77777777" w:rsidR="00411516" w:rsidRDefault="00411516" w:rsidP="00437C26">
                            <w:pPr>
                              <w:jc w:val="right"/>
                              <w:rPr>
                                <w:rFonts w:cs="Arial"/>
                                <w:b/>
                                <w:color w:val="FFFFFF"/>
                              </w:rPr>
                            </w:pPr>
                          </w:p>
                          <w:p w14:paraId="1A1466F9" w14:textId="7903BCEE" w:rsidR="00411516" w:rsidRDefault="00411516" w:rsidP="00437C26">
                            <w:pPr>
                              <w:jc w:val="right"/>
                              <w:rPr>
                                <w:rFonts w:cs="Arial"/>
                                <w:b/>
                                <w:color w:val="FFFFFF"/>
                              </w:rPr>
                            </w:pPr>
                            <w:r w:rsidRPr="00437C26">
                              <w:rPr>
                                <w:rFonts w:cs="Arial"/>
                                <w:b/>
                                <w:color w:val="FFFFFF"/>
                              </w:rPr>
                              <w:t>Equipe en charge du contrôle</w:t>
                            </w:r>
                          </w:p>
                          <w:p w14:paraId="1F73FCBC" w14:textId="77777777" w:rsidR="00411516" w:rsidRPr="00437C26" w:rsidRDefault="00411516" w:rsidP="00437C26">
                            <w:pPr>
                              <w:jc w:val="right"/>
                              <w:rPr>
                                <w:rFonts w:cs="Arial"/>
                                <w:b/>
                                <w:color w:val="FFFFFF"/>
                              </w:rPr>
                            </w:pPr>
                          </w:p>
                          <w:p w14:paraId="37521040" w14:textId="1CAB8248" w:rsidR="00411516" w:rsidRDefault="00411516" w:rsidP="00684317">
                            <w:pPr>
                              <w:jc w:val="right"/>
                              <w:rPr>
                                <w:rFonts w:cs="Arial"/>
                                <w:color w:val="FFFFFF"/>
                              </w:rPr>
                            </w:pPr>
                            <w:r w:rsidRPr="00437C26">
                              <w:rPr>
                                <w:rFonts w:cs="Arial"/>
                                <w:color w:val="FFFFFF"/>
                                <w:sz w:val="24"/>
                                <w:szCs w:val="24"/>
                              </w:rPr>
                              <w:t xml:space="preserve">Mme </w:t>
                            </w:r>
                            <w:r>
                              <w:rPr>
                                <w:rFonts w:cs="Arial"/>
                                <w:color w:val="FFFFFF"/>
                                <w:sz w:val="24"/>
                                <w:szCs w:val="24"/>
                              </w:rPr>
                              <w:t xml:space="preserve">Evelyne FALIP, médecin inspecteur de santé publique </w:t>
                            </w:r>
                          </w:p>
                          <w:p w14:paraId="791D71C8" w14:textId="7FF4F84E" w:rsidR="00411516" w:rsidRPr="00EB308C" w:rsidRDefault="00411516" w:rsidP="00437C26">
                            <w:pPr>
                              <w:jc w:val="right"/>
                              <w:rPr>
                                <w:rFonts w:cs="Arial"/>
                                <w:color w:val="FFFFFF"/>
                                <w:sz w:val="24"/>
                                <w:szCs w:val="24"/>
                              </w:rPr>
                            </w:pPr>
                            <w:r w:rsidRPr="00586BBD">
                              <w:rPr>
                                <w:rFonts w:cs="Arial"/>
                                <w:color w:val="FFFFFF"/>
                                <w:sz w:val="24"/>
                                <w:szCs w:val="24"/>
                              </w:rPr>
                              <w:t>Mme Stéphanie SASSONE</w:t>
                            </w:r>
                            <w:r>
                              <w:rPr>
                                <w:rFonts w:cs="Arial"/>
                                <w:color w:val="FFFFFF"/>
                                <w:sz w:val="24"/>
                                <w:szCs w:val="24"/>
                              </w:rPr>
                              <w:t>, personne</w:t>
                            </w:r>
                            <w:r w:rsidRPr="00EB308C">
                              <w:rPr>
                                <w:rFonts w:cs="Arial"/>
                                <w:color w:val="FFFFFF"/>
                                <w:sz w:val="24"/>
                                <w:szCs w:val="24"/>
                              </w:rPr>
                              <w:t xml:space="preserve"> qualifiée au titre de ses compétences techniques</w:t>
                            </w:r>
                          </w:p>
                          <w:p w14:paraId="79A30063" w14:textId="77777777" w:rsidR="00411516" w:rsidRDefault="00411516" w:rsidP="00336BDE">
                            <w:pPr>
                              <w:jc w:val="center"/>
                              <w:rPr>
                                <w:rFonts w:cs="Arial"/>
                                <w:color w:val="FFFFFF"/>
                                <w:sz w:val="40"/>
                                <w:szCs w:val="40"/>
                              </w:rPr>
                            </w:pPr>
                          </w:p>
                          <w:p w14:paraId="7D52C42E" w14:textId="77777777" w:rsidR="00411516" w:rsidRDefault="00411516" w:rsidP="00336BDE">
                            <w:pPr>
                              <w:jc w:val="center"/>
                              <w:rPr>
                                <w:rFonts w:cs="Arial"/>
                                <w:color w:val="FFFFFF"/>
                                <w:sz w:val="40"/>
                                <w:szCs w:val="40"/>
                              </w:rPr>
                            </w:pPr>
                          </w:p>
                          <w:p w14:paraId="6B3D2067" w14:textId="77777777" w:rsidR="00411516" w:rsidRPr="0044489C" w:rsidRDefault="00411516" w:rsidP="00336BDE">
                            <w:pPr>
                              <w:jc w:val="center"/>
                              <w:rPr>
                                <w:rFonts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75AE8E" id="_x0000_t202" coordsize="21600,21600" o:spt="202" path="m,l,21600r21600,l21600,xe">
                <v:stroke joinstyle="miter"/>
                <v:path gradientshapeok="t" o:connecttype="rect"/>
              </v:shapetype>
              <v:shape id="Text Box 3" o:spid="_x0000_s1026" type="#_x0000_t202" style="position:absolute;left:0;text-align:left;margin-left:1.7pt;margin-top:-8.7pt;width:455.75pt;height:4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H8tQ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" filled="f" stroked="f">
                <v:textbox>
                  <w:txbxContent>
                    <w:p w14:paraId="3B6A4D03" w14:textId="77777777" w:rsidR="00411516" w:rsidRPr="00B714FF" w:rsidRDefault="00411516" w:rsidP="00026141">
                      <w:pPr>
                        <w:rPr>
                          <w:rFonts w:cs="Arial"/>
                          <w:caps/>
                          <w:color w:val="FFFFFF"/>
                          <w:sz w:val="48"/>
                          <w:szCs w:val="48"/>
                        </w:rPr>
                      </w:pPr>
                    </w:p>
                    <w:p w14:paraId="78194567" w14:textId="77777777" w:rsidR="00411516" w:rsidRDefault="00411516" w:rsidP="00336BDE">
                      <w:pPr>
                        <w:jc w:val="center"/>
                        <w:rPr>
                          <w:rFonts w:cs="Arial"/>
                          <w:b/>
                          <w:color w:val="FFFFFF"/>
                          <w:sz w:val="56"/>
                          <w:szCs w:val="56"/>
                        </w:rPr>
                      </w:pPr>
                      <w:r>
                        <w:rPr>
                          <w:rFonts w:cs="Arial"/>
                          <w:b/>
                          <w:color w:val="FFFFFF"/>
                          <w:sz w:val="56"/>
                          <w:szCs w:val="56"/>
                        </w:rPr>
                        <w:t>Contrôle sur pièces</w:t>
                      </w:r>
                    </w:p>
                    <w:p w14:paraId="7C886E09" w14:textId="77777777" w:rsidR="00411516" w:rsidRPr="00CC5267" w:rsidRDefault="00411516" w:rsidP="00336BDE">
                      <w:pPr>
                        <w:jc w:val="center"/>
                        <w:rPr>
                          <w:rFonts w:cs="Arial"/>
                          <w:b/>
                          <w:color w:val="FFFFFF"/>
                          <w:sz w:val="28"/>
                          <w:szCs w:val="28"/>
                        </w:rPr>
                      </w:pPr>
                    </w:p>
                    <w:p w14:paraId="64FA47BB" w14:textId="1002D534" w:rsidR="00411516" w:rsidRPr="00A0227D" w:rsidRDefault="00411516" w:rsidP="00586BBD">
                      <w:pPr>
                        <w:jc w:val="center"/>
                        <w:rPr>
                          <w:rFonts w:cs="Arial"/>
                          <w:b/>
                          <w:color w:val="FFFFFF"/>
                          <w:sz w:val="48"/>
                          <w:szCs w:val="48"/>
                        </w:rPr>
                      </w:pPr>
                      <w:r>
                        <w:rPr>
                          <w:rFonts w:cs="Arial"/>
                          <w:b/>
                          <w:color w:val="FFFFFF"/>
                          <w:sz w:val="48"/>
                          <w:szCs w:val="48"/>
                        </w:rPr>
                        <w:t>EHPAD Résidence Verte Prairie</w:t>
                      </w:r>
                    </w:p>
                    <w:p w14:paraId="4154411C" w14:textId="77777777" w:rsidR="00411516" w:rsidRDefault="00411516" w:rsidP="00586BBD">
                      <w:pPr>
                        <w:jc w:val="center"/>
                        <w:rPr>
                          <w:rFonts w:cs="Arial"/>
                          <w:color w:val="FFFFFF"/>
                          <w:sz w:val="36"/>
                          <w:szCs w:val="36"/>
                        </w:rPr>
                      </w:pPr>
                      <w:r w:rsidRPr="00684317">
                        <w:rPr>
                          <w:rFonts w:cs="Arial"/>
                          <w:color w:val="FFFFFF"/>
                          <w:sz w:val="36"/>
                          <w:szCs w:val="36"/>
                        </w:rPr>
                        <w:t xml:space="preserve">200 RUE DE LA CALENDRO </w:t>
                      </w:r>
                    </w:p>
                    <w:p w14:paraId="1CBC8E2F" w14:textId="7AE99F0D" w:rsidR="00411516" w:rsidRDefault="00411516" w:rsidP="00586BBD">
                      <w:pPr>
                        <w:jc w:val="center"/>
                        <w:rPr>
                          <w:rFonts w:cs="Arial"/>
                          <w:color w:val="FFFFFF"/>
                          <w:sz w:val="36"/>
                          <w:szCs w:val="36"/>
                        </w:rPr>
                      </w:pPr>
                      <w:r w:rsidRPr="00684317">
                        <w:rPr>
                          <w:rFonts w:cs="Arial"/>
                          <w:color w:val="FFFFFF"/>
                          <w:sz w:val="36"/>
                          <w:szCs w:val="36"/>
                        </w:rPr>
                        <w:t>ROUTE D'EYGUIERES</w:t>
                      </w:r>
                    </w:p>
                    <w:p w14:paraId="6F87AC68" w14:textId="061F9900" w:rsidR="00411516" w:rsidRDefault="00411516" w:rsidP="00586BBD">
                      <w:pPr>
                        <w:jc w:val="center"/>
                        <w:rPr>
                          <w:rFonts w:cs="Arial"/>
                          <w:color w:val="FFFFFF"/>
                          <w:sz w:val="40"/>
                          <w:szCs w:val="40"/>
                        </w:rPr>
                      </w:pPr>
                      <w:r w:rsidRPr="00684317">
                        <w:rPr>
                          <w:rFonts w:cs="Arial"/>
                          <w:color w:val="FFFFFF"/>
                          <w:sz w:val="40"/>
                          <w:szCs w:val="40"/>
                        </w:rPr>
                        <w:t>13300 SALON DE PROVENCE</w:t>
                      </w:r>
                    </w:p>
                    <w:p w14:paraId="0C8BEE8D" w14:textId="77777777" w:rsidR="00411516" w:rsidRDefault="00411516" w:rsidP="00684317">
                      <w:pPr>
                        <w:rPr>
                          <w:rFonts w:cs="Arial"/>
                          <w:caps/>
                          <w:color w:val="FFFFFF"/>
                          <w:sz w:val="36"/>
                          <w:szCs w:val="36"/>
                        </w:rPr>
                      </w:pPr>
                    </w:p>
                    <w:p w14:paraId="08A76018" w14:textId="77777777" w:rsidR="00411516" w:rsidRPr="00336BDE" w:rsidRDefault="00411516" w:rsidP="00336BDE">
                      <w:pPr>
                        <w:jc w:val="center"/>
                        <w:rPr>
                          <w:rFonts w:cs="Arial"/>
                          <w:caps/>
                          <w:color w:val="FFFFFF"/>
                          <w:sz w:val="36"/>
                          <w:szCs w:val="36"/>
                        </w:rPr>
                      </w:pPr>
                    </w:p>
                    <w:p w14:paraId="5730BBBE" w14:textId="77777777" w:rsidR="00411516" w:rsidRDefault="00411516" w:rsidP="00101B69">
                      <w:pPr>
                        <w:jc w:val="center"/>
                        <w:rPr>
                          <w:rFonts w:cs="Arial"/>
                          <w:color w:val="FFFFFF"/>
                          <w:sz w:val="56"/>
                          <w:szCs w:val="56"/>
                        </w:rPr>
                      </w:pPr>
                    </w:p>
                    <w:p w14:paraId="039F4996" w14:textId="77777777" w:rsidR="00411516" w:rsidRPr="00101B69" w:rsidRDefault="00411516" w:rsidP="00101B69">
                      <w:pPr>
                        <w:jc w:val="center"/>
                        <w:rPr>
                          <w:rFonts w:cs="Arial"/>
                          <w:color w:val="FFFFFF"/>
                          <w:sz w:val="56"/>
                          <w:szCs w:val="56"/>
                        </w:rPr>
                      </w:pPr>
                      <w:r w:rsidRPr="00FB4632">
                        <w:rPr>
                          <w:rFonts w:cs="Arial"/>
                          <w:color w:val="FFFFFF"/>
                          <w:sz w:val="56"/>
                          <w:szCs w:val="56"/>
                        </w:rPr>
                        <w:t xml:space="preserve">Rapport </w:t>
                      </w:r>
                    </w:p>
                    <w:p w14:paraId="10D69FA4" w14:textId="4423ED58" w:rsidR="00411516" w:rsidRDefault="00411516" w:rsidP="004C78EA">
                      <w:pPr>
                        <w:jc w:val="center"/>
                        <w:rPr>
                          <w:rFonts w:cs="Arial"/>
                          <w:b/>
                          <w:color w:val="FFFFFF"/>
                        </w:rPr>
                      </w:pPr>
                      <w:r>
                        <w:rPr>
                          <w:rFonts w:cs="Arial"/>
                          <w:color w:val="FFFFFF"/>
                          <w:sz w:val="40"/>
                          <w:szCs w:val="40"/>
                        </w:rPr>
                        <w:t>Contrôle effectué à compter du 11/03/2024</w:t>
                      </w:r>
                    </w:p>
                    <w:p w14:paraId="14B70722" w14:textId="77777777" w:rsidR="00411516" w:rsidRDefault="00411516" w:rsidP="00437C26">
                      <w:pPr>
                        <w:jc w:val="right"/>
                        <w:rPr>
                          <w:rFonts w:cs="Arial"/>
                          <w:b/>
                          <w:color w:val="FFFFFF"/>
                        </w:rPr>
                      </w:pPr>
                    </w:p>
                    <w:p w14:paraId="4C9971CD" w14:textId="77777777" w:rsidR="00411516" w:rsidRDefault="00411516" w:rsidP="00437C26">
                      <w:pPr>
                        <w:jc w:val="right"/>
                        <w:rPr>
                          <w:rFonts w:cs="Arial"/>
                          <w:b/>
                          <w:color w:val="FFFFFF"/>
                        </w:rPr>
                      </w:pPr>
                    </w:p>
                    <w:p w14:paraId="35AFA622" w14:textId="77777777" w:rsidR="00411516" w:rsidRDefault="00411516" w:rsidP="00437C26">
                      <w:pPr>
                        <w:jc w:val="right"/>
                        <w:rPr>
                          <w:rFonts w:cs="Arial"/>
                          <w:b/>
                          <w:color w:val="FFFFFF"/>
                        </w:rPr>
                      </w:pPr>
                    </w:p>
                    <w:p w14:paraId="2E8525F8" w14:textId="77777777" w:rsidR="00411516" w:rsidRDefault="00411516" w:rsidP="00437C26">
                      <w:pPr>
                        <w:jc w:val="right"/>
                        <w:rPr>
                          <w:rFonts w:cs="Arial"/>
                          <w:b/>
                          <w:color w:val="FFFFFF"/>
                        </w:rPr>
                      </w:pPr>
                    </w:p>
                    <w:p w14:paraId="450E56BD" w14:textId="77777777" w:rsidR="00411516" w:rsidRDefault="00411516" w:rsidP="00437C26">
                      <w:pPr>
                        <w:jc w:val="right"/>
                        <w:rPr>
                          <w:rFonts w:cs="Arial"/>
                          <w:b/>
                          <w:color w:val="FFFFFF"/>
                        </w:rPr>
                      </w:pPr>
                    </w:p>
                    <w:p w14:paraId="52225A9D" w14:textId="77777777" w:rsidR="00411516" w:rsidRDefault="00411516" w:rsidP="00437C26">
                      <w:pPr>
                        <w:jc w:val="right"/>
                        <w:rPr>
                          <w:rFonts w:cs="Arial"/>
                          <w:b/>
                          <w:color w:val="FFFFFF"/>
                        </w:rPr>
                      </w:pPr>
                    </w:p>
                    <w:p w14:paraId="0AFB1D98" w14:textId="77777777" w:rsidR="00411516" w:rsidRDefault="00411516" w:rsidP="00437C26">
                      <w:pPr>
                        <w:jc w:val="right"/>
                        <w:rPr>
                          <w:rFonts w:cs="Arial"/>
                          <w:b/>
                          <w:color w:val="FFFFFF"/>
                        </w:rPr>
                      </w:pPr>
                    </w:p>
                    <w:p w14:paraId="5EAAFA8D" w14:textId="77777777" w:rsidR="00411516" w:rsidRDefault="00411516" w:rsidP="00437C26">
                      <w:pPr>
                        <w:jc w:val="right"/>
                        <w:rPr>
                          <w:rFonts w:cs="Arial"/>
                          <w:b/>
                          <w:color w:val="FFFFFF"/>
                        </w:rPr>
                      </w:pPr>
                    </w:p>
                    <w:p w14:paraId="605AE51D" w14:textId="77777777" w:rsidR="00411516" w:rsidRDefault="00411516" w:rsidP="00437C26">
                      <w:pPr>
                        <w:jc w:val="right"/>
                        <w:rPr>
                          <w:rFonts w:cs="Arial"/>
                          <w:b/>
                          <w:color w:val="FFFFFF"/>
                        </w:rPr>
                      </w:pPr>
                    </w:p>
                    <w:p w14:paraId="1A1466F9" w14:textId="7903BCEE" w:rsidR="00411516" w:rsidRDefault="00411516" w:rsidP="00437C26">
                      <w:pPr>
                        <w:jc w:val="right"/>
                        <w:rPr>
                          <w:rFonts w:cs="Arial"/>
                          <w:b/>
                          <w:color w:val="FFFFFF"/>
                        </w:rPr>
                      </w:pPr>
                      <w:r w:rsidRPr="00437C26">
                        <w:rPr>
                          <w:rFonts w:cs="Arial"/>
                          <w:b/>
                          <w:color w:val="FFFFFF"/>
                        </w:rPr>
                        <w:t>Equipe en charge du contrôle</w:t>
                      </w:r>
                    </w:p>
                    <w:p w14:paraId="1F73FCBC" w14:textId="77777777" w:rsidR="00411516" w:rsidRPr="00437C26" w:rsidRDefault="00411516" w:rsidP="00437C26">
                      <w:pPr>
                        <w:jc w:val="right"/>
                        <w:rPr>
                          <w:rFonts w:cs="Arial"/>
                          <w:b/>
                          <w:color w:val="FFFFFF"/>
                        </w:rPr>
                      </w:pPr>
                    </w:p>
                    <w:p w14:paraId="37521040" w14:textId="1CAB8248" w:rsidR="00411516" w:rsidRDefault="00411516" w:rsidP="00684317">
                      <w:pPr>
                        <w:jc w:val="right"/>
                        <w:rPr>
                          <w:rFonts w:cs="Arial"/>
                          <w:color w:val="FFFFFF"/>
                        </w:rPr>
                      </w:pPr>
                      <w:r w:rsidRPr="00437C26">
                        <w:rPr>
                          <w:rFonts w:cs="Arial"/>
                          <w:color w:val="FFFFFF"/>
                          <w:sz w:val="24"/>
                          <w:szCs w:val="24"/>
                        </w:rPr>
                        <w:t xml:space="preserve">Mme </w:t>
                      </w:r>
                      <w:r>
                        <w:rPr>
                          <w:rFonts w:cs="Arial"/>
                          <w:color w:val="FFFFFF"/>
                          <w:sz w:val="24"/>
                          <w:szCs w:val="24"/>
                        </w:rPr>
                        <w:t xml:space="preserve">Evelyne FALIP, médecin inspecteur de santé publique </w:t>
                      </w:r>
                    </w:p>
                    <w:p w14:paraId="791D71C8" w14:textId="7FF4F84E" w:rsidR="00411516" w:rsidRPr="00EB308C" w:rsidRDefault="00411516" w:rsidP="00437C26">
                      <w:pPr>
                        <w:jc w:val="right"/>
                        <w:rPr>
                          <w:rFonts w:cs="Arial"/>
                          <w:color w:val="FFFFFF"/>
                          <w:sz w:val="24"/>
                          <w:szCs w:val="24"/>
                        </w:rPr>
                      </w:pPr>
                      <w:r w:rsidRPr="00586BBD">
                        <w:rPr>
                          <w:rFonts w:cs="Arial"/>
                          <w:color w:val="FFFFFF"/>
                          <w:sz w:val="24"/>
                          <w:szCs w:val="24"/>
                        </w:rPr>
                        <w:t>Mme Stéphanie SASSONE</w:t>
                      </w:r>
                      <w:r>
                        <w:rPr>
                          <w:rFonts w:cs="Arial"/>
                          <w:color w:val="FFFFFF"/>
                          <w:sz w:val="24"/>
                          <w:szCs w:val="24"/>
                        </w:rPr>
                        <w:t>, personne</w:t>
                      </w:r>
                      <w:r w:rsidRPr="00EB308C">
                        <w:rPr>
                          <w:rFonts w:cs="Arial"/>
                          <w:color w:val="FFFFFF"/>
                          <w:sz w:val="24"/>
                          <w:szCs w:val="24"/>
                        </w:rPr>
                        <w:t xml:space="preserve"> qualifiée au titre de ses compétences techniques</w:t>
                      </w:r>
                    </w:p>
                    <w:p w14:paraId="79A30063" w14:textId="77777777" w:rsidR="00411516" w:rsidRDefault="00411516" w:rsidP="00336BDE">
                      <w:pPr>
                        <w:jc w:val="center"/>
                        <w:rPr>
                          <w:rFonts w:cs="Arial"/>
                          <w:color w:val="FFFFFF"/>
                          <w:sz w:val="40"/>
                          <w:szCs w:val="40"/>
                        </w:rPr>
                      </w:pPr>
                    </w:p>
                    <w:p w14:paraId="7D52C42E" w14:textId="77777777" w:rsidR="00411516" w:rsidRDefault="00411516" w:rsidP="00336BDE">
                      <w:pPr>
                        <w:jc w:val="center"/>
                        <w:rPr>
                          <w:rFonts w:cs="Arial"/>
                          <w:color w:val="FFFFFF"/>
                          <w:sz w:val="40"/>
                          <w:szCs w:val="40"/>
                        </w:rPr>
                      </w:pPr>
                    </w:p>
                    <w:p w14:paraId="6B3D2067" w14:textId="77777777" w:rsidR="00411516" w:rsidRPr="0044489C" w:rsidRDefault="00411516" w:rsidP="00336BDE">
                      <w:pPr>
                        <w:jc w:val="center"/>
                        <w:rPr>
                          <w:rFonts w:cs="Arial"/>
                          <w:color w:val="FFFFFF"/>
                          <w:sz w:val="40"/>
                          <w:szCs w:val="4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0E1F3872" wp14:editId="5EC51A25">
                <wp:simplePos x="0" y="0"/>
                <wp:positionH relativeFrom="margin">
                  <wp:align>left</wp:align>
                </wp:positionH>
                <wp:positionV relativeFrom="paragraph">
                  <wp:posOffset>-110490</wp:posOffset>
                </wp:positionV>
                <wp:extent cx="5829300" cy="638175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638175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E18CE" id="Rectangle 2" o:spid="_x0000_s1026" style="position:absolute;margin-left:0;margin-top:-8.7pt;width:459pt;height:5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" fillcolor="#6c7bb0" stroked="f" strokecolor="#039">
                <w10:wrap anchorx="margin"/>
              </v:rect>
            </w:pict>
          </mc:Fallback>
        </mc:AlternateContent>
      </w:r>
      <w:r w:rsidR="00A079D9">
        <w:rPr>
          <w:noProof/>
        </w:rPr>
        <w:drawing>
          <wp:anchor distT="0" distB="0" distL="114300" distR="114300" simplePos="0" relativeHeight="251657728" behindDoc="1" locked="0" layoutInCell="1" allowOverlap="1" wp14:anchorId="4A88E824" wp14:editId="013E79BC">
            <wp:simplePos x="0" y="0"/>
            <wp:positionH relativeFrom="page">
              <wp:posOffset>-42545</wp:posOffset>
            </wp:positionH>
            <wp:positionV relativeFrom="page">
              <wp:posOffset>81915</wp:posOffset>
            </wp:positionV>
            <wp:extent cx="7560310" cy="1463675"/>
            <wp:effectExtent l="0" t="0" r="2540" b="317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7560310" cy="1463675"/>
                    </a:xfrm>
                    <a:prstGeom prst="rect">
                      <a:avLst/>
                    </a:prstGeom>
                    <a:noFill/>
                  </pic:spPr>
                </pic:pic>
              </a:graphicData>
            </a:graphic>
          </wp:anchor>
        </w:drawing>
      </w:r>
    </w:p>
    <w:p w14:paraId="732B28F9" w14:textId="77777777" w:rsidR="00026141" w:rsidRDefault="00026141"/>
    <w:p w14:paraId="59CFC268" w14:textId="77777777" w:rsidR="00026141" w:rsidRDefault="00026141"/>
    <w:p w14:paraId="1261E3A1" w14:textId="77777777" w:rsidR="00026141" w:rsidRDefault="00026141"/>
    <w:p w14:paraId="506654C7" w14:textId="77777777" w:rsidR="00026141" w:rsidRDefault="00026141"/>
    <w:p w14:paraId="00CF4677" w14:textId="77777777" w:rsidR="00026141" w:rsidRDefault="00026141"/>
    <w:p w14:paraId="2ACEF37C" w14:textId="77777777" w:rsidR="00026141" w:rsidRDefault="00026141"/>
    <w:p w14:paraId="605FB4FC" w14:textId="77777777" w:rsidR="00026141" w:rsidRDefault="00026141"/>
    <w:p w14:paraId="52AF2430" w14:textId="77777777" w:rsidR="00026141" w:rsidRDefault="00026141"/>
    <w:p w14:paraId="240C3888" w14:textId="77777777" w:rsidR="00026141" w:rsidRDefault="00026141"/>
    <w:p w14:paraId="03E16CE3" w14:textId="77777777" w:rsidR="00026141" w:rsidRDefault="00026141"/>
    <w:p w14:paraId="7A1AEBC5" w14:textId="77777777" w:rsidR="00026141" w:rsidRDefault="00026141"/>
    <w:p w14:paraId="75D3E451" w14:textId="77777777" w:rsidR="00026141" w:rsidRDefault="00026141"/>
    <w:p w14:paraId="5CEAEC16" w14:textId="77777777" w:rsidR="00026141" w:rsidRDefault="00026141"/>
    <w:p w14:paraId="3B700127" w14:textId="77777777" w:rsidR="00026141" w:rsidRDefault="00026141"/>
    <w:p w14:paraId="52E903FE" w14:textId="77777777" w:rsidR="00026141" w:rsidRDefault="00026141"/>
    <w:p w14:paraId="504B0469" w14:textId="77777777" w:rsidR="00026141" w:rsidRDefault="00026141"/>
    <w:p w14:paraId="68F50184" w14:textId="77777777" w:rsidR="00026141" w:rsidRDefault="00026141"/>
    <w:p w14:paraId="1A4808D6" w14:textId="77777777" w:rsidR="00026141" w:rsidRDefault="00026141"/>
    <w:p w14:paraId="5887B216" w14:textId="77777777" w:rsidR="00026141" w:rsidRDefault="00026141"/>
    <w:p w14:paraId="68C7E69B" w14:textId="77777777" w:rsidR="00AA7C62" w:rsidRDefault="00AA7C62" w:rsidP="00AA7C62">
      <w:pPr>
        <w:ind w:right="23"/>
      </w:pPr>
    </w:p>
    <w:p w14:paraId="57E6C8BC" w14:textId="77777777" w:rsidR="00026141" w:rsidRDefault="00026141" w:rsidP="00D56A56"/>
    <w:p w14:paraId="4BAFBAE0" w14:textId="77777777" w:rsidR="00707F17" w:rsidRDefault="00707F17"/>
    <w:p w14:paraId="2FA0F067" w14:textId="77777777" w:rsidR="004618A9" w:rsidRDefault="004618A9" w:rsidP="00AF5CE8"/>
    <w:p w14:paraId="4C336EC4" w14:textId="77777777" w:rsidR="009A5249" w:rsidRDefault="00D56A56" w:rsidP="00D8674A">
      <w:pPr>
        <w:rPr>
          <w:noProof/>
        </w:rPr>
      </w:pPr>
      <w:r>
        <w:rPr>
          <w:noProof/>
        </w:rPr>
        <w:t xml:space="preserve">                                                                                                                               </w:t>
      </w:r>
    </w:p>
    <w:p w14:paraId="6C2D3CC0" w14:textId="77777777" w:rsidR="009A5249" w:rsidRDefault="009A5249" w:rsidP="00D8674A">
      <w:pPr>
        <w:rPr>
          <w:noProof/>
        </w:rPr>
      </w:pPr>
    </w:p>
    <w:p w14:paraId="1E809301" w14:textId="77777777" w:rsidR="009A5249" w:rsidRDefault="009A5249" w:rsidP="00D8674A">
      <w:pPr>
        <w:rPr>
          <w:noProof/>
        </w:rPr>
      </w:pPr>
    </w:p>
    <w:p w14:paraId="45944D94" w14:textId="77777777" w:rsidR="009A5249" w:rsidRDefault="009A5249" w:rsidP="00D8674A">
      <w:pPr>
        <w:rPr>
          <w:noProof/>
        </w:rPr>
      </w:pPr>
    </w:p>
    <w:p w14:paraId="6570F3CA" w14:textId="77777777" w:rsidR="009A5249" w:rsidRDefault="009A5249" w:rsidP="00D8674A">
      <w:pPr>
        <w:rPr>
          <w:noProof/>
        </w:rPr>
      </w:pPr>
    </w:p>
    <w:p w14:paraId="39458219" w14:textId="77777777" w:rsidR="009A5249" w:rsidRDefault="009A5249" w:rsidP="00D8674A">
      <w:pPr>
        <w:rPr>
          <w:noProof/>
        </w:rPr>
      </w:pPr>
    </w:p>
    <w:p w14:paraId="3A9CBA45" w14:textId="77777777" w:rsidR="009A5249" w:rsidRDefault="009A5249" w:rsidP="00D8674A">
      <w:pPr>
        <w:rPr>
          <w:noProof/>
        </w:rPr>
      </w:pPr>
    </w:p>
    <w:p w14:paraId="29A2C3F5" w14:textId="77777777" w:rsidR="009A5249" w:rsidRDefault="009A5249" w:rsidP="00D8674A">
      <w:pPr>
        <w:rPr>
          <w:noProof/>
        </w:rPr>
      </w:pPr>
    </w:p>
    <w:p w14:paraId="64444E24" w14:textId="77777777" w:rsidR="009A5249" w:rsidRDefault="009A5249" w:rsidP="00D8674A">
      <w:pPr>
        <w:rPr>
          <w:noProof/>
        </w:rPr>
      </w:pPr>
    </w:p>
    <w:p w14:paraId="2B76A780" w14:textId="77777777" w:rsidR="009A5249" w:rsidRDefault="009A5249" w:rsidP="00D8674A">
      <w:pPr>
        <w:rPr>
          <w:noProof/>
        </w:rPr>
      </w:pPr>
    </w:p>
    <w:p w14:paraId="0204ACF9" w14:textId="77777777" w:rsidR="009A5249" w:rsidRDefault="009A5249" w:rsidP="00D8674A">
      <w:pPr>
        <w:rPr>
          <w:noProof/>
        </w:rPr>
      </w:pPr>
    </w:p>
    <w:p w14:paraId="086C8D46" w14:textId="77777777" w:rsidR="009A5249" w:rsidRDefault="009A5249" w:rsidP="00D8674A">
      <w:pPr>
        <w:rPr>
          <w:noProof/>
        </w:rPr>
      </w:pPr>
    </w:p>
    <w:p w14:paraId="47746E7A" w14:textId="77777777" w:rsidR="009A5249" w:rsidRDefault="009A5249" w:rsidP="00D8674A">
      <w:pPr>
        <w:rPr>
          <w:noProof/>
        </w:rPr>
      </w:pPr>
    </w:p>
    <w:p w14:paraId="58BF2A0F" w14:textId="77777777" w:rsidR="009A5249" w:rsidRDefault="009A5249" w:rsidP="00D8674A">
      <w:pPr>
        <w:rPr>
          <w:noProof/>
        </w:rPr>
      </w:pPr>
    </w:p>
    <w:p w14:paraId="38BD53A5" w14:textId="77777777" w:rsidR="009A5249" w:rsidRDefault="009A5249" w:rsidP="00D8674A">
      <w:pPr>
        <w:rPr>
          <w:noProof/>
        </w:rPr>
      </w:pPr>
    </w:p>
    <w:p w14:paraId="523EC4BF" w14:textId="77777777" w:rsidR="009A5249" w:rsidRDefault="009A5249" w:rsidP="00D8674A">
      <w:pPr>
        <w:rPr>
          <w:noProof/>
        </w:rPr>
      </w:pPr>
    </w:p>
    <w:p w14:paraId="4D0EAB21" w14:textId="77777777" w:rsidR="009A5249" w:rsidRDefault="009A5249" w:rsidP="00D8674A">
      <w:pPr>
        <w:rPr>
          <w:noProof/>
        </w:rPr>
      </w:pPr>
    </w:p>
    <w:p w14:paraId="46C7DF5D" w14:textId="77777777" w:rsidR="009A5249" w:rsidRDefault="009A5249" w:rsidP="00D8674A">
      <w:pPr>
        <w:rPr>
          <w:noProof/>
        </w:rPr>
      </w:pPr>
    </w:p>
    <w:p w14:paraId="7CD0CC79" w14:textId="77777777" w:rsidR="009A5249" w:rsidRDefault="009A5249" w:rsidP="00D8674A">
      <w:pPr>
        <w:rPr>
          <w:noProof/>
        </w:rPr>
      </w:pPr>
    </w:p>
    <w:p w14:paraId="7141280E" w14:textId="77777777" w:rsidR="009A5249" w:rsidRDefault="009A5249" w:rsidP="00D8674A">
      <w:pPr>
        <w:rPr>
          <w:noProof/>
        </w:rPr>
      </w:pPr>
    </w:p>
    <w:p w14:paraId="6BAA82B7" w14:textId="77777777" w:rsidR="009A5249" w:rsidRDefault="009A5249" w:rsidP="00D8674A">
      <w:pPr>
        <w:rPr>
          <w:noProof/>
        </w:rPr>
      </w:pPr>
      <w:r>
        <w:rPr>
          <w:noProof/>
        </w:rPr>
        <mc:AlternateContent>
          <mc:Choice Requires="wps">
            <w:drawing>
              <wp:anchor distT="0" distB="0" distL="114300" distR="114300" simplePos="0" relativeHeight="251656704" behindDoc="0" locked="0" layoutInCell="1" allowOverlap="1" wp14:anchorId="54D0CDCE" wp14:editId="69742DA1">
                <wp:simplePos x="0" y="0"/>
                <wp:positionH relativeFrom="margin">
                  <wp:align>right</wp:align>
                </wp:positionH>
                <wp:positionV relativeFrom="paragraph">
                  <wp:posOffset>7620</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83710" id="Rectangle 5" o:spid="_x0000_s1026" alt="arsPaca" style="position:absolute;margin-left:164.8pt;margin-top:.6pt;width:3in;height:153.1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BtlXs7bAAAABgEAAA8AAAAAAAAA&#10;AAAAAAAALQYAAGRycy9kb3ducmV2LnhtbFBLAQItAAoAAAAAAAAAIQC4GycPJXAAACVwAAAVAAAA&#10;AAAAAAAAAAAAADUHAABkcnMvbWVkaWEvaW1hZ2UxLmpwZWdQSwUGAAAAAAYABgB9AQAAjXcAAAAA&#10;" stroked="f">
                <v:fill r:id="rId10" o:title="arsPaca" recolor="t" rotate="t" type="frame"/>
                <w10:wrap anchorx="margin"/>
              </v:rect>
            </w:pict>
          </mc:Fallback>
        </mc:AlternateContent>
      </w:r>
    </w:p>
    <w:p w14:paraId="07659A66" w14:textId="77777777" w:rsidR="009A5249" w:rsidRDefault="009A5249" w:rsidP="00D8674A">
      <w:pPr>
        <w:rPr>
          <w:noProof/>
        </w:rPr>
      </w:pPr>
    </w:p>
    <w:p w14:paraId="5FE0EE87" w14:textId="77777777" w:rsidR="00D8674A" w:rsidRDefault="00D56A56" w:rsidP="00D8674A">
      <w:r>
        <w:rPr>
          <w:noProof/>
        </w:rPr>
        <w:drawing>
          <wp:inline distT="0" distB="0" distL="0" distR="0" wp14:anchorId="29075DF8" wp14:editId="1AACBCD3">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14:paraId="532BA914" w14:textId="77777777" w:rsidR="00D40976" w:rsidRDefault="00D40976" w:rsidP="00D8674A"/>
    <w:p w14:paraId="4D023DA8" w14:textId="77777777" w:rsidR="009A5249" w:rsidRDefault="009A5249">
      <w:pPr>
        <w:spacing w:after="160" w:line="259" w:lineRule="auto"/>
        <w:contextualSpacing w:val="0"/>
        <w:jc w:val="left"/>
      </w:pPr>
      <w:bookmarkStart w:id="0" w:name="_Toc107988281"/>
      <w:bookmarkStart w:id="1" w:name="_Toc116287659"/>
      <w:r>
        <w:br w:type="page"/>
      </w:r>
    </w:p>
    <w:p w14:paraId="6A042441" w14:textId="77777777" w:rsidR="00F3432E" w:rsidRPr="00896A51" w:rsidRDefault="00F3432E" w:rsidP="009A5249">
      <w:pPr>
        <w:pStyle w:val="Titre2"/>
      </w:pPr>
      <w:bookmarkStart w:id="2" w:name="_Toc165648671"/>
      <w:r w:rsidRPr="00896A51">
        <w:t>AVERTISSEMENT</w:t>
      </w:r>
      <w:bookmarkEnd w:id="0"/>
      <w:bookmarkEnd w:id="1"/>
      <w:bookmarkEnd w:id="2"/>
    </w:p>
    <w:p w14:paraId="3BEFC3BB"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F3432E">
        <w:rPr>
          <w:rFonts w:cs="Arial"/>
        </w:rPr>
        <w:t>1</w:t>
      </w:r>
      <w:r w:rsidRPr="008620C3">
        <w:rPr>
          <w:rFonts w:cs="Arial"/>
          <w:szCs w:val="20"/>
        </w:rPr>
        <w:t>. Les constats sont arrêtés à la date de signature du rapport, sur la base des éléments connus par la mission à cette date. Seules les erreurs factuelles pourront être rectifiées dans le rapport lui-même à l'issue de la procédure contradictoire</w:t>
      </w:r>
    </w:p>
    <w:p w14:paraId="7834A8E8"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 xml:space="preserve">2. Un rapport d’inspection est un document présentant un caractère administratif au sens de l’article L300-2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14:paraId="1740D388"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Si, en application de cette loi, les autorités administratives sont tenues de communiquer les documents administratifs qu’elles détiennent aux personnes qui en font la demande », ce « droit à communication » contient cependant des restrictions et notamment :</w:t>
      </w:r>
    </w:p>
    <w:p w14:paraId="2CFFB6A3"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 xml:space="preserve">1/ Les restrictions tenant à la nature du document </w:t>
      </w:r>
    </w:p>
    <w:p w14:paraId="690E67D3"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s’applique qu’à des documents achevés</w:t>
      </w:r>
      <w:r w:rsidRPr="008620C3">
        <w:rPr>
          <w:rFonts w:cs="Arial"/>
          <w:szCs w:val="20"/>
        </w:rPr>
        <w:t xml:space="preserve"> (article L311-2 du code des relations entre le public et les administrations). Aussi :</w:t>
      </w:r>
    </w:p>
    <w:p w14:paraId="68B1F6F8"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b/>
          <w:szCs w:val="20"/>
        </w:rPr>
      </w:pPr>
      <w:r w:rsidRPr="008620C3">
        <w:rPr>
          <w:rFonts w:cs="Arial"/>
          <w:b/>
          <w:szCs w:val="20"/>
        </w:rPr>
        <w:tab/>
      </w:r>
      <w:r w:rsidRPr="008620C3">
        <w:rPr>
          <w:rFonts w:cs="Arial"/>
          <w:b/>
          <w:szCs w:val="20"/>
        </w:rPr>
        <w:sym w:font="Wingdings" w:char="F0E8"/>
      </w:r>
      <w:r w:rsidRPr="008620C3">
        <w:rPr>
          <w:rFonts w:cs="Arial"/>
          <w:b/>
          <w:szCs w:val="20"/>
        </w:rPr>
        <w:t xml:space="preserve"> Le rapport d'inspection n'est communicable aux tiers qu'une fois la procédure contradictoire achevée après recueil et examen des observations éventuelles de l’entité inspectée et les décisions définitives notifiées ;</w:t>
      </w:r>
    </w:p>
    <w:p w14:paraId="0E5C88D3"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ab/>
      </w:r>
      <w:r w:rsidRPr="008620C3">
        <w:rPr>
          <w:rFonts w:cs="Arial"/>
          <w:szCs w:val="20"/>
        </w:rPr>
        <w:sym w:font="Wingdings" w:char="F0E8"/>
      </w:r>
      <w:r w:rsidRPr="008620C3">
        <w:rPr>
          <w:rFonts w:cs="Arial"/>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14:paraId="0EF9BC61"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concerne pas les documents préparatoires à une décision administrative en cours d’élaboration</w:t>
      </w:r>
    </w:p>
    <w:p w14:paraId="1DBC91C8"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 xml:space="preserve"> </w:t>
      </w:r>
      <w:r w:rsidRPr="008620C3">
        <w:rPr>
          <w:rFonts w:cs="Arial"/>
          <w:szCs w:val="20"/>
        </w:rPr>
        <w:tab/>
      </w:r>
      <w:r w:rsidRPr="008620C3">
        <w:rPr>
          <w:rFonts w:cs="Arial"/>
          <w:szCs w:val="20"/>
        </w:rPr>
        <w:sym w:font="Wingdings" w:char="F0E8"/>
      </w:r>
      <w:r w:rsidRPr="008620C3">
        <w:rPr>
          <w:rFonts w:cs="Arial"/>
          <w:szCs w:val="20"/>
        </w:rPr>
        <w:t xml:space="preserve"> Cette restriction est susceptible de s’opposer à la communication de rapports liés à une procédure administrative qui n’aurait pas encore abouti à une décision.</w:t>
      </w:r>
      <w:r w:rsidRPr="008620C3">
        <w:rPr>
          <w:rFonts w:cs="Arial"/>
          <w:szCs w:val="20"/>
        </w:rPr>
        <w:tab/>
      </w:r>
    </w:p>
    <w:p w14:paraId="66317680"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2/ Les restrictions concernant la qualité des bénéficiaires du droit à communication</w:t>
      </w:r>
    </w:p>
    <w:p w14:paraId="129C0C55"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L’article L311-6 du code des relations entre le public et les administrations précise que « </w:t>
      </w:r>
      <w:r w:rsidRPr="008620C3">
        <w:rPr>
          <w:rFonts w:cs="Arial"/>
          <w:i/>
          <w:szCs w:val="20"/>
        </w:rPr>
        <w:t>ne sont          communicables qu’à l’intéressé [et non à des tiers] les documents administratifs :</w:t>
      </w:r>
    </w:p>
    <w:p w14:paraId="0791C7B6"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dont la communication porterait atteinte au secret de la vie privée et des dossiers personnels, au secret médical et au secret en matière commerciale et industrielle</w:t>
      </w:r>
    </w:p>
    <w:p w14:paraId="7EA758BF" w14:textId="77777777" w:rsidR="00D56A56"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portant une appréciation ou un jugement de valeur sur une personne physique, nommément désignée ou facilement identifiable,</w:t>
      </w:r>
    </w:p>
    <w:p w14:paraId="75048A19" w14:textId="77777777" w:rsidR="00F3432E" w:rsidRPr="008620C3" w:rsidRDefault="00D56A56"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 xml:space="preserve">               - faisant apparaître le comportement d’une personne, dès lors que la divulgation de ce comportement pourrait lui porter préjudice »</w:t>
      </w:r>
    </w:p>
    <w:p w14:paraId="4A32E4E1"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Il appartient à l’autorité administrative commanditaire de l’inspection et à laquelle le rapport d’inspection est destiné d’apprécier au cas par cas si certaines des informations contenues dans</w:t>
      </w:r>
      <w:r w:rsidRPr="008620C3">
        <w:rPr>
          <w:rFonts w:cs="Arial"/>
          <w:color w:val="FF0000"/>
          <w:szCs w:val="20"/>
        </w:rPr>
        <w:t xml:space="preserve"> </w:t>
      </w:r>
      <w:r w:rsidRPr="008620C3">
        <w:rPr>
          <w:rFonts w:cs="Arial"/>
          <w:szCs w:val="20"/>
        </w:rPr>
        <w:t xml:space="preserve">le rapport relèvent de l’une des catégories ci-dessus. </w:t>
      </w:r>
    </w:p>
    <w:p w14:paraId="1D837910"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p>
    <w:p w14:paraId="57C80ED0" w14:textId="77777777" w:rsidR="00EB308C" w:rsidRDefault="00F3432E">
      <w:pPr>
        <w:pStyle w:val="En-ttedetabledesmatires"/>
      </w:pPr>
      <w:bookmarkStart w:id="3" w:name="_GoBack"/>
      <w:r>
        <w:rPr>
          <w:sz w:val="22"/>
          <w:szCs w:val="22"/>
        </w:rPr>
        <w:br w:type="page"/>
      </w:r>
      <w:bookmarkStart w:id="4" w:name="_Toc116287660"/>
      <w:bookmarkEnd w:id="3"/>
      <w:r w:rsidR="00D56A56" w:rsidRPr="00D56A56">
        <w:t>Table des matières</w:t>
      </w:r>
      <w:bookmarkEnd w:id="4"/>
    </w:p>
    <w:sdt>
      <w:sdtPr>
        <w:id w:val="186877608"/>
        <w:docPartObj>
          <w:docPartGallery w:val="Table of Contents"/>
          <w:docPartUnique/>
        </w:docPartObj>
      </w:sdtPr>
      <w:sdtEndPr>
        <w:rPr>
          <w:b/>
          <w:bCs/>
        </w:rPr>
      </w:sdtEndPr>
      <w:sdtContent>
        <w:p w14:paraId="30ED1DA7" w14:textId="77777777" w:rsidR="00EB308C" w:rsidRDefault="00EB308C" w:rsidP="00402F20"/>
        <w:p w14:paraId="2C55ADD5" w14:textId="1047074E" w:rsidR="00184F92" w:rsidRDefault="00EB308C">
          <w:pPr>
            <w:pStyle w:val="TM2"/>
            <w:tabs>
              <w:tab w:val="right" w:pos="9911"/>
            </w:tabs>
            <w:rPr>
              <w:rFonts w:asciiTheme="minorHAnsi" w:hAnsiTheme="minorHAnsi"/>
              <w:b w:val="0"/>
              <w:bCs w:val="0"/>
              <w:noProof/>
              <w:sz w:val="22"/>
            </w:rPr>
          </w:pPr>
          <w:r>
            <w:fldChar w:fldCharType="begin"/>
          </w:r>
          <w:r>
            <w:instrText xml:space="preserve"> TOC \o "1-3" \h \z \u </w:instrText>
          </w:r>
          <w:r>
            <w:fldChar w:fldCharType="separate"/>
          </w:r>
          <w:hyperlink w:anchor="_Toc165648671" w:history="1">
            <w:r w:rsidR="00184F92" w:rsidRPr="00934977">
              <w:rPr>
                <w:rStyle w:val="Lienhypertexte"/>
                <w:noProof/>
              </w:rPr>
              <w:t>AVERTISSEMENT</w:t>
            </w:r>
            <w:r w:rsidR="00184F92">
              <w:rPr>
                <w:noProof/>
                <w:webHidden/>
              </w:rPr>
              <w:tab/>
            </w:r>
            <w:r w:rsidR="00184F92">
              <w:rPr>
                <w:noProof/>
                <w:webHidden/>
              </w:rPr>
              <w:fldChar w:fldCharType="begin"/>
            </w:r>
            <w:r w:rsidR="00184F92">
              <w:rPr>
                <w:noProof/>
                <w:webHidden/>
              </w:rPr>
              <w:instrText xml:space="preserve"> PAGEREF _Toc165648671 \h </w:instrText>
            </w:r>
            <w:r w:rsidR="00184F92">
              <w:rPr>
                <w:noProof/>
                <w:webHidden/>
              </w:rPr>
            </w:r>
            <w:r w:rsidR="00184F92">
              <w:rPr>
                <w:noProof/>
                <w:webHidden/>
              </w:rPr>
              <w:fldChar w:fldCharType="separate"/>
            </w:r>
            <w:r w:rsidR="00AF0BAB">
              <w:rPr>
                <w:noProof/>
                <w:webHidden/>
              </w:rPr>
              <w:t>2</w:t>
            </w:r>
            <w:r w:rsidR="00184F92">
              <w:rPr>
                <w:noProof/>
                <w:webHidden/>
              </w:rPr>
              <w:fldChar w:fldCharType="end"/>
            </w:r>
          </w:hyperlink>
        </w:p>
        <w:p w14:paraId="6DFAA14A" w14:textId="4F175C4E" w:rsidR="00184F92" w:rsidRDefault="00184F92">
          <w:pPr>
            <w:pStyle w:val="TM1"/>
            <w:tabs>
              <w:tab w:val="left" w:pos="480"/>
            </w:tabs>
            <w:rPr>
              <w:rFonts w:asciiTheme="minorHAnsi" w:hAnsiTheme="minorHAnsi" w:cstheme="minorBidi"/>
              <w:b w:val="0"/>
              <w:bCs w:val="0"/>
              <w:caps w:val="0"/>
              <w:noProof/>
              <w:sz w:val="22"/>
            </w:rPr>
          </w:pPr>
          <w:hyperlink w:anchor="_Toc165648672" w:history="1">
            <w:r w:rsidRPr="00934977">
              <w:rPr>
                <w:rStyle w:val="Lienhypertexte"/>
                <w:noProof/>
              </w:rPr>
              <w:t>1.</w:t>
            </w:r>
            <w:r>
              <w:rPr>
                <w:rFonts w:asciiTheme="minorHAnsi" w:hAnsiTheme="minorHAnsi" w:cstheme="minorBidi"/>
                <w:b w:val="0"/>
                <w:bCs w:val="0"/>
                <w:caps w:val="0"/>
                <w:noProof/>
                <w:sz w:val="22"/>
              </w:rPr>
              <w:tab/>
            </w:r>
            <w:r w:rsidRPr="00934977">
              <w:rPr>
                <w:rStyle w:val="Lienhypertexte"/>
                <w:noProof/>
              </w:rPr>
              <w:t>Introduction</w:t>
            </w:r>
            <w:r>
              <w:rPr>
                <w:noProof/>
                <w:webHidden/>
              </w:rPr>
              <w:tab/>
            </w:r>
            <w:r>
              <w:rPr>
                <w:noProof/>
                <w:webHidden/>
              </w:rPr>
              <w:fldChar w:fldCharType="begin"/>
            </w:r>
            <w:r>
              <w:rPr>
                <w:noProof/>
                <w:webHidden/>
              </w:rPr>
              <w:instrText xml:space="preserve"> PAGEREF _Toc165648672 \h </w:instrText>
            </w:r>
            <w:r>
              <w:rPr>
                <w:noProof/>
                <w:webHidden/>
              </w:rPr>
            </w:r>
            <w:r>
              <w:rPr>
                <w:noProof/>
                <w:webHidden/>
              </w:rPr>
              <w:fldChar w:fldCharType="separate"/>
            </w:r>
            <w:r w:rsidR="00AF0BAB">
              <w:rPr>
                <w:noProof/>
                <w:webHidden/>
              </w:rPr>
              <w:t>4</w:t>
            </w:r>
            <w:r>
              <w:rPr>
                <w:noProof/>
                <w:webHidden/>
              </w:rPr>
              <w:fldChar w:fldCharType="end"/>
            </w:r>
          </w:hyperlink>
        </w:p>
        <w:p w14:paraId="430A76B7" w14:textId="15D955B6" w:rsidR="00184F92" w:rsidRDefault="00184F92">
          <w:pPr>
            <w:pStyle w:val="TM1"/>
            <w:tabs>
              <w:tab w:val="left" w:pos="480"/>
            </w:tabs>
            <w:rPr>
              <w:rFonts w:asciiTheme="minorHAnsi" w:hAnsiTheme="minorHAnsi" w:cstheme="minorBidi"/>
              <w:b w:val="0"/>
              <w:bCs w:val="0"/>
              <w:caps w:val="0"/>
              <w:noProof/>
              <w:sz w:val="22"/>
            </w:rPr>
          </w:pPr>
          <w:hyperlink w:anchor="_Toc165648673" w:history="1">
            <w:r w:rsidRPr="00934977">
              <w:rPr>
                <w:rStyle w:val="Lienhypertexte"/>
                <w:rFonts w:eastAsiaTheme="minorHAnsi"/>
                <w:noProof/>
                <w:lang w:eastAsia="en-US"/>
              </w:rPr>
              <w:t>2.</w:t>
            </w:r>
            <w:r>
              <w:rPr>
                <w:rFonts w:asciiTheme="minorHAnsi" w:hAnsiTheme="minorHAnsi" w:cstheme="minorBidi"/>
                <w:b w:val="0"/>
                <w:bCs w:val="0"/>
                <w:caps w:val="0"/>
                <w:noProof/>
                <w:sz w:val="22"/>
              </w:rPr>
              <w:tab/>
            </w:r>
            <w:r w:rsidRPr="00934977">
              <w:rPr>
                <w:rStyle w:val="Lienhypertexte"/>
                <w:rFonts w:eastAsiaTheme="minorHAnsi"/>
                <w:noProof/>
                <w:lang w:eastAsia="en-US"/>
              </w:rPr>
              <w:t>Présentation de l’établissement</w:t>
            </w:r>
            <w:r>
              <w:rPr>
                <w:noProof/>
                <w:webHidden/>
              </w:rPr>
              <w:tab/>
            </w:r>
            <w:r>
              <w:rPr>
                <w:noProof/>
                <w:webHidden/>
              </w:rPr>
              <w:fldChar w:fldCharType="begin"/>
            </w:r>
            <w:r>
              <w:rPr>
                <w:noProof/>
                <w:webHidden/>
              </w:rPr>
              <w:instrText xml:space="preserve"> PAGEREF _Toc165648673 \h </w:instrText>
            </w:r>
            <w:r>
              <w:rPr>
                <w:noProof/>
                <w:webHidden/>
              </w:rPr>
            </w:r>
            <w:r>
              <w:rPr>
                <w:noProof/>
                <w:webHidden/>
              </w:rPr>
              <w:fldChar w:fldCharType="separate"/>
            </w:r>
            <w:r w:rsidR="00AF0BAB">
              <w:rPr>
                <w:noProof/>
                <w:webHidden/>
              </w:rPr>
              <w:t>5</w:t>
            </w:r>
            <w:r>
              <w:rPr>
                <w:noProof/>
                <w:webHidden/>
              </w:rPr>
              <w:fldChar w:fldCharType="end"/>
            </w:r>
          </w:hyperlink>
        </w:p>
        <w:p w14:paraId="03791470" w14:textId="6CD31899" w:rsidR="00184F92" w:rsidRDefault="00184F92">
          <w:pPr>
            <w:pStyle w:val="TM1"/>
            <w:tabs>
              <w:tab w:val="left" w:pos="480"/>
            </w:tabs>
            <w:rPr>
              <w:rFonts w:asciiTheme="minorHAnsi" w:hAnsiTheme="minorHAnsi" w:cstheme="minorBidi"/>
              <w:b w:val="0"/>
              <w:bCs w:val="0"/>
              <w:caps w:val="0"/>
              <w:noProof/>
              <w:sz w:val="22"/>
            </w:rPr>
          </w:pPr>
          <w:hyperlink w:anchor="_Toc165648674" w:history="1">
            <w:r w:rsidRPr="00934977">
              <w:rPr>
                <w:rStyle w:val="Lienhypertexte"/>
                <w:noProof/>
              </w:rPr>
              <w:t>3.</w:t>
            </w:r>
            <w:r>
              <w:rPr>
                <w:rFonts w:asciiTheme="minorHAnsi" w:hAnsiTheme="minorHAnsi" w:cstheme="minorBidi"/>
                <w:b w:val="0"/>
                <w:bCs w:val="0"/>
                <w:caps w:val="0"/>
                <w:noProof/>
                <w:sz w:val="22"/>
              </w:rPr>
              <w:tab/>
            </w:r>
            <w:r w:rsidRPr="00934977">
              <w:rPr>
                <w:rStyle w:val="Lienhypertexte"/>
                <w:noProof/>
              </w:rPr>
              <w:t>La gouvernance de l’EHPAD</w:t>
            </w:r>
            <w:r>
              <w:rPr>
                <w:noProof/>
                <w:webHidden/>
              </w:rPr>
              <w:tab/>
            </w:r>
            <w:r>
              <w:rPr>
                <w:noProof/>
                <w:webHidden/>
              </w:rPr>
              <w:fldChar w:fldCharType="begin"/>
            </w:r>
            <w:r>
              <w:rPr>
                <w:noProof/>
                <w:webHidden/>
              </w:rPr>
              <w:instrText xml:space="preserve"> PAGEREF _Toc165648674 \h </w:instrText>
            </w:r>
            <w:r>
              <w:rPr>
                <w:noProof/>
                <w:webHidden/>
              </w:rPr>
            </w:r>
            <w:r>
              <w:rPr>
                <w:noProof/>
                <w:webHidden/>
              </w:rPr>
              <w:fldChar w:fldCharType="separate"/>
            </w:r>
            <w:r w:rsidR="00AF0BAB">
              <w:rPr>
                <w:noProof/>
                <w:webHidden/>
              </w:rPr>
              <w:t>6</w:t>
            </w:r>
            <w:r>
              <w:rPr>
                <w:noProof/>
                <w:webHidden/>
              </w:rPr>
              <w:fldChar w:fldCharType="end"/>
            </w:r>
          </w:hyperlink>
        </w:p>
        <w:p w14:paraId="5711CAE0" w14:textId="7B440B26" w:rsidR="00184F92" w:rsidRDefault="00184F92">
          <w:pPr>
            <w:pStyle w:val="TM3"/>
            <w:tabs>
              <w:tab w:val="left" w:pos="960"/>
              <w:tab w:val="right" w:pos="9911"/>
            </w:tabs>
            <w:rPr>
              <w:rFonts w:asciiTheme="minorHAnsi" w:hAnsiTheme="minorHAnsi"/>
              <w:noProof/>
              <w:sz w:val="22"/>
            </w:rPr>
          </w:pPr>
          <w:hyperlink w:anchor="_Toc165648675" w:history="1">
            <w:r w:rsidRPr="00934977">
              <w:rPr>
                <w:rStyle w:val="Lienhypertexte"/>
                <w:rFonts w:eastAsia="Calibri"/>
                <w:noProof/>
                <w:lang w:eastAsia="en-US"/>
              </w:rPr>
              <w:t>3.1</w:t>
            </w:r>
            <w:r>
              <w:rPr>
                <w:rFonts w:asciiTheme="minorHAnsi" w:hAnsiTheme="minorHAnsi"/>
                <w:noProof/>
                <w:sz w:val="22"/>
              </w:rPr>
              <w:tab/>
            </w:r>
            <w:r w:rsidRPr="00934977">
              <w:rPr>
                <w:rStyle w:val="Lienhypertexte"/>
                <w:rFonts w:eastAsia="Calibri"/>
                <w:noProof/>
                <w:lang w:eastAsia="en-US"/>
              </w:rPr>
              <w:t>La direction</w:t>
            </w:r>
            <w:r>
              <w:rPr>
                <w:noProof/>
                <w:webHidden/>
              </w:rPr>
              <w:tab/>
            </w:r>
            <w:r>
              <w:rPr>
                <w:noProof/>
                <w:webHidden/>
              </w:rPr>
              <w:fldChar w:fldCharType="begin"/>
            </w:r>
            <w:r>
              <w:rPr>
                <w:noProof/>
                <w:webHidden/>
              </w:rPr>
              <w:instrText xml:space="preserve"> PAGEREF _Toc165648675 \h </w:instrText>
            </w:r>
            <w:r>
              <w:rPr>
                <w:noProof/>
                <w:webHidden/>
              </w:rPr>
            </w:r>
            <w:r>
              <w:rPr>
                <w:noProof/>
                <w:webHidden/>
              </w:rPr>
              <w:fldChar w:fldCharType="separate"/>
            </w:r>
            <w:r w:rsidR="00AF0BAB">
              <w:rPr>
                <w:noProof/>
                <w:webHidden/>
              </w:rPr>
              <w:t>6</w:t>
            </w:r>
            <w:r>
              <w:rPr>
                <w:noProof/>
                <w:webHidden/>
              </w:rPr>
              <w:fldChar w:fldCharType="end"/>
            </w:r>
          </w:hyperlink>
        </w:p>
        <w:p w14:paraId="60A0EA6F" w14:textId="6E348979" w:rsidR="00184F92" w:rsidRDefault="00184F92">
          <w:pPr>
            <w:pStyle w:val="TM3"/>
            <w:tabs>
              <w:tab w:val="left" w:pos="960"/>
              <w:tab w:val="right" w:pos="9911"/>
            </w:tabs>
            <w:rPr>
              <w:rFonts w:asciiTheme="minorHAnsi" w:hAnsiTheme="minorHAnsi"/>
              <w:noProof/>
              <w:sz w:val="22"/>
            </w:rPr>
          </w:pPr>
          <w:hyperlink w:anchor="_Toc165648676" w:history="1">
            <w:r w:rsidRPr="00934977">
              <w:rPr>
                <w:rStyle w:val="Lienhypertexte"/>
                <w:noProof/>
                <w:lang w:eastAsia="en-US"/>
              </w:rPr>
              <w:t>3.2</w:t>
            </w:r>
            <w:r>
              <w:rPr>
                <w:rFonts w:asciiTheme="minorHAnsi" w:hAnsiTheme="minorHAnsi"/>
                <w:noProof/>
                <w:sz w:val="22"/>
              </w:rPr>
              <w:tab/>
            </w:r>
            <w:r w:rsidRPr="00934977">
              <w:rPr>
                <w:rStyle w:val="Lienhypertexte"/>
                <w:noProof/>
                <w:lang w:eastAsia="en-US"/>
              </w:rPr>
              <w:t>Le médecin coordonnateur et l’Infirmière coordinatrice</w:t>
            </w:r>
            <w:r>
              <w:rPr>
                <w:noProof/>
                <w:webHidden/>
              </w:rPr>
              <w:tab/>
            </w:r>
            <w:r>
              <w:rPr>
                <w:noProof/>
                <w:webHidden/>
              </w:rPr>
              <w:fldChar w:fldCharType="begin"/>
            </w:r>
            <w:r>
              <w:rPr>
                <w:noProof/>
                <w:webHidden/>
              </w:rPr>
              <w:instrText xml:space="preserve"> PAGEREF _Toc165648676 \h </w:instrText>
            </w:r>
            <w:r>
              <w:rPr>
                <w:noProof/>
                <w:webHidden/>
              </w:rPr>
            </w:r>
            <w:r>
              <w:rPr>
                <w:noProof/>
                <w:webHidden/>
              </w:rPr>
              <w:fldChar w:fldCharType="separate"/>
            </w:r>
            <w:r w:rsidR="00AF0BAB">
              <w:rPr>
                <w:noProof/>
                <w:webHidden/>
              </w:rPr>
              <w:t>7</w:t>
            </w:r>
            <w:r>
              <w:rPr>
                <w:noProof/>
                <w:webHidden/>
              </w:rPr>
              <w:fldChar w:fldCharType="end"/>
            </w:r>
          </w:hyperlink>
        </w:p>
        <w:p w14:paraId="184E9638" w14:textId="1C5CDB70" w:rsidR="00184F92" w:rsidRDefault="00184F92">
          <w:pPr>
            <w:pStyle w:val="TM3"/>
            <w:tabs>
              <w:tab w:val="left" w:pos="960"/>
              <w:tab w:val="right" w:pos="9911"/>
            </w:tabs>
            <w:rPr>
              <w:rFonts w:asciiTheme="minorHAnsi" w:hAnsiTheme="minorHAnsi"/>
              <w:noProof/>
              <w:sz w:val="22"/>
            </w:rPr>
          </w:pPr>
          <w:hyperlink w:anchor="_Toc165648677" w:history="1">
            <w:r w:rsidRPr="00934977">
              <w:rPr>
                <w:rStyle w:val="Lienhypertexte"/>
                <w:noProof/>
                <w:lang w:eastAsia="en-US"/>
              </w:rPr>
              <w:t>3.3</w:t>
            </w:r>
            <w:r>
              <w:rPr>
                <w:rFonts w:asciiTheme="minorHAnsi" w:hAnsiTheme="minorHAnsi"/>
                <w:noProof/>
                <w:sz w:val="22"/>
              </w:rPr>
              <w:tab/>
            </w:r>
            <w:r w:rsidRPr="00934977">
              <w:rPr>
                <w:rStyle w:val="Lienhypertexte"/>
                <w:noProof/>
                <w:lang w:eastAsia="en-US"/>
              </w:rPr>
              <w:t>Le fonctionnement institutionnel</w:t>
            </w:r>
            <w:r>
              <w:rPr>
                <w:noProof/>
                <w:webHidden/>
              </w:rPr>
              <w:tab/>
            </w:r>
            <w:r>
              <w:rPr>
                <w:noProof/>
                <w:webHidden/>
              </w:rPr>
              <w:fldChar w:fldCharType="begin"/>
            </w:r>
            <w:r>
              <w:rPr>
                <w:noProof/>
                <w:webHidden/>
              </w:rPr>
              <w:instrText xml:space="preserve"> PAGEREF _Toc165648677 \h </w:instrText>
            </w:r>
            <w:r>
              <w:rPr>
                <w:noProof/>
                <w:webHidden/>
              </w:rPr>
            </w:r>
            <w:r>
              <w:rPr>
                <w:noProof/>
                <w:webHidden/>
              </w:rPr>
              <w:fldChar w:fldCharType="separate"/>
            </w:r>
            <w:r w:rsidR="00AF0BAB">
              <w:rPr>
                <w:noProof/>
                <w:webHidden/>
              </w:rPr>
              <w:t>8</w:t>
            </w:r>
            <w:r>
              <w:rPr>
                <w:noProof/>
                <w:webHidden/>
              </w:rPr>
              <w:fldChar w:fldCharType="end"/>
            </w:r>
          </w:hyperlink>
        </w:p>
        <w:p w14:paraId="19E5996B" w14:textId="0CDF1AE6" w:rsidR="00184F92" w:rsidRDefault="00184F92">
          <w:pPr>
            <w:pStyle w:val="TM3"/>
            <w:tabs>
              <w:tab w:val="left" w:pos="960"/>
              <w:tab w:val="right" w:pos="9911"/>
            </w:tabs>
            <w:rPr>
              <w:rFonts w:asciiTheme="minorHAnsi" w:hAnsiTheme="minorHAnsi"/>
              <w:noProof/>
              <w:sz w:val="22"/>
            </w:rPr>
          </w:pPr>
          <w:hyperlink w:anchor="_Toc165648678" w:history="1">
            <w:r w:rsidRPr="00934977">
              <w:rPr>
                <w:rStyle w:val="Lienhypertexte"/>
                <w:noProof/>
              </w:rPr>
              <w:t>3.4</w:t>
            </w:r>
            <w:r>
              <w:rPr>
                <w:rFonts w:asciiTheme="minorHAnsi" w:hAnsiTheme="minorHAnsi"/>
                <w:noProof/>
                <w:sz w:val="22"/>
              </w:rPr>
              <w:tab/>
            </w:r>
            <w:r w:rsidRPr="00934977">
              <w:rPr>
                <w:rStyle w:val="Lienhypertexte"/>
                <w:noProof/>
              </w:rPr>
              <w:t>La gestion du risque et la qualité</w:t>
            </w:r>
            <w:r>
              <w:rPr>
                <w:noProof/>
                <w:webHidden/>
              </w:rPr>
              <w:tab/>
            </w:r>
            <w:r>
              <w:rPr>
                <w:noProof/>
                <w:webHidden/>
              </w:rPr>
              <w:fldChar w:fldCharType="begin"/>
            </w:r>
            <w:r>
              <w:rPr>
                <w:noProof/>
                <w:webHidden/>
              </w:rPr>
              <w:instrText xml:space="preserve"> PAGEREF _Toc165648678 \h </w:instrText>
            </w:r>
            <w:r>
              <w:rPr>
                <w:noProof/>
                <w:webHidden/>
              </w:rPr>
            </w:r>
            <w:r>
              <w:rPr>
                <w:noProof/>
                <w:webHidden/>
              </w:rPr>
              <w:fldChar w:fldCharType="separate"/>
            </w:r>
            <w:r w:rsidR="00AF0BAB">
              <w:rPr>
                <w:noProof/>
                <w:webHidden/>
              </w:rPr>
              <w:t>9</w:t>
            </w:r>
            <w:r>
              <w:rPr>
                <w:noProof/>
                <w:webHidden/>
              </w:rPr>
              <w:fldChar w:fldCharType="end"/>
            </w:r>
          </w:hyperlink>
        </w:p>
        <w:p w14:paraId="183B64C2" w14:textId="33ADC50B" w:rsidR="00184F92" w:rsidRDefault="00184F92">
          <w:pPr>
            <w:pStyle w:val="TM1"/>
            <w:tabs>
              <w:tab w:val="left" w:pos="480"/>
            </w:tabs>
            <w:rPr>
              <w:rFonts w:asciiTheme="minorHAnsi" w:hAnsiTheme="minorHAnsi" w:cstheme="minorBidi"/>
              <w:b w:val="0"/>
              <w:bCs w:val="0"/>
              <w:caps w:val="0"/>
              <w:noProof/>
              <w:sz w:val="22"/>
            </w:rPr>
          </w:pPr>
          <w:hyperlink w:anchor="_Toc165648679" w:history="1">
            <w:r w:rsidRPr="00934977">
              <w:rPr>
                <w:rStyle w:val="Lienhypertexte"/>
                <w:noProof/>
              </w:rPr>
              <w:t>4.</w:t>
            </w:r>
            <w:r>
              <w:rPr>
                <w:rFonts w:asciiTheme="minorHAnsi" w:hAnsiTheme="minorHAnsi" w:cstheme="minorBidi"/>
                <w:b w:val="0"/>
                <w:bCs w:val="0"/>
                <w:caps w:val="0"/>
                <w:noProof/>
                <w:sz w:val="22"/>
              </w:rPr>
              <w:tab/>
            </w:r>
            <w:r w:rsidRPr="00934977">
              <w:rPr>
                <w:rStyle w:val="Lienhypertexte"/>
                <w:noProof/>
              </w:rPr>
              <w:t>Gestion des ressources humaines</w:t>
            </w:r>
            <w:r>
              <w:rPr>
                <w:noProof/>
                <w:webHidden/>
              </w:rPr>
              <w:tab/>
            </w:r>
            <w:r>
              <w:rPr>
                <w:noProof/>
                <w:webHidden/>
              </w:rPr>
              <w:fldChar w:fldCharType="begin"/>
            </w:r>
            <w:r>
              <w:rPr>
                <w:noProof/>
                <w:webHidden/>
              </w:rPr>
              <w:instrText xml:space="preserve"> PAGEREF _Toc165648679 \h </w:instrText>
            </w:r>
            <w:r>
              <w:rPr>
                <w:noProof/>
                <w:webHidden/>
              </w:rPr>
            </w:r>
            <w:r>
              <w:rPr>
                <w:noProof/>
                <w:webHidden/>
              </w:rPr>
              <w:fldChar w:fldCharType="separate"/>
            </w:r>
            <w:r w:rsidR="00AF0BAB">
              <w:rPr>
                <w:noProof/>
                <w:webHidden/>
              </w:rPr>
              <w:t>10</w:t>
            </w:r>
            <w:r>
              <w:rPr>
                <w:noProof/>
                <w:webHidden/>
              </w:rPr>
              <w:fldChar w:fldCharType="end"/>
            </w:r>
          </w:hyperlink>
        </w:p>
        <w:p w14:paraId="39951382" w14:textId="6E963A23" w:rsidR="00184F92" w:rsidRDefault="00184F92">
          <w:pPr>
            <w:pStyle w:val="TM1"/>
            <w:tabs>
              <w:tab w:val="left" w:pos="480"/>
            </w:tabs>
            <w:rPr>
              <w:rFonts w:asciiTheme="minorHAnsi" w:hAnsiTheme="minorHAnsi" w:cstheme="minorBidi"/>
              <w:b w:val="0"/>
              <w:bCs w:val="0"/>
              <w:caps w:val="0"/>
              <w:noProof/>
              <w:sz w:val="22"/>
            </w:rPr>
          </w:pPr>
          <w:hyperlink w:anchor="_Toc165648680" w:history="1">
            <w:r w:rsidRPr="00934977">
              <w:rPr>
                <w:rStyle w:val="Lienhypertexte"/>
                <w:rFonts w:eastAsia="Calibri"/>
                <w:noProof/>
                <w:lang w:eastAsia="en-US"/>
              </w:rPr>
              <w:t>5.</w:t>
            </w:r>
            <w:r>
              <w:rPr>
                <w:rFonts w:asciiTheme="minorHAnsi" w:hAnsiTheme="minorHAnsi" w:cstheme="minorBidi"/>
                <w:b w:val="0"/>
                <w:bCs w:val="0"/>
                <w:caps w:val="0"/>
                <w:noProof/>
                <w:sz w:val="22"/>
              </w:rPr>
              <w:tab/>
            </w:r>
            <w:r w:rsidRPr="00934977">
              <w:rPr>
                <w:rStyle w:val="Lienhypertexte"/>
                <w:rFonts w:eastAsia="Calibri"/>
                <w:noProof/>
                <w:lang w:eastAsia="en-US"/>
              </w:rPr>
              <w:t>La prise en charge des résidents atteints de troubles neurodégénératifs (UVP)</w:t>
            </w:r>
            <w:r>
              <w:rPr>
                <w:noProof/>
                <w:webHidden/>
              </w:rPr>
              <w:tab/>
            </w:r>
            <w:r>
              <w:rPr>
                <w:noProof/>
                <w:webHidden/>
              </w:rPr>
              <w:fldChar w:fldCharType="begin"/>
            </w:r>
            <w:r>
              <w:rPr>
                <w:noProof/>
                <w:webHidden/>
              </w:rPr>
              <w:instrText xml:space="preserve"> PAGEREF _Toc165648680 \h </w:instrText>
            </w:r>
            <w:r>
              <w:rPr>
                <w:noProof/>
                <w:webHidden/>
              </w:rPr>
            </w:r>
            <w:r>
              <w:rPr>
                <w:noProof/>
                <w:webHidden/>
              </w:rPr>
              <w:fldChar w:fldCharType="separate"/>
            </w:r>
            <w:r w:rsidR="00AF0BAB">
              <w:rPr>
                <w:noProof/>
                <w:webHidden/>
              </w:rPr>
              <w:t>14</w:t>
            </w:r>
            <w:r>
              <w:rPr>
                <w:noProof/>
                <w:webHidden/>
              </w:rPr>
              <w:fldChar w:fldCharType="end"/>
            </w:r>
          </w:hyperlink>
        </w:p>
        <w:p w14:paraId="271A4270" w14:textId="26577550" w:rsidR="00184F92" w:rsidRDefault="00184F92">
          <w:pPr>
            <w:pStyle w:val="TM2"/>
            <w:tabs>
              <w:tab w:val="right" w:pos="9911"/>
            </w:tabs>
            <w:rPr>
              <w:rFonts w:asciiTheme="minorHAnsi" w:hAnsiTheme="minorHAnsi"/>
              <w:b w:val="0"/>
              <w:bCs w:val="0"/>
              <w:noProof/>
              <w:sz w:val="22"/>
            </w:rPr>
          </w:pPr>
          <w:hyperlink w:anchor="_Toc165648681" w:history="1">
            <w:r w:rsidRPr="00934977">
              <w:rPr>
                <w:rStyle w:val="Lienhypertexte"/>
                <w:rFonts w:eastAsia="Calibri"/>
                <w:noProof/>
                <w:lang w:eastAsia="en-US"/>
              </w:rPr>
              <w:t>ATTENDUS</w:t>
            </w:r>
            <w:r>
              <w:rPr>
                <w:noProof/>
                <w:webHidden/>
              </w:rPr>
              <w:tab/>
            </w:r>
            <w:r>
              <w:rPr>
                <w:noProof/>
                <w:webHidden/>
              </w:rPr>
              <w:fldChar w:fldCharType="begin"/>
            </w:r>
            <w:r>
              <w:rPr>
                <w:noProof/>
                <w:webHidden/>
              </w:rPr>
              <w:instrText xml:space="preserve"> PAGEREF _Toc165648681 \h </w:instrText>
            </w:r>
            <w:r>
              <w:rPr>
                <w:noProof/>
                <w:webHidden/>
              </w:rPr>
            </w:r>
            <w:r>
              <w:rPr>
                <w:noProof/>
                <w:webHidden/>
              </w:rPr>
              <w:fldChar w:fldCharType="separate"/>
            </w:r>
            <w:r w:rsidR="00AF0BAB">
              <w:rPr>
                <w:noProof/>
                <w:webHidden/>
              </w:rPr>
              <w:t>14</w:t>
            </w:r>
            <w:r>
              <w:rPr>
                <w:noProof/>
                <w:webHidden/>
              </w:rPr>
              <w:fldChar w:fldCharType="end"/>
            </w:r>
          </w:hyperlink>
        </w:p>
        <w:p w14:paraId="35737EDB" w14:textId="17A685E1" w:rsidR="00184F92" w:rsidRDefault="00184F92">
          <w:pPr>
            <w:pStyle w:val="TM2"/>
            <w:tabs>
              <w:tab w:val="right" w:pos="9911"/>
            </w:tabs>
            <w:rPr>
              <w:rFonts w:asciiTheme="minorHAnsi" w:hAnsiTheme="minorHAnsi"/>
              <w:b w:val="0"/>
              <w:bCs w:val="0"/>
              <w:noProof/>
              <w:sz w:val="22"/>
            </w:rPr>
          </w:pPr>
          <w:hyperlink w:anchor="_Toc165648682" w:history="1">
            <w:r w:rsidRPr="00934977">
              <w:rPr>
                <w:rStyle w:val="Lienhypertexte"/>
                <w:rFonts w:eastAsia="Calibri"/>
                <w:noProof/>
                <w:lang w:eastAsia="en-US"/>
              </w:rPr>
              <w:t>CONSTATS</w:t>
            </w:r>
            <w:r>
              <w:rPr>
                <w:noProof/>
                <w:webHidden/>
              </w:rPr>
              <w:tab/>
            </w:r>
            <w:r>
              <w:rPr>
                <w:noProof/>
                <w:webHidden/>
              </w:rPr>
              <w:fldChar w:fldCharType="begin"/>
            </w:r>
            <w:r>
              <w:rPr>
                <w:noProof/>
                <w:webHidden/>
              </w:rPr>
              <w:instrText xml:space="preserve"> PAGEREF _Toc165648682 \h </w:instrText>
            </w:r>
            <w:r>
              <w:rPr>
                <w:noProof/>
                <w:webHidden/>
              </w:rPr>
            </w:r>
            <w:r>
              <w:rPr>
                <w:noProof/>
                <w:webHidden/>
              </w:rPr>
              <w:fldChar w:fldCharType="separate"/>
            </w:r>
            <w:r w:rsidR="00AF0BAB">
              <w:rPr>
                <w:noProof/>
                <w:webHidden/>
              </w:rPr>
              <w:t>14</w:t>
            </w:r>
            <w:r>
              <w:rPr>
                <w:noProof/>
                <w:webHidden/>
              </w:rPr>
              <w:fldChar w:fldCharType="end"/>
            </w:r>
          </w:hyperlink>
        </w:p>
        <w:p w14:paraId="2AD66BEE" w14:textId="1F865055" w:rsidR="00184F92" w:rsidRDefault="00184F92">
          <w:pPr>
            <w:pStyle w:val="TM1"/>
            <w:tabs>
              <w:tab w:val="left" w:pos="480"/>
            </w:tabs>
            <w:rPr>
              <w:rFonts w:asciiTheme="minorHAnsi" w:hAnsiTheme="minorHAnsi" w:cstheme="minorBidi"/>
              <w:b w:val="0"/>
              <w:bCs w:val="0"/>
              <w:caps w:val="0"/>
              <w:noProof/>
              <w:sz w:val="22"/>
            </w:rPr>
          </w:pPr>
          <w:hyperlink w:anchor="_Toc165648683" w:history="1">
            <w:r w:rsidRPr="00934977">
              <w:rPr>
                <w:rStyle w:val="Lienhypertexte"/>
                <w:noProof/>
              </w:rPr>
              <w:t>6.</w:t>
            </w:r>
            <w:r>
              <w:rPr>
                <w:rFonts w:asciiTheme="minorHAnsi" w:hAnsiTheme="minorHAnsi" w:cstheme="minorBidi"/>
                <w:b w:val="0"/>
                <w:bCs w:val="0"/>
                <w:caps w:val="0"/>
                <w:noProof/>
                <w:sz w:val="22"/>
              </w:rPr>
              <w:tab/>
            </w:r>
            <w:r w:rsidRPr="00934977">
              <w:rPr>
                <w:rStyle w:val="Lienhypertexte"/>
                <w:noProof/>
              </w:rPr>
              <w:t>Conclusion</w:t>
            </w:r>
            <w:r>
              <w:rPr>
                <w:noProof/>
                <w:webHidden/>
              </w:rPr>
              <w:tab/>
            </w:r>
            <w:r>
              <w:rPr>
                <w:noProof/>
                <w:webHidden/>
              </w:rPr>
              <w:fldChar w:fldCharType="begin"/>
            </w:r>
            <w:r>
              <w:rPr>
                <w:noProof/>
                <w:webHidden/>
              </w:rPr>
              <w:instrText xml:space="preserve"> PAGEREF _Toc165648683 \h </w:instrText>
            </w:r>
            <w:r>
              <w:rPr>
                <w:noProof/>
                <w:webHidden/>
              </w:rPr>
            </w:r>
            <w:r>
              <w:rPr>
                <w:noProof/>
                <w:webHidden/>
              </w:rPr>
              <w:fldChar w:fldCharType="separate"/>
            </w:r>
            <w:r w:rsidR="00AF0BAB">
              <w:rPr>
                <w:noProof/>
                <w:webHidden/>
              </w:rPr>
              <w:t>16</w:t>
            </w:r>
            <w:r>
              <w:rPr>
                <w:noProof/>
                <w:webHidden/>
              </w:rPr>
              <w:fldChar w:fldCharType="end"/>
            </w:r>
          </w:hyperlink>
        </w:p>
        <w:p w14:paraId="7EF7512A" w14:textId="537FD49A" w:rsidR="00184F92" w:rsidRDefault="00184F92">
          <w:pPr>
            <w:pStyle w:val="TM2"/>
            <w:tabs>
              <w:tab w:val="right" w:pos="9911"/>
            </w:tabs>
            <w:rPr>
              <w:rFonts w:asciiTheme="minorHAnsi" w:hAnsiTheme="minorHAnsi"/>
              <w:b w:val="0"/>
              <w:bCs w:val="0"/>
              <w:noProof/>
              <w:sz w:val="22"/>
            </w:rPr>
          </w:pPr>
          <w:hyperlink w:anchor="_Toc165648684" w:history="1">
            <w:r w:rsidRPr="00934977">
              <w:rPr>
                <w:rStyle w:val="Lienhypertexte"/>
                <w:rFonts w:eastAsia="Calibri"/>
                <w:noProof/>
                <w:lang w:eastAsia="en-US"/>
              </w:rPr>
              <w:t>Annexe 1 : Lettre d’annonce de la mission d’inspection</w:t>
            </w:r>
            <w:r>
              <w:rPr>
                <w:noProof/>
                <w:webHidden/>
              </w:rPr>
              <w:tab/>
            </w:r>
            <w:r>
              <w:rPr>
                <w:noProof/>
                <w:webHidden/>
              </w:rPr>
              <w:fldChar w:fldCharType="begin"/>
            </w:r>
            <w:r>
              <w:rPr>
                <w:noProof/>
                <w:webHidden/>
              </w:rPr>
              <w:instrText xml:space="preserve"> PAGEREF _Toc165648684 \h </w:instrText>
            </w:r>
            <w:r>
              <w:rPr>
                <w:noProof/>
                <w:webHidden/>
              </w:rPr>
            </w:r>
            <w:r>
              <w:rPr>
                <w:noProof/>
                <w:webHidden/>
              </w:rPr>
              <w:fldChar w:fldCharType="separate"/>
            </w:r>
            <w:r w:rsidR="00AF0BAB">
              <w:rPr>
                <w:noProof/>
                <w:webHidden/>
              </w:rPr>
              <w:t>17</w:t>
            </w:r>
            <w:r>
              <w:rPr>
                <w:noProof/>
                <w:webHidden/>
              </w:rPr>
              <w:fldChar w:fldCharType="end"/>
            </w:r>
          </w:hyperlink>
        </w:p>
        <w:p w14:paraId="70F1B1F0" w14:textId="669B0573" w:rsidR="00184F92" w:rsidRDefault="00184F92">
          <w:pPr>
            <w:pStyle w:val="TM2"/>
            <w:tabs>
              <w:tab w:val="right" w:pos="9911"/>
            </w:tabs>
            <w:rPr>
              <w:rFonts w:asciiTheme="minorHAnsi" w:hAnsiTheme="minorHAnsi"/>
              <w:b w:val="0"/>
              <w:bCs w:val="0"/>
              <w:noProof/>
              <w:sz w:val="22"/>
            </w:rPr>
          </w:pPr>
          <w:hyperlink w:anchor="_Toc165648685" w:history="1">
            <w:r w:rsidRPr="00934977">
              <w:rPr>
                <w:rStyle w:val="Lienhypertexte"/>
                <w:rFonts w:eastAsia="Calibri"/>
                <w:noProof/>
                <w:lang w:eastAsia="en-US"/>
              </w:rPr>
              <w:t>Annexe 2 : La liste des documents demandés et transmis</w:t>
            </w:r>
            <w:r>
              <w:rPr>
                <w:noProof/>
                <w:webHidden/>
              </w:rPr>
              <w:tab/>
            </w:r>
            <w:r>
              <w:rPr>
                <w:noProof/>
                <w:webHidden/>
              </w:rPr>
              <w:fldChar w:fldCharType="begin"/>
            </w:r>
            <w:r>
              <w:rPr>
                <w:noProof/>
                <w:webHidden/>
              </w:rPr>
              <w:instrText xml:space="preserve"> PAGEREF _Toc165648685 \h </w:instrText>
            </w:r>
            <w:r>
              <w:rPr>
                <w:noProof/>
                <w:webHidden/>
              </w:rPr>
            </w:r>
            <w:r>
              <w:rPr>
                <w:noProof/>
                <w:webHidden/>
              </w:rPr>
              <w:fldChar w:fldCharType="separate"/>
            </w:r>
            <w:r w:rsidR="00AF0BAB">
              <w:rPr>
                <w:noProof/>
                <w:webHidden/>
              </w:rPr>
              <w:t>19</w:t>
            </w:r>
            <w:r>
              <w:rPr>
                <w:noProof/>
                <w:webHidden/>
              </w:rPr>
              <w:fldChar w:fldCharType="end"/>
            </w:r>
          </w:hyperlink>
        </w:p>
        <w:p w14:paraId="034443CB" w14:textId="2C16305D" w:rsidR="00184F92" w:rsidRDefault="00184F92">
          <w:pPr>
            <w:pStyle w:val="TM2"/>
            <w:tabs>
              <w:tab w:val="right" w:pos="9911"/>
            </w:tabs>
            <w:rPr>
              <w:rFonts w:asciiTheme="minorHAnsi" w:hAnsiTheme="minorHAnsi"/>
              <w:b w:val="0"/>
              <w:bCs w:val="0"/>
              <w:noProof/>
              <w:sz w:val="22"/>
            </w:rPr>
          </w:pPr>
          <w:hyperlink w:anchor="_Toc165648686" w:history="1">
            <w:r w:rsidRPr="00934977">
              <w:rPr>
                <w:rStyle w:val="Lienhypertexte"/>
                <w:rFonts w:eastAsia="Calibri"/>
                <w:noProof/>
                <w:lang w:eastAsia="en-US"/>
              </w:rPr>
              <w:t>Annexe 3 : Le cahier des charges des UVP</w:t>
            </w:r>
            <w:r>
              <w:rPr>
                <w:noProof/>
                <w:webHidden/>
              </w:rPr>
              <w:tab/>
            </w:r>
            <w:r>
              <w:rPr>
                <w:noProof/>
                <w:webHidden/>
              </w:rPr>
              <w:fldChar w:fldCharType="begin"/>
            </w:r>
            <w:r>
              <w:rPr>
                <w:noProof/>
                <w:webHidden/>
              </w:rPr>
              <w:instrText xml:space="preserve"> PAGEREF _Toc165648686 \h </w:instrText>
            </w:r>
            <w:r>
              <w:rPr>
                <w:noProof/>
                <w:webHidden/>
              </w:rPr>
            </w:r>
            <w:r>
              <w:rPr>
                <w:noProof/>
                <w:webHidden/>
              </w:rPr>
              <w:fldChar w:fldCharType="separate"/>
            </w:r>
            <w:r w:rsidR="00AF0BAB">
              <w:rPr>
                <w:noProof/>
                <w:webHidden/>
              </w:rPr>
              <w:t>20</w:t>
            </w:r>
            <w:r>
              <w:rPr>
                <w:noProof/>
                <w:webHidden/>
              </w:rPr>
              <w:fldChar w:fldCharType="end"/>
            </w:r>
          </w:hyperlink>
        </w:p>
        <w:p w14:paraId="7F8AD451" w14:textId="3086541D" w:rsidR="00EB308C" w:rsidRDefault="00EB308C">
          <w:r>
            <w:rPr>
              <w:b/>
              <w:bCs/>
            </w:rPr>
            <w:fldChar w:fldCharType="end"/>
          </w:r>
        </w:p>
      </w:sdtContent>
    </w:sdt>
    <w:p w14:paraId="0C002D8D"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7DE03317"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1D14F464"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47F05DB2"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6B47466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2866092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6D7B2976"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28F28875" w14:textId="77777777" w:rsidR="009A5249" w:rsidRDefault="009A5249">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5" w:name="_Toc527697132"/>
      <w:bookmarkStart w:id="6" w:name="_Toc527703052"/>
      <w:bookmarkStart w:id="7" w:name="_Toc80004078"/>
      <w:bookmarkStart w:id="8" w:name="_Toc107988284"/>
      <w:bookmarkStart w:id="9" w:name="_Toc116287661"/>
      <w:r>
        <w:br w:type="page"/>
      </w:r>
    </w:p>
    <w:p w14:paraId="7B69BC41" w14:textId="77777777" w:rsidR="00AC5DCE" w:rsidRPr="00D56A56" w:rsidRDefault="00D56A56" w:rsidP="0001056B">
      <w:pPr>
        <w:pStyle w:val="Titre1"/>
        <w:numPr>
          <w:ilvl w:val="0"/>
          <w:numId w:val="4"/>
        </w:numPr>
      </w:pPr>
      <w:bookmarkStart w:id="10" w:name="_Toc165648672"/>
      <w:r>
        <w:t>I</w:t>
      </w:r>
      <w:r w:rsidR="00AC5DCE" w:rsidRPr="00D56A56">
        <w:t>ntroduction</w:t>
      </w:r>
      <w:bookmarkEnd w:id="5"/>
      <w:bookmarkEnd w:id="6"/>
      <w:bookmarkEnd w:id="7"/>
      <w:bookmarkEnd w:id="8"/>
      <w:bookmarkEnd w:id="9"/>
      <w:bookmarkEnd w:id="10"/>
      <w:r w:rsidR="00AC5DCE" w:rsidRPr="00D56A56">
        <w:t> </w:t>
      </w:r>
    </w:p>
    <w:p w14:paraId="2267FBF5" w14:textId="77777777" w:rsidR="00994ECA" w:rsidRPr="00994ECA" w:rsidRDefault="00994ECA" w:rsidP="00994ECA"/>
    <w:p w14:paraId="0A39A0AD" w14:textId="4BC9AE7C" w:rsidR="003F1BE5" w:rsidRPr="008620C3" w:rsidRDefault="003F1BE5" w:rsidP="00437C26">
      <w:pPr>
        <w:rPr>
          <w:rFonts w:cs="Arial"/>
          <w:szCs w:val="20"/>
        </w:rPr>
      </w:pPr>
      <w:r w:rsidRPr="008620C3">
        <w:rPr>
          <w:rFonts w:cs="Arial"/>
          <w:szCs w:val="20"/>
        </w:rPr>
        <w:t xml:space="preserve">Dans le cadre d’un programme d’inspection et contrôle des EHPAD </w:t>
      </w:r>
      <w:r w:rsidR="00437C26" w:rsidRPr="008620C3">
        <w:rPr>
          <w:rFonts w:cs="Arial"/>
          <w:szCs w:val="20"/>
        </w:rPr>
        <w:t>initié par le ministère des Solidarités, de l'</w:t>
      </w:r>
      <w:r w:rsidR="00437C26" w:rsidRPr="008620C3">
        <w:rPr>
          <w:rFonts w:cs="Arial"/>
          <w:bCs/>
          <w:szCs w:val="20"/>
        </w:rPr>
        <w:t>Autonomie</w:t>
      </w:r>
      <w:r w:rsidR="00437C26" w:rsidRPr="008620C3">
        <w:rPr>
          <w:rFonts w:cs="Arial"/>
          <w:szCs w:val="20"/>
        </w:rPr>
        <w:t xml:space="preserve"> et des Personnes handicapées sur le thème de la qualité de la prise en charge des résidents</w:t>
      </w:r>
      <w:r w:rsidRPr="008620C3">
        <w:rPr>
          <w:rFonts w:cs="Arial"/>
          <w:szCs w:val="20"/>
        </w:rPr>
        <w:t xml:space="preserve">, le directeur général </w:t>
      </w:r>
      <w:r w:rsidR="00437C26" w:rsidRPr="008620C3">
        <w:rPr>
          <w:rFonts w:cs="Arial"/>
          <w:szCs w:val="20"/>
        </w:rPr>
        <w:t xml:space="preserve">de l’ARS PACA </w:t>
      </w:r>
      <w:r w:rsidR="008F3810">
        <w:rPr>
          <w:rFonts w:cs="Arial"/>
          <w:szCs w:val="20"/>
        </w:rPr>
        <w:t>a</w:t>
      </w:r>
      <w:r w:rsidRPr="008620C3">
        <w:rPr>
          <w:rFonts w:cs="Arial"/>
          <w:szCs w:val="20"/>
        </w:rPr>
        <w:t xml:space="preserve"> décid</w:t>
      </w:r>
      <w:r w:rsidR="008F3810">
        <w:rPr>
          <w:rFonts w:cs="Arial"/>
          <w:szCs w:val="20"/>
        </w:rPr>
        <w:t>é</w:t>
      </w:r>
      <w:r w:rsidRPr="008620C3">
        <w:rPr>
          <w:rFonts w:cs="Arial"/>
          <w:szCs w:val="20"/>
        </w:rPr>
        <w:t xml:space="preserve"> de diligenter, en application de l’article L313-13 du code de l’action sociale et des familles ainsi que des articles L6116-2, L1421-1, L1435-7 du code de la santé publique, un contrôle au sein de </w:t>
      </w:r>
      <w:r w:rsidR="00994ECA" w:rsidRPr="008620C3">
        <w:rPr>
          <w:rFonts w:cs="Arial"/>
          <w:szCs w:val="20"/>
        </w:rPr>
        <w:t xml:space="preserve">l’EHPAD </w:t>
      </w:r>
      <w:r w:rsidR="00684317">
        <w:rPr>
          <w:rFonts w:cs="Arial"/>
          <w:szCs w:val="20"/>
        </w:rPr>
        <w:t>Résidence Verte Prairie située à Salon de Provence</w:t>
      </w:r>
      <w:r w:rsidR="00994ECA" w:rsidRPr="008620C3">
        <w:rPr>
          <w:rFonts w:cs="Arial"/>
          <w:szCs w:val="20"/>
        </w:rPr>
        <w:t>.</w:t>
      </w:r>
    </w:p>
    <w:p w14:paraId="5FD5C8F0" w14:textId="77777777" w:rsidR="00003C82" w:rsidRPr="008620C3" w:rsidRDefault="00003C82" w:rsidP="00437C26">
      <w:pPr>
        <w:rPr>
          <w:rFonts w:cs="Arial"/>
          <w:szCs w:val="20"/>
        </w:rPr>
      </w:pPr>
    </w:p>
    <w:p w14:paraId="278A92F4" w14:textId="633ACA1E" w:rsidR="00994ECA" w:rsidRPr="008620C3" w:rsidRDefault="00C625F1" w:rsidP="00437C26">
      <w:pPr>
        <w:spacing w:after="200" w:line="276" w:lineRule="auto"/>
        <w:rPr>
          <w:rFonts w:cs="Arial"/>
          <w:szCs w:val="20"/>
        </w:rPr>
      </w:pPr>
      <w:r w:rsidRPr="008620C3">
        <w:rPr>
          <w:rFonts w:cs="Arial"/>
          <w:szCs w:val="20"/>
        </w:rPr>
        <w:t>Le contrôle</w:t>
      </w:r>
      <w:r w:rsidR="00994ECA" w:rsidRPr="008620C3">
        <w:rPr>
          <w:rFonts w:cs="Arial"/>
          <w:szCs w:val="20"/>
        </w:rPr>
        <w:t xml:space="preserve"> sur pièces a été effectué </w:t>
      </w:r>
      <w:r w:rsidR="00D56A56" w:rsidRPr="008620C3">
        <w:rPr>
          <w:rFonts w:cs="Arial"/>
          <w:szCs w:val="20"/>
        </w:rPr>
        <w:t>à partir du</w:t>
      </w:r>
      <w:r w:rsidR="00994ECA" w:rsidRPr="008620C3">
        <w:rPr>
          <w:rFonts w:cs="Arial"/>
          <w:szCs w:val="20"/>
        </w:rPr>
        <w:t xml:space="preserve"> </w:t>
      </w:r>
      <w:r w:rsidR="00586BBD">
        <w:rPr>
          <w:rFonts w:cs="Arial"/>
          <w:szCs w:val="20"/>
        </w:rPr>
        <w:t>11 mars 2024</w:t>
      </w:r>
      <w:r w:rsidR="00994ECA" w:rsidRPr="008620C3">
        <w:rPr>
          <w:rFonts w:cs="Arial"/>
          <w:szCs w:val="20"/>
        </w:rPr>
        <w:t xml:space="preserve"> et a pour objectif de vérifier et d’analyser </w:t>
      </w:r>
      <w:r w:rsidR="00D56A56" w:rsidRPr="008620C3">
        <w:rPr>
          <w:rFonts w:cs="Arial"/>
          <w:szCs w:val="20"/>
        </w:rPr>
        <w:t>(a</w:t>
      </w:r>
      <w:r w:rsidR="00994ECA" w:rsidRPr="008620C3">
        <w:rPr>
          <w:rFonts w:cs="Arial"/>
          <w:szCs w:val="20"/>
        </w:rPr>
        <w:t>nnexe n°</w:t>
      </w:r>
      <w:r w:rsidR="003E639C" w:rsidRPr="008620C3">
        <w:rPr>
          <w:rFonts w:cs="Arial"/>
          <w:szCs w:val="20"/>
        </w:rPr>
        <w:t>1 Lettre</w:t>
      </w:r>
      <w:r w:rsidR="00994ECA" w:rsidRPr="008620C3">
        <w:rPr>
          <w:rFonts w:cs="Arial"/>
          <w:szCs w:val="20"/>
        </w:rPr>
        <w:t xml:space="preserve"> d’annonce) :</w:t>
      </w:r>
    </w:p>
    <w:p w14:paraId="0A346679" w14:textId="77777777"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 gouvernance</w:t>
      </w:r>
    </w:p>
    <w:p w14:paraId="174BDC8B" w14:textId="77777777"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L’adéquation des ressources humaines avec les besoins de prise en charge des résidents </w:t>
      </w:r>
    </w:p>
    <w:p w14:paraId="545876E5" w14:textId="77777777" w:rsidR="00FE36AE" w:rsidRPr="000004D3" w:rsidRDefault="00FE36AE" w:rsidP="0001056B">
      <w:pPr>
        <w:numPr>
          <w:ilvl w:val="0"/>
          <w:numId w:val="2"/>
        </w:numPr>
        <w:spacing w:after="200" w:line="276" w:lineRule="auto"/>
        <w:rPr>
          <w:rFonts w:eastAsiaTheme="minorHAnsi" w:cs="Arial"/>
          <w:szCs w:val="20"/>
          <w:lang w:eastAsia="en-US"/>
        </w:rPr>
      </w:pPr>
      <w:r w:rsidRPr="000004D3">
        <w:rPr>
          <w:rFonts w:eastAsiaTheme="minorHAnsi" w:cs="Arial"/>
          <w:szCs w:val="20"/>
          <w:lang w:eastAsia="en-US"/>
        </w:rPr>
        <w:t>La prise en charge en unité</w:t>
      </w:r>
      <w:r w:rsidR="00C625F1" w:rsidRPr="000004D3">
        <w:rPr>
          <w:rFonts w:eastAsiaTheme="minorHAnsi" w:cs="Arial"/>
          <w:szCs w:val="20"/>
          <w:lang w:eastAsia="en-US"/>
        </w:rPr>
        <w:t xml:space="preserve"> de vie</w:t>
      </w:r>
      <w:r w:rsidRPr="000004D3">
        <w:rPr>
          <w:rFonts w:eastAsiaTheme="minorHAnsi" w:cs="Arial"/>
          <w:szCs w:val="20"/>
          <w:lang w:eastAsia="en-US"/>
        </w:rPr>
        <w:t xml:space="preserve"> protégée</w:t>
      </w:r>
      <w:r w:rsidR="000004D3" w:rsidRPr="000004D3">
        <w:rPr>
          <w:rFonts w:eastAsiaTheme="minorHAnsi" w:cs="Arial"/>
          <w:szCs w:val="20"/>
          <w:lang w:eastAsia="en-US"/>
        </w:rPr>
        <w:t>.</w:t>
      </w:r>
    </w:p>
    <w:p w14:paraId="70DA312D" w14:textId="20F22E91" w:rsidR="00586BBD" w:rsidRDefault="00586BBD" w:rsidP="00437C26">
      <w:pPr>
        <w:spacing w:after="200" w:line="276" w:lineRule="auto"/>
        <w:rPr>
          <w:rFonts w:cs="Arial"/>
          <w:szCs w:val="20"/>
        </w:rPr>
      </w:pPr>
    </w:p>
    <w:p w14:paraId="0D67921E" w14:textId="05DC55F4" w:rsidR="00E20FFF" w:rsidRPr="008620C3" w:rsidRDefault="00994ECA" w:rsidP="00437C26">
      <w:pPr>
        <w:spacing w:after="200" w:line="276" w:lineRule="auto"/>
        <w:rPr>
          <w:rFonts w:cs="Arial"/>
          <w:szCs w:val="20"/>
        </w:rPr>
      </w:pPr>
      <w:r w:rsidRPr="008620C3">
        <w:rPr>
          <w:rFonts w:cs="Arial"/>
          <w:szCs w:val="20"/>
        </w:rPr>
        <w:t>La mission a été menée par une équipe composée de :</w:t>
      </w:r>
    </w:p>
    <w:p w14:paraId="51B36954" w14:textId="3A681A30" w:rsidR="00B77504" w:rsidRPr="00B77504" w:rsidRDefault="00684317" w:rsidP="00684317">
      <w:pPr>
        <w:numPr>
          <w:ilvl w:val="0"/>
          <w:numId w:val="3"/>
        </w:numPr>
        <w:spacing w:after="200" w:line="276" w:lineRule="auto"/>
        <w:rPr>
          <w:rFonts w:eastAsia="Calibri" w:cs="Arial"/>
          <w:szCs w:val="20"/>
          <w:lang w:eastAsia="en-US"/>
        </w:rPr>
      </w:pPr>
      <w:r w:rsidRPr="00684317">
        <w:rPr>
          <w:rFonts w:eastAsia="Calibri" w:cs="Arial"/>
          <w:szCs w:val="20"/>
          <w:lang w:eastAsia="en-US"/>
        </w:rPr>
        <w:t xml:space="preserve">Mme </w:t>
      </w:r>
      <w:r w:rsidR="009D37C1">
        <w:rPr>
          <w:rFonts w:eastAsia="Calibri" w:cs="Arial"/>
          <w:szCs w:val="20"/>
          <w:lang w:eastAsia="en-US"/>
        </w:rPr>
        <w:t>Evelyne FALIP</w:t>
      </w:r>
      <w:r w:rsidRPr="00684317">
        <w:rPr>
          <w:rFonts w:eastAsia="Calibri" w:cs="Arial"/>
          <w:szCs w:val="20"/>
          <w:lang w:eastAsia="en-US"/>
        </w:rPr>
        <w:t xml:space="preserve">, </w:t>
      </w:r>
      <w:r w:rsidR="009D37C1">
        <w:rPr>
          <w:rFonts w:eastAsia="Calibri" w:cs="Arial"/>
          <w:szCs w:val="20"/>
          <w:lang w:eastAsia="en-US"/>
        </w:rPr>
        <w:t>médecin inspecteur de santé publique</w:t>
      </w:r>
      <w:r w:rsidR="00B77504" w:rsidRPr="00B77504">
        <w:rPr>
          <w:rFonts w:eastAsia="Calibri" w:cs="Arial"/>
          <w:szCs w:val="20"/>
          <w:lang w:eastAsia="en-US"/>
        </w:rPr>
        <w:t>,</w:t>
      </w:r>
    </w:p>
    <w:p w14:paraId="6954FB5F" w14:textId="114A2472" w:rsidR="00435705" w:rsidRPr="000004D3" w:rsidRDefault="003E639C" w:rsidP="00B77504">
      <w:pPr>
        <w:numPr>
          <w:ilvl w:val="0"/>
          <w:numId w:val="3"/>
        </w:numPr>
        <w:spacing w:after="200" w:line="276" w:lineRule="auto"/>
        <w:rPr>
          <w:rFonts w:eastAsia="Calibri" w:cs="Arial"/>
          <w:szCs w:val="20"/>
          <w:lang w:eastAsia="en-US"/>
        </w:rPr>
      </w:pPr>
      <w:r w:rsidRPr="000004D3">
        <w:rPr>
          <w:rFonts w:eastAsia="Calibri" w:cs="Arial"/>
          <w:szCs w:val="20"/>
          <w:lang w:eastAsia="en-US"/>
        </w:rPr>
        <w:t xml:space="preserve">Mme </w:t>
      </w:r>
      <w:r w:rsidR="00586BBD">
        <w:rPr>
          <w:rFonts w:eastAsia="Calibri" w:cs="Arial"/>
          <w:szCs w:val="20"/>
          <w:lang w:eastAsia="en-US"/>
        </w:rPr>
        <w:t>Stéphanie</w:t>
      </w:r>
      <w:r w:rsidR="006B12D0" w:rsidRPr="006B12D0">
        <w:rPr>
          <w:rFonts w:eastAsia="Calibri" w:cs="Arial"/>
          <w:szCs w:val="20"/>
          <w:lang w:eastAsia="en-US"/>
        </w:rPr>
        <w:t xml:space="preserve"> </w:t>
      </w:r>
      <w:r w:rsidR="006B12D0">
        <w:rPr>
          <w:rFonts w:eastAsia="Calibri" w:cs="Arial"/>
          <w:szCs w:val="20"/>
          <w:lang w:eastAsia="en-US"/>
        </w:rPr>
        <w:t>SASSONE</w:t>
      </w:r>
      <w:r w:rsidR="00435705" w:rsidRPr="000004D3">
        <w:rPr>
          <w:rFonts w:eastAsia="Calibri" w:cs="Arial"/>
          <w:szCs w:val="20"/>
          <w:lang w:eastAsia="en-US"/>
        </w:rPr>
        <w:t>, personne qualifiée au titre de ses compétences techniques.</w:t>
      </w:r>
    </w:p>
    <w:p w14:paraId="7C3C5FDF" w14:textId="77777777" w:rsidR="00994ECA" w:rsidRPr="008620C3" w:rsidRDefault="00994ECA" w:rsidP="00437C26">
      <w:pPr>
        <w:spacing w:after="200" w:line="276" w:lineRule="auto"/>
        <w:rPr>
          <w:rFonts w:cs="Arial"/>
          <w:szCs w:val="20"/>
        </w:rPr>
      </w:pPr>
    </w:p>
    <w:p w14:paraId="3336F196" w14:textId="77777777" w:rsidR="00994ECA" w:rsidRPr="008620C3" w:rsidRDefault="00994ECA" w:rsidP="00437C26">
      <w:pPr>
        <w:spacing w:after="200" w:line="276" w:lineRule="auto"/>
        <w:rPr>
          <w:rFonts w:cs="Arial"/>
          <w:szCs w:val="20"/>
        </w:rPr>
      </w:pPr>
      <w:r w:rsidRPr="008620C3">
        <w:rPr>
          <w:rFonts w:cs="Arial"/>
          <w:szCs w:val="20"/>
        </w:rPr>
        <w:t>L’équipe d’inspection a procédé à l’analyse de la grille complétée par la direction de l’établi</w:t>
      </w:r>
      <w:r w:rsidR="00402F20">
        <w:rPr>
          <w:rFonts w:cs="Arial"/>
          <w:szCs w:val="20"/>
        </w:rPr>
        <w:t xml:space="preserve">ssement </w:t>
      </w:r>
      <w:r w:rsidR="00C625F1" w:rsidRPr="008620C3">
        <w:rPr>
          <w:rFonts w:cs="Arial"/>
          <w:szCs w:val="20"/>
        </w:rPr>
        <w:t>ainsi que d</w:t>
      </w:r>
      <w:r w:rsidRPr="008620C3">
        <w:rPr>
          <w:rFonts w:cs="Arial"/>
          <w:szCs w:val="20"/>
        </w:rPr>
        <w:t>e</w:t>
      </w:r>
      <w:r w:rsidR="00402F20">
        <w:rPr>
          <w:rFonts w:cs="Arial"/>
          <w:szCs w:val="20"/>
        </w:rPr>
        <w:t>s documents demandés (Annexe n°2</w:t>
      </w:r>
      <w:r w:rsidRPr="008620C3">
        <w:rPr>
          <w:rFonts w:cs="Arial"/>
          <w:szCs w:val="20"/>
        </w:rPr>
        <w:t>).</w:t>
      </w:r>
      <w:r w:rsidR="00C625F1" w:rsidRPr="008620C3">
        <w:rPr>
          <w:rFonts w:cs="Arial"/>
          <w:szCs w:val="20"/>
        </w:rPr>
        <w:t xml:space="preserve"> </w:t>
      </w:r>
    </w:p>
    <w:p w14:paraId="5DDEDFD5" w14:textId="77777777" w:rsidR="00E20FFF" w:rsidRPr="008620C3" w:rsidRDefault="00B07E8D" w:rsidP="00437C26">
      <w:pPr>
        <w:spacing w:after="200" w:line="276" w:lineRule="auto"/>
        <w:rPr>
          <w:rFonts w:cs="Arial"/>
          <w:szCs w:val="20"/>
        </w:rPr>
      </w:pPr>
      <w:r w:rsidRPr="008620C3">
        <w:rPr>
          <w:rFonts w:cs="Arial"/>
          <w:szCs w:val="20"/>
        </w:rPr>
        <w:t>Le rapport est établi au vu de la grille complétée et des documents transmis par la structure à la mission de contrôle.</w:t>
      </w:r>
    </w:p>
    <w:p w14:paraId="4A3DCE23" w14:textId="77777777" w:rsidR="00A54D09" w:rsidRPr="008620C3" w:rsidRDefault="00A54D09" w:rsidP="00437C26">
      <w:pPr>
        <w:rPr>
          <w:rFonts w:eastAsiaTheme="minorHAnsi" w:cs="Arial"/>
          <w:szCs w:val="20"/>
          <w:lang w:eastAsia="en-US"/>
        </w:rPr>
      </w:pPr>
      <w:r w:rsidRPr="008620C3">
        <w:rPr>
          <w:rFonts w:eastAsiaTheme="minorHAnsi" w:cs="Arial"/>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14:paraId="4019F3CD" w14:textId="77777777" w:rsidR="00A34B05" w:rsidRDefault="00A34B05" w:rsidP="00437C26">
      <w:pPr>
        <w:rPr>
          <w:rFonts w:eastAsiaTheme="minorHAnsi" w:cs="Arial"/>
          <w:lang w:eastAsia="en-US"/>
        </w:rPr>
      </w:pPr>
    </w:p>
    <w:p w14:paraId="3EAAC635" w14:textId="77777777" w:rsidR="00994ECA" w:rsidRDefault="00994ECA" w:rsidP="00437C26">
      <w:pPr>
        <w:rPr>
          <w:rFonts w:eastAsiaTheme="minorHAnsi" w:cs="Arial"/>
          <w:lang w:eastAsia="en-US"/>
        </w:rPr>
      </w:pPr>
    </w:p>
    <w:p w14:paraId="3882A4B7" w14:textId="77777777" w:rsidR="00D56A56" w:rsidRDefault="00D56A56">
      <w:pPr>
        <w:rPr>
          <w:rFonts w:eastAsiaTheme="minorHAnsi" w:cs="Arial"/>
          <w:lang w:eastAsia="en-US"/>
        </w:rPr>
      </w:pPr>
      <w:r>
        <w:rPr>
          <w:rFonts w:eastAsiaTheme="minorHAnsi" w:cs="Arial"/>
          <w:lang w:eastAsia="en-US"/>
        </w:rPr>
        <w:br w:type="page"/>
      </w:r>
    </w:p>
    <w:p w14:paraId="06F5C292" w14:textId="77777777" w:rsidR="00994ECA" w:rsidRDefault="00D56A56" w:rsidP="0001056B">
      <w:pPr>
        <w:pStyle w:val="Titre1"/>
        <w:numPr>
          <w:ilvl w:val="0"/>
          <w:numId w:val="4"/>
        </w:numPr>
        <w:rPr>
          <w:rFonts w:eastAsiaTheme="minorHAnsi"/>
          <w:lang w:eastAsia="en-US"/>
        </w:rPr>
      </w:pPr>
      <w:bookmarkStart w:id="11" w:name="_Toc116287662"/>
      <w:bookmarkStart w:id="12" w:name="_Toc165648673"/>
      <w:r>
        <w:rPr>
          <w:rFonts w:eastAsiaTheme="minorHAnsi"/>
          <w:lang w:eastAsia="en-US"/>
        </w:rPr>
        <w:t>Présentation de l’établissement</w:t>
      </w:r>
      <w:bookmarkEnd w:id="11"/>
      <w:bookmarkEnd w:id="12"/>
    </w:p>
    <w:p w14:paraId="1D361676" w14:textId="77777777" w:rsidR="00D56A56" w:rsidRDefault="00D56A56" w:rsidP="00437C26">
      <w:pPr>
        <w:rPr>
          <w:rFonts w:eastAsiaTheme="minorHAnsi" w:cs="Arial"/>
          <w:lang w:eastAsia="en-US"/>
        </w:rPr>
      </w:pPr>
    </w:p>
    <w:p w14:paraId="4433D986" w14:textId="5A19854B" w:rsidR="009A017C" w:rsidRPr="009A017C" w:rsidRDefault="00E43B86" w:rsidP="009A017C">
      <w:pPr>
        <w:rPr>
          <w:rFonts w:eastAsiaTheme="minorHAnsi" w:cs="Arial"/>
          <w:szCs w:val="20"/>
          <w:lang w:eastAsia="en-US"/>
        </w:rPr>
      </w:pPr>
      <w:r w:rsidRPr="00651F9D">
        <w:rPr>
          <w:rFonts w:eastAsiaTheme="minorHAnsi" w:cs="Arial"/>
          <w:szCs w:val="20"/>
          <w:lang w:eastAsia="en-US"/>
        </w:rPr>
        <w:t xml:space="preserve">L’EHPAD </w:t>
      </w:r>
      <w:r w:rsidR="00384F21" w:rsidRPr="00651F9D">
        <w:rPr>
          <w:rFonts w:eastAsiaTheme="minorHAnsi" w:cs="Arial"/>
          <w:szCs w:val="20"/>
          <w:lang w:eastAsia="en-US"/>
        </w:rPr>
        <w:t>« </w:t>
      </w:r>
      <w:r w:rsidR="006B1B5A">
        <w:rPr>
          <w:rFonts w:eastAsiaTheme="minorHAnsi" w:cs="Arial"/>
          <w:szCs w:val="20"/>
          <w:lang w:eastAsia="en-US"/>
        </w:rPr>
        <w:t>Résidence Verte Prairie</w:t>
      </w:r>
      <w:r w:rsidR="00384F21" w:rsidRPr="00651F9D">
        <w:rPr>
          <w:rFonts w:eastAsiaTheme="minorHAnsi" w:cs="Arial"/>
          <w:szCs w:val="20"/>
          <w:lang w:eastAsia="en-US"/>
        </w:rPr>
        <w:t xml:space="preserve"> » </w:t>
      </w:r>
      <w:r w:rsidRPr="00651F9D">
        <w:rPr>
          <w:rFonts w:eastAsiaTheme="minorHAnsi" w:cs="Arial"/>
          <w:szCs w:val="20"/>
          <w:lang w:eastAsia="en-US"/>
        </w:rPr>
        <w:t xml:space="preserve">est un établissement </w:t>
      </w:r>
      <w:r w:rsidR="009A017C">
        <w:rPr>
          <w:rFonts w:eastAsiaTheme="minorHAnsi" w:cs="Arial"/>
          <w:szCs w:val="20"/>
          <w:lang w:eastAsia="en-US"/>
        </w:rPr>
        <w:t xml:space="preserve">privé à but lucratif </w:t>
      </w:r>
      <w:r w:rsidRPr="00651F9D">
        <w:rPr>
          <w:rFonts w:eastAsiaTheme="minorHAnsi" w:cs="Arial"/>
          <w:szCs w:val="20"/>
          <w:lang w:eastAsia="en-US"/>
        </w:rPr>
        <w:t xml:space="preserve">du groupe </w:t>
      </w:r>
      <w:r w:rsidR="00651F9D" w:rsidRPr="00651F9D">
        <w:rPr>
          <w:rFonts w:eastAsiaTheme="minorHAnsi" w:cs="Arial"/>
          <w:szCs w:val="20"/>
          <w:lang w:eastAsia="en-US"/>
        </w:rPr>
        <w:t>familial LNA Santé</w:t>
      </w:r>
      <w:r w:rsidR="00384F21" w:rsidRPr="00651F9D">
        <w:rPr>
          <w:rFonts w:eastAsiaTheme="minorHAnsi" w:cs="Arial"/>
          <w:szCs w:val="20"/>
          <w:lang w:eastAsia="en-US"/>
        </w:rPr>
        <w:t>.</w:t>
      </w:r>
      <w:r w:rsidR="009A017C">
        <w:rPr>
          <w:rFonts w:eastAsiaTheme="minorHAnsi" w:cs="Arial"/>
          <w:szCs w:val="20"/>
          <w:lang w:eastAsia="en-US"/>
        </w:rPr>
        <w:t xml:space="preserve"> </w:t>
      </w:r>
      <w:r w:rsidR="009A017C" w:rsidRPr="009A017C">
        <w:rPr>
          <w:rFonts w:eastAsiaTheme="minorHAnsi" w:cs="Arial"/>
          <w:szCs w:val="20"/>
          <w:lang w:eastAsia="en-US"/>
        </w:rPr>
        <w:t xml:space="preserve">Il est autorisé pour </w:t>
      </w:r>
      <w:r w:rsidR="006B1B5A">
        <w:rPr>
          <w:rFonts w:eastAsiaTheme="minorHAnsi" w:cs="Arial"/>
          <w:szCs w:val="20"/>
          <w:lang w:eastAsia="en-US"/>
        </w:rPr>
        <w:t>2</w:t>
      </w:r>
      <w:r w:rsidR="009A017C" w:rsidRPr="009A017C">
        <w:rPr>
          <w:rFonts w:eastAsiaTheme="minorHAnsi" w:cs="Arial"/>
          <w:szCs w:val="20"/>
          <w:lang w:eastAsia="en-US"/>
        </w:rPr>
        <w:t xml:space="preserve"> places d’hébergement temporaire et </w:t>
      </w:r>
      <w:r w:rsidR="009A017C">
        <w:rPr>
          <w:rFonts w:eastAsiaTheme="minorHAnsi" w:cs="Arial"/>
          <w:szCs w:val="20"/>
          <w:lang w:eastAsia="en-US"/>
        </w:rPr>
        <w:t xml:space="preserve">105 </w:t>
      </w:r>
      <w:r w:rsidR="009A017C" w:rsidRPr="009A017C">
        <w:rPr>
          <w:rFonts w:eastAsiaTheme="minorHAnsi" w:cs="Arial"/>
          <w:szCs w:val="20"/>
          <w:lang w:eastAsia="en-US"/>
        </w:rPr>
        <w:t xml:space="preserve">places d’hébergement permanent, dont </w:t>
      </w:r>
      <w:r w:rsidR="009A017C">
        <w:rPr>
          <w:rFonts w:eastAsiaTheme="minorHAnsi" w:cs="Arial"/>
          <w:szCs w:val="20"/>
          <w:lang w:eastAsia="en-US"/>
        </w:rPr>
        <w:t>4</w:t>
      </w:r>
      <w:r w:rsidR="005F677B">
        <w:rPr>
          <w:rFonts w:eastAsiaTheme="minorHAnsi" w:cs="Arial"/>
          <w:szCs w:val="20"/>
          <w:lang w:eastAsia="en-US"/>
        </w:rPr>
        <w:t>3</w:t>
      </w:r>
      <w:r w:rsidR="009A017C" w:rsidRPr="009A017C">
        <w:rPr>
          <w:rFonts w:eastAsiaTheme="minorHAnsi" w:cs="Arial"/>
          <w:szCs w:val="20"/>
          <w:lang w:eastAsia="en-US"/>
        </w:rPr>
        <w:t xml:space="preserve"> places composent </w:t>
      </w:r>
      <w:r w:rsidR="00413848">
        <w:rPr>
          <w:rFonts w:eastAsiaTheme="minorHAnsi" w:cs="Arial"/>
          <w:szCs w:val="20"/>
          <w:lang w:eastAsia="en-US"/>
        </w:rPr>
        <w:t xml:space="preserve">les 2 </w:t>
      </w:r>
      <w:r w:rsidR="009A017C" w:rsidRPr="009A017C">
        <w:rPr>
          <w:rFonts w:eastAsiaTheme="minorHAnsi" w:cs="Arial"/>
          <w:szCs w:val="20"/>
          <w:lang w:eastAsia="en-US"/>
        </w:rPr>
        <w:t>unité</w:t>
      </w:r>
      <w:r w:rsidR="00413848">
        <w:rPr>
          <w:rFonts w:eastAsiaTheme="minorHAnsi" w:cs="Arial"/>
          <w:szCs w:val="20"/>
          <w:lang w:eastAsia="en-US"/>
        </w:rPr>
        <w:t>s</w:t>
      </w:r>
      <w:r w:rsidR="009A017C" w:rsidRPr="009A017C">
        <w:rPr>
          <w:rFonts w:eastAsiaTheme="minorHAnsi" w:cs="Arial"/>
          <w:szCs w:val="20"/>
          <w:lang w:eastAsia="en-US"/>
        </w:rPr>
        <w:t xml:space="preserve"> de vie protégée. 10 places sont habilitées à l’aide sociale. </w:t>
      </w:r>
    </w:p>
    <w:p w14:paraId="6A667193" w14:textId="60F43E46" w:rsidR="00E43B86" w:rsidRPr="00384F21" w:rsidRDefault="00E43B86" w:rsidP="00E43B86">
      <w:pPr>
        <w:rPr>
          <w:rFonts w:eastAsiaTheme="minorHAnsi" w:cs="Arial"/>
          <w:szCs w:val="20"/>
          <w:lang w:eastAsia="en-US"/>
        </w:rPr>
      </w:pPr>
    </w:p>
    <w:p w14:paraId="7720094A" w14:textId="773E610F" w:rsidR="00E43B86" w:rsidRPr="00384F21" w:rsidRDefault="00E43B86" w:rsidP="00E43B86">
      <w:pPr>
        <w:rPr>
          <w:rFonts w:eastAsiaTheme="minorHAnsi" w:cs="Arial"/>
          <w:b/>
          <w:szCs w:val="20"/>
          <w:lang w:eastAsia="en-US"/>
        </w:rPr>
      </w:pPr>
      <w:r w:rsidRPr="00384F21">
        <w:rPr>
          <w:rFonts w:eastAsiaTheme="minorHAnsi" w:cs="Arial"/>
          <w:szCs w:val="20"/>
          <w:lang w:eastAsia="en-US"/>
        </w:rPr>
        <w:t>Au jour d</w:t>
      </w:r>
      <w:r w:rsidR="003C2AC6">
        <w:rPr>
          <w:rFonts w:eastAsiaTheme="minorHAnsi" w:cs="Arial"/>
          <w:szCs w:val="20"/>
          <w:lang w:eastAsia="en-US"/>
        </w:rPr>
        <w:t>u</w:t>
      </w:r>
      <w:r w:rsidRPr="00384F21">
        <w:rPr>
          <w:rFonts w:eastAsiaTheme="minorHAnsi" w:cs="Arial"/>
          <w:szCs w:val="20"/>
          <w:lang w:eastAsia="en-US"/>
        </w:rPr>
        <w:t xml:space="preserve"> début du contrôle, il accueillait </w:t>
      </w:r>
      <w:r w:rsidR="006B1B5A">
        <w:rPr>
          <w:rFonts w:eastAsiaTheme="minorHAnsi" w:cs="Arial"/>
          <w:szCs w:val="20"/>
          <w:lang w:eastAsia="en-US"/>
        </w:rPr>
        <w:t>99</w:t>
      </w:r>
      <w:r w:rsidRPr="00384F21">
        <w:rPr>
          <w:rFonts w:eastAsiaTheme="minorHAnsi" w:cs="Arial"/>
          <w:szCs w:val="20"/>
          <w:lang w:eastAsia="en-US"/>
        </w:rPr>
        <w:t xml:space="preserve"> résidents, soit un taux d’occupation de </w:t>
      </w:r>
      <w:r w:rsidR="005F677B">
        <w:rPr>
          <w:rFonts w:eastAsiaTheme="minorHAnsi" w:cs="Arial"/>
          <w:szCs w:val="20"/>
          <w:lang w:eastAsia="en-US"/>
        </w:rPr>
        <w:t xml:space="preserve">92,5 </w:t>
      </w:r>
      <w:r w:rsidRPr="00384F21">
        <w:rPr>
          <w:rFonts w:eastAsiaTheme="minorHAnsi" w:cs="Arial"/>
          <w:szCs w:val="20"/>
          <w:lang w:eastAsia="en-US"/>
        </w:rPr>
        <w:t>%.</w:t>
      </w:r>
    </w:p>
    <w:p w14:paraId="23114383" w14:textId="77777777" w:rsidR="00101B69" w:rsidRPr="008620C3" w:rsidRDefault="00101B69" w:rsidP="00437C26">
      <w:pPr>
        <w:rPr>
          <w:rFonts w:eastAsiaTheme="minorHAnsi" w:cs="Arial"/>
          <w:szCs w:val="20"/>
          <w:lang w:eastAsia="en-US"/>
        </w:rPr>
      </w:pPr>
    </w:p>
    <w:p w14:paraId="6857B428" w14:textId="77777777" w:rsidR="00CA32A6" w:rsidRPr="008620C3" w:rsidRDefault="00CA32A6" w:rsidP="00CA32A6">
      <w:pPr>
        <w:rPr>
          <w:rFonts w:eastAsiaTheme="minorHAnsi" w:cs="Arial"/>
          <w:b/>
          <w:szCs w:val="20"/>
          <w:lang w:eastAsia="en-US"/>
        </w:rPr>
      </w:pPr>
      <w:r w:rsidRPr="008620C3">
        <w:rPr>
          <w:rFonts w:eastAsiaTheme="minorHAnsi" w:cs="Arial"/>
          <w:b/>
          <w:szCs w:val="20"/>
          <w:lang w:eastAsia="en-US"/>
        </w:rPr>
        <w:t>Grille de contrôle complétée par l’EHPAD / La fiche établissement</w:t>
      </w:r>
    </w:p>
    <w:p w14:paraId="07A74BE2" w14:textId="77777777" w:rsidR="00D56A56" w:rsidRDefault="00D56A56" w:rsidP="00437C26">
      <w:pPr>
        <w:rPr>
          <w:rFonts w:eastAsiaTheme="minorHAnsi" w:cs="Arial"/>
          <w:lang w:eastAsia="en-US"/>
        </w:rPr>
      </w:pPr>
    </w:p>
    <w:tbl>
      <w:tblPr>
        <w:tblStyle w:val="Grilledutableau"/>
        <w:tblW w:w="0" w:type="auto"/>
        <w:tblLook w:val="04A0" w:firstRow="1" w:lastRow="0" w:firstColumn="1" w:lastColumn="0" w:noHBand="0" w:noVBand="1"/>
      </w:tblPr>
      <w:tblGrid>
        <w:gridCol w:w="6113"/>
        <w:gridCol w:w="1099"/>
        <w:gridCol w:w="1232"/>
        <w:gridCol w:w="1076"/>
      </w:tblGrid>
      <w:tr w:rsidR="006B1B5A" w:rsidRPr="006B1B5A" w14:paraId="62C1EB22" w14:textId="77777777" w:rsidTr="006B1B5A">
        <w:trPr>
          <w:trHeight w:val="300"/>
        </w:trPr>
        <w:tc>
          <w:tcPr>
            <w:tcW w:w="9520" w:type="dxa"/>
            <w:gridSpan w:val="4"/>
            <w:hideMark/>
          </w:tcPr>
          <w:p w14:paraId="4125D0A4" w14:textId="77777777" w:rsidR="006B1B5A" w:rsidRPr="006B1B5A" w:rsidRDefault="006B1B5A" w:rsidP="006B1B5A">
            <w:pPr>
              <w:rPr>
                <w:rFonts w:eastAsiaTheme="minorHAnsi" w:cs="Arial"/>
                <w:b/>
                <w:bCs/>
                <w:lang w:eastAsia="en-US"/>
              </w:rPr>
            </w:pPr>
            <w:r w:rsidRPr="006B1B5A">
              <w:rPr>
                <w:rFonts w:eastAsiaTheme="minorHAnsi" w:cs="Arial"/>
                <w:b/>
                <w:bCs/>
                <w:lang w:eastAsia="en-US"/>
              </w:rPr>
              <w:t>Contrôle sur pièce le 07/03/2024</w:t>
            </w:r>
          </w:p>
        </w:tc>
      </w:tr>
      <w:tr w:rsidR="006B1B5A" w:rsidRPr="006B1B5A" w14:paraId="10675538" w14:textId="77777777" w:rsidTr="006B1B5A">
        <w:trPr>
          <w:trHeight w:val="300"/>
        </w:trPr>
        <w:tc>
          <w:tcPr>
            <w:tcW w:w="6113" w:type="dxa"/>
            <w:noWrap/>
            <w:hideMark/>
          </w:tcPr>
          <w:p w14:paraId="44666319" w14:textId="77777777" w:rsidR="006B1B5A" w:rsidRPr="006B1B5A" w:rsidRDefault="006B1B5A" w:rsidP="006B1B5A">
            <w:pPr>
              <w:rPr>
                <w:rFonts w:eastAsiaTheme="minorHAnsi" w:cs="Arial"/>
                <w:lang w:eastAsia="en-US"/>
              </w:rPr>
            </w:pPr>
            <w:r w:rsidRPr="006B1B5A">
              <w:rPr>
                <w:rFonts w:eastAsiaTheme="minorHAnsi" w:cs="Arial"/>
                <w:lang w:eastAsia="en-US"/>
              </w:rPr>
              <w:t>Nom de l'EHPAD</w:t>
            </w:r>
          </w:p>
        </w:tc>
        <w:tc>
          <w:tcPr>
            <w:tcW w:w="3407" w:type="dxa"/>
            <w:gridSpan w:val="3"/>
            <w:noWrap/>
            <w:hideMark/>
          </w:tcPr>
          <w:p w14:paraId="26F49791" w14:textId="77777777" w:rsidR="006B1B5A" w:rsidRPr="006B1B5A" w:rsidRDefault="006B1B5A" w:rsidP="006B1B5A">
            <w:pPr>
              <w:rPr>
                <w:rFonts w:eastAsiaTheme="minorHAnsi" w:cs="Arial"/>
                <w:lang w:eastAsia="en-US"/>
              </w:rPr>
            </w:pPr>
            <w:r w:rsidRPr="006B1B5A">
              <w:rPr>
                <w:rFonts w:eastAsiaTheme="minorHAnsi" w:cs="Arial"/>
                <w:lang w:eastAsia="en-US"/>
              </w:rPr>
              <w:t>VERTE PRAIRIE</w:t>
            </w:r>
          </w:p>
        </w:tc>
      </w:tr>
      <w:tr w:rsidR="006B1B5A" w:rsidRPr="006B1B5A" w14:paraId="0B7B9203" w14:textId="77777777" w:rsidTr="006B1B5A">
        <w:trPr>
          <w:trHeight w:val="300"/>
        </w:trPr>
        <w:tc>
          <w:tcPr>
            <w:tcW w:w="6113" w:type="dxa"/>
            <w:noWrap/>
            <w:hideMark/>
          </w:tcPr>
          <w:p w14:paraId="673CFA04" w14:textId="77777777" w:rsidR="006B1B5A" w:rsidRPr="006B1B5A" w:rsidRDefault="006B1B5A" w:rsidP="006B1B5A">
            <w:pPr>
              <w:rPr>
                <w:rFonts w:eastAsiaTheme="minorHAnsi" w:cs="Arial"/>
                <w:lang w:eastAsia="en-US"/>
              </w:rPr>
            </w:pPr>
            <w:r w:rsidRPr="006B1B5A">
              <w:rPr>
                <w:rFonts w:eastAsiaTheme="minorHAnsi" w:cs="Arial"/>
                <w:lang w:eastAsia="en-US"/>
              </w:rPr>
              <w:t>Nom de l'organisme gestionnaire</w:t>
            </w:r>
          </w:p>
        </w:tc>
        <w:tc>
          <w:tcPr>
            <w:tcW w:w="3407" w:type="dxa"/>
            <w:gridSpan w:val="3"/>
            <w:noWrap/>
            <w:hideMark/>
          </w:tcPr>
          <w:p w14:paraId="29505FE5" w14:textId="77777777" w:rsidR="006B1B5A" w:rsidRPr="006B1B5A" w:rsidRDefault="006B1B5A" w:rsidP="006B1B5A">
            <w:pPr>
              <w:rPr>
                <w:rFonts w:eastAsiaTheme="minorHAnsi" w:cs="Arial"/>
                <w:lang w:eastAsia="en-US"/>
              </w:rPr>
            </w:pPr>
            <w:r w:rsidRPr="006B1B5A">
              <w:rPr>
                <w:rFonts w:eastAsiaTheme="minorHAnsi" w:cs="Arial"/>
                <w:lang w:eastAsia="en-US"/>
              </w:rPr>
              <w:t>LNA SANTE</w:t>
            </w:r>
          </w:p>
        </w:tc>
      </w:tr>
      <w:tr w:rsidR="006B1B5A" w:rsidRPr="006B1B5A" w14:paraId="2EA8B5EC" w14:textId="77777777" w:rsidTr="006B1B5A">
        <w:trPr>
          <w:trHeight w:val="300"/>
        </w:trPr>
        <w:tc>
          <w:tcPr>
            <w:tcW w:w="6113" w:type="dxa"/>
            <w:noWrap/>
            <w:hideMark/>
          </w:tcPr>
          <w:p w14:paraId="1E9D2AF3" w14:textId="77777777" w:rsidR="006B1B5A" w:rsidRPr="006B1B5A" w:rsidRDefault="006B1B5A" w:rsidP="006B1B5A">
            <w:pPr>
              <w:rPr>
                <w:rFonts w:eastAsiaTheme="minorHAnsi" w:cs="Arial"/>
                <w:lang w:eastAsia="en-US"/>
              </w:rPr>
            </w:pPr>
            <w:r w:rsidRPr="006B1B5A">
              <w:rPr>
                <w:rFonts w:eastAsiaTheme="minorHAnsi" w:cs="Arial"/>
                <w:lang w:eastAsia="en-US"/>
              </w:rPr>
              <w:t xml:space="preserve">Numéro FINESS géographique </w:t>
            </w:r>
          </w:p>
        </w:tc>
        <w:tc>
          <w:tcPr>
            <w:tcW w:w="3407" w:type="dxa"/>
            <w:gridSpan w:val="3"/>
            <w:noWrap/>
            <w:hideMark/>
          </w:tcPr>
          <w:p w14:paraId="0E85660D" w14:textId="77777777" w:rsidR="006B1B5A" w:rsidRPr="006B1B5A" w:rsidRDefault="006B1B5A" w:rsidP="006B1B5A">
            <w:pPr>
              <w:rPr>
                <w:rFonts w:eastAsiaTheme="minorHAnsi" w:cs="Arial"/>
                <w:lang w:eastAsia="en-US"/>
              </w:rPr>
            </w:pPr>
            <w:r w:rsidRPr="006B1B5A">
              <w:rPr>
                <w:rFonts w:eastAsiaTheme="minorHAnsi" w:cs="Arial"/>
                <w:lang w:eastAsia="en-US"/>
              </w:rPr>
              <w:t>13080817</w:t>
            </w:r>
          </w:p>
        </w:tc>
      </w:tr>
      <w:tr w:rsidR="006B1B5A" w:rsidRPr="006B1B5A" w14:paraId="4224CD43" w14:textId="77777777" w:rsidTr="006B1B5A">
        <w:trPr>
          <w:trHeight w:val="300"/>
        </w:trPr>
        <w:tc>
          <w:tcPr>
            <w:tcW w:w="6113" w:type="dxa"/>
            <w:noWrap/>
            <w:hideMark/>
          </w:tcPr>
          <w:p w14:paraId="1957F73A" w14:textId="77777777" w:rsidR="006B1B5A" w:rsidRPr="006B1B5A" w:rsidRDefault="006B1B5A" w:rsidP="006B1B5A">
            <w:pPr>
              <w:rPr>
                <w:rFonts w:eastAsiaTheme="minorHAnsi" w:cs="Arial"/>
                <w:lang w:eastAsia="en-US"/>
              </w:rPr>
            </w:pPr>
            <w:r w:rsidRPr="006B1B5A">
              <w:rPr>
                <w:rFonts w:eastAsiaTheme="minorHAnsi" w:cs="Arial"/>
                <w:lang w:eastAsia="en-US"/>
              </w:rPr>
              <w:t xml:space="preserve">Numéro FINESS juridique </w:t>
            </w:r>
          </w:p>
        </w:tc>
        <w:tc>
          <w:tcPr>
            <w:tcW w:w="3407" w:type="dxa"/>
            <w:gridSpan w:val="3"/>
            <w:noWrap/>
            <w:hideMark/>
          </w:tcPr>
          <w:p w14:paraId="5EB43367" w14:textId="77777777" w:rsidR="006B1B5A" w:rsidRPr="006B1B5A" w:rsidRDefault="006B1B5A" w:rsidP="006B1B5A">
            <w:pPr>
              <w:rPr>
                <w:rFonts w:eastAsiaTheme="minorHAnsi" w:cs="Arial"/>
                <w:lang w:eastAsia="en-US"/>
              </w:rPr>
            </w:pPr>
            <w:r w:rsidRPr="006B1B5A">
              <w:rPr>
                <w:rFonts w:eastAsiaTheme="minorHAnsi" w:cs="Arial"/>
                <w:lang w:eastAsia="en-US"/>
              </w:rPr>
              <w:t>130006901</w:t>
            </w:r>
          </w:p>
        </w:tc>
      </w:tr>
      <w:tr w:rsidR="006B1B5A" w:rsidRPr="006B1B5A" w14:paraId="1E1254C8" w14:textId="77777777" w:rsidTr="006B1B5A">
        <w:trPr>
          <w:trHeight w:val="300"/>
        </w:trPr>
        <w:tc>
          <w:tcPr>
            <w:tcW w:w="6113" w:type="dxa"/>
            <w:noWrap/>
            <w:hideMark/>
          </w:tcPr>
          <w:p w14:paraId="18E34AD3" w14:textId="77777777" w:rsidR="006B1B5A" w:rsidRPr="006B1B5A" w:rsidRDefault="006B1B5A" w:rsidP="006B1B5A">
            <w:pPr>
              <w:rPr>
                <w:rFonts w:eastAsiaTheme="minorHAnsi" w:cs="Arial"/>
                <w:lang w:eastAsia="en-US"/>
              </w:rPr>
            </w:pPr>
            <w:r w:rsidRPr="006B1B5A">
              <w:rPr>
                <w:rFonts w:eastAsiaTheme="minorHAnsi" w:cs="Arial"/>
                <w:lang w:eastAsia="en-US"/>
              </w:rPr>
              <w:t>Statut juridique</w:t>
            </w:r>
          </w:p>
        </w:tc>
        <w:tc>
          <w:tcPr>
            <w:tcW w:w="3407" w:type="dxa"/>
            <w:gridSpan w:val="3"/>
            <w:noWrap/>
            <w:hideMark/>
          </w:tcPr>
          <w:p w14:paraId="62BA3F11" w14:textId="77777777" w:rsidR="006B1B5A" w:rsidRPr="006B1B5A" w:rsidRDefault="006B1B5A" w:rsidP="006B1B5A">
            <w:pPr>
              <w:rPr>
                <w:rFonts w:eastAsiaTheme="minorHAnsi" w:cs="Arial"/>
                <w:lang w:eastAsia="en-US"/>
              </w:rPr>
            </w:pPr>
            <w:r w:rsidRPr="006B1B5A">
              <w:rPr>
                <w:rFonts w:eastAsiaTheme="minorHAnsi" w:cs="Arial"/>
                <w:lang w:eastAsia="en-US"/>
              </w:rPr>
              <w:t>SAS</w:t>
            </w:r>
          </w:p>
        </w:tc>
      </w:tr>
      <w:tr w:rsidR="006B1B5A" w:rsidRPr="006B1B5A" w14:paraId="19ACF884" w14:textId="77777777" w:rsidTr="006B1B5A">
        <w:trPr>
          <w:trHeight w:val="300"/>
        </w:trPr>
        <w:tc>
          <w:tcPr>
            <w:tcW w:w="6113" w:type="dxa"/>
            <w:noWrap/>
            <w:hideMark/>
          </w:tcPr>
          <w:p w14:paraId="404B3BD2" w14:textId="77777777" w:rsidR="006B1B5A" w:rsidRPr="006B1B5A" w:rsidRDefault="006B1B5A" w:rsidP="006B1B5A">
            <w:pPr>
              <w:rPr>
                <w:rFonts w:eastAsiaTheme="minorHAnsi" w:cs="Arial"/>
                <w:lang w:eastAsia="en-US"/>
              </w:rPr>
            </w:pPr>
            <w:r w:rsidRPr="006B1B5A">
              <w:rPr>
                <w:rFonts w:eastAsiaTheme="minorHAnsi" w:cs="Arial"/>
                <w:lang w:eastAsia="en-US"/>
              </w:rPr>
              <w:t xml:space="preserve">Adresse mail fonctionnelle de la direction de l'établissement </w:t>
            </w:r>
          </w:p>
        </w:tc>
        <w:tc>
          <w:tcPr>
            <w:tcW w:w="3407" w:type="dxa"/>
            <w:gridSpan w:val="3"/>
            <w:noWrap/>
            <w:hideMark/>
          </w:tcPr>
          <w:p w14:paraId="2142C5DA" w14:textId="77777777" w:rsidR="006B1B5A" w:rsidRPr="006B1B5A" w:rsidRDefault="00411516" w:rsidP="006B1B5A">
            <w:pPr>
              <w:rPr>
                <w:rFonts w:eastAsiaTheme="minorHAnsi" w:cs="Arial"/>
                <w:u w:val="single"/>
                <w:lang w:eastAsia="en-US"/>
              </w:rPr>
            </w:pPr>
            <w:hyperlink r:id="rId12" w:history="1">
              <w:r w:rsidR="006B1B5A" w:rsidRPr="006B1B5A">
                <w:rPr>
                  <w:rStyle w:val="Lienhypertexte"/>
                  <w:rFonts w:eastAsiaTheme="minorHAnsi" w:cs="Arial"/>
                  <w:lang w:eastAsia="en-US"/>
                </w:rPr>
                <w:t>direction.verteprairie@lna-sante.com</w:t>
              </w:r>
            </w:hyperlink>
          </w:p>
        </w:tc>
      </w:tr>
      <w:tr w:rsidR="006B1B5A" w:rsidRPr="006B1B5A" w14:paraId="11BD41E4" w14:textId="77777777" w:rsidTr="006B1B5A">
        <w:trPr>
          <w:trHeight w:val="300"/>
        </w:trPr>
        <w:tc>
          <w:tcPr>
            <w:tcW w:w="6113" w:type="dxa"/>
            <w:noWrap/>
            <w:hideMark/>
          </w:tcPr>
          <w:p w14:paraId="1BC69BE6" w14:textId="77777777" w:rsidR="006B1B5A" w:rsidRPr="006B1B5A" w:rsidRDefault="006B1B5A" w:rsidP="006B1B5A">
            <w:pPr>
              <w:rPr>
                <w:rFonts w:eastAsiaTheme="minorHAnsi" w:cs="Arial"/>
                <w:lang w:eastAsia="en-US"/>
              </w:rPr>
            </w:pPr>
            <w:r w:rsidRPr="006B1B5A">
              <w:rPr>
                <w:rFonts w:eastAsiaTheme="minorHAnsi" w:cs="Arial"/>
                <w:lang w:eastAsia="en-US"/>
              </w:rPr>
              <w:t>Adresse mail professionnelle du directeur de l'établissement</w:t>
            </w:r>
          </w:p>
        </w:tc>
        <w:tc>
          <w:tcPr>
            <w:tcW w:w="3407" w:type="dxa"/>
            <w:gridSpan w:val="3"/>
            <w:noWrap/>
            <w:hideMark/>
          </w:tcPr>
          <w:p w14:paraId="2D578605" w14:textId="77777777" w:rsidR="006B1B5A" w:rsidRPr="006B1B5A" w:rsidRDefault="00411516" w:rsidP="006B1B5A">
            <w:pPr>
              <w:rPr>
                <w:rFonts w:eastAsiaTheme="minorHAnsi" w:cs="Arial"/>
                <w:u w:val="single"/>
                <w:lang w:eastAsia="en-US"/>
              </w:rPr>
            </w:pPr>
            <w:hyperlink r:id="rId13" w:history="1">
              <w:r w:rsidR="006B1B5A" w:rsidRPr="006B1B5A">
                <w:rPr>
                  <w:rStyle w:val="Lienhypertexte"/>
                  <w:rFonts w:eastAsiaTheme="minorHAnsi" w:cs="Arial"/>
                  <w:lang w:eastAsia="en-US"/>
                </w:rPr>
                <w:t>direction.verteprairie@lna-sante.com</w:t>
              </w:r>
            </w:hyperlink>
          </w:p>
        </w:tc>
      </w:tr>
      <w:tr w:rsidR="006B1B5A" w:rsidRPr="006B1B5A" w14:paraId="5FA48BBD" w14:textId="77777777" w:rsidTr="006B1B5A">
        <w:trPr>
          <w:trHeight w:val="300"/>
        </w:trPr>
        <w:tc>
          <w:tcPr>
            <w:tcW w:w="6113" w:type="dxa"/>
            <w:noWrap/>
            <w:hideMark/>
          </w:tcPr>
          <w:p w14:paraId="249573AA" w14:textId="77777777" w:rsidR="006B1B5A" w:rsidRPr="006B1B5A" w:rsidRDefault="006B1B5A" w:rsidP="006B1B5A">
            <w:pPr>
              <w:rPr>
                <w:rFonts w:eastAsiaTheme="minorHAnsi" w:cs="Arial"/>
                <w:lang w:eastAsia="en-US"/>
              </w:rPr>
            </w:pPr>
            <w:r w:rsidRPr="006B1B5A">
              <w:rPr>
                <w:rFonts w:eastAsiaTheme="minorHAnsi" w:cs="Arial"/>
                <w:lang w:eastAsia="en-US"/>
              </w:rPr>
              <w:t>Option tarifaire</w:t>
            </w:r>
          </w:p>
        </w:tc>
        <w:tc>
          <w:tcPr>
            <w:tcW w:w="1099" w:type="dxa"/>
            <w:noWrap/>
            <w:hideMark/>
          </w:tcPr>
          <w:p w14:paraId="1482FE34" w14:textId="77777777" w:rsidR="006B1B5A" w:rsidRPr="006B1B5A" w:rsidRDefault="006B1B5A">
            <w:pPr>
              <w:rPr>
                <w:rFonts w:eastAsiaTheme="minorHAnsi" w:cs="Arial"/>
                <w:lang w:eastAsia="en-US"/>
              </w:rPr>
            </w:pPr>
            <w:r w:rsidRPr="006B1B5A">
              <w:rPr>
                <w:rFonts w:eastAsiaTheme="minorHAnsi" w:cs="Arial"/>
                <w:lang w:eastAsia="en-US"/>
              </w:rPr>
              <w:t>globale</w:t>
            </w:r>
          </w:p>
        </w:tc>
        <w:tc>
          <w:tcPr>
            <w:tcW w:w="1232" w:type="dxa"/>
            <w:noWrap/>
            <w:hideMark/>
          </w:tcPr>
          <w:p w14:paraId="005EC246" w14:textId="77777777" w:rsidR="006B1B5A" w:rsidRPr="006B1B5A" w:rsidRDefault="006B1B5A">
            <w:pPr>
              <w:rPr>
                <w:rFonts w:eastAsiaTheme="minorHAnsi" w:cs="Arial"/>
                <w:lang w:eastAsia="en-US"/>
              </w:rPr>
            </w:pPr>
            <w:r w:rsidRPr="006B1B5A">
              <w:rPr>
                <w:rFonts w:eastAsiaTheme="minorHAnsi" w:cs="Arial"/>
                <w:lang w:eastAsia="en-US"/>
              </w:rPr>
              <w:t> </w:t>
            </w:r>
          </w:p>
        </w:tc>
        <w:tc>
          <w:tcPr>
            <w:tcW w:w="1076" w:type="dxa"/>
            <w:noWrap/>
            <w:hideMark/>
          </w:tcPr>
          <w:p w14:paraId="4E4F9F71" w14:textId="77777777" w:rsidR="006B1B5A" w:rsidRPr="006B1B5A" w:rsidRDefault="006B1B5A">
            <w:pPr>
              <w:rPr>
                <w:rFonts w:eastAsiaTheme="minorHAnsi" w:cs="Arial"/>
                <w:lang w:eastAsia="en-US"/>
              </w:rPr>
            </w:pPr>
            <w:r w:rsidRPr="006B1B5A">
              <w:rPr>
                <w:rFonts w:eastAsiaTheme="minorHAnsi" w:cs="Arial"/>
                <w:lang w:eastAsia="en-US"/>
              </w:rPr>
              <w:t> </w:t>
            </w:r>
          </w:p>
        </w:tc>
      </w:tr>
      <w:tr w:rsidR="006B1B5A" w:rsidRPr="006B1B5A" w14:paraId="2039E832" w14:textId="77777777" w:rsidTr="006B1B5A">
        <w:trPr>
          <w:trHeight w:val="315"/>
        </w:trPr>
        <w:tc>
          <w:tcPr>
            <w:tcW w:w="6113" w:type="dxa"/>
            <w:noWrap/>
            <w:hideMark/>
          </w:tcPr>
          <w:p w14:paraId="4691CA25" w14:textId="77777777" w:rsidR="006B1B5A" w:rsidRPr="006B1B5A" w:rsidRDefault="006B1B5A">
            <w:pPr>
              <w:rPr>
                <w:rFonts w:eastAsiaTheme="minorHAnsi" w:cs="Arial"/>
                <w:lang w:eastAsia="en-US"/>
              </w:rPr>
            </w:pPr>
            <w:r w:rsidRPr="006B1B5A">
              <w:rPr>
                <w:rFonts w:eastAsiaTheme="minorHAnsi" w:cs="Arial"/>
                <w:lang w:eastAsia="en-US"/>
              </w:rPr>
              <w:t>EHPAD avec ou sans PUI</w:t>
            </w:r>
          </w:p>
        </w:tc>
        <w:tc>
          <w:tcPr>
            <w:tcW w:w="1099" w:type="dxa"/>
            <w:noWrap/>
            <w:hideMark/>
          </w:tcPr>
          <w:p w14:paraId="6204CA47" w14:textId="77777777" w:rsidR="006B1B5A" w:rsidRPr="006B1B5A" w:rsidRDefault="006B1B5A">
            <w:pPr>
              <w:rPr>
                <w:rFonts w:eastAsiaTheme="minorHAnsi" w:cs="Arial"/>
                <w:lang w:eastAsia="en-US"/>
              </w:rPr>
            </w:pPr>
            <w:r w:rsidRPr="006B1B5A">
              <w:rPr>
                <w:rFonts w:eastAsiaTheme="minorHAnsi" w:cs="Arial"/>
                <w:lang w:eastAsia="en-US"/>
              </w:rPr>
              <w:t>Sans PUI</w:t>
            </w:r>
          </w:p>
        </w:tc>
        <w:tc>
          <w:tcPr>
            <w:tcW w:w="1232" w:type="dxa"/>
            <w:noWrap/>
            <w:hideMark/>
          </w:tcPr>
          <w:p w14:paraId="6CD0E1A7" w14:textId="77777777" w:rsidR="006B1B5A" w:rsidRPr="006B1B5A" w:rsidRDefault="006B1B5A">
            <w:pPr>
              <w:rPr>
                <w:rFonts w:eastAsiaTheme="minorHAnsi" w:cs="Arial"/>
                <w:lang w:eastAsia="en-US"/>
              </w:rPr>
            </w:pPr>
            <w:r w:rsidRPr="006B1B5A">
              <w:rPr>
                <w:rFonts w:eastAsiaTheme="minorHAnsi" w:cs="Arial"/>
                <w:lang w:eastAsia="en-US"/>
              </w:rPr>
              <w:t> </w:t>
            </w:r>
          </w:p>
        </w:tc>
        <w:tc>
          <w:tcPr>
            <w:tcW w:w="1076" w:type="dxa"/>
            <w:noWrap/>
            <w:hideMark/>
          </w:tcPr>
          <w:p w14:paraId="246DB809" w14:textId="77777777" w:rsidR="006B1B5A" w:rsidRPr="006B1B5A" w:rsidRDefault="006B1B5A">
            <w:pPr>
              <w:rPr>
                <w:rFonts w:eastAsiaTheme="minorHAnsi" w:cs="Arial"/>
                <w:lang w:eastAsia="en-US"/>
              </w:rPr>
            </w:pPr>
            <w:r w:rsidRPr="006B1B5A">
              <w:rPr>
                <w:rFonts w:eastAsiaTheme="minorHAnsi" w:cs="Arial"/>
                <w:lang w:eastAsia="en-US"/>
              </w:rPr>
              <w:t> </w:t>
            </w:r>
          </w:p>
        </w:tc>
      </w:tr>
      <w:tr w:rsidR="006B1B5A" w:rsidRPr="006B1B5A" w14:paraId="32230387" w14:textId="77777777" w:rsidTr="006B1B5A">
        <w:trPr>
          <w:trHeight w:val="300"/>
        </w:trPr>
        <w:tc>
          <w:tcPr>
            <w:tcW w:w="6113" w:type="dxa"/>
            <w:noWrap/>
            <w:hideMark/>
          </w:tcPr>
          <w:p w14:paraId="688D7F1B" w14:textId="77777777" w:rsidR="006B1B5A" w:rsidRPr="006B1B5A" w:rsidRDefault="006B1B5A">
            <w:pPr>
              <w:rPr>
                <w:rFonts w:eastAsiaTheme="minorHAnsi" w:cs="Arial"/>
                <w:lang w:eastAsia="en-US"/>
              </w:rPr>
            </w:pPr>
            <w:r w:rsidRPr="006B1B5A">
              <w:rPr>
                <w:rFonts w:eastAsiaTheme="minorHAnsi" w:cs="Arial"/>
                <w:lang w:eastAsia="en-US"/>
              </w:rPr>
              <w:t xml:space="preserve">Capacité de l'établissement - Article L 313-22 du CASF </w:t>
            </w:r>
          </w:p>
        </w:tc>
        <w:tc>
          <w:tcPr>
            <w:tcW w:w="1099" w:type="dxa"/>
            <w:noWrap/>
            <w:hideMark/>
          </w:tcPr>
          <w:p w14:paraId="175230D0" w14:textId="77777777" w:rsidR="006B1B5A" w:rsidRPr="006B1B5A" w:rsidRDefault="006B1B5A">
            <w:pPr>
              <w:rPr>
                <w:rFonts w:eastAsiaTheme="minorHAnsi" w:cs="Arial"/>
                <w:lang w:eastAsia="en-US"/>
              </w:rPr>
            </w:pPr>
            <w:r w:rsidRPr="006B1B5A">
              <w:rPr>
                <w:rFonts w:eastAsiaTheme="minorHAnsi" w:cs="Arial"/>
                <w:lang w:eastAsia="en-US"/>
              </w:rPr>
              <w:t> </w:t>
            </w:r>
          </w:p>
        </w:tc>
        <w:tc>
          <w:tcPr>
            <w:tcW w:w="1232" w:type="dxa"/>
            <w:noWrap/>
            <w:hideMark/>
          </w:tcPr>
          <w:p w14:paraId="472754A8" w14:textId="77777777" w:rsidR="006B1B5A" w:rsidRPr="006B1B5A" w:rsidRDefault="006B1B5A">
            <w:pPr>
              <w:rPr>
                <w:rFonts w:eastAsiaTheme="minorHAnsi" w:cs="Arial"/>
                <w:lang w:eastAsia="en-US"/>
              </w:rPr>
            </w:pPr>
            <w:r w:rsidRPr="006B1B5A">
              <w:rPr>
                <w:rFonts w:eastAsiaTheme="minorHAnsi" w:cs="Arial"/>
                <w:lang w:eastAsia="en-US"/>
              </w:rPr>
              <w:t>Autorisée</w:t>
            </w:r>
          </w:p>
        </w:tc>
        <w:tc>
          <w:tcPr>
            <w:tcW w:w="1076" w:type="dxa"/>
            <w:noWrap/>
            <w:hideMark/>
          </w:tcPr>
          <w:p w14:paraId="4AE79A9B" w14:textId="77777777" w:rsidR="006B1B5A" w:rsidRPr="006B1B5A" w:rsidRDefault="006B1B5A">
            <w:pPr>
              <w:rPr>
                <w:rFonts w:eastAsiaTheme="minorHAnsi" w:cs="Arial"/>
                <w:lang w:eastAsia="en-US"/>
              </w:rPr>
            </w:pPr>
            <w:r w:rsidRPr="006B1B5A">
              <w:rPr>
                <w:rFonts w:eastAsiaTheme="minorHAnsi" w:cs="Arial"/>
                <w:lang w:eastAsia="en-US"/>
              </w:rPr>
              <w:t>installée</w:t>
            </w:r>
          </w:p>
        </w:tc>
      </w:tr>
      <w:tr w:rsidR="006B1B5A" w:rsidRPr="006B1B5A" w14:paraId="6E256875" w14:textId="77777777" w:rsidTr="006B1B5A">
        <w:trPr>
          <w:trHeight w:val="300"/>
        </w:trPr>
        <w:tc>
          <w:tcPr>
            <w:tcW w:w="6113" w:type="dxa"/>
            <w:noWrap/>
            <w:hideMark/>
          </w:tcPr>
          <w:p w14:paraId="044B1602" w14:textId="77777777" w:rsidR="006B1B5A" w:rsidRPr="006B1B5A" w:rsidRDefault="006B1B5A">
            <w:pPr>
              <w:rPr>
                <w:rFonts w:eastAsiaTheme="minorHAnsi" w:cs="Arial"/>
                <w:lang w:eastAsia="en-US"/>
              </w:rPr>
            </w:pPr>
            <w:r w:rsidRPr="006B1B5A">
              <w:rPr>
                <w:rFonts w:eastAsiaTheme="minorHAnsi" w:cs="Arial"/>
                <w:lang w:eastAsia="en-US"/>
              </w:rPr>
              <w:t> </w:t>
            </w:r>
          </w:p>
        </w:tc>
        <w:tc>
          <w:tcPr>
            <w:tcW w:w="1099" w:type="dxa"/>
            <w:noWrap/>
            <w:hideMark/>
          </w:tcPr>
          <w:p w14:paraId="4F97F489" w14:textId="77777777" w:rsidR="006B1B5A" w:rsidRPr="006B1B5A" w:rsidRDefault="006B1B5A">
            <w:pPr>
              <w:rPr>
                <w:rFonts w:eastAsiaTheme="minorHAnsi" w:cs="Arial"/>
                <w:lang w:eastAsia="en-US"/>
              </w:rPr>
            </w:pPr>
            <w:r w:rsidRPr="006B1B5A">
              <w:rPr>
                <w:rFonts w:eastAsiaTheme="minorHAnsi" w:cs="Arial"/>
                <w:lang w:eastAsia="en-US"/>
              </w:rPr>
              <w:t>HP</w:t>
            </w:r>
          </w:p>
        </w:tc>
        <w:tc>
          <w:tcPr>
            <w:tcW w:w="1232" w:type="dxa"/>
            <w:noWrap/>
            <w:hideMark/>
          </w:tcPr>
          <w:p w14:paraId="138D1340" w14:textId="77777777" w:rsidR="006B1B5A" w:rsidRPr="006B1B5A" w:rsidRDefault="006B1B5A" w:rsidP="006B1B5A">
            <w:pPr>
              <w:rPr>
                <w:rFonts w:eastAsiaTheme="minorHAnsi" w:cs="Arial"/>
                <w:lang w:eastAsia="en-US"/>
              </w:rPr>
            </w:pPr>
            <w:r w:rsidRPr="006B1B5A">
              <w:rPr>
                <w:rFonts w:eastAsiaTheme="minorHAnsi" w:cs="Arial"/>
                <w:lang w:eastAsia="en-US"/>
              </w:rPr>
              <w:t>105</w:t>
            </w:r>
          </w:p>
        </w:tc>
        <w:tc>
          <w:tcPr>
            <w:tcW w:w="1076" w:type="dxa"/>
            <w:noWrap/>
            <w:hideMark/>
          </w:tcPr>
          <w:p w14:paraId="26282BCF" w14:textId="77777777" w:rsidR="006B1B5A" w:rsidRPr="006B1B5A" w:rsidRDefault="006B1B5A" w:rsidP="006B1B5A">
            <w:pPr>
              <w:rPr>
                <w:rFonts w:eastAsiaTheme="minorHAnsi" w:cs="Arial"/>
                <w:lang w:eastAsia="en-US"/>
              </w:rPr>
            </w:pPr>
            <w:r w:rsidRPr="006B1B5A">
              <w:rPr>
                <w:rFonts w:eastAsiaTheme="minorHAnsi" w:cs="Arial"/>
                <w:lang w:eastAsia="en-US"/>
              </w:rPr>
              <w:t>105</w:t>
            </w:r>
          </w:p>
        </w:tc>
      </w:tr>
      <w:tr w:rsidR="006B1B5A" w:rsidRPr="006B1B5A" w14:paraId="26FA57B1" w14:textId="77777777" w:rsidTr="006B1B5A">
        <w:trPr>
          <w:trHeight w:val="300"/>
        </w:trPr>
        <w:tc>
          <w:tcPr>
            <w:tcW w:w="6113" w:type="dxa"/>
            <w:noWrap/>
            <w:hideMark/>
          </w:tcPr>
          <w:p w14:paraId="2C253C8D" w14:textId="77777777" w:rsidR="006B1B5A" w:rsidRPr="006B1B5A" w:rsidRDefault="006B1B5A" w:rsidP="006B1B5A">
            <w:pPr>
              <w:rPr>
                <w:rFonts w:eastAsiaTheme="minorHAnsi" w:cs="Arial"/>
                <w:lang w:eastAsia="en-US"/>
              </w:rPr>
            </w:pPr>
            <w:r w:rsidRPr="006B1B5A">
              <w:rPr>
                <w:rFonts w:eastAsiaTheme="minorHAnsi" w:cs="Arial"/>
                <w:lang w:eastAsia="en-US"/>
              </w:rPr>
              <w:t> </w:t>
            </w:r>
          </w:p>
        </w:tc>
        <w:tc>
          <w:tcPr>
            <w:tcW w:w="1099" w:type="dxa"/>
            <w:noWrap/>
            <w:hideMark/>
          </w:tcPr>
          <w:p w14:paraId="2B90C45E" w14:textId="77777777" w:rsidR="006B1B5A" w:rsidRPr="006B1B5A" w:rsidRDefault="006B1B5A">
            <w:pPr>
              <w:rPr>
                <w:rFonts w:eastAsiaTheme="minorHAnsi" w:cs="Arial"/>
                <w:lang w:eastAsia="en-US"/>
              </w:rPr>
            </w:pPr>
            <w:r w:rsidRPr="006B1B5A">
              <w:rPr>
                <w:rFonts w:eastAsiaTheme="minorHAnsi" w:cs="Arial"/>
                <w:lang w:eastAsia="en-US"/>
              </w:rPr>
              <w:t>HT</w:t>
            </w:r>
          </w:p>
        </w:tc>
        <w:tc>
          <w:tcPr>
            <w:tcW w:w="1232" w:type="dxa"/>
            <w:noWrap/>
            <w:hideMark/>
          </w:tcPr>
          <w:p w14:paraId="6BCA0723" w14:textId="77777777" w:rsidR="006B1B5A" w:rsidRPr="006B1B5A" w:rsidRDefault="006B1B5A" w:rsidP="006B1B5A">
            <w:pPr>
              <w:rPr>
                <w:rFonts w:eastAsiaTheme="minorHAnsi" w:cs="Arial"/>
                <w:lang w:eastAsia="en-US"/>
              </w:rPr>
            </w:pPr>
            <w:r w:rsidRPr="006B1B5A">
              <w:rPr>
                <w:rFonts w:eastAsiaTheme="minorHAnsi" w:cs="Arial"/>
                <w:lang w:eastAsia="en-US"/>
              </w:rPr>
              <w:t>2</w:t>
            </w:r>
          </w:p>
        </w:tc>
        <w:tc>
          <w:tcPr>
            <w:tcW w:w="1076" w:type="dxa"/>
            <w:noWrap/>
            <w:hideMark/>
          </w:tcPr>
          <w:p w14:paraId="4080C45F" w14:textId="77777777" w:rsidR="006B1B5A" w:rsidRPr="006B1B5A" w:rsidRDefault="006B1B5A" w:rsidP="006B1B5A">
            <w:pPr>
              <w:rPr>
                <w:rFonts w:eastAsiaTheme="minorHAnsi" w:cs="Arial"/>
                <w:lang w:eastAsia="en-US"/>
              </w:rPr>
            </w:pPr>
            <w:r w:rsidRPr="006B1B5A">
              <w:rPr>
                <w:rFonts w:eastAsiaTheme="minorHAnsi" w:cs="Arial"/>
                <w:lang w:eastAsia="en-US"/>
              </w:rPr>
              <w:t>2</w:t>
            </w:r>
          </w:p>
        </w:tc>
      </w:tr>
      <w:tr w:rsidR="006B1B5A" w:rsidRPr="006B1B5A" w14:paraId="6A39D1B6" w14:textId="77777777" w:rsidTr="006B1B5A">
        <w:trPr>
          <w:trHeight w:val="300"/>
        </w:trPr>
        <w:tc>
          <w:tcPr>
            <w:tcW w:w="6113" w:type="dxa"/>
            <w:noWrap/>
            <w:hideMark/>
          </w:tcPr>
          <w:p w14:paraId="6D02D958" w14:textId="77777777" w:rsidR="006B1B5A" w:rsidRPr="006B1B5A" w:rsidRDefault="006B1B5A" w:rsidP="006B1B5A">
            <w:pPr>
              <w:rPr>
                <w:rFonts w:eastAsiaTheme="minorHAnsi" w:cs="Arial"/>
                <w:lang w:eastAsia="en-US"/>
              </w:rPr>
            </w:pPr>
            <w:r w:rsidRPr="006B1B5A">
              <w:rPr>
                <w:rFonts w:eastAsiaTheme="minorHAnsi" w:cs="Arial"/>
                <w:lang w:eastAsia="en-US"/>
              </w:rPr>
              <w:t> </w:t>
            </w:r>
          </w:p>
        </w:tc>
        <w:tc>
          <w:tcPr>
            <w:tcW w:w="1099" w:type="dxa"/>
            <w:noWrap/>
            <w:hideMark/>
          </w:tcPr>
          <w:p w14:paraId="21590014" w14:textId="77777777" w:rsidR="006B1B5A" w:rsidRPr="006B1B5A" w:rsidRDefault="006B1B5A">
            <w:pPr>
              <w:rPr>
                <w:rFonts w:eastAsiaTheme="minorHAnsi" w:cs="Arial"/>
                <w:lang w:eastAsia="en-US"/>
              </w:rPr>
            </w:pPr>
            <w:r w:rsidRPr="006B1B5A">
              <w:rPr>
                <w:rFonts w:eastAsiaTheme="minorHAnsi" w:cs="Arial"/>
                <w:lang w:eastAsia="en-US"/>
              </w:rPr>
              <w:t xml:space="preserve">PASA </w:t>
            </w:r>
          </w:p>
        </w:tc>
        <w:tc>
          <w:tcPr>
            <w:tcW w:w="1232" w:type="dxa"/>
            <w:noWrap/>
            <w:hideMark/>
          </w:tcPr>
          <w:p w14:paraId="6E64C386" w14:textId="77777777" w:rsidR="006B1B5A" w:rsidRPr="006B1B5A" w:rsidRDefault="006B1B5A" w:rsidP="006B1B5A">
            <w:pPr>
              <w:rPr>
                <w:rFonts w:eastAsiaTheme="minorHAnsi" w:cs="Arial"/>
                <w:lang w:eastAsia="en-US"/>
              </w:rPr>
            </w:pPr>
            <w:r w:rsidRPr="006B1B5A">
              <w:rPr>
                <w:rFonts w:eastAsiaTheme="minorHAnsi" w:cs="Arial"/>
                <w:lang w:eastAsia="en-US"/>
              </w:rPr>
              <w:t>0</w:t>
            </w:r>
          </w:p>
        </w:tc>
        <w:tc>
          <w:tcPr>
            <w:tcW w:w="1076" w:type="dxa"/>
            <w:noWrap/>
            <w:hideMark/>
          </w:tcPr>
          <w:p w14:paraId="2AADD7BA" w14:textId="77777777" w:rsidR="006B1B5A" w:rsidRPr="006B1B5A" w:rsidRDefault="006B1B5A" w:rsidP="006B1B5A">
            <w:pPr>
              <w:rPr>
                <w:rFonts w:eastAsiaTheme="minorHAnsi" w:cs="Arial"/>
                <w:lang w:eastAsia="en-US"/>
              </w:rPr>
            </w:pPr>
            <w:r w:rsidRPr="006B1B5A">
              <w:rPr>
                <w:rFonts w:eastAsiaTheme="minorHAnsi" w:cs="Arial"/>
                <w:lang w:eastAsia="en-US"/>
              </w:rPr>
              <w:t>0</w:t>
            </w:r>
          </w:p>
        </w:tc>
      </w:tr>
      <w:tr w:rsidR="006B1B5A" w:rsidRPr="006B1B5A" w14:paraId="06DF4D95" w14:textId="77777777" w:rsidTr="006B1B5A">
        <w:trPr>
          <w:trHeight w:val="315"/>
        </w:trPr>
        <w:tc>
          <w:tcPr>
            <w:tcW w:w="6113" w:type="dxa"/>
            <w:noWrap/>
            <w:hideMark/>
          </w:tcPr>
          <w:p w14:paraId="472F1679" w14:textId="77777777" w:rsidR="006B1B5A" w:rsidRPr="006B1B5A" w:rsidRDefault="006B1B5A" w:rsidP="006B1B5A">
            <w:pPr>
              <w:rPr>
                <w:rFonts w:eastAsiaTheme="minorHAnsi" w:cs="Arial"/>
                <w:lang w:eastAsia="en-US"/>
              </w:rPr>
            </w:pPr>
            <w:r w:rsidRPr="006B1B5A">
              <w:rPr>
                <w:rFonts w:eastAsiaTheme="minorHAnsi" w:cs="Arial"/>
                <w:lang w:eastAsia="en-US"/>
              </w:rPr>
              <w:t> </w:t>
            </w:r>
          </w:p>
        </w:tc>
        <w:tc>
          <w:tcPr>
            <w:tcW w:w="1099" w:type="dxa"/>
            <w:noWrap/>
            <w:hideMark/>
          </w:tcPr>
          <w:p w14:paraId="747DF440" w14:textId="77777777" w:rsidR="006B1B5A" w:rsidRPr="006B1B5A" w:rsidRDefault="006B1B5A">
            <w:pPr>
              <w:rPr>
                <w:rFonts w:eastAsiaTheme="minorHAnsi" w:cs="Arial"/>
                <w:lang w:eastAsia="en-US"/>
              </w:rPr>
            </w:pPr>
            <w:r w:rsidRPr="006B1B5A">
              <w:rPr>
                <w:rFonts w:eastAsiaTheme="minorHAnsi" w:cs="Arial"/>
                <w:lang w:eastAsia="en-US"/>
              </w:rPr>
              <w:t>UHR</w:t>
            </w:r>
          </w:p>
        </w:tc>
        <w:tc>
          <w:tcPr>
            <w:tcW w:w="1232" w:type="dxa"/>
            <w:noWrap/>
            <w:hideMark/>
          </w:tcPr>
          <w:p w14:paraId="1F10225B" w14:textId="77777777" w:rsidR="006B1B5A" w:rsidRPr="006B1B5A" w:rsidRDefault="006B1B5A" w:rsidP="006B1B5A">
            <w:pPr>
              <w:rPr>
                <w:rFonts w:eastAsiaTheme="minorHAnsi" w:cs="Arial"/>
                <w:lang w:eastAsia="en-US"/>
              </w:rPr>
            </w:pPr>
            <w:r w:rsidRPr="006B1B5A">
              <w:rPr>
                <w:rFonts w:eastAsiaTheme="minorHAnsi" w:cs="Arial"/>
                <w:lang w:eastAsia="en-US"/>
              </w:rPr>
              <w:t>0</w:t>
            </w:r>
          </w:p>
        </w:tc>
        <w:tc>
          <w:tcPr>
            <w:tcW w:w="1076" w:type="dxa"/>
            <w:noWrap/>
            <w:hideMark/>
          </w:tcPr>
          <w:p w14:paraId="4902AE23" w14:textId="77777777" w:rsidR="006B1B5A" w:rsidRPr="006B1B5A" w:rsidRDefault="006B1B5A" w:rsidP="006B1B5A">
            <w:pPr>
              <w:rPr>
                <w:rFonts w:eastAsiaTheme="minorHAnsi" w:cs="Arial"/>
                <w:lang w:eastAsia="en-US"/>
              </w:rPr>
            </w:pPr>
            <w:r w:rsidRPr="006B1B5A">
              <w:rPr>
                <w:rFonts w:eastAsiaTheme="minorHAnsi" w:cs="Arial"/>
                <w:lang w:eastAsia="en-US"/>
              </w:rPr>
              <w:t>0</w:t>
            </w:r>
          </w:p>
        </w:tc>
      </w:tr>
      <w:tr w:rsidR="006B1B5A" w:rsidRPr="006B1B5A" w14:paraId="7D1A90AE" w14:textId="77777777" w:rsidTr="006B1B5A">
        <w:trPr>
          <w:trHeight w:val="315"/>
        </w:trPr>
        <w:tc>
          <w:tcPr>
            <w:tcW w:w="6113" w:type="dxa"/>
            <w:noWrap/>
            <w:hideMark/>
          </w:tcPr>
          <w:p w14:paraId="3FB010F0" w14:textId="77777777" w:rsidR="006B1B5A" w:rsidRPr="006B1B5A" w:rsidRDefault="006B1B5A" w:rsidP="006B1B5A">
            <w:pPr>
              <w:rPr>
                <w:rFonts w:eastAsiaTheme="minorHAnsi" w:cs="Arial"/>
                <w:lang w:eastAsia="en-US"/>
              </w:rPr>
            </w:pPr>
            <w:r w:rsidRPr="006B1B5A">
              <w:rPr>
                <w:rFonts w:eastAsiaTheme="minorHAnsi" w:cs="Arial"/>
                <w:lang w:eastAsia="en-US"/>
              </w:rPr>
              <w:t>Nombre de places habilitées à l'aide sociale</w:t>
            </w:r>
          </w:p>
        </w:tc>
        <w:tc>
          <w:tcPr>
            <w:tcW w:w="1099" w:type="dxa"/>
            <w:noWrap/>
            <w:hideMark/>
          </w:tcPr>
          <w:p w14:paraId="6086AFC9" w14:textId="77777777" w:rsidR="006B1B5A" w:rsidRPr="006B1B5A" w:rsidRDefault="006B1B5A" w:rsidP="006B1B5A">
            <w:pPr>
              <w:rPr>
                <w:rFonts w:eastAsiaTheme="minorHAnsi" w:cs="Arial"/>
                <w:lang w:eastAsia="en-US"/>
              </w:rPr>
            </w:pPr>
            <w:r w:rsidRPr="006B1B5A">
              <w:rPr>
                <w:rFonts w:eastAsiaTheme="minorHAnsi" w:cs="Arial"/>
                <w:lang w:eastAsia="en-US"/>
              </w:rPr>
              <w:t>10</w:t>
            </w:r>
          </w:p>
        </w:tc>
        <w:tc>
          <w:tcPr>
            <w:tcW w:w="1232" w:type="dxa"/>
            <w:noWrap/>
            <w:hideMark/>
          </w:tcPr>
          <w:p w14:paraId="2A12A1BD" w14:textId="77777777" w:rsidR="006B1B5A" w:rsidRPr="006B1B5A" w:rsidRDefault="006B1B5A" w:rsidP="006B1B5A">
            <w:pPr>
              <w:rPr>
                <w:rFonts w:eastAsiaTheme="minorHAnsi" w:cs="Arial"/>
                <w:lang w:eastAsia="en-US"/>
              </w:rPr>
            </w:pPr>
            <w:r w:rsidRPr="006B1B5A">
              <w:rPr>
                <w:rFonts w:eastAsiaTheme="minorHAnsi" w:cs="Arial"/>
                <w:lang w:eastAsia="en-US"/>
              </w:rPr>
              <w:t> </w:t>
            </w:r>
          </w:p>
        </w:tc>
        <w:tc>
          <w:tcPr>
            <w:tcW w:w="1076" w:type="dxa"/>
            <w:noWrap/>
            <w:hideMark/>
          </w:tcPr>
          <w:p w14:paraId="27D3A2D5" w14:textId="77777777" w:rsidR="006B1B5A" w:rsidRPr="006B1B5A" w:rsidRDefault="006B1B5A">
            <w:pPr>
              <w:rPr>
                <w:rFonts w:eastAsiaTheme="minorHAnsi" w:cs="Arial"/>
                <w:lang w:eastAsia="en-US"/>
              </w:rPr>
            </w:pPr>
            <w:r w:rsidRPr="006B1B5A">
              <w:rPr>
                <w:rFonts w:eastAsiaTheme="minorHAnsi" w:cs="Arial"/>
                <w:lang w:eastAsia="en-US"/>
              </w:rPr>
              <w:t> </w:t>
            </w:r>
          </w:p>
        </w:tc>
      </w:tr>
      <w:tr w:rsidR="006B1B5A" w:rsidRPr="006B1B5A" w14:paraId="3CC6320A" w14:textId="77777777" w:rsidTr="006B1B5A">
        <w:trPr>
          <w:trHeight w:val="615"/>
        </w:trPr>
        <w:tc>
          <w:tcPr>
            <w:tcW w:w="6113" w:type="dxa"/>
            <w:hideMark/>
          </w:tcPr>
          <w:p w14:paraId="7F2D521A" w14:textId="77777777" w:rsidR="006B1B5A" w:rsidRPr="006B1B5A" w:rsidRDefault="006B1B5A">
            <w:pPr>
              <w:rPr>
                <w:rFonts w:eastAsiaTheme="minorHAnsi" w:cs="Arial"/>
                <w:lang w:eastAsia="en-US"/>
              </w:rPr>
            </w:pPr>
            <w:r w:rsidRPr="006B1B5A">
              <w:rPr>
                <w:rFonts w:eastAsiaTheme="minorHAnsi" w:cs="Arial"/>
                <w:lang w:eastAsia="en-US"/>
              </w:rPr>
              <w:t>Nombre de résidents hébergés dans l'Ehpad au jour de signature de la lettre d'annonce du contrôle ARS</w:t>
            </w:r>
          </w:p>
        </w:tc>
        <w:tc>
          <w:tcPr>
            <w:tcW w:w="1099" w:type="dxa"/>
            <w:noWrap/>
            <w:hideMark/>
          </w:tcPr>
          <w:p w14:paraId="08B3A90F" w14:textId="77777777" w:rsidR="006B1B5A" w:rsidRPr="006B1B5A" w:rsidRDefault="006B1B5A" w:rsidP="006B1B5A">
            <w:pPr>
              <w:rPr>
                <w:rFonts w:eastAsiaTheme="minorHAnsi" w:cs="Arial"/>
                <w:lang w:eastAsia="en-US"/>
              </w:rPr>
            </w:pPr>
            <w:r w:rsidRPr="006B1B5A">
              <w:rPr>
                <w:rFonts w:eastAsiaTheme="minorHAnsi" w:cs="Arial"/>
                <w:lang w:eastAsia="en-US"/>
              </w:rPr>
              <w:t>99</w:t>
            </w:r>
          </w:p>
        </w:tc>
        <w:tc>
          <w:tcPr>
            <w:tcW w:w="1232" w:type="dxa"/>
            <w:noWrap/>
            <w:hideMark/>
          </w:tcPr>
          <w:p w14:paraId="6F69506E" w14:textId="77777777" w:rsidR="006B1B5A" w:rsidRPr="006B1B5A" w:rsidRDefault="006B1B5A" w:rsidP="006B1B5A">
            <w:pPr>
              <w:rPr>
                <w:rFonts w:eastAsiaTheme="minorHAnsi" w:cs="Arial"/>
                <w:lang w:eastAsia="en-US"/>
              </w:rPr>
            </w:pPr>
            <w:r w:rsidRPr="006B1B5A">
              <w:rPr>
                <w:rFonts w:eastAsiaTheme="minorHAnsi" w:cs="Arial"/>
                <w:lang w:eastAsia="en-US"/>
              </w:rPr>
              <w:t> </w:t>
            </w:r>
          </w:p>
        </w:tc>
        <w:tc>
          <w:tcPr>
            <w:tcW w:w="1076" w:type="dxa"/>
            <w:noWrap/>
            <w:hideMark/>
          </w:tcPr>
          <w:p w14:paraId="363F7DB4" w14:textId="77777777" w:rsidR="006B1B5A" w:rsidRPr="006B1B5A" w:rsidRDefault="006B1B5A">
            <w:pPr>
              <w:rPr>
                <w:rFonts w:eastAsiaTheme="minorHAnsi" w:cs="Arial"/>
                <w:lang w:eastAsia="en-US"/>
              </w:rPr>
            </w:pPr>
            <w:r w:rsidRPr="006B1B5A">
              <w:rPr>
                <w:rFonts w:eastAsiaTheme="minorHAnsi" w:cs="Arial"/>
                <w:lang w:eastAsia="en-US"/>
              </w:rPr>
              <w:t> </w:t>
            </w:r>
          </w:p>
        </w:tc>
      </w:tr>
      <w:tr w:rsidR="006B1B5A" w:rsidRPr="006B1B5A" w14:paraId="27D4CDAF" w14:textId="77777777" w:rsidTr="006B1B5A">
        <w:trPr>
          <w:trHeight w:val="300"/>
        </w:trPr>
        <w:tc>
          <w:tcPr>
            <w:tcW w:w="6113" w:type="dxa"/>
            <w:hideMark/>
          </w:tcPr>
          <w:p w14:paraId="1A7A86B2" w14:textId="77777777" w:rsidR="006B1B5A" w:rsidRPr="006B1B5A" w:rsidRDefault="006B1B5A">
            <w:pPr>
              <w:rPr>
                <w:rFonts w:eastAsiaTheme="minorHAnsi" w:cs="Arial"/>
                <w:lang w:eastAsia="en-US"/>
              </w:rPr>
            </w:pPr>
            <w:r w:rsidRPr="006B1B5A">
              <w:rPr>
                <w:rFonts w:eastAsiaTheme="minorHAnsi" w:cs="Arial"/>
                <w:lang w:eastAsia="en-US"/>
              </w:rPr>
              <w:t> </w:t>
            </w:r>
          </w:p>
        </w:tc>
        <w:tc>
          <w:tcPr>
            <w:tcW w:w="1099" w:type="dxa"/>
            <w:noWrap/>
            <w:hideMark/>
          </w:tcPr>
          <w:p w14:paraId="698E2511" w14:textId="77777777" w:rsidR="006B1B5A" w:rsidRPr="006B1B5A" w:rsidRDefault="006B1B5A">
            <w:pPr>
              <w:rPr>
                <w:rFonts w:eastAsiaTheme="minorHAnsi" w:cs="Arial"/>
                <w:lang w:eastAsia="en-US"/>
              </w:rPr>
            </w:pPr>
            <w:r w:rsidRPr="006B1B5A">
              <w:rPr>
                <w:rFonts w:eastAsiaTheme="minorHAnsi" w:cs="Arial"/>
                <w:lang w:eastAsia="en-US"/>
              </w:rPr>
              <w:t> </w:t>
            </w:r>
          </w:p>
        </w:tc>
        <w:tc>
          <w:tcPr>
            <w:tcW w:w="2308" w:type="dxa"/>
            <w:gridSpan w:val="2"/>
            <w:noWrap/>
            <w:hideMark/>
          </w:tcPr>
          <w:p w14:paraId="0D30E52E" w14:textId="77777777" w:rsidR="006B1B5A" w:rsidRPr="006B1B5A" w:rsidRDefault="006B1B5A" w:rsidP="006B1B5A">
            <w:pPr>
              <w:rPr>
                <w:rFonts w:eastAsiaTheme="minorHAnsi" w:cs="Arial"/>
                <w:b/>
                <w:bCs/>
                <w:lang w:eastAsia="en-US"/>
              </w:rPr>
            </w:pPr>
            <w:r w:rsidRPr="006B1B5A">
              <w:rPr>
                <w:rFonts w:eastAsiaTheme="minorHAnsi" w:cs="Arial"/>
                <w:b/>
                <w:bCs/>
                <w:lang w:eastAsia="en-US"/>
              </w:rPr>
              <w:t>Date de validation</w:t>
            </w:r>
          </w:p>
        </w:tc>
      </w:tr>
      <w:tr w:rsidR="006B1B5A" w:rsidRPr="006B1B5A" w14:paraId="0DB15907" w14:textId="77777777" w:rsidTr="006B1B5A">
        <w:trPr>
          <w:trHeight w:val="300"/>
        </w:trPr>
        <w:tc>
          <w:tcPr>
            <w:tcW w:w="6113" w:type="dxa"/>
            <w:noWrap/>
            <w:hideMark/>
          </w:tcPr>
          <w:p w14:paraId="29E3805A" w14:textId="77777777" w:rsidR="006B1B5A" w:rsidRPr="006B1B5A" w:rsidRDefault="006B1B5A" w:rsidP="006B1B5A">
            <w:pPr>
              <w:rPr>
                <w:rFonts w:eastAsiaTheme="minorHAnsi" w:cs="Arial"/>
                <w:lang w:eastAsia="en-US"/>
              </w:rPr>
            </w:pPr>
            <w:r w:rsidRPr="006B1B5A">
              <w:rPr>
                <w:rFonts w:eastAsiaTheme="minorHAnsi" w:cs="Arial"/>
                <w:lang w:eastAsia="en-US"/>
              </w:rPr>
              <w:t>PMP Validé</w:t>
            </w:r>
          </w:p>
        </w:tc>
        <w:tc>
          <w:tcPr>
            <w:tcW w:w="1099" w:type="dxa"/>
            <w:noWrap/>
            <w:hideMark/>
          </w:tcPr>
          <w:p w14:paraId="17BFC501" w14:textId="77777777" w:rsidR="006B1B5A" w:rsidRPr="006B1B5A" w:rsidRDefault="006B1B5A" w:rsidP="006B1B5A">
            <w:pPr>
              <w:rPr>
                <w:rFonts w:eastAsiaTheme="minorHAnsi" w:cs="Arial"/>
                <w:lang w:eastAsia="en-US"/>
              </w:rPr>
            </w:pPr>
            <w:r w:rsidRPr="006B1B5A">
              <w:rPr>
                <w:rFonts w:eastAsiaTheme="minorHAnsi" w:cs="Arial"/>
                <w:lang w:eastAsia="en-US"/>
              </w:rPr>
              <w:t>261</w:t>
            </w:r>
          </w:p>
        </w:tc>
        <w:tc>
          <w:tcPr>
            <w:tcW w:w="2308" w:type="dxa"/>
            <w:gridSpan w:val="2"/>
            <w:noWrap/>
            <w:hideMark/>
          </w:tcPr>
          <w:p w14:paraId="32F575B4" w14:textId="77777777" w:rsidR="006B1B5A" w:rsidRPr="006B1B5A" w:rsidRDefault="006B1B5A" w:rsidP="006B1B5A">
            <w:pPr>
              <w:rPr>
                <w:rFonts w:eastAsiaTheme="minorHAnsi" w:cs="Arial"/>
                <w:lang w:eastAsia="en-US"/>
              </w:rPr>
            </w:pPr>
            <w:r w:rsidRPr="006B1B5A">
              <w:rPr>
                <w:rFonts w:eastAsiaTheme="minorHAnsi" w:cs="Arial"/>
                <w:lang w:eastAsia="en-US"/>
              </w:rPr>
              <w:t>27/04/2023</w:t>
            </w:r>
          </w:p>
        </w:tc>
      </w:tr>
      <w:tr w:rsidR="006B1B5A" w:rsidRPr="006B1B5A" w14:paraId="7C13A77A" w14:textId="77777777" w:rsidTr="006B1B5A">
        <w:trPr>
          <w:trHeight w:val="300"/>
        </w:trPr>
        <w:tc>
          <w:tcPr>
            <w:tcW w:w="6113" w:type="dxa"/>
            <w:noWrap/>
            <w:hideMark/>
          </w:tcPr>
          <w:p w14:paraId="67B124D4" w14:textId="77777777" w:rsidR="006B1B5A" w:rsidRPr="006B1B5A" w:rsidRDefault="006B1B5A" w:rsidP="006B1B5A">
            <w:pPr>
              <w:rPr>
                <w:rFonts w:eastAsiaTheme="minorHAnsi" w:cs="Arial"/>
                <w:lang w:eastAsia="en-US"/>
              </w:rPr>
            </w:pPr>
            <w:r w:rsidRPr="006B1B5A">
              <w:rPr>
                <w:rFonts w:eastAsiaTheme="minorHAnsi" w:cs="Arial"/>
                <w:lang w:eastAsia="en-US"/>
              </w:rPr>
              <w:t>GMP Validé</w:t>
            </w:r>
          </w:p>
        </w:tc>
        <w:tc>
          <w:tcPr>
            <w:tcW w:w="1099" w:type="dxa"/>
            <w:noWrap/>
            <w:hideMark/>
          </w:tcPr>
          <w:p w14:paraId="11DEB734" w14:textId="77777777" w:rsidR="006B1B5A" w:rsidRPr="006B1B5A" w:rsidRDefault="006B1B5A" w:rsidP="006B1B5A">
            <w:pPr>
              <w:rPr>
                <w:rFonts w:eastAsiaTheme="minorHAnsi" w:cs="Arial"/>
                <w:lang w:eastAsia="en-US"/>
              </w:rPr>
            </w:pPr>
            <w:r w:rsidRPr="006B1B5A">
              <w:rPr>
                <w:rFonts w:eastAsiaTheme="minorHAnsi" w:cs="Arial"/>
                <w:lang w:eastAsia="en-US"/>
              </w:rPr>
              <w:t>810</w:t>
            </w:r>
          </w:p>
        </w:tc>
        <w:tc>
          <w:tcPr>
            <w:tcW w:w="2308" w:type="dxa"/>
            <w:gridSpan w:val="2"/>
            <w:noWrap/>
            <w:hideMark/>
          </w:tcPr>
          <w:p w14:paraId="282705BB" w14:textId="77777777" w:rsidR="006B1B5A" w:rsidRPr="006B1B5A" w:rsidRDefault="006B1B5A" w:rsidP="006B1B5A">
            <w:pPr>
              <w:rPr>
                <w:rFonts w:eastAsiaTheme="minorHAnsi" w:cs="Arial"/>
                <w:lang w:eastAsia="en-US"/>
              </w:rPr>
            </w:pPr>
            <w:r w:rsidRPr="006B1B5A">
              <w:rPr>
                <w:rFonts w:eastAsiaTheme="minorHAnsi" w:cs="Arial"/>
                <w:lang w:eastAsia="en-US"/>
              </w:rPr>
              <w:t>08/04/2022</w:t>
            </w:r>
          </w:p>
        </w:tc>
      </w:tr>
    </w:tbl>
    <w:p w14:paraId="3816DF6A" w14:textId="28CD1DC9" w:rsidR="00994ECA" w:rsidRDefault="00994ECA" w:rsidP="00437C26">
      <w:pPr>
        <w:rPr>
          <w:rFonts w:eastAsiaTheme="minorHAnsi" w:cs="Arial"/>
          <w:lang w:eastAsia="en-US"/>
        </w:rPr>
      </w:pPr>
    </w:p>
    <w:p w14:paraId="5FFC66E2" w14:textId="2F85CC13" w:rsidR="006B1B5A" w:rsidRDefault="00413848" w:rsidP="00437C26">
      <w:pPr>
        <w:rPr>
          <w:rFonts w:eastAsiaTheme="minorHAnsi" w:cs="Arial"/>
          <w:lang w:eastAsia="en-US"/>
        </w:rPr>
      </w:pPr>
      <w:r w:rsidRPr="00413848">
        <w:rPr>
          <w:rFonts w:eastAsiaTheme="minorHAnsi" w:cs="Arial"/>
          <w:lang w:eastAsia="en-US"/>
        </w:rPr>
        <w:t xml:space="preserve">Le Pathos Moyen Pondéré (PMP) validé et le GIR Moyen Pondéré (GMP) validé sont </w:t>
      </w:r>
      <w:r>
        <w:rPr>
          <w:rFonts w:eastAsiaTheme="minorHAnsi" w:cs="Arial"/>
          <w:lang w:eastAsia="en-US"/>
        </w:rPr>
        <w:t xml:space="preserve">supérieurs aux </w:t>
      </w:r>
      <w:r w:rsidRPr="00413848">
        <w:rPr>
          <w:rFonts w:eastAsiaTheme="minorHAnsi" w:cs="Arial"/>
          <w:lang w:eastAsia="en-US"/>
        </w:rPr>
        <w:t>moyennes régionales calculées par l’ATIH en 2022 (PMP = 236 et GMP = 775).</w:t>
      </w:r>
    </w:p>
    <w:p w14:paraId="65FB7375" w14:textId="37000D83" w:rsidR="00E24686" w:rsidRDefault="00E24686" w:rsidP="00A54D09">
      <w:pPr>
        <w:rPr>
          <w:rFonts w:eastAsiaTheme="minorHAnsi" w:cs="Arial"/>
          <w:lang w:eastAsia="en-US"/>
        </w:rPr>
      </w:pPr>
    </w:p>
    <w:p w14:paraId="18132931" w14:textId="79BB1072" w:rsidR="00E24686" w:rsidRDefault="00D930B3" w:rsidP="00A54D09">
      <w:pPr>
        <w:rPr>
          <w:rFonts w:eastAsiaTheme="minorHAnsi" w:cs="Arial"/>
          <w:lang w:eastAsia="en-US"/>
        </w:rPr>
      </w:pPr>
      <w:r>
        <w:rPr>
          <w:rFonts w:eastAsiaTheme="minorHAnsi" w:cs="Arial"/>
          <w:lang w:eastAsia="en-US"/>
        </w:rPr>
        <w:t>L’établissement</w:t>
      </w:r>
      <w:r w:rsidR="00B70B89">
        <w:rPr>
          <w:rFonts w:eastAsiaTheme="minorHAnsi" w:cs="Arial"/>
          <w:lang w:eastAsia="en-US"/>
        </w:rPr>
        <w:t xml:space="preserve"> ne dispose pas de PUI. </w:t>
      </w:r>
    </w:p>
    <w:p w14:paraId="22C43818" w14:textId="77777777" w:rsidR="00E363BF" w:rsidRDefault="00E363BF" w:rsidP="00A54D09">
      <w:pPr>
        <w:rPr>
          <w:rFonts w:eastAsiaTheme="minorHAnsi" w:cs="Arial"/>
          <w:lang w:eastAsia="en-US"/>
        </w:rPr>
      </w:pPr>
    </w:p>
    <w:p w14:paraId="7775098B" w14:textId="77777777" w:rsidR="00B64079" w:rsidRDefault="00B64079" w:rsidP="00A54D09">
      <w:pPr>
        <w:rPr>
          <w:rFonts w:eastAsiaTheme="minorHAnsi" w:cs="Arial"/>
          <w:lang w:eastAsia="en-US"/>
        </w:rPr>
      </w:pPr>
    </w:p>
    <w:p w14:paraId="5FFC0B50" w14:textId="77777777" w:rsidR="00B64079" w:rsidRDefault="00B64079" w:rsidP="00A54D09">
      <w:pPr>
        <w:rPr>
          <w:rFonts w:eastAsiaTheme="minorHAnsi" w:cs="Arial"/>
          <w:lang w:eastAsia="en-US"/>
        </w:rPr>
      </w:pPr>
    </w:p>
    <w:p w14:paraId="634AD29A" w14:textId="77777777" w:rsidR="00B64079" w:rsidRDefault="00B64079" w:rsidP="00A54D09">
      <w:pPr>
        <w:rPr>
          <w:rFonts w:eastAsiaTheme="minorHAnsi" w:cs="Arial"/>
          <w:lang w:eastAsia="en-US"/>
        </w:rPr>
      </w:pPr>
    </w:p>
    <w:p w14:paraId="487E5648" w14:textId="77777777" w:rsidR="00B64079" w:rsidRDefault="00B64079" w:rsidP="00A54D09">
      <w:pPr>
        <w:rPr>
          <w:rFonts w:eastAsiaTheme="minorHAnsi" w:cs="Arial"/>
          <w:lang w:eastAsia="en-US"/>
        </w:rPr>
      </w:pPr>
    </w:p>
    <w:p w14:paraId="31C0D70F" w14:textId="77777777" w:rsidR="00D56A56" w:rsidRDefault="00D56A56">
      <w:pPr>
        <w:rPr>
          <w:rFonts w:eastAsia="Calibri" w:cs="Arial"/>
          <w:color w:val="0070C0"/>
          <w:lang w:eastAsia="en-US"/>
        </w:rPr>
      </w:pPr>
      <w:bookmarkStart w:id="13" w:name="_Toc107988285"/>
      <w:r>
        <w:rPr>
          <w:rFonts w:eastAsia="Calibri" w:cs="Arial"/>
          <w:color w:val="0070C0"/>
          <w:lang w:eastAsia="en-US"/>
        </w:rPr>
        <w:br w:type="page"/>
      </w:r>
    </w:p>
    <w:p w14:paraId="4E071831" w14:textId="77777777" w:rsidR="00DC38D6" w:rsidRPr="00D56A56" w:rsidRDefault="00B17455" w:rsidP="0001056B">
      <w:pPr>
        <w:pStyle w:val="Titre1"/>
        <w:numPr>
          <w:ilvl w:val="0"/>
          <w:numId w:val="4"/>
        </w:numPr>
      </w:pPr>
      <w:bookmarkStart w:id="14" w:name="_Toc116287663"/>
      <w:bookmarkStart w:id="15" w:name="_Toc165648674"/>
      <w:r w:rsidRPr="00D56A56">
        <w:t>La gouvernance de l’EHPAD</w:t>
      </w:r>
      <w:bookmarkEnd w:id="13"/>
      <w:bookmarkEnd w:id="14"/>
      <w:bookmarkEnd w:id="15"/>
    </w:p>
    <w:p w14:paraId="0137DD0E" w14:textId="77777777" w:rsidR="00A57A7B" w:rsidRDefault="00A57A7B" w:rsidP="00A57A7B">
      <w:pPr>
        <w:rPr>
          <w:rFonts w:eastAsia="Calibri"/>
          <w:lang w:eastAsia="en-US"/>
        </w:rPr>
      </w:pPr>
    </w:p>
    <w:p w14:paraId="57281FFA" w14:textId="77777777" w:rsidR="000C4584" w:rsidRDefault="000C4584" w:rsidP="00896A51">
      <w:pPr>
        <w:rPr>
          <w:rFonts w:eastAsia="Calibri" w:cs="Arial"/>
          <w:b/>
          <w:bCs/>
          <w:u w:val="single"/>
          <w:lang w:eastAsia="en-US"/>
        </w:rPr>
      </w:pPr>
      <w:bookmarkStart w:id="16" w:name="_Toc95920138"/>
    </w:p>
    <w:p w14:paraId="395F9503" w14:textId="77777777" w:rsidR="000C4584" w:rsidRDefault="000C4584" w:rsidP="009A5249">
      <w:pPr>
        <w:pStyle w:val="Titre4"/>
        <w:rPr>
          <w:rFonts w:eastAsia="Calibri"/>
          <w:lang w:eastAsia="en-US"/>
        </w:rPr>
      </w:pPr>
      <w:r>
        <w:rPr>
          <w:rFonts w:eastAsia="Calibri"/>
          <w:lang w:eastAsia="en-US"/>
        </w:rPr>
        <w:t>ATTENDUS</w:t>
      </w:r>
    </w:p>
    <w:p w14:paraId="22E45534" w14:textId="77777777" w:rsidR="000C4584" w:rsidRDefault="000C4584" w:rsidP="00896A51">
      <w:pPr>
        <w:rPr>
          <w:rFonts w:eastAsia="Calibri" w:cs="Arial"/>
          <w:b/>
          <w:bCs/>
          <w:u w:val="single"/>
          <w:lang w:eastAsia="en-US"/>
        </w:rPr>
      </w:pPr>
    </w:p>
    <w:p w14:paraId="2CA57FD0" w14:textId="77777777" w:rsidR="000C4584" w:rsidRPr="008620C3" w:rsidRDefault="00101B69" w:rsidP="00896A51">
      <w:pPr>
        <w:rPr>
          <w:rFonts w:eastAsia="Calibri" w:cs="Arial"/>
          <w:bCs/>
          <w:szCs w:val="20"/>
          <w:lang w:eastAsia="en-US"/>
        </w:rPr>
      </w:pPr>
      <w:r w:rsidRPr="008620C3">
        <w:rPr>
          <w:rFonts w:eastAsia="Calibri" w:cs="Arial"/>
          <w:bCs/>
          <w:szCs w:val="20"/>
          <w:lang w:eastAsia="en-US"/>
        </w:rPr>
        <w:t>La gouvernance de l’Ehpad s’apprécie :</w:t>
      </w:r>
    </w:p>
    <w:p w14:paraId="642512D2"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la complétude </w:t>
      </w:r>
      <w:r w:rsidR="00802092" w:rsidRPr="008620C3">
        <w:rPr>
          <w:rFonts w:eastAsia="Calibri" w:cs="Arial"/>
          <w:bCs/>
          <w:szCs w:val="20"/>
          <w:lang w:eastAsia="en-US"/>
        </w:rPr>
        <w:t>du trio de gouvernance directeur</w:t>
      </w:r>
      <w:r w:rsidRPr="008620C3">
        <w:rPr>
          <w:rFonts w:eastAsia="Calibri" w:cs="Arial"/>
          <w:bCs/>
          <w:szCs w:val="20"/>
          <w:lang w:eastAsia="en-US"/>
        </w:rPr>
        <w:t xml:space="preserve"> / MEDCO / IDEC</w:t>
      </w:r>
    </w:p>
    <w:p w14:paraId="7D4FEE55"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stabilité des personnels dans ces postes</w:t>
      </w:r>
    </w:p>
    <w:p w14:paraId="7E77303B"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conformité des diplômes</w:t>
      </w:r>
      <w:r w:rsidR="00802092" w:rsidRPr="008620C3">
        <w:rPr>
          <w:rFonts w:eastAsia="Calibri" w:cs="Arial"/>
          <w:bCs/>
          <w:szCs w:val="20"/>
          <w:lang w:eastAsia="en-US"/>
        </w:rPr>
        <w:t xml:space="preserve"> </w:t>
      </w:r>
      <w:r w:rsidRPr="008620C3">
        <w:rPr>
          <w:rFonts w:eastAsia="Calibri" w:cs="Arial"/>
          <w:bCs/>
          <w:szCs w:val="20"/>
          <w:lang w:eastAsia="en-US"/>
        </w:rPr>
        <w:t>avec la réglementation</w:t>
      </w:r>
      <w:r w:rsidR="00CC015F" w:rsidRPr="00CC015F">
        <w:rPr>
          <w:rFonts w:eastAsia="Calibri" w:cs="Arial"/>
          <w:bCs/>
          <w:szCs w:val="20"/>
          <w:lang w:eastAsia="en-US"/>
        </w:rPr>
        <w:t xml:space="preserve"> </w:t>
      </w:r>
      <w:r w:rsidR="00CC015F" w:rsidRPr="008620C3">
        <w:rPr>
          <w:rFonts w:eastAsia="Calibri" w:cs="Arial"/>
          <w:bCs/>
          <w:szCs w:val="20"/>
          <w:lang w:eastAsia="en-US"/>
        </w:rPr>
        <w:t>pour le directeur et le MEDCO</w:t>
      </w:r>
    </w:p>
    <w:p w14:paraId="3D82434A"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l’organisation de la fonction gouvernance (DUD / réunions de Codir)</w:t>
      </w:r>
    </w:p>
    <w:p w14:paraId="495C5176"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l’organisation de la continuité de direction </w:t>
      </w:r>
    </w:p>
    <w:p w14:paraId="75AE0510"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l’utilisation des instruments de la loi de 2002</w:t>
      </w:r>
    </w:p>
    <w:p w14:paraId="300537EA" w14:textId="77777777" w:rsidR="00101B69" w:rsidRPr="008620C3" w:rsidRDefault="00101B69"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Projet d’établissement</w:t>
      </w:r>
    </w:p>
    <w:p w14:paraId="533EE4A6"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Livret d’accueil et ses annexes</w:t>
      </w:r>
    </w:p>
    <w:p w14:paraId="2ED68993"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Le fonctionnement du CVS</w:t>
      </w:r>
    </w:p>
    <w:p w14:paraId="77689B00" w14:textId="77777777" w:rsidR="000C4584" w:rsidRPr="008620C3" w:rsidRDefault="000C4584" w:rsidP="00896A51">
      <w:pPr>
        <w:rPr>
          <w:rFonts w:eastAsia="Calibri" w:cs="Arial"/>
          <w:b/>
          <w:bCs/>
          <w:szCs w:val="20"/>
          <w:u w:val="single"/>
          <w:lang w:eastAsia="en-US"/>
        </w:rPr>
      </w:pPr>
    </w:p>
    <w:p w14:paraId="030F3D99" w14:textId="77777777" w:rsidR="00802092" w:rsidRPr="008620C3" w:rsidRDefault="00802092" w:rsidP="00896A51">
      <w:pPr>
        <w:rPr>
          <w:rFonts w:eastAsia="Calibri" w:cs="Arial"/>
          <w:bCs/>
          <w:szCs w:val="20"/>
          <w:lang w:eastAsia="en-US"/>
        </w:rPr>
      </w:pPr>
      <w:r w:rsidRPr="008620C3">
        <w:rPr>
          <w:rFonts w:eastAsia="Calibri" w:cs="Arial"/>
          <w:bCs/>
          <w:szCs w:val="20"/>
          <w:lang w:eastAsia="en-US"/>
        </w:rPr>
        <w:t>Une attention particulière est portée à la politique d’amélioration de la qualité de prise en charge de l’EHPAD au travers de la gestion des risques.</w:t>
      </w:r>
    </w:p>
    <w:p w14:paraId="7ABACDF3" w14:textId="77777777" w:rsidR="000C4584" w:rsidRDefault="000C4584" w:rsidP="00896A51">
      <w:pPr>
        <w:rPr>
          <w:rFonts w:eastAsia="Calibri" w:cs="Arial"/>
          <w:b/>
          <w:bCs/>
          <w:u w:val="single"/>
          <w:lang w:eastAsia="en-US"/>
        </w:rPr>
      </w:pPr>
    </w:p>
    <w:p w14:paraId="6B7BEC65" w14:textId="77777777" w:rsidR="00896A51" w:rsidRPr="00896A51" w:rsidRDefault="00896A51" w:rsidP="009A5249">
      <w:pPr>
        <w:pStyle w:val="Titre4"/>
        <w:rPr>
          <w:rFonts w:eastAsia="Calibri"/>
          <w:lang w:eastAsia="en-US"/>
        </w:rPr>
      </w:pPr>
      <w:r w:rsidRPr="00896A51">
        <w:rPr>
          <w:rFonts w:eastAsia="Calibri"/>
          <w:lang w:eastAsia="en-US"/>
        </w:rPr>
        <w:t>CONSTATS</w:t>
      </w:r>
      <w:bookmarkEnd w:id="16"/>
    </w:p>
    <w:p w14:paraId="0C28DF0C" w14:textId="77777777" w:rsidR="00896A51" w:rsidRDefault="00896A51" w:rsidP="00896A51">
      <w:pPr>
        <w:rPr>
          <w:rFonts w:eastAsia="Calibri" w:cs="Arial"/>
          <w:lang w:eastAsia="en-US"/>
        </w:rPr>
      </w:pPr>
    </w:p>
    <w:p w14:paraId="170188AF" w14:textId="77777777" w:rsidR="0001056B" w:rsidRDefault="0001056B" w:rsidP="0001056B">
      <w:pPr>
        <w:pStyle w:val="Titre3"/>
        <w:numPr>
          <w:ilvl w:val="1"/>
          <w:numId w:val="4"/>
        </w:numPr>
        <w:rPr>
          <w:rFonts w:eastAsia="Calibri"/>
          <w:lang w:eastAsia="en-US"/>
        </w:rPr>
      </w:pPr>
      <w:bookmarkStart w:id="17" w:name="_Toc165648675"/>
      <w:r>
        <w:rPr>
          <w:rFonts w:eastAsia="Calibri"/>
          <w:lang w:eastAsia="en-US"/>
        </w:rPr>
        <w:t>La direction</w:t>
      </w:r>
      <w:bookmarkEnd w:id="17"/>
      <w:r>
        <w:rPr>
          <w:rFonts w:eastAsia="Calibri"/>
          <w:lang w:eastAsia="en-US"/>
        </w:rPr>
        <w:t xml:space="preserve"> </w:t>
      </w:r>
    </w:p>
    <w:p w14:paraId="30E55354" w14:textId="77777777" w:rsidR="0001056B" w:rsidRPr="0001056B" w:rsidRDefault="0001056B" w:rsidP="0001056B">
      <w:pPr>
        <w:pStyle w:val="Paragraphedeliste"/>
        <w:ind w:left="795"/>
        <w:rPr>
          <w:lang w:eastAsia="en-US"/>
        </w:rPr>
      </w:pPr>
    </w:p>
    <w:p w14:paraId="68BA885E" w14:textId="77777777" w:rsidR="00A87CFF" w:rsidRPr="008620C3" w:rsidRDefault="00A87CFF" w:rsidP="00A87CFF">
      <w:pPr>
        <w:rPr>
          <w:rFonts w:cs="Arial"/>
          <w:b/>
          <w:szCs w:val="20"/>
        </w:rPr>
      </w:pPr>
      <w:r w:rsidRPr="008620C3">
        <w:rPr>
          <w:rFonts w:cs="Arial"/>
          <w:b/>
          <w:szCs w:val="20"/>
        </w:rPr>
        <w:t xml:space="preserve">Grille de contrôle complétée par l’EHPAD / La </w:t>
      </w:r>
      <w:r w:rsidR="0001056B">
        <w:rPr>
          <w:rFonts w:cs="Arial"/>
          <w:b/>
          <w:szCs w:val="20"/>
        </w:rPr>
        <w:t>direction</w:t>
      </w:r>
    </w:p>
    <w:p w14:paraId="570E6998" w14:textId="11923DC6" w:rsidR="00A87CFF" w:rsidRDefault="00A87CFF" w:rsidP="00896A51">
      <w:pPr>
        <w:rPr>
          <w:rFonts w:eastAsia="Calibri" w:cs="Arial"/>
          <w:szCs w:val="20"/>
          <w:lang w:eastAsia="en-US"/>
        </w:rPr>
      </w:pPr>
    </w:p>
    <w:tbl>
      <w:tblPr>
        <w:tblStyle w:val="Grilledutableau"/>
        <w:tblW w:w="9918" w:type="dxa"/>
        <w:tblLook w:val="04A0" w:firstRow="1" w:lastRow="0" w:firstColumn="1" w:lastColumn="0" w:noHBand="0" w:noVBand="1"/>
      </w:tblPr>
      <w:tblGrid>
        <w:gridCol w:w="1803"/>
        <w:gridCol w:w="5280"/>
        <w:gridCol w:w="2835"/>
      </w:tblGrid>
      <w:tr w:rsidR="00BA691A" w:rsidRPr="00BA691A" w14:paraId="75CB5A6F" w14:textId="77777777" w:rsidTr="00BA691A">
        <w:trPr>
          <w:trHeight w:val="600"/>
        </w:trPr>
        <w:tc>
          <w:tcPr>
            <w:tcW w:w="1803" w:type="dxa"/>
            <w:hideMark/>
          </w:tcPr>
          <w:p w14:paraId="313D48B6" w14:textId="77777777" w:rsidR="00BA691A" w:rsidRPr="00BA691A" w:rsidRDefault="00BA691A" w:rsidP="00BA691A">
            <w:pPr>
              <w:rPr>
                <w:b/>
                <w:bCs/>
                <w:noProof/>
              </w:rPr>
            </w:pPr>
            <w:r w:rsidRPr="00BA691A">
              <w:rPr>
                <w:b/>
                <w:bCs/>
                <w:noProof/>
              </w:rPr>
              <w:t>Thème gouvernance</w:t>
            </w:r>
          </w:p>
        </w:tc>
        <w:tc>
          <w:tcPr>
            <w:tcW w:w="5280" w:type="dxa"/>
            <w:hideMark/>
          </w:tcPr>
          <w:p w14:paraId="171B30F5" w14:textId="77777777" w:rsidR="00BA691A" w:rsidRPr="00BA691A" w:rsidRDefault="00BA691A" w:rsidP="00BA691A">
            <w:pPr>
              <w:rPr>
                <w:b/>
                <w:bCs/>
                <w:noProof/>
              </w:rPr>
            </w:pPr>
            <w:r w:rsidRPr="00BA691A">
              <w:rPr>
                <w:b/>
                <w:bCs/>
                <w:noProof/>
              </w:rPr>
              <w:t>Question</w:t>
            </w:r>
          </w:p>
        </w:tc>
        <w:tc>
          <w:tcPr>
            <w:tcW w:w="2835" w:type="dxa"/>
            <w:hideMark/>
          </w:tcPr>
          <w:p w14:paraId="7057DD22" w14:textId="77777777" w:rsidR="00BA691A" w:rsidRPr="00BA691A" w:rsidRDefault="00BA691A" w:rsidP="00BA691A">
            <w:pPr>
              <w:rPr>
                <w:b/>
                <w:bCs/>
                <w:noProof/>
              </w:rPr>
            </w:pPr>
            <w:r w:rsidRPr="00BA691A">
              <w:rPr>
                <w:b/>
                <w:bCs/>
                <w:noProof/>
              </w:rPr>
              <w:t>Réponse de l'Ehpad contrôlé</w:t>
            </w:r>
          </w:p>
        </w:tc>
      </w:tr>
      <w:tr w:rsidR="00BA691A" w:rsidRPr="00BA691A" w14:paraId="1CA677D0" w14:textId="77777777" w:rsidTr="00BA691A">
        <w:trPr>
          <w:trHeight w:val="300"/>
        </w:trPr>
        <w:tc>
          <w:tcPr>
            <w:tcW w:w="1803" w:type="dxa"/>
            <w:hideMark/>
          </w:tcPr>
          <w:p w14:paraId="1559428C" w14:textId="77777777" w:rsidR="00BA691A" w:rsidRPr="00BA691A" w:rsidRDefault="00BA691A" w:rsidP="00BA691A">
            <w:pPr>
              <w:rPr>
                <w:noProof/>
              </w:rPr>
            </w:pPr>
            <w:r w:rsidRPr="00BA691A">
              <w:rPr>
                <w:noProof/>
              </w:rPr>
              <w:t>Direction</w:t>
            </w:r>
          </w:p>
        </w:tc>
        <w:tc>
          <w:tcPr>
            <w:tcW w:w="5280" w:type="dxa"/>
            <w:hideMark/>
          </w:tcPr>
          <w:p w14:paraId="1C5AAFD5" w14:textId="77777777" w:rsidR="00BA691A" w:rsidRPr="00BA691A" w:rsidRDefault="00BA691A">
            <w:pPr>
              <w:rPr>
                <w:noProof/>
              </w:rPr>
            </w:pPr>
            <w:r w:rsidRPr="00BA691A">
              <w:rPr>
                <w:noProof/>
              </w:rPr>
              <w:t>Y- a-t-il un directeur sur cet établissement? Oui/ non si oui ETP?</w:t>
            </w:r>
          </w:p>
        </w:tc>
        <w:tc>
          <w:tcPr>
            <w:tcW w:w="2835" w:type="dxa"/>
            <w:hideMark/>
          </w:tcPr>
          <w:p w14:paraId="4827098E" w14:textId="77777777" w:rsidR="00BA691A" w:rsidRPr="00BA691A" w:rsidRDefault="00BA691A">
            <w:pPr>
              <w:rPr>
                <w:noProof/>
              </w:rPr>
            </w:pPr>
            <w:r w:rsidRPr="00BA691A">
              <w:rPr>
                <w:noProof/>
              </w:rPr>
              <w:t>Oui - 1 ETP</w:t>
            </w:r>
          </w:p>
        </w:tc>
      </w:tr>
      <w:tr w:rsidR="00BA691A" w:rsidRPr="00BA691A" w14:paraId="48BABCB9" w14:textId="77777777" w:rsidTr="00BA691A">
        <w:trPr>
          <w:trHeight w:val="300"/>
        </w:trPr>
        <w:tc>
          <w:tcPr>
            <w:tcW w:w="1803" w:type="dxa"/>
            <w:hideMark/>
          </w:tcPr>
          <w:p w14:paraId="394F1744" w14:textId="77777777" w:rsidR="00BA691A" w:rsidRPr="00BA691A" w:rsidRDefault="00BA691A">
            <w:pPr>
              <w:rPr>
                <w:noProof/>
              </w:rPr>
            </w:pPr>
            <w:r w:rsidRPr="00BA691A">
              <w:rPr>
                <w:noProof/>
              </w:rPr>
              <w:t>Direction</w:t>
            </w:r>
          </w:p>
        </w:tc>
        <w:tc>
          <w:tcPr>
            <w:tcW w:w="5280" w:type="dxa"/>
            <w:hideMark/>
          </w:tcPr>
          <w:p w14:paraId="2A3C6817" w14:textId="77777777" w:rsidR="00BA691A" w:rsidRPr="00BA691A" w:rsidRDefault="00BA691A">
            <w:pPr>
              <w:rPr>
                <w:noProof/>
              </w:rPr>
            </w:pPr>
            <w:r w:rsidRPr="00BA691A">
              <w:rPr>
                <w:noProof/>
              </w:rPr>
              <w:t>Date de prise de fonction directeur(trice)</w:t>
            </w:r>
          </w:p>
        </w:tc>
        <w:tc>
          <w:tcPr>
            <w:tcW w:w="2835" w:type="dxa"/>
            <w:hideMark/>
          </w:tcPr>
          <w:p w14:paraId="7E637635" w14:textId="77777777" w:rsidR="00BA691A" w:rsidRPr="00BA691A" w:rsidRDefault="00BA691A">
            <w:pPr>
              <w:rPr>
                <w:noProof/>
              </w:rPr>
            </w:pPr>
            <w:r w:rsidRPr="00BA691A">
              <w:rPr>
                <w:noProof/>
              </w:rPr>
              <w:t>mai-14</w:t>
            </w:r>
          </w:p>
        </w:tc>
      </w:tr>
      <w:tr w:rsidR="00BA691A" w:rsidRPr="00BA691A" w14:paraId="288BF6F7" w14:textId="77777777" w:rsidTr="00BA691A">
        <w:trPr>
          <w:trHeight w:val="600"/>
        </w:trPr>
        <w:tc>
          <w:tcPr>
            <w:tcW w:w="1803" w:type="dxa"/>
            <w:hideMark/>
          </w:tcPr>
          <w:p w14:paraId="3EE6ED95" w14:textId="77777777" w:rsidR="00BA691A" w:rsidRPr="00BA691A" w:rsidRDefault="00BA691A">
            <w:pPr>
              <w:rPr>
                <w:noProof/>
              </w:rPr>
            </w:pPr>
            <w:r w:rsidRPr="00BA691A">
              <w:rPr>
                <w:noProof/>
              </w:rPr>
              <w:t>Direction</w:t>
            </w:r>
          </w:p>
        </w:tc>
        <w:tc>
          <w:tcPr>
            <w:tcW w:w="5280" w:type="dxa"/>
            <w:hideMark/>
          </w:tcPr>
          <w:p w14:paraId="3C3547F1" w14:textId="77777777" w:rsidR="00BA691A" w:rsidRPr="00BA691A" w:rsidRDefault="00BA691A">
            <w:pPr>
              <w:rPr>
                <w:noProof/>
              </w:rPr>
            </w:pPr>
            <w:r w:rsidRPr="00BA691A">
              <w:rPr>
                <w:noProof/>
              </w:rPr>
              <w:t>Le directeur (trice) dispose-t-il/t-elle d'une délégation précisant ses compétences, ses missions et/ou de signature et sa capacité d'engagement financier ?(art. D312-176-5 CASF )</w:t>
            </w:r>
          </w:p>
        </w:tc>
        <w:tc>
          <w:tcPr>
            <w:tcW w:w="2835" w:type="dxa"/>
            <w:hideMark/>
          </w:tcPr>
          <w:p w14:paraId="6BF17114" w14:textId="77777777" w:rsidR="00BA691A" w:rsidRPr="00BA691A" w:rsidRDefault="00BA691A">
            <w:pPr>
              <w:rPr>
                <w:noProof/>
              </w:rPr>
            </w:pPr>
            <w:r w:rsidRPr="00BA691A">
              <w:rPr>
                <w:noProof/>
              </w:rPr>
              <w:t xml:space="preserve">Oui </w:t>
            </w:r>
          </w:p>
        </w:tc>
      </w:tr>
      <w:tr w:rsidR="00BA691A" w:rsidRPr="00BA691A" w14:paraId="09B653A4" w14:textId="77777777" w:rsidTr="00BA691A">
        <w:trPr>
          <w:trHeight w:val="600"/>
        </w:trPr>
        <w:tc>
          <w:tcPr>
            <w:tcW w:w="1803" w:type="dxa"/>
            <w:hideMark/>
          </w:tcPr>
          <w:p w14:paraId="1C8E2E62" w14:textId="77777777" w:rsidR="00BA691A" w:rsidRPr="00BA691A" w:rsidRDefault="00BA691A">
            <w:pPr>
              <w:rPr>
                <w:noProof/>
              </w:rPr>
            </w:pPr>
            <w:r w:rsidRPr="00BA691A">
              <w:rPr>
                <w:noProof/>
              </w:rPr>
              <w:t>Direction</w:t>
            </w:r>
          </w:p>
        </w:tc>
        <w:tc>
          <w:tcPr>
            <w:tcW w:w="5280" w:type="dxa"/>
            <w:hideMark/>
          </w:tcPr>
          <w:p w14:paraId="1596387A" w14:textId="77777777" w:rsidR="00BA691A" w:rsidRPr="00BA691A" w:rsidRDefault="00BA691A">
            <w:pPr>
              <w:rPr>
                <w:noProof/>
              </w:rPr>
            </w:pPr>
            <w:r w:rsidRPr="00BA691A">
              <w:rPr>
                <w:noProof/>
              </w:rPr>
              <w:t>Le directeur (la directrice) exerce-t'il/elle des fonctions de direction au niveau de plusieurs établissements ?</w:t>
            </w:r>
          </w:p>
        </w:tc>
        <w:tc>
          <w:tcPr>
            <w:tcW w:w="2835" w:type="dxa"/>
            <w:hideMark/>
          </w:tcPr>
          <w:p w14:paraId="07169DF4" w14:textId="77777777" w:rsidR="00BA691A" w:rsidRPr="00BA691A" w:rsidRDefault="00BA691A">
            <w:pPr>
              <w:rPr>
                <w:noProof/>
              </w:rPr>
            </w:pPr>
            <w:r w:rsidRPr="00BA691A">
              <w:rPr>
                <w:noProof/>
              </w:rPr>
              <w:t>Non</w:t>
            </w:r>
          </w:p>
        </w:tc>
      </w:tr>
      <w:tr w:rsidR="00BA691A" w:rsidRPr="00BA691A" w14:paraId="09EC3D9E" w14:textId="77777777" w:rsidTr="00BA691A">
        <w:trPr>
          <w:trHeight w:val="600"/>
        </w:trPr>
        <w:tc>
          <w:tcPr>
            <w:tcW w:w="1803" w:type="dxa"/>
            <w:hideMark/>
          </w:tcPr>
          <w:p w14:paraId="32B35E52" w14:textId="77777777" w:rsidR="00BA691A" w:rsidRPr="00BA691A" w:rsidRDefault="00BA691A">
            <w:pPr>
              <w:rPr>
                <w:noProof/>
              </w:rPr>
            </w:pPr>
            <w:r w:rsidRPr="00BA691A">
              <w:rPr>
                <w:noProof/>
              </w:rPr>
              <w:t> </w:t>
            </w:r>
          </w:p>
        </w:tc>
        <w:tc>
          <w:tcPr>
            <w:tcW w:w="5280" w:type="dxa"/>
            <w:hideMark/>
          </w:tcPr>
          <w:p w14:paraId="26363BEB" w14:textId="77777777" w:rsidR="00BA691A" w:rsidRPr="00BA691A" w:rsidRDefault="00BA691A">
            <w:pPr>
              <w:rPr>
                <w:noProof/>
              </w:rPr>
            </w:pPr>
            <w:r w:rsidRPr="00BA691A">
              <w:rPr>
                <w:noProof/>
              </w:rPr>
              <w:t>Si le directeur (la directrice) exerce des fonctions de direction au niveau d'un autre établissement, lequel ?</w:t>
            </w:r>
          </w:p>
        </w:tc>
        <w:tc>
          <w:tcPr>
            <w:tcW w:w="2835" w:type="dxa"/>
            <w:hideMark/>
          </w:tcPr>
          <w:p w14:paraId="5EE81EA3" w14:textId="77777777" w:rsidR="00BA691A" w:rsidRPr="00BA691A" w:rsidRDefault="00BA691A">
            <w:pPr>
              <w:rPr>
                <w:noProof/>
              </w:rPr>
            </w:pPr>
            <w:r w:rsidRPr="00BA691A">
              <w:rPr>
                <w:noProof/>
              </w:rPr>
              <w:t>non applicable</w:t>
            </w:r>
          </w:p>
        </w:tc>
      </w:tr>
      <w:tr w:rsidR="00BA691A" w:rsidRPr="00BA691A" w14:paraId="59AEB0D2" w14:textId="77777777" w:rsidTr="00BA691A">
        <w:trPr>
          <w:trHeight w:val="600"/>
        </w:trPr>
        <w:tc>
          <w:tcPr>
            <w:tcW w:w="1803" w:type="dxa"/>
            <w:hideMark/>
          </w:tcPr>
          <w:p w14:paraId="4704872D" w14:textId="77777777" w:rsidR="00BA691A" w:rsidRPr="00BA691A" w:rsidRDefault="00BA691A">
            <w:pPr>
              <w:rPr>
                <w:noProof/>
              </w:rPr>
            </w:pPr>
            <w:r w:rsidRPr="00BA691A">
              <w:rPr>
                <w:noProof/>
              </w:rPr>
              <w:t>Direction</w:t>
            </w:r>
          </w:p>
        </w:tc>
        <w:tc>
          <w:tcPr>
            <w:tcW w:w="5280" w:type="dxa"/>
            <w:hideMark/>
          </w:tcPr>
          <w:p w14:paraId="13C2ACB5" w14:textId="77777777" w:rsidR="00BA691A" w:rsidRPr="00BA691A" w:rsidRDefault="00BA691A">
            <w:pPr>
              <w:rPr>
                <w:noProof/>
              </w:rPr>
            </w:pPr>
            <w:r w:rsidRPr="00BA691A">
              <w:rPr>
                <w:noProof/>
              </w:rPr>
              <w:t>Depuis le 1er janvier 2019, quel a été le nombre de personnes ayant assumé la fonction de direction au sein de l'EHPAD ?</w:t>
            </w:r>
          </w:p>
        </w:tc>
        <w:tc>
          <w:tcPr>
            <w:tcW w:w="2835" w:type="dxa"/>
            <w:hideMark/>
          </w:tcPr>
          <w:p w14:paraId="2BE3B54A" w14:textId="77777777" w:rsidR="00BA691A" w:rsidRPr="00BA691A" w:rsidRDefault="00BA691A">
            <w:pPr>
              <w:rPr>
                <w:noProof/>
              </w:rPr>
            </w:pPr>
            <w:r w:rsidRPr="00BA691A">
              <w:rPr>
                <w:noProof/>
              </w:rPr>
              <w:t>1</w:t>
            </w:r>
          </w:p>
        </w:tc>
      </w:tr>
      <w:tr w:rsidR="00BA691A" w:rsidRPr="00BA691A" w14:paraId="5A6CB175" w14:textId="77777777" w:rsidTr="00BA691A">
        <w:trPr>
          <w:trHeight w:val="300"/>
        </w:trPr>
        <w:tc>
          <w:tcPr>
            <w:tcW w:w="1803" w:type="dxa"/>
            <w:hideMark/>
          </w:tcPr>
          <w:p w14:paraId="1DC2596F" w14:textId="77777777" w:rsidR="00BA691A" w:rsidRPr="00BA691A" w:rsidRDefault="00BA691A">
            <w:pPr>
              <w:rPr>
                <w:noProof/>
              </w:rPr>
            </w:pPr>
            <w:r w:rsidRPr="00BA691A">
              <w:rPr>
                <w:noProof/>
              </w:rPr>
              <w:t>Direction</w:t>
            </w:r>
          </w:p>
        </w:tc>
        <w:tc>
          <w:tcPr>
            <w:tcW w:w="5280" w:type="dxa"/>
            <w:hideMark/>
          </w:tcPr>
          <w:p w14:paraId="43EDB571" w14:textId="77777777" w:rsidR="00BA691A" w:rsidRPr="00BA691A" w:rsidRDefault="00BA691A">
            <w:pPr>
              <w:rPr>
                <w:noProof/>
              </w:rPr>
            </w:pPr>
            <w:r w:rsidRPr="00BA691A">
              <w:rPr>
                <w:noProof/>
              </w:rPr>
              <w:t>Existe-t'il une astreinte de direction ?</w:t>
            </w:r>
          </w:p>
        </w:tc>
        <w:tc>
          <w:tcPr>
            <w:tcW w:w="2835" w:type="dxa"/>
            <w:hideMark/>
          </w:tcPr>
          <w:p w14:paraId="0E8D3666" w14:textId="77777777" w:rsidR="00BA691A" w:rsidRPr="00BA691A" w:rsidRDefault="00BA691A">
            <w:pPr>
              <w:rPr>
                <w:noProof/>
              </w:rPr>
            </w:pPr>
            <w:r w:rsidRPr="00BA691A">
              <w:rPr>
                <w:noProof/>
              </w:rPr>
              <w:t>Oui</w:t>
            </w:r>
          </w:p>
        </w:tc>
      </w:tr>
    </w:tbl>
    <w:p w14:paraId="6B113DAB" w14:textId="561B3723" w:rsidR="001738E5" w:rsidRDefault="001738E5" w:rsidP="001738E5">
      <w:pPr>
        <w:rPr>
          <w:rFonts w:eastAsia="Calibri" w:cs="Arial"/>
          <w:szCs w:val="20"/>
          <w:lang w:eastAsia="en-US"/>
        </w:rPr>
      </w:pPr>
    </w:p>
    <w:p w14:paraId="02098834" w14:textId="57CCE21D" w:rsidR="00B57F2A" w:rsidRPr="003D255C" w:rsidRDefault="00B57F2A" w:rsidP="00B57F2A">
      <w:pPr>
        <w:rPr>
          <w:rFonts w:eastAsia="Calibri" w:cs="Arial"/>
          <w:color w:val="000000" w:themeColor="text1"/>
          <w:szCs w:val="20"/>
          <w:lang w:eastAsia="en-US"/>
        </w:rPr>
      </w:pPr>
      <w:r w:rsidRPr="003D255C">
        <w:rPr>
          <w:rFonts w:eastAsia="Calibri" w:cs="Arial"/>
          <w:color w:val="000000" w:themeColor="text1"/>
          <w:szCs w:val="20"/>
          <w:lang w:eastAsia="en-US"/>
        </w:rPr>
        <w:t xml:space="preserve">La directrice est engagée au sein </w:t>
      </w:r>
      <w:r w:rsidR="003D255C" w:rsidRPr="003D255C">
        <w:rPr>
          <w:rFonts w:eastAsia="Calibri" w:cs="Arial"/>
          <w:color w:val="000000" w:themeColor="text1"/>
          <w:szCs w:val="20"/>
          <w:lang w:eastAsia="en-US"/>
        </w:rPr>
        <w:t xml:space="preserve">de la SARL Verte Prairie </w:t>
      </w:r>
      <w:r w:rsidRPr="003D255C">
        <w:rPr>
          <w:rFonts w:eastAsia="Calibri" w:cs="Arial"/>
          <w:color w:val="000000" w:themeColor="text1"/>
          <w:szCs w:val="20"/>
          <w:lang w:eastAsia="en-US"/>
        </w:rPr>
        <w:t xml:space="preserve">depuis le </w:t>
      </w:r>
      <w:r w:rsidR="003D255C" w:rsidRPr="003D255C">
        <w:rPr>
          <w:rFonts w:eastAsia="Calibri" w:cs="Arial"/>
          <w:color w:val="000000" w:themeColor="text1"/>
          <w:szCs w:val="20"/>
          <w:lang w:eastAsia="en-US"/>
        </w:rPr>
        <w:t>6 mai 2014.</w:t>
      </w:r>
      <w:r w:rsidRPr="003D255C">
        <w:rPr>
          <w:rFonts w:eastAsia="Calibri" w:cs="Arial"/>
          <w:color w:val="000000" w:themeColor="text1"/>
          <w:szCs w:val="20"/>
          <w:lang w:eastAsia="en-US"/>
        </w:rPr>
        <w:t xml:space="preserve"> Elle remplit ses missions à hauteur d’un équivalent temps plein.</w:t>
      </w:r>
    </w:p>
    <w:p w14:paraId="4A80737B" w14:textId="1DBD3816" w:rsidR="003D255C" w:rsidRPr="003D255C" w:rsidRDefault="003D255C" w:rsidP="00B57F2A">
      <w:pPr>
        <w:rPr>
          <w:rFonts w:eastAsia="Calibri" w:cs="Arial"/>
          <w:b/>
          <w:color w:val="000000" w:themeColor="text1"/>
          <w:szCs w:val="20"/>
          <w:lang w:eastAsia="en-US"/>
        </w:rPr>
      </w:pPr>
    </w:p>
    <w:p w14:paraId="7F1D5391" w14:textId="0D0669B9" w:rsidR="003D255C" w:rsidRPr="003D255C" w:rsidRDefault="003D255C" w:rsidP="003D255C">
      <w:pPr>
        <w:pBdr>
          <w:top w:val="single" w:sz="4" w:space="1" w:color="auto"/>
          <w:left w:val="single" w:sz="4" w:space="4" w:color="auto"/>
          <w:bottom w:val="single" w:sz="4" w:space="1" w:color="auto"/>
          <w:right w:val="single" w:sz="4" w:space="4" w:color="auto"/>
        </w:pBdr>
        <w:rPr>
          <w:rFonts w:eastAsia="Calibri" w:cs="Arial"/>
          <w:color w:val="000000" w:themeColor="text1"/>
          <w:szCs w:val="20"/>
          <w:lang w:eastAsia="en-US"/>
        </w:rPr>
      </w:pPr>
      <w:r w:rsidRPr="003D255C">
        <w:rPr>
          <w:rFonts w:eastAsia="Calibri" w:cs="Arial"/>
          <w:b/>
          <w:color w:val="000000" w:themeColor="text1"/>
          <w:szCs w:val="20"/>
          <w:lang w:eastAsia="en-US"/>
        </w:rPr>
        <w:t>Remarque </w:t>
      </w:r>
      <w:r w:rsidR="007769F6">
        <w:rPr>
          <w:rFonts w:eastAsia="Calibri" w:cs="Arial"/>
          <w:b/>
          <w:color w:val="000000" w:themeColor="text1"/>
          <w:szCs w:val="20"/>
          <w:lang w:eastAsia="en-US"/>
        </w:rPr>
        <w:t xml:space="preserve">1 </w:t>
      </w:r>
      <w:r w:rsidRPr="003D255C">
        <w:rPr>
          <w:rFonts w:eastAsia="Calibri" w:cs="Arial"/>
          <w:b/>
          <w:color w:val="000000" w:themeColor="text1"/>
          <w:szCs w:val="20"/>
          <w:lang w:eastAsia="en-US"/>
        </w:rPr>
        <w:t>:</w:t>
      </w:r>
      <w:r w:rsidRPr="003D255C">
        <w:rPr>
          <w:rFonts w:eastAsia="Calibri" w:cs="Arial"/>
          <w:color w:val="000000" w:themeColor="text1"/>
          <w:szCs w:val="20"/>
          <w:lang w:eastAsia="en-US"/>
        </w:rPr>
        <w:t xml:space="preserve"> le contrat de travail à durée déterminée transmis à la mission d’inspection est en incohérence avec la fiche de paie de février 2024 (d</w:t>
      </w:r>
      <w:r w:rsidR="003B327D">
        <w:rPr>
          <w:rFonts w:eastAsia="Calibri" w:cs="Arial"/>
          <w:color w:val="000000" w:themeColor="text1"/>
          <w:szCs w:val="20"/>
          <w:lang w:eastAsia="en-US"/>
        </w:rPr>
        <w:t>urées</w:t>
      </w:r>
      <w:r w:rsidRPr="003D255C">
        <w:rPr>
          <w:rFonts w:eastAsia="Calibri" w:cs="Arial"/>
          <w:color w:val="000000" w:themeColor="text1"/>
          <w:szCs w:val="20"/>
          <w:lang w:eastAsia="en-US"/>
        </w:rPr>
        <w:t xml:space="preserve"> d’emploi et </w:t>
      </w:r>
      <w:r w:rsidR="003B327D">
        <w:rPr>
          <w:rFonts w:eastAsia="Calibri" w:cs="Arial"/>
          <w:color w:val="000000" w:themeColor="text1"/>
          <w:szCs w:val="20"/>
          <w:lang w:eastAsia="en-US"/>
        </w:rPr>
        <w:t>types de contrat différents</w:t>
      </w:r>
      <w:r w:rsidRPr="003D255C">
        <w:rPr>
          <w:rFonts w:eastAsia="Calibri" w:cs="Arial"/>
          <w:color w:val="000000" w:themeColor="text1"/>
          <w:szCs w:val="20"/>
          <w:lang w:eastAsia="en-US"/>
        </w:rPr>
        <w:t>).</w:t>
      </w:r>
    </w:p>
    <w:p w14:paraId="42BADFD9" w14:textId="7041E97A" w:rsidR="00B57F2A" w:rsidRPr="000D7622" w:rsidRDefault="00B57F2A" w:rsidP="00B57F2A">
      <w:pPr>
        <w:rPr>
          <w:rFonts w:eastAsia="Calibri" w:cs="Arial"/>
          <w:color w:val="00B050"/>
          <w:szCs w:val="20"/>
          <w:lang w:eastAsia="en-US"/>
        </w:rPr>
      </w:pPr>
    </w:p>
    <w:p w14:paraId="3A75C8C0" w14:textId="2EF7BEDC" w:rsidR="00B57F2A" w:rsidRPr="008B4F8C" w:rsidRDefault="00B57F2A" w:rsidP="001738E5">
      <w:pPr>
        <w:rPr>
          <w:rFonts w:eastAsia="Calibri" w:cs="Arial"/>
          <w:color w:val="000000" w:themeColor="text1"/>
          <w:szCs w:val="20"/>
          <w:lang w:eastAsia="en-US"/>
        </w:rPr>
      </w:pPr>
      <w:r w:rsidRPr="008B4F8C">
        <w:rPr>
          <w:rFonts w:eastAsia="Calibri" w:cs="Arial"/>
          <w:color w:val="000000" w:themeColor="text1"/>
          <w:szCs w:val="20"/>
          <w:lang w:eastAsia="en-US"/>
        </w:rPr>
        <w:t xml:space="preserve">Elle possède un </w:t>
      </w:r>
      <w:r w:rsidR="00D37BAE" w:rsidRPr="008B4F8C">
        <w:rPr>
          <w:rFonts w:eastAsia="Calibri" w:cs="Arial"/>
          <w:color w:val="000000" w:themeColor="text1"/>
          <w:szCs w:val="20"/>
          <w:lang w:eastAsia="en-US"/>
        </w:rPr>
        <w:t>mastère spécialisé « Management des Structures d’Action Sociale et Médico-Sociales</w:t>
      </w:r>
      <w:r w:rsidR="008B4F8C" w:rsidRPr="008B4F8C">
        <w:rPr>
          <w:rFonts w:eastAsia="Calibri" w:cs="Arial"/>
          <w:color w:val="000000" w:themeColor="text1"/>
          <w:szCs w:val="20"/>
          <w:lang w:eastAsia="en-US"/>
        </w:rPr>
        <w:t> » et dispose d’un titre de responsable en management et gestion d’activité délivré par « Euromed Management ».</w:t>
      </w:r>
    </w:p>
    <w:p w14:paraId="7161C27B" w14:textId="77777777" w:rsidR="008B4F8C" w:rsidRPr="008B4F8C" w:rsidRDefault="008B4F8C" w:rsidP="001738E5">
      <w:pPr>
        <w:rPr>
          <w:rFonts w:eastAsia="Calibri" w:cs="Arial"/>
          <w:color w:val="000000" w:themeColor="text1"/>
          <w:szCs w:val="20"/>
          <w:lang w:eastAsia="en-US"/>
        </w:rPr>
      </w:pPr>
    </w:p>
    <w:p w14:paraId="7656E184" w14:textId="441A5A90" w:rsidR="0045226B" w:rsidRPr="008B4F8C" w:rsidRDefault="0045226B" w:rsidP="0045226B">
      <w:pPr>
        <w:rPr>
          <w:color w:val="000000" w:themeColor="text1"/>
          <w:lang w:eastAsia="en-US"/>
        </w:rPr>
      </w:pPr>
      <w:r w:rsidRPr="008B4F8C">
        <w:rPr>
          <w:color w:val="000000" w:themeColor="text1"/>
          <w:lang w:eastAsia="en-US"/>
        </w:rPr>
        <w:t>La délégation de pouvoir et de responsabilité entre la direction d’exploitation du groupe LNA Santé et la directrice de l’EHPAD a été signé</w:t>
      </w:r>
      <w:r w:rsidR="009D37C1">
        <w:rPr>
          <w:color w:val="000000" w:themeColor="text1"/>
          <w:lang w:eastAsia="en-US"/>
        </w:rPr>
        <w:t>e</w:t>
      </w:r>
      <w:r w:rsidRPr="008B4F8C">
        <w:rPr>
          <w:color w:val="000000" w:themeColor="text1"/>
          <w:lang w:eastAsia="en-US"/>
        </w:rPr>
        <w:t xml:space="preserve"> le 1</w:t>
      </w:r>
      <w:r w:rsidRPr="008B4F8C">
        <w:rPr>
          <w:color w:val="000000" w:themeColor="text1"/>
          <w:vertAlign w:val="superscript"/>
          <w:lang w:eastAsia="en-US"/>
        </w:rPr>
        <w:t>er</w:t>
      </w:r>
      <w:r w:rsidRPr="008B4F8C">
        <w:rPr>
          <w:color w:val="000000" w:themeColor="text1"/>
          <w:lang w:eastAsia="en-US"/>
        </w:rPr>
        <w:t xml:space="preserve"> janvier 2024. Elle est valide pendant toute la durée des fonctions de direction de l’établissement de la directrice.</w:t>
      </w:r>
    </w:p>
    <w:p w14:paraId="006DB299" w14:textId="55645CB4" w:rsidR="00276F59" w:rsidRPr="008B4F8C" w:rsidRDefault="0045226B" w:rsidP="0045226B">
      <w:pPr>
        <w:rPr>
          <w:color w:val="000000" w:themeColor="text1"/>
          <w:lang w:eastAsia="en-US"/>
        </w:rPr>
      </w:pPr>
      <w:r w:rsidRPr="008B4F8C">
        <w:rPr>
          <w:color w:val="000000" w:themeColor="text1"/>
          <w:lang w:eastAsia="en-US"/>
        </w:rPr>
        <w:t xml:space="preserve">Les 4 domaines de compétence </w:t>
      </w:r>
      <w:r w:rsidR="00527F32">
        <w:rPr>
          <w:color w:val="000000" w:themeColor="text1"/>
          <w:lang w:eastAsia="en-US"/>
        </w:rPr>
        <w:t>sont couverts</w:t>
      </w:r>
      <w:r w:rsidRPr="008B4F8C">
        <w:rPr>
          <w:color w:val="000000" w:themeColor="text1"/>
          <w:lang w:eastAsia="en-US"/>
        </w:rPr>
        <w:t>.</w:t>
      </w:r>
    </w:p>
    <w:p w14:paraId="57071C74" w14:textId="77777777" w:rsidR="00FE1102" w:rsidRPr="000D7622" w:rsidRDefault="00FE1102" w:rsidP="0045226B">
      <w:pPr>
        <w:rPr>
          <w:color w:val="00B050"/>
          <w:lang w:eastAsia="en-US"/>
        </w:rPr>
      </w:pPr>
    </w:p>
    <w:p w14:paraId="1FE49E3A" w14:textId="3EFCD1D7" w:rsidR="00FE1102" w:rsidRPr="007D3F91" w:rsidRDefault="007D3F91" w:rsidP="007D3F91">
      <w:pPr>
        <w:pBdr>
          <w:top w:val="single" w:sz="4" w:space="1" w:color="auto"/>
          <w:left w:val="single" w:sz="4" w:space="4" w:color="auto"/>
          <w:bottom w:val="single" w:sz="4" w:space="1" w:color="auto"/>
          <w:right w:val="single" w:sz="4" w:space="4" w:color="auto"/>
        </w:pBdr>
        <w:rPr>
          <w:color w:val="000000" w:themeColor="text1"/>
          <w:lang w:eastAsia="en-US"/>
        </w:rPr>
      </w:pPr>
      <w:r w:rsidRPr="007D3F91">
        <w:rPr>
          <w:b/>
          <w:color w:val="000000" w:themeColor="text1"/>
          <w:lang w:eastAsia="en-US"/>
        </w:rPr>
        <w:t>Remarque </w:t>
      </w:r>
      <w:r w:rsidR="007769F6">
        <w:rPr>
          <w:b/>
          <w:color w:val="000000" w:themeColor="text1"/>
          <w:lang w:eastAsia="en-US"/>
        </w:rPr>
        <w:t xml:space="preserve">2 </w:t>
      </w:r>
      <w:r w:rsidRPr="007D3F91">
        <w:rPr>
          <w:b/>
          <w:color w:val="000000" w:themeColor="text1"/>
          <w:lang w:eastAsia="en-US"/>
        </w:rPr>
        <w:t>:</w:t>
      </w:r>
      <w:r w:rsidRPr="007D3F91">
        <w:rPr>
          <w:color w:val="000000" w:themeColor="text1"/>
          <w:lang w:eastAsia="en-US"/>
        </w:rPr>
        <w:t xml:space="preserve"> l</w:t>
      </w:r>
      <w:r w:rsidR="00FE1102" w:rsidRPr="007D3F91">
        <w:rPr>
          <w:color w:val="000000" w:themeColor="text1"/>
          <w:lang w:eastAsia="en-US"/>
        </w:rPr>
        <w:t>’organigramme fon</w:t>
      </w:r>
      <w:r w:rsidRPr="007D3F91">
        <w:rPr>
          <w:color w:val="000000" w:themeColor="text1"/>
          <w:lang w:eastAsia="en-US"/>
        </w:rPr>
        <w:t xml:space="preserve">ctionnel et nominatif de l’EHPAD </w:t>
      </w:r>
      <w:r w:rsidR="00FE1102" w:rsidRPr="007D3F91">
        <w:rPr>
          <w:color w:val="000000" w:themeColor="text1"/>
          <w:lang w:eastAsia="en-US"/>
        </w:rPr>
        <w:t xml:space="preserve">permet d’identifier la directrice de l’EHPAD, le médecin coordonnateur et une </w:t>
      </w:r>
      <w:r w:rsidRPr="007D3F91">
        <w:rPr>
          <w:color w:val="000000" w:themeColor="text1"/>
          <w:lang w:eastAsia="en-US"/>
        </w:rPr>
        <w:t>responsable des soins mais ne présente pas de date.</w:t>
      </w:r>
    </w:p>
    <w:p w14:paraId="52E92A66" w14:textId="49DE7E1F" w:rsidR="00FE1102" w:rsidRPr="007D3F91" w:rsidRDefault="00FE1102" w:rsidP="0045226B">
      <w:pPr>
        <w:rPr>
          <w:color w:val="000000" w:themeColor="text1"/>
          <w:lang w:eastAsia="en-US"/>
        </w:rPr>
      </w:pPr>
    </w:p>
    <w:p w14:paraId="6E175B79" w14:textId="5991710D" w:rsidR="00FE1102" w:rsidRPr="008B4F8C" w:rsidRDefault="008B4F8C" w:rsidP="001738E5">
      <w:pPr>
        <w:rPr>
          <w:rFonts w:eastAsia="Calibri" w:cs="Arial"/>
          <w:color w:val="000000" w:themeColor="text1"/>
          <w:szCs w:val="20"/>
          <w:lang w:eastAsia="en-US"/>
        </w:rPr>
      </w:pPr>
      <w:r w:rsidRPr="008B4F8C">
        <w:rPr>
          <w:rFonts w:eastAsia="Calibri" w:cs="Arial"/>
          <w:color w:val="000000" w:themeColor="text1"/>
          <w:szCs w:val="20"/>
          <w:lang w:eastAsia="en-US"/>
        </w:rPr>
        <w:t>Le planning des astreintes de l’année 2024 a été transmis à la mission d’inspection. Il permet de s’assurer d’une continuité de la gouvernance, même en période de faible activité (week-ends, jours fériés, nuits).</w:t>
      </w:r>
    </w:p>
    <w:p w14:paraId="5EF0B864" w14:textId="77777777" w:rsidR="00E43B86" w:rsidRPr="0070152B" w:rsidRDefault="00E43B86" w:rsidP="001738E5">
      <w:pPr>
        <w:rPr>
          <w:rFonts w:eastAsia="Calibri" w:cs="Arial"/>
          <w:color w:val="00B050"/>
          <w:szCs w:val="20"/>
          <w:lang w:eastAsia="en-US"/>
        </w:rPr>
      </w:pPr>
    </w:p>
    <w:p w14:paraId="53DEB50F" w14:textId="77777777" w:rsidR="0001056B" w:rsidRDefault="0001056B" w:rsidP="0001056B">
      <w:pPr>
        <w:pStyle w:val="Titre3"/>
        <w:numPr>
          <w:ilvl w:val="1"/>
          <w:numId w:val="4"/>
        </w:numPr>
        <w:rPr>
          <w:lang w:eastAsia="en-US"/>
        </w:rPr>
      </w:pPr>
      <w:bookmarkStart w:id="18" w:name="_Toc165648676"/>
      <w:r>
        <w:rPr>
          <w:lang w:eastAsia="en-US"/>
        </w:rPr>
        <w:t>Le médecin coordonnateur et l’Infirmière coordinatrice</w:t>
      </w:r>
      <w:bookmarkEnd w:id="18"/>
    </w:p>
    <w:p w14:paraId="58EFCC09" w14:textId="23B2271C" w:rsidR="0001056B" w:rsidRDefault="0001056B">
      <w:pPr>
        <w:rPr>
          <w:rFonts w:cs="Arial"/>
          <w:szCs w:val="20"/>
        </w:rPr>
      </w:pPr>
    </w:p>
    <w:p w14:paraId="56F29313" w14:textId="1736191C" w:rsidR="00C77F3B" w:rsidRDefault="00C77F3B" w:rsidP="00C77F3B">
      <w:pPr>
        <w:rPr>
          <w:rFonts w:cs="Arial"/>
          <w:b/>
          <w:szCs w:val="20"/>
        </w:rPr>
      </w:pPr>
      <w:r w:rsidRPr="008620C3">
        <w:rPr>
          <w:rFonts w:cs="Arial"/>
          <w:b/>
          <w:szCs w:val="20"/>
        </w:rPr>
        <w:t xml:space="preserve">Grille de contrôle complétée par l’EHPAD / </w:t>
      </w:r>
      <w:r>
        <w:rPr>
          <w:rFonts w:cs="Arial"/>
          <w:b/>
          <w:szCs w:val="20"/>
        </w:rPr>
        <w:t>Le MEDEC et l’IDEC</w:t>
      </w:r>
      <w:r w:rsidRPr="008620C3">
        <w:rPr>
          <w:rFonts w:cs="Arial"/>
          <w:b/>
          <w:szCs w:val="20"/>
        </w:rPr>
        <w:t xml:space="preserve"> </w:t>
      </w:r>
    </w:p>
    <w:p w14:paraId="116E1540" w14:textId="77777777" w:rsidR="008B0D7D" w:rsidRPr="008620C3" w:rsidRDefault="008B0D7D" w:rsidP="00C77F3B">
      <w:pPr>
        <w:rPr>
          <w:rFonts w:cs="Arial"/>
          <w:b/>
          <w:szCs w:val="20"/>
        </w:rPr>
      </w:pPr>
    </w:p>
    <w:tbl>
      <w:tblPr>
        <w:tblStyle w:val="Grilledutableau"/>
        <w:tblW w:w="10060" w:type="dxa"/>
        <w:tblLook w:val="04A0" w:firstRow="1" w:lastRow="0" w:firstColumn="1" w:lastColumn="0" w:noHBand="0" w:noVBand="1"/>
      </w:tblPr>
      <w:tblGrid>
        <w:gridCol w:w="1901"/>
        <w:gridCol w:w="5182"/>
        <w:gridCol w:w="2977"/>
      </w:tblGrid>
      <w:tr w:rsidR="008B0D7D" w:rsidRPr="008B0D7D" w14:paraId="7B87FC22" w14:textId="77777777" w:rsidTr="008B0D7D">
        <w:trPr>
          <w:trHeight w:val="600"/>
        </w:trPr>
        <w:tc>
          <w:tcPr>
            <w:tcW w:w="1901" w:type="dxa"/>
            <w:hideMark/>
          </w:tcPr>
          <w:p w14:paraId="5B10A999" w14:textId="77777777" w:rsidR="008B0D7D" w:rsidRPr="008B0D7D" w:rsidRDefault="008B0D7D" w:rsidP="008B0D7D">
            <w:pPr>
              <w:rPr>
                <w:rFonts w:cs="Arial"/>
                <w:b/>
                <w:bCs/>
                <w:szCs w:val="20"/>
              </w:rPr>
            </w:pPr>
            <w:r w:rsidRPr="008B0D7D">
              <w:rPr>
                <w:rFonts w:cs="Arial"/>
                <w:b/>
                <w:bCs/>
                <w:szCs w:val="20"/>
              </w:rPr>
              <w:t>Thème gouvernance</w:t>
            </w:r>
          </w:p>
        </w:tc>
        <w:tc>
          <w:tcPr>
            <w:tcW w:w="5182" w:type="dxa"/>
            <w:hideMark/>
          </w:tcPr>
          <w:p w14:paraId="2947484C" w14:textId="77777777" w:rsidR="008B0D7D" w:rsidRPr="008B0D7D" w:rsidRDefault="008B0D7D" w:rsidP="008B0D7D">
            <w:pPr>
              <w:rPr>
                <w:rFonts w:cs="Arial"/>
                <w:b/>
                <w:bCs/>
                <w:szCs w:val="20"/>
              </w:rPr>
            </w:pPr>
            <w:r w:rsidRPr="008B0D7D">
              <w:rPr>
                <w:rFonts w:cs="Arial"/>
                <w:b/>
                <w:bCs/>
                <w:szCs w:val="20"/>
              </w:rPr>
              <w:t>Question</w:t>
            </w:r>
          </w:p>
        </w:tc>
        <w:tc>
          <w:tcPr>
            <w:tcW w:w="2977" w:type="dxa"/>
            <w:hideMark/>
          </w:tcPr>
          <w:p w14:paraId="372E0524" w14:textId="77777777" w:rsidR="008B0D7D" w:rsidRPr="008B0D7D" w:rsidRDefault="008B0D7D" w:rsidP="008B0D7D">
            <w:pPr>
              <w:rPr>
                <w:rFonts w:cs="Arial"/>
                <w:b/>
                <w:bCs/>
                <w:szCs w:val="20"/>
              </w:rPr>
            </w:pPr>
            <w:r w:rsidRPr="008B0D7D">
              <w:rPr>
                <w:rFonts w:cs="Arial"/>
                <w:b/>
                <w:bCs/>
                <w:szCs w:val="20"/>
              </w:rPr>
              <w:t>Réponse de l'Ehpad contrôlé</w:t>
            </w:r>
          </w:p>
        </w:tc>
      </w:tr>
      <w:tr w:rsidR="008B0D7D" w:rsidRPr="008B0D7D" w14:paraId="72EA0684" w14:textId="77777777" w:rsidTr="008B0D7D">
        <w:trPr>
          <w:trHeight w:val="300"/>
        </w:trPr>
        <w:tc>
          <w:tcPr>
            <w:tcW w:w="1901" w:type="dxa"/>
            <w:hideMark/>
          </w:tcPr>
          <w:p w14:paraId="53FAC8CF" w14:textId="77777777" w:rsidR="008B0D7D" w:rsidRPr="008B0D7D" w:rsidRDefault="008B0D7D">
            <w:pPr>
              <w:rPr>
                <w:rFonts w:cs="Arial"/>
                <w:szCs w:val="20"/>
              </w:rPr>
            </w:pPr>
            <w:r w:rsidRPr="008B0D7D">
              <w:rPr>
                <w:rFonts w:cs="Arial"/>
                <w:szCs w:val="20"/>
              </w:rPr>
              <w:t>MEDEC</w:t>
            </w:r>
          </w:p>
        </w:tc>
        <w:tc>
          <w:tcPr>
            <w:tcW w:w="5182" w:type="dxa"/>
            <w:hideMark/>
          </w:tcPr>
          <w:p w14:paraId="56F697D2" w14:textId="77777777" w:rsidR="008B0D7D" w:rsidRPr="008B0D7D" w:rsidRDefault="008B0D7D">
            <w:pPr>
              <w:rPr>
                <w:rFonts w:cs="Arial"/>
                <w:szCs w:val="20"/>
              </w:rPr>
            </w:pPr>
            <w:r w:rsidRPr="008B0D7D">
              <w:rPr>
                <w:rFonts w:cs="Arial"/>
                <w:szCs w:val="20"/>
              </w:rPr>
              <w:t>ETP MEDEC</w:t>
            </w:r>
          </w:p>
        </w:tc>
        <w:tc>
          <w:tcPr>
            <w:tcW w:w="2977" w:type="dxa"/>
            <w:hideMark/>
          </w:tcPr>
          <w:p w14:paraId="4A81DC37" w14:textId="77777777" w:rsidR="008B0D7D" w:rsidRPr="008B0D7D" w:rsidRDefault="008B0D7D">
            <w:pPr>
              <w:rPr>
                <w:rFonts w:cs="Arial"/>
                <w:szCs w:val="20"/>
              </w:rPr>
            </w:pPr>
            <w:r w:rsidRPr="008B0D7D">
              <w:rPr>
                <w:rFonts w:cs="Arial"/>
                <w:szCs w:val="20"/>
              </w:rPr>
              <w:t>0,8</w:t>
            </w:r>
          </w:p>
        </w:tc>
      </w:tr>
      <w:tr w:rsidR="008B0D7D" w:rsidRPr="008B0D7D" w14:paraId="380EBC0D" w14:textId="77777777" w:rsidTr="008B0D7D">
        <w:trPr>
          <w:trHeight w:val="300"/>
        </w:trPr>
        <w:tc>
          <w:tcPr>
            <w:tcW w:w="1901" w:type="dxa"/>
            <w:hideMark/>
          </w:tcPr>
          <w:p w14:paraId="1708DC4F" w14:textId="77777777" w:rsidR="008B0D7D" w:rsidRPr="008B0D7D" w:rsidRDefault="008B0D7D">
            <w:pPr>
              <w:rPr>
                <w:rFonts w:cs="Arial"/>
                <w:szCs w:val="20"/>
              </w:rPr>
            </w:pPr>
            <w:r w:rsidRPr="008B0D7D">
              <w:rPr>
                <w:rFonts w:cs="Arial"/>
                <w:szCs w:val="20"/>
              </w:rPr>
              <w:t>MEDEC</w:t>
            </w:r>
          </w:p>
        </w:tc>
        <w:tc>
          <w:tcPr>
            <w:tcW w:w="5182" w:type="dxa"/>
            <w:hideMark/>
          </w:tcPr>
          <w:p w14:paraId="49F87AF8" w14:textId="77777777" w:rsidR="008B0D7D" w:rsidRPr="008B0D7D" w:rsidRDefault="008B0D7D">
            <w:pPr>
              <w:rPr>
                <w:rFonts w:cs="Arial"/>
                <w:szCs w:val="20"/>
              </w:rPr>
            </w:pPr>
            <w:r w:rsidRPr="008B0D7D">
              <w:rPr>
                <w:rFonts w:cs="Arial"/>
                <w:szCs w:val="20"/>
              </w:rPr>
              <w:t>Date de recrutement</w:t>
            </w:r>
          </w:p>
        </w:tc>
        <w:tc>
          <w:tcPr>
            <w:tcW w:w="2977" w:type="dxa"/>
            <w:hideMark/>
          </w:tcPr>
          <w:p w14:paraId="3A85BF75" w14:textId="77777777" w:rsidR="008B0D7D" w:rsidRPr="008B0D7D" w:rsidRDefault="008B0D7D">
            <w:pPr>
              <w:rPr>
                <w:rFonts w:cs="Arial"/>
                <w:szCs w:val="20"/>
              </w:rPr>
            </w:pPr>
            <w:r w:rsidRPr="008B0D7D">
              <w:rPr>
                <w:rFonts w:cs="Arial"/>
                <w:szCs w:val="20"/>
              </w:rPr>
              <w:t>26/03/2023</w:t>
            </w:r>
          </w:p>
        </w:tc>
      </w:tr>
      <w:tr w:rsidR="008B0D7D" w:rsidRPr="008B0D7D" w14:paraId="2E46BAB0" w14:textId="77777777" w:rsidTr="008B0D7D">
        <w:trPr>
          <w:trHeight w:val="300"/>
        </w:trPr>
        <w:tc>
          <w:tcPr>
            <w:tcW w:w="1901" w:type="dxa"/>
            <w:hideMark/>
          </w:tcPr>
          <w:p w14:paraId="285122AE" w14:textId="77777777" w:rsidR="008B0D7D" w:rsidRPr="008B0D7D" w:rsidRDefault="008B0D7D">
            <w:pPr>
              <w:rPr>
                <w:rFonts w:cs="Arial"/>
                <w:szCs w:val="20"/>
              </w:rPr>
            </w:pPr>
            <w:r w:rsidRPr="008B0D7D">
              <w:rPr>
                <w:rFonts w:cs="Arial"/>
                <w:szCs w:val="20"/>
              </w:rPr>
              <w:t>MEDEC</w:t>
            </w:r>
          </w:p>
        </w:tc>
        <w:tc>
          <w:tcPr>
            <w:tcW w:w="5182" w:type="dxa"/>
            <w:hideMark/>
          </w:tcPr>
          <w:p w14:paraId="4BAC2C86" w14:textId="77777777" w:rsidR="008B0D7D" w:rsidRPr="008B0D7D" w:rsidRDefault="008B0D7D">
            <w:pPr>
              <w:rPr>
                <w:rFonts w:cs="Arial"/>
                <w:szCs w:val="20"/>
              </w:rPr>
            </w:pPr>
            <w:r w:rsidRPr="008B0D7D">
              <w:rPr>
                <w:rFonts w:cs="Arial"/>
                <w:szCs w:val="20"/>
              </w:rPr>
              <w:t>Si pas de MEDEC, depuis quand (en mois)</w:t>
            </w:r>
          </w:p>
        </w:tc>
        <w:tc>
          <w:tcPr>
            <w:tcW w:w="2977" w:type="dxa"/>
            <w:hideMark/>
          </w:tcPr>
          <w:p w14:paraId="043CDF14" w14:textId="77777777" w:rsidR="008B0D7D" w:rsidRPr="008B0D7D" w:rsidRDefault="008B0D7D">
            <w:pPr>
              <w:rPr>
                <w:rFonts w:cs="Arial"/>
                <w:szCs w:val="20"/>
              </w:rPr>
            </w:pPr>
            <w:r w:rsidRPr="008B0D7D">
              <w:rPr>
                <w:rFonts w:cs="Arial"/>
                <w:szCs w:val="20"/>
              </w:rPr>
              <w:t>non applicable</w:t>
            </w:r>
          </w:p>
        </w:tc>
      </w:tr>
      <w:tr w:rsidR="008B0D7D" w:rsidRPr="008B0D7D" w14:paraId="3374B1FF" w14:textId="77777777" w:rsidTr="008B0D7D">
        <w:trPr>
          <w:trHeight w:val="300"/>
        </w:trPr>
        <w:tc>
          <w:tcPr>
            <w:tcW w:w="1901" w:type="dxa"/>
            <w:hideMark/>
          </w:tcPr>
          <w:p w14:paraId="6A74C328" w14:textId="77777777" w:rsidR="008B0D7D" w:rsidRPr="008B0D7D" w:rsidRDefault="008B0D7D">
            <w:pPr>
              <w:rPr>
                <w:rFonts w:cs="Arial"/>
                <w:szCs w:val="20"/>
              </w:rPr>
            </w:pPr>
            <w:r w:rsidRPr="008B0D7D">
              <w:rPr>
                <w:rFonts w:cs="Arial"/>
                <w:szCs w:val="20"/>
              </w:rPr>
              <w:t>MEDEC</w:t>
            </w:r>
          </w:p>
        </w:tc>
        <w:tc>
          <w:tcPr>
            <w:tcW w:w="5182" w:type="dxa"/>
            <w:hideMark/>
          </w:tcPr>
          <w:p w14:paraId="1C6FD1D7" w14:textId="77777777" w:rsidR="008B0D7D" w:rsidRPr="008B0D7D" w:rsidRDefault="008B0D7D">
            <w:pPr>
              <w:rPr>
                <w:rFonts w:cs="Arial"/>
                <w:szCs w:val="20"/>
              </w:rPr>
            </w:pPr>
            <w:r w:rsidRPr="008B0D7D">
              <w:rPr>
                <w:rFonts w:cs="Arial"/>
                <w:szCs w:val="20"/>
              </w:rPr>
              <w:t>Le MEDEC dispose d'un contrat</w:t>
            </w:r>
          </w:p>
        </w:tc>
        <w:tc>
          <w:tcPr>
            <w:tcW w:w="2977" w:type="dxa"/>
            <w:hideMark/>
          </w:tcPr>
          <w:p w14:paraId="11CAFDBB" w14:textId="77777777" w:rsidR="008B0D7D" w:rsidRPr="008B0D7D" w:rsidRDefault="008B0D7D">
            <w:pPr>
              <w:rPr>
                <w:rFonts w:cs="Arial"/>
                <w:szCs w:val="20"/>
              </w:rPr>
            </w:pPr>
            <w:r w:rsidRPr="008B0D7D">
              <w:rPr>
                <w:rFonts w:cs="Arial"/>
                <w:szCs w:val="20"/>
              </w:rPr>
              <w:t>Oui</w:t>
            </w:r>
          </w:p>
        </w:tc>
      </w:tr>
      <w:tr w:rsidR="008B0D7D" w:rsidRPr="008B0D7D" w14:paraId="03983480" w14:textId="77777777" w:rsidTr="008B0D7D">
        <w:trPr>
          <w:trHeight w:val="1200"/>
        </w:trPr>
        <w:tc>
          <w:tcPr>
            <w:tcW w:w="1901" w:type="dxa"/>
            <w:hideMark/>
          </w:tcPr>
          <w:p w14:paraId="1EDD4CEB" w14:textId="77777777" w:rsidR="008B0D7D" w:rsidRPr="008B0D7D" w:rsidRDefault="008B0D7D">
            <w:pPr>
              <w:rPr>
                <w:rFonts w:cs="Arial"/>
                <w:szCs w:val="20"/>
              </w:rPr>
            </w:pPr>
            <w:r w:rsidRPr="008B0D7D">
              <w:rPr>
                <w:rFonts w:cs="Arial"/>
                <w:szCs w:val="20"/>
              </w:rPr>
              <w:t>MEDEC</w:t>
            </w:r>
          </w:p>
        </w:tc>
        <w:tc>
          <w:tcPr>
            <w:tcW w:w="5182" w:type="dxa"/>
            <w:hideMark/>
          </w:tcPr>
          <w:p w14:paraId="2ADC9F93" w14:textId="77777777" w:rsidR="008B0D7D" w:rsidRPr="008B0D7D" w:rsidRDefault="008B0D7D">
            <w:pPr>
              <w:rPr>
                <w:rFonts w:cs="Arial"/>
                <w:szCs w:val="20"/>
              </w:rPr>
            </w:pPr>
            <w:r w:rsidRPr="008B0D7D">
              <w:rPr>
                <w:rFonts w:cs="Arial"/>
                <w:szCs w:val="20"/>
              </w:rPr>
              <w:t>Le MEDEC dispose d'un diplôme d'études spécialisées complémentaires de gériatrie, d'un diplôme d'études spécialisées de gériatrie ou de la capacité de gérontologie ou d'un diplôme d'université de médecin coordonnateur d'établissement d'hébergement pour personnes âgées dépendantes ou, à défaut, d'une attestation de formation continue.</w:t>
            </w:r>
          </w:p>
        </w:tc>
        <w:tc>
          <w:tcPr>
            <w:tcW w:w="2977" w:type="dxa"/>
            <w:hideMark/>
          </w:tcPr>
          <w:p w14:paraId="070FC8D4" w14:textId="77777777" w:rsidR="008B0D7D" w:rsidRPr="008B0D7D" w:rsidRDefault="008B0D7D">
            <w:pPr>
              <w:rPr>
                <w:rFonts w:cs="Arial"/>
                <w:szCs w:val="20"/>
              </w:rPr>
            </w:pPr>
            <w:r w:rsidRPr="008B0D7D">
              <w:rPr>
                <w:rFonts w:cs="Arial"/>
                <w:szCs w:val="20"/>
              </w:rPr>
              <w:t>En formation continue</w:t>
            </w:r>
          </w:p>
        </w:tc>
      </w:tr>
      <w:tr w:rsidR="008B0D7D" w:rsidRPr="008B0D7D" w14:paraId="67660C12" w14:textId="77777777" w:rsidTr="008B0D7D">
        <w:trPr>
          <w:trHeight w:val="600"/>
        </w:trPr>
        <w:tc>
          <w:tcPr>
            <w:tcW w:w="1901" w:type="dxa"/>
            <w:hideMark/>
          </w:tcPr>
          <w:p w14:paraId="0122D0EB" w14:textId="77777777" w:rsidR="008B0D7D" w:rsidRPr="008B0D7D" w:rsidRDefault="008B0D7D">
            <w:pPr>
              <w:rPr>
                <w:rFonts w:cs="Arial"/>
                <w:szCs w:val="20"/>
              </w:rPr>
            </w:pPr>
            <w:r w:rsidRPr="008B0D7D">
              <w:rPr>
                <w:rFonts w:cs="Arial"/>
                <w:szCs w:val="20"/>
              </w:rPr>
              <w:t>MEDEC</w:t>
            </w:r>
          </w:p>
        </w:tc>
        <w:tc>
          <w:tcPr>
            <w:tcW w:w="5182" w:type="dxa"/>
            <w:hideMark/>
          </w:tcPr>
          <w:p w14:paraId="2FB5869D" w14:textId="77777777" w:rsidR="008B0D7D" w:rsidRPr="008B0D7D" w:rsidRDefault="008B0D7D">
            <w:pPr>
              <w:rPr>
                <w:rFonts w:cs="Arial"/>
                <w:szCs w:val="20"/>
              </w:rPr>
            </w:pPr>
            <w:r w:rsidRPr="008B0D7D">
              <w:rPr>
                <w:rFonts w:cs="Arial"/>
                <w:szCs w:val="20"/>
              </w:rPr>
              <w:t>Si le MEDEC ne dispose pas d'une qualification ad hoc, est-il actuellement inscrit dans une formation diplômante ?</w:t>
            </w:r>
          </w:p>
        </w:tc>
        <w:tc>
          <w:tcPr>
            <w:tcW w:w="2977" w:type="dxa"/>
            <w:hideMark/>
          </w:tcPr>
          <w:p w14:paraId="011395CA" w14:textId="77777777" w:rsidR="008B0D7D" w:rsidRPr="008B0D7D" w:rsidRDefault="008B0D7D">
            <w:pPr>
              <w:rPr>
                <w:rFonts w:cs="Arial"/>
                <w:szCs w:val="20"/>
              </w:rPr>
            </w:pPr>
            <w:r w:rsidRPr="008B0D7D">
              <w:rPr>
                <w:rFonts w:cs="Arial"/>
                <w:szCs w:val="20"/>
              </w:rPr>
              <w:t>OUI</w:t>
            </w:r>
          </w:p>
        </w:tc>
      </w:tr>
      <w:tr w:rsidR="008B0D7D" w:rsidRPr="008B0D7D" w14:paraId="7850E9C3" w14:textId="77777777" w:rsidTr="008B0D7D">
        <w:trPr>
          <w:trHeight w:val="300"/>
        </w:trPr>
        <w:tc>
          <w:tcPr>
            <w:tcW w:w="1901" w:type="dxa"/>
            <w:hideMark/>
          </w:tcPr>
          <w:p w14:paraId="50E9F664" w14:textId="77777777" w:rsidR="008B0D7D" w:rsidRPr="008B0D7D" w:rsidRDefault="008B0D7D">
            <w:pPr>
              <w:rPr>
                <w:rFonts w:cs="Arial"/>
                <w:szCs w:val="20"/>
              </w:rPr>
            </w:pPr>
            <w:r w:rsidRPr="008B0D7D">
              <w:rPr>
                <w:rFonts w:cs="Arial"/>
                <w:szCs w:val="20"/>
              </w:rPr>
              <w:t>MEDEC</w:t>
            </w:r>
          </w:p>
        </w:tc>
        <w:tc>
          <w:tcPr>
            <w:tcW w:w="5182" w:type="dxa"/>
            <w:hideMark/>
          </w:tcPr>
          <w:p w14:paraId="3A9E3631" w14:textId="77777777" w:rsidR="008B0D7D" w:rsidRPr="008B0D7D" w:rsidRDefault="008B0D7D">
            <w:pPr>
              <w:rPr>
                <w:rFonts w:cs="Arial"/>
                <w:szCs w:val="20"/>
              </w:rPr>
            </w:pPr>
            <w:r w:rsidRPr="008B0D7D">
              <w:rPr>
                <w:rFonts w:cs="Arial"/>
                <w:szCs w:val="20"/>
              </w:rPr>
              <w:t>Si MEDEC est médecin traitant de certains résidents, nombre de résidents</w:t>
            </w:r>
          </w:p>
        </w:tc>
        <w:tc>
          <w:tcPr>
            <w:tcW w:w="2977" w:type="dxa"/>
            <w:hideMark/>
          </w:tcPr>
          <w:p w14:paraId="70834DE9" w14:textId="77777777" w:rsidR="008B0D7D" w:rsidRPr="008B0D7D" w:rsidRDefault="008B0D7D">
            <w:pPr>
              <w:rPr>
                <w:rFonts w:cs="Arial"/>
                <w:szCs w:val="20"/>
              </w:rPr>
            </w:pPr>
            <w:r w:rsidRPr="008B0D7D">
              <w:rPr>
                <w:rFonts w:cs="Arial"/>
                <w:szCs w:val="20"/>
              </w:rPr>
              <w:t>Non</w:t>
            </w:r>
          </w:p>
        </w:tc>
      </w:tr>
      <w:tr w:rsidR="008B0D7D" w:rsidRPr="008B0D7D" w14:paraId="036B41D3" w14:textId="77777777" w:rsidTr="008B0D7D">
        <w:trPr>
          <w:trHeight w:val="300"/>
        </w:trPr>
        <w:tc>
          <w:tcPr>
            <w:tcW w:w="1901" w:type="dxa"/>
            <w:hideMark/>
          </w:tcPr>
          <w:p w14:paraId="5324E370" w14:textId="77777777" w:rsidR="008B0D7D" w:rsidRPr="008B0D7D" w:rsidRDefault="008B0D7D">
            <w:pPr>
              <w:rPr>
                <w:rFonts w:cs="Arial"/>
                <w:szCs w:val="20"/>
              </w:rPr>
            </w:pPr>
            <w:r w:rsidRPr="008B0D7D">
              <w:rPr>
                <w:rFonts w:cs="Arial"/>
                <w:szCs w:val="20"/>
              </w:rPr>
              <w:t>MEDEC</w:t>
            </w:r>
          </w:p>
        </w:tc>
        <w:tc>
          <w:tcPr>
            <w:tcW w:w="5182" w:type="dxa"/>
            <w:hideMark/>
          </w:tcPr>
          <w:p w14:paraId="4936146E" w14:textId="77777777" w:rsidR="008B0D7D" w:rsidRPr="008B0D7D" w:rsidRDefault="008B0D7D">
            <w:pPr>
              <w:rPr>
                <w:rFonts w:cs="Arial"/>
                <w:szCs w:val="20"/>
              </w:rPr>
            </w:pPr>
            <w:r w:rsidRPr="008B0D7D">
              <w:rPr>
                <w:rFonts w:cs="Arial"/>
                <w:szCs w:val="20"/>
              </w:rPr>
              <w:t>En l'absence de MEDEC, avez-vous recours à la télécoordination?</w:t>
            </w:r>
          </w:p>
        </w:tc>
        <w:tc>
          <w:tcPr>
            <w:tcW w:w="2977" w:type="dxa"/>
            <w:hideMark/>
          </w:tcPr>
          <w:p w14:paraId="062CE574" w14:textId="77777777" w:rsidR="008B0D7D" w:rsidRPr="008B0D7D" w:rsidRDefault="008B0D7D">
            <w:pPr>
              <w:rPr>
                <w:rFonts w:cs="Arial"/>
                <w:szCs w:val="20"/>
              </w:rPr>
            </w:pPr>
            <w:r w:rsidRPr="008B0D7D">
              <w:rPr>
                <w:rFonts w:cs="Arial"/>
                <w:szCs w:val="20"/>
              </w:rPr>
              <w:t>Oui</w:t>
            </w:r>
          </w:p>
        </w:tc>
      </w:tr>
      <w:tr w:rsidR="008B0D7D" w:rsidRPr="008B0D7D" w14:paraId="7D9623A8" w14:textId="77777777" w:rsidTr="008B0D7D">
        <w:trPr>
          <w:trHeight w:val="300"/>
        </w:trPr>
        <w:tc>
          <w:tcPr>
            <w:tcW w:w="1901" w:type="dxa"/>
            <w:hideMark/>
          </w:tcPr>
          <w:p w14:paraId="44C8F559" w14:textId="77777777" w:rsidR="008B0D7D" w:rsidRPr="008B0D7D" w:rsidRDefault="008B0D7D">
            <w:pPr>
              <w:rPr>
                <w:rFonts w:cs="Arial"/>
                <w:szCs w:val="20"/>
              </w:rPr>
            </w:pPr>
            <w:r w:rsidRPr="008B0D7D">
              <w:rPr>
                <w:rFonts w:cs="Arial"/>
                <w:szCs w:val="20"/>
              </w:rPr>
              <w:t>IDEC</w:t>
            </w:r>
          </w:p>
        </w:tc>
        <w:tc>
          <w:tcPr>
            <w:tcW w:w="5182" w:type="dxa"/>
            <w:hideMark/>
          </w:tcPr>
          <w:p w14:paraId="6C792BEC" w14:textId="77777777" w:rsidR="008B0D7D" w:rsidRPr="008B0D7D" w:rsidRDefault="008B0D7D">
            <w:pPr>
              <w:rPr>
                <w:rFonts w:cs="Arial"/>
                <w:szCs w:val="20"/>
              </w:rPr>
            </w:pPr>
            <w:r w:rsidRPr="008B0D7D">
              <w:rPr>
                <w:rFonts w:cs="Arial"/>
                <w:szCs w:val="20"/>
              </w:rPr>
              <w:t>Si pas d'IDEC, depuis quand ? (mois)</w:t>
            </w:r>
          </w:p>
        </w:tc>
        <w:tc>
          <w:tcPr>
            <w:tcW w:w="2977" w:type="dxa"/>
            <w:hideMark/>
          </w:tcPr>
          <w:p w14:paraId="535BA357" w14:textId="77777777" w:rsidR="008B0D7D" w:rsidRPr="008B0D7D" w:rsidRDefault="008B0D7D">
            <w:pPr>
              <w:rPr>
                <w:rFonts w:cs="Arial"/>
                <w:szCs w:val="20"/>
              </w:rPr>
            </w:pPr>
            <w:r w:rsidRPr="008B0D7D">
              <w:rPr>
                <w:rFonts w:cs="Arial"/>
                <w:szCs w:val="20"/>
              </w:rPr>
              <w:t>non applicable</w:t>
            </w:r>
          </w:p>
        </w:tc>
      </w:tr>
      <w:tr w:rsidR="008B0D7D" w:rsidRPr="008B0D7D" w14:paraId="23CB67BF" w14:textId="77777777" w:rsidTr="008B0D7D">
        <w:trPr>
          <w:trHeight w:val="300"/>
        </w:trPr>
        <w:tc>
          <w:tcPr>
            <w:tcW w:w="1901" w:type="dxa"/>
            <w:hideMark/>
          </w:tcPr>
          <w:p w14:paraId="03E2E92F" w14:textId="77777777" w:rsidR="008B0D7D" w:rsidRPr="008B0D7D" w:rsidRDefault="008B0D7D">
            <w:pPr>
              <w:rPr>
                <w:rFonts w:cs="Arial"/>
                <w:szCs w:val="20"/>
              </w:rPr>
            </w:pPr>
            <w:r w:rsidRPr="008B0D7D">
              <w:rPr>
                <w:rFonts w:cs="Arial"/>
                <w:szCs w:val="20"/>
              </w:rPr>
              <w:t>IDEC</w:t>
            </w:r>
          </w:p>
        </w:tc>
        <w:tc>
          <w:tcPr>
            <w:tcW w:w="5182" w:type="dxa"/>
            <w:hideMark/>
          </w:tcPr>
          <w:p w14:paraId="33185B02" w14:textId="77777777" w:rsidR="008B0D7D" w:rsidRPr="008B0D7D" w:rsidRDefault="008B0D7D">
            <w:pPr>
              <w:rPr>
                <w:rFonts w:cs="Arial"/>
                <w:szCs w:val="20"/>
              </w:rPr>
            </w:pPr>
            <w:r w:rsidRPr="008B0D7D">
              <w:rPr>
                <w:rFonts w:cs="Arial"/>
                <w:szCs w:val="20"/>
              </w:rPr>
              <w:t>ETP IDEC</w:t>
            </w:r>
          </w:p>
        </w:tc>
        <w:tc>
          <w:tcPr>
            <w:tcW w:w="2977" w:type="dxa"/>
            <w:hideMark/>
          </w:tcPr>
          <w:p w14:paraId="14A89E3E" w14:textId="77777777" w:rsidR="008B0D7D" w:rsidRPr="008B0D7D" w:rsidRDefault="008B0D7D">
            <w:pPr>
              <w:rPr>
                <w:rFonts w:cs="Arial"/>
                <w:szCs w:val="20"/>
              </w:rPr>
            </w:pPr>
            <w:r w:rsidRPr="008B0D7D">
              <w:rPr>
                <w:rFonts w:cs="Arial"/>
                <w:szCs w:val="20"/>
              </w:rPr>
              <w:t>Oui</w:t>
            </w:r>
          </w:p>
        </w:tc>
      </w:tr>
      <w:tr w:rsidR="008B0D7D" w:rsidRPr="008B0D7D" w14:paraId="69FD625A" w14:textId="77777777" w:rsidTr="008B0D7D">
        <w:trPr>
          <w:trHeight w:val="300"/>
        </w:trPr>
        <w:tc>
          <w:tcPr>
            <w:tcW w:w="1901" w:type="dxa"/>
            <w:hideMark/>
          </w:tcPr>
          <w:p w14:paraId="4D57DF34" w14:textId="77777777" w:rsidR="008B0D7D" w:rsidRPr="008B0D7D" w:rsidRDefault="008B0D7D">
            <w:pPr>
              <w:rPr>
                <w:rFonts w:cs="Arial"/>
                <w:szCs w:val="20"/>
              </w:rPr>
            </w:pPr>
            <w:r w:rsidRPr="008B0D7D">
              <w:rPr>
                <w:rFonts w:cs="Arial"/>
                <w:szCs w:val="20"/>
              </w:rPr>
              <w:t>IDEC</w:t>
            </w:r>
          </w:p>
        </w:tc>
        <w:tc>
          <w:tcPr>
            <w:tcW w:w="5182" w:type="dxa"/>
            <w:hideMark/>
          </w:tcPr>
          <w:p w14:paraId="3F1ABF68" w14:textId="77777777" w:rsidR="008B0D7D" w:rsidRPr="008B0D7D" w:rsidRDefault="008B0D7D">
            <w:pPr>
              <w:rPr>
                <w:rFonts w:cs="Arial"/>
                <w:szCs w:val="20"/>
              </w:rPr>
            </w:pPr>
            <w:r w:rsidRPr="008B0D7D">
              <w:rPr>
                <w:rFonts w:cs="Arial"/>
                <w:szCs w:val="20"/>
              </w:rPr>
              <w:t>Date de recrutement</w:t>
            </w:r>
          </w:p>
        </w:tc>
        <w:tc>
          <w:tcPr>
            <w:tcW w:w="2977" w:type="dxa"/>
            <w:hideMark/>
          </w:tcPr>
          <w:p w14:paraId="7A109A53" w14:textId="77777777" w:rsidR="008B0D7D" w:rsidRPr="008B0D7D" w:rsidRDefault="008B0D7D">
            <w:pPr>
              <w:rPr>
                <w:rFonts w:cs="Arial"/>
                <w:szCs w:val="20"/>
              </w:rPr>
            </w:pPr>
            <w:r w:rsidRPr="008B0D7D">
              <w:rPr>
                <w:rFonts w:cs="Arial"/>
                <w:szCs w:val="20"/>
              </w:rPr>
              <w:t>22/08/2022</w:t>
            </w:r>
          </w:p>
        </w:tc>
      </w:tr>
      <w:tr w:rsidR="008B0D7D" w:rsidRPr="008B0D7D" w14:paraId="4B28D60A" w14:textId="77777777" w:rsidTr="008B0D7D">
        <w:trPr>
          <w:trHeight w:val="300"/>
        </w:trPr>
        <w:tc>
          <w:tcPr>
            <w:tcW w:w="1901" w:type="dxa"/>
            <w:hideMark/>
          </w:tcPr>
          <w:p w14:paraId="38B30ECE" w14:textId="77777777" w:rsidR="008B0D7D" w:rsidRPr="008B0D7D" w:rsidRDefault="008B0D7D">
            <w:pPr>
              <w:rPr>
                <w:rFonts w:cs="Arial"/>
                <w:szCs w:val="20"/>
              </w:rPr>
            </w:pPr>
            <w:r w:rsidRPr="008B0D7D">
              <w:rPr>
                <w:rFonts w:cs="Arial"/>
                <w:szCs w:val="20"/>
              </w:rPr>
              <w:t>IDEC</w:t>
            </w:r>
          </w:p>
        </w:tc>
        <w:tc>
          <w:tcPr>
            <w:tcW w:w="5182" w:type="dxa"/>
            <w:hideMark/>
          </w:tcPr>
          <w:p w14:paraId="484BD532" w14:textId="77777777" w:rsidR="008B0D7D" w:rsidRPr="008B0D7D" w:rsidRDefault="008B0D7D">
            <w:pPr>
              <w:rPr>
                <w:rFonts w:cs="Arial"/>
                <w:szCs w:val="20"/>
              </w:rPr>
            </w:pPr>
            <w:r w:rsidRPr="008B0D7D">
              <w:rPr>
                <w:rFonts w:cs="Arial"/>
                <w:szCs w:val="20"/>
              </w:rPr>
              <w:t>L'IDEC a-t-elle bénéficié d'une formation particulière avant d'accéder à ce poste ?</w:t>
            </w:r>
          </w:p>
        </w:tc>
        <w:tc>
          <w:tcPr>
            <w:tcW w:w="2977" w:type="dxa"/>
            <w:hideMark/>
          </w:tcPr>
          <w:p w14:paraId="0CA5AEA0" w14:textId="77777777" w:rsidR="008B0D7D" w:rsidRPr="008B0D7D" w:rsidRDefault="008B0D7D">
            <w:pPr>
              <w:rPr>
                <w:rFonts w:cs="Arial"/>
                <w:szCs w:val="20"/>
              </w:rPr>
            </w:pPr>
            <w:r w:rsidRPr="008B0D7D">
              <w:rPr>
                <w:rFonts w:cs="Arial"/>
                <w:szCs w:val="20"/>
              </w:rPr>
              <w:t>Non</w:t>
            </w:r>
          </w:p>
        </w:tc>
      </w:tr>
      <w:tr w:rsidR="008B0D7D" w:rsidRPr="008B0D7D" w14:paraId="2D148668" w14:textId="77777777" w:rsidTr="008B0D7D">
        <w:trPr>
          <w:trHeight w:val="300"/>
        </w:trPr>
        <w:tc>
          <w:tcPr>
            <w:tcW w:w="1901" w:type="dxa"/>
            <w:hideMark/>
          </w:tcPr>
          <w:p w14:paraId="78A81406" w14:textId="77777777" w:rsidR="008B0D7D" w:rsidRPr="008B0D7D" w:rsidRDefault="008B0D7D">
            <w:pPr>
              <w:rPr>
                <w:rFonts w:cs="Arial"/>
                <w:szCs w:val="20"/>
              </w:rPr>
            </w:pPr>
            <w:r w:rsidRPr="008B0D7D">
              <w:rPr>
                <w:rFonts w:cs="Arial"/>
                <w:szCs w:val="20"/>
              </w:rPr>
              <w:t>IDEC</w:t>
            </w:r>
          </w:p>
        </w:tc>
        <w:tc>
          <w:tcPr>
            <w:tcW w:w="5182" w:type="dxa"/>
            <w:hideMark/>
          </w:tcPr>
          <w:p w14:paraId="63151493" w14:textId="77777777" w:rsidR="008B0D7D" w:rsidRPr="008B0D7D" w:rsidRDefault="008B0D7D">
            <w:pPr>
              <w:rPr>
                <w:rFonts w:cs="Arial"/>
                <w:szCs w:val="20"/>
              </w:rPr>
            </w:pPr>
            <w:r w:rsidRPr="008B0D7D">
              <w:rPr>
                <w:rFonts w:cs="Arial"/>
                <w:szCs w:val="20"/>
              </w:rPr>
              <w:t>Si formation spécifique de l'IDEC, laquelle</w:t>
            </w:r>
          </w:p>
        </w:tc>
        <w:tc>
          <w:tcPr>
            <w:tcW w:w="2977" w:type="dxa"/>
            <w:hideMark/>
          </w:tcPr>
          <w:p w14:paraId="15BA7483" w14:textId="77777777" w:rsidR="008B0D7D" w:rsidRPr="008B0D7D" w:rsidRDefault="008B0D7D">
            <w:pPr>
              <w:rPr>
                <w:rFonts w:cs="Arial"/>
                <w:szCs w:val="20"/>
              </w:rPr>
            </w:pPr>
            <w:r w:rsidRPr="008B0D7D">
              <w:rPr>
                <w:rFonts w:cs="Arial"/>
                <w:szCs w:val="20"/>
              </w:rPr>
              <w:t>attestation management + métier</w:t>
            </w:r>
          </w:p>
        </w:tc>
      </w:tr>
    </w:tbl>
    <w:p w14:paraId="35AB1250" w14:textId="77777777" w:rsidR="00C77F3B" w:rsidRDefault="00C77F3B" w:rsidP="00C77F3B">
      <w:pPr>
        <w:rPr>
          <w:rFonts w:cs="Arial"/>
          <w:szCs w:val="20"/>
        </w:rPr>
      </w:pPr>
    </w:p>
    <w:p w14:paraId="000DA8EE" w14:textId="208D9F5F" w:rsidR="00153400" w:rsidRDefault="00662940" w:rsidP="00C77F3B">
      <w:pPr>
        <w:rPr>
          <w:rFonts w:cs="Arial"/>
          <w:color w:val="00B050"/>
          <w:szCs w:val="20"/>
        </w:rPr>
      </w:pPr>
      <w:r>
        <w:rPr>
          <w:rFonts w:cs="Arial"/>
          <w:szCs w:val="20"/>
        </w:rPr>
        <w:t>La</w:t>
      </w:r>
      <w:r w:rsidR="00C77F3B" w:rsidRPr="00153400">
        <w:rPr>
          <w:rFonts w:cs="Arial"/>
          <w:szCs w:val="20"/>
        </w:rPr>
        <w:t xml:space="preserve"> MEDEC est engagé en Contrat à Durée Indéterminé à temps partiel, depuis le 2</w:t>
      </w:r>
      <w:r w:rsidR="00153400" w:rsidRPr="00153400">
        <w:rPr>
          <w:rFonts w:cs="Arial"/>
          <w:szCs w:val="20"/>
        </w:rPr>
        <w:t>6 juin 2023</w:t>
      </w:r>
      <w:r w:rsidR="00C77F3B" w:rsidRPr="00153400">
        <w:rPr>
          <w:rFonts w:cs="Arial"/>
          <w:szCs w:val="20"/>
        </w:rPr>
        <w:t>.</w:t>
      </w:r>
      <w:r w:rsidR="00C77F3B" w:rsidRPr="00B637A9">
        <w:rPr>
          <w:rFonts w:cs="Arial"/>
          <w:color w:val="00B050"/>
          <w:szCs w:val="20"/>
        </w:rPr>
        <w:t xml:space="preserve"> </w:t>
      </w:r>
    </w:p>
    <w:p w14:paraId="27E58995" w14:textId="77777777" w:rsidR="00153400" w:rsidRDefault="00153400" w:rsidP="00C77F3B">
      <w:pPr>
        <w:rPr>
          <w:rFonts w:cs="Arial"/>
          <w:color w:val="00B050"/>
          <w:szCs w:val="20"/>
        </w:rPr>
      </w:pPr>
    </w:p>
    <w:p w14:paraId="7482AE84" w14:textId="0BB97B04" w:rsidR="00C77F3B" w:rsidRPr="00D358E8" w:rsidRDefault="00662940" w:rsidP="00DE04A7">
      <w:pPr>
        <w:rPr>
          <w:rFonts w:cs="Arial"/>
          <w:szCs w:val="20"/>
        </w:rPr>
      </w:pPr>
      <w:r>
        <w:rPr>
          <w:rFonts w:cs="Arial"/>
          <w:szCs w:val="20"/>
        </w:rPr>
        <w:t>Elle</w:t>
      </w:r>
      <w:r w:rsidR="00C77F3B" w:rsidRPr="00D358E8">
        <w:rPr>
          <w:rFonts w:cs="Arial"/>
          <w:szCs w:val="20"/>
        </w:rPr>
        <w:t xml:space="preserve"> exerce au sein de l’EHPAD à hauteur de 0,8 ETP.</w:t>
      </w:r>
      <w:r w:rsidR="00DF476E" w:rsidRPr="00D358E8">
        <w:rPr>
          <w:rFonts w:cs="Arial"/>
          <w:szCs w:val="20"/>
        </w:rPr>
        <w:t xml:space="preserve"> </w:t>
      </w:r>
      <w:r w:rsidR="00E738D3">
        <w:rPr>
          <w:rFonts w:cs="Arial"/>
          <w:szCs w:val="20"/>
        </w:rPr>
        <w:t>Elle n’exerce pas de fonction de médecin traitant au sein de l’établissement.</w:t>
      </w:r>
      <w:r w:rsidR="00C77F3B" w:rsidRPr="00D358E8">
        <w:rPr>
          <w:rFonts w:cs="Arial"/>
          <w:szCs w:val="20"/>
        </w:rPr>
        <w:t xml:space="preserve"> </w:t>
      </w:r>
      <w:r>
        <w:rPr>
          <w:rFonts w:cs="Arial"/>
          <w:szCs w:val="20"/>
        </w:rPr>
        <w:t xml:space="preserve">Elle </w:t>
      </w:r>
      <w:r w:rsidR="00DE04A7" w:rsidRPr="00D358E8">
        <w:rPr>
          <w:rFonts w:cs="Arial"/>
          <w:szCs w:val="20"/>
        </w:rPr>
        <w:t>est présent</w:t>
      </w:r>
      <w:r>
        <w:rPr>
          <w:rFonts w:cs="Arial"/>
          <w:szCs w:val="20"/>
        </w:rPr>
        <w:t>e</w:t>
      </w:r>
      <w:r w:rsidR="00DE04A7" w:rsidRPr="00D358E8">
        <w:rPr>
          <w:rFonts w:cs="Arial"/>
          <w:szCs w:val="20"/>
        </w:rPr>
        <w:t xml:space="preserve"> sur site du lundi au jeudi.</w:t>
      </w:r>
      <w:r w:rsidR="00D358E8" w:rsidRPr="00D358E8">
        <w:rPr>
          <w:rFonts w:cs="Arial"/>
          <w:szCs w:val="20"/>
        </w:rPr>
        <w:t xml:space="preserve"> Son contrat fait référence aux missions de Médecin coordonnateur définies par le Code de L’action Sociale et des Familles</w:t>
      </w:r>
      <w:r w:rsidR="00C77F3B" w:rsidRPr="00D358E8">
        <w:rPr>
          <w:rFonts w:cs="Arial"/>
          <w:szCs w:val="20"/>
        </w:rPr>
        <w:t>.</w:t>
      </w:r>
    </w:p>
    <w:p w14:paraId="773C60C3" w14:textId="77777777" w:rsidR="00662940" w:rsidRDefault="00662940" w:rsidP="00D75612">
      <w:pPr>
        <w:rPr>
          <w:rFonts w:cs="Arial"/>
          <w:color w:val="00B050"/>
          <w:szCs w:val="20"/>
        </w:rPr>
      </w:pPr>
    </w:p>
    <w:p w14:paraId="2084527C" w14:textId="2A0A7F87" w:rsidR="00D75612" w:rsidRPr="00FC6261" w:rsidRDefault="00662940" w:rsidP="00FC6261">
      <w:pPr>
        <w:pBdr>
          <w:top w:val="single" w:sz="4" w:space="1" w:color="auto"/>
          <w:left w:val="single" w:sz="4" w:space="4" w:color="auto"/>
          <w:bottom w:val="single" w:sz="4" w:space="1" w:color="auto"/>
          <w:right w:val="single" w:sz="4" w:space="4" w:color="auto"/>
        </w:pBdr>
        <w:rPr>
          <w:rFonts w:cs="Arial"/>
          <w:szCs w:val="20"/>
        </w:rPr>
      </w:pPr>
      <w:r w:rsidRPr="00FC6261">
        <w:rPr>
          <w:rFonts w:cs="Arial"/>
          <w:b/>
          <w:szCs w:val="20"/>
        </w:rPr>
        <w:t>Ecart</w:t>
      </w:r>
      <w:r w:rsidR="00411516">
        <w:rPr>
          <w:rFonts w:cs="Arial"/>
          <w:b/>
          <w:szCs w:val="20"/>
        </w:rPr>
        <w:t xml:space="preserve"> 1</w:t>
      </w:r>
      <w:r w:rsidRPr="00FC6261">
        <w:rPr>
          <w:rFonts w:cs="Arial"/>
          <w:b/>
          <w:szCs w:val="20"/>
        </w:rPr>
        <w:t> :</w:t>
      </w:r>
      <w:r w:rsidRPr="00FC6261">
        <w:rPr>
          <w:rFonts w:cs="Arial"/>
          <w:szCs w:val="20"/>
        </w:rPr>
        <w:t xml:space="preserve"> </w:t>
      </w:r>
      <w:r w:rsidR="00FC6261" w:rsidRPr="00FC6261">
        <w:rPr>
          <w:rFonts w:cs="Arial"/>
          <w:szCs w:val="20"/>
        </w:rPr>
        <w:t>l’établissement déclare dans la grille de contrôle que la MEDEC</w:t>
      </w:r>
      <w:r w:rsidRPr="00FC6261">
        <w:rPr>
          <w:rFonts w:cs="Arial"/>
          <w:szCs w:val="20"/>
        </w:rPr>
        <w:t xml:space="preserve"> est engagée dan</w:t>
      </w:r>
      <w:r w:rsidR="00FC6261" w:rsidRPr="00FC6261">
        <w:rPr>
          <w:rFonts w:cs="Arial"/>
          <w:szCs w:val="20"/>
        </w:rPr>
        <w:t>s une formation professionnelle</w:t>
      </w:r>
      <w:r w:rsidRPr="00FC6261">
        <w:rPr>
          <w:rFonts w:cs="Arial"/>
          <w:szCs w:val="20"/>
        </w:rPr>
        <w:t>. La convention</w:t>
      </w:r>
      <w:r w:rsidR="00FC6261" w:rsidRPr="00FC6261">
        <w:rPr>
          <w:rFonts w:cs="Arial"/>
          <w:szCs w:val="20"/>
        </w:rPr>
        <w:t xml:space="preserve"> de formation du</w:t>
      </w:r>
      <w:r w:rsidRPr="00FC6261">
        <w:rPr>
          <w:rFonts w:cs="Arial"/>
          <w:szCs w:val="20"/>
        </w:rPr>
        <w:t xml:space="preserve"> </w:t>
      </w:r>
      <w:r w:rsidR="00FC6261" w:rsidRPr="00FC6261">
        <w:rPr>
          <w:rFonts w:cs="Arial"/>
          <w:szCs w:val="20"/>
        </w:rPr>
        <w:t xml:space="preserve">DESU MEDEC </w:t>
      </w:r>
      <w:r w:rsidRPr="00FC6261">
        <w:rPr>
          <w:rFonts w:cs="Arial"/>
          <w:szCs w:val="20"/>
        </w:rPr>
        <w:t>signée le 21/02/2024 par la MEDEC et la directrice de l’établissement a été trans</w:t>
      </w:r>
      <w:r w:rsidR="00FC6261" w:rsidRPr="00FC6261">
        <w:rPr>
          <w:rFonts w:cs="Arial"/>
          <w:szCs w:val="20"/>
        </w:rPr>
        <w:t>mise à la mission d’inspection. L</w:t>
      </w:r>
      <w:r w:rsidRPr="00FC6261">
        <w:rPr>
          <w:rFonts w:cs="Arial"/>
          <w:szCs w:val="20"/>
        </w:rPr>
        <w:t>es signatures du Doyen de l’université et du service de formation professionne</w:t>
      </w:r>
      <w:r w:rsidR="00FC6261" w:rsidRPr="00FC6261">
        <w:rPr>
          <w:rFonts w:cs="Arial"/>
          <w:szCs w:val="20"/>
        </w:rPr>
        <w:t>l</w:t>
      </w:r>
      <w:r w:rsidRPr="00FC6261">
        <w:rPr>
          <w:rFonts w:cs="Arial"/>
          <w:szCs w:val="20"/>
        </w:rPr>
        <w:t xml:space="preserve">le </w:t>
      </w:r>
      <w:r w:rsidR="00FC6261" w:rsidRPr="00FC6261">
        <w:rPr>
          <w:rFonts w:cs="Arial"/>
          <w:szCs w:val="20"/>
        </w:rPr>
        <w:t>sont absentes. L’emploi du temps transmis met en évidence une période de formation s’étalant du 02/10/2023 au 04/06/2024.</w:t>
      </w:r>
    </w:p>
    <w:p w14:paraId="45C713D6" w14:textId="2C8F68A4" w:rsidR="008E546D" w:rsidRDefault="008E546D" w:rsidP="00D75612">
      <w:pPr>
        <w:rPr>
          <w:rFonts w:cs="Arial"/>
          <w:color w:val="00B050"/>
          <w:szCs w:val="20"/>
        </w:rPr>
      </w:pPr>
    </w:p>
    <w:p w14:paraId="62B96B39" w14:textId="04A171A5" w:rsidR="00655C2F" w:rsidRPr="008411A0" w:rsidRDefault="00655C2F" w:rsidP="00D75612">
      <w:pPr>
        <w:rPr>
          <w:rFonts w:cs="Arial"/>
          <w:szCs w:val="20"/>
        </w:rPr>
      </w:pPr>
      <w:r w:rsidRPr="008411A0">
        <w:rPr>
          <w:rFonts w:cs="Arial"/>
          <w:szCs w:val="20"/>
        </w:rPr>
        <w:t xml:space="preserve">Un contrat de prestations de services en télémédecine a été conclu entre </w:t>
      </w:r>
      <w:r w:rsidR="008411A0" w:rsidRPr="008411A0">
        <w:rPr>
          <w:rFonts w:cs="Arial"/>
          <w:szCs w:val="20"/>
        </w:rPr>
        <w:t>« NEMO HEALTH, SAS, titulaire de la marque TokTokDoc et la directrice de l’établissement</w:t>
      </w:r>
      <w:r w:rsidR="008411A0">
        <w:rPr>
          <w:rFonts w:cs="Arial"/>
          <w:szCs w:val="20"/>
        </w:rPr>
        <w:t>, le 21/07/2022 en complément de la présence de la MEDEC (dispositif matériel, accès à une plateforme numérique hébergée de télémédecine, formation et/ou accompagnement des professionnels de santé</w:t>
      </w:r>
      <w:r w:rsidR="00E738D3">
        <w:rPr>
          <w:rFonts w:cs="Arial"/>
          <w:szCs w:val="20"/>
        </w:rPr>
        <w:t>, docum</w:t>
      </w:r>
      <w:r w:rsidR="008411A0">
        <w:rPr>
          <w:rFonts w:cs="Arial"/>
          <w:szCs w:val="20"/>
        </w:rPr>
        <w:t xml:space="preserve">entations et supports de communication en télémédecine, expertise et aide aux diagnostics et aux soins thérapeutiques, </w:t>
      </w:r>
      <w:r w:rsidR="00E738D3">
        <w:rPr>
          <w:rFonts w:cs="Arial"/>
          <w:szCs w:val="20"/>
        </w:rPr>
        <w:t xml:space="preserve">direction et gestion juridique, administrative, </w:t>
      </w:r>
      <w:r w:rsidR="007B45F1">
        <w:rPr>
          <w:rFonts w:cs="Arial"/>
          <w:szCs w:val="20"/>
        </w:rPr>
        <w:t>financière</w:t>
      </w:r>
      <w:r w:rsidR="00E738D3">
        <w:rPr>
          <w:rFonts w:cs="Arial"/>
          <w:szCs w:val="20"/>
        </w:rPr>
        <w:t>, comptable et fiscale).</w:t>
      </w:r>
    </w:p>
    <w:p w14:paraId="0F22876F" w14:textId="77777777" w:rsidR="00655C2F" w:rsidRPr="00B637A9" w:rsidRDefault="00655C2F" w:rsidP="00D75612">
      <w:pPr>
        <w:rPr>
          <w:rFonts w:cs="Arial"/>
          <w:color w:val="00B050"/>
          <w:szCs w:val="20"/>
        </w:rPr>
      </w:pPr>
    </w:p>
    <w:p w14:paraId="2A84272B" w14:textId="4C4B93C1" w:rsidR="00200C23" w:rsidRPr="00060C80" w:rsidRDefault="0041083B" w:rsidP="00060C80">
      <w:pPr>
        <w:rPr>
          <w:rFonts w:cs="Arial"/>
          <w:szCs w:val="20"/>
        </w:rPr>
      </w:pPr>
      <w:r w:rsidRPr="00E738D3">
        <w:rPr>
          <w:rFonts w:cs="Arial"/>
          <w:szCs w:val="20"/>
        </w:rPr>
        <w:t>Le Rapport d’activités Médical</w:t>
      </w:r>
      <w:r w:rsidR="007B45F1">
        <w:rPr>
          <w:rFonts w:cs="Arial"/>
          <w:szCs w:val="20"/>
        </w:rPr>
        <w:t>es</w:t>
      </w:r>
      <w:r w:rsidRPr="00E738D3">
        <w:rPr>
          <w:rFonts w:cs="Arial"/>
          <w:szCs w:val="20"/>
        </w:rPr>
        <w:t xml:space="preserve"> Annuel 202</w:t>
      </w:r>
      <w:r w:rsidR="00E738D3" w:rsidRPr="00E738D3">
        <w:rPr>
          <w:rFonts w:cs="Arial"/>
          <w:szCs w:val="20"/>
        </w:rPr>
        <w:t>3</w:t>
      </w:r>
      <w:r w:rsidRPr="00E738D3">
        <w:rPr>
          <w:rFonts w:cs="Arial"/>
          <w:szCs w:val="20"/>
        </w:rPr>
        <w:t xml:space="preserve"> transmis</w:t>
      </w:r>
      <w:r w:rsidR="001D7EE9" w:rsidRPr="00E738D3">
        <w:rPr>
          <w:rFonts w:cs="Arial"/>
          <w:szCs w:val="20"/>
        </w:rPr>
        <w:t>,</w:t>
      </w:r>
      <w:r w:rsidR="00060C80">
        <w:rPr>
          <w:rFonts w:cs="Arial"/>
          <w:szCs w:val="20"/>
        </w:rPr>
        <w:t xml:space="preserve"> signé par la MEDEC et la directrice le 31/01/2024 et présenté à la CCG le 21/12/2023, met en </w:t>
      </w:r>
      <w:r w:rsidR="00060C80" w:rsidRPr="00060C80">
        <w:rPr>
          <w:rFonts w:cs="Arial"/>
          <w:szCs w:val="20"/>
        </w:rPr>
        <w:t>évidence </w:t>
      </w:r>
      <w:r w:rsidR="00C1412C" w:rsidRPr="00060C80">
        <w:rPr>
          <w:rFonts w:cs="Arial"/>
          <w:szCs w:val="20"/>
        </w:rPr>
        <w:t>770 chutes dont 3</w:t>
      </w:r>
      <w:r w:rsidR="00C619DD" w:rsidRPr="00060C80">
        <w:rPr>
          <w:rFonts w:cs="Arial"/>
          <w:szCs w:val="20"/>
        </w:rPr>
        <w:t xml:space="preserve"> graves </w:t>
      </w:r>
      <w:r w:rsidR="00C1412C" w:rsidRPr="00060C80">
        <w:rPr>
          <w:rFonts w:cs="Arial"/>
          <w:szCs w:val="20"/>
        </w:rPr>
        <w:t xml:space="preserve">(avec fracture) </w:t>
      </w:r>
      <w:r w:rsidR="00C619DD" w:rsidRPr="00060C80">
        <w:rPr>
          <w:rFonts w:cs="Arial"/>
          <w:szCs w:val="20"/>
        </w:rPr>
        <w:t xml:space="preserve">dans l’année, soit un taux d’incidence des chutes de </w:t>
      </w:r>
      <w:r w:rsidR="00C1412C" w:rsidRPr="00060C80">
        <w:rPr>
          <w:rFonts w:cs="Arial"/>
          <w:szCs w:val="20"/>
        </w:rPr>
        <w:t>7,8</w:t>
      </w:r>
      <w:r w:rsidR="00077E30">
        <w:rPr>
          <w:rFonts w:cs="Arial"/>
          <w:szCs w:val="20"/>
        </w:rPr>
        <w:t xml:space="preserve">, ce qui est </w:t>
      </w:r>
      <w:r w:rsidR="00C619DD" w:rsidRPr="00060C80">
        <w:rPr>
          <w:rFonts w:cs="Arial"/>
          <w:szCs w:val="20"/>
        </w:rPr>
        <w:t>élevé vis-à-vis du taux m</w:t>
      </w:r>
      <w:r w:rsidR="00D477A1" w:rsidRPr="00060C80">
        <w:rPr>
          <w:rFonts w:cs="Arial"/>
          <w:szCs w:val="20"/>
        </w:rPr>
        <w:t>o</w:t>
      </w:r>
      <w:r w:rsidR="00C619DD" w:rsidRPr="00060C80">
        <w:rPr>
          <w:rFonts w:cs="Arial"/>
          <w:szCs w:val="20"/>
        </w:rPr>
        <w:t>yen calculé par l’HAS</w:t>
      </w:r>
      <w:r w:rsidR="00060C80" w:rsidRPr="00060C80">
        <w:rPr>
          <w:rFonts w:cs="Arial"/>
          <w:szCs w:val="20"/>
        </w:rPr>
        <w:t> : 1,7.</w:t>
      </w:r>
      <w:r w:rsidR="00077E30">
        <w:rPr>
          <w:rFonts w:cs="Arial"/>
          <w:szCs w:val="20"/>
        </w:rPr>
        <w:t xml:space="preserve"> La mission relève que ce taux est d’autant plus préoccupant qu’il se concentre sur un petit nombre de résidents, 31 selon les données du RAMA avec un nombre important de risque hémorragique (n°64) et de prise en charge aux urgences (58).</w:t>
      </w:r>
    </w:p>
    <w:p w14:paraId="517F7E08" w14:textId="77777777" w:rsidR="00060C80" w:rsidRDefault="00060C80" w:rsidP="00060C80">
      <w:pPr>
        <w:rPr>
          <w:rFonts w:cs="Arial"/>
          <w:szCs w:val="20"/>
        </w:rPr>
      </w:pPr>
    </w:p>
    <w:p w14:paraId="4456A2FA" w14:textId="61AD3268" w:rsidR="00200C23" w:rsidRPr="00060C80" w:rsidRDefault="00060C80" w:rsidP="00060C80">
      <w:pPr>
        <w:pBdr>
          <w:top w:val="single" w:sz="4" w:space="1" w:color="auto"/>
          <w:left w:val="single" w:sz="4" w:space="4" w:color="auto"/>
          <w:bottom w:val="single" w:sz="4" w:space="1" w:color="auto"/>
          <w:right w:val="single" w:sz="4" w:space="4" w:color="auto"/>
        </w:pBdr>
        <w:rPr>
          <w:rFonts w:cs="Arial"/>
          <w:szCs w:val="20"/>
        </w:rPr>
      </w:pPr>
      <w:r w:rsidRPr="00060C80">
        <w:rPr>
          <w:rFonts w:cs="Arial"/>
          <w:b/>
          <w:szCs w:val="20"/>
        </w:rPr>
        <w:t>Remarque</w:t>
      </w:r>
      <w:r w:rsidR="007769F6">
        <w:rPr>
          <w:rFonts w:cs="Arial"/>
          <w:b/>
          <w:szCs w:val="20"/>
        </w:rPr>
        <w:t xml:space="preserve"> 3</w:t>
      </w:r>
      <w:r w:rsidRPr="00060C80">
        <w:rPr>
          <w:rFonts w:cs="Arial"/>
          <w:b/>
          <w:szCs w:val="20"/>
        </w:rPr>
        <w:t xml:space="preserve"> :</w:t>
      </w:r>
      <w:r w:rsidRPr="00060C80">
        <w:rPr>
          <w:rFonts w:cs="Arial"/>
          <w:szCs w:val="20"/>
        </w:rPr>
        <w:t xml:space="preserve"> Le RAMA i</w:t>
      </w:r>
      <w:r>
        <w:rPr>
          <w:rFonts w:cs="Arial"/>
          <w:szCs w:val="20"/>
        </w:rPr>
        <w:t xml:space="preserve">ndique un nombre de chutes qui </w:t>
      </w:r>
      <w:r w:rsidRPr="00060C80">
        <w:rPr>
          <w:rFonts w:cs="Arial"/>
          <w:szCs w:val="20"/>
        </w:rPr>
        <w:t>permet de calculer un taux d'incidence des chutes dans l'établissement supérieur à la moyenne nationale sans analyse stratégique de cet item ce qui représente un risque pour la sécurité des résidents.</w:t>
      </w:r>
    </w:p>
    <w:p w14:paraId="176E678A" w14:textId="77777777" w:rsidR="00060C80" w:rsidRDefault="00060C80" w:rsidP="00F220AB">
      <w:pPr>
        <w:rPr>
          <w:rFonts w:cs="Arial"/>
          <w:color w:val="00B050"/>
          <w:szCs w:val="20"/>
        </w:rPr>
      </w:pPr>
    </w:p>
    <w:p w14:paraId="5B6EEAF6" w14:textId="2D7CE469" w:rsidR="00E8712E" w:rsidRPr="00AF3659" w:rsidRDefault="00340AF8" w:rsidP="00E8712E">
      <w:pPr>
        <w:rPr>
          <w:rFonts w:cs="Arial"/>
          <w:szCs w:val="20"/>
        </w:rPr>
      </w:pPr>
      <w:r w:rsidRPr="00AF3659">
        <w:rPr>
          <w:rFonts w:cs="Arial"/>
          <w:szCs w:val="20"/>
        </w:rPr>
        <w:t>La responsable des soins</w:t>
      </w:r>
      <w:r w:rsidR="00E8712E" w:rsidRPr="00AF3659">
        <w:rPr>
          <w:rFonts w:cs="Arial"/>
          <w:szCs w:val="20"/>
        </w:rPr>
        <w:t xml:space="preserve"> est engagée dans le cadre d’un contrat à durée indéterminée </w:t>
      </w:r>
      <w:r w:rsidRPr="00AF3659">
        <w:rPr>
          <w:rFonts w:cs="Arial"/>
          <w:szCs w:val="20"/>
        </w:rPr>
        <w:t xml:space="preserve">depuis le </w:t>
      </w:r>
      <w:r w:rsidR="00AF3659" w:rsidRPr="00AF3659">
        <w:rPr>
          <w:rFonts w:cs="Arial"/>
          <w:szCs w:val="20"/>
        </w:rPr>
        <w:t>28/08/2022</w:t>
      </w:r>
      <w:r w:rsidRPr="00AF3659">
        <w:rPr>
          <w:rFonts w:cs="Arial"/>
          <w:szCs w:val="20"/>
        </w:rPr>
        <w:t xml:space="preserve"> en tant qu’</w:t>
      </w:r>
      <w:r w:rsidR="00AF3659" w:rsidRPr="00AF3659">
        <w:rPr>
          <w:rFonts w:cs="Arial"/>
          <w:szCs w:val="20"/>
        </w:rPr>
        <w:t>IDE</w:t>
      </w:r>
      <w:r w:rsidR="00E8712E" w:rsidRPr="00AF3659">
        <w:rPr>
          <w:rFonts w:cs="Arial"/>
          <w:szCs w:val="20"/>
        </w:rPr>
        <w:t xml:space="preserve"> </w:t>
      </w:r>
      <w:r w:rsidRPr="00AF3659">
        <w:rPr>
          <w:rFonts w:cs="Arial"/>
          <w:szCs w:val="20"/>
        </w:rPr>
        <w:t>coordonnatrice</w:t>
      </w:r>
      <w:r w:rsidR="00E8712E" w:rsidRPr="00AF3659">
        <w:rPr>
          <w:rFonts w:cs="Arial"/>
          <w:szCs w:val="20"/>
        </w:rPr>
        <w:t xml:space="preserve">. </w:t>
      </w:r>
      <w:r w:rsidR="00AF3659" w:rsidRPr="00AF3659">
        <w:rPr>
          <w:rFonts w:cs="Arial"/>
          <w:szCs w:val="20"/>
        </w:rPr>
        <w:t xml:space="preserve"> </w:t>
      </w:r>
      <w:r w:rsidR="00077E30">
        <w:rPr>
          <w:rFonts w:cs="Arial"/>
          <w:szCs w:val="20"/>
        </w:rPr>
        <w:t>Elle est à temps plein</w:t>
      </w:r>
      <w:r w:rsidR="000D4994">
        <w:rPr>
          <w:rFonts w:cs="Arial"/>
          <w:szCs w:val="20"/>
        </w:rPr>
        <w:t>.</w:t>
      </w:r>
    </w:p>
    <w:p w14:paraId="20CDD905" w14:textId="50E5EC0A" w:rsidR="00956EEE" w:rsidRPr="00956EEE" w:rsidRDefault="00AF3659" w:rsidP="00E8712E">
      <w:pPr>
        <w:rPr>
          <w:rFonts w:cs="Arial"/>
          <w:szCs w:val="20"/>
        </w:rPr>
      </w:pPr>
      <w:r>
        <w:rPr>
          <w:rFonts w:cs="Arial"/>
          <w:szCs w:val="20"/>
        </w:rPr>
        <w:t xml:space="preserve"> </w:t>
      </w:r>
    </w:p>
    <w:p w14:paraId="40E73400" w14:textId="7F39FF76" w:rsidR="00956EEE" w:rsidRPr="00956EEE" w:rsidRDefault="00956EEE" w:rsidP="00E8712E">
      <w:pPr>
        <w:rPr>
          <w:rFonts w:cs="Arial"/>
          <w:szCs w:val="20"/>
        </w:rPr>
      </w:pPr>
      <w:r w:rsidRPr="00956EEE">
        <w:rPr>
          <w:rFonts w:cs="Arial"/>
          <w:szCs w:val="20"/>
        </w:rPr>
        <w:t>Elle dispose d’une attestation de formation interne « LNA Santé » « Management manager de manager (initiale) »   et d’une attestation de formation interne « LNA Santé » « MS - Formation Responsable des soins – parties 1 et 2 en individuel.</w:t>
      </w:r>
    </w:p>
    <w:p w14:paraId="4938CF89" w14:textId="77777777" w:rsidR="00E8712E" w:rsidRPr="00956EEE" w:rsidRDefault="00E8712E" w:rsidP="00E8712E">
      <w:pPr>
        <w:rPr>
          <w:rFonts w:cs="Arial"/>
          <w:szCs w:val="20"/>
        </w:rPr>
      </w:pPr>
    </w:p>
    <w:p w14:paraId="237E9164" w14:textId="080231BC" w:rsidR="00E8712E" w:rsidRPr="00956EEE" w:rsidRDefault="00E8712E" w:rsidP="00E8712E">
      <w:pPr>
        <w:pBdr>
          <w:top w:val="single" w:sz="4" w:space="1" w:color="auto"/>
          <w:left w:val="single" w:sz="4" w:space="4" w:color="auto"/>
          <w:bottom w:val="single" w:sz="4" w:space="1" w:color="auto"/>
          <w:right w:val="single" w:sz="4" w:space="4" w:color="auto"/>
        </w:pBdr>
        <w:rPr>
          <w:rFonts w:cs="Arial"/>
          <w:szCs w:val="20"/>
        </w:rPr>
      </w:pPr>
      <w:r w:rsidRPr="00956EEE">
        <w:rPr>
          <w:rFonts w:cs="Arial"/>
          <w:b/>
          <w:szCs w:val="20"/>
        </w:rPr>
        <w:t xml:space="preserve">Remarque </w:t>
      </w:r>
      <w:r w:rsidR="007769F6">
        <w:rPr>
          <w:rFonts w:cs="Arial"/>
          <w:b/>
          <w:szCs w:val="20"/>
        </w:rPr>
        <w:t xml:space="preserve">4 </w:t>
      </w:r>
      <w:r w:rsidRPr="00956EEE">
        <w:rPr>
          <w:rFonts w:cs="Arial"/>
          <w:b/>
          <w:szCs w:val="20"/>
        </w:rPr>
        <w:t>:</w:t>
      </w:r>
      <w:r w:rsidRPr="00956EEE">
        <w:rPr>
          <w:rFonts w:cs="Arial"/>
          <w:szCs w:val="20"/>
        </w:rPr>
        <w:t xml:space="preserve"> </w:t>
      </w:r>
      <w:r w:rsidR="00340AF8" w:rsidRPr="00956EEE">
        <w:rPr>
          <w:rFonts w:cs="Arial"/>
          <w:szCs w:val="20"/>
        </w:rPr>
        <w:t>La responsable des soins</w:t>
      </w:r>
      <w:r w:rsidRPr="00956EEE">
        <w:rPr>
          <w:rFonts w:cs="Arial"/>
          <w:szCs w:val="20"/>
        </w:rPr>
        <w:t xml:space="preserve"> ne possède de formation </w:t>
      </w:r>
      <w:r w:rsidR="00077E30">
        <w:rPr>
          <w:rFonts w:cs="Arial"/>
          <w:szCs w:val="20"/>
        </w:rPr>
        <w:t>diplômante</w:t>
      </w:r>
      <w:r w:rsidR="00077E30" w:rsidRPr="00956EEE">
        <w:rPr>
          <w:rFonts w:cs="Arial"/>
          <w:szCs w:val="20"/>
        </w:rPr>
        <w:t xml:space="preserve"> </w:t>
      </w:r>
      <w:r w:rsidRPr="00956EEE">
        <w:rPr>
          <w:rFonts w:cs="Arial"/>
          <w:szCs w:val="20"/>
        </w:rPr>
        <w:t>d’encadrement et de coordination des soins.</w:t>
      </w:r>
    </w:p>
    <w:p w14:paraId="25D1A40F" w14:textId="77777777" w:rsidR="00BA73C3" w:rsidRPr="00B637A9" w:rsidRDefault="00BA73C3">
      <w:pPr>
        <w:rPr>
          <w:rFonts w:cs="Arial"/>
          <w:color w:val="00B050"/>
          <w:szCs w:val="20"/>
        </w:rPr>
      </w:pPr>
    </w:p>
    <w:p w14:paraId="342ED52D" w14:textId="77777777" w:rsidR="0001056B" w:rsidRDefault="0001056B" w:rsidP="0001056B">
      <w:pPr>
        <w:pStyle w:val="Titre3"/>
        <w:numPr>
          <w:ilvl w:val="1"/>
          <w:numId w:val="4"/>
        </w:numPr>
        <w:rPr>
          <w:lang w:eastAsia="en-US"/>
        </w:rPr>
      </w:pPr>
      <w:bookmarkStart w:id="19" w:name="_Toc165648677"/>
      <w:r>
        <w:rPr>
          <w:lang w:eastAsia="en-US"/>
        </w:rPr>
        <w:t>Le fonctionnement institutionnel</w:t>
      </w:r>
      <w:bookmarkEnd w:id="19"/>
    </w:p>
    <w:p w14:paraId="03B4E5B6" w14:textId="77777777" w:rsidR="0001056B" w:rsidRPr="0001056B" w:rsidRDefault="0001056B" w:rsidP="0001056B">
      <w:pPr>
        <w:pStyle w:val="Paragraphedeliste"/>
        <w:ind w:left="795"/>
        <w:rPr>
          <w:lang w:eastAsia="en-US"/>
        </w:rPr>
      </w:pPr>
    </w:p>
    <w:p w14:paraId="4DDD19BC" w14:textId="3722F07C" w:rsidR="0001056B" w:rsidRDefault="0001056B" w:rsidP="0001056B">
      <w:pPr>
        <w:rPr>
          <w:rFonts w:cs="Arial"/>
          <w:b/>
          <w:szCs w:val="20"/>
        </w:rPr>
      </w:pPr>
      <w:r w:rsidRPr="008620C3">
        <w:rPr>
          <w:rFonts w:cs="Arial"/>
          <w:b/>
          <w:szCs w:val="20"/>
        </w:rPr>
        <w:t xml:space="preserve">Grille de contrôle complétée par l’EHPAD / </w:t>
      </w:r>
      <w:r>
        <w:rPr>
          <w:rFonts w:cs="Arial"/>
          <w:b/>
          <w:szCs w:val="20"/>
        </w:rPr>
        <w:t>Le fonctionnement institutionnel</w:t>
      </w:r>
      <w:r w:rsidRPr="008620C3">
        <w:rPr>
          <w:rFonts w:cs="Arial"/>
          <w:b/>
          <w:szCs w:val="20"/>
        </w:rPr>
        <w:t xml:space="preserve"> </w:t>
      </w:r>
    </w:p>
    <w:p w14:paraId="3EE6DCF9" w14:textId="0DED8F44" w:rsidR="000004D3" w:rsidRDefault="000004D3" w:rsidP="0001056B">
      <w:pPr>
        <w:rPr>
          <w:rFonts w:cs="Arial"/>
          <w:b/>
          <w:szCs w:val="20"/>
        </w:rPr>
      </w:pPr>
    </w:p>
    <w:tbl>
      <w:tblPr>
        <w:tblStyle w:val="Grilledutableau"/>
        <w:tblW w:w="9918" w:type="dxa"/>
        <w:tblLook w:val="04A0" w:firstRow="1" w:lastRow="0" w:firstColumn="1" w:lastColumn="0" w:noHBand="0" w:noVBand="1"/>
      </w:tblPr>
      <w:tblGrid>
        <w:gridCol w:w="1922"/>
        <w:gridCol w:w="5161"/>
        <w:gridCol w:w="2835"/>
      </w:tblGrid>
      <w:tr w:rsidR="00EA43E0" w:rsidRPr="00EA43E0" w14:paraId="23CE5C49" w14:textId="77777777" w:rsidTr="00EA43E0">
        <w:trPr>
          <w:trHeight w:val="600"/>
        </w:trPr>
        <w:tc>
          <w:tcPr>
            <w:tcW w:w="1922" w:type="dxa"/>
            <w:hideMark/>
          </w:tcPr>
          <w:p w14:paraId="461A7FE1" w14:textId="77777777" w:rsidR="00EA43E0" w:rsidRPr="00EA43E0" w:rsidRDefault="00EA43E0" w:rsidP="00EA43E0">
            <w:pPr>
              <w:rPr>
                <w:rFonts w:cs="Arial"/>
                <w:b/>
                <w:bCs/>
                <w:szCs w:val="20"/>
              </w:rPr>
            </w:pPr>
            <w:r w:rsidRPr="00EA43E0">
              <w:rPr>
                <w:rFonts w:cs="Arial"/>
                <w:b/>
                <w:bCs/>
                <w:szCs w:val="20"/>
              </w:rPr>
              <w:t>Thème gouvernance</w:t>
            </w:r>
          </w:p>
        </w:tc>
        <w:tc>
          <w:tcPr>
            <w:tcW w:w="5161" w:type="dxa"/>
            <w:hideMark/>
          </w:tcPr>
          <w:p w14:paraId="01A8A91E" w14:textId="77777777" w:rsidR="00EA43E0" w:rsidRPr="00EA43E0" w:rsidRDefault="00EA43E0" w:rsidP="00EA43E0">
            <w:pPr>
              <w:rPr>
                <w:rFonts w:cs="Arial"/>
                <w:b/>
                <w:bCs/>
                <w:szCs w:val="20"/>
              </w:rPr>
            </w:pPr>
            <w:r w:rsidRPr="00EA43E0">
              <w:rPr>
                <w:rFonts w:cs="Arial"/>
                <w:b/>
                <w:bCs/>
                <w:szCs w:val="20"/>
              </w:rPr>
              <w:t>Question</w:t>
            </w:r>
          </w:p>
        </w:tc>
        <w:tc>
          <w:tcPr>
            <w:tcW w:w="2835" w:type="dxa"/>
            <w:hideMark/>
          </w:tcPr>
          <w:p w14:paraId="78EC7EEE" w14:textId="77777777" w:rsidR="00EA43E0" w:rsidRPr="00EA43E0" w:rsidRDefault="00EA43E0" w:rsidP="00EA43E0">
            <w:pPr>
              <w:rPr>
                <w:rFonts w:cs="Arial"/>
                <w:b/>
                <w:bCs/>
                <w:szCs w:val="20"/>
              </w:rPr>
            </w:pPr>
            <w:r w:rsidRPr="00EA43E0">
              <w:rPr>
                <w:rFonts w:cs="Arial"/>
                <w:b/>
                <w:bCs/>
                <w:szCs w:val="20"/>
              </w:rPr>
              <w:t>Réponse de l'Ehpad contrôlé</w:t>
            </w:r>
          </w:p>
        </w:tc>
      </w:tr>
      <w:tr w:rsidR="00EA43E0" w:rsidRPr="00EA43E0" w14:paraId="20FCE07A" w14:textId="77777777" w:rsidTr="00EA43E0">
        <w:trPr>
          <w:trHeight w:val="600"/>
        </w:trPr>
        <w:tc>
          <w:tcPr>
            <w:tcW w:w="1922" w:type="dxa"/>
            <w:hideMark/>
          </w:tcPr>
          <w:p w14:paraId="0B0F072F" w14:textId="77777777" w:rsidR="00EA43E0" w:rsidRPr="00EA43E0" w:rsidRDefault="00EA43E0">
            <w:pPr>
              <w:rPr>
                <w:rFonts w:cs="Arial"/>
                <w:szCs w:val="20"/>
              </w:rPr>
            </w:pPr>
            <w:r w:rsidRPr="00EA43E0">
              <w:rPr>
                <w:rFonts w:cs="Arial"/>
                <w:szCs w:val="20"/>
              </w:rPr>
              <w:t>Fonctionnement institutionnel</w:t>
            </w:r>
          </w:p>
        </w:tc>
        <w:tc>
          <w:tcPr>
            <w:tcW w:w="5161" w:type="dxa"/>
            <w:hideMark/>
          </w:tcPr>
          <w:p w14:paraId="5A933FBC" w14:textId="77777777" w:rsidR="00EA43E0" w:rsidRPr="00EA43E0" w:rsidRDefault="00EA43E0">
            <w:pPr>
              <w:rPr>
                <w:rFonts w:cs="Arial"/>
                <w:szCs w:val="20"/>
              </w:rPr>
            </w:pPr>
            <w:r w:rsidRPr="00EA43E0">
              <w:rPr>
                <w:rFonts w:cs="Arial"/>
                <w:szCs w:val="20"/>
              </w:rPr>
              <w:t>Date d'échéance du projet d'établissement en vigueur</w:t>
            </w:r>
          </w:p>
        </w:tc>
        <w:tc>
          <w:tcPr>
            <w:tcW w:w="2835" w:type="dxa"/>
            <w:hideMark/>
          </w:tcPr>
          <w:p w14:paraId="37ADC8CB" w14:textId="77777777" w:rsidR="00EA43E0" w:rsidRPr="00EA43E0" w:rsidRDefault="00EA43E0">
            <w:pPr>
              <w:rPr>
                <w:rFonts w:cs="Arial"/>
                <w:szCs w:val="20"/>
              </w:rPr>
            </w:pPr>
            <w:r w:rsidRPr="00EA43E0">
              <w:rPr>
                <w:rFonts w:cs="Arial"/>
                <w:szCs w:val="20"/>
              </w:rPr>
              <w:t>31/12/2024</w:t>
            </w:r>
          </w:p>
        </w:tc>
      </w:tr>
      <w:tr w:rsidR="00EA43E0" w:rsidRPr="00EA43E0" w14:paraId="394EC0DD" w14:textId="77777777" w:rsidTr="00EA43E0">
        <w:trPr>
          <w:trHeight w:val="600"/>
        </w:trPr>
        <w:tc>
          <w:tcPr>
            <w:tcW w:w="1922" w:type="dxa"/>
            <w:hideMark/>
          </w:tcPr>
          <w:p w14:paraId="203C5BCC" w14:textId="77777777" w:rsidR="00EA43E0" w:rsidRPr="00EA43E0" w:rsidRDefault="00EA43E0">
            <w:pPr>
              <w:rPr>
                <w:rFonts w:cs="Arial"/>
                <w:szCs w:val="20"/>
              </w:rPr>
            </w:pPr>
            <w:r w:rsidRPr="00EA43E0">
              <w:rPr>
                <w:rFonts w:cs="Arial"/>
                <w:szCs w:val="20"/>
              </w:rPr>
              <w:t>Fonctionnement institutionnel</w:t>
            </w:r>
          </w:p>
        </w:tc>
        <w:tc>
          <w:tcPr>
            <w:tcW w:w="5161" w:type="dxa"/>
            <w:hideMark/>
          </w:tcPr>
          <w:p w14:paraId="469A72C8" w14:textId="77777777" w:rsidR="00EA43E0" w:rsidRPr="00EA43E0" w:rsidRDefault="00EA43E0">
            <w:pPr>
              <w:rPr>
                <w:rFonts w:cs="Arial"/>
                <w:szCs w:val="20"/>
              </w:rPr>
            </w:pPr>
            <w:r w:rsidRPr="00EA43E0">
              <w:rPr>
                <w:rFonts w:cs="Arial"/>
                <w:szCs w:val="20"/>
              </w:rPr>
              <w:t>Y a t'il des réunions de codir de l'établissement?</w:t>
            </w:r>
          </w:p>
        </w:tc>
        <w:tc>
          <w:tcPr>
            <w:tcW w:w="2835" w:type="dxa"/>
            <w:hideMark/>
          </w:tcPr>
          <w:p w14:paraId="3A0A543F" w14:textId="77777777" w:rsidR="00EA43E0" w:rsidRPr="00EA43E0" w:rsidRDefault="00EA43E0">
            <w:pPr>
              <w:rPr>
                <w:rFonts w:cs="Arial"/>
                <w:szCs w:val="20"/>
              </w:rPr>
            </w:pPr>
            <w:r w:rsidRPr="00EA43E0">
              <w:rPr>
                <w:rFonts w:cs="Arial"/>
                <w:szCs w:val="20"/>
              </w:rPr>
              <w:t>Oui</w:t>
            </w:r>
          </w:p>
        </w:tc>
      </w:tr>
      <w:tr w:rsidR="00EA43E0" w:rsidRPr="00EA43E0" w14:paraId="791F7BE8" w14:textId="77777777" w:rsidTr="00EA43E0">
        <w:trPr>
          <w:trHeight w:val="600"/>
        </w:trPr>
        <w:tc>
          <w:tcPr>
            <w:tcW w:w="1922" w:type="dxa"/>
            <w:hideMark/>
          </w:tcPr>
          <w:p w14:paraId="1D49BF2B" w14:textId="77777777" w:rsidR="00EA43E0" w:rsidRPr="00EA43E0" w:rsidRDefault="00EA43E0">
            <w:pPr>
              <w:rPr>
                <w:rFonts w:cs="Arial"/>
                <w:szCs w:val="20"/>
              </w:rPr>
            </w:pPr>
            <w:r w:rsidRPr="00EA43E0">
              <w:rPr>
                <w:rFonts w:cs="Arial"/>
                <w:szCs w:val="20"/>
              </w:rPr>
              <w:t>Fonctionnement institutionnel</w:t>
            </w:r>
          </w:p>
        </w:tc>
        <w:tc>
          <w:tcPr>
            <w:tcW w:w="5161" w:type="dxa"/>
            <w:hideMark/>
          </w:tcPr>
          <w:p w14:paraId="3137A924" w14:textId="77777777" w:rsidR="00EA43E0" w:rsidRPr="00EA43E0" w:rsidRDefault="00EA43E0">
            <w:pPr>
              <w:rPr>
                <w:rFonts w:cs="Arial"/>
                <w:szCs w:val="20"/>
              </w:rPr>
            </w:pPr>
            <w:r w:rsidRPr="00EA43E0">
              <w:rPr>
                <w:rFonts w:cs="Arial"/>
                <w:szCs w:val="20"/>
              </w:rPr>
              <w:t>La commission de coordination gériatrique (CCG) est constituée et active</w:t>
            </w:r>
          </w:p>
        </w:tc>
        <w:tc>
          <w:tcPr>
            <w:tcW w:w="2835" w:type="dxa"/>
            <w:hideMark/>
          </w:tcPr>
          <w:p w14:paraId="35A79582" w14:textId="77777777" w:rsidR="00EA43E0" w:rsidRPr="00EA43E0" w:rsidRDefault="00EA43E0">
            <w:pPr>
              <w:rPr>
                <w:rFonts w:cs="Arial"/>
                <w:szCs w:val="20"/>
              </w:rPr>
            </w:pPr>
            <w:r w:rsidRPr="00EA43E0">
              <w:rPr>
                <w:rFonts w:cs="Arial"/>
                <w:szCs w:val="20"/>
              </w:rPr>
              <w:t>Oui</w:t>
            </w:r>
          </w:p>
        </w:tc>
      </w:tr>
      <w:tr w:rsidR="00EA43E0" w:rsidRPr="00EA43E0" w14:paraId="72FAEBF3" w14:textId="77777777" w:rsidTr="00EA43E0">
        <w:trPr>
          <w:trHeight w:val="600"/>
        </w:trPr>
        <w:tc>
          <w:tcPr>
            <w:tcW w:w="1922" w:type="dxa"/>
            <w:hideMark/>
          </w:tcPr>
          <w:p w14:paraId="47E171C3" w14:textId="77777777" w:rsidR="00EA43E0" w:rsidRPr="00EA43E0" w:rsidRDefault="00EA43E0">
            <w:pPr>
              <w:rPr>
                <w:rFonts w:cs="Arial"/>
                <w:szCs w:val="20"/>
              </w:rPr>
            </w:pPr>
            <w:r w:rsidRPr="00EA43E0">
              <w:rPr>
                <w:rFonts w:cs="Arial"/>
                <w:szCs w:val="20"/>
              </w:rPr>
              <w:t>Fonctionnement institutionnel</w:t>
            </w:r>
          </w:p>
        </w:tc>
        <w:tc>
          <w:tcPr>
            <w:tcW w:w="5161" w:type="dxa"/>
            <w:hideMark/>
          </w:tcPr>
          <w:p w14:paraId="2ED610B2" w14:textId="77777777" w:rsidR="00EA43E0" w:rsidRPr="00EA43E0" w:rsidRDefault="00EA43E0">
            <w:pPr>
              <w:rPr>
                <w:rFonts w:cs="Arial"/>
                <w:szCs w:val="20"/>
              </w:rPr>
            </w:pPr>
            <w:r w:rsidRPr="00EA43E0">
              <w:rPr>
                <w:rFonts w:cs="Arial"/>
                <w:szCs w:val="20"/>
              </w:rPr>
              <w:t>Le CVS est constitué et actif</w:t>
            </w:r>
          </w:p>
        </w:tc>
        <w:tc>
          <w:tcPr>
            <w:tcW w:w="2835" w:type="dxa"/>
            <w:hideMark/>
          </w:tcPr>
          <w:p w14:paraId="39E72172" w14:textId="77777777" w:rsidR="00EA43E0" w:rsidRPr="00EA43E0" w:rsidRDefault="00EA43E0">
            <w:pPr>
              <w:rPr>
                <w:rFonts w:cs="Arial"/>
                <w:szCs w:val="20"/>
              </w:rPr>
            </w:pPr>
            <w:r w:rsidRPr="00EA43E0">
              <w:rPr>
                <w:rFonts w:cs="Arial"/>
                <w:szCs w:val="20"/>
              </w:rPr>
              <w:t>Oui</w:t>
            </w:r>
          </w:p>
        </w:tc>
      </w:tr>
    </w:tbl>
    <w:p w14:paraId="2E135ACF" w14:textId="7A6983C6" w:rsidR="00E416FB" w:rsidRDefault="00E416FB" w:rsidP="0001056B">
      <w:pPr>
        <w:rPr>
          <w:rFonts w:cs="Arial"/>
          <w:szCs w:val="20"/>
        </w:rPr>
      </w:pPr>
    </w:p>
    <w:p w14:paraId="38BA5F7B" w14:textId="3B6FC109" w:rsidR="00892616" w:rsidRPr="00505A1A" w:rsidRDefault="00892616" w:rsidP="00892616">
      <w:pPr>
        <w:rPr>
          <w:rFonts w:cs="Arial"/>
          <w:szCs w:val="20"/>
        </w:rPr>
      </w:pPr>
      <w:r w:rsidRPr="00505A1A">
        <w:rPr>
          <w:rFonts w:cs="Arial"/>
          <w:szCs w:val="20"/>
        </w:rPr>
        <w:t>Le projet d’établissement couvre la période 2019-2024</w:t>
      </w:r>
      <w:r w:rsidR="00D341C8" w:rsidRPr="00505A1A">
        <w:rPr>
          <w:rFonts w:cs="Arial"/>
          <w:szCs w:val="20"/>
        </w:rPr>
        <w:t xml:space="preserve"> et dispose d’une partie </w:t>
      </w:r>
      <w:r w:rsidRPr="00505A1A">
        <w:rPr>
          <w:rFonts w:cs="Arial"/>
          <w:szCs w:val="20"/>
        </w:rPr>
        <w:t>dédiée à l</w:t>
      </w:r>
      <w:r w:rsidR="00D341C8" w:rsidRPr="00505A1A">
        <w:rPr>
          <w:rFonts w:cs="Arial"/>
          <w:szCs w:val="20"/>
        </w:rPr>
        <w:t>a bientraitance</w:t>
      </w:r>
      <w:r w:rsidR="00C94BB8">
        <w:rPr>
          <w:rFonts w:cs="Arial"/>
          <w:szCs w:val="20"/>
        </w:rPr>
        <w:t>, d’un</w:t>
      </w:r>
      <w:r w:rsidR="008F7741">
        <w:rPr>
          <w:rFonts w:cs="Arial"/>
          <w:szCs w:val="20"/>
        </w:rPr>
        <w:t xml:space="preserve"> projet médical et de soins</w:t>
      </w:r>
      <w:r w:rsidR="00C94BB8">
        <w:rPr>
          <w:rFonts w:cs="Arial"/>
          <w:szCs w:val="20"/>
        </w:rPr>
        <w:t xml:space="preserve"> et de focus sur les unités de vie protégées</w:t>
      </w:r>
      <w:r w:rsidR="00D341C8" w:rsidRPr="00505A1A">
        <w:rPr>
          <w:rFonts w:cs="Arial"/>
          <w:szCs w:val="20"/>
        </w:rPr>
        <w:t>.</w:t>
      </w:r>
      <w:r w:rsidR="00C94BB8">
        <w:rPr>
          <w:rFonts w:cs="Arial"/>
          <w:szCs w:val="20"/>
        </w:rPr>
        <w:t xml:space="preserve"> Il évoque succinctement les actions de prévention des chutes mises en place au sein de l’établissement.</w:t>
      </w:r>
      <w:r w:rsidR="00505A1A" w:rsidRPr="00505A1A">
        <w:t xml:space="preserve"> </w:t>
      </w:r>
      <w:r w:rsidR="00505A1A" w:rsidRPr="00505A1A">
        <w:rPr>
          <w:rFonts w:cs="Arial"/>
          <w:szCs w:val="20"/>
        </w:rPr>
        <w:t>Il a été réalisé de manière collaborative, en rassemblant les observations de toutes les catégories du personnel, des résidents et de leurs proches mais aussi les partenaires professionnels de la résidence.</w:t>
      </w:r>
    </w:p>
    <w:p w14:paraId="1F0E04B4" w14:textId="4E7991A9" w:rsidR="00F65B1C" w:rsidRPr="00B637A9" w:rsidRDefault="00F65B1C" w:rsidP="0001056B">
      <w:pPr>
        <w:rPr>
          <w:rFonts w:cs="Arial"/>
          <w:color w:val="00B050"/>
          <w:szCs w:val="20"/>
        </w:rPr>
      </w:pPr>
    </w:p>
    <w:p w14:paraId="0A52DF2A" w14:textId="4C90DF6C" w:rsidR="00B24372" w:rsidRPr="00AC7F13" w:rsidRDefault="00B24372" w:rsidP="00B24372">
      <w:pPr>
        <w:pBdr>
          <w:top w:val="single" w:sz="4" w:space="1" w:color="auto"/>
          <w:left w:val="single" w:sz="4" w:space="4" w:color="auto"/>
          <w:bottom w:val="single" w:sz="4" w:space="1" w:color="auto"/>
          <w:right w:val="single" w:sz="4" w:space="4" w:color="auto"/>
        </w:pBdr>
        <w:rPr>
          <w:rFonts w:cs="Arial"/>
          <w:szCs w:val="20"/>
        </w:rPr>
      </w:pPr>
      <w:r w:rsidRPr="00AC7F13">
        <w:rPr>
          <w:rFonts w:cs="Arial"/>
          <w:b/>
          <w:szCs w:val="20"/>
        </w:rPr>
        <w:t xml:space="preserve">Remarque </w:t>
      </w:r>
      <w:r w:rsidR="007769F6">
        <w:rPr>
          <w:rFonts w:cs="Arial"/>
          <w:b/>
          <w:szCs w:val="20"/>
        </w:rPr>
        <w:t xml:space="preserve">5 </w:t>
      </w:r>
      <w:r w:rsidRPr="00AC7F13">
        <w:rPr>
          <w:rFonts w:cs="Arial"/>
          <w:b/>
          <w:szCs w:val="20"/>
        </w:rPr>
        <w:t>:</w:t>
      </w:r>
      <w:r w:rsidRPr="00AC7F13">
        <w:rPr>
          <w:rFonts w:cs="Arial"/>
          <w:szCs w:val="20"/>
        </w:rPr>
        <w:t xml:space="preserve"> le projet d'établissement ne comporte pas de partie spécifique et dédiée à la stratégie de l'établissement en matière de chutes alors que l'incidence des chutes est élevée (</w:t>
      </w:r>
      <w:r w:rsidR="00AC7F13" w:rsidRPr="00AC7F13">
        <w:rPr>
          <w:rFonts w:cs="Arial"/>
          <w:szCs w:val="20"/>
        </w:rPr>
        <w:t>770 chutes en 2023 soit un taux de chutes de 7,8</w:t>
      </w:r>
      <w:r w:rsidR="004416E7" w:rsidRPr="00AC7F13">
        <w:rPr>
          <w:rFonts w:cs="Arial"/>
          <w:szCs w:val="20"/>
        </w:rPr>
        <w:t>) au regard du taux d’incidence moyen</w:t>
      </w:r>
      <w:r w:rsidR="004416E7" w:rsidRPr="00AC7F13">
        <w:t xml:space="preserve"> </w:t>
      </w:r>
      <w:r w:rsidR="004416E7" w:rsidRPr="00AC7F13">
        <w:rPr>
          <w:rFonts w:cs="Arial"/>
          <w:szCs w:val="20"/>
        </w:rPr>
        <w:t>évaluée à 1,7 chute par lit et par an par l’HAS.</w:t>
      </w:r>
    </w:p>
    <w:p w14:paraId="7B1FD1B5" w14:textId="12271FCF" w:rsidR="002D7C60" w:rsidRPr="00AC7F13" w:rsidRDefault="002D7C60" w:rsidP="00232030">
      <w:pPr>
        <w:rPr>
          <w:rFonts w:cs="Arial"/>
          <w:szCs w:val="20"/>
        </w:rPr>
      </w:pPr>
    </w:p>
    <w:p w14:paraId="01FC13A8" w14:textId="5E0232E2" w:rsidR="002D7C60" w:rsidRDefault="00D62434" w:rsidP="00232030">
      <w:pPr>
        <w:rPr>
          <w:rFonts w:cs="Arial"/>
          <w:color w:val="00B050"/>
          <w:szCs w:val="20"/>
        </w:rPr>
      </w:pPr>
      <w:r>
        <w:rPr>
          <w:rFonts w:cs="Arial"/>
          <w:szCs w:val="20"/>
        </w:rPr>
        <w:t>Le projet d’établissement met en évidence l’organisation hebdomadaire d’u</w:t>
      </w:r>
      <w:r w:rsidR="005377FB" w:rsidRPr="00542057">
        <w:rPr>
          <w:rFonts w:cs="Arial"/>
          <w:szCs w:val="20"/>
        </w:rPr>
        <w:t>n CODIR auquel participe</w:t>
      </w:r>
      <w:r w:rsidR="005377FB" w:rsidRPr="00D62434">
        <w:rPr>
          <w:rFonts w:cs="Arial"/>
          <w:szCs w:val="20"/>
        </w:rPr>
        <w:t xml:space="preserve"> la directrice, </w:t>
      </w:r>
      <w:r w:rsidRPr="00D62434">
        <w:rPr>
          <w:rFonts w:cs="Arial"/>
          <w:szCs w:val="20"/>
        </w:rPr>
        <w:t>l’assistante de direction</w:t>
      </w:r>
      <w:r w:rsidR="005377FB" w:rsidRPr="00D62434">
        <w:rPr>
          <w:rFonts w:cs="Arial"/>
          <w:szCs w:val="20"/>
        </w:rPr>
        <w:t>, la responsable des s</w:t>
      </w:r>
      <w:r w:rsidRPr="00D62434">
        <w:rPr>
          <w:rFonts w:cs="Arial"/>
          <w:szCs w:val="20"/>
        </w:rPr>
        <w:t xml:space="preserve">oins, le médecin coordonnateur </w:t>
      </w:r>
      <w:r w:rsidR="005377FB" w:rsidRPr="00D62434">
        <w:rPr>
          <w:rFonts w:cs="Arial"/>
          <w:szCs w:val="20"/>
        </w:rPr>
        <w:t xml:space="preserve">et la gouvernante. </w:t>
      </w:r>
    </w:p>
    <w:p w14:paraId="3D1011E1" w14:textId="77777777" w:rsidR="00185AF4" w:rsidRDefault="00185AF4" w:rsidP="00232030">
      <w:pPr>
        <w:rPr>
          <w:rFonts w:cs="Arial"/>
          <w:szCs w:val="20"/>
        </w:rPr>
      </w:pPr>
    </w:p>
    <w:p w14:paraId="1566E9D0" w14:textId="76AD6428" w:rsidR="00D62434" w:rsidRDefault="00185AF4" w:rsidP="00185AF4">
      <w:pPr>
        <w:pBdr>
          <w:top w:val="single" w:sz="4" w:space="1" w:color="auto"/>
          <w:left w:val="single" w:sz="4" w:space="4" w:color="auto"/>
          <w:bottom w:val="single" w:sz="4" w:space="1" w:color="auto"/>
          <w:right w:val="single" w:sz="4" w:space="4" w:color="auto"/>
        </w:pBdr>
        <w:rPr>
          <w:rFonts w:cs="Arial"/>
          <w:szCs w:val="20"/>
        </w:rPr>
      </w:pPr>
      <w:r w:rsidRPr="00185AF4">
        <w:rPr>
          <w:rFonts w:cs="Arial"/>
          <w:b/>
          <w:szCs w:val="20"/>
        </w:rPr>
        <w:t>Remarque </w:t>
      </w:r>
      <w:r w:rsidR="007769F6">
        <w:rPr>
          <w:rFonts w:cs="Arial"/>
          <w:b/>
          <w:szCs w:val="20"/>
        </w:rPr>
        <w:t xml:space="preserve">6 </w:t>
      </w:r>
      <w:r w:rsidRPr="00185AF4">
        <w:rPr>
          <w:rFonts w:cs="Arial"/>
          <w:b/>
          <w:szCs w:val="20"/>
        </w:rPr>
        <w:t>:</w:t>
      </w:r>
      <w:r>
        <w:rPr>
          <w:rFonts w:cs="Arial"/>
          <w:szCs w:val="20"/>
        </w:rPr>
        <w:t xml:space="preserve"> u</w:t>
      </w:r>
      <w:r w:rsidR="00D62434" w:rsidRPr="00692460">
        <w:rPr>
          <w:rFonts w:cs="Arial"/>
          <w:szCs w:val="20"/>
        </w:rPr>
        <w:t>n tableau de bord réalisé sur tableau Velléda en salle de réunion, photographié, sert de compte-rendu de CODIR. Les photographies des tableaux des séances des 19 et 26 février 2024 et du 4 mars 2024 ont été transmis à la mission d’inspection. Les reflets ne permettent pas de prendre connaissanc</w:t>
      </w:r>
      <w:r w:rsidR="00692460">
        <w:rPr>
          <w:rFonts w:cs="Arial"/>
          <w:szCs w:val="20"/>
        </w:rPr>
        <w:t>e de tous les éléments inscrits.</w:t>
      </w:r>
    </w:p>
    <w:p w14:paraId="4416E682" w14:textId="0F3EFC42" w:rsidR="00692460" w:rsidRDefault="00692460" w:rsidP="00232030">
      <w:pPr>
        <w:rPr>
          <w:rFonts w:cs="Arial"/>
          <w:color w:val="00B050"/>
          <w:szCs w:val="20"/>
        </w:rPr>
      </w:pPr>
    </w:p>
    <w:p w14:paraId="5CE771F6" w14:textId="77777777" w:rsidR="000D4994" w:rsidRDefault="000D4994" w:rsidP="0001056B">
      <w:pPr>
        <w:rPr>
          <w:rFonts w:cs="Arial"/>
          <w:szCs w:val="20"/>
        </w:rPr>
      </w:pPr>
    </w:p>
    <w:p w14:paraId="6DDEB314" w14:textId="77777777" w:rsidR="000D4994" w:rsidRDefault="000D4994" w:rsidP="0001056B">
      <w:pPr>
        <w:rPr>
          <w:rFonts w:cs="Arial"/>
          <w:szCs w:val="20"/>
        </w:rPr>
      </w:pPr>
    </w:p>
    <w:p w14:paraId="540CBAA8" w14:textId="73C87FE0" w:rsidR="00B24372" w:rsidRPr="00DE69B8" w:rsidRDefault="00957CA7" w:rsidP="0001056B">
      <w:pPr>
        <w:rPr>
          <w:rFonts w:cs="Arial"/>
          <w:szCs w:val="20"/>
        </w:rPr>
      </w:pPr>
      <w:r w:rsidRPr="00542057">
        <w:rPr>
          <w:rFonts w:cs="Arial"/>
          <w:szCs w:val="20"/>
        </w:rPr>
        <w:t xml:space="preserve">La Commission de Coordination Gériatrique </w:t>
      </w:r>
      <w:r w:rsidR="007361DD" w:rsidRPr="00542057">
        <w:rPr>
          <w:rFonts w:cs="Arial"/>
          <w:szCs w:val="20"/>
        </w:rPr>
        <w:t xml:space="preserve">(CCG) </w:t>
      </w:r>
      <w:r w:rsidRPr="00542057">
        <w:rPr>
          <w:rFonts w:cs="Arial"/>
          <w:szCs w:val="20"/>
        </w:rPr>
        <w:t>est mise en place</w:t>
      </w:r>
      <w:r w:rsidRPr="00DE69B8">
        <w:rPr>
          <w:rFonts w:cs="Arial"/>
          <w:szCs w:val="20"/>
        </w:rPr>
        <w:t xml:space="preserve">. </w:t>
      </w:r>
      <w:r w:rsidR="0020777A" w:rsidRPr="00DE69B8">
        <w:rPr>
          <w:rFonts w:cs="Arial"/>
          <w:szCs w:val="20"/>
        </w:rPr>
        <w:t>Le compte rendu de la séance du 21/12/2023 disposant de la</w:t>
      </w:r>
      <w:r w:rsidRPr="00DE69B8">
        <w:rPr>
          <w:rFonts w:cs="Arial"/>
          <w:szCs w:val="20"/>
        </w:rPr>
        <w:t xml:space="preserve"> feuille </w:t>
      </w:r>
      <w:r w:rsidR="0020777A" w:rsidRPr="00DE69B8">
        <w:rPr>
          <w:rFonts w:cs="Arial"/>
          <w:szCs w:val="20"/>
        </w:rPr>
        <w:t>de présence a été transmis</w:t>
      </w:r>
      <w:r w:rsidRPr="00DE69B8">
        <w:rPr>
          <w:rFonts w:cs="Arial"/>
          <w:szCs w:val="20"/>
        </w:rPr>
        <w:t xml:space="preserve"> à la mission d’inspection</w:t>
      </w:r>
      <w:r w:rsidR="00247385" w:rsidRPr="00DE69B8">
        <w:rPr>
          <w:rFonts w:cs="Arial"/>
          <w:szCs w:val="20"/>
        </w:rPr>
        <w:t xml:space="preserve">. </w:t>
      </w:r>
      <w:r w:rsidR="0020777A" w:rsidRPr="00DE69B8">
        <w:rPr>
          <w:rFonts w:cs="Arial"/>
          <w:szCs w:val="20"/>
        </w:rPr>
        <w:t>Il témoigne</w:t>
      </w:r>
      <w:r w:rsidR="003F12AA" w:rsidRPr="00DE69B8">
        <w:rPr>
          <w:rFonts w:cs="Arial"/>
          <w:szCs w:val="20"/>
        </w:rPr>
        <w:t xml:space="preserve"> d’une participation</w:t>
      </w:r>
      <w:r w:rsidR="007A4292" w:rsidRPr="00DE69B8">
        <w:rPr>
          <w:rFonts w:cs="Arial"/>
          <w:szCs w:val="20"/>
        </w:rPr>
        <w:t xml:space="preserve"> aussi bien</w:t>
      </w:r>
      <w:r w:rsidR="003F12AA" w:rsidRPr="00DE69B8">
        <w:rPr>
          <w:rFonts w:cs="Arial"/>
          <w:szCs w:val="20"/>
        </w:rPr>
        <w:t xml:space="preserve"> </w:t>
      </w:r>
      <w:r w:rsidR="007A4292" w:rsidRPr="00DE69B8">
        <w:rPr>
          <w:rFonts w:cs="Arial"/>
          <w:szCs w:val="20"/>
        </w:rPr>
        <w:t xml:space="preserve">des professionnels de l’institution que du secteur libéral. </w:t>
      </w:r>
      <w:r w:rsidR="00DE69B8" w:rsidRPr="00DE69B8">
        <w:rPr>
          <w:rFonts w:cs="Arial"/>
          <w:szCs w:val="20"/>
        </w:rPr>
        <w:t>L</w:t>
      </w:r>
      <w:r w:rsidR="00247385" w:rsidRPr="00DE69B8">
        <w:rPr>
          <w:rFonts w:cs="Arial"/>
          <w:szCs w:val="20"/>
        </w:rPr>
        <w:t xml:space="preserve">e </w:t>
      </w:r>
      <w:r w:rsidR="0015776C" w:rsidRPr="00DE69B8">
        <w:rPr>
          <w:rFonts w:cs="Arial"/>
          <w:szCs w:val="20"/>
        </w:rPr>
        <w:t>Rapport</w:t>
      </w:r>
      <w:r w:rsidR="00247385" w:rsidRPr="00DE69B8">
        <w:rPr>
          <w:rFonts w:cs="Arial"/>
          <w:szCs w:val="20"/>
        </w:rPr>
        <w:t xml:space="preserve"> </w:t>
      </w:r>
      <w:r w:rsidR="0015776C" w:rsidRPr="00DE69B8">
        <w:rPr>
          <w:rFonts w:cs="Arial"/>
          <w:szCs w:val="20"/>
        </w:rPr>
        <w:t>d’</w:t>
      </w:r>
      <w:r w:rsidR="00247385" w:rsidRPr="00DE69B8">
        <w:rPr>
          <w:rFonts w:cs="Arial"/>
          <w:szCs w:val="20"/>
        </w:rPr>
        <w:t xml:space="preserve">Activité </w:t>
      </w:r>
      <w:r w:rsidR="0015776C" w:rsidRPr="00DE69B8">
        <w:rPr>
          <w:rFonts w:cs="Arial"/>
          <w:szCs w:val="20"/>
        </w:rPr>
        <w:t>Médical</w:t>
      </w:r>
      <w:r w:rsidR="00247385" w:rsidRPr="00DE69B8">
        <w:rPr>
          <w:rFonts w:cs="Arial"/>
          <w:szCs w:val="20"/>
        </w:rPr>
        <w:t>e</w:t>
      </w:r>
      <w:r w:rsidR="0015776C" w:rsidRPr="00DE69B8">
        <w:rPr>
          <w:rFonts w:cs="Arial"/>
          <w:szCs w:val="20"/>
        </w:rPr>
        <w:t xml:space="preserve"> A</w:t>
      </w:r>
      <w:r w:rsidR="00247385" w:rsidRPr="00DE69B8">
        <w:rPr>
          <w:rFonts w:cs="Arial"/>
          <w:szCs w:val="20"/>
        </w:rPr>
        <w:t>nnuel</w:t>
      </w:r>
      <w:r w:rsidR="0015776C" w:rsidRPr="00DE69B8">
        <w:rPr>
          <w:rFonts w:cs="Arial"/>
          <w:szCs w:val="20"/>
        </w:rPr>
        <w:t xml:space="preserve"> </w:t>
      </w:r>
      <w:r w:rsidR="00942F7D" w:rsidRPr="00DE69B8">
        <w:rPr>
          <w:rFonts w:cs="Arial"/>
          <w:szCs w:val="20"/>
        </w:rPr>
        <w:t xml:space="preserve">a </w:t>
      </w:r>
      <w:r w:rsidR="00DE69B8" w:rsidRPr="00DE69B8">
        <w:rPr>
          <w:rFonts w:cs="Arial"/>
          <w:szCs w:val="20"/>
        </w:rPr>
        <w:t>fait l’objet d’un point à l’ordre du jour</w:t>
      </w:r>
      <w:r w:rsidR="00E067A1" w:rsidRPr="00DE69B8">
        <w:rPr>
          <w:rFonts w:cs="Arial"/>
          <w:szCs w:val="20"/>
        </w:rPr>
        <w:t>.</w:t>
      </w:r>
    </w:p>
    <w:p w14:paraId="7EF5A7B1" w14:textId="7641D181" w:rsidR="007529C1" w:rsidRPr="00FA1282" w:rsidRDefault="007529C1" w:rsidP="0001056B">
      <w:pPr>
        <w:rPr>
          <w:rFonts w:cs="Arial"/>
          <w:b/>
          <w:color w:val="00B050"/>
          <w:szCs w:val="20"/>
        </w:rPr>
      </w:pPr>
    </w:p>
    <w:p w14:paraId="778E6420" w14:textId="4650C80D" w:rsidR="00FA1282" w:rsidRDefault="00FA1282" w:rsidP="00FA1282">
      <w:pPr>
        <w:pBdr>
          <w:top w:val="single" w:sz="4" w:space="1" w:color="auto"/>
          <w:left w:val="single" w:sz="4" w:space="4" w:color="auto"/>
          <w:bottom w:val="single" w:sz="4" w:space="1" w:color="auto"/>
          <w:right w:val="single" w:sz="4" w:space="4" w:color="auto"/>
        </w:pBdr>
        <w:rPr>
          <w:rFonts w:cs="Arial"/>
          <w:color w:val="000000" w:themeColor="text1"/>
          <w:szCs w:val="20"/>
        </w:rPr>
      </w:pPr>
      <w:r w:rsidRPr="00FA1282">
        <w:rPr>
          <w:rFonts w:cs="Arial"/>
          <w:b/>
          <w:szCs w:val="20"/>
        </w:rPr>
        <w:t>Remarque </w:t>
      </w:r>
      <w:r w:rsidR="007769F6">
        <w:rPr>
          <w:rFonts w:cs="Arial"/>
          <w:b/>
          <w:szCs w:val="20"/>
        </w:rPr>
        <w:t xml:space="preserve">7 </w:t>
      </w:r>
      <w:r w:rsidRPr="00FA1282">
        <w:rPr>
          <w:rFonts w:cs="Arial"/>
          <w:b/>
          <w:szCs w:val="20"/>
        </w:rPr>
        <w:t>:</w:t>
      </w:r>
      <w:r>
        <w:rPr>
          <w:rFonts w:cs="Arial"/>
          <w:szCs w:val="20"/>
        </w:rPr>
        <w:t xml:space="preserve"> l</w:t>
      </w:r>
      <w:r w:rsidR="005A6710" w:rsidRPr="004511D2">
        <w:rPr>
          <w:rFonts w:cs="Arial"/>
          <w:szCs w:val="20"/>
        </w:rPr>
        <w:t>e livre</w:t>
      </w:r>
      <w:r w:rsidR="004511D2" w:rsidRPr="004511D2">
        <w:rPr>
          <w:rFonts w:cs="Arial"/>
          <w:szCs w:val="20"/>
        </w:rPr>
        <w:t>t d’accueil non daté, indique que</w:t>
      </w:r>
      <w:r w:rsidR="005A6710" w:rsidRPr="004511D2">
        <w:rPr>
          <w:rFonts w:cs="Arial"/>
          <w:szCs w:val="20"/>
        </w:rPr>
        <w:t xml:space="preserve"> la charte des droits et des libertés de la personne </w:t>
      </w:r>
      <w:r w:rsidR="004511D2" w:rsidRPr="004511D2">
        <w:rPr>
          <w:rFonts w:cs="Arial"/>
          <w:szCs w:val="20"/>
        </w:rPr>
        <w:t>accueillie est remise aux résidents lors de leur admission</w:t>
      </w:r>
      <w:r w:rsidR="004511D2" w:rsidRPr="00FA1282">
        <w:rPr>
          <w:rFonts w:cs="Arial"/>
          <w:color w:val="000000" w:themeColor="text1"/>
          <w:szCs w:val="20"/>
        </w:rPr>
        <w:t>.</w:t>
      </w:r>
      <w:r w:rsidR="005A6710" w:rsidRPr="00FA1282">
        <w:rPr>
          <w:rFonts w:cs="Arial"/>
          <w:color w:val="000000" w:themeColor="text1"/>
          <w:szCs w:val="20"/>
        </w:rPr>
        <w:t xml:space="preserve"> </w:t>
      </w:r>
    </w:p>
    <w:p w14:paraId="223D2A1E" w14:textId="77777777" w:rsidR="00FA1282" w:rsidRDefault="00FA1282" w:rsidP="005A6710">
      <w:pPr>
        <w:rPr>
          <w:rFonts w:cs="Arial"/>
          <w:color w:val="000000" w:themeColor="text1"/>
          <w:szCs w:val="20"/>
        </w:rPr>
      </w:pPr>
    </w:p>
    <w:p w14:paraId="5603BE74" w14:textId="61FE68B1" w:rsidR="005A6710" w:rsidRDefault="00FA1282" w:rsidP="00FA1282">
      <w:pPr>
        <w:pBdr>
          <w:top w:val="single" w:sz="4" w:space="1" w:color="auto"/>
          <w:left w:val="single" w:sz="4" w:space="4" w:color="auto"/>
          <w:bottom w:val="single" w:sz="4" w:space="1" w:color="auto"/>
          <w:right w:val="single" w:sz="4" w:space="4" w:color="auto"/>
        </w:pBdr>
        <w:rPr>
          <w:rFonts w:cs="Arial"/>
          <w:color w:val="000000" w:themeColor="text1"/>
          <w:szCs w:val="20"/>
        </w:rPr>
      </w:pPr>
      <w:r w:rsidRPr="00FA1282">
        <w:rPr>
          <w:rFonts w:cs="Arial"/>
          <w:b/>
          <w:color w:val="000000" w:themeColor="text1"/>
          <w:szCs w:val="20"/>
        </w:rPr>
        <w:t>Ecart</w:t>
      </w:r>
      <w:r w:rsidR="00411516">
        <w:rPr>
          <w:rFonts w:cs="Arial"/>
          <w:b/>
          <w:color w:val="000000" w:themeColor="text1"/>
          <w:szCs w:val="20"/>
        </w:rPr>
        <w:t xml:space="preserve"> 2</w:t>
      </w:r>
      <w:r w:rsidRPr="00FA1282">
        <w:rPr>
          <w:rFonts w:cs="Arial"/>
          <w:b/>
          <w:color w:val="000000" w:themeColor="text1"/>
          <w:szCs w:val="20"/>
        </w:rPr>
        <w:t> :</w:t>
      </w:r>
      <w:r>
        <w:rPr>
          <w:rFonts w:cs="Arial"/>
          <w:color w:val="000000" w:themeColor="text1"/>
          <w:szCs w:val="20"/>
        </w:rPr>
        <w:t xml:space="preserve"> l</w:t>
      </w:r>
      <w:r w:rsidR="005A6710" w:rsidRPr="00FA1282">
        <w:rPr>
          <w:rFonts w:cs="Arial"/>
          <w:color w:val="000000" w:themeColor="text1"/>
          <w:szCs w:val="20"/>
        </w:rPr>
        <w:t>e règlement de fonctionnement de l’établissement</w:t>
      </w:r>
      <w:r w:rsidR="00643B15" w:rsidRPr="00FA1282">
        <w:rPr>
          <w:rFonts w:cs="Arial"/>
          <w:color w:val="000000" w:themeColor="text1"/>
          <w:szCs w:val="20"/>
        </w:rPr>
        <w:t xml:space="preserve">, en partie intégrée dans ce livret, est </w:t>
      </w:r>
      <w:r w:rsidR="002D0E1B" w:rsidRPr="00FA1282">
        <w:rPr>
          <w:rFonts w:cs="Arial"/>
          <w:color w:val="000000" w:themeColor="text1"/>
          <w:szCs w:val="20"/>
        </w:rPr>
        <w:t xml:space="preserve">trop </w:t>
      </w:r>
      <w:r w:rsidR="00643B15" w:rsidRPr="00FA1282">
        <w:rPr>
          <w:rFonts w:cs="Arial"/>
          <w:color w:val="000000" w:themeColor="text1"/>
          <w:szCs w:val="20"/>
        </w:rPr>
        <w:t xml:space="preserve">succinct. </w:t>
      </w:r>
      <w:r w:rsidR="002D0E1B" w:rsidRPr="00FA1282">
        <w:rPr>
          <w:rFonts w:cs="Arial"/>
          <w:color w:val="000000" w:themeColor="text1"/>
          <w:szCs w:val="20"/>
        </w:rPr>
        <w:t>D</w:t>
      </w:r>
      <w:r w:rsidR="00643B15" w:rsidRPr="00FA1282">
        <w:rPr>
          <w:rFonts w:cs="Arial"/>
          <w:color w:val="000000" w:themeColor="text1"/>
          <w:szCs w:val="20"/>
        </w:rPr>
        <w:t xml:space="preserve">es données relatives </w:t>
      </w:r>
      <w:r w:rsidR="002D0E1B" w:rsidRPr="00FA1282">
        <w:rPr>
          <w:rFonts w:cs="Arial"/>
          <w:color w:val="000000" w:themeColor="text1"/>
          <w:szCs w:val="20"/>
        </w:rPr>
        <w:t>aux droits fondamentaux de chaque personne et aux règles de la vie collective</w:t>
      </w:r>
      <w:r w:rsidR="00643B15" w:rsidRPr="00FA1282">
        <w:rPr>
          <w:rFonts w:cs="Arial"/>
          <w:color w:val="000000" w:themeColor="text1"/>
          <w:szCs w:val="20"/>
        </w:rPr>
        <w:t xml:space="preserve"> ne figurent pas dans ce document. </w:t>
      </w:r>
      <w:r w:rsidR="005A6710" w:rsidRPr="00FA1282">
        <w:rPr>
          <w:rFonts w:cs="Arial"/>
          <w:color w:val="000000" w:themeColor="text1"/>
          <w:szCs w:val="20"/>
        </w:rPr>
        <w:t xml:space="preserve"> </w:t>
      </w:r>
    </w:p>
    <w:p w14:paraId="35644681" w14:textId="571FBE9E" w:rsidR="00FA1282" w:rsidRDefault="00FA1282" w:rsidP="005A6710">
      <w:pPr>
        <w:rPr>
          <w:rFonts w:cs="Arial"/>
          <w:color w:val="000000" w:themeColor="text1"/>
          <w:szCs w:val="20"/>
        </w:rPr>
      </w:pPr>
    </w:p>
    <w:p w14:paraId="6629437D" w14:textId="71DE2E3B" w:rsidR="003B2E87" w:rsidRPr="006638F3" w:rsidRDefault="00C71710" w:rsidP="003B2E87">
      <w:pPr>
        <w:rPr>
          <w:rFonts w:cs="Arial"/>
          <w:color w:val="000000" w:themeColor="text1"/>
          <w:szCs w:val="20"/>
        </w:rPr>
      </w:pPr>
      <w:r w:rsidRPr="006638F3">
        <w:rPr>
          <w:rFonts w:cs="Arial"/>
          <w:color w:val="000000" w:themeColor="text1"/>
          <w:szCs w:val="20"/>
        </w:rPr>
        <w:t>Les</w:t>
      </w:r>
      <w:r w:rsidR="005A6710" w:rsidRPr="006638F3">
        <w:rPr>
          <w:rFonts w:cs="Arial"/>
          <w:color w:val="000000" w:themeColor="text1"/>
          <w:szCs w:val="20"/>
        </w:rPr>
        <w:t xml:space="preserve"> relevés</w:t>
      </w:r>
      <w:r w:rsidRPr="006638F3">
        <w:rPr>
          <w:rFonts w:cs="Arial"/>
          <w:color w:val="000000" w:themeColor="text1"/>
          <w:szCs w:val="20"/>
        </w:rPr>
        <w:t xml:space="preserve"> de décisions</w:t>
      </w:r>
      <w:r w:rsidR="005A6710" w:rsidRPr="006638F3">
        <w:rPr>
          <w:rFonts w:cs="Arial"/>
          <w:color w:val="000000" w:themeColor="text1"/>
          <w:szCs w:val="20"/>
        </w:rPr>
        <w:t xml:space="preserve"> d</w:t>
      </w:r>
      <w:r w:rsidR="006638F3" w:rsidRPr="006638F3">
        <w:rPr>
          <w:rFonts w:cs="Arial"/>
          <w:color w:val="000000" w:themeColor="text1"/>
          <w:szCs w:val="20"/>
        </w:rPr>
        <w:t xml:space="preserve">es Conseils de la Vie Sociale (CVS) du 21 avril, du 30 juin et du 17 novembre </w:t>
      </w:r>
      <w:r w:rsidR="005A6710" w:rsidRPr="006638F3">
        <w:rPr>
          <w:rFonts w:cs="Arial"/>
          <w:color w:val="000000" w:themeColor="text1"/>
          <w:szCs w:val="20"/>
        </w:rPr>
        <w:t xml:space="preserve">2023, ont été transmis à la Mission Inspection Contrôle et Réclamations. </w:t>
      </w:r>
    </w:p>
    <w:p w14:paraId="69E076D6" w14:textId="77777777" w:rsidR="003B2E87" w:rsidRPr="006638F3" w:rsidRDefault="003B2E87" w:rsidP="003B2E87">
      <w:pPr>
        <w:rPr>
          <w:rFonts w:cs="Arial"/>
          <w:color w:val="000000" w:themeColor="text1"/>
          <w:szCs w:val="20"/>
        </w:rPr>
      </w:pPr>
    </w:p>
    <w:p w14:paraId="2771CF9F" w14:textId="656E9409" w:rsidR="004732F4" w:rsidRDefault="00077E30" w:rsidP="006638F3">
      <w:pPr>
        <w:pBdr>
          <w:top w:val="single" w:sz="4" w:space="1" w:color="auto"/>
          <w:left w:val="single" w:sz="4" w:space="4" w:color="auto"/>
          <w:bottom w:val="single" w:sz="4" w:space="1" w:color="auto"/>
          <w:right w:val="single" w:sz="4" w:space="4" w:color="auto"/>
        </w:pBdr>
        <w:rPr>
          <w:rFonts w:cs="Arial"/>
          <w:color w:val="000000" w:themeColor="text1"/>
          <w:szCs w:val="20"/>
        </w:rPr>
      </w:pPr>
      <w:r>
        <w:rPr>
          <w:rFonts w:cs="Arial"/>
          <w:b/>
          <w:color w:val="000000" w:themeColor="text1"/>
          <w:szCs w:val="20"/>
        </w:rPr>
        <w:t>Remarque</w:t>
      </w:r>
      <w:r w:rsidR="007769F6">
        <w:rPr>
          <w:rFonts w:cs="Arial"/>
          <w:b/>
          <w:color w:val="000000" w:themeColor="text1"/>
          <w:szCs w:val="20"/>
        </w:rPr>
        <w:t xml:space="preserve"> 8</w:t>
      </w:r>
      <w:r>
        <w:rPr>
          <w:rFonts w:cs="Arial"/>
          <w:b/>
          <w:color w:val="000000" w:themeColor="text1"/>
          <w:szCs w:val="20"/>
        </w:rPr>
        <w:t xml:space="preserve"> </w:t>
      </w:r>
      <w:r w:rsidR="006638F3" w:rsidRPr="006638F3">
        <w:rPr>
          <w:rFonts w:cs="Arial"/>
          <w:b/>
          <w:color w:val="000000" w:themeColor="text1"/>
          <w:szCs w:val="20"/>
        </w:rPr>
        <w:t xml:space="preserve">: </w:t>
      </w:r>
      <w:r w:rsidR="006638F3">
        <w:rPr>
          <w:rFonts w:cs="Arial"/>
          <w:color w:val="000000" w:themeColor="text1"/>
          <w:szCs w:val="20"/>
        </w:rPr>
        <w:t>l</w:t>
      </w:r>
      <w:r w:rsidR="003B2E87" w:rsidRPr="006638F3">
        <w:rPr>
          <w:rFonts w:cs="Arial"/>
          <w:color w:val="000000" w:themeColor="text1"/>
          <w:szCs w:val="20"/>
        </w:rPr>
        <w:t xml:space="preserve">e </w:t>
      </w:r>
      <w:r w:rsidR="00AA5E61">
        <w:rPr>
          <w:rFonts w:cs="Arial"/>
          <w:color w:val="000000" w:themeColor="text1"/>
          <w:szCs w:val="20"/>
        </w:rPr>
        <w:t xml:space="preserve">dernier </w:t>
      </w:r>
      <w:r w:rsidR="003B2E87" w:rsidRPr="006638F3">
        <w:rPr>
          <w:rFonts w:cs="Arial"/>
          <w:color w:val="000000" w:themeColor="text1"/>
          <w:szCs w:val="20"/>
        </w:rPr>
        <w:t xml:space="preserve">relevé de décision du Conseil de la vie sociale </w:t>
      </w:r>
      <w:r w:rsidR="00AA5E61">
        <w:rPr>
          <w:rFonts w:cs="Arial"/>
          <w:color w:val="000000" w:themeColor="text1"/>
          <w:szCs w:val="20"/>
        </w:rPr>
        <w:t xml:space="preserve">daté </w:t>
      </w:r>
      <w:r w:rsidR="003B2E87" w:rsidRPr="006638F3">
        <w:rPr>
          <w:rFonts w:cs="Arial"/>
          <w:color w:val="000000" w:themeColor="text1"/>
          <w:szCs w:val="20"/>
        </w:rPr>
        <w:t xml:space="preserve">du </w:t>
      </w:r>
      <w:r w:rsidR="006638F3" w:rsidRPr="006638F3">
        <w:rPr>
          <w:rFonts w:cs="Arial"/>
          <w:color w:val="000000" w:themeColor="text1"/>
          <w:szCs w:val="20"/>
        </w:rPr>
        <w:t>17 novembre 2023</w:t>
      </w:r>
      <w:r w:rsidR="00AA5E61">
        <w:rPr>
          <w:rFonts w:cs="Arial"/>
          <w:color w:val="000000" w:themeColor="text1"/>
          <w:szCs w:val="20"/>
        </w:rPr>
        <w:t xml:space="preserve"> transmis à la mission d’inspection,</w:t>
      </w:r>
      <w:r w:rsidR="003B2E87" w:rsidRPr="006638F3">
        <w:rPr>
          <w:rFonts w:cs="Arial"/>
          <w:color w:val="000000" w:themeColor="text1"/>
          <w:szCs w:val="20"/>
        </w:rPr>
        <w:t xml:space="preserve"> évoque </w:t>
      </w:r>
      <w:r w:rsidR="006638F3" w:rsidRPr="006638F3">
        <w:rPr>
          <w:rFonts w:cs="Arial"/>
          <w:color w:val="000000" w:themeColor="text1"/>
          <w:szCs w:val="20"/>
        </w:rPr>
        <w:t>la démission de la présidente et d’un membre du collège des résidents du CVS ainsi que l’organisation de nouvelles élections lors de la prochaine séance</w:t>
      </w:r>
      <w:r w:rsidR="006638F3">
        <w:rPr>
          <w:rFonts w:cs="Arial"/>
          <w:color w:val="000000" w:themeColor="text1"/>
          <w:szCs w:val="20"/>
        </w:rPr>
        <w:t xml:space="preserve"> du CVS</w:t>
      </w:r>
      <w:r w:rsidR="006638F3" w:rsidRPr="006638F3">
        <w:rPr>
          <w:rFonts w:cs="Arial"/>
          <w:color w:val="000000" w:themeColor="text1"/>
          <w:szCs w:val="20"/>
        </w:rPr>
        <w:t>.</w:t>
      </w:r>
      <w:r w:rsidR="00AA5E61">
        <w:rPr>
          <w:rFonts w:cs="Arial"/>
          <w:color w:val="000000" w:themeColor="text1"/>
          <w:szCs w:val="20"/>
        </w:rPr>
        <w:t xml:space="preserve"> </w:t>
      </w:r>
    </w:p>
    <w:p w14:paraId="35584444" w14:textId="0831AFED" w:rsidR="00F65B1C" w:rsidRPr="006638F3" w:rsidRDefault="00F65B1C" w:rsidP="005A6710">
      <w:pPr>
        <w:rPr>
          <w:rFonts w:cs="Arial"/>
          <w:color w:val="000000" w:themeColor="text1"/>
          <w:szCs w:val="20"/>
        </w:rPr>
      </w:pPr>
    </w:p>
    <w:p w14:paraId="6DA8DAAB" w14:textId="77777777" w:rsidR="0001056B" w:rsidRDefault="0001056B" w:rsidP="0001056B">
      <w:pPr>
        <w:pStyle w:val="Titre3"/>
        <w:numPr>
          <w:ilvl w:val="1"/>
          <w:numId w:val="4"/>
        </w:numPr>
      </w:pPr>
      <w:bookmarkStart w:id="20" w:name="_Toc165648678"/>
      <w:r>
        <w:t>La gestion du risque et la qualité</w:t>
      </w:r>
      <w:bookmarkEnd w:id="20"/>
    </w:p>
    <w:p w14:paraId="01D9CF1B" w14:textId="77777777" w:rsidR="0001056B" w:rsidRPr="0001056B" w:rsidRDefault="0001056B" w:rsidP="0001056B">
      <w:pPr>
        <w:pStyle w:val="Paragraphedeliste"/>
        <w:ind w:left="795"/>
        <w:rPr>
          <w:lang w:eastAsia="en-US"/>
        </w:rPr>
      </w:pPr>
    </w:p>
    <w:p w14:paraId="1BEAF163" w14:textId="77777777" w:rsidR="0001056B" w:rsidRPr="008620C3" w:rsidRDefault="0001056B" w:rsidP="0001056B">
      <w:pPr>
        <w:rPr>
          <w:rFonts w:cs="Arial"/>
          <w:b/>
          <w:szCs w:val="20"/>
        </w:rPr>
      </w:pPr>
      <w:r w:rsidRPr="008620C3">
        <w:rPr>
          <w:rFonts w:cs="Arial"/>
          <w:b/>
          <w:szCs w:val="20"/>
        </w:rPr>
        <w:t xml:space="preserve">Grille de contrôle complétée par l’EHPAD / La </w:t>
      </w:r>
      <w:r>
        <w:rPr>
          <w:rFonts w:cs="Arial"/>
          <w:b/>
          <w:szCs w:val="20"/>
        </w:rPr>
        <w:t>GDR et qualité</w:t>
      </w:r>
    </w:p>
    <w:p w14:paraId="58FDBAE2" w14:textId="5613B915" w:rsidR="00A93791" w:rsidRDefault="00A93791">
      <w:pPr>
        <w:rPr>
          <w:rFonts w:cs="Arial"/>
          <w:szCs w:val="20"/>
        </w:rPr>
      </w:pPr>
    </w:p>
    <w:tbl>
      <w:tblPr>
        <w:tblStyle w:val="Grilledutableau"/>
        <w:tblW w:w="0" w:type="auto"/>
        <w:tblLook w:val="04A0" w:firstRow="1" w:lastRow="0" w:firstColumn="1" w:lastColumn="0" w:noHBand="0" w:noVBand="1"/>
      </w:tblPr>
      <w:tblGrid>
        <w:gridCol w:w="1882"/>
        <w:gridCol w:w="3391"/>
        <w:gridCol w:w="1157"/>
        <w:gridCol w:w="1480"/>
        <w:gridCol w:w="2001"/>
      </w:tblGrid>
      <w:tr w:rsidR="00B61EA8" w:rsidRPr="00B61EA8" w14:paraId="00EC2935" w14:textId="77777777" w:rsidTr="00B61EA8">
        <w:trPr>
          <w:trHeight w:val="576"/>
        </w:trPr>
        <w:tc>
          <w:tcPr>
            <w:tcW w:w="1882" w:type="dxa"/>
            <w:hideMark/>
          </w:tcPr>
          <w:p w14:paraId="5B148530" w14:textId="77777777" w:rsidR="00B61EA8" w:rsidRPr="00B61EA8" w:rsidRDefault="00B61EA8" w:rsidP="00B61EA8">
            <w:pPr>
              <w:rPr>
                <w:rFonts w:cs="Arial"/>
                <w:b/>
                <w:bCs/>
                <w:szCs w:val="20"/>
              </w:rPr>
            </w:pPr>
            <w:r w:rsidRPr="00B61EA8">
              <w:rPr>
                <w:rFonts w:cs="Arial"/>
                <w:b/>
                <w:bCs/>
                <w:szCs w:val="20"/>
              </w:rPr>
              <w:t>Thème gouvernance</w:t>
            </w:r>
          </w:p>
        </w:tc>
        <w:tc>
          <w:tcPr>
            <w:tcW w:w="3391" w:type="dxa"/>
            <w:hideMark/>
          </w:tcPr>
          <w:p w14:paraId="3D46571B" w14:textId="77777777" w:rsidR="00B61EA8" w:rsidRPr="00B61EA8" w:rsidRDefault="00B61EA8" w:rsidP="00B61EA8">
            <w:pPr>
              <w:rPr>
                <w:rFonts w:cs="Arial"/>
                <w:b/>
                <w:bCs/>
                <w:szCs w:val="20"/>
              </w:rPr>
            </w:pPr>
            <w:r w:rsidRPr="00B61EA8">
              <w:rPr>
                <w:rFonts w:cs="Arial"/>
                <w:b/>
                <w:bCs/>
                <w:szCs w:val="20"/>
              </w:rPr>
              <w:t>Question</w:t>
            </w:r>
          </w:p>
        </w:tc>
        <w:tc>
          <w:tcPr>
            <w:tcW w:w="1157" w:type="dxa"/>
            <w:hideMark/>
          </w:tcPr>
          <w:p w14:paraId="4E888A63" w14:textId="77777777" w:rsidR="00B61EA8" w:rsidRPr="00B61EA8" w:rsidRDefault="00B61EA8" w:rsidP="00B61EA8">
            <w:pPr>
              <w:rPr>
                <w:rFonts w:cs="Arial"/>
                <w:b/>
                <w:bCs/>
                <w:szCs w:val="20"/>
              </w:rPr>
            </w:pPr>
            <w:r w:rsidRPr="00B61EA8">
              <w:rPr>
                <w:rFonts w:cs="Arial"/>
                <w:b/>
                <w:bCs/>
                <w:szCs w:val="20"/>
              </w:rPr>
              <w:t>Catégorie d'item</w:t>
            </w:r>
          </w:p>
        </w:tc>
        <w:tc>
          <w:tcPr>
            <w:tcW w:w="1480" w:type="dxa"/>
            <w:hideMark/>
          </w:tcPr>
          <w:p w14:paraId="6731E129" w14:textId="77777777" w:rsidR="00B61EA8" w:rsidRPr="00B61EA8" w:rsidRDefault="00B61EA8" w:rsidP="00B61EA8">
            <w:pPr>
              <w:rPr>
                <w:rFonts w:cs="Arial"/>
                <w:b/>
                <w:bCs/>
                <w:szCs w:val="20"/>
              </w:rPr>
            </w:pPr>
            <w:r w:rsidRPr="00B61EA8">
              <w:rPr>
                <w:rFonts w:cs="Arial"/>
                <w:b/>
                <w:bCs/>
                <w:szCs w:val="20"/>
              </w:rPr>
              <w:t>N°document probant</w:t>
            </w:r>
          </w:p>
        </w:tc>
        <w:tc>
          <w:tcPr>
            <w:tcW w:w="2001" w:type="dxa"/>
            <w:hideMark/>
          </w:tcPr>
          <w:p w14:paraId="7F97E2FE" w14:textId="77777777" w:rsidR="00B61EA8" w:rsidRPr="00B61EA8" w:rsidRDefault="00B61EA8" w:rsidP="00B61EA8">
            <w:pPr>
              <w:rPr>
                <w:rFonts w:cs="Arial"/>
                <w:b/>
                <w:bCs/>
                <w:szCs w:val="20"/>
              </w:rPr>
            </w:pPr>
            <w:r w:rsidRPr="00B61EA8">
              <w:rPr>
                <w:rFonts w:cs="Arial"/>
                <w:b/>
                <w:bCs/>
                <w:szCs w:val="20"/>
              </w:rPr>
              <w:t>Réponse de l'Ehpad contrôlé</w:t>
            </w:r>
          </w:p>
        </w:tc>
      </w:tr>
      <w:tr w:rsidR="00B61EA8" w:rsidRPr="00B61EA8" w14:paraId="31155E70" w14:textId="77777777" w:rsidTr="00B61EA8">
        <w:trPr>
          <w:trHeight w:val="576"/>
        </w:trPr>
        <w:tc>
          <w:tcPr>
            <w:tcW w:w="1882" w:type="dxa"/>
            <w:hideMark/>
          </w:tcPr>
          <w:p w14:paraId="6892C00F" w14:textId="77777777" w:rsidR="00B61EA8" w:rsidRPr="00B61EA8" w:rsidRDefault="00B61EA8">
            <w:pPr>
              <w:rPr>
                <w:rFonts w:cs="Arial"/>
                <w:szCs w:val="20"/>
              </w:rPr>
            </w:pPr>
            <w:r w:rsidRPr="00B61EA8">
              <w:rPr>
                <w:rFonts w:cs="Arial"/>
                <w:szCs w:val="20"/>
              </w:rPr>
              <w:t>GDR/qualité</w:t>
            </w:r>
          </w:p>
        </w:tc>
        <w:tc>
          <w:tcPr>
            <w:tcW w:w="3391" w:type="dxa"/>
            <w:hideMark/>
          </w:tcPr>
          <w:p w14:paraId="60DEE7F9" w14:textId="77777777" w:rsidR="00B61EA8" w:rsidRPr="00B61EA8" w:rsidRDefault="00B61EA8">
            <w:pPr>
              <w:rPr>
                <w:rFonts w:cs="Arial"/>
                <w:szCs w:val="20"/>
              </w:rPr>
            </w:pPr>
            <w:r w:rsidRPr="00B61EA8">
              <w:rPr>
                <w:rFonts w:cs="Arial"/>
                <w:szCs w:val="20"/>
              </w:rPr>
              <w:t>L'établissement dispose d'une procédure pour la réalisation de RETEX suite à l'analyse des dysfonctionnements et des EIGS</w:t>
            </w:r>
          </w:p>
        </w:tc>
        <w:tc>
          <w:tcPr>
            <w:tcW w:w="1157" w:type="dxa"/>
            <w:hideMark/>
          </w:tcPr>
          <w:p w14:paraId="62762434" w14:textId="77777777" w:rsidR="00B61EA8" w:rsidRPr="00B61EA8" w:rsidRDefault="00B61EA8">
            <w:pPr>
              <w:rPr>
                <w:rFonts w:cs="Arial"/>
                <w:szCs w:val="20"/>
              </w:rPr>
            </w:pPr>
            <w:r w:rsidRPr="00B61EA8">
              <w:rPr>
                <w:rFonts w:cs="Arial"/>
                <w:szCs w:val="20"/>
              </w:rPr>
              <w:t>O/N</w:t>
            </w:r>
          </w:p>
        </w:tc>
        <w:tc>
          <w:tcPr>
            <w:tcW w:w="1480" w:type="dxa"/>
            <w:hideMark/>
          </w:tcPr>
          <w:p w14:paraId="6957DC8B" w14:textId="77777777" w:rsidR="00B61EA8" w:rsidRPr="00B61EA8" w:rsidRDefault="00B61EA8">
            <w:pPr>
              <w:rPr>
                <w:rFonts w:cs="Arial"/>
                <w:szCs w:val="20"/>
              </w:rPr>
            </w:pPr>
            <w:r w:rsidRPr="00B61EA8">
              <w:rPr>
                <w:rFonts w:cs="Arial"/>
                <w:szCs w:val="20"/>
              </w:rPr>
              <w:t>18</w:t>
            </w:r>
          </w:p>
        </w:tc>
        <w:tc>
          <w:tcPr>
            <w:tcW w:w="2001" w:type="dxa"/>
            <w:hideMark/>
          </w:tcPr>
          <w:p w14:paraId="6AB4B1C9" w14:textId="77777777" w:rsidR="00B61EA8" w:rsidRPr="00B61EA8" w:rsidRDefault="00B61EA8">
            <w:pPr>
              <w:rPr>
                <w:rFonts w:cs="Arial"/>
                <w:szCs w:val="20"/>
              </w:rPr>
            </w:pPr>
            <w:r w:rsidRPr="00B61EA8">
              <w:rPr>
                <w:rFonts w:cs="Arial"/>
                <w:szCs w:val="20"/>
              </w:rPr>
              <w:t>Oui</w:t>
            </w:r>
          </w:p>
        </w:tc>
      </w:tr>
      <w:tr w:rsidR="00B61EA8" w:rsidRPr="00B61EA8" w14:paraId="0D8BCD65" w14:textId="77777777" w:rsidTr="00B61EA8">
        <w:trPr>
          <w:trHeight w:val="576"/>
        </w:trPr>
        <w:tc>
          <w:tcPr>
            <w:tcW w:w="1882" w:type="dxa"/>
            <w:hideMark/>
          </w:tcPr>
          <w:p w14:paraId="1BD4B02D" w14:textId="77777777" w:rsidR="00B61EA8" w:rsidRPr="00B61EA8" w:rsidRDefault="00B61EA8">
            <w:pPr>
              <w:rPr>
                <w:rFonts w:cs="Arial"/>
                <w:szCs w:val="20"/>
              </w:rPr>
            </w:pPr>
            <w:r w:rsidRPr="00B61EA8">
              <w:rPr>
                <w:rFonts w:cs="Arial"/>
                <w:szCs w:val="20"/>
              </w:rPr>
              <w:t>GDR/qualité</w:t>
            </w:r>
          </w:p>
        </w:tc>
        <w:tc>
          <w:tcPr>
            <w:tcW w:w="3391" w:type="dxa"/>
            <w:hideMark/>
          </w:tcPr>
          <w:p w14:paraId="49777EBF" w14:textId="77777777" w:rsidR="00B61EA8" w:rsidRPr="00B61EA8" w:rsidRDefault="00B61EA8">
            <w:pPr>
              <w:rPr>
                <w:rFonts w:cs="Arial"/>
                <w:szCs w:val="20"/>
              </w:rPr>
            </w:pPr>
            <w:r w:rsidRPr="00B61EA8">
              <w:rPr>
                <w:rFonts w:cs="Arial"/>
                <w:szCs w:val="20"/>
              </w:rPr>
              <w:t>Depuis 2021, quel est le nombre de signalements formulés au procureur de la République en application de l'article 434-3 et de l'article 40 du Code de procédure pénale ?</w:t>
            </w:r>
          </w:p>
        </w:tc>
        <w:tc>
          <w:tcPr>
            <w:tcW w:w="1157" w:type="dxa"/>
            <w:hideMark/>
          </w:tcPr>
          <w:p w14:paraId="08463B68" w14:textId="77777777" w:rsidR="00B61EA8" w:rsidRPr="00B61EA8" w:rsidRDefault="00B61EA8">
            <w:pPr>
              <w:rPr>
                <w:rFonts w:cs="Arial"/>
                <w:szCs w:val="20"/>
              </w:rPr>
            </w:pPr>
            <w:r w:rsidRPr="00B61EA8">
              <w:rPr>
                <w:rFonts w:cs="Arial"/>
                <w:szCs w:val="20"/>
              </w:rPr>
              <w:t>Nombre</w:t>
            </w:r>
          </w:p>
        </w:tc>
        <w:tc>
          <w:tcPr>
            <w:tcW w:w="1480" w:type="dxa"/>
            <w:hideMark/>
          </w:tcPr>
          <w:p w14:paraId="0961CC57" w14:textId="77777777" w:rsidR="00B61EA8" w:rsidRPr="00B61EA8" w:rsidRDefault="00B61EA8">
            <w:pPr>
              <w:rPr>
                <w:rFonts w:cs="Arial"/>
                <w:szCs w:val="20"/>
              </w:rPr>
            </w:pPr>
            <w:r w:rsidRPr="00B61EA8">
              <w:rPr>
                <w:rFonts w:cs="Arial"/>
                <w:szCs w:val="20"/>
              </w:rPr>
              <w:t>oui</w:t>
            </w:r>
          </w:p>
        </w:tc>
        <w:tc>
          <w:tcPr>
            <w:tcW w:w="2001" w:type="dxa"/>
            <w:hideMark/>
          </w:tcPr>
          <w:p w14:paraId="07E8EAFE" w14:textId="77777777" w:rsidR="00B61EA8" w:rsidRPr="00B61EA8" w:rsidRDefault="00B61EA8">
            <w:pPr>
              <w:rPr>
                <w:rFonts w:cs="Arial"/>
                <w:szCs w:val="20"/>
              </w:rPr>
            </w:pPr>
            <w:r w:rsidRPr="00B61EA8">
              <w:rPr>
                <w:rFonts w:cs="Arial"/>
                <w:szCs w:val="20"/>
              </w:rPr>
              <w:t>2</w:t>
            </w:r>
          </w:p>
        </w:tc>
      </w:tr>
      <w:tr w:rsidR="00B61EA8" w:rsidRPr="00B61EA8" w14:paraId="5629E7C0" w14:textId="77777777" w:rsidTr="00B61EA8">
        <w:trPr>
          <w:trHeight w:val="576"/>
        </w:trPr>
        <w:tc>
          <w:tcPr>
            <w:tcW w:w="1882" w:type="dxa"/>
            <w:hideMark/>
          </w:tcPr>
          <w:p w14:paraId="47535B3B" w14:textId="77777777" w:rsidR="00B61EA8" w:rsidRPr="00B61EA8" w:rsidRDefault="00B61EA8">
            <w:pPr>
              <w:rPr>
                <w:rFonts w:cs="Arial"/>
                <w:szCs w:val="20"/>
              </w:rPr>
            </w:pPr>
            <w:r w:rsidRPr="00B61EA8">
              <w:rPr>
                <w:rFonts w:cs="Arial"/>
                <w:szCs w:val="20"/>
              </w:rPr>
              <w:t>GDR/qualité</w:t>
            </w:r>
          </w:p>
        </w:tc>
        <w:tc>
          <w:tcPr>
            <w:tcW w:w="3391" w:type="dxa"/>
            <w:hideMark/>
          </w:tcPr>
          <w:p w14:paraId="63DFC178" w14:textId="77777777" w:rsidR="00B61EA8" w:rsidRPr="00B61EA8" w:rsidRDefault="00B61EA8">
            <w:pPr>
              <w:rPr>
                <w:rFonts w:cs="Arial"/>
                <w:szCs w:val="20"/>
              </w:rPr>
            </w:pPr>
            <w:r w:rsidRPr="00B61EA8">
              <w:rPr>
                <w:rFonts w:cs="Arial"/>
                <w:szCs w:val="20"/>
              </w:rPr>
              <w:t>Depuis 2021, quel est le nombre de dysfonctionnements graves déclarés auprès de l'ARS et du CD au titre de l'art. L. 331-8-1  du code de l’action sociale et des familles ?</w:t>
            </w:r>
          </w:p>
        </w:tc>
        <w:tc>
          <w:tcPr>
            <w:tcW w:w="1157" w:type="dxa"/>
            <w:hideMark/>
          </w:tcPr>
          <w:p w14:paraId="1A0E0D09" w14:textId="77777777" w:rsidR="00B61EA8" w:rsidRPr="00B61EA8" w:rsidRDefault="00B61EA8">
            <w:pPr>
              <w:rPr>
                <w:rFonts w:cs="Arial"/>
                <w:szCs w:val="20"/>
              </w:rPr>
            </w:pPr>
            <w:r w:rsidRPr="00B61EA8">
              <w:rPr>
                <w:rFonts w:cs="Arial"/>
                <w:szCs w:val="20"/>
              </w:rPr>
              <w:t>Nombre</w:t>
            </w:r>
          </w:p>
        </w:tc>
        <w:tc>
          <w:tcPr>
            <w:tcW w:w="1480" w:type="dxa"/>
            <w:hideMark/>
          </w:tcPr>
          <w:p w14:paraId="2816D016" w14:textId="77777777" w:rsidR="00B61EA8" w:rsidRPr="00B61EA8" w:rsidRDefault="00B61EA8">
            <w:pPr>
              <w:rPr>
                <w:rFonts w:cs="Arial"/>
                <w:szCs w:val="20"/>
              </w:rPr>
            </w:pPr>
            <w:r w:rsidRPr="00B61EA8">
              <w:rPr>
                <w:rFonts w:cs="Arial"/>
                <w:szCs w:val="20"/>
              </w:rPr>
              <w:t>non</w:t>
            </w:r>
          </w:p>
        </w:tc>
        <w:tc>
          <w:tcPr>
            <w:tcW w:w="2001" w:type="dxa"/>
            <w:hideMark/>
          </w:tcPr>
          <w:p w14:paraId="0E39B037" w14:textId="77777777" w:rsidR="00B61EA8" w:rsidRPr="00B61EA8" w:rsidRDefault="00B61EA8">
            <w:pPr>
              <w:rPr>
                <w:rFonts w:cs="Arial"/>
                <w:szCs w:val="20"/>
              </w:rPr>
            </w:pPr>
            <w:r w:rsidRPr="00B61EA8">
              <w:rPr>
                <w:rFonts w:cs="Arial"/>
                <w:szCs w:val="20"/>
              </w:rPr>
              <w:t>3</w:t>
            </w:r>
          </w:p>
        </w:tc>
      </w:tr>
      <w:tr w:rsidR="00B61EA8" w:rsidRPr="00B61EA8" w14:paraId="5DB129A5" w14:textId="77777777" w:rsidTr="00B61EA8">
        <w:trPr>
          <w:trHeight w:val="576"/>
        </w:trPr>
        <w:tc>
          <w:tcPr>
            <w:tcW w:w="1882" w:type="dxa"/>
            <w:hideMark/>
          </w:tcPr>
          <w:p w14:paraId="20AC8C51" w14:textId="77777777" w:rsidR="00B61EA8" w:rsidRPr="00B61EA8" w:rsidRDefault="00B61EA8">
            <w:pPr>
              <w:rPr>
                <w:rFonts w:cs="Arial"/>
                <w:szCs w:val="20"/>
              </w:rPr>
            </w:pPr>
            <w:r w:rsidRPr="00B61EA8">
              <w:rPr>
                <w:rFonts w:cs="Arial"/>
                <w:szCs w:val="20"/>
              </w:rPr>
              <w:t>GDR/qualité</w:t>
            </w:r>
          </w:p>
        </w:tc>
        <w:tc>
          <w:tcPr>
            <w:tcW w:w="3391" w:type="dxa"/>
            <w:hideMark/>
          </w:tcPr>
          <w:p w14:paraId="168FB18E" w14:textId="77777777" w:rsidR="00B61EA8" w:rsidRPr="00B61EA8" w:rsidRDefault="00B61EA8">
            <w:pPr>
              <w:rPr>
                <w:rFonts w:cs="Arial"/>
                <w:szCs w:val="20"/>
              </w:rPr>
            </w:pPr>
            <w:r w:rsidRPr="00B61EA8">
              <w:rPr>
                <w:rFonts w:cs="Arial"/>
                <w:szCs w:val="20"/>
              </w:rPr>
              <w:t xml:space="preserve">Il existe un plan de formation du personnel à la déclaration des événements indésirables et dysfonctionnements </w:t>
            </w:r>
          </w:p>
        </w:tc>
        <w:tc>
          <w:tcPr>
            <w:tcW w:w="1157" w:type="dxa"/>
            <w:hideMark/>
          </w:tcPr>
          <w:p w14:paraId="219B5BEB" w14:textId="77777777" w:rsidR="00B61EA8" w:rsidRPr="00B61EA8" w:rsidRDefault="00B61EA8">
            <w:pPr>
              <w:rPr>
                <w:rFonts w:cs="Arial"/>
                <w:szCs w:val="20"/>
              </w:rPr>
            </w:pPr>
            <w:r w:rsidRPr="00B61EA8">
              <w:rPr>
                <w:rFonts w:cs="Arial"/>
                <w:szCs w:val="20"/>
              </w:rPr>
              <w:t>O/N</w:t>
            </w:r>
          </w:p>
        </w:tc>
        <w:tc>
          <w:tcPr>
            <w:tcW w:w="1480" w:type="dxa"/>
            <w:hideMark/>
          </w:tcPr>
          <w:p w14:paraId="60221D36" w14:textId="77777777" w:rsidR="00B61EA8" w:rsidRPr="00B61EA8" w:rsidRDefault="00B61EA8">
            <w:pPr>
              <w:rPr>
                <w:rFonts w:cs="Arial"/>
                <w:szCs w:val="20"/>
              </w:rPr>
            </w:pPr>
            <w:r w:rsidRPr="00B61EA8">
              <w:rPr>
                <w:rFonts w:cs="Arial"/>
                <w:szCs w:val="20"/>
              </w:rPr>
              <w:t>20</w:t>
            </w:r>
          </w:p>
        </w:tc>
        <w:tc>
          <w:tcPr>
            <w:tcW w:w="2001" w:type="dxa"/>
            <w:hideMark/>
          </w:tcPr>
          <w:p w14:paraId="17C78E77" w14:textId="77777777" w:rsidR="00B61EA8" w:rsidRPr="00B61EA8" w:rsidRDefault="00B61EA8">
            <w:pPr>
              <w:rPr>
                <w:rFonts w:cs="Arial"/>
                <w:szCs w:val="20"/>
              </w:rPr>
            </w:pPr>
            <w:r w:rsidRPr="00B61EA8">
              <w:rPr>
                <w:rFonts w:cs="Arial"/>
                <w:szCs w:val="20"/>
              </w:rPr>
              <w:t>Oui</w:t>
            </w:r>
          </w:p>
        </w:tc>
      </w:tr>
    </w:tbl>
    <w:p w14:paraId="18F76538" w14:textId="56D15C24" w:rsidR="00C97359" w:rsidRDefault="00C97359" w:rsidP="00A93791">
      <w:pPr>
        <w:rPr>
          <w:rFonts w:cs="Arial"/>
        </w:rPr>
      </w:pPr>
    </w:p>
    <w:p w14:paraId="12053CFF" w14:textId="32ED2C54" w:rsidR="0061428B" w:rsidRDefault="0061428B" w:rsidP="0061428B">
      <w:pPr>
        <w:rPr>
          <w:rFonts w:cs="Arial"/>
          <w:color w:val="000000" w:themeColor="text1"/>
          <w:szCs w:val="20"/>
        </w:rPr>
      </w:pPr>
      <w:r w:rsidRPr="001300B2">
        <w:rPr>
          <w:rFonts w:cs="Arial"/>
          <w:color w:val="000000" w:themeColor="text1"/>
          <w:szCs w:val="20"/>
        </w:rPr>
        <w:t>L’établissement</w:t>
      </w:r>
      <w:r>
        <w:rPr>
          <w:rFonts w:cs="Arial"/>
          <w:color w:val="000000" w:themeColor="text1"/>
          <w:szCs w:val="20"/>
        </w:rPr>
        <w:t xml:space="preserve"> déclare</w:t>
      </w:r>
      <w:r w:rsidRPr="001300B2">
        <w:rPr>
          <w:rFonts w:cs="Arial"/>
          <w:color w:val="000000" w:themeColor="text1"/>
          <w:szCs w:val="20"/>
        </w:rPr>
        <w:t xml:space="preserve"> dispose</w:t>
      </w:r>
      <w:r>
        <w:rPr>
          <w:rFonts w:cs="Arial"/>
          <w:color w:val="000000" w:themeColor="text1"/>
          <w:szCs w:val="20"/>
        </w:rPr>
        <w:t>r</w:t>
      </w:r>
      <w:r w:rsidRPr="001300B2">
        <w:rPr>
          <w:rFonts w:cs="Arial"/>
          <w:color w:val="000000" w:themeColor="text1"/>
          <w:szCs w:val="20"/>
        </w:rPr>
        <w:t xml:space="preserve"> d'une procédure pour la réalisation de RETEX suite à l'analyse des dysfonctionnements et des EIGS.</w:t>
      </w:r>
    </w:p>
    <w:p w14:paraId="4FCA5C9E" w14:textId="042EF931" w:rsidR="00F65624" w:rsidRDefault="00F65624" w:rsidP="0061428B">
      <w:pPr>
        <w:rPr>
          <w:rFonts w:cs="Arial"/>
          <w:color w:val="000000" w:themeColor="text1"/>
          <w:szCs w:val="20"/>
        </w:rPr>
      </w:pPr>
    </w:p>
    <w:p w14:paraId="191A8227" w14:textId="58C08732" w:rsidR="00F65624" w:rsidRDefault="00D72827" w:rsidP="0061428B">
      <w:pPr>
        <w:rPr>
          <w:rFonts w:cs="Arial"/>
          <w:color w:val="000000" w:themeColor="text1"/>
          <w:szCs w:val="20"/>
        </w:rPr>
      </w:pPr>
      <w:r>
        <w:rPr>
          <w:rFonts w:cs="Arial"/>
          <w:color w:val="000000" w:themeColor="text1"/>
          <w:szCs w:val="20"/>
        </w:rPr>
        <w:t>Une procédure intitulée « procédure de signalement des EI et information des autorités publiques » avec une date d’application au 01/</w:t>
      </w:r>
      <w:r w:rsidR="00090779">
        <w:rPr>
          <w:rFonts w:cs="Arial"/>
          <w:color w:val="000000" w:themeColor="text1"/>
          <w:szCs w:val="20"/>
        </w:rPr>
        <w:t>07</w:t>
      </w:r>
      <w:r>
        <w:rPr>
          <w:rFonts w:cs="Arial"/>
          <w:color w:val="000000" w:themeColor="text1"/>
          <w:szCs w:val="20"/>
        </w:rPr>
        <w:t>/202</w:t>
      </w:r>
      <w:r w:rsidR="00090779">
        <w:rPr>
          <w:rFonts w:cs="Arial"/>
          <w:color w:val="000000" w:themeColor="text1"/>
          <w:szCs w:val="20"/>
        </w:rPr>
        <w:t>3</w:t>
      </w:r>
      <w:r>
        <w:rPr>
          <w:rFonts w:cs="Arial"/>
          <w:color w:val="000000" w:themeColor="text1"/>
          <w:szCs w:val="20"/>
        </w:rPr>
        <w:t xml:space="preserve"> </w:t>
      </w:r>
      <w:r w:rsidR="00090779">
        <w:rPr>
          <w:rFonts w:cs="Arial"/>
          <w:color w:val="000000" w:themeColor="text1"/>
          <w:szCs w:val="20"/>
        </w:rPr>
        <w:t>a</w:t>
      </w:r>
      <w:r>
        <w:rPr>
          <w:rFonts w:cs="Arial"/>
          <w:color w:val="000000" w:themeColor="text1"/>
          <w:szCs w:val="20"/>
        </w:rPr>
        <w:t xml:space="preserve"> été transmis</w:t>
      </w:r>
      <w:r w:rsidR="00090779">
        <w:rPr>
          <w:rFonts w:cs="Arial"/>
          <w:color w:val="000000" w:themeColor="text1"/>
          <w:szCs w:val="20"/>
        </w:rPr>
        <w:t>e</w:t>
      </w:r>
      <w:r>
        <w:rPr>
          <w:rFonts w:cs="Arial"/>
          <w:color w:val="000000" w:themeColor="text1"/>
          <w:szCs w:val="20"/>
        </w:rPr>
        <w:t xml:space="preserve"> à la mission d’inspection. </w:t>
      </w:r>
    </w:p>
    <w:p w14:paraId="31C49AB7" w14:textId="7B52E9D7" w:rsidR="00145F09" w:rsidRDefault="00145F09" w:rsidP="0061428B">
      <w:pPr>
        <w:rPr>
          <w:rFonts w:cs="Arial"/>
          <w:color w:val="000000" w:themeColor="text1"/>
          <w:szCs w:val="20"/>
        </w:rPr>
      </w:pPr>
    </w:p>
    <w:p w14:paraId="35556CF4" w14:textId="02B7C4A2" w:rsidR="00145F09" w:rsidRDefault="00491697" w:rsidP="0061428B">
      <w:pPr>
        <w:rPr>
          <w:rFonts w:cs="Arial"/>
          <w:color w:val="000000" w:themeColor="text1"/>
          <w:szCs w:val="20"/>
        </w:rPr>
      </w:pPr>
      <w:r>
        <w:rPr>
          <w:rFonts w:cs="Arial"/>
          <w:color w:val="000000" w:themeColor="text1"/>
          <w:szCs w:val="20"/>
        </w:rPr>
        <w:t>Une</w:t>
      </w:r>
      <w:r w:rsidR="00145F09">
        <w:rPr>
          <w:rFonts w:cs="Arial"/>
          <w:color w:val="000000" w:themeColor="text1"/>
          <w:szCs w:val="20"/>
        </w:rPr>
        <w:t xml:space="preserve"> formation </w:t>
      </w:r>
      <w:r>
        <w:rPr>
          <w:rFonts w:cs="Arial"/>
          <w:color w:val="000000" w:themeColor="text1"/>
          <w:szCs w:val="20"/>
        </w:rPr>
        <w:t>aux évènements indésirables est inscrite dans le plan de formation prévisionnel 2024.</w:t>
      </w:r>
      <w:r w:rsidR="00145F09">
        <w:rPr>
          <w:rFonts w:cs="Arial"/>
          <w:color w:val="000000" w:themeColor="text1"/>
          <w:szCs w:val="20"/>
        </w:rPr>
        <w:t xml:space="preserve"> </w:t>
      </w:r>
    </w:p>
    <w:p w14:paraId="10DB54A5" w14:textId="0DD83DDA" w:rsidR="00F17F0E" w:rsidRPr="00D72827" w:rsidRDefault="00F17F0E" w:rsidP="0061428B">
      <w:pPr>
        <w:rPr>
          <w:rFonts w:cs="Arial"/>
          <w:b/>
          <w:color w:val="000000" w:themeColor="text1"/>
          <w:szCs w:val="20"/>
        </w:rPr>
      </w:pPr>
    </w:p>
    <w:p w14:paraId="574994CD" w14:textId="035DB225" w:rsidR="00E45113" w:rsidRDefault="00491697" w:rsidP="00491697">
      <w:pPr>
        <w:pBdr>
          <w:top w:val="single" w:sz="4" w:space="1" w:color="auto"/>
          <w:left w:val="single" w:sz="4" w:space="4" w:color="auto"/>
          <w:bottom w:val="single" w:sz="4" w:space="1" w:color="auto"/>
          <w:right w:val="single" w:sz="4" w:space="4" w:color="auto"/>
        </w:pBdr>
        <w:rPr>
          <w:rFonts w:cs="Arial"/>
          <w:color w:val="000000" w:themeColor="text1"/>
          <w:szCs w:val="20"/>
        </w:rPr>
      </w:pPr>
      <w:bookmarkStart w:id="21" w:name="_Toc116287664"/>
      <w:r w:rsidRPr="00491697">
        <w:rPr>
          <w:rFonts w:cs="Arial"/>
          <w:b/>
          <w:color w:val="000000" w:themeColor="text1"/>
          <w:szCs w:val="20"/>
        </w:rPr>
        <w:t>R</w:t>
      </w:r>
      <w:r>
        <w:rPr>
          <w:rFonts w:cs="Arial"/>
          <w:b/>
          <w:color w:val="000000" w:themeColor="text1"/>
          <w:szCs w:val="20"/>
        </w:rPr>
        <w:t>emarque</w:t>
      </w:r>
      <w:r w:rsidR="007769F6">
        <w:rPr>
          <w:rFonts w:cs="Arial"/>
          <w:b/>
          <w:color w:val="000000" w:themeColor="text1"/>
          <w:szCs w:val="20"/>
        </w:rPr>
        <w:t xml:space="preserve"> 9</w:t>
      </w:r>
      <w:r w:rsidRPr="00491697">
        <w:rPr>
          <w:rFonts w:cs="Arial"/>
          <w:b/>
          <w:color w:val="000000" w:themeColor="text1"/>
          <w:szCs w:val="20"/>
        </w:rPr>
        <w:t xml:space="preserve"> : </w:t>
      </w:r>
      <w:r w:rsidRPr="00491697">
        <w:rPr>
          <w:rFonts w:cs="Arial"/>
          <w:color w:val="000000" w:themeColor="text1"/>
          <w:szCs w:val="20"/>
        </w:rPr>
        <w:t xml:space="preserve">Les modalités de transmission aux autorités </w:t>
      </w:r>
      <w:r>
        <w:rPr>
          <w:rFonts w:cs="Arial"/>
          <w:color w:val="000000" w:themeColor="text1"/>
          <w:szCs w:val="20"/>
        </w:rPr>
        <w:t>ne sont pas précisées (CD et ARS</w:t>
      </w:r>
      <w:r w:rsidRPr="00491697">
        <w:rPr>
          <w:rFonts w:cs="Arial"/>
          <w:color w:val="000000" w:themeColor="text1"/>
          <w:szCs w:val="20"/>
        </w:rPr>
        <w:t>)</w:t>
      </w:r>
      <w:r>
        <w:rPr>
          <w:rFonts w:cs="Arial"/>
          <w:color w:val="000000" w:themeColor="text1"/>
          <w:szCs w:val="20"/>
        </w:rPr>
        <w:t>.</w:t>
      </w:r>
    </w:p>
    <w:p w14:paraId="501E8F79" w14:textId="5E68BB93" w:rsidR="00491697" w:rsidRDefault="00491697" w:rsidP="000A320E">
      <w:pPr>
        <w:rPr>
          <w:rFonts w:cs="Arial"/>
          <w:color w:val="000000" w:themeColor="text1"/>
          <w:szCs w:val="20"/>
        </w:rPr>
      </w:pPr>
    </w:p>
    <w:p w14:paraId="4FC96DB3" w14:textId="797DF650" w:rsidR="00E45113" w:rsidRDefault="00E45113" w:rsidP="000A320E">
      <w:pPr>
        <w:rPr>
          <w:rFonts w:cs="Arial"/>
          <w:szCs w:val="20"/>
        </w:rPr>
      </w:pPr>
    </w:p>
    <w:p w14:paraId="705F5BDD" w14:textId="77777777" w:rsidR="000D4994" w:rsidRDefault="000D4994" w:rsidP="000A320E">
      <w:pPr>
        <w:rPr>
          <w:rFonts w:cs="Arial"/>
          <w:szCs w:val="20"/>
        </w:rPr>
      </w:pPr>
    </w:p>
    <w:p w14:paraId="0CFFE8E9" w14:textId="6C2C9385" w:rsidR="001738E5" w:rsidRPr="008B07E9" w:rsidRDefault="00A57A7B" w:rsidP="009A5249">
      <w:pPr>
        <w:pStyle w:val="Titre1"/>
        <w:numPr>
          <w:ilvl w:val="0"/>
          <w:numId w:val="4"/>
        </w:numPr>
      </w:pPr>
      <w:r w:rsidRPr="008B07E9">
        <w:t xml:space="preserve"> </w:t>
      </w:r>
      <w:bookmarkStart w:id="22" w:name="_Toc165648679"/>
      <w:r w:rsidR="009D0A90" w:rsidRPr="008B07E9">
        <w:t>Gestion</w:t>
      </w:r>
      <w:r w:rsidRPr="008B07E9">
        <w:t xml:space="preserve"> des ressources humaines</w:t>
      </w:r>
      <w:bookmarkEnd w:id="21"/>
      <w:bookmarkEnd w:id="22"/>
    </w:p>
    <w:p w14:paraId="5096EB24" w14:textId="77777777" w:rsidR="00A57A7B" w:rsidRDefault="00A57A7B" w:rsidP="00402F20">
      <w:pPr>
        <w:rPr>
          <w:rFonts w:eastAsia="Calibri"/>
          <w:lang w:eastAsia="en-US"/>
        </w:rPr>
      </w:pPr>
    </w:p>
    <w:p w14:paraId="48C79C45" w14:textId="77777777" w:rsidR="000C4584" w:rsidRDefault="000C4584" w:rsidP="000C4584">
      <w:pPr>
        <w:rPr>
          <w:rFonts w:eastAsia="Calibri" w:cs="Arial"/>
          <w:b/>
          <w:bCs/>
          <w:u w:val="single"/>
          <w:lang w:eastAsia="en-US"/>
        </w:rPr>
      </w:pPr>
    </w:p>
    <w:p w14:paraId="2CC2D4E4" w14:textId="77777777" w:rsidR="000C4584" w:rsidRDefault="000C4584" w:rsidP="009A5249">
      <w:pPr>
        <w:pStyle w:val="Titre4"/>
        <w:rPr>
          <w:rFonts w:eastAsia="Calibri"/>
          <w:lang w:eastAsia="en-US"/>
        </w:rPr>
      </w:pPr>
      <w:r>
        <w:rPr>
          <w:rFonts w:eastAsia="Calibri"/>
          <w:lang w:eastAsia="en-US"/>
        </w:rPr>
        <w:t>ATTENDUS</w:t>
      </w:r>
    </w:p>
    <w:p w14:paraId="496DEFCA" w14:textId="77777777" w:rsidR="000C4584" w:rsidRDefault="000C4584" w:rsidP="00A57A7B">
      <w:pPr>
        <w:rPr>
          <w:rFonts w:eastAsia="Calibri" w:cs="Arial"/>
          <w:b/>
          <w:bCs/>
          <w:u w:val="single"/>
          <w:lang w:eastAsia="en-US"/>
        </w:rPr>
      </w:pPr>
    </w:p>
    <w:p w14:paraId="199504BB" w14:textId="77777777" w:rsidR="000C4584" w:rsidRPr="008B07E9" w:rsidRDefault="008B07E9" w:rsidP="00A57A7B">
      <w:pPr>
        <w:rPr>
          <w:rFonts w:eastAsia="Calibri" w:cs="Arial"/>
          <w:bCs/>
          <w:szCs w:val="20"/>
          <w:lang w:eastAsia="en-US"/>
        </w:rPr>
      </w:pPr>
      <w:r w:rsidRPr="008B07E9">
        <w:rPr>
          <w:rFonts w:eastAsia="Calibri" w:cs="Arial"/>
          <w:bCs/>
          <w:szCs w:val="20"/>
          <w:lang w:eastAsia="en-US"/>
        </w:rPr>
        <w:t>La gestion des ressources humaines au sein de l’Ehpad s’apprécie :</w:t>
      </w:r>
    </w:p>
    <w:p w14:paraId="04E34670"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la complétude des effectifs</w:t>
      </w:r>
    </w:p>
    <w:p w14:paraId="1E11FBA0"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les taux d’absentéisme et de turn-over</w:t>
      </w:r>
    </w:p>
    <w:p w14:paraId="32EEE0CC"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l’emploi de personnels diplômés</w:t>
      </w:r>
    </w:p>
    <w:p w14:paraId="1132CA61" w14:textId="77777777" w:rsid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 xml:space="preserve">Par la politique de formation des </w:t>
      </w:r>
      <w:r w:rsidR="00CA32A6">
        <w:rPr>
          <w:rFonts w:eastAsia="Calibri" w:cs="Arial"/>
          <w:bCs/>
          <w:szCs w:val="20"/>
          <w:lang w:eastAsia="en-US"/>
        </w:rPr>
        <w:t>personnels en post</w:t>
      </w:r>
      <w:r w:rsidR="00CC015F">
        <w:rPr>
          <w:rFonts w:eastAsia="Calibri" w:cs="Arial"/>
          <w:bCs/>
          <w:szCs w:val="20"/>
          <w:lang w:eastAsia="en-US"/>
        </w:rPr>
        <w:t>e</w:t>
      </w:r>
    </w:p>
    <w:p w14:paraId="648A9DAA" w14:textId="77777777" w:rsidR="00CA32A6" w:rsidRDefault="00CA32A6" w:rsidP="0001056B">
      <w:pPr>
        <w:pStyle w:val="Paragraphedeliste"/>
        <w:numPr>
          <w:ilvl w:val="0"/>
          <w:numId w:val="5"/>
        </w:numPr>
        <w:rPr>
          <w:rFonts w:eastAsia="Calibri" w:cs="Arial"/>
          <w:bCs/>
          <w:szCs w:val="20"/>
          <w:lang w:eastAsia="en-US"/>
        </w:rPr>
      </w:pPr>
      <w:r>
        <w:rPr>
          <w:rFonts w:eastAsia="Calibri" w:cs="Arial"/>
          <w:bCs/>
          <w:szCs w:val="20"/>
          <w:lang w:eastAsia="en-US"/>
        </w:rPr>
        <w:t>Par la complétude et l’organisation d</w:t>
      </w:r>
      <w:r w:rsidR="008620C3">
        <w:rPr>
          <w:rFonts w:eastAsia="Calibri" w:cs="Arial"/>
          <w:bCs/>
          <w:szCs w:val="20"/>
          <w:lang w:eastAsia="en-US"/>
        </w:rPr>
        <w:t>es plannings de jour et de nuit</w:t>
      </w:r>
    </w:p>
    <w:p w14:paraId="34CF65F7" w14:textId="77777777" w:rsidR="00CC015F" w:rsidRDefault="008620C3" w:rsidP="0001056B">
      <w:pPr>
        <w:pStyle w:val="Paragraphedeliste"/>
        <w:numPr>
          <w:ilvl w:val="0"/>
          <w:numId w:val="5"/>
        </w:numPr>
        <w:rPr>
          <w:rFonts w:eastAsia="Calibri" w:cs="Arial"/>
          <w:bCs/>
          <w:szCs w:val="20"/>
          <w:lang w:eastAsia="en-US"/>
        </w:rPr>
      </w:pPr>
      <w:r>
        <w:rPr>
          <w:rFonts w:eastAsia="Calibri" w:cs="Arial"/>
          <w:bCs/>
          <w:szCs w:val="20"/>
          <w:lang w:eastAsia="en-US"/>
        </w:rPr>
        <w:t>Par la pluridisciplinarité de l’équipe</w:t>
      </w:r>
    </w:p>
    <w:p w14:paraId="13877B17" w14:textId="77777777" w:rsidR="008620C3" w:rsidRPr="008B07E9" w:rsidRDefault="00CC015F" w:rsidP="0001056B">
      <w:pPr>
        <w:pStyle w:val="Paragraphedeliste"/>
        <w:numPr>
          <w:ilvl w:val="0"/>
          <w:numId w:val="5"/>
        </w:numPr>
        <w:rPr>
          <w:rFonts w:eastAsia="Calibri" w:cs="Arial"/>
          <w:bCs/>
          <w:szCs w:val="20"/>
          <w:lang w:eastAsia="en-US"/>
        </w:rPr>
      </w:pPr>
      <w:r>
        <w:rPr>
          <w:rFonts w:eastAsia="Calibri" w:cs="Arial"/>
          <w:bCs/>
          <w:szCs w:val="20"/>
          <w:lang w:eastAsia="en-US"/>
        </w:rPr>
        <w:t>Par la conformité des ressources humaines à la réglementation</w:t>
      </w:r>
      <w:r w:rsidR="008620C3">
        <w:rPr>
          <w:rFonts w:eastAsia="Calibri" w:cs="Arial"/>
          <w:bCs/>
          <w:szCs w:val="20"/>
          <w:lang w:eastAsia="en-US"/>
        </w:rPr>
        <w:t>.</w:t>
      </w:r>
    </w:p>
    <w:p w14:paraId="02858856" w14:textId="77777777" w:rsidR="00F65B1C" w:rsidRDefault="00F65B1C" w:rsidP="00A57A7B">
      <w:pPr>
        <w:rPr>
          <w:rFonts w:eastAsia="Calibri" w:cs="Arial"/>
          <w:b/>
          <w:bCs/>
          <w:u w:val="single"/>
          <w:lang w:eastAsia="en-US"/>
        </w:rPr>
      </w:pPr>
    </w:p>
    <w:p w14:paraId="78EFBBEE" w14:textId="77777777" w:rsidR="00A57A7B" w:rsidRPr="00896A51" w:rsidRDefault="00A57A7B" w:rsidP="009A5249">
      <w:pPr>
        <w:pStyle w:val="Titre4"/>
        <w:rPr>
          <w:rFonts w:eastAsia="Calibri"/>
          <w:lang w:eastAsia="en-US"/>
        </w:rPr>
      </w:pPr>
      <w:r w:rsidRPr="00896A51">
        <w:rPr>
          <w:rFonts w:eastAsia="Calibri"/>
          <w:lang w:eastAsia="en-US"/>
        </w:rPr>
        <w:t>CONSTATS</w:t>
      </w:r>
    </w:p>
    <w:p w14:paraId="20099FBC" w14:textId="77777777" w:rsidR="00A57A7B" w:rsidRPr="008620C3" w:rsidRDefault="00A57A7B" w:rsidP="00A57A7B">
      <w:pPr>
        <w:rPr>
          <w:rFonts w:eastAsia="Calibri" w:cs="Arial"/>
          <w:szCs w:val="20"/>
          <w:lang w:eastAsia="en-US"/>
        </w:rPr>
      </w:pPr>
    </w:p>
    <w:p w14:paraId="2C41B5F5" w14:textId="7076C6A8" w:rsidR="00A87CFF" w:rsidRPr="008620C3" w:rsidRDefault="00A87CFF" w:rsidP="00A87CFF">
      <w:pPr>
        <w:rPr>
          <w:rFonts w:eastAsia="Calibri" w:cs="Arial"/>
          <w:b/>
          <w:szCs w:val="20"/>
          <w:lang w:eastAsia="en-US"/>
        </w:rPr>
      </w:pPr>
      <w:r w:rsidRPr="008620C3">
        <w:rPr>
          <w:rFonts w:eastAsia="Calibri" w:cs="Arial"/>
          <w:b/>
          <w:szCs w:val="20"/>
          <w:lang w:eastAsia="en-US"/>
        </w:rPr>
        <w:t>Grille</w:t>
      </w:r>
      <w:r w:rsidR="00DB3871">
        <w:rPr>
          <w:rFonts w:eastAsia="Calibri" w:cs="Arial"/>
          <w:b/>
          <w:szCs w:val="20"/>
          <w:lang w:eastAsia="en-US"/>
        </w:rPr>
        <w:t>s</w:t>
      </w:r>
      <w:r w:rsidRPr="008620C3">
        <w:rPr>
          <w:rFonts w:eastAsia="Calibri" w:cs="Arial"/>
          <w:b/>
          <w:szCs w:val="20"/>
          <w:lang w:eastAsia="en-US"/>
        </w:rPr>
        <w:t xml:space="preserve"> de contrôle complétée par l’EHPAD / La gestion des ressources humaines </w:t>
      </w:r>
    </w:p>
    <w:p w14:paraId="0AE02FA6" w14:textId="16490886" w:rsidR="00A57A7B" w:rsidRDefault="00A57A7B" w:rsidP="00402F20">
      <w:pPr>
        <w:rPr>
          <w:rFonts w:eastAsia="Calibri"/>
          <w:lang w:eastAsia="en-US"/>
        </w:rPr>
      </w:pPr>
    </w:p>
    <w:tbl>
      <w:tblPr>
        <w:tblStyle w:val="Grilledutableau"/>
        <w:tblW w:w="9918" w:type="dxa"/>
        <w:tblLook w:val="04A0" w:firstRow="1" w:lastRow="0" w:firstColumn="1" w:lastColumn="0" w:noHBand="0" w:noVBand="1"/>
      </w:tblPr>
      <w:tblGrid>
        <w:gridCol w:w="2420"/>
        <w:gridCol w:w="4379"/>
        <w:gridCol w:w="3119"/>
      </w:tblGrid>
      <w:tr w:rsidR="006D682B" w:rsidRPr="006D682B" w14:paraId="2FCFB4AD" w14:textId="77777777" w:rsidTr="006D682B">
        <w:trPr>
          <w:trHeight w:val="444"/>
        </w:trPr>
        <w:tc>
          <w:tcPr>
            <w:tcW w:w="2420" w:type="dxa"/>
            <w:noWrap/>
            <w:hideMark/>
          </w:tcPr>
          <w:p w14:paraId="20290A15" w14:textId="77777777" w:rsidR="006D682B" w:rsidRPr="006D682B" w:rsidRDefault="006D682B" w:rsidP="006D682B">
            <w:pPr>
              <w:rPr>
                <w:rFonts w:eastAsia="Calibri"/>
                <w:b/>
                <w:bCs/>
                <w:lang w:eastAsia="en-US"/>
              </w:rPr>
            </w:pPr>
            <w:r w:rsidRPr="006D682B">
              <w:rPr>
                <w:rFonts w:eastAsia="Calibri"/>
                <w:b/>
                <w:bCs/>
                <w:lang w:eastAsia="en-US"/>
              </w:rPr>
              <w:t>Thème RH</w:t>
            </w:r>
          </w:p>
        </w:tc>
        <w:tc>
          <w:tcPr>
            <w:tcW w:w="4379" w:type="dxa"/>
            <w:hideMark/>
          </w:tcPr>
          <w:p w14:paraId="61748E96" w14:textId="77777777" w:rsidR="006D682B" w:rsidRPr="006D682B" w:rsidRDefault="006D682B" w:rsidP="006D682B">
            <w:pPr>
              <w:rPr>
                <w:rFonts w:eastAsia="Calibri"/>
                <w:b/>
                <w:bCs/>
                <w:lang w:eastAsia="en-US"/>
              </w:rPr>
            </w:pPr>
            <w:r w:rsidRPr="006D682B">
              <w:rPr>
                <w:rFonts w:eastAsia="Calibri"/>
                <w:b/>
                <w:bCs/>
                <w:lang w:eastAsia="en-US"/>
              </w:rPr>
              <w:t>Question</w:t>
            </w:r>
          </w:p>
        </w:tc>
        <w:tc>
          <w:tcPr>
            <w:tcW w:w="3119" w:type="dxa"/>
            <w:hideMark/>
          </w:tcPr>
          <w:p w14:paraId="422F68AE" w14:textId="77777777" w:rsidR="006D682B" w:rsidRPr="006D682B" w:rsidRDefault="006D682B" w:rsidP="006D682B">
            <w:pPr>
              <w:rPr>
                <w:rFonts w:eastAsia="Calibri"/>
                <w:b/>
                <w:bCs/>
                <w:lang w:eastAsia="en-US"/>
              </w:rPr>
            </w:pPr>
            <w:r w:rsidRPr="006D682B">
              <w:rPr>
                <w:rFonts w:eastAsia="Calibri"/>
                <w:b/>
                <w:bCs/>
                <w:lang w:eastAsia="en-US"/>
              </w:rPr>
              <w:t>Réponse de l'EHPAD contrôlé</w:t>
            </w:r>
          </w:p>
        </w:tc>
      </w:tr>
      <w:tr w:rsidR="006D682B" w:rsidRPr="006D682B" w14:paraId="030D89BB" w14:textId="77777777" w:rsidTr="006D682B">
        <w:trPr>
          <w:trHeight w:val="288"/>
        </w:trPr>
        <w:tc>
          <w:tcPr>
            <w:tcW w:w="2420" w:type="dxa"/>
            <w:hideMark/>
          </w:tcPr>
          <w:p w14:paraId="4E53260A" w14:textId="77777777" w:rsidR="006D682B" w:rsidRPr="006D682B" w:rsidRDefault="006D682B" w:rsidP="006D682B">
            <w:pPr>
              <w:rPr>
                <w:rFonts w:eastAsia="Calibri"/>
                <w:lang w:eastAsia="en-US"/>
              </w:rPr>
            </w:pPr>
            <w:r w:rsidRPr="006D682B">
              <w:rPr>
                <w:rFonts w:eastAsia="Calibri"/>
                <w:lang w:eastAsia="en-US"/>
              </w:rPr>
              <w:t>accueil du salarié</w:t>
            </w:r>
          </w:p>
        </w:tc>
        <w:tc>
          <w:tcPr>
            <w:tcW w:w="4379" w:type="dxa"/>
            <w:hideMark/>
          </w:tcPr>
          <w:p w14:paraId="66E73BA0" w14:textId="77777777" w:rsidR="006D682B" w:rsidRPr="006D682B" w:rsidRDefault="006D682B">
            <w:pPr>
              <w:rPr>
                <w:rFonts w:eastAsia="Calibri"/>
                <w:lang w:eastAsia="en-US"/>
              </w:rPr>
            </w:pPr>
            <w:r w:rsidRPr="006D682B">
              <w:rPr>
                <w:rFonts w:eastAsia="Calibri"/>
                <w:lang w:eastAsia="en-US"/>
              </w:rPr>
              <w:t>Avez-vous une procédure d'accueil du nouvel arrivant?</w:t>
            </w:r>
          </w:p>
        </w:tc>
        <w:tc>
          <w:tcPr>
            <w:tcW w:w="3119" w:type="dxa"/>
            <w:hideMark/>
          </w:tcPr>
          <w:p w14:paraId="1E8F85D2" w14:textId="77777777" w:rsidR="006D682B" w:rsidRPr="006D682B" w:rsidRDefault="006D682B">
            <w:pPr>
              <w:rPr>
                <w:rFonts w:eastAsia="Calibri"/>
                <w:lang w:eastAsia="en-US"/>
              </w:rPr>
            </w:pPr>
            <w:r w:rsidRPr="006D682B">
              <w:rPr>
                <w:rFonts w:eastAsia="Calibri"/>
                <w:lang w:eastAsia="en-US"/>
              </w:rPr>
              <w:t>Oui</w:t>
            </w:r>
          </w:p>
        </w:tc>
      </w:tr>
      <w:tr w:rsidR="006D682B" w:rsidRPr="006D682B" w14:paraId="36060777" w14:textId="77777777" w:rsidTr="006D682B">
        <w:trPr>
          <w:trHeight w:val="576"/>
        </w:trPr>
        <w:tc>
          <w:tcPr>
            <w:tcW w:w="2420" w:type="dxa"/>
            <w:hideMark/>
          </w:tcPr>
          <w:p w14:paraId="39698681" w14:textId="77777777" w:rsidR="006D682B" w:rsidRPr="006D682B" w:rsidRDefault="006D682B">
            <w:pPr>
              <w:rPr>
                <w:rFonts w:eastAsia="Calibri"/>
                <w:lang w:eastAsia="en-US"/>
              </w:rPr>
            </w:pPr>
            <w:r w:rsidRPr="006D682B">
              <w:rPr>
                <w:rFonts w:eastAsia="Calibri"/>
                <w:lang w:eastAsia="en-US"/>
              </w:rPr>
              <w:t> </w:t>
            </w:r>
          </w:p>
        </w:tc>
        <w:tc>
          <w:tcPr>
            <w:tcW w:w="4379" w:type="dxa"/>
            <w:hideMark/>
          </w:tcPr>
          <w:p w14:paraId="2059C5DB" w14:textId="77777777" w:rsidR="006D682B" w:rsidRPr="006D682B" w:rsidRDefault="006D682B">
            <w:pPr>
              <w:rPr>
                <w:rFonts w:eastAsia="Calibri"/>
                <w:lang w:eastAsia="en-US"/>
              </w:rPr>
            </w:pPr>
            <w:r w:rsidRPr="006D682B">
              <w:rPr>
                <w:rFonts w:eastAsia="Calibri"/>
                <w:lang w:eastAsia="en-US"/>
              </w:rPr>
              <w:t>Le nouvel arrivant bénéficie-t'il d'un compagnonnage par un pair?</w:t>
            </w:r>
          </w:p>
        </w:tc>
        <w:tc>
          <w:tcPr>
            <w:tcW w:w="3119" w:type="dxa"/>
            <w:hideMark/>
          </w:tcPr>
          <w:p w14:paraId="10E1805C" w14:textId="77777777" w:rsidR="006D682B" w:rsidRPr="006D682B" w:rsidRDefault="006D682B">
            <w:pPr>
              <w:rPr>
                <w:rFonts w:eastAsia="Calibri"/>
                <w:lang w:eastAsia="en-US"/>
              </w:rPr>
            </w:pPr>
            <w:r w:rsidRPr="006D682B">
              <w:rPr>
                <w:rFonts w:eastAsia="Calibri"/>
                <w:lang w:eastAsia="en-US"/>
              </w:rPr>
              <w:t>Oui</w:t>
            </w:r>
          </w:p>
        </w:tc>
      </w:tr>
      <w:tr w:rsidR="006D682B" w:rsidRPr="006D682B" w14:paraId="421B2495" w14:textId="77777777" w:rsidTr="006D682B">
        <w:trPr>
          <w:trHeight w:val="288"/>
        </w:trPr>
        <w:tc>
          <w:tcPr>
            <w:tcW w:w="2420" w:type="dxa"/>
            <w:hideMark/>
          </w:tcPr>
          <w:p w14:paraId="205922FE" w14:textId="77777777" w:rsidR="006D682B" w:rsidRPr="006D682B" w:rsidRDefault="006D682B">
            <w:pPr>
              <w:rPr>
                <w:rFonts w:eastAsia="Calibri"/>
                <w:lang w:eastAsia="en-US"/>
              </w:rPr>
            </w:pPr>
            <w:r w:rsidRPr="006D682B">
              <w:rPr>
                <w:rFonts w:eastAsia="Calibri"/>
                <w:lang w:eastAsia="en-US"/>
              </w:rPr>
              <w:t>accueil du salarié</w:t>
            </w:r>
          </w:p>
        </w:tc>
        <w:tc>
          <w:tcPr>
            <w:tcW w:w="4379" w:type="dxa"/>
            <w:hideMark/>
          </w:tcPr>
          <w:p w14:paraId="16A03E0C" w14:textId="77777777" w:rsidR="006D682B" w:rsidRPr="006D682B" w:rsidRDefault="006D682B">
            <w:pPr>
              <w:rPr>
                <w:rFonts w:eastAsia="Calibri"/>
                <w:lang w:eastAsia="en-US"/>
              </w:rPr>
            </w:pPr>
            <w:r w:rsidRPr="006D682B">
              <w:rPr>
                <w:rFonts w:eastAsia="Calibri"/>
                <w:lang w:eastAsia="en-US"/>
              </w:rPr>
              <w:t>Si oui, indiquer par qui et pour combien de temps?</w:t>
            </w:r>
          </w:p>
        </w:tc>
        <w:tc>
          <w:tcPr>
            <w:tcW w:w="3119" w:type="dxa"/>
            <w:hideMark/>
          </w:tcPr>
          <w:p w14:paraId="45CF707C" w14:textId="77777777" w:rsidR="006D682B" w:rsidRPr="006D682B" w:rsidRDefault="006D682B">
            <w:pPr>
              <w:rPr>
                <w:rFonts w:eastAsia="Calibri"/>
                <w:lang w:eastAsia="en-US"/>
              </w:rPr>
            </w:pPr>
            <w:r w:rsidRPr="006D682B">
              <w:rPr>
                <w:rFonts w:eastAsia="Calibri"/>
                <w:lang w:eastAsia="en-US"/>
              </w:rPr>
              <w:t>Par un pair durant 2 jours</w:t>
            </w:r>
          </w:p>
        </w:tc>
      </w:tr>
      <w:tr w:rsidR="006D682B" w:rsidRPr="006D682B" w14:paraId="39D9192F" w14:textId="77777777" w:rsidTr="006D682B">
        <w:trPr>
          <w:trHeight w:val="288"/>
        </w:trPr>
        <w:tc>
          <w:tcPr>
            <w:tcW w:w="2420" w:type="dxa"/>
            <w:hideMark/>
          </w:tcPr>
          <w:p w14:paraId="2657324F" w14:textId="77777777" w:rsidR="006D682B" w:rsidRPr="006D682B" w:rsidRDefault="006D682B">
            <w:pPr>
              <w:rPr>
                <w:rFonts w:eastAsia="Calibri"/>
                <w:lang w:eastAsia="en-US"/>
              </w:rPr>
            </w:pPr>
            <w:r w:rsidRPr="006D682B">
              <w:rPr>
                <w:rFonts w:eastAsia="Calibri"/>
                <w:lang w:eastAsia="en-US"/>
              </w:rPr>
              <w:t>effectif IDE</w:t>
            </w:r>
          </w:p>
        </w:tc>
        <w:tc>
          <w:tcPr>
            <w:tcW w:w="4379" w:type="dxa"/>
            <w:hideMark/>
          </w:tcPr>
          <w:p w14:paraId="7A31D3CB" w14:textId="77777777" w:rsidR="006D682B" w:rsidRPr="006D682B" w:rsidRDefault="006D682B">
            <w:pPr>
              <w:rPr>
                <w:rFonts w:eastAsia="Calibri"/>
                <w:lang w:eastAsia="en-US"/>
              </w:rPr>
            </w:pPr>
            <w:r w:rsidRPr="006D682B">
              <w:rPr>
                <w:rFonts w:eastAsia="Calibri"/>
                <w:lang w:eastAsia="en-US"/>
              </w:rPr>
              <w:t>Nombre d'ETP d'IDE diplômé présent dans l'effectif</w:t>
            </w:r>
          </w:p>
        </w:tc>
        <w:tc>
          <w:tcPr>
            <w:tcW w:w="3119" w:type="dxa"/>
            <w:hideMark/>
          </w:tcPr>
          <w:p w14:paraId="23A98828" w14:textId="77777777" w:rsidR="006D682B" w:rsidRPr="006D682B" w:rsidRDefault="006D682B">
            <w:pPr>
              <w:rPr>
                <w:rFonts w:eastAsia="Calibri"/>
                <w:lang w:eastAsia="en-US"/>
              </w:rPr>
            </w:pPr>
            <w:r w:rsidRPr="006D682B">
              <w:rPr>
                <w:rFonts w:eastAsia="Calibri"/>
                <w:lang w:eastAsia="en-US"/>
              </w:rPr>
              <w:t xml:space="preserve">8 - </w:t>
            </w:r>
          </w:p>
        </w:tc>
      </w:tr>
      <w:tr w:rsidR="006D682B" w:rsidRPr="006D682B" w14:paraId="31197F91" w14:textId="77777777" w:rsidTr="006D682B">
        <w:trPr>
          <w:trHeight w:val="576"/>
        </w:trPr>
        <w:tc>
          <w:tcPr>
            <w:tcW w:w="2420" w:type="dxa"/>
            <w:hideMark/>
          </w:tcPr>
          <w:p w14:paraId="58A7F1D2" w14:textId="77777777" w:rsidR="006D682B" w:rsidRPr="006D682B" w:rsidRDefault="006D682B">
            <w:pPr>
              <w:rPr>
                <w:rFonts w:eastAsia="Calibri"/>
                <w:lang w:eastAsia="en-US"/>
              </w:rPr>
            </w:pPr>
            <w:r w:rsidRPr="006D682B">
              <w:rPr>
                <w:rFonts w:eastAsia="Calibri"/>
                <w:lang w:eastAsia="en-US"/>
              </w:rPr>
              <w:t>effectif IDE</w:t>
            </w:r>
          </w:p>
        </w:tc>
        <w:tc>
          <w:tcPr>
            <w:tcW w:w="4379" w:type="dxa"/>
            <w:hideMark/>
          </w:tcPr>
          <w:p w14:paraId="3DF4E5A6" w14:textId="77777777" w:rsidR="006D682B" w:rsidRPr="006D682B" w:rsidRDefault="006D682B">
            <w:pPr>
              <w:rPr>
                <w:rFonts w:eastAsia="Calibri"/>
                <w:lang w:eastAsia="en-US"/>
              </w:rPr>
            </w:pPr>
            <w:r w:rsidRPr="006D682B">
              <w:rPr>
                <w:rFonts w:eastAsia="Calibri"/>
                <w:lang w:eastAsia="en-US"/>
              </w:rPr>
              <w:t xml:space="preserve">  dont nombre d'ETP d'IDE diplômé présent dans l'effectif et positionné sur un poste de nuit</w:t>
            </w:r>
          </w:p>
        </w:tc>
        <w:tc>
          <w:tcPr>
            <w:tcW w:w="3119" w:type="dxa"/>
            <w:hideMark/>
          </w:tcPr>
          <w:p w14:paraId="084DF0BF" w14:textId="77777777" w:rsidR="006D682B" w:rsidRPr="006D682B" w:rsidRDefault="006D682B">
            <w:pPr>
              <w:rPr>
                <w:rFonts w:eastAsia="Calibri"/>
                <w:lang w:eastAsia="en-US"/>
              </w:rPr>
            </w:pPr>
            <w:r w:rsidRPr="006D682B">
              <w:rPr>
                <w:rFonts w:eastAsia="Calibri"/>
                <w:lang w:eastAsia="en-US"/>
              </w:rPr>
              <w:t>2</w:t>
            </w:r>
          </w:p>
        </w:tc>
      </w:tr>
      <w:tr w:rsidR="006D682B" w:rsidRPr="006D682B" w14:paraId="2D3863EB" w14:textId="77777777" w:rsidTr="006D682B">
        <w:trPr>
          <w:trHeight w:val="288"/>
        </w:trPr>
        <w:tc>
          <w:tcPr>
            <w:tcW w:w="2420" w:type="dxa"/>
            <w:hideMark/>
          </w:tcPr>
          <w:p w14:paraId="3A3FAFA6" w14:textId="77777777" w:rsidR="006D682B" w:rsidRPr="006D682B" w:rsidRDefault="006D682B">
            <w:pPr>
              <w:rPr>
                <w:rFonts w:eastAsia="Calibri"/>
                <w:lang w:eastAsia="en-US"/>
              </w:rPr>
            </w:pPr>
            <w:r w:rsidRPr="006D682B">
              <w:rPr>
                <w:rFonts w:eastAsia="Calibri"/>
                <w:lang w:eastAsia="en-US"/>
              </w:rPr>
              <w:t>effectif IDE</w:t>
            </w:r>
          </w:p>
        </w:tc>
        <w:tc>
          <w:tcPr>
            <w:tcW w:w="4379" w:type="dxa"/>
            <w:hideMark/>
          </w:tcPr>
          <w:p w14:paraId="38424234" w14:textId="77777777" w:rsidR="006D682B" w:rsidRPr="006D682B" w:rsidRDefault="006D682B">
            <w:pPr>
              <w:rPr>
                <w:rFonts w:eastAsia="Calibri"/>
                <w:lang w:eastAsia="en-US"/>
              </w:rPr>
            </w:pPr>
            <w:r w:rsidRPr="006D682B">
              <w:rPr>
                <w:rFonts w:eastAsia="Calibri"/>
                <w:lang w:eastAsia="en-US"/>
              </w:rPr>
              <w:t xml:space="preserve">Nombre d'ETP d'IDE vacant </w:t>
            </w:r>
          </w:p>
        </w:tc>
        <w:tc>
          <w:tcPr>
            <w:tcW w:w="3119" w:type="dxa"/>
            <w:hideMark/>
          </w:tcPr>
          <w:p w14:paraId="22E45909" w14:textId="77777777" w:rsidR="006D682B" w:rsidRPr="006D682B" w:rsidRDefault="006D682B">
            <w:pPr>
              <w:rPr>
                <w:rFonts w:eastAsia="Calibri"/>
                <w:lang w:eastAsia="en-US"/>
              </w:rPr>
            </w:pPr>
            <w:r w:rsidRPr="006D682B">
              <w:rPr>
                <w:rFonts w:eastAsia="Calibri"/>
                <w:lang w:eastAsia="en-US"/>
              </w:rPr>
              <w:t>1</w:t>
            </w:r>
          </w:p>
        </w:tc>
      </w:tr>
      <w:tr w:rsidR="006D682B" w:rsidRPr="006D682B" w14:paraId="6D0399B6" w14:textId="77777777" w:rsidTr="006D682B">
        <w:trPr>
          <w:trHeight w:val="576"/>
        </w:trPr>
        <w:tc>
          <w:tcPr>
            <w:tcW w:w="2420" w:type="dxa"/>
            <w:hideMark/>
          </w:tcPr>
          <w:p w14:paraId="675E0A4E" w14:textId="77777777" w:rsidR="006D682B" w:rsidRPr="006D682B" w:rsidRDefault="006D682B">
            <w:pPr>
              <w:rPr>
                <w:rFonts w:eastAsia="Calibri"/>
                <w:lang w:eastAsia="en-US"/>
              </w:rPr>
            </w:pPr>
            <w:r w:rsidRPr="006D682B">
              <w:rPr>
                <w:rFonts w:eastAsia="Calibri"/>
                <w:lang w:eastAsia="en-US"/>
              </w:rPr>
              <w:t>effectif IDE</w:t>
            </w:r>
          </w:p>
        </w:tc>
        <w:tc>
          <w:tcPr>
            <w:tcW w:w="4379" w:type="dxa"/>
            <w:hideMark/>
          </w:tcPr>
          <w:p w14:paraId="1DBE4DAC" w14:textId="77777777" w:rsidR="006D682B" w:rsidRPr="006D682B" w:rsidRDefault="006D682B">
            <w:pPr>
              <w:rPr>
                <w:rFonts w:eastAsia="Calibri"/>
                <w:lang w:eastAsia="en-US"/>
              </w:rPr>
            </w:pPr>
            <w:r w:rsidRPr="006D682B">
              <w:rPr>
                <w:rFonts w:eastAsia="Calibri"/>
                <w:lang w:eastAsia="en-US"/>
              </w:rPr>
              <w:t>Taux d'absentéisme des IDE sur la période du 1er septembre 2022 à la date de signature de la lettre d'annonce du contrôle</w:t>
            </w:r>
          </w:p>
        </w:tc>
        <w:tc>
          <w:tcPr>
            <w:tcW w:w="3119" w:type="dxa"/>
            <w:hideMark/>
          </w:tcPr>
          <w:p w14:paraId="53548874" w14:textId="77777777" w:rsidR="006D682B" w:rsidRPr="006D682B" w:rsidRDefault="006D682B">
            <w:pPr>
              <w:rPr>
                <w:rFonts w:eastAsia="Calibri"/>
                <w:lang w:eastAsia="en-US"/>
              </w:rPr>
            </w:pPr>
            <w:r w:rsidRPr="006D682B">
              <w:rPr>
                <w:rFonts w:eastAsia="Calibri"/>
                <w:lang w:eastAsia="en-US"/>
              </w:rPr>
              <w:t>6,34%</w:t>
            </w:r>
          </w:p>
        </w:tc>
      </w:tr>
      <w:tr w:rsidR="006D682B" w:rsidRPr="006D682B" w14:paraId="26A31833" w14:textId="77777777" w:rsidTr="006D682B">
        <w:trPr>
          <w:trHeight w:val="864"/>
        </w:trPr>
        <w:tc>
          <w:tcPr>
            <w:tcW w:w="2420" w:type="dxa"/>
            <w:hideMark/>
          </w:tcPr>
          <w:p w14:paraId="3E2CD793" w14:textId="77777777" w:rsidR="006D682B" w:rsidRPr="006D682B" w:rsidRDefault="006D682B">
            <w:pPr>
              <w:rPr>
                <w:rFonts w:eastAsia="Calibri"/>
                <w:lang w:eastAsia="en-US"/>
              </w:rPr>
            </w:pPr>
            <w:r w:rsidRPr="006D682B">
              <w:rPr>
                <w:rFonts w:eastAsia="Calibri"/>
                <w:lang w:eastAsia="en-US"/>
              </w:rPr>
              <w:t>effectif IDE</w:t>
            </w:r>
          </w:p>
        </w:tc>
        <w:tc>
          <w:tcPr>
            <w:tcW w:w="4379" w:type="dxa"/>
            <w:hideMark/>
          </w:tcPr>
          <w:p w14:paraId="5956F100" w14:textId="77777777" w:rsidR="006D682B" w:rsidRPr="006D682B" w:rsidRDefault="006D682B">
            <w:pPr>
              <w:rPr>
                <w:rFonts w:eastAsia="Calibri"/>
                <w:lang w:eastAsia="en-US"/>
              </w:rPr>
            </w:pPr>
            <w:r w:rsidRPr="006D682B">
              <w:rPr>
                <w:rFonts w:eastAsia="Calibri"/>
                <w:lang w:eastAsia="en-US"/>
              </w:rPr>
              <w:t>Taux de turn over des personnels IDE sur la période du 1er septembre 2022 à la date de signature de la lettre d'annonce du contrôle</w:t>
            </w:r>
          </w:p>
        </w:tc>
        <w:tc>
          <w:tcPr>
            <w:tcW w:w="3119" w:type="dxa"/>
            <w:hideMark/>
          </w:tcPr>
          <w:p w14:paraId="2459DDEA" w14:textId="77777777" w:rsidR="006D682B" w:rsidRPr="006D682B" w:rsidRDefault="006D682B">
            <w:pPr>
              <w:rPr>
                <w:rFonts w:eastAsia="Calibri"/>
                <w:lang w:eastAsia="en-US"/>
              </w:rPr>
            </w:pPr>
            <w:r w:rsidRPr="006D682B">
              <w:rPr>
                <w:rFonts w:eastAsia="Calibri"/>
                <w:lang w:eastAsia="en-US"/>
              </w:rPr>
              <w:t>50%</w:t>
            </w:r>
          </w:p>
        </w:tc>
      </w:tr>
      <w:tr w:rsidR="006D682B" w:rsidRPr="006D682B" w14:paraId="5E3B2494" w14:textId="77777777" w:rsidTr="006D682B">
        <w:trPr>
          <w:trHeight w:val="576"/>
        </w:trPr>
        <w:tc>
          <w:tcPr>
            <w:tcW w:w="2420" w:type="dxa"/>
            <w:hideMark/>
          </w:tcPr>
          <w:p w14:paraId="59E42D39" w14:textId="77777777" w:rsidR="006D682B" w:rsidRPr="006D682B" w:rsidRDefault="006D682B">
            <w:pPr>
              <w:rPr>
                <w:rFonts w:eastAsia="Calibri"/>
                <w:lang w:eastAsia="en-US"/>
              </w:rPr>
            </w:pPr>
            <w:r w:rsidRPr="006D682B">
              <w:rPr>
                <w:rFonts w:eastAsia="Calibri"/>
                <w:lang w:eastAsia="en-US"/>
              </w:rPr>
              <w:t>effectif AS,AMP,AES,ASG</w:t>
            </w:r>
          </w:p>
        </w:tc>
        <w:tc>
          <w:tcPr>
            <w:tcW w:w="4379" w:type="dxa"/>
            <w:hideMark/>
          </w:tcPr>
          <w:p w14:paraId="21A7D59A" w14:textId="77777777" w:rsidR="006D682B" w:rsidRPr="006D682B" w:rsidRDefault="006D682B">
            <w:pPr>
              <w:rPr>
                <w:rFonts w:eastAsia="Calibri"/>
                <w:lang w:eastAsia="en-US"/>
              </w:rPr>
            </w:pPr>
            <w:r w:rsidRPr="006D682B">
              <w:rPr>
                <w:rFonts w:eastAsia="Calibri"/>
                <w:lang w:eastAsia="en-US"/>
              </w:rPr>
              <w:t>Nombre d'ETP d'AS, AMP, AES et ASG diplômé présent dans l'effectif</w:t>
            </w:r>
          </w:p>
        </w:tc>
        <w:tc>
          <w:tcPr>
            <w:tcW w:w="3119" w:type="dxa"/>
            <w:hideMark/>
          </w:tcPr>
          <w:p w14:paraId="7EB76F70" w14:textId="77777777" w:rsidR="006D682B" w:rsidRPr="006D682B" w:rsidRDefault="006D682B">
            <w:pPr>
              <w:rPr>
                <w:rFonts w:eastAsia="Calibri"/>
                <w:lang w:eastAsia="en-US"/>
              </w:rPr>
            </w:pPr>
            <w:r w:rsidRPr="006D682B">
              <w:rPr>
                <w:rFonts w:eastAsia="Calibri"/>
                <w:lang w:eastAsia="en-US"/>
              </w:rPr>
              <w:t>21</w:t>
            </w:r>
          </w:p>
        </w:tc>
      </w:tr>
      <w:tr w:rsidR="006D682B" w:rsidRPr="006D682B" w14:paraId="4693EE58" w14:textId="77777777" w:rsidTr="006D682B">
        <w:trPr>
          <w:trHeight w:val="288"/>
        </w:trPr>
        <w:tc>
          <w:tcPr>
            <w:tcW w:w="2420" w:type="dxa"/>
            <w:hideMark/>
          </w:tcPr>
          <w:p w14:paraId="1DF73C93" w14:textId="77777777" w:rsidR="006D682B" w:rsidRPr="006D682B" w:rsidRDefault="006D682B">
            <w:pPr>
              <w:rPr>
                <w:rFonts w:eastAsia="Calibri"/>
                <w:lang w:eastAsia="en-US"/>
              </w:rPr>
            </w:pPr>
            <w:r w:rsidRPr="006D682B">
              <w:rPr>
                <w:rFonts w:eastAsia="Calibri"/>
                <w:lang w:eastAsia="en-US"/>
              </w:rPr>
              <w:t>effectif AS,AMP,AES,ASG</w:t>
            </w:r>
          </w:p>
        </w:tc>
        <w:tc>
          <w:tcPr>
            <w:tcW w:w="4379" w:type="dxa"/>
            <w:hideMark/>
          </w:tcPr>
          <w:p w14:paraId="30DBA214" w14:textId="77777777" w:rsidR="006D682B" w:rsidRPr="006D682B" w:rsidRDefault="006D682B">
            <w:pPr>
              <w:rPr>
                <w:rFonts w:eastAsia="Calibri"/>
                <w:lang w:eastAsia="en-US"/>
              </w:rPr>
            </w:pPr>
            <w:r w:rsidRPr="006D682B">
              <w:rPr>
                <w:rFonts w:eastAsia="Calibri"/>
                <w:lang w:eastAsia="en-US"/>
              </w:rPr>
              <w:t xml:space="preserve">  dont nombre d'ETP d'AS, AMP, AES et ASG présent la nuit</w:t>
            </w:r>
          </w:p>
        </w:tc>
        <w:tc>
          <w:tcPr>
            <w:tcW w:w="3119" w:type="dxa"/>
            <w:hideMark/>
          </w:tcPr>
          <w:p w14:paraId="21835656" w14:textId="77777777" w:rsidR="006D682B" w:rsidRPr="006D682B" w:rsidRDefault="006D682B">
            <w:pPr>
              <w:rPr>
                <w:rFonts w:eastAsia="Calibri"/>
                <w:lang w:eastAsia="en-US"/>
              </w:rPr>
            </w:pPr>
            <w:r w:rsidRPr="006D682B">
              <w:rPr>
                <w:rFonts w:eastAsia="Calibri"/>
                <w:lang w:eastAsia="en-US"/>
              </w:rPr>
              <w:t>4</w:t>
            </w:r>
          </w:p>
        </w:tc>
      </w:tr>
      <w:tr w:rsidR="006D682B" w:rsidRPr="006D682B" w14:paraId="1C1768A3" w14:textId="77777777" w:rsidTr="006D682B">
        <w:trPr>
          <w:trHeight w:val="288"/>
        </w:trPr>
        <w:tc>
          <w:tcPr>
            <w:tcW w:w="2420" w:type="dxa"/>
            <w:hideMark/>
          </w:tcPr>
          <w:p w14:paraId="342B7C4A" w14:textId="77777777" w:rsidR="006D682B" w:rsidRPr="006D682B" w:rsidRDefault="006D682B">
            <w:pPr>
              <w:rPr>
                <w:rFonts w:eastAsia="Calibri"/>
                <w:lang w:eastAsia="en-US"/>
              </w:rPr>
            </w:pPr>
            <w:r w:rsidRPr="006D682B">
              <w:rPr>
                <w:rFonts w:eastAsia="Calibri"/>
                <w:lang w:eastAsia="en-US"/>
              </w:rPr>
              <w:t>effectif AS,AMP,AES,ASG</w:t>
            </w:r>
          </w:p>
        </w:tc>
        <w:tc>
          <w:tcPr>
            <w:tcW w:w="4379" w:type="dxa"/>
            <w:hideMark/>
          </w:tcPr>
          <w:p w14:paraId="034BDFF4" w14:textId="77777777" w:rsidR="006D682B" w:rsidRPr="006D682B" w:rsidRDefault="006D682B">
            <w:pPr>
              <w:rPr>
                <w:rFonts w:eastAsia="Calibri"/>
                <w:lang w:eastAsia="en-US"/>
              </w:rPr>
            </w:pPr>
            <w:r w:rsidRPr="006D682B">
              <w:rPr>
                <w:rFonts w:eastAsia="Calibri"/>
                <w:lang w:eastAsia="en-US"/>
              </w:rPr>
              <w:t xml:space="preserve">Nombre d'ETP d'AS, AMP, AES et ASG vacant </w:t>
            </w:r>
          </w:p>
        </w:tc>
        <w:tc>
          <w:tcPr>
            <w:tcW w:w="3119" w:type="dxa"/>
            <w:hideMark/>
          </w:tcPr>
          <w:p w14:paraId="41DB7B56" w14:textId="77777777" w:rsidR="006D682B" w:rsidRPr="006D682B" w:rsidRDefault="006D682B">
            <w:pPr>
              <w:rPr>
                <w:rFonts w:eastAsia="Calibri"/>
                <w:lang w:eastAsia="en-US"/>
              </w:rPr>
            </w:pPr>
            <w:r w:rsidRPr="006D682B">
              <w:rPr>
                <w:rFonts w:eastAsia="Calibri"/>
                <w:lang w:eastAsia="en-US"/>
              </w:rPr>
              <w:t>2</w:t>
            </w:r>
          </w:p>
        </w:tc>
      </w:tr>
      <w:tr w:rsidR="006D682B" w:rsidRPr="006D682B" w14:paraId="537E1412" w14:textId="77777777" w:rsidTr="006D682B">
        <w:trPr>
          <w:trHeight w:val="576"/>
        </w:trPr>
        <w:tc>
          <w:tcPr>
            <w:tcW w:w="2420" w:type="dxa"/>
            <w:hideMark/>
          </w:tcPr>
          <w:p w14:paraId="4915F940" w14:textId="77777777" w:rsidR="006D682B" w:rsidRPr="006D682B" w:rsidRDefault="006D682B">
            <w:pPr>
              <w:rPr>
                <w:rFonts w:eastAsia="Calibri"/>
                <w:lang w:eastAsia="en-US"/>
              </w:rPr>
            </w:pPr>
            <w:r w:rsidRPr="006D682B">
              <w:rPr>
                <w:rFonts w:eastAsia="Calibri"/>
                <w:lang w:eastAsia="en-US"/>
              </w:rPr>
              <w:t>Protocole spécifique ARS PACA : VAE ASH</w:t>
            </w:r>
          </w:p>
        </w:tc>
        <w:tc>
          <w:tcPr>
            <w:tcW w:w="4379" w:type="dxa"/>
            <w:hideMark/>
          </w:tcPr>
          <w:p w14:paraId="6B07E364" w14:textId="77777777" w:rsidR="006D682B" w:rsidRPr="006D682B" w:rsidRDefault="006D682B">
            <w:pPr>
              <w:rPr>
                <w:rFonts w:eastAsia="Calibri"/>
                <w:lang w:eastAsia="en-US"/>
              </w:rPr>
            </w:pPr>
            <w:r w:rsidRPr="006D682B">
              <w:rPr>
                <w:rFonts w:eastAsia="Calibri"/>
                <w:lang w:eastAsia="en-US"/>
              </w:rPr>
              <w:t>Nombre d'ETP d'ASH intégré dans le protocole AS-AES-AMP</w:t>
            </w:r>
          </w:p>
        </w:tc>
        <w:tc>
          <w:tcPr>
            <w:tcW w:w="3119" w:type="dxa"/>
            <w:hideMark/>
          </w:tcPr>
          <w:p w14:paraId="13A8F2FA" w14:textId="77777777" w:rsidR="006D682B" w:rsidRPr="006D682B" w:rsidRDefault="006D682B">
            <w:pPr>
              <w:rPr>
                <w:rFonts w:eastAsia="Calibri"/>
                <w:lang w:eastAsia="en-US"/>
              </w:rPr>
            </w:pPr>
            <w:r w:rsidRPr="006D682B">
              <w:rPr>
                <w:rFonts w:eastAsia="Calibri"/>
                <w:lang w:eastAsia="en-US"/>
              </w:rPr>
              <w:t>Non</w:t>
            </w:r>
          </w:p>
        </w:tc>
      </w:tr>
      <w:tr w:rsidR="006D682B" w:rsidRPr="006D682B" w14:paraId="0C5C4506" w14:textId="77777777" w:rsidTr="006D682B">
        <w:trPr>
          <w:trHeight w:val="576"/>
        </w:trPr>
        <w:tc>
          <w:tcPr>
            <w:tcW w:w="2420" w:type="dxa"/>
            <w:hideMark/>
          </w:tcPr>
          <w:p w14:paraId="26D4D9AC" w14:textId="77777777" w:rsidR="006D682B" w:rsidRPr="006D682B" w:rsidRDefault="006D682B">
            <w:pPr>
              <w:rPr>
                <w:rFonts w:eastAsia="Calibri"/>
                <w:lang w:eastAsia="en-US"/>
              </w:rPr>
            </w:pPr>
            <w:r w:rsidRPr="006D682B">
              <w:rPr>
                <w:rFonts w:eastAsia="Calibri"/>
                <w:lang w:eastAsia="en-US"/>
              </w:rPr>
              <w:t>Protocole spécifique ARS PACA : VAE ASH</w:t>
            </w:r>
          </w:p>
        </w:tc>
        <w:tc>
          <w:tcPr>
            <w:tcW w:w="4379" w:type="dxa"/>
            <w:hideMark/>
          </w:tcPr>
          <w:p w14:paraId="4EAF5AE0" w14:textId="77777777" w:rsidR="006D682B" w:rsidRPr="006D682B" w:rsidRDefault="006D682B">
            <w:pPr>
              <w:rPr>
                <w:rFonts w:eastAsia="Calibri"/>
                <w:lang w:eastAsia="en-US"/>
              </w:rPr>
            </w:pPr>
            <w:r w:rsidRPr="006D682B">
              <w:rPr>
                <w:rFonts w:eastAsia="Calibri"/>
                <w:lang w:eastAsia="en-US"/>
              </w:rPr>
              <w:t>Les ASH ont-ils tous un tuteur désigné ?</w:t>
            </w:r>
          </w:p>
        </w:tc>
        <w:tc>
          <w:tcPr>
            <w:tcW w:w="3119" w:type="dxa"/>
            <w:hideMark/>
          </w:tcPr>
          <w:p w14:paraId="6DDE8334" w14:textId="77777777" w:rsidR="006D682B" w:rsidRPr="006D682B" w:rsidRDefault="006D682B">
            <w:pPr>
              <w:rPr>
                <w:rFonts w:eastAsia="Calibri"/>
                <w:lang w:eastAsia="en-US"/>
              </w:rPr>
            </w:pPr>
            <w:r w:rsidRPr="006D682B">
              <w:rPr>
                <w:rFonts w:eastAsia="Calibri"/>
                <w:lang w:eastAsia="en-US"/>
              </w:rPr>
              <w:t>Non applicable</w:t>
            </w:r>
          </w:p>
        </w:tc>
      </w:tr>
      <w:tr w:rsidR="006D682B" w:rsidRPr="006D682B" w14:paraId="7B1C4B5D" w14:textId="77777777" w:rsidTr="006D682B">
        <w:trPr>
          <w:trHeight w:val="576"/>
        </w:trPr>
        <w:tc>
          <w:tcPr>
            <w:tcW w:w="2420" w:type="dxa"/>
            <w:hideMark/>
          </w:tcPr>
          <w:p w14:paraId="4AD0B6A5" w14:textId="77777777" w:rsidR="006D682B" w:rsidRPr="006D682B" w:rsidRDefault="006D682B">
            <w:pPr>
              <w:rPr>
                <w:rFonts w:eastAsia="Calibri"/>
                <w:lang w:eastAsia="en-US"/>
              </w:rPr>
            </w:pPr>
            <w:r w:rsidRPr="006D682B">
              <w:rPr>
                <w:rFonts w:eastAsia="Calibri"/>
                <w:lang w:eastAsia="en-US"/>
              </w:rPr>
              <w:t>effectif AS,AMP,AES,ASG</w:t>
            </w:r>
          </w:p>
        </w:tc>
        <w:tc>
          <w:tcPr>
            <w:tcW w:w="4379" w:type="dxa"/>
            <w:hideMark/>
          </w:tcPr>
          <w:p w14:paraId="43FBAC03" w14:textId="77777777" w:rsidR="006D682B" w:rsidRPr="006D682B" w:rsidRDefault="006D682B">
            <w:pPr>
              <w:rPr>
                <w:rFonts w:eastAsia="Calibri"/>
                <w:lang w:eastAsia="en-US"/>
              </w:rPr>
            </w:pPr>
            <w:r w:rsidRPr="006D682B">
              <w:rPr>
                <w:rFonts w:eastAsia="Calibri"/>
                <w:lang w:eastAsia="en-US"/>
              </w:rPr>
              <w:t xml:space="preserve">Nombre d'ETP "faisant fonction" AS (hors protocole AS-AES-AMP) </w:t>
            </w:r>
          </w:p>
        </w:tc>
        <w:tc>
          <w:tcPr>
            <w:tcW w:w="3119" w:type="dxa"/>
            <w:hideMark/>
          </w:tcPr>
          <w:p w14:paraId="43F72391" w14:textId="77777777" w:rsidR="006D682B" w:rsidRPr="006D682B" w:rsidRDefault="006D682B">
            <w:pPr>
              <w:rPr>
                <w:rFonts w:eastAsia="Calibri"/>
                <w:lang w:eastAsia="en-US"/>
              </w:rPr>
            </w:pPr>
            <w:r w:rsidRPr="006D682B">
              <w:rPr>
                <w:rFonts w:eastAsia="Calibri"/>
                <w:lang w:eastAsia="en-US"/>
              </w:rPr>
              <w:t>8 en VAE</w:t>
            </w:r>
          </w:p>
        </w:tc>
      </w:tr>
      <w:tr w:rsidR="006D682B" w:rsidRPr="006D682B" w14:paraId="050961CC" w14:textId="77777777" w:rsidTr="006D682B">
        <w:trPr>
          <w:trHeight w:val="864"/>
        </w:trPr>
        <w:tc>
          <w:tcPr>
            <w:tcW w:w="2420" w:type="dxa"/>
            <w:hideMark/>
          </w:tcPr>
          <w:p w14:paraId="078418E3" w14:textId="77777777" w:rsidR="006D682B" w:rsidRPr="006D682B" w:rsidRDefault="006D682B">
            <w:pPr>
              <w:rPr>
                <w:rFonts w:eastAsia="Calibri"/>
                <w:lang w:eastAsia="en-US"/>
              </w:rPr>
            </w:pPr>
            <w:r w:rsidRPr="006D682B">
              <w:rPr>
                <w:rFonts w:eastAsia="Calibri"/>
                <w:lang w:eastAsia="en-US"/>
              </w:rPr>
              <w:t>effectif AS,AMP,AES,ASG</w:t>
            </w:r>
          </w:p>
        </w:tc>
        <w:tc>
          <w:tcPr>
            <w:tcW w:w="4379" w:type="dxa"/>
            <w:hideMark/>
          </w:tcPr>
          <w:p w14:paraId="71BB77BB" w14:textId="77777777" w:rsidR="006D682B" w:rsidRPr="006D682B" w:rsidRDefault="006D682B">
            <w:pPr>
              <w:rPr>
                <w:rFonts w:eastAsia="Calibri"/>
                <w:lang w:eastAsia="en-US"/>
              </w:rPr>
            </w:pPr>
            <w:r w:rsidRPr="006D682B">
              <w:rPr>
                <w:rFonts w:eastAsia="Calibri"/>
                <w:lang w:eastAsia="en-US"/>
              </w:rPr>
              <w:t>Taux d'absentéisme des AS-AES-AMP sur la période du 1er septembre 2022 à la date de signature de la lettre d'annonce du contrôle</w:t>
            </w:r>
          </w:p>
        </w:tc>
        <w:tc>
          <w:tcPr>
            <w:tcW w:w="3119" w:type="dxa"/>
            <w:hideMark/>
          </w:tcPr>
          <w:p w14:paraId="00E8FB9D" w14:textId="77777777" w:rsidR="006D682B" w:rsidRPr="006D682B" w:rsidRDefault="006D682B">
            <w:pPr>
              <w:rPr>
                <w:rFonts w:eastAsia="Calibri"/>
                <w:lang w:eastAsia="en-US"/>
              </w:rPr>
            </w:pPr>
            <w:r w:rsidRPr="006D682B">
              <w:rPr>
                <w:rFonts w:eastAsia="Calibri"/>
                <w:lang w:eastAsia="en-US"/>
              </w:rPr>
              <w:t>10,51%</w:t>
            </w:r>
          </w:p>
        </w:tc>
      </w:tr>
      <w:tr w:rsidR="006D682B" w:rsidRPr="006D682B" w14:paraId="3B53AC55" w14:textId="77777777" w:rsidTr="006D682B">
        <w:trPr>
          <w:trHeight w:val="3168"/>
        </w:trPr>
        <w:tc>
          <w:tcPr>
            <w:tcW w:w="2420" w:type="dxa"/>
            <w:hideMark/>
          </w:tcPr>
          <w:p w14:paraId="53F98595" w14:textId="77777777" w:rsidR="006D682B" w:rsidRPr="006D682B" w:rsidRDefault="006D682B">
            <w:pPr>
              <w:rPr>
                <w:rFonts w:eastAsia="Calibri"/>
                <w:lang w:eastAsia="en-US"/>
              </w:rPr>
            </w:pPr>
            <w:r w:rsidRPr="006D682B">
              <w:rPr>
                <w:rFonts w:eastAsia="Calibri"/>
                <w:lang w:eastAsia="en-US"/>
              </w:rPr>
              <w:t>effectif AS,AMP,AES,ASG</w:t>
            </w:r>
          </w:p>
        </w:tc>
        <w:tc>
          <w:tcPr>
            <w:tcW w:w="4379" w:type="dxa"/>
            <w:hideMark/>
          </w:tcPr>
          <w:p w14:paraId="26868C7D" w14:textId="77777777" w:rsidR="006D682B" w:rsidRPr="006D682B" w:rsidRDefault="006D682B">
            <w:pPr>
              <w:rPr>
                <w:rFonts w:eastAsia="Calibri"/>
                <w:lang w:eastAsia="en-US"/>
              </w:rPr>
            </w:pPr>
            <w:r w:rsidRPr="006D682B">
              <w:rPr>
                <w:rFonts w:eastAsia="Calibri"/>
                <w:lang w:eastAsia="en-US"/>
              </w:rPr>
              <w:t>Taux de turn over des personnels  AS-AES-AMP sur la période du 1er septembre 2022 à la date de signature de la lettre d'annonce du contrôle</w:t>
            </w:r>
          </w:p>
        </w:tc>
        <w:tc>
          <w:tcPr>
            <w:tcW w:w="3119" w:type="dxa"/>
            <w:hideMark/>
          </w:tcPr>
          <w:p w14:paraId="513D64DF" w14:textId="77777777" w:rsidR="006D682B" w:rsidRPr="006D682B" w:rsidRDefault="006D682B">
            <w:pPr>
              <w:rPr>
                <w:rFonts w:eastAsia="Calibri"/>
                <w:lang w:eastAsia="en-US"/>
              </w:rPr>
            </w:pPr>
            <w:r w:rsidRPr="006D682B">
              <w:rPr>
                <w:rFonts w:eastAsia="Calibri"/>
                <w:lang w:eastAsia="en-US"/>
              </w:rPr>
              <w:t>10%</w:t>
            </w:r>
          </w:p>
        </w:tc>
      </w:tr>
      <w:tr w:rsidR="006D682B" w:rsidRPr="006D682B" w14:paraId="16E29D60" w14:textId="77777777" w:rsidTr="006D682B">
        <w:trPr>
          <w:trHeight w:val="288"/>
        </w:trPr>
        <w:tc>
          <w:tcPr>
            <w:tcW w:w="2420" w:type="dxa"/>
            <w:hideMark/>
          </w:tcPr>
          <w:p w14:paraId="1407133F" w14:textId="77777777" w:rsidR="006D682B" w:rsidRPr="006D682B" w:rsidRDefault="006D682B">
            <w:pPr>
              <w:rPr>
                <w:rFonts w:eastAsia="Calibri"/>
                <w:lang w:eastAsia="en-US"/>
              </w:rPr>
            </w:pPr>
            <w:r w:rsidRPr="006D682B">
              <w:rPr>
                <w:rFonts w:eastAsia="Calibri"/>
                <w:lang w:eastAsia="en-US"/>
              </w:rPr>
              <w:t>effectif ASH</w:t>
            </w:r>
          </w:p>
        </w:tc>
        <w:tc>
          <w:tcPr>
            <w:tcW w:w="4379" w:type="dxa"/>
            <w:hideMark/>
          </w:tcPr>
          <w:p w14:paraId="6E7A0D9C" w14:textId="77777777" w:rsidR="006D682B" w:rsidRPr="006D682B" w:rsidRDefault="006D682B">
            <w:pPr>
              <w:rPr>
                <w:rFonts w:eastAsia="Calibri"/>
                <w:lang w:eastAsia="en-US"/>
              </w:rPr>
            </w:pPr>
            <w:r w:rsidRPr="006D682B">
              <w:rPr>
                <w:rFonts w:eastAsia="Calibri"/>
                <w:lang w:eastAsia="en-US"/>
              </w:rPr>
              <w:t xml:space="preserve">Nombre d'ETP d'ASH présent sur site </w:t>
            </w:r>
          </w:p>
        </w:tc>
        <w:tc>
          <w:tcPr>
            <w:tcW w:w="3119" w:type="dxa"/>
            <w:hideMark/>
          </w:tcPr>
          <w:p w14:paraId="05833DB3" w14:textId="77777777" w:rsidR="006D682B" w:rsidRPr="006D682B" w:rsidRDefault="006D682B">
            <w:pPr>
              <w:rPr>
                <w:rFonts w:eastAsia="Calibri"/>
                <w:lang w:eastAsia="en-US"/>
              </w:rPr>
            </w:pPr>
            <w:r w:rsidRPr="006D682B">
              <w:rPr>
                <w:rFonts w:eastAsia="Calibri"/>
                <w:lang w:eastAsia="en-US"/>
              </w:rPr>
              <w:t>9,39</w:t>
            </w:r>
          </w:p>
        </w:tc>
      </w:tr>
      <w:tr w:rsidR="006D682B" w:rsidRPr="006D682B" w14:paraId="11A6547E" w14:textId="77777777" w:rsidTr="006D682B">
        <w:trPr>
          <w:trHeight w:val="288"/>
        </w:trPr>
        <w:tc>
          <w:tcPr>
            <w:tcW w:w="2420" w:type="dxa"/>
            <w:hideMark/>
          </w:tcPr>
          <w:p w14:paraId="0EBC18D6" w14:textId="77777777" w:rsidR="006D682B" w:rsidRPr="006D682B" w:rsidRDefault="006D682B">
            <w:pPr>
              <w:rPr>
                <w:rFonts w:eastAsia="Calibri"/>
                <w:lang w:eastAsia="en-US"/>
              </w:rPr>
            </w:pPr>
            <w:r w:rsidRPr="006D682B">
              <w:rPr>
                <w:rFonts w:eastAsia="Calibri"/>
                <w:lang w:eastAsia="en-US"/>
              </w:rPr>
              <w:t>effectif ASH</w:t>
            </w:r>
          </w:p>
        </w:tc>
        <w:tc>
          <w:tcPr>
            <w:tcW w:w="4379" w:type="dxa"/>
            <w:hideMark/>
          </w:tcPr>
          <w:p w14:paraId="61117C9E" w14:textId="77777777" w:rsidR="006D682B" w:rsidRPr="006D682B" w:rsidRDefault="006D682B">
            <w:pPr>
              <w:rPr>
                <w:rFonts w:eastAsia="Calibri"/>
                <w:lang w:eastAsia="en-US"/>
              </w:rPr>
            </w:pPr>
            <w:r w:rsidRPr="006D682B">
              <w:rPr>
                <w:rFonts w:eastAsia="Calibri"/>
                <w:lang w:eastAsia="en-US"/>
              </w:rPr>
              <w:t xml:space="preserve">  dont nombre d'ETP d'ASH présent la nuit</w:t>
            </w:r>
          </w:p>
        </w:tc>
        <w:tc>
          <w:tcPr>
            <w:tcW w:w="3119" w:type="dxa"/>
            <w:hideMark/>
          </w:tcPr>
          <w:p w14:paraId="36F93656" w14:textId="77777777" w:rsidR="006D682B" w:rsidRPr="006D682B" w:rsidRDefault="006D682B">
            <w:pPr>
              <w:rPr>
                <w:rFonts w:eastAsia="Calibri"/>
                <w:lang w:eastAsia="en-US"/>
              </w:rPr>
            </w:pPr>
            <w:r w:rsidRPr="006D682B">
              <w:rPr>
                <w:rFonts w:eastAsia="Calibri"/>
                <w:lang w:eastAsia="en-US"/>
              </w:rPr>
              <w:t>0</w:t>
            </w:r>
          </w:p>
        </w:tc>
      </w:tr>
      <w:tr w:rsidR="006D682B" w:rsidRPr="006D682B" w14:paraId="3CCDAFE5" w14:textId="77777777" w:rsidTr="006D682B">
        <w:trPr>
          <w:trHeight w:val="576"/>
        </w:trPr>
        <w:tc>
          <w:tcPr>
            <w:tcW w:w="2420" w:type="dxa"/>
            <w:hideMark/>
          </w:tcPr>
          <w:p w14:paraId="350411AF" w14:textId="77777777" w:rsidR="006D682B" w:rsidRPr="006D682B" w:rsidRDefault="006D682B">
            <w:pPr>
              <w:rPr>
                <w:rFonts w:eastAsia="Calibri"/>
                <w:lang w:eastAsia="en-US"/>
              </w:rPr>
            </w:pPr>
            <w:r w:rsidRPr="006D682B">
              <w:rPr>
                <w:rFonts w:eastAsia="Calibri"/>
                <w:lang w:eastAsia="en-US"/>
              </w:rPr>
              <w:t>effectif ergothérapeute, psychomotricien</w:t>
            </w:r>
          </w:p>
        </w:tc>
        <w:tc>
          <w:tcPr>
            <w:tcW w:w="4379" w:type="dxa"/>
            <w:hideMark/>
          </w:tcPr>
          <w:p w14:paraId="78272AFB" w14:textId="77777777" w:rsidR="006D682B" w:rsidRPr="006D682B" w:rsidRDefault="006D682B">
            <w:pPr>
              <w:rPr>
                <w:rFonts w:eastAsia="Calibri"/>
                <w:lang w:eastAsia="en-US"/>
              </w:rPr>
            </w:pPr>
            <w:r w:rsidRPr="006D682B">
              <w:rPr>
                <w:rFonts w:eastAsia="Calibri"/>
                <w:lang w:eastAsia="en-US"/>
              </w:rPr>
              <w:t xml:space="preserve">Nombre d'ETP d'ergothérapeute / psychomotricien </w:t>
            </w:r>
          </w:p>
        </w:tc>
        <w:tc>
          <w:tcPr>
            <w:tcW w:w="3119" w:type="dxa"/>
            <w:hideMark/>
          </w:tcPr>
          <w:p w14:paraId="4DD9EFB4" w14:textId="77777777" w:rsidR="006D682B" w:rsidRPr="006D682B" w:rsidRDefault="006D682B">
            <w:pPr>
              <w:rPr>
                <w:rFonts w:eastAsia="Calibri"/>
                <w:lang w:eastAsia="en-US"/>
              </w:rPr>
            </w:pPr>
            <w:r w:rsidRPr="006D682B">
              <w:rPr>
                <w:rFonts w:eastAsia="Calibri"/>
                <w:lang w:eastAsia="en-US"/>
              </w:rPr>
              <w:t>2</w:t>
            </w:r>
          </w:p>
        </w:tc>
      </w:tr>
      <w:tr w:rsidR="006D682B" w:rsidRPr="006D682B" w14:paraId="30812854" w14:textId="77777777" w:rsidTr="006D682B">
        <w:trPr>
          <w:trHeight w:val="288"/>
        </w:trPr>
        <w:tc>
          <w:tcPr>
            <w:tcW w:w="2420" w:type="dxa"/>
            <w:hideMark/>
          </w:tcPr>
          <w:p w14:paraId="39E1C66C" w14:textId="77777777" w:rsidR="006D682B" w:rsidRPr="006D682B" w:rsidRDefault="006D682B">
            <w:pPr>
              <w:rPr>
                <w:rFonts w:eastAsia="Calibri"/>
                <w:lang w:eastAsia="en-US"/>
              </w:rPr>
            </w:pPr>
            <w:r w:rsidRPr="006D682B">
              <w:rPr>
                <w:rFonts w:eastAsia="Calibri"/>
                <w:lang w:eastAsia="en-US"/>
              </w:rPr>
              <w:t>effectif psychologue</w:t>
            </w:r>
          </w:p>
        </w:tc>
        <w:tc>
          <w:tcPr>
            <w:tcW w:w="4379" w:type="dxa"/>
            <w:hideMark/>
          </w:tcPr>
          <w:p w14:paraId="2585FC18" w14:textId="77777777" w:rsidR="006D682B" w:rsidRPr="006D682B" w:rsidRDefault="006D682B">
            <w:pPr>
              <w:rPr>
                <w:rFonts w:eastAsia="Calibri"/>
                <w:lang w:eastAsia="en-US"/>
              </w:rPr>
            </w:pPr>
            <w:r w:rsidRPr="006D682B">
              <w:rPr>
                <w:rFonts w:eastAsia="Calibri"/>
                <w:lang w:eastAsia="en-US"/>
              </w:rPr>
              <w:t>Nombre d'ETP psychologue</w:t>
            </w:r>
          </w:p>
        </w:tc>
        <w:tc>
          <w:tcPr>
            <w:tcW w:w="3119" w:type="dxa"/>
            <w:hideMark/>
          </w:tcPr>
          <w:p w14:paraId="191407EF" w14:textId="77777777" w:rsidR="006D682B" w:rsidRPr="006D682B" w:rsidRDefault="006D682B">
            <w:pPr>
              <w:rPr>
                <w:rFonts w:eastAsia="Calibri"/>
                <w:lang w:eastAsia="en-US"/>
              </w:rPr>
            </w:pPr>
            <w:r w:rsidRPr="006D682B">
              <w:rPr>
                <w:rFonts w:eastAsia="Calibri"/>
                <w:lang w:eastAsia="en-US"/>
              </w:rPr>
              <w:t>0,65</w:t>
            </w:r>
          </w:p>
        </w:tc>
      </w:tr>
    </w:tbl>
    <w:p w14:paraId="3503B919" w14:textId="0CC7AE65" w:rsidR="00B13DD7" w:rsidRDefault="00B13DD7" w:rsidP="00D1315F">
      <w:pPr>
        <w:rPr>
          <w:rFonts w:eastAsia="Calibri" w:cs="Arial"/>
          <w:szCs w:val="20"/>
          <w:lang w:eastAsia="en-US"/>
        </w:rPr>
      </w:pPr>
    </w:p>
    <w:p w14:paraId="637A14B5" w14:textId="77777777" w:rsidR="00DB3871" w:rsidRDefault="00DB3871" w:rsidP="00D1315F">
      <w:pPr>
        <w:rPr>
          <w:rFonts w:eastAsia="Calibri" w:cs="Arial"/>
          <w:szCs w:val="20"/>
          <w:lang w:eastAsia="en-US"/>
        </w:rPr>
      </w:pPr>
    </w:p>
    <w:tbl>
      <w:tblPr>
        <w:tblStyle w:val="Grilledutableau"/>
        <w:tblW w:w="0" w:type="auto"/>
        <w:tblLook w:val="04A0" w:firstRow="1" w:lastRow="0" w:firstColumn="1" w:lastColumn="0" w:noHBand="0" w:noVBand="1"/>
      </w:tblPr>
      <w:tblGrid>
        <w:gridCol w:w="1787"/>
        <w:gridCol w:w="3714"/>
        <w:gridCol w:w="3082"/>
      </w:tblGrid>
      <w:tr w:rsidR="00DB3871" w:rsidRPr="00DB3871" w14:paraId="66A3D127" w14:textId="77777777" w:rsidTr="00DB3871">
        <w:trPr>
          <w:trHeight w:val="864"/>
        </w:trPr>
        <w:tc>
          <w:tcPr>
            <w:tcW w:w="1787" w:type="dxa"/>
            <w:hideMark/>
          </w:tcPr>
          <w:p w14:paraId="7CF956F4" w14:textId="77777777" w:rsidR="00DB3871" w:rsidRPr="00DB3871" w:rsidRDefault="00DB3871" w:rsidP="00DB3871">
            <w:pPr>
              <w:rPr>
                <w:rFonts w:eastAsia="Calibri" w:cs="Arial"/>
                <w:b/>
                <w:bCs/>
                <w:i/>
                <w:iCs/>
                <w:szCs w:val="20"/>
                <w:lang w:eastAsia="en-US"/>
              </w:rPr>
            </w:pPr>
            <w:r w:rsidRPr="00DB3871">
              <w:rPr>
                <w:rFonts w:eastAsia="Calibri" w:cs="Arial"/>
                <w:b/>
                <w:bCs/>
                <w:i/>
                <w:iCs/>
                <w:szCs w:val="20"/>
                <w:lang w:eastAsia="en-US"/>
              </w:rPr>
              <w:t>Effectif théorique par jour : nombre de personnes présentes</w:t>
            </w:r>
          </w:p>
        </w:tc>
        <w:tc>
          <w:tcPr>
            <w:tcW w:w="3714" w:type="dxa"/>
            <w:hideMark/>
          </w:tcPr>
          <w:p w14:paraId="0489CD20" w14:textId="77777777" w:rsidR="00DB3871" w:rsidRPr="00DB3871" w:rsidRDefault="00DB3871">
            <w:pPr>
              <w:rPr>
                <w:rFonts w:eastAsia="Calibri" w:cs="Arial"/>
                <w:b/>
                <w:bCs/>
                <w:i/>
                <w:iCs/>
                <w:szCs w:val="20"/>
                <w:lang w:eastAsia="en-US"/>
              </w:rPr>
            </w:pPr>
          </w:p>
        </w:tc>
        <w:tc>
          <w:tcPr>
            <w:tcW w:w="3082" w:type="dxa"/>
            <w:hideMark/>
          </w:tcPr>
          <w:p w14:paraId="358EE91E" w14:textId="77777777" w:rsidR="00DB3871" w:rsidRPr="00DB3871" w:rsidRDefault="00DB3871" w:rsidP="00DB3871">
            <w:pPr>
              <w:rPr>
                <w:rFonts w:eastAsia="Calibri" w:cs="Arial"/>
                <w:b/>
                <w:bCs/>
                <w:szCs w:val="20"/>
                <w:lang w:eastAsia="en-US"/>
              </w:rPr>
            </w:pPr>
            <w:r w:rsidRPr="00DB3871">
              <w:rPr>
                <w:rFonts w:eastAsia="Calibri" w:cs="Arial"/>
                <w:b/>
                <w:bCs/>
                <w:szCs w:val="20"/>
                <w:lang w:eastAsia="en-US"/>
              </w:rPr>
              <w:t>Hors UVP</w:t>
            </w:r>
          </w:p>
        </w:tc>
      </w:tr>
      <w:tr w:rsidR="00DB3871" w:rsidRPr="00DB3871" w14:paraId="6FFB74EA" w14:textId="77777777" w:rsidTr="00DB3871">
        <w:trPr>
          <w:trHeight w:val="288"/>
        </w:trPr>
        <w:tc>
          <w:tcPr>
            <w:tcW w:w="1787" w:type="dxa"/>
            <w:hideMark/>
          </w:tcPr>
          <w:p w14:paraId="359BBB8E" w14:textId="77777777" w:rsidR="00DB3871" w:rsidRPr="00DB3871" w:rsidRDefault="00DB3871" w:rsidP="00DB3871">
            <w:pPr>
              <w:rPr>
                <w:rFonts w:eastAsia="Calibri" w:cs="Arial"/>
                <w:szCs w:val="20"/>
                <w:lang w:eastAsia="en-US"/>
              </w:rPr>
            </w:pPr>
            <w:r w:rsidRPr="00DB3871">
              <w:rPr>
                <w:rFonts w:eastAsia="Calibri" w:cs="Arial"/>
                <w:szCs w:val="20"/>
                <w:lang w:eastAsia="en-US"/>
              </w:rPr>
              <w:t>Jour</w:t>
            </w:r>
          </w:p>
        </w:tc>
        <w:tc>
          <w:tcPr>
            <w:tcW w:w="3714" w:type="dxa"/>
            <w:hideMark/>
          </w:tcPr>
          <w:p w14:paraId="32771020" w14:textId="77777777" w:rsidR="00DB3871" w:rsidRPr="00DB3871" w:rsidRDefault="00DB3871">
            <w:pPr>
              <w:rPr>
                <w:rFonts w:eastAsia="Calibri" w:cs="Arial"/>
                <w:szCs w:val="20"/>
                <w:lang w:eastAsia="en-US"/>
              </w:rPr>
            </w:pPr>
            <w:r w:rsidRPr="00DB3871">
              <w:rPr>
                <w:rFonts w:eastAsia="Calibri" w:cs="Arial"/>
                <w:szCs w:val="20"/>
                <w:lang w:eastAsia="en-US"/>
              </w:rPr>
              <w:t>IDE</w:t>
            </w:r>
          </w:p>
        </w:tc>
        <w:tc>
          <w:tcPr>
            <w:tcW w:w="3082" w:type="dxa"/>
            <w:hideMark/>
          </w:tcPr>
          <w:p w14:paraId="1CB277CA" w14:textId="77777777" w:rsidR="00DB3871" w:rsidRPr="00DB3871" w:rsidRDefault="00DB3871">
            <w:pPr>
              <w:rPr>
                <w:rFonts w:eastAsia="Calibri" w:cs="Arial"/>
                <w:szCs w:val="20"/>
                <w:lang w:eastAsia="en-US"/>
              </w:rPr>
            </w:pPr>
            <w:r w:rsidRPr="00DB3871">
              <w:rPr>
                <w:rFonts w:eastAsia="Calibri" w:cs="Arial"/>
                <w:szCs w:val="20"/>
                <w:lang w:eastAsia="en-US"/>
              </w:rPr>
              <w:t>3/2</w:t>
            </w:r>
          </w:p>
        </w:tc>
      </w:tr>
      <w:tr w:rsidR="00DB3871" w:rsidRPr="00DB3871" w14:paraId="2B85C9FD" w14:textId="77777777" w:rsidTr="00DB3871">
        <w:trPr>
          <w:trHeight w:val="288"/>
        </w:trPr>
        <w:tc>
          <w:tcPr>
            <w:tcW w:w="1787" w:type="dxa"/>
            <w:hideMark/>
          </w:tcPr>
          <w:p w14:paraId="1CC13536" w14:textId="77777777" w:rsidR="00DB3871" w:rsidRPr="00DB3871" w:rsidRDefault="00DB3871">
            <w:pPr>
              <w:rPr>
                <w:rFonts w:eastAsia="Calibri" w:cs="Arial"/>
                <w:szCs w:val="20"/>
                <w:lang w:eastAsia="en-US"/>
              </w:rPr>
            </w:pPr>
            <w:r w:rsidRPr="00DB3871">
              <w:rPr>
                <w:rFonts w:eastAsia="Calibri" w:cs="Arial"/>
                <w:szCs w:val="20"/>
                <w:lang w:eastAsia="en-US"/>
              </w:rPr>
              <w:t> </w:t>
            </w:r>
          </w:p>
        </w:tc>
        <w:tc>
          <w:tcPr>
            <w:tcW w:w="3714" w:type="dxa"/>
            <w:hideMark/>
          </w:tcPr>
          <w:p w14:paraId="3B232A5D" w14:textId="77777777" w:rsidR="00DB3871" w:rsidRPr="00DB3871" w:rsidRDefault="00DB3871">
            <w:pPr>
              <w:rPr>
                <w:rFonts w:eastAsia="Calibri" w:cs="Arial"/>
                <w:szCs w:val="20"/>
                <w:lang w:eastAsia="en-US"/>
              </w:rPr>
            </w:pPr>
            <w:r w:rsidRPr="00DB3871">
              <w:rPr>
                <w:rFonts w:eastAsia="Calibri" w:cs="Arial"/>
                <w:szCs w:val="20"/>
                <w:lang w:eastAsia="en-US"/>
              </w:rPr>
              <w:t>AS,AMP,AES,ASG</w:t>
            </w:r>
          </w:p>
        </w:tc>
        <w:tc>
          <w:tcPr>
            <w:tcW w:w="3082" w:type="dxa"/>
            <w:hideMark/>
          </w:tcPr>
          <w:p w14:paraId="4F1D1224" w14:textId="77777777" w:rsidR="00DB3871" w:rsidRPr="00DB3871" w:rsidRDefault="00DB3871">
            <w:pPr>
              <w:rPr>
                <w:rFonts w:eastAsia="Calibri" w:cs="Arial"/>
                <w:szCs w:val="20"/>
                <w:lang w:eastAsia="en-US"/>
              </w:rPr>
            </w:pPr>
            <w:r w:rsidRPr="00DB3871">
              <w:rPr>
                <w:rFonts w:eastAsia="Calibri" w:cs="Arial"/>
                <w:szCs w:val="20"/>
                <w:lang w:eastAsia="en-US"/>
              </w:rPr>
              <w:t>11/10</w:t>
            </w:r>
          </w:p>
        </w:tc>
      </w:tr>
      <w:tr w:rsidR="00DB3871" w:rsidRPr="00DB3871" w14:paraId="403F25B6" w14:textId="77777777" w:rsidTr="00DB3871">
        <w:trPr>
          <w:trHeight w:val="288"/>
        </w:trPr>
        <w:tc>
          <w:tcPr>
            <w:tcW w:w="1787" w:type="dxa"/>
            <w:hideMark/>
          </w:tcPr>
          <w:p w14:paraId="46A2B75E" w14:textId="77777777" w:rsidR="00DB3871" w:rsidRPr="00DB3871" w:rsidRDefault="00DB3871">
            <w:pPr>
              <w:rPr>
                <w:rFonts w:eastAsia="Calibri" w:cs="Arial"/>
                <w:szCs w:val="20"/>
                <w:lang w:eastAsia="en-US"/>
              </w:rPr>
            </w:pPr>
            <w:r w:rsidRPr="00DB3871">
              <w:rPr>
                <w:rFonts w:eastAsia="Calibri" w:cs="Arial"/>
                <w:szCs w:val="20"/>
                <w:lang w:eastAsia="en-US"/>
              </w:rPr>
              <w:t> </w:t>
            </w:r>
          </w:p>
        </w:tc>
        <w:tc>
          <w:tcPr>
            <w:tcW w:w="3714" w:type="dxa"/>
            <w:hideMark/>
          </w:tcPr>
          <w:p w14:paraId="6B615D6C" w14:textId="77777777" w:rsidR="00DB3871" w:rsidRPr="00DB3871" w:rsidRDefault="00DB3871">
            <w:pPr>
              <w:rPr>
                <w:rFonts w:eastAsia="Calibri" w:cs="Arial"/>
                <w:szCs w:val="20"/>
                <w:lang w:eastAsia="en-US"/>
              </w:rPr>
            </w:pPr>
            <w:r w:rsidRPr="00DB3871">
              <w:rPr>
                <w:rFonts w:eastAsia="Calibri" w:cs="Arial"/>
                <w:szCs w:val="20"/>
                <w:lang w:eastAsia="en-US"/>
              </w:rPr>
              <w:t>ASH</w:t>
            </w:r>
          </w:p>
        </w:tc>
        <w:tc>
          <w:tcPr>
            <w:tcW w:w="3082" w:type="dxa"/>
            <w:hideMark/>
          </w:tcPr>
          <w:p w14:paraId="1149F4FE" w14:textId="77777777" w:rsidR="00DB3871" w:rsidRPr="00DB3871" w:rsidRDefault="00DB3871">
            <w:pPr>
              <w:rPr>
                <w:rFonts w:eastAsia="Calibri" w:cs="Arial"/>
                <w:szCs w:val="20"/>
                <w:lang w:eastAsia="en-US"/>
              </w:rPr>
            </w:pPr>
            <w:r w:rsidRPr="00DB3871">
              <w:rPr>
                <w:rFonts w:eastAsia="Calibri" w:cs="Arial"/>
                <w:szCs w:val="20"/>
                <w:lang w:eastAsia="en-US"/>
              </w:rPr>
              <w:t>4/4</w:t>
            </w:r>
          </w:p>
        </w:tc>
      </w:tr>
      <w:tr w:rsidR="00DB3871" w:rsidRPr="00DB3871" w14:paraId="3EEFCC49" w14:textId="77777777" w:rsidTr="00DB3871">
        <w:trPr>
          <w:trHeight w:val="288"/>
        </w:trPr>
        <w:tc>
          <w:tcPr>
            <w:tcW w:w="1787" w:type="dxa"/>
            <w:hideMark/>
          </w:tcPr>
          <w:p w14:paraId="5196965A" w14:textId="77777777" w:rsidR="00DB3871" w:rsidRPr="00DB3871" w:rsidRDefault="00DB3871">
            <w:pPr>
              <w:rPr>
                <w:rFonts w:eastAsia="Calibri" w:cs="Arial"/>
                <w:szCs w:val="20"/>
                <w:lang w:eastAsia="en-US"/>
              </w:rPr>
            </w:pPr>
            <w:r w:rsidRPr="00DB3871">
              <w:rPr>
                <w:rFonts w:eastAsia="Calibri" w:cs="Arial"/>
                <w:szCs w:val="20"/>
                <w:lang w:eastAsia="en-US"/>
              </w:rPr>
              <w:t>Nuit</w:t>
            </w:r>
          </w:p>
        </w:tc>
        <w:tc>
          <w:tcPr>
            <w:tcW w:w="3714" w:type="dxa"/>
            <w:hideMark/>
          </w:tcPr>
          <w:p w14:paraId="1912CF5E" w14:textId="77777777" w:rsidR="00DB3871" w:rsidRPr="00DB3871" w:rsidRDefault="00DB3871">
            <w:pPr>
              <w:rPr>
                <w:rFonts w:eastAsia="Calibri" w:cs="Arial"/>
                <w:szCs w:val="20"/>
                <w:lang w:eastAsia="en-US"/>
              </w:rPr>
            </w:pPr>
            <w:r w:rsidRPr="00DB3871">
              <w:rPr>
                <w:rFonts w:eastAsia="Calibri" w:cs="Arial"/>
                <w:szCs w:val="20"/>
                <w:lang w:eastAsia="en-US"/>
              </w:rPr>
              <w:t>IDE</w:t>
            </w:r>
          </w:p>
        </w:tc>
        <w:tc>
          <w:tcPr>
            <w:tcW w:w="3082" w:type="dxa"/>
            <w:hideMark/>
          </w:tcPr>
          <w:p w14:paraId="01AA065E" w14:textId="77777777" w:rsidR="00DB3871" w:rsidRPr="00DB3871" w:rsidRDefault="00DB3871">
            <w:pPr>
              <w:rPr>
                <w:rFonts w:eastAsia="Calibri" w:cs="Arial"/>
                <w:szCs w:val="20"/>
                <w:lang w:eastAsia="en-US"/>
              </w:rPr>
            </w:pPr>
            <w:r w:rsidRPr="00DB3871">
              <w:rPr>
                <w:rFonts w:eastAsia="Calibri" w:cs="Arial"/>
                <w:szCs w:val="20"/>
                <w:lang w:eastAsia="en-US"/>
              </w:rPr>
              <w:t>1/1</w:t>
            </w:r>
          </w:p>
        </w:tc>
      </w:tr>
      <w:tr w:rsidR="00DB3871" w:rsidRPr="00DB3871" w14:paraId="032F7CBC" w14:textId="77777777" w:rsidTr="00DB3871">
        <w:trPr>
          <w:trHeight w:val="288"/>
        </w:trPr>
        <w:tc>
          <w:tcPr>
            <w:tcW w:w="1787" w:type="dxa"/>
            <w:hideMark/>
          </w:tcPr>
          <w:p w14:paraId="107CF0B4" w14:textId="77777777" w:rsidR="00DB3871" w:rsidRPr="00DB3871" w:rsidRDefault="00DB3871">
            <w:pPr>
              <w:rPr>
                <w:rFonts w:eastAsia="Calibri" w:cs="Arial"/>
                <w:szCs w:val="20"/>
                <w:lang w:eastAsia="en-US"/>
              </w:rPr>
            </w:pPr>
            <w:r w:rsidRPr="00DB3871">
              <w:rPr>
                <w:rFonts w:eastAsia="Calibri" w:cs="Arial"/>
                <w:szCs w:val="20"/>
                <w:lang w:eastAsia="en-US"/>
              </w:rPr>
              <w:t> </w:t>
            </w:r>
          </w:p>
        </w:tc>
        <w:tc>
          <w:tcPr>
            <w:tcW w:w="3714" w:type="dxa"/>
            <w:hideMark/>
          </w:tcPr>
          <w:p w14:paraId="242AD740" w14:textId="77777777" w:rsidR="00DB3871" w:rsidRPr="00DB3871" w:rsidRDefault="00DB3871">
            <w:pPr>
              <w:rPr>
                <w:rFonts w:eastAsia="Calibri" w:cs="Arial"/>
                <w:szCs w:val="20"/>
                <w:lang w:eastAsia="en-US"/>
              </w:rPr>
            </w:pPr>
            <w:r w:rsidRPr="00DB3871">
              <w:rPr>
                <w:rFonts w:eastAsia="Calibri" w:cs="Arial"/>
                <w:szCs w:val="20"/>
                <w:lang w:eastAsia="en-US"/>
              </w:rPr>
              <w:t>AS,AMP,AES,ASG</w:t>
            </w:r>
          </w:p>
        </w:tc>
        <w:tc>
          <w:tcPr>
            <w:tcW w:w="3082" w:type="dxa"/>
            <w:hideMark/>
          </w:tcPr>
          <w:p w14:paraId="1A906C06" w14:textId="77777777" w:rsidR="00DB3871" w:rsidRPr="00DB3871" w:rsidRDefault="00DB3871">
            <w:pPr>
              <w:rPr>
                <w:rFonts w:eastAsia="Calibri" w:cs="Arial"/>
                <w:szCs w:val="20"/>
                <w:lang w:eastAsia="en-US"/>
              </w:rPr>
            </w:pPr>
            <w:r w:rsidRPr="00DB3871">
              <w:rPr>
                <w:rFonts w:eastAsia="Calibri" w:cs="Arial"/>
                <w:szCs w:val="20"/>
                <w:lang w:eastAsia="en-US"/>
              </w:rPr>
              <w:t>2/2</w:t>
            </w:r>
          </w:p>
        </w:tc>
      </w:tr>
      <w:tr w:rsidR="00DB3871" w:rsidRPr="00DB3871" w14:paraId="1DC2A5A4" w14:textId="77777777" w:rsidTr="00DB3871">
        <w:trPr>
          <w:trHeight w:val="288"/>
        </w:trPr>
        <w:tc>
          <w:tcPr>
            <w:tcW w:w="1787" w:type="dxa"/>
            <w:hideMark/>
          </w:tcPr>
          <w:p w14:paraId="4FD0D944" w14:textId="77777777" w:rsidR="00DB3871" w:rsidRPr="00DB3871" w:rsidRDefault="00DB3871">
            <w:pPr>
              <w:rPr>
                <w:rFonts w:eastAsia="Calibri" w:cs="Arial"/>
                <w:szCs w:val="20"/>
                <w:lang w:eastAsia="en-US"/>
              </w:rPr>
            </w:pPr>
            <w:r w:rsidRPr="00DB3871">
              <w:rPr>
                <w:rFonts w:eastAsia="Calibri" w:cs="Arial"/>
                <w:szCs w:val="20"/>
                <w:lang w:eastAsia="en-US"/>
              </w:rPr>
              <w:t> </w:t>
            </w:r>
          </w:p>
        </w:tc>
        <w:tc>
          <w:tcPr>
            <w:tcW w:w="3714" w:type="dxa"/>
            <w:hideMark/>
          </w:tcPr>
          <w:p w14:paraId="1A2BDC8D" w14:textId="77777777" w:rsidR="00DB3871" w:rsidRPr="00DB3871" w:rsidRDefault="00DB3871">
            <w:pPr>
              <w:rPr>
                <w:rFonts w:eastAsia="Calibri" w:cs="Arial"/>
                <w:szCs w:val="20"/>
                <w:lang w:eastAsia="en-US"/>
              </w:rPr>
            </w:pPr>
            <w:r w:rsidRPr="00DB3871">
              <w:rPr>
                <w:rFonts w:eastAsia="Calibri" w:cs="Arial"/>
                <w:szCs w:val="20"/>
                <w:lang w:eastAsia="en-US"/>
              </w:rPr>
              <w:t>ASH</w:t>
            </w:r>
          </w:p>
        </w:tc>
        <w:tc>
          <w:tcPr>
            <w:tcW w:w="3082" w:type="dxa"/>
            <w:hideMark/>
          </w:tcPr>
          <w:p w14:paraId="1FB8C559" w14:textId="77777777" w:rsidR="00DB3871" w:rsidRPr="00DB3871" w:rsidRDefault="00DB3871">
            <w:pPr>
              <w:rPr>
                <w:rFonts w:eastAsia="Calibri" w:cs="Arial"/>
                <w:szCs w:val="20"/>
                <w:lang w:eastAsia="en-US"/>
              </w:rPr>
            </w:pPr>
            <w:r w:rsidRPr="00DB3871">
              <w:rPr>
                <w:rFonts w:eastAsia="Calibri" w:cs="Arial"/>
                <w:szCs w:val="20"/>
                <w:lang w:eastAsia="en-US"/>
              </w:rPr>
              <w:t>0</w:t>
            </w:r>
          </w:p>
        </w:tc>
      </w:tr>
    </w:tbl>
    <w:p w14:paraId="0C80F2BB" w14:textId="61EB9600" w:rsidR="00DB3871" w:rsidRDefault="00DB3871" w:rsidP="00D1315F">
      <w:pPr>
        <w:rPr>
          <w:rFonts w:eastAsia="Calibri" w:cs="Arial"/>
          <w:szCs w:val="20"/>
          <w:lang w:eastAsia="en-US"/>
        </w:rPr>
      </w:pPr>
    </w:p>
    <w:p w14:paraId="1A2A0A18" w14:textId="7CE2310E" w:rsidR="00D1315F" w:rsidRPr="007D2455" w:rsidRDefault="00D1315F" w:rsidP="00D1315F">
      <w:pPr>
        <w:rPr>
          <w:rFonts w:eastAsia="Calibri" w:cs="Arial"/>
          <w:szCs w:val="20"/>
          <w:lang w:eastAsia="en-US"/>
        </w:rPr>
      </w:pPr>
      <w:r w:rsidRPr="007D2455">
        <w:rPr>
          <w:rFonts w:eastAsia="Calibri" w:cs="Arial"/>
          <w:szCs w:val="20"/>
          <w:lang w:eastAsia="en-US"/>
        </w:rPr>
        <w:t>La mission relève :</w:t>
      </w:r>
    </w:p>
    <w:p w14:paraId="59D20A11" w14:textId="77777777" w:rsidR="00D1315F" w:rsidRPr="007D2455" w:rsidRDefault="00D1315F" w:rsidP="00D1315F">
      <w:pPr>
        <w:rPr>
          <w:rFonts w:eastAsia="Calibri" w:cs="Arial"/>
          <w:szCs w:val="20"/>
          <w:lang w:eastAsia="en-US"/>
        </w:rPr>
      </w:pPr>
    </w:p>
    <w:p w14:paraId="69D915B9" w14:textId="0E9950C0" w:rsidR="00D1315F" w:rsidRPr="007D2455" w:rsidRDefault="00D1315F" w:rsidP="00D1315F">
      <w:pPr>
        <w:pStyle w:val="Paragraphedeliste"/>
        <w:numPr>
          <w:ilvl w:val="0"/>
          <w:numId w:val="5"/>
        </w:numPr>
        <w:rPr>
          <w:rFonts w:eastAsia="Calibri" w:cs="Arial"/>
          <w:szCs w:val="20"/>
          <w:lang w:eastAsia="en-US"/>
        </w:rPr>
      </w:pPr>
      <w:r w:rsidRPr="007D2455">
        <w:rPr>
          <w:rFonts w:eastAsia="Calibri" w:cs="Arial"/>
          <w:szCs w:val="20"/>
          <w:lang w:eastAsia="en-US"/>
        </w:rPr>
        <w:t xml:space="preserve">L’existence </w:t>
      </w:r>
      <w:r w:rsidR="006D682B">
        <w:rPr>
          <w:rFonts w:eastAsia="Calibri" w:cs="Arial"/>
          <w:szCs w:val="20"/>
          <w:lang w:eastAsia="en-US"/>
        </w:rPr>
        <w:t>d’une procédure d’accueil</w:t>
      </w:r>
      <w:r w:rsidRPr="007D2455">
        <w:rPr>
          <w:rFonts w:eastAsia="Calibri" w:cs="Arial"/>
          <w:szCs w:val="20"/>
          <w:lang w:eastAsia="en-US"/>
        </w:rPr>
        <w:t xml:space="preserve"> du nouvel arrivant</w:t>
      </w:r>
      <w:r w:rsidR="001D4DE0">
        <w:rPr>
          <w:rFonts w:eastAsia="Calibri" w:cs="Arial"/>
          <w:szCs w:val="20"/>
          <w:lang w:eastAsia="en-US"/>
        </w:rPr>
        <w:t xml:space="preserve"> </w:t>
      </w:r>
      <w:r w:rsidRPr="007D2455">
        <w:rPr>
          <w:rFonts w:eastAsia="Calibri" w:cs="Arial"/>
          <w:szCs w:val="20"/>
          <w:lang w:eastAsia="en-US"/>
        </w:rPr>
        <w:t xml:space="preserve">et </w:t>
      </w:r>
      <w:r>
        <w:rPr>
          <w:rFonts w:eastAsia="Calibri" w:cs="Arial"/>
          <w:szCs w:val="20"/>
          <w:lang w:eastAsia="en-US"/>
        </w:rPr>
        <w:t>l’organisation d’</w:t>
      </w:r>
      <w:r w:rsidRPr="007D2455">
        <w:rPr>
          <w:rFonts w:eastAsia="Calibri" w:cs="Arial"/>
          <w:szCs w:val="20"/>
          <w:lang w:eastAsia="en-US"/>
        </w:rPr>
        <w:t xml:space="preserve">un </w:t>
      </w:r>
      <w:r>
        <w:rPr>
          <w:rFonts w:eastAsia="Calibri" w:cs="Arial"/>
          <w:szCs w:val="20"/>
          <w:lang w:eastAsia="en-US"/>
        </w:rPr>
        <w:t xml:space="preserve">compagnonnage par un pair </w:t>
      </w:r>
      <w:r w:rsidRPr="007D2455">
        <w:rPr>
          <w:rFonts w:eastAsia="Calibri" w:cs="Arial"/>
          <w:szCs w:val="20"/>
          <w:lang w:eastAsia="en-US"/>
        </w:rPr>
        <w:t xml:space="preserve">pendant </w:t>
      </w:r>
      <w:r>
        <w:rPr>
          <w:rFonts w:eastAsia="Calibri" w:cs="Arial"/>
          <w:szCs w:val="20"/>
          <w:lang w:eastAsia="en-US"/>
        </w:rPr>
        <w:t>2 jours</w:t>
      </w:r>
      <w:r w:rsidR="007432ED">
        <w:rPr>
          <w:rFonts w:eastAsia="Calibri" w:cs="Arial"/>
          <w:szCs w:val="20"/>
          <w:lang w:eastAsia="en-US"/>
        </w:rPr>
        <w:t>. Le livret du parcours d’intégration « LNA Santé » daté de mars 2022 a été transmis à la mission d’inspection,</w:t>
      </w:r>
    </w:p>
    <w:p w14:paraId="48235B75" w14:textId="77777777" w:rsidR="00D1315F" w:rsidRPr="00765FF7" w:rsidRDefault="00D1315F" w:rsidP="00D1315F">
      <w:pPr>
        <w:pStyle w:val="Paragraphedeliste"/>
        <w:rPr>
          <w:rFonts w:eastAsia="Calibri" w:cs="Arial"/>
          <w:color w:val="00B050"/>
          <w:szCs w:val="20"/>
          <w:lang w:eastAsia="en-US"/>
        </w:rPr>
      </w:pPr>
    </w:p>
    <w:p w14:paraId="0F787E02" w14:textId="4C5AB5ED" w:rsidR="00D1315F" w:rsidRPr="00593913" w:rsidRDefault="00D1315F" w:rsidP="00D1315F">
      <w:pPr>
        <w:pStyle w:val="Paragraphedeliste"/>
        <w:numPr>
          <w:ilvl w:val="0"/>
          <w:numId w:val="5"/>
        </w:numPr>
        <w:rPr>
          <w:rFonts w:eastAsia="Calibri" w:cs="Arial"/>
          <w:szCs w:val="20"/>
          <w:lang w:eastAsia="en-US"/>
        </w:rPr>
      </w:pPr>
      <w:r w:rsidRPr="00593913">
        <w:rPr>
          <w:rFonts w:eastAsia="Calibri" w:cs="Arial"/>
          <w:szCs w:val="20"/>
          <w:lang w:eastAsia="en-US"/>
        </w:rPr>
        <w:t xml:space="preserve">la présence de </w:t>
      </w:r>
      <w:r w:rsidR="006D682B">
        <w:rPr>
          <w:rFonts w:eastAsia="Calibri" w:cs="Arial"/>
          <w:szCs w:val="20"/>
          <w:lang w:eastAsia="en-US"/>
        </w:rPr>
        <w:t>8</w:t>
      </w:r>
      <w:r>
        <w:rPr>
          <w:rFonts w:eastAsia="Calibri" w:cs="Arial"/>
          <w:szCs w:val="20"/>
          <w:lang w:eastAsia="en-US"/>
        </w:rPr>
        <w:t xml:space="preserve"> ETP d’IDE diplômés</w:t>
      </w:r>
      <w:r w:rsidR="00234D6A">
        <w:rPr>
          <w:rFonts w:eastAsia="Calibri" w:cs="Arial"/>
          <w:szCs w:val="20"/>
          <w:lang w:eastAsia="en-US"/>
        </w:rPr>
        <w:t xml:space="preserve"> </w:t>
      </w:r>
      <w:r w:rsidR="006D682B">
        <w:rPr>
          <w:rFonts w:eastAsia="Calibri" w:cs="Arial"/>
          <w:szCs w:val="20"/>
          <w:lang w:eastAsia="en-US"/>
        </w:rPr>
        <w:t>dont 2 la nuit et 1 ETP d’IDE vacant,</w:t>
      </w:r>
    </w:p>
    <w:p w14:paraId="1C86D8C9" w14:textId="77777777" w:rsidR="00D1315F" w:rsidRPr="00765FF7" w:rsidRDefault="00D1315F" w:rsidP="00D1315F">
      <w:pPr>
        <w:pStyle w:val="Paragraphedeliste"/>
        <w:rPr>
          <w:rFonts w:eastAsia="Calibri" w:cs="Arial"/>
          <w:color w:val="00B050"/>
          <w:szCs w:val="20"/>
          <w:lang w:eastAsia="en-US"/>
        </w:rPr>
      </w:pPr>
      <w:r w:rsidRPr="00765FF7">
        <w:rPr>
          <w:rFonts w:eastAsia="Calibri" w:cs="Arial"/>
          <w:color w:val="00B050"/>
          <w:szCs w:val="20"/>
          <w:lang w:eastAsia="en-US"/>
        </w:rPr>
        <w:t xml:space="preserve"> </w:t>
      </w:r>
    </w:p>
    <w:p w14:paraId="7C376A7C" w14:textId="279A4594" w:rsidR="00D1315F" w:rsidRPr="00593913" w:rsidRDefault="00D1315F" w:rsidP="00D1315F">
      <w:pPr>
        <w:pStyle w:val="Paragraphedeliste"/>
        <w:numPr>
          <w:ilvl w:val="0"/>
          <w:numId w:val="5"/>
        </w:numPr>
        <w:rPr>
          <w:rFonts w:eastAsia="Calibri" w:cs="Arial"/>
          <w:szCs w:val="20"/>
          <w:lang w:eastAsia="en-US"/>
        </w:rPr>
      </w:pPr>
      <w:r w:rsidRPr="00593913">
        <w:rPr>
          <w:rFonts w:eastAsia="Calibri" w:cs="Arial"/>
          <w:szCs w:val="20"/>
          <w:lang w:eastAsia="en-US"/>
        </w:rPr>
        <w:t>un faible taux d’absentéisme</w:t>
      </w:r>
      <w:r w:rsidRPr="00593913">
        <w:t xml:space="preserve"> </w:t>
      </w:r>
      <w:r w:rsidRPr="00593913">
        <w:rPr>
          <w:rFonts w:eastAsia="Calibri" w:cs="Arial"/>
          <w:szCs w:val="20"/>
          <w:lang w:eastAsia="en-US"/>
        </w:rPr>
        <w:t>des personnels IDE, sur la période du 1er septembre 202</w:t>
      </w:r>
      <w:r>
        <w:rPr>
          <w:rFonts w:eastAsia="Calibri" w:cs="Arial"/>
          <w:szCs w:val="20"/>
          <w:lang w:eastAsia="en-US"/>
        </w:rPr>
        <w:t>3</w:t>
      </w:r>
      <w:r w:rsidRPr="00593913">
        <w:rPr>
          <w:rFonts w:eastAsia="Calibri" w:cs="Arial"/>
          <w:szCs w:val="20"/>
          <w:lang w:eastAsia="en-US"/>
        </w:rPr>
        <w:t xml:space="preserve"> </w:t>
      </w:r>
      <w:r>
        <w:rPr>
          <w:rFonts w:eastAsia="Calibri" w:cs="Arial"/>
          <w:szCs w:val="20"/>
          <w:lang w:eastAsia="en-US"/>
        </w:rPr>
        <w:t>au 7/03/2024</w:t>
      </w:r>
      <w:r w:rsidRPr="00593913">
        <w:rPr>
          <w:rFonts w:eastAsia="Calibri" w:cs="Arial"/>
          <w:szCs w:val="20"/>
          <w:lang w:eastAsia="en-US"/>
        </w:rPr>
        <w:t>. Taux en dessous de la moyenne régionale (ATIH 2022) qui est 12,7 %,</w:t>
      </w:r>
    </w:p>
    <w:p w14:paraId="74FD2495" w14:textId="77777777" w:rsidR="00D1315F" w:rsidRPr="00593913" w:rsidRDefault="00D1315F" w:rsidP="00D1315F">
      <w:pPr>
        <w:pStyle w:val="Paragraphedeliste"/>
        <w:rPr>
          <w:rFonts w:eastAsia="Calibri" w:cs="Arial"/>
          <w:szCs w:val="20"/>
          <w:lang w:eastAsia="en-US"/>
        </w:rPr>
      </w:pPr>
    </w:p>
    <w:p w14:paraId="3618D1A2" w14:textId="76DB0DA8" w:rsidR="00D1315F" w:rsidRPr="005D2661" w:rsidRDefault="00D1315F" w:rsidP="005D2661">
      <w:pPr>
        <w:pStyle w:val="Paragraphedeliste"/>
        <w:numPr>
          <w:ilvl w:val="0"/>
          <w:numId w:val="5"/>
        </w:numPr>
        <w:rPr>
          <w:rFonts w:eastAsia="Calibri" w:cs="Arial"/>
          <w:szCs w:val="20"/>
          <w:lang w:eastAsia="en-US"/>
        </w:rPr>
      </w:pPr>
      <w:r w:rsidRPr="007D2903">
        <w:rPr>
          <w:rFonts w:eastAsia="Calibri" w:cs="Arial"/>
          <w:szCs w:val="20"/>
          <w:lang w:eastAsia="en-US"/>
        </w:rPr>
        <w:t>un taux de turnover</w:t>
      </w:r>
      <w:r w:rsidR="006D682B">
        <w:rPr>
          <w:rFonts w:eastAsia="Calibri" w:cs="Arial"/>
          <w:szCs w:val="20"/>
          <w:lang w:eastAsia="en-US"/>
        </w:rPr>
        <w:t xml:space="preserve"> élevé,</w:t>
      </w:r>
      <w:r w:rsidRPr="007D2903">
        <w:rPr>
          <w:rFonts w:eastAsia="Calibri" w:cs="Arial"/>
          <w:szCs w:val="20"/>
          <w:lang w:eastAsia="en-US"/>
        </w:rPr>
        <w:t xml:space="preserve"> des personnels IDE, sur la période du 1er septembre 2023 au 7/03/2024</w:t>
      </w:r>
      <w:r w:rsidR="007D2903">
        <w:rPr>
          <w:rFonts w:eastAsia="Calibri" w:cs="Arial"/>
          <w:szCs w:val="20"/>
          <w:lang w:eastAsia="en-US"/>
        </w:rPr>
        <w:t>,</w:t>
      </w:r>
      <w:r w:rsidR="007D2903" w:rsidRPr="007D2903">
        <w:t xml:space="preserve"> </w:t>
      </w:r>
      <w:r w:rsidR="006D682B">
        <w:rPr>
          <w:rFonts w:eastAsia="Calibri" w:cs="Arial"/>
          <w:szCs w:val="20"/>
          <w:lang w:eastAsia="en-US"/>
        </w:rPr>
        <w:t xml:space="preserve">par rapport </w:t>
      </w:r>
      <w:r w:rsidR="007D2903" w:rsidRPr="007D2903">
        <w:rPr>
          <w:rFonts w:eastAsia="Calibri" w:cs="Arial"/>
          <w:szCs w:val="20"/>
          <w:lang w:eastAsia="en-US"/>
        </w:rPr>
        <w:t>à la moyenne régionale (ATIH 2022) qui est de 18,47 %,</w:t>
      </w:r>
    </w:p>
    <w:p w14:paraId="4BF3B9A5" w14:textId="77777777" w:rsidR="00D1315F" w:rsidRPr="00D1315F" w:rsidRDefault="00D1315F" w:rsidP="00D1315F">
      <w:pPr>
        <w:pStyle w:val="Paragraphedeliste"/>
        <w:rPr>
          <w:rFonts w:eastAsia="Calibri" w:cs="Arial"/>
          <w:szCs w:val="20"/>
          <w:lang w:eastAsia="en-US"/>
        </w:rPr>
      </w:pPr>
    </w:p>
    <w:p w14:paraId="5C423370" w14:textId="5C928F66" w:rsidR="005B2C01" w:rsidRPr="00EA3BFF" w:rsidRDefault="00D1315F" w:rsidP="00EA3BFF">
      <w:pPr>
        <w:pStyle w:val="Paragraphedeliste"/>
        <w:numPr>
          <w:ilvl w:val="0"/>
          <w:numId w:val="5"/>
        </w:numPr>
        <w:rPr>
          <w:rFonts w:eastAsia="Calibri" w:cs="Arial"/>
          <w:szCs w:val="20"/>
          <w:lang w:eastAsia="en-US"/>
        </w:rPr>
      </w:pPr>
      <w:r>
        <w:rPr>
          <w:rFonts w:eastAsia="Calibri" w:cs="Arial"/>
          <w:szCs w:val="20"/>
          <w:lang w:eastAsia="en-US"/>
        </w:rPr>
        <w:t xml:space="preserve">la présence de </w:t>
      </w:r>
      <w:r w:rsidR="00870F84">
        <w:rPr>
          <w:rFonts w:eastAsia="Calibri" w:cs="Arial"/>
          <w:szCs w:val="20"/>
          <w:lang w:eastAsia="en-US"/>
        </w:rPr>
        <w:t>21</w:t>
      </w:r>
      <w:r>
        <w:rPr>
          <w:rFonts w:eastAsia="Calibri" w:cs="Arial"/>
          <w:szCs w:val="20"/>
          <w:lang w:eastAsia="en-US"/>
        </w:rPr>
        <w:t xml:space="preserve"> ETP d’AS/AMP/AES/ASG dont </w:t>
      </w:r>
      <w:r w:rsidR="00870F84">
        <w:rPr>
          <w:rFonts w:eastAsia="Calibri" w:cs="Arial"/>
          <w:szCs w:val="20"/>
          <w:lang w:eastAsia="en-US"/>
        </w:rPr>
        <w:t>4</w:t>
      </w:r>
      <w:r>
        <w:rPr>
          <w:rFonts w:eastAsia="Calibri" w:cs="Arial"/>
          <w:szCs w:val="20"/>
          <w:lang w:eastAsia="en-US"/>
        </w:rPr>
        <w:t xml:space="preserve"> ETP présents la nuit. La mission d’inspection relève </w:t>
      </w:r>
      <w:r w:rsidR="00870F84">
        <w:rPr>
          <w:rFonts w:eastAsia="Calibri" w:cs="Arial"/>
          <w:szCs w:val="20"/>
          <w:lang w:eastAsia="en-US"/>
        </w:rPr>
        <w:t>2</w:t>
      </w:r>
      <w:r>
        <w:rPr>
          <w:rFonts w:eastAsia="Calibri" w:cs="Arial"/>
          <w:szCs w:val="20"/>
          <w:lang w:eastAsia="en-US"/>
        </w:rPr>
        <w:t xml:space="preserve"> ETP vacants</w:t>
      </w:r>
      <w:r w:rsidR="00EA3BFF">
        <w:rPr>
          <w:rFonts w:eastAsia="Calibri" w:cs="Arial"/>
          <w:szCs w:val="20"/>
          <w:lang w:eastAsia="en-US"/>
        </w:rPr>
        <w:t xml:space="preserve"> et </w:t>
      </w:r>
      <w:r w:rsidR="00870F84">
        <w:rPr>
          <w:rFonts w:eastAsia="Calibri" w:cs="Arial"/>
          <w:szCs w:val="20"/>
          <w:lang w:eastAsia="en-US"/>
        </w:rPr>
        <w:t>8</w:t>
      </w:r>
      <w:r w:rsidR="00EA3BFF" w:rsidRPr="00EA3BFF">
        <w:rPr>
          <w:rFonts w:eastAsia="Calibri" w:cs="Arial"/>
          <w:szCs w:val="20"/>
          <w:lang w:eastAsia="en-US"/>
        </w:rPr>
        <w:t xml:space="preserve"> ETP </w:t>
      </w:r>
      <w:r w:rsidR="00EA3BFF">
        <w:rPr>
          <w:rFonts w:eastAsia="Calibri" w:cs="Arial"/>
          <w:szCs w:val="20"/>
          <w:lang w:eastAsia="en-US"/>
        </w:rPr>
        <w:t xml:space="preserve">« faisant fonction » </w:t>
      </w:r>
      <w:r w:rsidR="00870F84">
        <w:rPr>
          <w:rFonts w:eastAsia="Calibri" w:cs="Arial"/>
          <w:szCs w:val="20"/>
          <w:lang w:eastAsia="en-US"/>
        </w:rPr>
        <w:t>en VAE</w:t>
      </w:r>
      <w:r w:rsidR="00EA3BFF">
        <w:rPr>
          <w:rFonts w:eastAsia="Calibri" w:cs="Arial"/>
          <w:szCs w:val="20"/>
          <w:lang w:eastAsia="en-US"/>
        </w:rPr>
        <w:t>,</w:t>
      </w:r>
      <w:r w:rsidR="00EA3BFF" w:rsidRPr="00EA3BFF">
        <w:rPr>
          <w:rFonts w:eastAsia="Calibri" w:cs="Arial"/>
          <w:szCs w:val="20"/>
          <w:lang w:eastAsia="en-US"/>
        </w:rPr>
        <w:t xml:space="preserve"> </w:t>
      </w:r>
    </w:p>
    <w:p w14:paraId="3C61BDB4" w14:textId="2DBD5F77" w:rsidR="00D1315F" w:rsidRPr="00187A52" w:rsidRDefault="00D1315F" w:rsidP="00D1315F">
      <w:pPr>
        <w:rPr>
          <w:rFonts w:eastAsia="Calibri" w:cs="Arial"/>
          <w:szCs w:val="20"/>
          <w:lang w:eastAsia="en-US"/>
        </w:rPr>
      </w:pPr>
    </w:p>
    <w:p w14:paraId="0CB783BA" w14:textId="2C81D6CA" w:rsidR="00D1315F" w:rsidRPr="00187A52" w:rsidRDefault="00D1315F" w:rsidP="00D1315F">
      <w:pPr>
        <w:pStyle w:val="Paragraphedeliste"/>
        <w:numPr>
          <w:ilvl w:val="0"/>
          <w:numId w:val="5"/>
        </w:numPr>
        <w:rPr>
          <w:rFonts w:eastAsia="Calibri" w:cs="Arial"/>
          <w:szCs w:val="20"/>
          <w:lang w:eastAsia="en-US"/>
        </w:rPr>
      </w:pPr>
      <w:r w:rsidRPr="00187A52">
        <w:rPr>
          <w:rFonts w:eastAsia="Calibri" w:cs="Arial"/>
          <w:szCs w:val="20"/>
          <w:lang w:eastAsia="en-US"/>
        </w:rPr>
        <w:t xml:space="preserve">un </w:t>
      </w:r>
      <w:r>
        <w:rPr>
          <w:rFonts w:eastAsia="Calibri" w:cs="Arial"/>
          <w:szCs w:val="20"/>
          <w:lang w:eastAsia="en-US"/>
        </w:rPr>
        <w:t>t</w:t>
      </w:r>
      <w:r w:rsidRPr="00187A52">
        <w:rPr>
          <w:rFonts w:eastAsia="Calibri" w:cs="Arial"/>
          <w:szCs w:val="20"/>
          <w:lang w:eastAsia="en-US"/>
        </w:rPr>
        <w:t xml:space="preserve">aux d'absentéisme des AS-AES-AMP sur la période </w:t>
      </w:r>
      <w:r w:rsidRPr="00D1315F">
        <w:rPr>
          <w:rFonts w:eastAsia="Calibri" w:cs="Arial"/>
          <w:szCs w:val="20"/>
          <w:lang w:eastAsia="en-US"/>
        </w:rPr>
        <w:t>du 1er septembre 2023 au 7/03/2024</w:t>
      </w:r>
      <w:r w:rsidRPr="00187A52">
        <w:rPr>
          <w:rFonts w:eastAsia="Calibri" w:cs="Arial"/>
          <w:szCs w:val="20"/>
          <w:lang w:eastAsia="en-US"/>
        </w:rPr>
        <w:t xml:space="preserve">, </w:t>
      </w:r>
      <w:r w:rsidR="00870F84">
        <w:rPr>
          <w:rFonts w:eastAsia="Calibri" w:cs="Arial"/>
          <w:szCs w:val="20"/>
          <w:lang w:eastAsia="en-US"/>
        </w:rPr>
        <w:t>inférieur</w:t>
      </w:r>
      <w:r w:rsidRPr="00187A52">
        <w:rPr>
          <w:rFonts w:eastAsia="Calibri" w:cs="Arial"/>
          <w:szCs w:val="20"/>
          <w:lang w:eastAsia="en-US"/>
        </w:rPr>
        <w:t xml:space="preserve"> la moyenne régionale (ATIH 2022) qui est 12,7 %,</w:t>
      </w:r>
    </w:p>
    <w:p w14:paraId="7745282B" w14:textId="77777777" w:rsidR="00D1315F" w:rsidRPr="00187A52" w:rsidRDefault="00D1315F" w:rsidP="00D1315F">
      <w:pPr>
        <w:pStyle w:val="Paragraphedeliste"/>
        <w:rPr>
          <w:rFonts w:eastAsia="Calibri" w:cs="Arial"/>
          <w:szCs w:val="20"/>
          <w:lang w:eastAsia="en-US"/>
        </w:rPr>
      </w:pPr>
    </w:p>
    <w:p w14:paraId="33230344" w14:textId="5F5760AF" w:rsidR="00D1315F" w:rsidRDefault="00D1315F" w:rsidP="00D1315F">
      <w:pPr>
        <w:pStyle w:val="Paragraphedeliste"/>
        <w:numPr>
          <w:ilvl w:val="0"/>
          <w:numId w:val="5"/>
        </w:numPr>
        <w:rPr>
          <w:rFonts w:eastAsia="Calibri" w:cs="Arial"/>
          <w:szCs w:val="20"/>
          <w:lang w:eastAsia="en-US"/>
        </w:rPr>
      </w:pPr>
      <w:r w:rsidRPr="00187A52">
        <w:rPr>
          <w:rFonts w:eastAsia="Calibri" w:cs="Arial"/>
          <w:szCs w:val="20"/>
          <w:lang w:eastAsia="en-US"/>
        </w:rPr>
        <w:t xml:space="preserve">un taux </w:t>
      </w:r>
      <w:r>
        <w:rPr>
          <w:rFonts w:eastAsia="Calibri" w:cs="Arial"/>
          <w:szCs w:val="20"/>
          <w:lang w:eastAsia="en-US"/>
        </w:rPr>
        <w:t>de turn</w:t>
      </w:r>
      <w:r w:rsidRPr="00187A52">
        <w:rPr>
          <w:rFonts w:eastAsia="Calibri" w:cs="Arial"/>
          <w:szCs w:val="20"/>
          <w:lang w:eastAsia="en-US"/>
        </w:rPr>
        <w:t xml:space="preserve">over des AS-AES-AMP sur la période </w:t>
      </w:r>
      <w:r w:rsidRPr="00D1315F">
        <w:rPr>
          <w:rFonts w:eastAsia="Calibri" w:cs="Arial"/>
          <w:szCs w:val="20"/>
          <w:lang w:eastAsia="en-US"/>
        </w:rPr>
        <w:t>du 1er septembre 2023 au 7/03/2024</w:t>
      </w:r>
      <w:r w:rsidRPr="00187A52">
        <w:rPr>
          <w:rFonts w:eastAsia="Calibri" w:cs="Arial"/>
          <w:szCs w:val="20"/>
          <w:lang w:eastAsia="en-US"/>
        </w:rPr>
        <w:t>, inférieur à la moyenne régionale (ATIH 2022) qui est de 18,47 %,</w:t>
      </w:r>
    </w:p>
    <w:p w14:paraId="6141151A" w14:textId="3D385082" w:rsidR="00D1315F" w:rsidRPr="00870F84" w:rsidRDefault="00D1315F" w:rsidP="00870F84">
      <w:pPr>
        <w:rPr>
          <w:rFonts w:eastAsia="Calibri" w:cs="Arial"/>
          <w:color w:val="00B050"/>
          <w:szCs w:val="20"/>
          <w:lang w:eastAsia="en-US"/>
        </w:rPr>
      </w:pPr>
    </w:p>
    <w:p w14:paraId="18D378A4" w14:textId="6D918C47" w:rsidR="00D1315F" w:rsidRDefault="00234D6A" w:rsidP="00D1315F">
      <w:pPr>
        <w:pStyle w:val="Paragraphedeliste"/>
        <w:numPr>
          <w:ilvl w:val="0"/>
          <w:numId w:val="5"/>
        </w:numPr>
        <w:rPr>
          <w:rFonts w:eastAsia="Calibri" w:cs="Arial"/>
          <w:szCs w:val="20"/>
          <w:lang w:eastAsia="en-US"/>
        </w:rPr>
      </w:pPr>
      <w:r>
        <w:rPr>
          <w:rFonts w:eastAsia="Calibri" w:cs="Arial"/>
          <w:szCs w:val="20"/>
          <w:lang w:eastAsia="en-US"/>
        </w:rPr>
        <w:t xml:space="preserve">la présence de </w:t>
      </w:r>
      <w:r w:rsidR="00870F84">
        <w:rPr>
          <w:rFonts w:eastAsia="Calibri" w:cs="Arial"/>
          <w:szCs w:val="20"/>
          <w:lang w:eastAsia="en-US"/>
        </w:rPr>
        <w:t>9,39</w:t>
      </w:r>
      <w:r>
        <w:rPr>
          <w:rFonts w:eastAsia="Calibri" w:cs="Arial"/>
          <w:szCs w:val="20"/>
          <w:lang w:eastAsia="en-US"/>
        </w:rPr>
        <w:t xml:space="preserve"> </w:t>
      </w:r>
      <w:r w:rsidR="00D1315F">
        <w:rPr>
          <w:rFonts w:eastAsia="Calibri" w:cs="Arial"/>
          <w:szCs w:val="20"/>
          <w:lang w:eastAsia="en-US"/>
        </w:rPr>
        <w:t>ETP d’ASH</w:t>
      </w:r>
      <w:r>
        <w:rPr>
          <w:rFonts w:eastAsia="Calibri" w:cs="Arial"/>
          <w:szCs w:val="20"/>
          <w:lang w:eastAsia="en-US"/>
        </w:rPr>
        <w:t xml:space="preserve"> en journée</w:t>
      </w:r>
      <w:r w:rsidR="00D1315F">
        <w:rPr>
          <w:rFonts w:eastAsia="Calibri" w:cs="Arial"/>
          <w:szCs w:val="20"/>
          <w:lang w:eastAsia="en-US"/>
        </w:rPr>
        <w:t>,</w:t>
      </w:r>
    </w:p>
    <w:p w14:paraId="03C7D82A" w14:textId="77777777" w:rsidR="00D1315F" w:rsidRPr="00596020" w:rsidRDefault="00D1315F" w:rsidP="00D1315F">
      <w:pPr>
        <w:rPr>
          <w:rFonts w:eastAsia="Calibri" w:cs="Arial"/>
          <w:szCs w:val="20"/>
          <w:highlight w:val="magenta"/>
          <w:lang w:eastAsia="en-US"/>
        </w:rPr>
      </w:pPr>
    </w:p>
    <w:p w14:paraId="17D1BAF2" w14:textId="0D2AF787" w:rsidR="00092F00" w:rsidRDefault="00D1315F" w:rsidP="00D1315F">
      <w:pPr>
        <w:pStyle w:val="Paragraphedeliste"/>
        <w:numPr>
          <w:ilvl w:val="0"/>
          <w:numId w:val="5"/>
        </w:numPr>
        <w:rPr>
          <w:rFonts w:eastAsia="Calibri" w:cs="Arial"/>
          <w:szCs w:val="20"/>
          <w:lang w:eastAsia="en-US"/>
        </w:rPr>
      </w:pPr>
      <w:r w:rsidRPr="00832A77">
        <w:rPr>
          <w:rFonts w:eastAsia="Calibri" w:cs="Arial"/>
          <w:szCs w:val="20"/>
          <w:lang w:eastAsia="en-US"/>
        </w:rPr>
        <w:t xml:space="preserve">la présence </w:t>
      </w:r>
      <w:r w:rsidR="00870F84">
        <w:rPr>
          <w:rFonts w:eastAsia="Calibri" w:cs="Arial"/>
          <w:szCs w:val="20"/>
          <w:lang w:eastAsia="en-US"/>
        </w:rPr>
        <w:t xml:space="preserve">de 2 ETP </w:t>
      </w:r>
      <w:r w:rsidR="005B2C01">
        <w:rPr>
          <w:rFonts w:eastAsia="Calibri" w:cs="Arial"/>
          <w:szCs w:val="20"/>
          <w:lang w:eastAsia="en-US"/>
        </w:rPr>
        <w:t xml:space="preserve">d’ergothérapeute </w:t>
      </w:r>
      <w:r w:rsidRPr="00832A77">
        <w:rPr>
          <w:rFonts w:eastAsia="Calibri" w:cs="Arial"/>
          <w:szCs w:val="20"/>
          <w:lang w:eastAsia="en-US"/>
        </w:rPr>
        <w:t>et de 0,</w:t>
      </w:r>
      <w:r w:rsidR="00870F84">
        <w:rPr>
          <w:rFonts w:eastAsia="Calibri" w:cs="Arial"/>
          <w:szCs w:val="20"/>
          <w:lang w:eastAsia="en-US"/>
        </w:rPr>
        <w:t>65</w:t>
      </w:r>
      <w:r w:rsidRPr="00832A77">
        <w:rPr>
          <w:rFonts w:eastAsia="Calibri" w:cs="Arial"/>
          <w:szCs w:val="20"/>
          <w:lang w:eastAsia="en-US"/>
        </w:rPr>
        <w:t xml:space="preserve"> ETP de psychologue, gage d’une prise en charge pluridisciplinaire</w:t>
      </w:r>
      <w:r w:rsidR="008F66C7">
        <w:rPr>
          <w:rFonts w:eastAsia="Calibri" w:cs="Arial"/>
          <w:szCs w:val="20"/>
          <w:lang w:eastAsia="en-US"/>
        </w:rPr>
        <w:t>.</w:t>
      </w:r>
    </w:p>
    <w:p w14:paraId="09C0C7CD" w14:textId="222D3427" w:rsidR="00F50EF1" w:rsidRDefault="00F50EF1" w:rsidP="00704479">
      <w:pPr>
        <w:ind w:left="360"/>
        <w:rPr>
          <w:rFonts w:eastAsia="Calibri" w:cs="Arial"/>
          <w:szCs w:val="20"/>
          <w:lang w:eastAsia="en-US"/>
        </w:rPr>
      </w:pPr>
    </w:p>
    <w:p w14:paraId="0B7381EE" w14:textId="5F3C0829" w:rsidR="00F65B1C" w:rsidRDefault="00193B45" w:rsidP="00184F92">
      <w:pPr>
        <w:pBdr>
          <w:top w:val="single" w:sz="4" w:space="1" w:color="auto"/>
          <w:left w:val="single" w:sz="4" w:space="4" w:color="auto"/>
          <w:bottom w:val="single" w:sz="4" w:space="1" w:color="auto"/>
          <w:right w:val="single" w:sz="4" w:space="4" w:color="auto"/>
        </w:pBdr>
        <w:ind w:left="360"/>
        <w:rPr>
          <w:rFonts w:eastAsia="Calibri" w:cs="Arial"/>
          <w:szCs w:val="20"/>
          <w:lang w:eastAsia="en-US"/>
        </w:rPr>
      </w:pPr>
      <w:r>
        <w:rPr>
          <w:rFonts w:eastAsia="Calibri" w:cs="Arial"/>
          <w:b/>
          <w:szCs w:val="20"/>
          <w:lang w:eastAsia="en-US"/>
        </w:rPr>
        <w:t>Ecart </w:t>
      </w:r>
      <w:r w:rsidR="00411516">
        <w:rPr>
          <w:rFonts w:eastAsia="Calibri" w:cs="Arial"/>
          <w:b/>
          <w:szCs w:val="20"/>
          <w:lang w:eastAsia="en-US"/>
        </w:rPr>
        <w:t xml:space="preserve">3 : </w:t>
      </w:r>
      <w:r w:rsidRPr="00193B45">
        <w:rPr>
          <w:rFonts w:eastAsia="Calibri" w:cs="Arial"/>
          <w:szCs w:val="20"/>
          <w:lang w:eastAsia="en-US"/>
        </w:rPr>
        <w:t>Il existe une fragilité des effectifs en personnel soignant (IDE) qui se concrétise par un taux élevé de turn-over dans les données de l’établissement. Cette fragilité présente un risque en termes de continuité et de sécurité des soins.</w:t>
      </w:r>
    </w:p>
    <w:p w14:paraId="28CEDE4D" w14:textId="77777777" w:rsidR="00F65B1C" w:rsidRDefault="00F65B1C" w:rsidP="00704479">
      <w:pPr>
        <w:ind w:left="360"/>
        <w:rPr>
          <w:rFonts w:eastAsia="Calibri" w:cs="Arial"/>
          <w:szCs w:val="20"/>
          <w:lang w:eastAsia="en-US"/>
        </w:rPr>
      </w:pPr>
    </w:p>
    <w:p w14:paraId="756C7EBA" w14:textId="097200C5" w:rsidR="00704479" w:rsidRDefault="00704479" w:rsidP="00704479">
      <w:pPr>
        <w:ind w:left="360"/>
        <w:rPr>
          <w:rFonts w:eastAsia="Calibri" w:cs="Arial"/>
          <w:szCs w:val="20"/>
          <w:lang w:eastAsia="en-US"/>
        </w:rPr>
      </w:pPr>
      <w:r w:rsidRPr="00704479">
        <w:rPr>
          <w:rFonts w:eastAsia="Calibri" w:cs="Arial"/>
          <w:szCs w:val="20"/>
          <w:lang w:eastAsia="en-US"/>
        </w:rPr>
        <w:t>Planning théorique</w:t>
      </w:r>
      <w:r w:rsidR="00554C4A">
        <w:rPr>
          <w:rFonts w:eastAsia="Calibri" w:cs="Arial"/>
          <w:szCs w:val="20"/>
          <w:lang w:eastAsia="en-US"/>
        </w:rPr>
        <w:t xml:space="preserve"> du secteur ouvert,</w:t>
      </w:r>
      <w:r w:rsidRPr="00704479">
        <w:rPr>
          <w:rFonts w:eastAsia="Calibri" w:cs="Arial"/>
          <w:szCs w:val="20"/>
          <w:lang w:eastAsia="en-US"/>
        </w:rPr>
        <w:t xml:space="preserve"> réalisé par la mission d’inspection</w:t>
      </w:r>
      <w:r>
        <w:rPr>
          <w:rFonts w:eastAsia="Calibri" w:cs="Arial"/>
          <w:szCs w:val="20"/>
          <w:lang w:eastAsia="en-US"/>
        </w:rPr>
        <w:t xml:space="preserve"> à partir du planning prévisionnel et réalisé du mois de février </w:t>
      </w:r>
      <w:r w:rsidR="00D90604">
        <w:rPr>
          <w:rFonts w:eastAsia="Calibri" w:cs="Arial"/>
          <w:szCs w:val="20"/>
          <w:lang w:eastAsia="en-US"/>
        </w:rPr>
        <w:t xml:space="preserve">2024 </w:t>
      </w:r>
      <w:r w:rsidR="00D90604" w:rsidRPr="00704479">
        <w:rPr>
          <w:rFonts w:eastAsia="Calibri" w:cs="Arial"/>
          <w:szCs w:val="20"/>
          <w:lang w:eastAsia="en-US"/>
        </w:rPr>
        <w:t>:</w:t>
      </w:r>
    </w:p>
    <w:p w14:paraId="2A4F5614" w14:textId="77777777" w:rsidR="00F65B1C" w:rsidRPr="00704479" w:rsidRDefault="00F65B1C" w:rsidP="00704479">
      <w:pPr>
        <w:ind w:left="360"/>
        <w:rPr>
          <w:rFonts w:eastAsia="Calibri" w:cs="Arial"/>
          <w:szCs w:val="20"/>
          <w:lang w:eastAsia="en-US"/>
        </w:rPr>
      </w:pPr>
    </w:p>
    <w:p w14:paraId="44669F7A" w14:textId="643EBFB4" w:rsidR="00AC27E4" w:rsidRDefault="002471FB" w:rsidP="00AC27E4">
      <w:pPr>
        <w:rPr>
          <w:rFonts w:eastAsia="Calibri" w:cs="Arial"/>
          <w:szCs w:val="20"/>
          <w:lang w:eastAsia="en-US"/>
        </w:rPr>
      </w:pPr>
      <w:r w:rsidRPr="002471FB">
        <w:rPr>
          <w:noProof/>
        </w:rPr>
        <w:drawing>
          <wp:inline distT="0" distB="0" distL="0" distR="0" wp14:anchorId="4A04081A" wp14:editId="17DD7F46">
            <wp:extent cx="6299835" cy="4483602"/>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4483602"/>
                    </a:xfrm>
                    <a:prstGeom prst="rect">
                      <a:avLst/>
                    </a:prstGeom>
                    <a:noFill/>
                    <a:ln>
                      <a:noFill/>
                    </a:ln>
                  </pic:spPr>
                </pic:pic>
              </a:graphicData>
            </a:graphic>
          </wp:inline>
        </w:drawing>
      </w:r>
    </w:p>
    <w:p w14:paraId="3355FE0C" w14:textId="3CA01AEA" w:rsidR="008E7026" w:rsidRPr="00AC27E4" w:rsidRDefault="008E7026" w:rsidP="00D1315F">
      <w:pPr>
        <w:rPr>
          <w:rFonts w:eastAsia="Calibri" w:cs="Arial"/>
          <w:color w:val="00B050"/>
          <w:szCs w:val="20"/>
          <w:lang w:eastAsia="en-US"/>
        </w:rPr>
      </w:pPr>
    </w:p>
    <w:p w14:paraId="164D0816" w14:textId="6D18FAF6" w:rsidR="008E7026" w:rsidRPr="009A2A34" w:rsidRDefault="002471FB" w:rsidP="00D1315F">
      <w:pPr>
        <w:rPr>
          <w:rFonts w:eastAsia="Calibri" w:cs="Arial"/>
          <w:szCs w:val="20"/>
          <w:lang w:eastAsia="en-US"/>
        </w:rPr>
      </w:pPr>
      <w:r>
        <w:rPr>
          <w:rFonts w:eastAsia="Calibri" w:cs="Arial"/>
          <w:szCs w:val="20"/>
          <w:lang w:eastAsia="en-US"/>
        </w:rPr>
        <w:t>Ce planning</w:t>
      </w:r>
      <w:r w:rsidR="000A1710">
        <w:rPr>
          <w:rFonts w:eastAsia="Calibri" w:cs="Arial"/>
          <w:szCs w:val="20"/>
          <w:lang w:eastAsia="en-US"/>
        </w:rPr>
        <w:t xml:space="preserve"> type</w:t>
      </w:r>
      <w:r w:rsidR="008E7026" w:rsidRPr="009A2A34">
        <w:rPr>
          <w:rFonts w:eastAsia="Calibri" w:cs="Arial"/>
          <w:szCs w:val="20"/>
          <w:lang w:eastAsia="en-US"/>
        </w:rPr>
        <w:t xml:space="preserve"> met en évidence :</w:t>
      </w:r>
    </w:p>
    <w:p w14:paraId="0CB499ED" w14:textId="77777777" w:rsidR="006A76B3" w:rsidRPr="009A2A34" w:rsidRDefault="006A76B3" w:rsidP="00D1315F">
      <w:pPr>
        <w:rPr>
          <w:rFonts w:eastAsia="Calibri" w:cs="Arial"/>
          <w:szCs w:val="20"/>
          <w:lang w:eastAsia="en-US"/>
        </w:rPr>
      </w:pPr>
    </w:p>
    <w:p w14:paraId="35DB6A2D" w14:textId="7FFE5BEF" w:rsidR="00EB4E9B" w:rsidRPr="005D051E" w:rsidRDefault="00FE4A96" w:rsidP="005D051E">
      <w:pPr>
        <w:pStyle w:val="Paragraphedeliste"/>
        <w:numPr>
          <w:ilvl w:val="0"/>
          <w:numId w:val="5"/>
        </w:numPr>
        <w:rPr>
          <w:rFonts w:eastAsia="Calibri" w:cs="Arial"/>
          <w:szCs w:val="20"/>
          <w:lang w:eastAsia="en-US"/>
        </w:rPr>
      </w:pPr>
      <w:r w:rsidRPr="005D051E">
        <w:rPr>
          <w:rFonts w:eastAsia="Calibri" w:cs="Arial"/>
          <w:szCs w:val="20"/>
          <w:lang w:eastAsia="en-US"/>
        </w:rPr>
        <w:t>une</w:t>
      </w:r>
      <w:r w:rsidR="003A0FA6" w:rsidRPr="005D051E">
        <w:rPr>
          <w:rFonts w:eastAsia="Calibri" w:cs="Arial"/>
          <w:szCs w:val="20"/>
          <w:lang w:eastAsia="en-US"/>
        </w:rPr>
        <w:t xml:space="preserve"> faible</w:t>
      </w:r>
      <w:r w:rsidRPr="005D051E">
        <w:rPr>
          <w:rFonts w:eastAsia="Calibri" w:cs="Arial"/>
          <w:szCs w:val="20"/>
          <w:lang w:eastAsia="en-US"/>
        </w:rPr>
        <w:t xml:space="preserve"> présence en ETP infirmier</w:t>
      </w:r>
      <w:r w:rsidR="003A0FA6" w:rsidRPr="005D051E">
        <w:rPr>
          <w:rFonts w:eastAsia="Calibri" w:cs="Arial"/>
          <w:szCs w:val="20"/>
          <w:lang w:eastAsia="en-US"/>
        </w:rPr>
        <w:t>,</w:t>
      </w:r>
      <w:r w:rsidR="00EB4E9B" w:rsidRPr="005D051E">
        <w:rPr>
          <w:rFonts w:eastAsia="Calibri" w:cs="Arial"/>
          <w:szCs w:val="20"/>
          <w:lang w:eastAsia="en-US"/>
        </w:rPr>
        <w:t xml:space="preserve"> </w:t>
      </w:r>
      <w:r w:rsidR="00716596" w:rsidRPr="005D051E">
        <w:rPr>
          <w:rFonts w:eastAsia="Calibri" w:cs="Arial"/>
          <w:szCs w:val="20"/>
          <w:lang w:eastAsia="en-US"/>
        </w:rPr>
        <w:t>aussi bien la</w:t>
      </w:r>
      <w:r w:rsidR="00EB4E9B" w:rsidRPr="005D051E">
        <w:rPr>
          <w:rFonts w:eastAsia="Calibri" w:cs="Arial"/>
          <w:szCs w:val="20"/>
          <w:lang w:eastAsia="en-US"/>
        </w:rPr>
        <w:t xml:space="preserve"> semaine </w:t>
      </w:r>
      <w:r w:rsidR="00716596" w:rsidRPr="005D051E">
        <w:rPr>
          <w:rFonts w:eastAsia="Calibri" w:cs="Arial"/>
          <w:szCs w:val="20"/>
          <w:lang w:eastAsia="en-US"/>
        </w:rPr>
        <w:t>que</w:t>
      </w:r>
      <w:r w:rsidR="00EB4E9B" w:rsidRPr="005D051E">
        <w:rPr>
          <w:rFonts w:eastAsia="Calibri" w:cs="Arial"/>
          <w:szCs w:val="20"/>
          <w:lang w:eastAsia="en-US"/>
        </w:rPr>
        <w:t xml:space="preserve"> </w:t>
      </w:r>
      <w:r w:rsidR="00371A01" w:rsidRPr="005D051E">
        <w:rPr>
          <w:rFonts w:eastAsia="Calibri" w:cs="Arial"/>
          <w:szCs w:val="20"/>
          <w:lang w:eastAsia="en-US"/>
        </w:rPr>
        <w:t>le</w:t>
      </w:r>
      <w:r w:rsidR="00EB4E9B" w:rsidRPr="005D051E">
        <w:rPr>
          <w:rFonts w:eastAsia="Calibri" w:cs="Arial"/>
          <w:szCs w:val="20"/>
          <w:lang w:eastAsia="en-US"/>
        </w:rPr>
        <w:t xml:space="preserve"> week-end</w:t>
      </w:r>
      <w:r w:rsidR="00193B45" w:rsidRPr="005D051E">
        <w:rPr>
          <w:rFonts w:eastAsia="Calibri" w:cs="Arial"/>
          <w:szCs w:val="20"/>
          <w:lang w:eastAsia="en-US"/>
        </w:rPr>
        <w:t>,</w:t>
      </w:r>
      <w:r w:rsidR="00EB4E9B" w:rsidRPr="005D051E">
        <w:rPr>
          <w:rFonts w:eastAsia="Calibri" w:cs="Arial"/>
          <w:szCs w:val="20"/>
          <w:lang w:eastAsia="en-US"/>
        </w:rPr>
        <w:t xml:space="preserve"> au vu du nombre de résidents</w:t>
      </w:r>
      <w:r w:rsidR="00845099">
        <w:rPr>
          <w:rFonts w:eastAsia="Calibri" w:cs="Arial"/>
          <w:szCs w:val="20"/>
          <w:lang w:eastAsia="en-US"/>
        </w:rPr>
        <w:t xml:space="preserve"> (pour mémoire, </w:t>
      </w:r>
      <w:r w:rsidR="00B3789C">
        <w:rPr>
          <w:rFonts w:eastAsia="Calibri" w:cs="Arial"/>
          <w:szCs w:val="20"/>
          <w:lang w:eastAsia="en-US"/>
        </w:rPr>
        <w:t>62 en secteur ouvert</w:t>
      </w:r>
      <w:r w:rsidR="00845099">
        <w:rPr>
          <w:rFonts w:eastAsia="Calibri" w:cs="Arial"/>
          <w:szCs w:val="20"/>
          <w:lang w:eastAsia="en-US"/>
        </w:rPr>
        <w:t>)</w:t>
      </w:r>
      <w:r w:rsidR="00EB4E9B" w:rsidRPr="005D051E">
        <w:rPr>
          <w:rFonts w:eastAsia="Calibri" w:cs="Arial"/>
          <w:szCs w:val="20"/>
          <w:lang w:eastAsia="en-US"/>
        </w:rPr>
        <w:t xml:space="preserve"> et du PMP validé supérieur au PMP moyen</w:t>
      </w:r>
      <w:r w:rsidR="00371A01" w:rsidRPr="005D051E">
        <w:rPr>
          <w:rFonts w:eastAsia="Calibri" w:cs="Arial"/>
          <w:szCs w:val="20"/>
          <w:lang w:eastAsia="en-US"/>
        </w:rPr>
        <w:t xml:space="preserve">. </w:t>
      </w:r>
      <w:r w:rsidR="00716596" w:rsidRPr="005D051E">
        <w:rPr>
          <w:rFonts w:eastAsia="Calibri" w:cs="Arial"/>
          <w:szCs w:val="20"/>
          <w:lang w:eastAsia="en-US"/>
        </w:rPr>
        <w:t>De plus c</w:t>
      </w:r>
      <w:r w:rsidR="00371A01" w:rsidRPr="005D051E">
        <w:rPr>
          <w:rFonts w:eastAsia="Calibri" w:cs="Arial"/>
          <w:szCs w:val="20"/>
          <w:lang w:eastAsia="en-US"/>
        </w:rPr>
        <w:t>eci</w:t>
      </w:r>
      <w:r w:rsidR="00EB4E9B" w:rsidRPr="005D051E">
        <w:rPr>
          <w:rFonts w:eastAsia="Calibri" w:cs="Arial"/>
          <w:szCs w:val="20"/>
          <w:lang w:eastAsia="en-US"/>
        </w:rPr>
        <w:t xml:space="preserve"> </w:t>
      </w:r>
      <w:r w:rsidR="00845099">
        <w:rPr>
          <w:rFonts w:eastAsia="Calibri" w:cs="Arial"/>
          <w:szCs w:val="20"/>
          <w:lang w:eastAsia="en-US"/>
        </w:rPr>
        <w:t xml:space="preserve">peut potentiellement </w:t>
      </w:r>
      <w:r w:rsidR="00EB4E9B" w:rsidRPr="005D051E">
        <w:rPr>
          <w:rFonts w:eastAsia="Calibri" w:cs="Arial"/>
          <w:szCs w:val="20"/>
          <w:lang w:eastAsia="en-US"/>
        </w:rPr>
        <w:t>impacte</w:t>
      </w:r>
      <w:r w:rsidR="00845099">
        <w:rPr>
          <w:rFonts w:eastAsia="Calibri" w:cs="Arial"/>
          <w:szCs w:val="20"/>
          <w:lang w:eastAsia="en-US"/>
        </w:rPr>
        <w:t>r</w:t>
      </w:r>
      <w:r w:rsidR="00EB4E9B" w:rsidRPr="005D051E">
        <w:rPr>
          <w:rFonts w:eastAsia="Calibri" w:cs="Arial"/>
          <w:szCs w:val="20"/>
          <w:lang w:eastAsia="en-US"/>
        </w:rPr>
        <w:t xml:space="preserve"> la charge de travail de la responsable de soins présente du lundi au vendredi et </w:t>
      </w:r>
      <w:r w:rsidR="00371A01" w:rsidRPr="005D051E">
        <w:rPr>
          <w:rFonts w:eastAsia="Calibri" w:cs="Arial"/>
          <w:szCs w:val="20"/>
          <w:lang w:eastAsia="en-US"/>
        </w:rPr>
        <w:t xml:space="preserve">empiète sur </w:t>
      </w:r>
      <w:r w:rsidR="00EB4E9B" w:rsidRPr="005D051E">
        <w:rPr>
          <w:rFonts w:eastAsia="Calibri" w:cs="Arial"/>
          <w:szCs w:val="20"/>
          <w:lang w:eastAsia="en-US"/>
        </w:rPr>
        <w:t>son temps de coordination</w:t>
      </w:r>
      <w:r w:rsidR="00845099">
        <w:rPr>
          <w:rFonts w:eastAsia="Calibri" w:cs="Arial"/>
          <w:szCs w:val="20"/>
          <w:lang w:eastAsia="en-US"/>
        </w:rPr>
        <w:t>. Le positionnement d’une IDE la nuit en continu est donc défavorable à une prise en charge de qualité en journée et présente également un risque de glissement de tâches sur les AS en particulier pour l’administration des médicaments,</w:t>
      </w:r>
    </w:p>
    <w:p w14:paraId="30918A26" w14:textId="3B7BDDCA" w:rsidR="00320259" w:rsidRPr="00320259" w:rsidRDefault="00320259" w:rsidP="00320259">
      <w:pPr>
        <w:rPr>
          <w:rFonts w:eastAsia="Calibri" w:cs="Arial"/>
          <w:szCs w:val="20"/>
          <w:lang w:eastAsia="en-US"/>
        </w:rPr>
      </w:pPr>
    </w:p>
    <w:p w14:paraId="17F357B9" w14:textId="7CAA6828" w:rsidR="00320259" w:rsidRDefault="00320259" w:rsidP="00320259">
      <w:pPr>
        <w:pStyle w:val="Paragraphedeliste"/>
        <w:numPr>
          <w:ilvl w:val="0"/>
          <w:numId w:val="5"/>
        </w:numPr>
        <w:rPr>
          <w:rFonts w:eastAsia="Calibri" w:cs="Arial"/>
          <w:szCs w:val="20"/>
          <w:lang w:eastAsia="en-US"/>
        </w:rPr>
      </w:pPr>
      <w:r>
        <w:rPr>
          <w:rFonts w:eastAsia="Calibri" w:cs="Arial"/>
          <w:szCs w:val="20"/>
          <w:lang w:eastAsia="en-US"/>
        </w:rPr>
        <w:t>une absence d’ASH à partir de 18H30 en semaine et 17H03 le week-end, au moment du repas du soir</w:t>
      </w:r>
      <w:r w:rsidR="00193B45">
        <w:rPr>
          <w:rFonts w:eastAsia="Calibri" w:cs="Arial"/>
          <w:szCs w:val="20"/>
          <w:lang w:eastAsia="en-US"/>
        </w:rPr>
        <w:t>.</w:t>
      </w:r>
      <w:r>
        <w:rPr>
          <w:rFonts w:eastAsia="Calibri" w:cs="Arial"/>
          <w:szCs w:val="20"/>
          <w:lang w:eastAsia="en-US"/>
        </w:rPr>
        <w:t xml:space="preserve"> </w:t>
      </w:r>
      <w:r w:rsidR="00193B45">
        <w:rPr>
          <w:rFonts w:eastAsia="Calibri" w:cs="Arial"/>
          <w:szCs w:val="20"/>
          <w:lang w:eastAsia="en-US"/>
        </w:rPr>
        <w:t>Cela</w:t>
      </w:r>
      <w:r w:rsidR="00351A6B">
        <w:rPr>
          <w:rFonts w:eastAsia="Calibri" w:cs="Arial"/>
          <w:szCs w:val="20"/>
          <w:lang w:eastAsia="en-US"/>
        </w:rPr>
        <w:t xml:space="preserve"> induit un glissement de tâches vers les AS/AMP/MMS/AV(F) et</w:t>
      </w:r>
      <w:r>
        <w:rPr>
          <w:rFonts w:eastAsia="Calibri" w:cs="Arial"/>
          <w:szCs w:val="20"/>
          <w:lang w:eastAsia="en-US"/>
        </w:rPr>
        <w:t xml:space="preserve"> impacte</w:t>
      </w:r>
      <w:r w:rsidR="00351A6B">
        <w:rPr>
          <w:rFonts w:eastAsia="Calibri" w:cs="Arial"/>
          <w:szCs w:val="20"/>
          <w:lang w:eastAsia="en-US"/>
        </w:rPr>
        <w:t xml:space="preserve"> donc</w:t>
      </w:r>
      <w:r>
        <w:rPr>
          <w:rFonts w:eastAsia="Calibri" w:cs="Arial"/>
          <w:szCs w:val="20"/>
          <w:lang w:eastAsia="en-US"/>
        </w:rPr>
        <w:t xml:space="preserve"> l</w:t>
      </w:r>
      <w:r w:rsidR="00351A6B">
        <w:rPr>
          <w:rFonts w:eastAsia="Calibri" w:cs="Arial"/>
          <w:szCs w:val="20"/>
          <w:lang w:eastAsia="en-US"/>
        </w:rPr>
        <w:t>eur</w:t>
      </w:r>
      <w:r w:rsidR="00716596">
        <w:rPr>
          <w:rFonts w:eastAsia="Calibri" w:cs="Arial"/>
          <w:szCs w:val="20"/>
          <w:lang w:eastAsia="en-US"/>
        </w:rPr>
        <w:t xml:space="preserve"> charge de travail</w:t>
      </w:r>
      <w:r w:rsidR="008E546D">
        <w:rPr>
          <w:rFonts w:eastAsia="Calibri" w:cs="Arial"/>
          <w:szCs w:val="20"/>
          <w:lang w:eastAsia="en-US"/>
        </w:rPr>
        <w:t xml:space="preserve"> ainsi que la qualité de prise en charge des résidents</w:t>
      </w:r>
      <w:r w:rsidR="00716596">
        <w:rPr>
          <w:rFonts w:eastAsia="Calibri" w:cs="Arial"/>
          <w:szCs w:val="20"/>
          <w:lang w:eastAsia="en-US"/>
        </w:rPr>
        <w:t>,</w:t>
      </w:r>
      <w:r w:rsidR="00193B45">
        <w:rPr>
          <w:rFonts w:eastAsia="Calibri" w:cs="Arial"/>
          <w:szCs w:val="20"/>
          <w:lang w:eastAsia="en-US"/>
        </w:rPr>
        <w:t xml:space="preserve"> </w:t>
      </w:r>
    </w:p>
    <w:p w14:paraId="292FB20C" w14:textId="77777777" w:rsidR="000A1710" w:rsidRPr="000A1710" w:rsidRDefault="000A1710" w:rsidP="000A1710">
      <w:pPr>
        <w:pStyle w:val="Paragraphedeliste"/>
        <w:rPr>
          <w:rFonts w:eastAsia="Calibri" w:cs="Arial"/>
          <w:szCs w:val="20"/>
          <w:lang w:eastAsia="en-US"/>
        </w:rPr>
      </w:pPr>
    </w:p>
    <w:p w14:paraId="7C3BCCD9" w14:textId="0C4AFD62" w:rsidR="000A1710" w:rsidRDefault="00992DAD" w:rsidP="00992DAD">
      <w:pPr>
        <w:pStyle w:val="Paragraphedeliste"/>
        <w:numPr>
          <w:ilvl w:val="0"/>
          <w:numId w:val="5"/>
        </w:numPr>
        <w:rPr>
          <w:rFonts w:eastAsia="Calibri" w:cs="Arial"/>
          <w:szCs w:val="20"/>
          <w:lang w:eastAsia="en-US"/>
        </w:rPr>
      </w:pPr>
      <w:r w:rsidRPr="00992DAD">
        <w:rPr>
          <w:rFonts w:eastAsia="Calibri" w:cs="Arial"/>
          <w:szCs w:val="20"/>
          <w:lang w:eastAsia="en-US"/>
        </w:rPr>
        <w:t>un planning avec de nombreux coupés ce qui rend les postes peu attractifs</w:t>
      </w:r>
      <w:r w:rsidR="00716596">
        <w:rPr>
          <w:rFonts w:eastAsia="Calibri" w:cs="Arial"/>
          <w:szCs w:val="20"/>
          <w:lang w:eastAsia="en-US"/>
        </w:rPr>
        <w:t>,</w:t>
      </w:r>
    </w:p>
    <w:p w14:paraId="33E759CA" w14:textId="42A0372B" w:rsidR="00716596" w:rsidRPr="00716596" w:rsidRDefault="00716596" w:rsidP="00716596">
      <w:pPr>
        <w:rPr>
          <w:rFonts w:eastAsia="Calibri" w:cs="Arial"/>
          <w:szCs w:val="20"/>
          <w:lang w:eastAsia="en-US"/>
        </w:rPr>
      </w:pPr>
    </w:p>
    <w:p w14:paraId="0AD14AC0" w14:textId="5B67A0BA" w:rsidR="00716596" w:rsidRDefault="00716596" w:rsidP="00716596">
      <w:pPr>
        <w:pStyle w:val="Paragraphedeliste"/>
        <w:numPr>
          <w:ilvl w:val="0"/>
          <w:numId w:val="5"/>
        </w:numPr>
        <w:rPr>
          <w:rFonts w:eastAsia="Calibri" w:cs="Arial"/>
          <w:szCs w:val="20"/>
          <w:lang w:eastAsia="en-US"/>
        </w:rPr>
      </w:pPr>
      <w:r w:rsidRPr="009A2A34">
        <w:rPr>
          <w:rFonts w:eastAsia="Calibri" w:cs="Arial"/>
          <w:szCs w:val="20"/>
          <w:lang w:eastAsia="en-US"/>
        </w:rPr>
        <w:t>un temps de transmission</w:t>
      </w:r>
      <w:r w:rsidR="00845099">
        <w:rPr>
          <w:rFonts w:eastAsia="Calibri" w:cs="Arial"/>
          <w:szCs w:val="20"/>
          <w:lang w:eastAsia="en-US"/>
        </w:rPr>
        <w:t xml:space="preserve"> organisé</w:t>
      </w:r>
      <w:r w:rsidRPr="009A2A34">
        <w:rPr>
          <w:rFonts w:eastAsia="Calibri" w:cs="Arial"/>
          <w:szCs w:val="20"/>
          <w:lang w:eastAsia="en-US"/>
        </w:rPr>
        <w:t xml:space="preserve"> le matin et le soir, </w:t>
      </w:r>
      <w:r>
        <w:rPr>
          <w:rFonts w:eastAsia="Calibri" w:cs="Arial"/>
          <w:szCs w:val="20"/>
          <w:lang w:eastAsia="en-US"/>
        </w:rPr>
        <w:t>la semaine et le</w:t>
      </w:r>
      <w:r w:rsidR="00193B45">
        <w:rPr>
          <w:rFonts w:eastAsia="Calibri" w:cs="Arial"/>
          <w:szCs w:val="20"/>
          <w:lang w:eastAsia="en-US"/>
        </w:rPr>
        <w:t xml:space="preserve"> week-end.</w:t>
      </w:r>
    </w:p>
    <w:p w14:paraId="7D137133" w14:textId="77777777" w:rsidR="00B96CAA" w:rsidRPr="00B96CAA" w:rsidRDefault="00B96CAA" w:rsidP="00B96CAA">
      <w:pPr>
        <w:pStyle w:val="Paragraphedeliste"/>
        <w:rPr>
          <w:rFonts w:eastAsia="Calibri" w:cs="Arial"/>
          <w:szCs w:val="20"/>
          <w:lang w:eastAsia="en-US"/>
        </w:rPr>
      </w:pPr>
    </w:p>
    <w:p w14:paraId="63533267" w14:textId="7CEF2A98" w:rsidR="00B96CAA" w:rsidRPr="00B96CAA" w:rsidRDefault="00B96CAA" w:rsidP="00B96CAA">
      <w:pPr>
        <w:pBdr>
          <w:top w:val="single" w:sz="4" w:space="1" w:color="auto"/>
          <w:left w:val="single" w:sz="4" w:space="4" w:color="auto"/>
          <w:bottom w:val="single" w:sz="4" w:space="1" w:color="auto"/>
          <w:right w:val="single" w:sz="4" w:space="4" w:color="auto"/>
        </w:pBdr>
        <w:rPr>
          <w:rFonts w:eastAsia="Calibri" w:cs="Arial"/>
          <w:szCs w:val="20"/>
          <w:lang w:eastAsia="en-US"/>
        </w:rPr>
      </w:pPr>
      <w:r w:rsidRPr="00B96CAA">
        <w:rPr>
          <w:rFonts w:eastAsia="Calibri" w:cs="Arial"/>
          <w:b/>
          <w:szCs w:val="20"/>
          <w:lang w:eastAsia="en-US"/>
        </w:rPr>
        <w:t>Remarque</w:t>
      </w:r>
      <w:r w:rsidR="007769F6">
        <w:rPr>
          <w:rFonts w:eastAsia="Calibri" w:cs="Arial"/>
          <w:b/>
          <w:szCs w:val="20"/>
          <w:lang w:eastAsia="en-US"/>
        </w:rPr>
        <w:t xml:space="preserve"> 10</w:t>
      </w:r>
      <w:r w:rsidR="007769F6" w:rsidRPr="00B96CAA">
        <w:rPr>
          <w:rFonts w:eastAsia="Calibri" w:cs="Arial"/>
          <w:b/>
          <w:szCs w:val="20"/>
          <w:lang w:eastAsia="en-US"/>
        </w:rPr>
        <w:t xml:space="preserve"> </w:t>
      </w:r>
      <w:r w:rsidRPr="00B96CAA">
        <w:rPr>
          <w:rFonts w:eastAsia="Calibri" w:cs="Arial"/>
          <w:b/>
          <w:szCs w:val="20"/>
          <w:lang w:eastAsia="en-US"/>
        </w:rPr>
        <w:t>:</w:t>
      </w:r>
      <w:r w:rsidRPr="00B96CAA">
        <w:rPr>
          <w:rFonts w:eastAsia="Calibri" w:cs="Arial"/>
          <w:szCs w:val="20"/>
          <w:lang w:eastAsia="en-US"/>
        </w:rPr>
        <w:t xml:space="preserve"> L’organisation actuelle des plannings </w:t>
      </w:r>
      <w:r>
        <w:rPr>
          <w:rFonts w:eastAsia="Calibri" w:cs="Arial"/>
          <w:szCs w:val="20"/>
          <w:lang w:eastAsia="en-US"/>
        </w:rPr>
        <w:t>des</w:t>
      </w:r>
      <w:r w:rsidRPr="00B96CAA">
        <w:t xml:space="preserve"> </w:t>
      </w:r>
      <w:r w:rsidR="00FE4A96">
        <w:rPr>
          <w:rFonts w:eastAsia="Calibri" w:cs="Arial"/>
          <w:szCs w:val="20"/>
          <w:lang w:eastAsia="en-US"/>
        </w:rPr>
        <w:t xml:space="preserve">AS/AMP/MMS/AV(F), des ASH et </w:t>
      </w:r>
      <w:r>
        <w:rPr>
          <w:rFonts w:eastAsia="Calibri" w:cs="Arial"/>
          <w:szCs w:val="20"/>
          <w:lang w:eastAsia="en-US"/>
        </w:rPr>
        <w:t xml:space="preserve">des IDE </w:t>
      </w:r>
      <w:r w:rsidRPr="00B96CAA">
        <w:rPr>
          <w:rFonts w:eastAsia="Calibri" w:cs="Arial"/>
          <w:szCs w:val="20"/>
          <w:lang w:eastAsia="en-US"/>
        </w:rPr>
        <w:t>est peu attractive avec de nombreux coupés.</w:t>
      </w:r>
    </w:p>
    <w:p w14:paraId="4625000C" w14:textId="77777777" w:rsidR="00FE4A96" w:rsidRDefault="00FE4A96" w:rsidP="00FE4A96">
      <w:pPr>
        <w:rPr>
          <w:rFonts w:eastAsia="Calibri" w:cs="Arial"/>
          <w:szCs w:val="20"/>
          <w:lang w:eastAsia="en-US"/>
        </w:rPr>
      </w:pPr>
    </w:p>
    <w:p w14:paraId="762BD862" w14:textId="5923A663" w:rsidR="00716596" w:rsidRDefault="00845099" w:rsidP="00354E6C">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b/>
          <w:szCs w:val="20"/>
          <w:lang w:eastAsia="en-US"/>
        </w:rPr>
        <w:t>Ecart</w:t>
      </w:r>
      <w:r w:rsidRPr="009F666D">
        <w:rPr>
          <w:rFonts w:eastAsia="Calibri" w:cs="Arial"/>
          <w:b/>
          <w:szCs w:val="20"/>
          <w:lang w:eastAsia="en-US"/>
        </w:rPr>
        <w:t xml:space="preserve"> </w:t>
      </w:r>
      <w:r w:rsidR="00411516">
        <w:rPr>
          <w:rFonts w:eastAsia="Calibri" w:cs="Arial"/>
          <w:b/>
          <w:szCs w:val="20"/>
          <w:lang w:eastAsia="en-US"/>
        </w:rPr>
        <w:t xml:space="preserve">4 </w:t>
      </w:r>
      <w:r w:rsidR="009F666D" w:rsidRPr="009F666D">
        <w:rPr>
          <w:rFonts w:eastAsia="Calibri" w:cs="Arial"/>
          <w:b/>
          <w:szCs w:val="20"/>
          <w:lang w:eastAsia="en-US"/>
        </w:rPr>
        <w:t>:</w:t>
      </w:r>
      <w:r w:rsidR="009F666D" w:rsidRPr="009F666D">
        <w:rPr>
          <w:rFonts w:eastAsia="Calibri" w:cs="Arial"/>
          <w:szCs w:val="20"/>
          <w:lang w:eastAsia="en-US"/>
        </w:rPr>
        <w:t xml:space="preserve"> Le manque de personnel</w:t>
      </w:r>
      <w:r w:rsidR="009F666D">
        <w:rPr>
          <w:rFonts w:eastAsia="Calibri" w:cs="Arial"/>
          <w:szCs w:val="20"/>
          <w:lang w:eastAsia="en-US"/>
        </w:rPr>
        <w:t xml:space="preserve"> (IDE</w:t>
      </w:r>
      <w:r>
        <w:rPr>
          <w:rFonts w:eastAsia="Calibri" w:cs="Arial"/>
          <w:szCs w:val="20"/>
          <w:lang w:eastAsia="en-US"/>
        </w:rPr>
        <w:t xml:space="preserve"> en journée</w:t>
      </w:r>
      <w:r w:rsidR="00BA1685">
        <w:rPr>
          <w:rFonts w:eastAsia="Calibri" w:cs="Arial"/>
          <w:szCs w:val="20"/>
          <w:lang w:eastAsia="en-US"/>
        </w:rPr>
        <w:t xml:space="preserve"> et </w:t>
      </w:r>
      <w:r w:rsidR="009F666D">
        <w:rPr>
          <w:rFonts w:eastAsia="Calibri" w:cs="Arial"/>
          <w:szCs w:val="20"/>
          <w:lang w:eastAsia="en-US"/>
        </w:rPr>
        <w:t>ASH en fin de journée</w:t>
      </w:r>
      <w:r w:rsidR="00BA1685">
        <w:rPr>
          <w:rFonts w:eastAsia="Calibri" w:cs="Arial"/>
          <w:szCs w:val="20"/>
          <w:lang w:eastAsia="en-US"/>
        </w:rPr>
        <w:t>)</w:t>
      </w:r>
      <w:r w:rsidR="009F666D">
        <w:rPr>
          <w:rFonts w:eastAsia="Calibri" w:cs="Arial"/>
          <w:szCs w:val="20"/>
          <w:lang w:eastAsia="en-US"/>
        </w:rPr>
        <w:t xml:space="preserve"> </w:t>
      </w:r>
      <w:r w:rsidR="009F666D" w:rsidRPr="009F666D">
        <w:rPr>
          <w:rFonts w:eastAsia="Calibri" w:cs="Arial"/>
          <w:szCs w:val="20"/>
          <w:lang w:eastAsia="en-US"/>
        </w:rPr>
        <w:t xml:space="preserve">ne permet pas une organisation optimale du travail et impacte la sécurité et la qualité de la prise en charge des usagers. </w:t>
      </w:r>
      <w:r w:rsidR="00BA1685">
        <w:rPr>
          <w:rFonts w:eastAsia="Calibri" w:cs="Arial"/>
          <w:szCs w:val="20"/>
          <w:lang w:eastAsia="en-US"/>
        </w:rPr>
        <w:t>Le</w:t>
      </w:r>
      <w:r w:rsidR="009F666D" w:rsidRPr="009F666D">
        <w:rPr>
          <w:rFonts w:eastAsia="Calibri" w:cs="Arial"/>
          <w:szCs w:val="20"/>
          <w:lang w:eastAsia="en-US"/>
        </w:rPr>
        <w:t xml:space="preserve"> manque de personnel </w:t>
      </w:r>
      <w:r w:rsidR="00EA27BC">
        <w:rPr>
          <w:rFonts w:eastAsia="Calibri" w:cs="Arial"/>
          <w:szCs w:val="20"/>
          <w:lang w:eastAsia="en-US"/>
        </w:rPr>
        <w:t>peut avoir des conséquences</w:t>
      </w:r>
      <w:r w:rsidR="009F666D" w:rsidRPr="009F666D">
        <w:rPr>
          <w:rFonts w:eastAsia="Calibri" w:cs="Arial"/>
          <w:szCs w:val="20"/>
          <w:lang w:eastAsia="en-US"/>
        </w:rPr>
        <w:t xml:space="preserve"> autant sur la continuité que sur la sécurité et la qualité de la prise en charge des résidents.</w:t>
      </w:r>
    </w:p>
    <w:p w14:paraId="61340ED4" w14:textId="77777777" w:rsidR="00A92EFA" w:rsidRDefault="00A92EFA" w:rsidP="0095686B">
      <w:pPr>
        <w:rPr>
          <w:rFonts w:eastAsia="Calibri" w:cs="Arial"/>
          <w:szCs w:val="20"/>
          <w:lang w:eastAsia="en-US"/>
        </w:rPr>
      </w:pPr>
    </w:p>
    <w:p w14:paraId="34EBA0FE" w14:textId="3CDC0EE4" w:rsidR="0095686B" w:rsidRDefault="0095686B" w:rsidP="0095686B">
      <w:pPr>
        <w:rPr>
          <w:rFonts w:eastAsia="Calibri" w:cs="Arial"/>
          <w:szCs w:val="20"/>
          <w:lang w:eastAsia="en-US"/>
        </w:rPr>
      </w:pPr>
      <w:r>
        <w:rPr>
          <w:rFonts w:eastAsia="Calibri" w:cs="Arial"/>
          <w:szCs w:val="20"/>
          <w:lang w:eastAsia="en-US"/>
        </w:rPr>
        <w:t xml:space="preserve">La mission d’inspection </w:t>
      </w:r>
      <w:r w:rsidR="00F65B1C">
        <w:rPr>
          <w:rFonts w:eastAsia="Calibri" w:cs="Arial"/>
          <w:szCs w:val="20"/>
          <w:lang w:eastAsia="en-US"/>
        </w:rPr>
        <w:t>relève également</w:t>
      </w:r>
      <w:r>
        <w:rPr>
          <w:rFonts w:eastAsia="Calibri" w:cs="Arial"/>
          <w:szCs w:val="20"/>
          <w:lang w:eastAsia="en-US"/>
        </w:rPr>
        <w:t xml:space="preserve"> dans le planning réalisé du mois de février 2024</w:t>
      </w:r>
      <w:r w:rsidR="00F65B1C">
        <w:rPr>
          <w:rFonts w:eastAsia="Calibri" w:cs="Arial"/>
          <w:szCs w:val="20"/>
          <w:lang w:eastAsia="en-US"/>
        </w:rPr>
        <w:t>,</w:t>
      </w:r>
      <w:r>
        <w:rPr>
          <w:rFonts w:eastAsia="Calibri" w:cs="Arial"/>
          <w:szCs w:val="20"/>
          <w:lang w:eastAsia="en-US"/>
        </w:rPr>
        <w:t xml:space="preserve"> 3 absences prolong</w:t>
      </w:r>
      <w:r w:rsidRPr="0095686B">
        <w:rPr>
          <w:rFonts w:eastAsia="Calibri" w:cs="Arial"/>
          <w:szCs w:val="20"/>
          <w:lang w:eastAsia="en-US"/>
        </w:rPr>
        <w:t>ées</w:t>
      </w:r>
      <w:r>
        <w:rPr>
          <w:rFonts w:eastAsia="Calibri" w:cs="Arial"/>
          <w:szCs w:val="20"/>
          <w:lang w:eastAsia="en-US"/>
        </w:rPr>
        <w:t xml:space="preserve"> </w:t>
      </w:r>
      <w:r w:rsidR="00F65B1C">
        <w:rPr>
          <w:rFonts w:eastAsia="Calibri" w:cs="Arial"/>
          <w:szCs w:val="20"/>
          <w:lang w:eastAsia="en-US"/>
        </w:rPr>
        <w:t>(</w:t>
      </w:r>
      <w:r>
        <w:rPr>
          <w:rFonts w:eastAsia="Calibri" w:cs="Arial"/>
          <w:szCs w:val="20"/>
          <w:lang w:eastAsia="en-US"/>
        </w:rPr>
        <w:t>maladie</w:t>
      </w:r>
      <w:r w:rsidR="00F65B1C">
        <w:rPr>
          <w:rFonts w:eastAsia="Calibri" w:cs="Arial"/>
          <w:szCs w:val="20"/>
          <w:lang w:eastAsia="en-US"/>
        </w:rPr>
        <w:t>)</w:t>
      </w:r>
      <w:r>
        <w:rPr>
          <w:rFonts w:eastAsia="Calibri" w:cs="Arial"/>
          <w:szCs w:val="20"/>
          <w:lang w:eastAsia="en-US"/>
        </w:rPr>
        <w:t xml:space="preserve"> </w:t>
      </w:r>
      <w:r w:rsidRPr="0095686B">
        <w:rPr>
          <w:rFonts w:eastAsia="Calibri" w:cs="Arial"/>
          <w:szCs w:val="20"/>
          <w:lang w:eastAsia="en-US"/>
        </w:rPr>
        <w:t>:</w:t>
      </w:r>
    </w:p>
    <w:p w14:paraId="79E5D28E" w14:textId="77777777" w:rsidR="0095686B" w:rsidRPr="0095686B" w:rsidRDefault="0095686B" w:rsidP="0095686B">
      <w:pPr>
        <w:rPr>
          <w:rFonts w:eastAsia="Calibri" w:cs="Arial"/>
          <w:szCs w:val="20"/>
          <w:lang w:eastAsia="en-US"/>
        </w:rPr>
      </w:pPr>
    </w:p>
    <w:p w14:paraId="01ADA456" w14:textId="3C04FEA7" w:rsidR="0095686B" w:rsidRDefault="0095686B" w:rsidP="0095686B">
      <w:pPr>
        <w:pStyle w:val="Paragraphedeliste"/>
        <w:numPr>
          <w:ilvl w:val="0"/>
          <w:numId w:val="5"/>
        </w:numPr>
        <w:rPr>
          <w:rFonts w:eastAsia="Calibri" w:cs="Arial"/>
          <w:szCs w:val="20"/>
          <w:lang w:eastAsia="en-US"/>
        </w:rPr>
      </w:pPr>
      <w:r>
        <w:rPr>
          <w:rFonts w:eastAsia="Calibri" w:cs="Arial"/>
          <w:szCs w:val="20"/>
          <w:lang w:eastAsia="en-US"/>
        </w:rPr>
        <w:t xml:space="preserve">une IDE et </w:t>
      </w:r>
      <w:r w:rsidRPr="0095686B">
        <w:rPr>
          <w:rFonts w:eastAsia="Calibri" w:cs="Arial"/>
          <w:szCs w:val="20"/>
          <w:lang w:eastAsia="en-US"/>
        </w:rPr>
        <w:t>une AVF</w:t>
      </w:r>
      <w:r w:rsidR="006E43B3">
        <w:rPr>
          <w:rFonts w:eastAsia="Calibri" w:cs="Arial"/>
          <w:szCs w:val="20"/>
          <w:lang w:eastAsia="en-US"/>
        </w:rPr>
        <w:t xml:space="preserve"> pour</w:t>
      </w:r>
      <w:r>
        <w:rPr>
          <w:rFonts w:eastAsia="Calibri" w:cs="Arial"/>
          <w:szCs w:val="20"/>
          <w:lang w:eastAsia="en-US"/>
        </w:rPr>
        <w:t xml:space="preserve"> la totalité du mois,</w:t>
      </w:r>
    </w:p>
    <w:p w14:paraId="5587A4A1" w14:textId="0C508252" w:rsidR="0095686B" w:rsidRPr="0095686B" w:rsidRDefault="0095686B" w:rsidP="0095686B">
      <w:pPr>
        <w:pStyle w:val="Paragraphedeliste"/>
        <w:numPr>
          <w:ilvl w:val="0"/>
          <w:numId w:val="5"/>
        </w:numPr>
        <w:rPr>
          <w:rFonts w:eastAsia="Calibri" w:cs="Arial"/>
          <w:szCs w:val="20"/>
          <w:lang w:eastAsia="en-US"/>
        </w:rPr>
      </w:pPr>
      <w:r>
        <w:rPr>
          <w:rFonts w:eastAsia="Calibri" w:cs="Arial"/>
          <w:szCs w:val="20"/>
          <w:lang w:eastAsia="en-US"/>
        </w:rPr>
        <w:t>et une AS pendant 16 jours consécutifs.</w:t>
      </w:r>
    </w:p>
    <w:p w14:paraId="68D92CA5" w14:textId="1C19163D" w:rsidR="0071077A" w:rsidRPr="00F65B1C" w:rsidRDefault="0071077A" w:rsidP="00F65B1C">
      <w:pPr>
        <w:rPr>
          <w:rFonts w:eastAsia="Calibri" w:cs="Arial"/>
          <w:szCs w:val="20"/>
          <w:lang w:eastAsia="en-US"/>
        </w:rPr>
      </w:pPr>
    </w:p>
    <w:p w14:paraId="47ED2D2E" w14:textId="6801FB11" w:rsidR="0071077A" w:rsidRDefault="00BD2C0E" w:rsidP="0071077A">
      <w:pPr>
        <w:rPr>
          <w:rFonts w:eastAsia="Calibri" w:cs="Arial"/>
          <w:szCs w:val="20"/>
          <w:lang w:eastAsia="en-US"/>
        </w:rPr>
      </w:pPr>
      <w:r>
        <w:rPr>
          <w:rFonts w:eastAsia="Calibri" w:cs="Arial"/>
          <w:szCs w:val="20"/>
          <w:lang w:eastAsia="en-US"/>
        </w:rPr>
        <w:t>Tableau des effectifs présents</w:t>
      </w:r>
      <w:r w:rsidR="00554C4A">
        <w:rPr>
          <w:rFonts w:eastAsia="Calibri" w:cs="Arial"/>
          <w:szCs w:val="20"/>
          <w:lang w:eastAsia="en-US"/>
        </w:rPr>
        <w:t xml:space="preserve"> dans le secteur ouvert,</w:t>
      </w:r>
      <w:r>
        <w:rPr>
          <w:rFonts w:eastAsia="Calibri" w:cs="Arial"/>
          <w:szCs w:val="20"/>
          <w:lang w:eastAsia="en-US"/>
        </w:rPr>
        <w:t xml:space="preserve"> réalisé par la mission d’inspection à partir du planning réalisé de février 2024 :</w:t>
      </w:r>
    </w:p>
    <w:p w14:paraId="2F09A55A" w14:textId="77777777" w:rsidR="0079681D" w:rsidRPr="0071077A" w:rsidRDefault="0079681D" w:rsidP="0071077A">
      <w:pPr>
        <w:rPr>
          <w:rFonts w:eastAsia="Calibri" w:cs="Arial"/>
          <w:szCs w:val="20"/>
          <w:lang w:eastAsia="en-US"/>
        </w:rPr>
      </w:pPr>
    </w:p>
    <w:p w14:paraId="6A29AAE2" w14:textId="7D51AA0B" w:rsidR="0071077A" w:rsidRDefault="0079681D" w:rsidP="0071077A">
      <w:pPr>
        <w:rPr>
          <w:rFonts w:eastAsia="Calibri" w:cs="Arial"/>
          <w:szCs w:val="20"/>
          <w:lang w:eastAsia="en-US"/>
        </w:rPr>
      </w:pPr>
      <w:r w:rsidRPr="0079681D">
        <w:rPr>
          <w:noProof/>
        </w:rPr>
        <w:drawing>
          <wp:inline distT="0" distB="0" distL="0" distR="0" wp14:anchorId="3FF74BDD" wp14:editId="1B64308E">
            <wp:extent cx="6299835" cy="1331937"/>
            <wp:effectExtent l="0" t="0" r="571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1331937"/>
                    </a:xfrm>
                    <a:prstGeom prst="rect">
                      <a:avLst/>
                    </a:prstGeom>
                    <a:noFill/>
                    <a:ln>
                      <a:noFill/>
                    </a:ln>
                  </pic:spPr>
                </pic:pic>
              </a:graphicData>
            </a:graphic>
          </wp:inline>
        </w:drawing>
      </w:r>
    </w:p>
    <w:p w14:paraId="5C7E5FC2" w14:textId="6AB89E9C" w:rsidR="00B4727E" w:rsidRDefault="00B4727E" w:rsidP="00351A6B">
      <w:pPr>
        <w:rPr>
          <w:rFonts w:eastAsia="Calibri" w:cs="Arial"/>
          <w:szCs w:val="20"/>
          <w:lang w:eastAsia="en-US"/>
        </w:rPr>
      </w:pPr>
    </w:p>
    <w:p w14:paraId="750ABD4C" w14:textId="7B508EAC" w:rsidR="00992DAD" w:rsidRDefault="00BD2C0E" w:rsidP="00351A6B">
      <w:pPr>
        <w:rPr>
          <w:rFonts w:eastAsia="Calibri" w:cs="Arial"/>
          <w:szCs w:val="20"/>
          <w:lang w:eastAsia="en-US"/>
        </w:rPr>
      </w:pPr>
      <w:r>
        <w:rPr>
          <w:rFonts w:eastAsia="Calibri" w:cs="Arial"/>
          <w:szCs w:val="20"/>
          <w:lang w:eastAsia="en-US"/>
        </w:rPr>
        <w:t>Ce tableau montre :</w:t>
      </w:r>
    </w:p>
    <w:p w14:paraId="3F5BD7A4" w14:textId="5F707182" w:rsidR="00BD2C0E" w:rsidRDefault="00BD2C0E" w:rsidP="00351A6B">
      <w:pPr>
        <w:rPr>
          <w:rFonts w:eastAsia="Calibri" w:cs="Arial"/>
          <w:szCs w:val="20"/>
          <w:lang w:eastAsia="en-US"/>
        </w:rPr>
      </w:pPr>
    </w:p>
    <w:p w14:paraId="731DD1D5" w14:textId="0E8233A6" w:rsidR="005D051E" w:rsidRDefault="00826473" w:rsidP="00826473">
      <w:pPr>
        <w:pStyle w:val="Paragraphedeliste"/>
        <w:numPr>
          <w:ilvl w:val="0"/>
          <w:numId w:val="5"/>
        </w:numPr>
        <w:rPr>
          <w:rFonts w:eastAsia="Calibri" w:cs="Arial"/>
          <w:szCs w:val="20"/>
          <w:lang w:eastAsia="en-US"/>
        </w:rPr>
      </w:pPr>
      <w:r>
        <w:rPr>
          <w:rFonts w:eastAsia="Calibri" w:cs="Arial"/>
          <w:szCs w:val="20"/>
          <w:lang w:eastAsia="en-US"/>
        </w:rPr>
        <w:t>un effectif cible en IDE de jour</w:t>
      </w:r>
      <w:r w:rsidR="00E9062E">
        <w:rPr>
          <w:rFonts w:eastAsia="Calibri" w:cs="Arial"/>
          <w:szCs w:val="20"/>
          <w:lang w:eastAsia="en-US"/>
        </w:rPr>
        <w:t xml:space="preserve"> </w:t>
      </w:r>
      <w:r w:rsidR="001E2C38">
        <w:rPr>
          <w:rFonts w:eastAsia="Calibri" w:cs="Arial"/>
          <w:szCs w:val="20"/>
          <w:lang w:eastAsia="en-US"/>
        </w:rPr>
        <w:t>non atteint</w:t>
      </w:r>
      <w:r w:rsidR="00E9062E">
        <w:rPr>
          <w:rFonts w:eastAsia="Calibri" w:cs="Arial"/>
          <w:szCs w:val="20"/>
          <w:lang w:eastAsia="en-US"/>
        </w:rPr>
        <w:t>,</w:t>
      </w:r>
      <w:r w:rsidR="001E2C38">
        <w:rPr>
          <w:rFonts w:eastAsia="Calibri" w:cs="Arial"/>
          <w:szCs w:val="20"/>
          <w:lang w:eastAsia="en-US"/>
        </w:rPr>
        <w:t xml:space="preserve"> </w:t>
      </w:r>
      <w:r w:rsidR="0057758F">
        <w:rPr>
          <w:rFonts w:eastAsia="Calibri" w:cs="Arial"/>
          <w:szCs w:val="20"/>
          <w:lang w:eastAsia="en-US"/>
        </w:rPr>
        <w:t>86</w:t>
      </w:r>
      <w:r w:rsidR="001E2C38">
        <w:rPr>
          <w:rFonts w:eastAsia="Calibri" w:cs="Arial"/>
          <w:szCs w:val="20"/>
          <w:lang w:eastAsia="en-US"/>
        </w:rPr>
        <w:t>% du temps</w:t>
      </w:r>
      <w:r>
        <w:rPr>
          <w:rFonts w:eastAsia="Calibri" w:cs="Arial"/>
          <w:szCs w:val="20"/>
          <w:lang w:eastAsia="en-US"/>
        </w:rPr>
        <w:t xml:space="preserve"> </w:t>
      </w:r>
      <w:r w:rsidR="001E2C38">
        <w:rPr>
          <w:rFonts w:eastAsia="Calibri" w:cs="Arial"/>
          <w:szCs w:val="20"/>
          <w:lang w:eastAsia="en-US"/>
        </w:rPr>
        <w:t>(</w:t>
      </w:r>
      <w:r w:rsidR="0057758F">
        <w:rPr>
          <w:rFonts w:eastAsia="Calibri" w:cs="Arial"/>
          <w:szCs w:val="20"/>
          <w:lang w:eastAsia="en-US"/>
        </w:rPr>
        <w:t xml:space="preserve">25 </w:t>
      </w:r>
      <w:r>
        <w:rPr>
          <w:rFonts w:eastAsia="Calibri" w:cs="Arial"/>
          <w:szCs w:val="20"/>
          <w:lang w:eastAsia="en-US"/>
        </w:rPr>
        <w:t>jours dans le mois</w:t>
      </w:r>
      <w:r w:rsidR="001E2C38">
        <w:rPr>
          <w:rFonts w:eastAsia="Calibri" w:cs="Arial"/>
          <w:szCs w:val="20"/>
          <w:lang w:eastAsia="en-US"/>
        </w:rPr>
        <w:t>)</w:t>
      </w:r>
      <w:r w:rsidR="0057758F">
        <w:rPr>
          <w:rFonts w:eastAsia="Calibri" w:cs="Arial"/>
          <w:szCs w:val="20"/>
          <w:lang w:eastAsia="en-US"/>
        </w:rPr>
        <w:t xml:space="preserve"> ; </w:t>
      </w:r>
      <w:r w:rsidR="0079681D">
        <w:rPr>
          <w:rFonts w:eastAsia="Calibri" w:cs="Arial"/>
          <w:szCs w:val="20"/>
          <w:lang w:eastAsia="en-US"/>
        </w:rPr>
        <w:t xml:space="preserve">et une absence d’IDE les 1, 15, 16 et 22 février. </w:t>
      </w:r>
      <w:r w:rsidR="007B45F1">
        <w:rPr>
          <w:rFonts w:eastAsia="Calibri" w:cs="Arial"/>
          <w:szCs w:val="20"/>
          <w:lang w:eastAsia="en-US"/>
        </w:rPr>
        <w:t>C</w:t>
      </w:r>
      <w:r w:rsidR="0057758F">
        <w:rPr>
          <w:rFonts w:eastAsia="Calibri" w:cs="Arial"/>
          <w:szCs w:val="20"/>
          <w:lang w:eastAsia="en-US"/>
        </w:rPr>
        <w:t xml:space="preserve">es jours-là, l’absence d’IDE en secteur ouvert indique que soit l’IDEC est positionnée sur des taches cliniques, soit la prise en charge des </w:t>
      </w:r>
      <w:r w:rsidR="0079681D">
        <w:rPr>
          <w:rFonts w:eastAsia="Calibri" w:cs="Arial"/>
          <w:szCs w:val="20"/>
          <w:lang w:eastAsia="en-US"/>
        </w:rPr>
        <w:t>62</w:t>
      </w:r>
      <w:r w:rsidR="0057758F">
        <w:rPr>
          <w:rFonts w:eastAsia="Calibri" w:cs="Arial"/>
          <w:szCs w:val="20"/>
          <w:lang w:eastAsia="en-US"/>
        </w:rPr>
        <w:t xml:space="preserve"> résidents repose sur la seule IDE du secteur fermé,</w:t>
      </w:r>
    </w:p>
    <w:p w14:paraId="507DF7C2" w14:textId="5F82AB8B" w:rsidR="002E5FCE" w:rsidRPr="007B45F1" w:rsidRDefault="002E5FCE" w:rsidP="007B45F1">
      <w:pPr>
        <w:rPr>
          <w:rFonts w:eastAsia="Calibri" w:cs="Arial"/>
          <w:szCs w:val="20"/>
          <w:lang w:eastAsia="en-US"/>
        </w:rPr>
      </w:pPr>
    </w:p>
    <w:p w14:paraId="4E0728A4" w14:textId="5595DCAE" w:rsidR="00B4727E" w:rsidRPr="00C03697" w:rsidRDefault="002E5FCE" w:rsidP="009D37C1">
      <w:pPr>
        <w:pStyle w:val="Paragraphedeliste"/>
        <w:numPr>
          <w:ilvl w:val="0"/>
          <w:numId w:val="5"/>
        </w:numPr>
        <w:rPr>
          <w:rFonts w:eastAsia="Calibri" w:cs="Arial"/>
          <w:szCs w:val="20"/>
          <w:lang w:eastAsia="en-US"/>
        </w:rPr>
      </w:pPr>
      <w:r w:rsidRPr="00C03697">
        <w:rPr>
          <w:rFonts w:eastAsia="Calibri" w:cs="Arial"/>
          <w:szCs w:val="20"/>
          <w:lang w:eastAsia="en-US"/>
        </w:rPr>
        <w:t>la présence continue de 3 personnels soignants la nuit dont 1 IDE</w:t>
      </w:r>
      <w:r w:rsidR="00EE2BBE" w:rsidRPr="00C03697">
        <w:rPr>
          <w:rFonts w:eastAsia="Calibri" w:cs="Arial"/>
          <w:szCs w:val="20"/>
          <w:lang w:eastAsia="en-US"/>
        </w:rPr>
        <w:t>, 20 jours dans le mois</w:t>
      </w:r>
      <w:r w:rsidR="00C03697">
        <w:rPr>
          <w:rFonts w:eastAsia="Calibri" w:cs="Arial"/>
          <w:szCs w:val="20"/>
          <w:lang w:eastAsia="en-US"/>
        </w:rPr>
        <w:t>, soit les 2/3 du temps.</w:t>
      </w:r>
      <w:r w:rsidR="00826473">
        <w:rPr>
          <w:rFonts w:eastAsia="Calibri" w:cs="Arial"/>
          <w:szCs w:val="20"/>
          <w:lang w:eastAsia="en-US"/>
        </w:rPr>
        <w:t xml:space="preserve"> L’effectif cible de nuit </w:t>
      </w:r>
      <w:r w:rsidR="0057758F">
        <w:rPr>
          <w:rFonts w:eastAsia="Calibri" w:cs="Arial"/>
          <w:szCs w:val="20"/>
          <w:lang w:eastAsia="en-US"/>
        </w:rPr>
        <w:t xml:space="preserve">des AS </w:t>
      </w:r>
      <w:r w:rsidR="00826473">
        <w:rPr>
          <w:rFonts w:eastAsia="Calibri" w:cs="Arial"/>
          <w:szCs w:val="20"/>
          <w:lang w:eastAsia="en-US"/>
        </w:rPr>
        <w:t xml:space="preserve">est atteint </w:t>
      </w:r>
      <w:r w:rsidR="0057758F">
        <w:rPr>
          <w:rFonts w:eastAsia="Calibri" w:cs="Arial"/>
          <w:szCs w:val="20"/>
          <w:lang w:eastAsia="en-US"/>
        </w:rPr>
        <w:t xml:space="preserve">pour </w:t>
      </w:r>
      <w:r w:rsidR="00826473">
        <w:rPr>
          <w:rFonts w:eastAsia="Calibri" w:cs="Arial"/>
          <w:szCs w:val="20"/>
          <w:lang w:eastAsia="en-US"/>
        </w:rPr>
        <w:t>100%</w:t>
      </w:r>
      <w:r w:rsidR="0057758F">
        <w:rPr>
          <w:rFonts w:eastAsia="Calibri" w:cs="Arial"/>
          <w:szCs w:val="20"/>
          <w:lang w:eastAsia="en-US"/>
        </w:rPr>
        <w:t xml:space="preserve"> des nuits du mois</w:t>
      </w:r>
      <w:r w:rsidR="00826473">
        <w:rPr>
          <w:rFonts w:eastAsia="Calibri" w:cs="Arial"/>
          <w:szCs w:val="20"/>
          <w:lang w:eastAsia="en-US"/>
        </w:rPr>
        <w:t>.</w:t>
      </w:r>
    </w:p>
    <w:p w14:paraId="62546B02" w14:textId="77777777" w:rsidR="00B4727E" w:rsidRPr="00A86537" w:rsidRDefault="00B4727E" w:rsidP="00A86537">
      <w:pPr>
        <w:rPr>
          <w:rFonts w:eastAsia="Calibri" w:cs="Arial"/>
          <w:szCs w:val="20"/>
          <w:lang w:eastAsia="en-US"/>
        </w:rPr>
      </w:pPr>
    </w:p>
    <w:p w14:paraId="082B7113" w14:textId="497FA169" w:rsidR="0071077A" w:rsidRDefault="00FE4A96" w:rsidP="00E90049">
      <w:pPr>
        <w:pBdr>
          <w:top w:val="single" w:sz="4" w:space="1" w:color="auto"/>
          <w:left w:val="single" w:sz="4" w:space="4" w:color="auto"/>
          <w:bottom w:val="single" w:sz="4" w:space="1" w:color="auto"/>
          <w:right w:val="single" w:sz="4" w:space="4" w:color="auto"/>
        </w:pBdr>
        <w:rPr>
          <w:rFonts w:eastAsia="Calibri" w:cs="Arial"/>
          <w:szCs w:val="20"/>
          <w:lang w:eastAsia="en-US"/>
        </w:rPr>
      </w:pPr>
      <w:r w:rsidRPr="000F4F2B">
        <w:rPr>
          <w:rFonts w:eastAsia="Calibri" w:cs="Arial"/>
          <w:b/>
          <w:szCs w:val="20"/>
          <w:lang w:eastAsia="en-US"/>
        </w:rPr>
        <w:t>Ecart</w:t>
      </w:r>
      <w:r w:rsidR="007769F6">
        <w:rPr>
          <w:rFonts w:eastAsia="Calibri" w:cs="Arial"/>
          <w:b/>
          <w:szCs w:val="20"/>
          <w:lang w:eastAsia="en-US"/>
        </w:rPr>
        <w:t xml:space="preserve"> 5</w:t>
      </w:r>
      <w:r w:rsidR="00A86537" w:rsidRPr="000F4F2B">
        <w:rPr>
          <w:rFonts w:eastAsia="Calibri" w:cs="Arial"/>
          <w:b/>
          <w:szCs w:val="20"/>
          <w:lang w:eastAsia="en-US"/>
        </w:rPr>
        <w:t>:</w:t>
      </w:r>
      <w:r w:rsidR="00A86537" w:rsidRPr="00A86537">
        <w:rPr>
          <w:rFonts w:eastAsia="Calibri" w:cs="Arial"/>
          <w:szCs w:val="20"/>
          <w:lang w:eastAsia="en-US"/>
        </w:rPr>
        <w:t xml:space="preserve"> L’analyse des plannings réalisés montre une grande fragilité du personnel soignant, aussi bien pour les IDE</w:t>
      </w:r>
      <w:r w:rsidR="00C847CE">
        <w:rPr>
          <w:rFonts w:eastAsia="Calibri" w:cs="Arial"/>
          <w:szCs w:val="20"/>
          <w:lang w:eastAsia="en-US"/>
        </w:rPr>
        <w:t xml:space="preserve"> de jour</w:t>
      </w:r>
      <w:r w:rsidR="00A86537" w:rsidRPr="00A86537">
        <w:rPr>
          <w:rFonts w:eastAsia="Calibri" w:cs="Arial"/>
          <w:szCs w:val="20"/>
          <w:lang w:eastAsia="en-US"/>
        </w:rPr>
        <w:t xml:space="preserve"> (</w:t>
      </w:r>
      <w:r w:rsidR="006D3FB4">
        <w:rPr>
          <w:rFonts w:eastAsia="Calibri" w:cs="Arial"/>
          <w:szCs w:val="20"/>
          <w:lang w:eastAsia="en-US"/>
        </w:rPr>
        <w:t>aucune</w:t>
      </w:r>
      <w:r w:rsidR="00336DCB">
        <w:rPr>
          <w:rFonts w:eastAsia="Calibri" w:cs="Arial"/>
          <w:szCs w:val="20"/>
          <w:lang w:eastAsia="en-US"/>
        </w:rPr>
        <w:t xml:space="preserve"> IDE, 4 jours dans le mois </w:t>
      </w:r>
      <w:r w:rsidR="0057758F">
        <w:rPr>
          <w:rFonts w:eastAsia="Calibri" w:cs="Arial"/>
          <w:szCs w:val="20"/>
          <w:lang w:eastAsia="en-US"/>
        </w:rPr>
        <w:t>dans le secteur ouvert</w:t>
      </w:r>
      <w:r w:rsidR="00A86537" w:rsidRPr="00A86537">
        <w:rPr>
          <w:rFonts w:eastAsia="Calibri" w:cs="Arial"/>
          <w:szCs w:val="20"/>
          <w:lang w:eastAsia="en-US"/>
        </w:rPr>
        <w:t xml:space="preserve">) que pour les </w:t>
      </w:r>
      <w:r w:rsidR="00336DCB">
        <w:rPr>
          <w:rFonts w:eastAsia="Calibri" w:cs="Arial"/>
          <w:szCs w:val="20"/>
          <w:lang w:eastAsia="en-US"/>
        </w:rPr>
        <w:t>AS/</w:t>
      </w:r>
      <w:r w:rsidR="00336DCB" w:rsidRPr="00336DCB">
        <w:rPr>
          <w:rFonts w:eastAsia="Calibri" w:cs="Arial"/>
          <w:szCs w:val="20"/>
          <w:lang w:eastAsia="en-US"/>
        </w:rPr>
        <w:t>AMP/MMS/AV(F)</w:t>
      </w:r>
      <w:r w:rsidR="00C847CE">
        <w:rPr>
          <w:rFonts w:eastAsia="Calibri" w:cs="Arial"/>
          <w:szCs w:val="20"/>
          <w:lang w:eastAsia="en-US"/>
        </w:rPr>
        <w:t xml:space="preserve"> de jour</w:t>
      </w:r>
      <w:r w:rsidR="00D736FC">
        <w:rPr>
          <w:rFonts w:eastAsia="Calibri" w:cs="Arial"/>
          <w:szCs w:val="20"/>
          <w:lang w:eastAsia="en-US"/>
        </w:rPr>
        <w:t xml:space="preserve"> (impacté</w:t>
      </w:r>
      <w:r w:rsidR="002A5DA5">
        <w:rPr>
          <w:rFonts w:eastAsia="Calibri" w:cs="Arial"/>
          <w:szCs w:val="20"/>
          <w:lang w:eastAsia="en-US"/>
        </w:rPr>
        <w:t xml:space="preserve"> </w:t>
      </w:r>
      <w:r w:rsidR="00C03697">
        <w:rPr>
          <w:rFonts w:eastAsia="Calibri" w:cs="Arial"/>
          <w:szCs w:val="20"/>
          <w:lang w:eastAsia="en-US"/>
        </w:rPr>
        <w:t xml:space="preserve">7/7j </w:t>
      </w:r>
      <w:r w:rsidR="002A5DA5">
        <w:rPr>
          <w:rFonts w:eastAsia="Calibri" w:cs="Arial"/>
          <w:szCs w:val="20"/>
          <w:lang w:eastAsia="en-US"/>
        </w:rPr>
        <w:t>en fin de journée par l’absence d’ASH</w:t>
      </w:r>
      <w:r w:rsidR="00D736FC">
        <w:rPr>
          <w:rFonts w:eastAsia="Calibri" w:cs="Arial"/>
          <w:szCs w:val="20"/>
          <w:lang w:eastAsia="en-US"/>
        </w:rPr>
        <w:t>,</w:t>
      </w:r>
      <w:r w:rsidR="00C03697">
        <w:rPr>
          <w:rFonts w:eastAsia="Calibri" w:cs="Arial"/>
          <w:szCs w:val="20"/>
          <w:lang w:eastAsia="en-US"/>
        </w:rPr>
        <w:t xml:space="preserve"> </w:t>
      </w:r>
      <w:r w:rsidR="00162529">
        <w:rPr>
          <w:rFonts w:eastAsia="Calibri" w:cs="Arial"/>
          <w:szCs w:val="20"/>
          <w:lang w:eastAsia="en-US"/>
        </w:rPr>
        <w:t>31</w:t>
      </w:r>
      <w:r w:rsidR="008E73D1">
        <w:rPr>
          <w:rFonts w:eastAsia="Calibri" w:cs="Arial"/>
          <w:szCs w:val="20"/>
          <w:lang w:eastAsia="en-US"/>
        </w:rPr>
        <w:t xml:space="preserve"> % du temps</w:t>
      </w:r>
      <w:r w:rsidR="002A5DA5">
        <w:rPr>
          <w:rFonts w:eastAsia="Calibri" w:cs="Arial"/>
          <w:szCs w:val="20"/>
          <w:lang w:eastAsia="en-US"/>
        </w:rPr>
        <w:t>)</w:t>
      </w:r>
      <w:r w:rsidR="00162529">
        <w:rPr>
          <w:rFonts w:eastAsia="Calibri" w:cs="Arial"/>
          <w:szCs w:val="20"/>
          <w:lang w:eastAsia="en-US"/>
        </w:rPr>
        <w:t xml:space="preserve"> ce qui </w:t>
      </w:r>
      <w:r w:rsidR="00162529" w:rsidRPr="00162529">
        <w:rPr>
          <w:rFonts w:eastAsia="Calibri" w:cs="Arial"/>
          <w:szCs w:val="20"/>
          <w:lang w:eastAsia="en-US"/>
        </w:rPr>
        <w:t>constitue une fragilité dans la continuité des soins ainsi que dans la qualité et la sécurité de la prise en charge des résidents</w:t>
      </w:r>
      <w:r w:rsidR="007B6B84">
        <w:rPr>
          <w:rFonts w:eastAsia="Calibri" w:cs="Arial"/>
          <w:szCs w:val="20"/>
          <w:lang w:eastAsia="en-US"/>
        </w:rPr>
        <w:t>.</w:t>
      </w:r>
      <w:r w:rsidR="00336DCB">
        <w:rPr>
          <w:rFonts w:eastAsia="Calibri" w:cs="Arial"/>
          <w:szCs w:val="20"/>
          <w:lang w:eastAsia="en-US"/>
        </w:rPr>
        <w:t xml:space="preserve"> </w:t>
      </w:r>
    </w:p>
    <w:p w14:paraId="4A13BFB3" w14:textId="2E2E2DE8" w:rsidR="00D464FE" w:rsidRPr="00D464FE" w:rsidRDefault="00D464FE"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7EEDB565" w14:textId="77777777" w:rsidR="00456379" w:rsidRPr="00371A1A" w:rsidRDefault="00456379" w:rsidP="00456379">
      <w:pPr>
        <w:rPr>
          <w:rFonts w:eastAsia="Calibri" w:cs="Arial"/>
          <w:b/>
          <w:szCs w:val="20"/>
          <w:lang w:eastAsia="en-US"/>
        </w:rPr>
      </w:pPr>
      <w:r>
        <w:rPr>
          <w:rFonts w:eastAsia="Calibri" w:cs="Arial"/>
          <w:b/>
          <w:szCs w:val="20"/>
          <w:lang w:eastAsia="en-US"/>
        </w:rPr>
        <w:t>G</w:t>
      </w:r>
      <w:r w:rsidRPr="00371A1A">
        <w:rPr>
          <w:rFonts w:eastAsia="Calibri" w:cs="Arial"/>
          <w:b/>
          <w:szCs w:val="20"/>
          <w:lang w:eastAsia="en-US"/>
        </w:rPr>
        <w:t>rille de contrôle complétée par l’EHPAD / La gestion des ressources humaines :</w:t>
      </w:r>
    </w:p>
    <w:p w14:paraId="0054E672" w14:textId="77777777" w:rsidR="00456379" w:rsidRPr="00733B06" w:rsidRDefault="00456379" w:rsidP="00456379">
      <w:pPr>
        <w:rPr>
          <w:rFonts w:eastAsia="Calibri" w:cs="Arial"/>
          <w:b/>
          <w:szCs w:val="20"/>
          <w:highlight w:val="magenta"/>
          <w:lang w:eastAsia="en-US"/>
        </w:rPr>
      </w:pPr>
    </w:p>
    <w:tbl>
      <w:tblPr>
        <w:tblStyle w:val="Grilledutableau"/>
        <w:tblW w:w="10060" w:type="dxa"/>
        <w:tblLook w:val="04A0" w:firstRow="1" w:lastRow="0" w:firstColumn="1" w:lastColumn="0" w:noHBand="0" w:noVBand="1"/>
      </w:tblPr>
      <w:tblGrid>
        <w:gridCol w:w="2360"/>
        <w:gridCol w:w="3123"/>
        <w:gridCol w:w="4577"/>
      </w:tblGrid>
      <w:tr w:rsidR="00456379" w:rsidRPr="00BA0557" w14:paraId="5B4451A6" w14:textId="77777777" w:rsidTr="00803CD9">
        <w:trPr>
          <w:trHeight w:val="300"/>
        </w:trPr>
        <w:tc>
          <w:tcPr>
            <w:tcW w:w="2360" w:type="dxa"/>
            <w:noWrap/>
            <w:hideMark/>
          </w:tcPr>
          <w:p w14:paraId="5419558A" w14:textId="77777777" w:rsidR="00456379" w:rsidRPr="00BA0557" w:rsidRDefault="00456379" w:rsidP="00803CD9">
            <w:pPr>
              <w:rPr>
                <w:rFonts w:eastAsia="Calibri" w:cs="Arial"/>
                <w:b/>
                <w:bCs/>
                <w:szCs w:val="20"/>
                <w:lang w:eastAsia="en-US"/>
              </w:rPr>
            </w:pPr>
            <w:r w:rsidRPr="00BA0557">
              <w:rPr>
                <w:rFonts w:eastAsia="Calibri" w:cs="Arial"/>
                <w:b/>
                <w:bCs/>
                <w:szCs w:val="20"/>
                <w:lang w:eastAsia="en-US"/>
              </w:rPr>
              <w:t>Thème RH</w:t>
            </w:r>
          </w:p>
        </w:tc>
        <w:tc>
          <w:tcPr>
            <w:tcW w:w="3123" w:type="dxa"/>
            <w:hideMark/>
          </w:tcPr>
          <w:p w14:paraId="6AF37CD4" w14:textId="77777777" w:rsidR="00456379" w:rsidRPr="00BA0557" w:rsidRDefault="00456379" w:rsidP="00803CD9">
            <w:pPr>
              <w:rPr>
                <w:rFonts w:eastAsia="Calibri" w:cs="Arial"/>
                <w:b/>
                <w:bCs/>
                <w:szCs w:val="20"/>
                <w:lang w:eastAsia="en-US"/>
              </w:rPr>
            </w:pPr>
            <w:r w:rsidRPr="00BA0557">
              <w:rPr>
                <w:rFonts w:eastAsia="Calibri" w:cs="Arial"/>
                <w:b/>
                <w:bCs/>
                <w:szCs w:val="20"/>
                <w:lang w:eastAsia="en-US"/>
              </w:rPr>
              <w:t>Question</w:t>
            </w:r>
          </w:p>
        </w:tc>
        <w:tc>
          <w:tcPr>
            <w:tcW w:w="4577" w:type="dxa"/>
            <w:hideMark/>
          </w:tcPr>
          <w:p w14:paraId="1A08B63F" w14:textId="77777777" w:rsidR="00456379" w:rsidRPr="00BA0557" w:rsidRDefault="00456379" w:rsidP="00803CD9">
            <w:pPr>
              <w:rPr>
                <w:rFonts w:eastAsia="Calibri" w:cs="Arial"/>
                <w:b/>
                <w:bCs/>
                <w:szCs w:val="20"/>
                <w:lang w:eastAsia="en-US"/>
              </w:rPr>
            </w:pPr>
            <w:r w:rsidRPr="00BA0557">
              <w:rPr>
                <w:rFonts w:eastAsia="Calibri" w:cs="Arial"/>
                <w:b/>
                <w:bCs/>
                <w:szCs w:val="20"/>
                <w:lang w:eastAsia="en-US"/>
              </w:rPr>
              <w:t>Réponse de l'EHPAD contrôlé</w:t>
            </w:r>
          </w:p>
        </w:tc>
      </w:tr>
      <w:tr w:rsidR="00456379" w:rsidRPr="00BA0557" w14:paraId="140D86E7" w14:textId="77777777" w:rsidTr="00803CD9">
        <w:trPr>
          <w:trHeight w:val="300"/>
        </w:trPr>
        <w:tc>
          <w:tcPr>
            <w:tcW w:w="2360" w:type="dxa"/>
            <w:hideMark/>
          </w:tcPr>
          <w:p w14:paraId="66FD2113" w14:textId="77777777" w:rsidR="00456379" w:rsidRPr="00BA0557" w:rsidRDefault="00456379" w:rsidP="00803CD9">
            <w:pPr>
              <w:rPr>
                <w:rFonts w:eastAsia="Calibri" w:cs="Arial"/>
                <w:szCs w:val="20"/>
                <w:lang w:eastAsia="en-US"/>
              </w:rPr>
            </w:pPr>
            <w:r w:rsidRPr="00BA0557">
              <w:rPr>
                <w:rFonts w:eastAsia="Calibri" w:cs="Arial"/>
                <w:szCs w:val="20"/>
                <w:lang w:eastAsia="en-US"/>
              </w:rPr>
              <w:t>Formation</w:t>
            </w:r>
          </w:p>
        </w:tc>
        <w:tc>
          <w:tcPr>
            <w:tcW w:w="3123" w:type="dxa"/>
            <w:hideMark/>
          </w:tcPr>
          <w:p w14:paraId="17EAB297" w14:textId="77777777" w:rsidR="00456379" w:rsidRPr="00BA0557" w:rsidRDefault="00456379" w:rsidP="00803CD9">
            <w:pPr>
              <w:rPr>
                <w:rFonts w:eastAsia="Calibri" w:cs="Arial"/>
                <w:szCs w:val="20"/>
                <w:lang w:eastAsia="en-US"/>
              </w:rPr>
            </w:pPr>
            <w:r w:rsidRPr="00BA0557">
              <w:rPr>
                <w:rFonts w:eastAsia="Calibri" w:cs="Arial"/>
                <w:szCs w:val="20"/>
                <w:lang w:eastAsia="en-US"/>
              </w:rPr>
              <w:t>Avez-vous un plan de formation en interne?</w:t>
            </w:r>
          </w:p>
        </w:tc>
        <w:tc>
          <w:tcPr>
            <w:tcW w:w="4577" w:type="dxa"/>
            <w:hideMark/>
          </w:tcPr>
          <w:p w14:paraId="21D218C8" w14:textId="336F1EE7" w:rsidR="00456379" w:rsidRPr="00BA0557" w:rsidRDefault="00456379" w:rsidP="00456379">
            <w:pPr>
              <w:rPr>
                <w:rFonts w:eastAsia="Calibri" w:cs="Arial"/>
                <w:szCs w:val="20"/>
                <w:lang w:eastAsia="en-US"/>
              </w:rPr>
            </w:pPr>
            <w:r w:rsidRPr="00D27040">
              <w:t xml:space="preserve">oui </w:t>
            </w:r>
          </w:p>
        </w:tc>
      </w:tr>
      <w:tr w:rsidR="00456379" w:rsidRPr="00BA0557" w14:paraId="2B5317AC" w14:textId="77777777" w:rsidTr="00803CD9">
        <w:trPr>
          <w:trHeight w:val="300"/>
        </w:trPr>
        <w:tc>
          <w:tcPr>
            <w:tcW w:w="2360" w:type="dxa"/>
            <w:hideMark/>
          </w:tcPr>
          <w:p w14:paraId="65FD0204" w14:textId="77777777" w:rsidR="00456379" w:rsidRPr="00BA0557" w:rsidRDefault="00456379" w:rsidP="00803CD9">
            <w:pPr>
              <w:rPr>
                <w:rFonts w:eastAsia="Calibri" w:cs="Arial"/>
                <w:szCs w:val="20"/>
                <w:lang w:eastAsia="en-US"/>
              </w:rPr>
            </w:pPr>
            <w:r w:rsidRPr="00BA0557">
              <w:rPr>
                <w:rFonts w:eastAsia="Calibri" w:cs="Arial"/>
                <w:szCs w:val="20"/>
                <w:lang w:eastAsia="en-US"/>
              </w:rPr>
              <w:t>Formation</w:t>
            </w:r>
          </w:p>
        </w:tc>
        <w:tc>
          <w:tcPr>
            <w:tcW w:w="3123" w:type="dxa"/>
            <w:hideMark/>
          </w:tcPr>
          <w:p w14:paraId="364332D6" w14:textId="77777777" w:rsidR="00456379" w:rsidRPr="00BA0557" w:rsidRDefault="00456379" w:rsidP="00803CD9">
            <w:pPr>
              <w:rPr>
                <w:rFonts w:eastAsia="Calibri" w:cs="Arial"/>
                <w:szCs w:val="20"/>
                <w:lang w:eastAsia="en-US"/>
              </w:rPr>
            </w:pPr>
            <w:r w:rsidRPr="00BA0557">
              <w:rPr>
                <w:rFonts w:eastAsia="Calibri" w:cs="Arial"/>
                <w:szCs w:val="20"/>
                <w:lang w:eastAsia="en-US"/>
              </w:rPr>
              <w:t>Avez-vous un plan de formation en externe?</w:t>
            </w:r>
          </w:p>
        </w:tc>
        <w:tc>
          <w:tcPr>
            <w:tcW w:w="4577" w:type="dxa"/>
            <w:hideMark/>
          </w:tcPr>
          <w:p w14:paraId="4B021E59" w14:textId="57E79C55" w:rsidR="00456379" w:rsidRPr="00BA0557" w:rsidRDefault="00456379" w:rsidP="00456379">
            <w:pPr>
              <w:rPr>
                <w:rFonts w:eastAsia="Calibri" w:cs="Arial"/>
                <w:szCs w:val="20"/>
                <w:lang w:eastAsia="en-US"/>
              </w:rPr>
            </w:pPr>
            <w:r w:rsidRPr="00D27040">
              <w:t xml:space="preserve">oui </w:t>
            </w:r>
          </w:p>
        </w:tc>
      </w:tr>
    </w:tbl>
    <w:p w14:paraId="79A1235B" w14:textId="284989F5" w:rsidR="00ED44DE" w:rsidRDefault="00ED44DE" w:rsidP="007138A6">
      <w:pPr>
        <w:rPr>
          <w:rFonts w:eastAsia="Calibri" w:cs="Arial"/>
          <w:color w:val="00B050"/>
          <w:szCs w:val="20"/>
          <w:lang w:eastAsia="en-US"/>
        </w:rPr>
      </w:pPr>
    </w:p>
    <w:p w14:paraId="3AB0045D" w14:textId="141E2056" w:rsidR="00D464FE" w:rsidRDefault="00D464FE" w:rsidP="007138A6">
      <w:pPr>
        <w:rPr>
          <w:rFonts w:eastAsia="Calibri" w:cs="Arial"/>
          <w:color w:val="00B050"/>
          <w:szCs w:val="20"/>
          <w:lang w:eastAsia="en-US"/>
        </w:rPr>
      </w:pPr>
    </w:p>
    <w:p w14:paraId="7201192D" w14:textId="77777777" w:rsidR="00B46FF5" w:rsidRDefault="00B46FF5" w:rsidP="00B46FF5">
      <w:pPr>
        <w:rPr>
          <w:rFonts w:eastAsia="Calibri" w:cs="Arial"/>
          <w:szCs w:val="20"/>
          <w:lang w:eastAsia="en-US"/>
        </w:rPr>
      </w:pPr>
      <w:r w:rsidRPr="00C14880">
        <w:rPr>
          <w:rFonts w:eastAsia="Calibri" w:cs="Arial"/>
          <w:szCs w:val="20"/>
          <w:lang w:eastAsia="en-US"/>
        </w:rPr>
        <w:t>Les plans de formations interne et externe de 202</w:t>
      </w:r>
      <w:r>
        <w:rPr>
          <w:rFonts w:eastAsia="Calibri" w:cs="Arial"/>
          <w:szCs w:val="20"/>
          <w:lang w:eastAsia="en-US"/>
        </w:rPr>
        <w:t>3</w:t>
      </w:r>
      <w:r w:rsidRPr="00C14880">
        <w:rPr>
          <w:rFonts w:eastAsia="Calibri" w:cs="Arial"/>
          <w:szCs w:val="20"/>
          <w:lang w:eastAsia="en-US"/>
        </w:rPr>
        <w:t xml:space="preserve"> (réalisé) et 202</w:t>
      </w:r>
      <w:r>
        <w:rPr>
          <w:rFonts w:eastAsia="Calibri" w:cs="Arial"/>
          <w:szCs w:val="20"/>
          <w:lang w:eastAsia="en-US"/>
        </w:rPr>
        <w:t>4</w:t>
      </w:r>
      <w:r w:rsidRPr="00C14880">
        <w:rPr>
          <w:rFonts w:eastAsia="Calibri" w:cs="Arial"/>
          <w:szCs w:val="20"/>
          <w:lang w:eastAsia="en-US"/>
        </w:rPr>
        <w:t xml:space="preserve"> (prévisionnel) transmis à la mission d’inspection mettent en évidence :</w:t>
      </w:r>
    </w:p>
    <w:p w14:paraId="2F2FBB80" w14:textId="77777777" w:rsidR="00B46FF5" w:rsidRPr="00C14880" w:rsidRDefault="00B46FF5" w:rsidP="00B46FF5">
      <w:pPr>
        <w:rPr>
          <w:rFonts w:eastAsia="Calibri" w:cs="Arial"/>
          <w:szCs w:val="20"/>
          <w:lang w:eastAsia="en-US"/>
        </w:rPr>
      </w:pPr>
    </w:p>
    <w:p w14:paraId="5538E38F" w14:textId="416C71B7" w:rsidR="00B46FF5" w:rsidRDefault="00B46FF5" w:rsidP="00B46FF5">
      <w:pPr>
        <w:pStyle w:val="Paragraphedeliste"/>
        <w:numPr>
          <w:ilvl w:val="0"/>
          <w:numId w:val="5"/>
        </w:numPr>
        <w:rPr>
          <w:rFonts w:eastAsia="Calibri" w:cs="Arial"/>
          <w:szCs w:val="20"/>
          <w:lang w:eastAsia="en-US"/>
        </w:rPr>
      </w:pPr>
      <w:r w:rsidRPr="0097563C">
        <w:rPr>
          <w:rFonts w:eastAsia="Calibri" w:cs="Arial"/>
          <w:szCs w:val="20"/>
          <w:lang w:eastAsia="en-US"/>
        </w:rPr>
        <w:t>une session de formation</w:t>
      </w:r>
      <w:r w:rsidR="00F41A0A">
        <w:rPr>
          <w:rFonts w:eastAsia="Calibri" w:cs="Arial"/>
          <w:szCs w:val="20"/>
          <w:lang w:eastAsia="en-US"/>
        </w:rPr>
        <w:t xml:space="preserve"> réalisée en 2023</w:t>
      </w:r>
      <w:r w:rsidRPr="0097563C">
        <w:rPr>
          <w:rFonts w:eastAsia="Calibri" w:cs="Arial"/>
          <w:szCs w:val="20"/>
          <w:lang w:eastAsia="en-US"/>
        </w:rPr>
        <w:t xml:space="preserve"> </w:t>
      </w:r>
      <w:r w:rsidR="00F41A0A">
        <w:rPr>
          <w:rFonts w:eastAsia="Calibri" w:cs="Arial"/>
          <w:szCs w:val="20"/>
          <w:lang w:eastAsia="en-US"/>
        </w:rPr>
        <w:t>intitulée « de la violence à la bientraitance » à laquelle 6 employés dont 2 dédiés à l’UV ont participés</w:t>
      </w:r>
      <w:r>
        <w:rPr>
          <w:rFonts w:eastAsia="Calibri" w:cs="Arial"/>
          <w:szCs w:val="20"/>
          <w:lang w:eastAsia="en-US"/>
        </w:rPr>
        <w:t>,</w:t>
      </w:r>
    </w:p>
    <w:p w14:paraId="0E121ACD" w14:textId="77777777" w:rsidR="00F41A0A" w:rsidRDefault="00F41A0A" w:rsidP="00F41A0A">
      <w:pPr>
        <w:pStyle w:val="Paragraphedeliste"/>
        <w:rPr>
          <w:rFonts w:eastAsia="Calibri" w:cs="Arial"/>
          <w:szCs w:val="20"/>
          <w:lang w:eastAsia="en-US"/>
        </w:rPr>
      </w:pPr>
    </w:p>
    <w:p w14:paraId="5D8DB29E" w14:textId="1620C2E0" w:rsidR="00F41A0A" w:rsidRDefault="00F41A0A" w:rsidP="00B46FF5">
      <w:pPr>
        <w:pStyle w:val="Paragraphedeliste"/>
        <w:numPr>
          <w:ilvl w:val="0"/>
          <w:numId w:val="5"/>
        </w:numPr>
        <w:rPr>
          <w:rFonts w:eastAsia="Calibri" w:cs="Arial"/>
          <w:szCs w:val="20"/>
          <w:lang w:eastAsia="en-US"/>
        </w:rPr>
      </w:pPr>
      <w:r>
        <w:rPr>
          <w:rFonts w:eastAsia="Calibri" w:cs="Arial"/>
          <w:szCs w:val="20"/>
          <w:lang w:eastAsia="en-US"/>
        </w:rPr>
        <w:t>une formation d’ASG en 2023,</w:t>
      </w:r>
    </w:p>
    <w:p w14:paraId="027EB86C" w14:textId="77777777" w:rsidR="00B46FF5" w:rsidRPr="0097563C" w:rsidRDefault="00B46FF5" w:rsidP="00B46FF5">
      <w:pPr>
        <w:pStyle w:val="Paragraphedeliste"/>
        <w:rPr>
          <w:rFonts w:eastAsia="Calibri" w:cs="Arial"/>
          <w:szCs w:val="20"/>
          <w:lang w:eastAsia="en-US"/>
        </w:rPr>
      </w:pPr>
    </w:p>
    <w:p w14:paraId="7E139082" w14:textId="1E01E15F" w:rsidR="00C25348" w:rsidRPr="008549DA" w:rsidRDefault="00B46FF5" w:rsidP="008549DA">
      <w:pPr>
        <w:pStyle w:val="Paragraphedeliste"/>
        <w:numPr>
          <w:ilvl w:val="0"/>
          <w:numId w:val="5"/>
        </w:numPr>
        <w:rPr>
          <w:rFonts w:eastAsia="Calibri"/>
          <w:lang w:eastAsia="en-US"/>
        </w:rPr>
      </w:pPr>
      <w:r w:rsidRPr="00C14880">
        <w:rPr>
          <w:rFonts w:eastAsia="Calibri" w:cs="Arial"/>
          <w:szCs w:val="20"/>
          <w:lang w:eastAsia="en-US"/>
        </w:rPr>
        <w:t>des</w:t>
      </w:r>
      <w:r>
        <w:rPr>
          <w:rFonts w:eastAsia="Calibri" w:cs="Arial"/>
          <w:szCs w:val="20"/>
          <w:lang w:eastAsia="en-US"/>
        </w:rPr>
        <w:t xml:space="preserve"> </w:t>
      </w:r>
      <w:r w:rsidR="00C57598">
        <w:rPr>
          <w:rFonts w:eastAsia="Calibri" w:cs="Arial"/>
          <w:szCs w:val="20"/>
          <w:lang w:eastAsia="en-US"/>
        </w:rPr>
        <w:t>sessions de</w:t>
      </w:r>
      <w:r w:rsidRPr="00C14880">
        <w:rPr>
          <w:rFonts w:eastAsia="Calibri" w:cs="Arial"/>
          <w:szCs w:val="20"/>
          <w:lang w:eastAsia="en-US"/>
        </w:rPr>
        <w:t xml:space="preserve"> formation</w:t>
      </w:r>
      <w:r>
        <w:rPr>
          <w:rFonts w:eastAsia="Calibri" w:cs="Arial"/>
          <w:szCs w:val="20"/>
          <w:lang w:eastAsia="en-US"/>
        </w:rPr>
        <w:t>s</w:t>
      </w:r>
      <w:r w:rsidRPr="00C14880">
        <w:rPr>
          <w:rFonts w:eastAsia="Calibri" w:cs="Arial"/>
          <w:szCs w:val="20"/>
          <w:lang w:eastAsia="en-US"/>
        </w:rPr>
        <w:t xml:space="preserve"> </w:t>
      </w:r>
      <w:r w:rsidR="00C57598">
        <w:rPr>
          <w:rFonts w:eastAsia="Calibri" w:cs="Arial"/>
          <w:szCs w:val="20"/>
          <w:lang w:eastAsia="en-US"/>
        </w:rPr>
        <w:t xml:space="preserve">passées ou à venir </w:t>
      </w:r>
      <w:r w:rsidRPr="00C14880">
        <w:rPr>
          <w:rFonts w:eastAsia="Calibri" w:cs="Arial"/>
          <w:szCs w:val="20"/>
          <w:lang w:eastAsia="en-US"/>
        </w:rPr>
        <w:t xml:space="preserve">ciblant la prise en charge des personnes âgées </w:t>
      </w:r>
      <w:r w:rsidR="00C57598">
        <w:rPr>
          <w:rFonts w:eastAsia="Calibri" w:cs="Arial"/>
          <w:szCs w:val="20"/>
          <w:lang w:eastAsia="en-US"/>
        </w:rPr>
        <w:t>(chutes, Alzheimer, escarres)</w:t>
      </w:r>
      <w:r w:rsidR="008549DA">
        <w:rPr>
          <w:rFonts w:eastAsia="Calibri" w:cs="Arial"/>
          <w:szCs w:val="20"/>
          <w:lang w:eastAsia="en-US"/>
        </w:rPr>
        <w:t>.</w:t>
      </w:r>
    </w:p>
    <w:p w14:paraId="22C6C587" w14:textId="77777777" w:rsidR="001738E5" w:rsidRPr="001738E5" w:rsidRDefault="001738E5" w:rsidP="009A5249">
      <w:pPr>
        <w:pStyle w:val="Titre1"/>
        <w:numPr>
          <w:ilvl w:val="0"/>
          <w:numId w:val="4"/>
        </w:numPr>
        <w:rPr>
          <w:rFonts w:eastAsia="Calibri"/>
          <w:lang w:eastAsia="en-US"/>
        </w:rPr>
      </w:pPr>
      <w:bookmarkStart w:id="23" w:name="_Toc116287665"/>
      <w:bookmarkStart w:id="24" w:name="_Toc165648680"/>
      <w:r w:rsidRPr="001738E5">
        <w:rPr>
          <w:rFonts w:eastAsia="Calibri"/>
          <w:lang w:eastAsia="en-US"/>
        </w:rPr>
        <w:t>La prise en charge des résidents atteint</w:t>
      </w:r>
      <w:r w:rsidR="000C4584">
        <w:rPr>
          <w:rFonts w:eastAsia="Calibri"/>
          <w:lang w:eastAsia="en-US"/>
        </w:rPr>
        <w:t>s</w:t>
      </w:r>
      <w:r w:rsidRPr="001738E5">
        <w:rPr>
          <w:rFonts w:eastAsia="Calibri"/>
          <w:lang w:eastAsia="en-US"/>
        </w:rPr>
        <w:t xml:space="preserve"> de troub</w:t>
      </w:r>
      <w:r w:rsidR="000C4584">
        <w:rPr>
          <w:rFonts w:eastAsia="Calibri"/>
          <w:lang w:eastAsia="en-US"/>
        </w:rPr>
        <w:t>les neurodégénératifs (</w:t>
      </w:r>
      <w:r w:rsidRPr="001738E5">
        <w:rPr>
          <w:rFonts w:eastAsia="Calibri"/>
          <w:lang w:eastAsia="en-US"/>
        </w:rPr>
        <w:t>UVP)</w:t>
      </w:r>
      <w:bookmarkEnd w:id="23"/>
      <w:bookmarkEnd w:id="24"/>
    </w:p>
    <w:p w14:paraId="66A70C8A" w14:textId="77777777" w:rsidR="000C4584" w:rsidRDefault="000C4584" w:rsidP="00A57A7B">
      <w:pPr>
        <w:rPr>
          <w:rFonts w:eastAsia="Calibri" w:cs="Arial"/>
          <w:b/>
          <w:bCs/>
          <w:u w:val="single"/>
          <w:lang w:eastAsia="en-US"/>
        </w:rPr>
      </w:pPr>
    </w:p>
    <w:p w14:paraId="31990145" w14:textId="77777777" w:rsidR="000C4584" w:rsidRDefault="000C4584" w:rsidP="00CA32A6">
      <w:pPr>
        <w:pStyle w:val="Titre2"/>
        <w:rPr>
          <w:rFonts w:eastAsia="Calibri"/>
          <w:lang w:eastAsia="en-US"/>
        </w:rPr>
      </w:pPr>
      <w:bookmarkStart w:id="25" w:name="_Toc165648681"/>
      <w:r>
        <w:rPr>
          <w:rFonts w:eastAsia="Calibri"/>
          <w:lang w:eastAsia="en-US"/>
        </w:rPr>
        <w:t>ATTENDUS</w:t>
      </w:r>
      <w:bookmarkEnd w:id="25"/>
    </w:p>
    <w:p w14:paraId="55D28690" w14:textId="77777777" w:rsidR="000C4584" w:rsidRDefault="000C4584" w:rsidP="00A57A7B">
      <w:pPr>
        <w:rPr>
          <w:rFonts w:eastAsia="Calibri" w:cs="Arial"/>
          <w:b/>
          <w:bCs/>
          <w:u w:val="single"/>
          <w:lang w:eastAsia="en-US"/>
        </w:rPr>
      </w:pPr>
    </w:p>
    <w:p w14:paraId="08811BA1" w14:textId="77777777" w:rsidR="00351C21" w:rsidRPr="00CA32A6" w:rsidRDefault="00CA32A6" w:rsidP="00351C21">
      <w:pPr>
        <w:rPr>
          <w:rFonts w:eastAsia="Calibri" w:cs="Arial"/>
          <w:bCs/>
          <w:szCs w:val="20"/>
          <w:lang w:eastAsia="en-US"/>
        </w:rPr>
      </w:pPr>
      <w:r w:rsidRPr="00CA32A6">
        <w:rPr>
          <w:rFonts w:eastAsia="Calibri" w:cs="Arial"/>
          <w:bCs/>
          <w:szCs w:val="20"/>
          <w:lang w:eastAsia="en-US"/>
        </w:rPr>
        <w:t>L’ARS PACA</w:t>
      </w:r>
      <w:r>
        <w:rPr>
          <w:rFonts w:eastAsia="Calibri" w:cs="Arial"/>
          <w:bCs/>
          <w:szCs w:val="20"/>
          <w:lang w:eastAsia="en-US"/>
        </w:rPr>
        <w:t xml:space="preserve"> a adressé à l’</w:t>
      </w:r>
      <w:r w:rsidR="00351C21">
        <w:rPr>
          <w:rFonts w:eastAsia="Calibri" w:cs="Arial"/>
          <w:bCs/>
          <w:szCs w:val="20"/>
          <w:lang w:eastAsia="en-US"/>
        </w:rPr>
        <w:t xml:space="preserve">ensemble des EHPAD </w:t>
      </w:r>
      <w:r>
        <w:rPr>
          <w:rFonts w:eastAsia="Calibri" w:cs="Arial"/>
          <w:bCs/>
          <w:szCs w:val="20"/>
          <w:lang w:eastAsia="en-US"/>
        </w:rPr>
        <w:t>le cahier des charges des unités de vie protégée.</w:t>
      </w:r>
      <w:r w:rsidR="00351C21" w:rsidRPr="00351C21">
        <w:rPr>
          <w:rFonts w:eastAsia="Calibri" w:cs="Arial"/>
          <w:bCs/>
          <w:szCs w:val="20"/>
          <w:lang w:eastAsia="en-US"/>
        </w:rPr>
        <w:t xml:space="preserve"> </w:t>
      </w:r>
      <w:r w:rsidR="00351C21">
        <w:rPr>
          <w:rFonts w:eastAsia="Calibri" w:cs="Arial"/>
          <w:bCs/>
          <w:szCs w:val="20"/>
          <w:lang w:eastAsia="en-US"/>
        </w:rPr>
        <w:t>Il</w:t>
      </w:r>
      <w:r w:rsidR="00351C21" w:rsidRPr="00351C21">
        <w:rPr>
          <w:rFonts w:eastAsia="Calibri" w:cs="Arial"/>
          <w:bCs/>
          <w:szCs w:val="20"/>
          <w:lang w:eastAsia="en-US"/>
        </w:rPr>
        <w:t xml:space="preserve"> a été diffusé le 19 mai 2021 par les délégations départementales en tant qu’annexe à la note stratégique régionale en matière d’investissement</w:t>
      </w:r>
      <w:r w:rsidR="00351C21">
        <w:rPr>
          <w:rFonts w:eastAsia="Calibri" w:cs="Arial"/>
          <w:bCs/>
          <w:szCs w:val="20"/>
          <w:lang w:eastAsia="en-US"/>
        </w:rPr>
        <w:t>. Le cahier des charges est en annexe 4.</w:t>
      </w:r>
    </w:p>
    <w:p w14:paraId="5C0DB6BE" w14:textId="77777777" w:rsidR="00CA32A6" w:rsidRPr="00CA32A6" w:rsidRDefault="00351C21" w:rsidP="00CA32A6">
      <w:pPr>
        <w:rPr>
          <w:rFonts w:eastAsia="Calibri" w:cs="Arial"/>
          <w:bCs/>
          <w:szCs w:val="20"/>
          <w:lang w:eastAsia="en-US"/>
        </w:rPr>
      </w:pPr>
      <w:r>
        <w:rPr>
          <w:rFonts w:eastAsia="Calibri" w:cs="Arial"/>
          <w:bCs/>
          <w:szCs w:val="20"/>
          <w:lang w:eastAsia="en-US"/>
        </w:rPr>
        <w:t>Il</w:t>
      </w:r>
      <w:r w:rsidR="00CA32A6" w:rsidRPr="00CA32A6">
        <w:rPr>
          <w:rFonts w:eastAsia="Calibri" w:cs="Arial"/>
          <w:bCs/>
          <w:szCs w:val="20"/>
          <w:lang w:eastAsia="en-US"/>
        </w:rPr>
        <w:t xml:space="preserve"> a </w:t>
      </w:r>
      <w:r>
        <w:rPr>
          <w:rFonts w:eastAsia="Calibri" w:cs="Arial"/>
          <w:bCs/>
          <w:szCs w:val="20"/>
          <w:lang w:eastAsia="en-US"/>
        </w:rPr>
        <w:t xml:space="preserve">pour objectif </w:t>
      </w:r>
      <w:r w:rsidR="00CA32A6" w:rsidRPr="00CA32A6">
        <w:rPr>
          <w:rFonts w:eastAsia="Calibri" w:cs="Arial"/>
          <w:bCs/>
          <w:szCs w:val="20"/>
          <w:lang w:eastAsia="en-US"/>
        </w:rPr>
        <w:t>de cadrer et définir les futures orientations devant guider la création, le fonctionnement, l’organisation et le contrôle des unités protégées en EHPAD.</w:t>
      </w:r>
    </w:p>
    <w:p w14:paraId="15288D43" w14:textId="77777777" w:rsidR="00977ABE" w:rsidRDefault="00977ABE" w:rsidP="00CA32A6">
      <w:pPr>
        <w:rPr>
          <w:rFonts w:eastAsia="Calibri" w:cs="Arial"/>
          <w:bCs/>
          <w:szCs w:val="20"/>
          <w:lang w:eastAsia="en-US"/>
        </w:rPr>
      </w:pPr>
      <w:r>
        <w:rPr>
          <w:rFonts w:eastAsia="Calibri" w:cs="Arial"/>
          <w:bCs/>
          <w:szCs w:val="20"/>
          <w:lang w:eastAsia="en-US"/>
        </w:rPr>
        <w:t>La note précise que :</w:t>
      </w:r>
    </w:p>
    <w:p w14:paraId="4FC00EF1" w14:textId="77777777" w:rsidR="00CA32A6" w:rsidRDefault="00CA32A6" w:rsidP="0001056B">
      <w:pPr>
        <w:pStyle w:val="Paragraphedeliste"/>
        <w:numPr>
          <w:ilvl w:val="0"/>
          <w:numId w:val="5"/>
        </w:numPr>
        <w:rPr>
          <w:rFonts w:eastAsia="Calibri" w:cs="Arial"/>
          <w:bCs/>
          <w:szCs w:val="20"/>
          <w:lang w:eastAsia="en-US"/>
        </w:rPr>
      </w:pPr>
      <w:r w:rsidRPr="00977ABE">
        <w:rPr>
          <w:rFonts w:eastAsia="Calibri" w:cs="Arial"/>
          <w:bCs/>
          <w:szCs w:val="20"/>
          <w:lang w:eastAsia="en-US"/>
        </w:rPr>
        <w:t>Le</w:t>
      </w:r>
      <w:r w:rsidR="00977ABE">
        <w:rPr>
          <w:rFonts w:eastAsia="Calibri" w:cs="Arial"/>
          <w:bCs/>
          <w:szCs w:val="20"/>
          <w:lang w:eastAsia="en-US"/>
        </w:rPr>
        <w:t>s</w:t>
      </w:r>
      <w:r w:rsidRPr="00977ABE">
        <w:rPr>
          <w:rFonts w:eastAsia="Calibri" w:cs="Arial"/>
          <w:bCs/>
          <w:szCs w:val="20"/>
          <w:lang w:eastAsia="en-US"/>
        </w:rPr>
        <w:t xml:space="preserve"> EHPAD ne disposant pas d’une unité protégée et ayant un projet de création sur site ou ex </w:t>
      </w:r>
      <w:r w:rsidR="00351C21" w:rsidRPr="00977ABE">
        <w:rPr>
          <w:rFonts w:eastAsia="Calibri" w:cs="Arial"/>
          <w:bCs/>
          <w:szCs w:val="20"/>
          <w:lang w:eastAsia="en-US"/>
        </w:rPr>
        <w:t>nihilo</w:t>
      </w:r>
      <w:r w:rsidRPr="00977ABE">
        <w:rPr>
          <w:rFonts w:eastAsia="Calibri" w:cs="Arial"/>
          <w:bCs/>
          <w:szCs w:val="20"/>
          <w:lang w:eastAsia="en-US"/>
        </w:rPr>
        <w:t xml:space="preserve"> doivent se conformer aux dispositions du cahier des charges.</w:t>
      </w:r>
    </w:p>
    <w:p w14:paraId="160A17F5" w14:textId="77777777" w:rsidR="00977ABE" w:rsidRPr="00977ABE" w:rsidRDefault="00977ABE" w:rsidP="00977ABE">
      <w:pPr>
        <w:pStyle w:val="Paragraphedeliste"/>
        <w:rPr>
          <w:rFonts w:eastAsia="Calibri" w:cs="Arial"/>
          <w:bCs/>
          <w:szCs w:val="20"/>
          <w:lang w:eastAsia="en-US"/>
        </w:rPr>
      </w:pPr>
    </w:p>
    <w:p w14:paraId="4E99EB7A" w14:textId="23735B00" w:rsidR="00304C87" w:rsidRPr="00184F92" w:rsidRDefault="00CA32A6" w:rsidP="00402F20">
      <w:pPr>
        <w:pStyle w:val="Paragraphedeliste"/>
        <w:numPr>
          <w:ilvl w:val="0"/>
          <w:numId w:val="5"/>
        </w:numPr>
        <w:rPr>
          <w:rFonts w:eastAsia="Calibri" w:cs="Arial"/>
          <w:bCs/>
          <w:szCs w:val="20"/>
          <w:lang w:eastAsia="en-US"/>
        </w:rPr>
      </w:pPr>
      <w:r w:rsidRPr="00977ABE">
        <w:rPr>
          <w:rFonts w:eastAsia="Calibri" w:cs="Arial"/>
          <w:bCs/>
          <w:szCs w:val="20"/>
          <w:lang w:eastAsia="en-US"/>
        </w:rPr>
        <w:t xml:space="preserve">Les EHPAD disposant déjà d’une unité protégée doivent se mettre en conformité avec les dispositions de la présente note sur les éléments de fonctionnement et relatifs à la qualité de la prise en charge dans un délai raisonnable qui </w:t>
      </w:r>
      <w:r w:rsidR="00351C21" w:rsidRPr="00977ABE">
        <w:rPr>
          <w:rFonts w:eastAsia="Calibri" w:cs="Arial"/>
          <w:bCs/>
          <w:szCs w:val="20"/>
          <w:lang w:eastAsia="en-US"/>
        </w:rPr>
        <w:t>doit être</w:t>
      </w:r>
      <w:r w:rsidRPr="00977ABE">
        <w:rPr>
          <w:rFonts w:eastAsia="Calibri" w:cs="Arial"/>
          <w:bCs/>
          <w:szCs w:val="20"/>
          <w:lang w:eastAsia="en-US"/>
        </w:rPr>
        <w:t xml:space="preserve"> fixé dans le cadre d’un dialogue avec les autorités de tarification.</w:t>
      </w:r>
    </w:p>
    <w:p w14:paraId="6F658A4A" w14:textId="77777777" w:rsidR="00304C87" w:rsidRDefault="00304C87" w:rsidP="00402F20">
      <w:pPr>
        <w:rPr>
          <w:rFonts w:eastAsia="Calibri"/>
          <w:lang w:eastAsia="en-US"/>
        </w:rPr>
      </w:pPr>
    </w:p>
    <w:p w14:paraId="2949CB25" w14:textId="0617F718" w:rsidR="00A57A7B" w:rsidRDefault="00A57A7B" w:rsidP="00CA32A6">
      <w:pPr>
        <w:pStyle w:val="Titre2"/>
        <w:rPr>
          <w:rFonts w:eastAsia="Calibri"/>
          <w:lang w:eastAsia="en-US"/>
        </w:rPr>
      </w:pPr>
      <w:bookmarkStart w:id="26" w:name="_Toc165648682"/>
      <w:r w:rsidRPr="00896A51">
        <w:rPr>
          <w:rFonts w:eastAsia="Calibri"/>
          <w:lang w:eastAsia="en-US"/>
        </w:rPr>
        <w:t>CONSTATS</w:t>
      </w:r>
      <w:bookmarkEnd w:id="26"/>
    </w:p>
    <w:p w14:paraId="606F18CD" w14:textId="77777777" w:rsidR="00D464FE" w:rsidRPr="00D464FE" w:rsidRDefault="00D464FE" w:rsidP="00D464FE">
      <w:pPr>
        <w:rPr>
          <w:lang w:eastAsia="en-US"/>
        </w:rPr>
      </w:pPr>
    </w:p>
    <w:p w14:paraId="0F03185F" w14:textId="6698501C" w:rsidR="00A87CFF" w:rsidRPr="00977ABE" w:rsidRDefault="00A87CFF" w:rsidP="00A87CFF">
      <w:pPr>
        <w:rPr>
          <w:rFonts w:eastAsia="Calibri" w:cs="Arial"/>
          <w:b/>
          <w:szCs w:val="20"/>
          <w:lang w:eastAsia="en-US"/>
        </w:rPr>
      </w:pPr>
      <w:r w:rsidRPr="00977ABE">
        <w:rPr>
          <w:rFonts w:eastAsia="Calibri" w:cs="Arial"/>
          <w:b/>
          <w:szCs w:val="20"/>
          <w:lang w:eastAsia="en-US"/>
        </w:rPr>
        <w:t>Grille</w:t>
      </w:r>
      <w:r w:rsidR="00F91030">
        <w:rPr>
          <w:rFonts w:eastAsia="Calibri" w:cs="Arial"/>
          <w:b/>
          <w:szCs w:val="20"/>
          <w:lang w:eastAsia="en-US"/>
        </w:rPr>
        <w:t>s</w:t>
      </w:r>
      <w:r w:rsidRPr="00977ABE">
        <w:rPr>
          <w:rFonts w:eastAsia="Calibri" w:cs="Arial"/>
          <w:b/>
          <w:szCs w:val="20"/>
          <w:lang w:eastAsia="en-US"/>
        </w:rPr>
        <w:t xml:space="preserve"> de contrôle UVP complétée par l’EHPAD </w:t>
      </w:r>
    </w:p>
    <w:p w14:paraId="64F3F631" w14:textId="593E004E" w:rsidR="00240FA6" w:rsidRDefault="00240FA6" w:rsidP="00A57A7B">
      <w:pPr>
        <w:rPr>
          <w:rFonts w:eastAsia="Calibri"/>
          <w:szCs w:val="20"/>
          <w:lang w:eastAsia="en-US"/>
        </w:rPr>
      </w:pPr>
    </w:p>
    <w:tbl>
      <w:tblPr>
        <w:tblStyle w:val="Grilledutableau"/>
        <w:tblW w:w="10060" w:type="dxa"/>
        <w:tblLook w:val="04A0" w:firstRow="1" w:lastRow="0" w:firstColumn="1" w:lastColumn="0" w:noHBand="0" w:noVBand="1"/>
      </w:tblPr>
      <w:tblGrid>
        <w:gridCol w:w="6516"/>
        <w:gridCol w:w="3544"/>
      </w:tblGrid>
      <w:tr w:rsidR="00F91030" w:rsidRPr="00F91030" w14:paraId="0D8071B6" w14:textId="77777777" w:rsidTr="00F91030">
        <w:trPr>
          <w:trHeight w:val="600"/>
        </w:trPr>
        <w:tc>
          <w:tcPr>
            <w:tcW w:w="6516" w:type="dxa"/>
            <w:noWrap/>
            <w:hideMark/>
          </w:tcPr>
          <w:p w14:paraId="12EEE616" w14:textId="77777777" w:rsidR="00F91030" w:rsidRPr="00F91030" w:rsidRDefault="00F91030" w:rsidP="00F91030">
            <w:pPr>
              <w:rPr>
                <w:rFonts w:eastAsia="Calibri"/>
                <w:b/>
                <w:szCs w:val="20"/>
                <w:lang w:eastAsia="en-US"/>
              </w:rPr>
            </w:pPr>
            <w:r w:rsidRPr="00F91030">
              <w:rPr>
                <w:rFonts w:eastAsia="Calibri"/>
                <w:b/>
                <w:szCs w:val="20"/>
                <w:lang w:eastAsia="en-US"/>
              </w:rPr>
              <w:t>Question UVP</w:t>
            </w:r>
          </w:p>
        </w:tc>
        <w:tc>
          <w:tcPr>
            <w:tcW w:w="3544" w:type="dxa"/>
            <w:hideMark/>
          </w:tcPr>
          <w:p w14:paraId="5A47BF3D" w14:textId="77777777" w:rsidR="00F91030" w:rsidRPr="00F91030" w:rsidRDefault="00F91030" w:rsidP="00F91030">
            <w:pPr>
              <w:rPr>
                <w:rFonts w:eastAsia="Calibri"/>
                <w:b/>
                <w:szCs w:val="20"/>
                <w:lang w:eastAsia="en-US"/>
              </w:rPr>
            </w:pPr>
            <w:r w:rsidRPr="00F91030">
              <w:rPr>
                <w:rFonts w:eastAsia="Calibri"/>
                <w:b/>
                <w:szCs w:val="20"/>
                <w:lang w:eastAsia="en-US"/>
              </w:rPr>
              <w:t>Réponse de l'Ehpad contrôlé</w:t>
            </w:r>
          </w:p>
        </w:tc>
      </w:tr>
      <w:tr w:rsidR="00F91030" w:rsidRPr="00F91030" w14:paraId="23860A25" w14:textId="77777777" w:rsidTr="00F91030">
        <w:trPr>
          <w:trHeight w:val="300"/>
        </w:trPr>
        <w:tc>
          <w:tcPr>
            <w:tcW w:w="6516" w:type="dxa"/>
            <w:hideMark/>
          </w:tcPr>
          <w:p w14:paraId="139711D6" w14:textId="77777777" w:rsidR="00F91030" w:rsidRPr="00F91030" w:rsidRDefault="00F91030" w:rsidP="00F91030">
            <w:pPr>
              <w:rPr>
                <w:rFonts w:eastAsia="Calibri"/>
                <w:szCs w:val="20"/>
                <w:lang w:eastAsia="en-US"/>
              </w:rPr>
            </w:pPr>
            <w:r w:rsidRPr="00F91030">
              <w:rPr>
                <w:rFonts w:eastAsia="Calibri"/>
                <w:szCs w:val="20"/>
                <w:lang w:eastAsia="en-US"/>
              </w:rPr>
              <w:t>1-Disposez-vous d'une Unité de Vie Protégée au sein de votre EHPAD ?</w:t>
            </w:r>
          </w:p>
        </w:tc>
        <w:tc>
          <w:tcPr>
            <w:tcW w:w="3544" w:type="dxa"/>
            <w:noWrap/>
            <w:hideMark/>
          </w:tcPr>
          <w:p w14:paraId="33461AFC" w14:textId="77777777" w:rsidR="00F91030" w:rsidRPr="00F91030" w:rsidRDefault="00F91030">
            <w:pPr>
              <w:rPr>
                <w:rFonts w:eastAsia="Calibri"/>
                <w:szCs w:val="20"/>
                <w:lang w:eastAsia="en-US"/>
              </w:rPr>
            </w:pPr>
            <w:r w:rsidRPr="00F91030">
              <w:rPr>
                <w:rFonts w:eastAsia="Calibri"/>
                <w:szCs w:val="20"/>
                <w:lang w:eastAsia="en-US"/>
              </w:rPr>
              <w:t>Oui</w:t>
            </w:r>
          </w:p>
        </w:tc>
      </w:tr>
      <w:tr w:rsidR="00F91030" w:rsidRPr="00F91030" w14:paraId="001E5BF4" w14:textId="77777777" w:rsidTr="00F91030">
        <w:trPr>
          <w:trHeight w:val="300"/>
        </w:trPr>
        <w:tc>
          <w:tcPr>
            <w:tcW w:w="6516" w:type="dxa"/>
            <w:hideMark/>
          </w:tcPr>
          <w:p w14:paraId="683FE3B0" w14:textId="77777777" w:rsidR="00F91030" w:rsidRPr="00F91030" w:rsidRDefault="00F91030" w:rsidP="00F91030">
            <w:pPr>
              <w:rPr>
                <w:rFonts w:eastAsia="Calibri"/>
                <w:szCs w:val="20"/>
                <w:lang w:eastAsia="en-US"/>
              </w:rPr>
            </w:pPr>
            <w:r w:rsidRPr="00F91030">
              <w:rPr>
                <w:rFonts w:eastAsia="Calibri"/>
                <w:szCs w:val="20"/>
                <w:lang w:eastAsia="en-US"/>
              </w:rPr>
              <w:t>1a- si oui- Nombre de places</w:t>
            </w:r>
          </w:p>
        </w:tc>
        <w:tc>
          <w:tcPr>
            <w:tcW w:w="3544" w:type="dxa"/>
            <w:noWrap/>
            <w:hideMark/>
          </w:tcPr>
          <w:p w14:paraId="26DCCFD8" w14:textId="77777777" w:rsidR="00F91030" w:rsidRPr="00F91030" w:rsidRDefault="00F91030">
            <w:pPr>
              <w:rPr>
                <w:rFonts w:eastAsia="Calibri"/>
                <w:szCs w:val="20"/>
                <w:lang w:eastAsia="en-US"/>
              </w:rPr>
            </w:pPr>
            <w:r w:rsidRPr="00F91030">
              <w:rPr>
                <w:rFonts w:eastAsia="Calibri"/>
                <w:szCs w:val="20"/>
                <w:lang w:eastAsia="en-US"/>
              </w:rPr>
              <w:t>43</w:t>
            </w:r>
          </w:p>
        </w:tc>
      </w:tr>
      <w:tr w:rsidR="00F91030" w:rsidRPr="00F91030" w14:paraId="09F12855" w14:textId="77777777" w:rsidTr="00F91030">
        <w:trPr>
          <w:trHeight w:val="300"/>
        </w:trPr>
        <w:tc>
          <w:tcPr>
            <w:tcW w:w="6516" w:type="dxa"/>
            <w:hideMark/>
          </w:tcPr>
          <w:p w14:paraId="27BA41E2" w14:textId="77777777" w:rsidR="00F91030" w:rsidRPr="00F91030" w:rsidRDefault="00F91030" w:rsidP="00F91030">
            <w:pPr>
              <w:rPr>
                <w:rFonts w:eastAsia="Calibri"/>
                <w:szCs w:val="20"/>
                <w:lang w:eastAsia="en-US"/>
              </w:rPr>
            </w:pPr>
            <w:r w:rsidRPr="00F91030">
              <w:rPr>
                <w:rFonts w:eastAsia="Calibri"/>
                <w:szCs w:val="20"/>
                <w:lang w:eastAsia="en-US"/>
              </w:rPr>
              <w:t>2- nombre de résidents au jour dit</w:t>
            </w:r>
          </w:p>
        </w:tc>
        <w:tc>
          <w:tcPr>
            <w:tcW w:w="3544" w:type="dxa"/>
            <w:noWrap/>
            <w:hideMark/>
          </w:tcPr>
          <w:p w14:paraId="231223B9" w14:textId="77777777" w:rsidR="00F91030" w:rsidRPr="00F91030" w:rsidRDefault="00F91030">
            <w:pPr>
              <w:rPr>
                <w:rFonts w:eastAsia="Calibri"/>
                <w:szCs w:val="20"/>
                <w:lang w:eastAsia="en-US"/>
              </w:rPr>
            </w:pPr>
            <w:r w:rsidRPr="00F91030">
              <w:rPr>
                <w:rFonts w:eastAsia="Calibri"/>
                <w:szCs w:val="20"/>
                <w:lang w:eastAsia="en-US"/>
              </w:rPr>
              <w:t>41</w:t>
            </w:r>
          </w:p>
        </w:tc>
      </w:tr>
      <w:tr w:rsidR="00F91030" w:rsidRPr="00F91030" w14:paraId="608A75F5" w14:textId="77777777" w:rsidTr="00F91030">
        <w:trPr>
          <w:trHeight w:val="480"/>
        </w:trPr>
        <w:tc>
          <w:tcPr>
            <w:tcW w:w="6516" w:type="dxa"/>
            <w:hideMark/>
          </w:tcPr>
          <w:p w14:paraId="03A4FA3B" w14:textId="77777777" w:rsidR="00F91030" w:rsidRPr="00F91030" w:rsidRDefault="00F91030" w:rsidP="00F91030">
            <w:pPr>
              <w:rPr>
                <w:rFonts w:eastAsia="Calibri"/>
                <w:szCs w:val="20"/>
                <w:lang w:eastAsia="en-US"/>
              </w:rPr>
            </w:pPr>
            <w:r w:rsidRPr="00F91030">
              <w:rPr>
                <w:rFonts w:eastAsia="Calibri"/>
                <w:szCs w:val="20"/>
                <w:lang w:eastAsia="en-US"/>
              </w:rPr>
              <w:t>3-  Existe-t-il dans votre projet d'établissement une partie consacrée au projet de l'UVP ?</w:t>
            </w:r>
          </w:p>
        </w:tc>
        <w:tc>
          <w:tcPr>
            <w:tcW w:w="3544" w:type="dxa"/>
            <w:noWrap/>
            <w:hideMark/>
          </w:tcPr>
          <w:p w14:paraId="13E20299" w14:textId="77777777" w:rsidR="00F91030" w:rsidRPr="00F91030" w:rsidRDefault="00F91030">
            <w:pPr>
              <w:rPr>
                <w:rFonts w:eastAsia="Calibri"/>
                <w:szCs w:val="20"/>
                <w:lang w:eastAsia="en-US"/>
              </w:rPr>
            </w:pPr>
            <w:r w:rsidRPr="00F91030">
              <w:rPr>
                <w:rFonts w:eastAsia="Calibri"/>
                <w:szCs w:val="20"/>
                <w:lang w:eastAsia="en-US"/>
              </w:rPr>
              <w:t>oui page 37</w:t>
            </w:r>
          </w:p>
        </w:tc>
      </w:tr>
      <w:tr w:rsidR="00F91030" w:rsidRPr="00F91030" w14:paraId="12EB194F" w14:textId="77777777" w:rsidTr="00F91030">
        <w:trPr>
          <w:trHeight w:val="300"/>
        </w:trPr>
        <w:tc>
          <w:tcPr>
            <w:tcW w:w="6516" w:type="dxa"/>
            <w:hideMark/>
          </w:tcPr>
          <w:p w14:paraId="3ADC11B2" w14:textId="77777777" w:rsidR="00F91030" w:rsidRPr="00F91030" w:rsidRDefault="00F91030" w:rsidP="00F91030">
            <w:pPr>
              <w:rPr>
                <w:rFonts w:eastAsia="Calibri"/>
                <w:szCs w:val="20"/>
                <w:lang w:eastAsia="en-US"/>
              </w:rPr>
            </w:pPr>
            <w:r w:rsidRPr="00F91030">
              <w:rPr>
                <w:rFonts w:eastAsia="Calibri"/>
                <w:szCs w:val="20"/>
                <w:lang w:eastAsia="en-US"/>
              </w:rPr>
              <w:t>4-L'UVP dispose-t-elle d'un accès à l'extérieur spécifique et sécurisé?</w:t>
            </w:r>
          </w:p>
        </w:tc>
        <w:tc>
          <w:tcPr>
            <w:tcW w:w="3544" w:type="dxa"/>
            <w:noWrap/>
            <w:hideMark/>
          </w:tcPr>
          <w:p w14:paraId="38D9B46A" w14:textId="77777777" w:rsidR="00F91030" w:rsidRPr="00F91030" w:rsidRDefault="00F91030">
            <w:pPr>
              <w:rPr>
                <w:rFonts w:eastAsia="Calibri"/>
                <w:szCs w:val="20"/>
                <w:lang w:eastAsia="en-US"/>
              </w:rPr>
            </w:pPr>
            <w:r w:rsidRPr="00F91030">
              <w:rPr>
                <w:rFonts w:eastAsia="Calibri"/>
                <w:szCs w:val="20"/>
                <w:lang w:eastAsia="en-US"/>
              </w:rPr>
              <w:t>oui</w:t>
            </w:r>
          </w:p>
        </w:tc>
      </w:tr>
      <w:tr w:rsidR="00F91030" w:rsidRPr="00F91030" w14:paraId="0CBBB232" w14:textId="77777777" w:rsidTr="00F91030">
        <w:trPr>
          <w:trHeight w:val="300"/>
        </w:trPr>
        <w:tc>
          <w:tcPr>
            <w:tcW w:w="6516" w:type="dxa"/>
            <w:hideMark/>
          </w:tcPr>
          <w:p w14:paraId="60369429" w14:textId="77777777" w:rsidR="00F91030" w:rsidRPr="00F91030" w:rsidRDefault="00F91030" w:rsidP="00F91030">
            <w:pPr>
              <w:rPr>
                <w:rFonts w:eastAsia="Calibri"/>
                <w:szCs w:val="20"/>
                <w:lang w:eastAsia="en-US"/>
              </w:rPr>
            </w:pPr>
            <w:r w:rsidRPr="00F91030">
              <w:rPr>
                <w:rFonts w:eastAsia="Calibri"/>
                <w:szCs w:val="20"/>
                <w:lang w:eastAsia="en-US"/>
              </w:rPr>
              <w:t>5-Existe-t-il un planning dédié à l'UVP ?</w:t>
            </w:r>
          </w:p>
        </w:tc>
        <w:tc>
          <w:tcPr>
            <w:tcW w:w="3544" w:type="dxa"/>
            <w:noWrap/>
            <w:hideMark/>
          </w:tcPr>
          <w:p w14:paraId="4CDE71AC" w14:textId="77777777" w:rsidR="00F91030" w:rsidRPr="00F91030" w:rsidRDefault="00F91030">
            <w:pPr>
              <w:rPr>
                <w:rFonts w:eastAsia="Calibri"/>
                <w:szCs w:val="20"/>
                <w:lang w:eastAsia="en-US"/>
              </w:rPr>
            </w:pPr>
            <w:r w:rsidRPr="00F91030">
              <w:rPr>
                <w:rFonts w:eastAsia="Calibri"/>
                <w:szCs w:val="20"/>
                <w:lang w:eastAsia="en-US"/>
              </w:rPr>
              <w:t>oui</w:t>
            </w:r>
          </w:p>
        </w:tc>
      </w:tr>
      <w:tr w:rsidR="00F91030" w:rsidRPr="00F91030" w14:paraId="3DC55BC3" w14:textId="77777777" w:rsidTr="00F91030">
        <w:trPr>
          <w:trHeight w:val="300"/>
        </w:trPr>
        <w:tc>
          <w:tcPr>
            <w:tcW w:w="6516" w:type="dxa"/>
            <w:hideMark/>
          </w:tcPr>
          <w:p w14:paraId="17AFF26C" w14:textId="77777777" w:rsidR="00F91030" w:rsidRPr="00F91030" w:rsidRDefault="00F91030">
            <w:pPr>
              <w:rPr>
                <w:rFonts w:eastAsia="Calibri"/>
                <w:szCs w:val="20"/>
                <w:lang w:eastAsia="en-US"/>
              </w:rPr>
            </w:pPr>
            <w:r w:rsidRPr="00F91030">
              <w:rPr>
                <w:rFonts w:eastAsia="Calibri"/>
                <w:szCs w:val="20"/>
                <w:lang w:eastAsia="en-US"/>
              </w:rPr>
              <w:t>6- Nombre d'AS-AMP-ASG présent au sein de l'unité protégée au jour dit ?</w:t>
            </w:r>
          </w:p>
        </w:tc>
        <w:tc>
          <w:tcPr>
            <w:tcW w:w="3544" w:type="dxa"/>
            <w:noWrap/>
            <w:hideMark/>
          </w:tcPr>
          <w:p w14:paraId="52FFE372" w14:textId="77777777" w:rsidR="00F91030" w:rsidRPr="00F91030" w:rsidRDefault="00F91030">
            <w:pPr>
              <w:rPr>
                <w:rFonts w:eastAsia="Calibri"/>
                <w:szCs w:val="20"/>
                <w:lang w:eastAsia="en-US"/>
              </w:rPr>
            </w:pPr>
            <w:r w:rsidRPr="00F91030">
              <w:rPr>
                <w:rFonts w:eastAsia="Calibri"/>
                <w:szCs w:val="20"/>
                <w:lang w:eastAsia="en-US"/>
              </w:rPr>
              <w:t>9</w:t>
            </w:r>
          </w:p>
        </w:tc>
      </w:tr>
      <w:tr w:rsidR="00F91030" w:rsidRPr="00F91030" w14:paraId="6D74C447" w14:textId="77777777" w:rsidTr="00F91030">
        <w:trPr>
          <w:trHeight w:val="480"/>
        </w:trPr>
        <w:tc>
          <w:tcPr>
            <w:tcW w:w="6516" w:type="dxa"/>
            <w:hideMark/>
          </w:tcPr>
          <w:p w14:paraId="575E2F64" w14:textId="77777777" w:rsidR="00F91030" w:rsidRPr="00F91030" w:rsidRDefault="00F91030">
            <w:pPr>
              <w:rPr>
                <w:rFonts w:eastAsia="Calibri"/>
                <w:szCs w:val="20"/>
                <w:lang w:eastAsia="en-US"/>
              </w:rPr>
            </w:pPr>
            <w:r w:rsidRPr="00F91030">
              <w:rPr>
                <w:rFonts w:eastAsia="Calibri"/>
                <w:szCs w:val="20"/>
                <w:lang w:eastAsia="en-US"/>
              </w:rPr>
              <w:t>7- Nombre de personnel non soignant présent au sein de l'unité protégée au jour dit ?</w:t>
            </w:r>
          </w:p>
        </w:tc>
        <w:tc>
          <w:tcPr>
            <w:tcW w:w="3544" w:type="dxa"/>
            <w:noWrap/>
            <w:hideMark/>
          </w:tcPr>
          <w:p w14:paraId="5B4B291A" w14:textId="77777777" w:rsidR="00F91030" w:rsidRPr="00F91030" w:rsidRDefault="00F91030">
            <w:pPr>
              <w:rPr>
                <w:rFonts w:eastAsia="Calibri"/>
                <w:szCs w:val="20"/>
                <w:lang w:eastAsia="en-US"/>
              </w:rPr>
            </w:pPr>
            <w:r w:rsidRPr="00F91030">
              <w:rPr>
                <w:rFonts w:eastAsia="Calibri"/>
                <w:szCs w:val="20"/>
                <w:lang w:eastAsia="en-US"/>
              </w:rPr>
              <w:t>3</w:t>
            </w:r>
          </w:p>
        </w:tc>
      </w:tr>
      <w:tr w:rsidR="00F91030" w:rsidRPr="00F91030" w14:paraId="537991EA" w14:textId="77777777" w:rsidTr="00F91030">
        <w:trPr>
          <w:trHeight w:val="300"/>
        </w:trPr>
        <w:tc>
          <w:tcPr>
            <w:tcW w:w="6516" w:type="dxa"/>
            <w:hideMark/>
          </w:tcPr>
          <w:p w14:paraId="339ABEF8" w14:textId="77777777" w:rsidR="00F91030" w:rsidRPr="00F91030" w:rsidRDefault="00F91030">
            <w:pPr>
              <w:rPr>
                <w:rFonts w:eastAsia="Calibri"/>
                <w:szCs w:val="20"/>
                <w:lang w:eastAsia="en-US"/>
              </w:rPr>
            </w:pPr>
            <w:r w:rsidRPr="00F91030">
              <w:rPr>
                <w:rFonts w:eastAsia="Calibri"/>
                <w:szCs w:val="20"/>
                <w:lang w:eastAsia="en-US"/>
              </w:rPr>
              <w:t>8- Y-a-t-il un personnel de nuit positionné au sein de l'UVP  ?</w:t>
            </w:r>
          </w:p>
        </w:tc>
        <w:tc>
          <w:tcPr>
            <w:tcW w:w="3544" w:type="dxa"/>
            <w:noWrap/>
            <w:hideMark/>
          </w:tcPr>
          <w:p w14:paraId="6CD571BF" w14:textId="77777777" w:rsidR="00F91030" w:rsidRPr="00F91030" w:rsidRDefault="00F91030">
            <w:pPr>
              <w:rPr>
                <w:rFonts w:eastAsia="Calibri"/>
                <w:szCs w:val="20"/>
                <w:lang w:eastAsia="en-US"/>
              </w:rPr>
            </w:pPr>
            <w:r w:rsidRPr="00F91030">
              <w:rPr>
                <w:rFonts w:eastAsia="Calibri"/>
                <w:szCs w:val="20"/>
                <w:lang w:eastAsia="en-US"/>
              </w:rPr>
              <w:t>oui</w:t>
            </w:r>
          </w:p>
        </w:tc>
      </w:tr>
      <w:tr w:rsidR="00F91030" w:rsidRPr="00F91030" w14:paraId="5A5A4141" w14:textId="77777777" w:rsidTr="00F91030">
        <w:trPr>
          <w:trHeight w:val="300"/>
        </w:trPr>
        <w:tc>
          <w:tcPr>
            <w:tcW w:w="6516" w:type="dxa"/>
            <w:hideMark/>
          </w:tcPr>
          <w:p w14:paraId="79DF9CA4" w14:textId="77777777" w:rsidR="00F91030" w:rsidRPr="00F91030" w:rsidRDefault="00F91030">
            <w:pPr>
              <w:rPr>
                <w:rFonts w:eastAsia="Calibri"/>
                <w:szCs w:val="20"/>
                <w:lang w:eastAsia="en-US"/>
              </w:rPr>
            </w:pPr>
            <w:r w:rsidRPr="00F91030">
              <w:rPr>
                <w:rFonts w:eastAsia="Calibri"/>
                <w:szCs w:val="20"/>
                <w:lang w:eastAsia="en-US"/>
              </w:rPr>
              <w:t>8a- Si oui, précisez sa qualification ?</w:t>
            </w:r>
          </w:p>
        </w:tc>
        <w:tc>
          <w:tcPr>
            <w:tcW w:w="3544" w:type="dxa"/>
            <w:noWrap/>
            <w:hideMark/>
          </w:tcPr>
          <w:p w14:paraId="0D21878F" w14:textId="77777777" w:rsidR="00F91030" w:rsidRPr="00F91030" w:rsidRDefault="00F91030">
            <w:pPr>
              <w:rPr>
                <w:rFonts w:eastAsia="Calibri"/>
                <w:szCs w:val="20"/>
                <w:lang w:eastAsia="en-US"/>
              </w:rPr>
            </w:pPr>
            <w:r w:rsidRPr="00F91030">
              <w:rPr>
                <w:rFonts w:eastAsia="Calibri"/>
                <w:szCs w:val="20"/>
                <w:lang w:eastAsia="en-US"/>
              </w:rPr>
              <w:t>AS</w:t>
            </w:r>
          </w:p>
        </w:tc>
      </w:tr>
      <w:tr w:rsidR="00F91030" w:rsidRPr="00F91030" w14:paraId="3999C9E8" w14:textId="77777777" w:rsidTr="00F91030">
        <w:trPr>
          <w:trHeight w:val="300"/>
        </w:trPr>
        <w:tc>
          <w:tcPr>
            <w:tcW w:w="6516" w:type="dxa"/>
            <w:hideMark/>
          </w:tcPr>
          <w:p w14:paraId="53863F51" w14:textId="77777777" w:rsidR="00F91030" w:rsidRPr="00F91030" w:rsidRDefault="00F91030">
            <w:pPr>
              <w:rPr>
                <w:rFonts w:eastAsia="Calibri"/>
                <w:szCs w:val="20"/>
                <w:lang w:eastAsia="en-US"/>
              </w:rPr>
            </w:pPr>
            <w:r w:rsidRPr="00F91030">
              <w:rPr>
                <w:rFonts w:eastAsia="Calibri"/>
                <w:szCs w:val="20"/>
                <w:lang w:eastAsia="en-US"/>
              </w:rPr>
              <w:t>9- Le personnel intervenant dans l'UVP est-il dédié?</w:t>
            </w:r>
          </w:p>
        </w:tc>
        <w:tc>
          <w:tcPr>
            <w:tcW w:w="3544" w:type="dxa"/>
            <w:noWrap/>
            <w:hideMark/>
          </w:tcPr>
          <w:p w14:paraId="5A9C4F44" w14:textId="77777777" w:rsidR="00F91030" w:rsidRPr="00F91030" w:rsidRDefault="00F91030">
            <w:pPr>
              <w:rPr>
                <w:rFonts w:eastAsia="Calibri"/>
                <w:szCs w:val="20"/>
                <w:lang w:eastAsia="en-US"/>
              </w:rPr>
            </w:pPr>
            <w:r w:rsidRPr="00F91030">
              <w:rPr>
                <w:rFonts w:eastAsia="Calibri"/>
                <w:szCs w:val="20"/>
                <w:lang w:eastAsia="en-US"/>
              </w:rPr>
              <w:t>oui</w:t>
            </w:r>
          </w:p>
        </w:tc>
      </w:tr>
      <w:tr w:rsidR="00F91030" w:rsidRPr="00F91030" w14:paraId="6145A240" w14:textId="77777777" w:rsidTr="00F91030">
        <w:trPr>
          <w:trHeight w:val="300"/>
        </w:trPr>
        <w:tc>
          <w:tcPr>
            <w:tcW w:w="6516" w:type="dxa"/>
            <w:hideMark/>
          </w:tcPr>
          <w:p w14:paraId="5BE399D4" w14:textId="77777777" w:rsidR="00F91030" w:rsidRPr="00F91030" w:rsidRDefault="00F91030">
            <w:pPr>
              <w:rPr>
                <w:rFonts w:eastAsia="Calibri"/>
                <w:szCs w:val="20"/>
                <w:lang w:eastAsia="en-US"/>
              </w:rPr>
            </w:pPr>
            <w:r w:rsidRPr="00F91030">
              <w:rPr>
                <w:rFonts w:eastAsia="Calibri"/>
                <w:szCs w:val="20"/>
                <w:lang w:eastAsia="en-US"/>
              </w:rPr>
              <w:t>10- La psychologue intervient-elle dans l'UVP?</w:t>
            </w:r>
          </w:p>
        </w:tc>
        <w:tc>
          <w:tcPr>
            <w:tcW w:w="3544" w:type="dxa"/>
            <w:noWrap/>
            <w:hideMark/>
          </w:tcPr>
          <w:p w14:paraId="46A5CA10" w14:textId="77777777" w:rsidR="00F91030" w:rsidRPr="00F91030" w:rsidRDefault="00F91030">
            <w:pPr>
              <w:rPr>
                <w:rFonts w:eastAsia="Calibri"/>
                <w:szCs w:val="20"/>
                <w:lang w:eastAsia="en-US"/>
              </w:rPr>
            </w:pPr>
            <w:r w:rsidRPr="00F91030">
              <w:rPr>
                <w:rFonts w:eastAsia="Calibri"/>
                <w:szCs w:val="20"/>
                <w:lang w:eastAsia="en-US"/>
              </w:rPr>
              <w:t xml:space="preserve">oui </w:t>
            </w:r>
          </w:p>
        </w:tc>
      </w:tr>
      <w:tr w:rsidR="00F91030" w:rsidRPr="00F91030" w14:paraId="173D57DD" w14:textId="77777777" w:rsidTr="00F91030">
        <w:trPr>
          <w:trHeight w:val="300"/>
        </w:trPr>
        <w:tc>
          <w:tcPr>
            <w:tcW w:w="6516" w:type="dxa"/>
            <w:hideMark/>
          </w:tcPr>
          <w:p w14:paraId="476E544E" w14:textId="77777777" w:rsidR="00F91030" w:rsidRPr="00F91030" w:rsidRDefault="00F91030">
            <w:pPr>
              <w:rPr>
                <w:rFonts w:eastAsia="Calibri"/>
                <w:szCs w:val="20"/>
                <w:lang w:eastAsia="en-US"/>
              </w:rPr>
            </w:pPr>
            <w:r w:rsidRPr="00F91030">
              <w:rPr>
                <w:rFonts w:eastAsia="Calibri"/>
                <w:szCs w:val="20"/>
                <w:lang w:eastAsia="en-US"/>
              </w:rPr>
              <w:t>11- Un ergothérapeute (ou un psychomotricien) intervient-il dans l'UVP ?</w:t>
            </w:r>
          </w:p>
        </w:tc>
        <w:tc>
          <w:tcPr>
            <w:tcW w:w="3544" w:type="dxa"/>
            <w:noWrap/>
            <w:hideMark/>
          </w:tcPr>
          <w:p w14:paraId="739E33FD" w14:textId="77777777" w:rsidR="00F91030" w:rsidRPr="00F91030" w:rsidRDefault="00F91030">
            <w:pPr>
              <w:rPr>
                <w:rFonts w:eastAsia="Calibri"/>
                <w:szCs w:val="20"/>
                <w:lang w:eastAsia="en-US"/>
              </w:rPr>
            </w:pPr>
            <w:r w:rsidRPr="00F91030">
              <w:rPr>
                <w:rFonts w:eastAsia="Calibri"/>
                <w:szCs w:val="20"/>
                <w:lang w:eastAsia="en-US"/>
              </w:rPr>
              <w:t xml:space="preserve">oui </w:t>
            </w:r>
          </w:p>
        </w:tc>
      </w:tr>
      <w:tr w:rsidR="00F91030" w:rsidRPr="00F91030" w14:paraId="7DA8941E" w14:textId="77777777" w:rsidTr="00F91030">
        <w:trPr>
          <w:trHeight w:val="300"/>
        </w:trPr>
        <w:tc>
          <w:tcPr>
            <w:tcW w:w="6516" w:type="dxa"/>
            <w:hideMark/>
          </w:tcPr>
          <w:p w14:paraId="276082F1" w14:textId="77777777" w:rsidR="00F91030" w:rsidRPr="00F91030" w:rsidRDefault="00F91030">
            <w:pPr>
              <w:rPr>
                <w:rFonts w:eastAsia="Calibri"/>
                <w:szCs w:val="20"/>
                <w:lang w:eastAsia="en-US"/>
              </w:rPr>
            </w:pPr>
            <w:r w:rsidRPr="00F91030">
              <w:rPr>
                <w:rFonts w:eastAsia="Calibri"/>
                <w:szCs w:val="20"/>
                <w:lang w:eastAsia="en-US"/>
              </w:rPr>
              <w:t>11- Un diététicien intervient-il dans l'UVP ?</w:t>
            </w:r>
          </w:p>
        </w:tc>
        <w:tc>
          <w:tcPr>
            <w:tcW w:w="3544" w:type="dxa"/>
            <w:noWrap/>
            <w:hideMark/>
          </w:tcPr>
          <w:p w14:paraId="08FD6F6E" w14:textId="77777777" w:rsidR="00F91030" w:rsidRPr="00F91030" w:rsidRDefault="00F91030">
            <w:pPr>
              <w:rPr>
                <w:rFonts w:eastAsia="Calibri"/>
                <w:szCs w:val="20"/>
                <w:lang w:eastAsia="en-US"/>
              </w:rPr>
            </w:pPr>
            <w:r w:rsidRPr="00F91030">
              <w:rPr>
                <w:rFonts w:eastAsia="Calibri"/>
                <w:szCs w:val="20"/>
                <w:lang w:eastAsia="en-US"/>
              </w:rPr>
              <w:t>non</w:t>
            </w:r>
          </w:p>
        </w:tc>
      </w:tr>
    </w:tbl>
    <w:p w14:paraId="2E6EE885" w14:textId="383FDAED" w:rsidR="00184F92" w:rsidRDefault="00184F92" w:rsidP="00A57A7B">
      <w:pPr>
        <w:rPr>
          <w:rFonts w:eastAsia="Calibri"/>
          <w:szCs w:val="20"/>
          <w:lang w:eastAsia="en-US"/>
        </w:rPr>
      </w:pPr>
    </w:p>
    <w:tbl>
      <w:tblPr>
        <w:tblStyle w:val="Grilledutableau"/>
        <w:tblW w:w="0" w:type="auto"/>
        <w:tblLook w:val="04A0" w:firstRow="1" w:lastRow="0" w:firstColumn="1" w:lastColumn="0" w:noHBand="0" w:noVBand="1"/>
      </w:tblPr>
      <w:tblGrid>
        <w:gridCol w:w="5949"/>
        <w:gridCol w:w="1906"/>
        <w:gridCol w:w="1418"/>
      </w:tblGrid>
      <w:tr w:rsidR="00F91030" w:rsidRPr="00F91030" w14:paraId="10EBD1FA" w14:textId="77777777" w:rsidTr="00184F92">
        <w:trPr>
          <w:gridAfter w:val="2"/>
          <w:wAfter w:w="3324" w:type="dxa"/>
          <w:trHeight w:val="315"/>
        </w:trPr>
        <w:tc>
          <w:tcPr>
            <w:tcW w:w="5949" w:type="dxa"/>
            <w:hideMark/>
          </w:tcPr>
          <w:p w14:paraId="343B5EA7" w14:textId="722C51D9" w:rsidR="00F91030" w:rsidRPr="00F91030" w:rsidRDefault="00F5037A" w:rsidP="00F91030">
            <w:pPr>
              <w:rPr>
                <w:rFonts w:eastAsia="Calibri"/>
                <w:szCs w:val="20"/>
                <w:lang w:eastAsia="en-US"/>
              </w:rPr>
            </w:pPr>
            <w:r>
              <w:rPr>
                <w:rFonts w:eastAsia="Calibri"/>
                <w:szCs w:val="20"/>
                <w:lang w:eastAsia="en-US"/>
              </w:rPr>
              <w:t>Réponse de l'établissement</w:t>
            </w:r>
          </w:p>
        </w:tc>
      </w:tr>
      <w:tr w:rsidR="00F91030" w:rsidRPr="00F91030" w14:paraId="1BF2159A" w14:textId="77777777" w:rsidTr="00184F92">
        <w:trPr>
          <w:trHeight w:val="362"/>
        </w:trPr>
        <w:tc>
          <w:tcPr>
            <w:tcW w:w="5949" w:type="dxa"/>
            <w:hideMark/>
          </w:tcPr>
          <w:p w14:paraId="41E32D66" w14:textId="77777777" w:rsidR="00F91030" w:rsidRPr="00F91030" w:rsidRDefault="00F91030" w:rsidP="00F91030">
            <w:pPr>
              <w:rPr>
                <w:rFonts w:eastAsia="Calibri"/>
                <w:b/>
                <w:bCs/>
                <w:i/>
                <w:iCs/>
                <w:szCs w:val="20"/>
                <w:lang w:eastAsia="en-US"/>
              </w:rPr>
            </w:pPr>
            <w:r w:rsidRPr="00F91030">
              <w:rPr>
                <w:rFonts w:eastAsia="Calibri"/>
                <w:b/>
                <w:bCs/>
                <w:i/>
                <w:iCs/>
                <w:szCs w:val="20"/>
                <w:lang w:eastAsia="en-US"/>
              </w:rPr>
              <w:t>Effectif théorique par jour : nombre de personnes présentes</w:t>
            </w:r>
          </w:p>
        </w:tc>
        <w:tc>
          <w:tcPr>
            <w:tcW w:w="1906" w:type="dxa"/>
            <w:hideMark/>
          </w:tcPr>
          <w:p w14:paraId="43518A21" w14:textId="77777777" w:rsidR="00F91030" w:rsidRPr="00F91030" w:rsidRDefault="00F91030">
            <w:pPr>
              <w:rPr>
                <w:rFonts w:eastAsia="Calibri"/>
                <w:b/>
                <w:bCs/>
                <w:i/>
                <w:iCs/>
                <w:szCs w:val="20"/>
                <w:lang w:eastAsia="en-US"/>
              </w:rPr>
            </w:pPr>
          </w:p>
        </w:tc>
        <w:tc>
          <w:tcPr>
            <w:tcW w:w="1418" w:type="dxa"/>
            <w:hideMark/>
          </w:tcPr>
          <w:p w14:paraId="1A647BE7" w14:textId="77777777" w:rsidR="00F91030" w:rsidRPr="00F91030" w:rsidRDefault="00F91030" w:rsidP="00F91030">
            <w:pPr>
              <w:rPr>
                <w:rFonts w:eastAsia="Calibri"/>
                <w:b/>
                <w:bCs/>
                <w:szCs w:val="20"/>
                <w:lang w:eastAsia="en-US"/>
              </w:rPr>
            </w:pPr>
            <w:r w:rsidRPr="00F91030">
              <w:rPr>
                <w:rFonts w:eastAsia="Calibri"/>
                <w:b/>
                <w:bCs/>
                <w:szCs w:val="20"/>
                <w:lang w:eastAsia="en-US"/>
              </w:rPr>
              <w:t>UVP</w:t>
            </w:r>
          </w:p>
        </w:tc>
      </w:tr>
      <w:tr w:rsidR="00F91030" w:rsidRPr="00F91030" w14:paraId="67627507" w14:textId="77777777" w:rsidTr="00184F92">
        <w:trPr>
          <w:trHeight w:val="300"/>
        </w:trPr>
        <w:tc>
          <w:tcPr>
            <w:tcW w:w="5949" w:type="dxa"/>
            <w:hideMark/>
          </w:tcPr>
          <w:p w14:paraId="31336FC4" w14:textId="77777777" w:rsidR="00F91030" w:rsidRPr="00F91030" w:rsidRDefault="00F91030" w:rsidP="00F91030">
            <w:pPr>
              <w:rPr>
                <w:rFonts w:eastAsia="Calibri"/>
                <w:szCs w:val="20"/>
                <w:lang w:eastAsia="en-US"/>
              </w:rPr>
            </w:pPr>
            <w:r w:rsidRPr="00F91030">
              <w:rPr>
                <w:rFonts w:eastAsia="Calibri"/>
                <w:szCs w:val="20"/>
                <w:lang w:eastAsia="en-US"/>
              </w:rPr>
              <w:t>Jour</w:t>
            </w:r>
          </w:p>
        </w:tc>
        <w:tc>
          <w:tcPr>
            <w:tcW w:w="1906" w:type="dxa"/>
            <w:hideMark/>
          </w:tcPr>
          <w:p w14:paraId="1D537C3C" w14:textId="77777777" w:rsidR="00F91030" w:rsidRPr="00F91030" w:rsidRDefault="00F91030">
            <w:pPr>
              <w:rPr>
                <w:rFonts w:eastAsia="Calibri"/>
                <w:szCs w:val="20"/>
                <w:lang w:eastAsia="en-US"/>
              </w:rPr>
            </w:pPr>
            <w:r w:rsidRPr="00F91030">
              <w:rPr>
                <w:rFonts w:eastAsia="Calibri"/>
                <w:szCs w:val="20"/>
                <w:lang w:eastAsia="en-US"/>
              </w:rPr>
              <w:t>IDE</w:t>
            </w:r>
          </w:p>
        </w:tc>
        <w:tc>
          <w:tcPr>
            <w:tcW w:w="1418" w:type="dxa"/>
            <w:hideMark/>
          </w:tcPr>
          <w:p w14:paraId="59FD5994" w14:textId="77777777" w:rsidR="00F91030" w:rsidRPr="00F91030" w:rsidRDefault="00F91030">
            <w:pPr>
              <w:rPr>
                <w:rFonts w:eastAsia="Calibri"/>
                <w:szCs w:val="20"/>
                <w:lang w:eastAsia="en-US"/>
              </w:rPr>
            </w:pPr>
            <w:r w:rsidRPr="00F91030">
              <w:rPr>
                <w:rFonts w:eastAsia="Calibri"/>
                <w:szCs w:val="20"/>
                <w:lang w:eastAsia="en-US"/>
              </w:rPr>
              <w:t>1/1</w:t>
            </w:r>
          </w:p>
        </w:tc>
      </w:tr>
      <w:tr w:rsidR="00F91030" w:rsidRPr="00F91030" w14:paraId="4E00B813" w14:textId="77777777" w:rsidTr="00184F92">
        <w:trPr>
          <w:trHeight w:val="300"/>
        </w:trPr>
        <w:tc>
          <w:tcPr>
            <w:tcW w:w="5949" w:type="dxa"/>
            <w:hideMark/>
          </w:tcPr>
          <w:p w14:paraId="47308DD2" w14:textId="77777777" w:rsidR="00F91030" w:rsidRPr="00F91030" w:rsidRDefault="00F91030">
            <w:pPr>
              <w:rPr>
                <w:rFonts w:eastAsia="Calibri"/>
                <w:szCs w:val="20"/>
                <w:lang w:eastAsia="en-US"/>
              </w:rPr>
            </w:pPr>
            <w:r w:rsidRPr="00F91030">
              <w:rPr>
                <w:rFonts w:eastAsia="Calibri"/>
                <w:szCs w:val="20"/>
                <w:lang w:eastAsia="en-US"/>
              </w:rPr>
              <w:t> </w:t>
            </w:r>
          </w:p>
        </w:tc>
        <w:tc>
          <w:tcPr>
            <w:tcW w:w="1906" w:type="dxa"/>
            <w:hideMark/>
          </w:tcPr>
          <w:p w14:paraId="2CBD89EE" w14:textId="77777777" w:rsidR="00F91030" w:rsidRPr="00F91030" w:rsidRDefault="00F91030">
            <w:pPr>
              <w:rPr>
                <w:rFonts w:eastAsia="Calibri"/>
                <w:szCs w:val="20"/>
                <w:lang w:eastAsia="en-US"/>
              </w:rPr>
            </w:pPr>
            <w:r w:rsidRPr="00F91030">
              <w:rPr>
                <w:rFonts w:eastAsia="Calibri"/>
                <w:szCs w:val="20"/>
                <w:lang w:eastAsia="en-US"/>
              </w:rPr>
              <w:t>AS,AMP,AES,ASG</w:t>
            </w:r>
          </w:p>
        </w:tc>
        <w:tc>
          <w:tcPr>
            <w:tcW w:w="1418" w:type="dxa"/>
            <w:hideMark/>
          </w:tcPr>
          <w:p w14:paraId="74968888" w14:textId="77777777" w:rsidR="00F91030" w:rsidRPr="00F91030" w:rsidRDefault="00F91030">
            <w:pPr>
              <w:rPr>
                <w:rFonts w:eastAsia="Calibri"/>
                <w:szCs w:val="20"/>
                <w:lang w:eastAsia="en-US"/>
              </w:rPr>
            </w:pPr>
            <w:r w:rsidRPr="00F91030">
              <w:rPr>
                <w:rFonts w:eastAsia="Calibri"/>
                <w:szCs w:val="20"/>
                <w:lang w:eastAsia="en-US"/>
              </w:rPr>
              <w:t>8/6</w:t>
            </w:r>
          </w:p>
        </w:tc>
      </w:tr>
      <w:tr w:rsidR="00F91030" w:rsidRPr="00F91030" w14:paraId="2554D9B1" w14:textId="77777777" w:rsidTr="00184F92">
        <w:trPr>
          <w:trHeight w:val="300"/>
        </w:trPr>
        <w:tc>
          <w:tcPr>
            <w:tcW w:w="5949" w:type="dxa"/>
            <w:hideMark/>
          </w:tcPr>
          <w:p w14:paraId="0CA295AF" w14:textId="77777777" w:rsidR="00F91030" w:rsidRPr="00F91030" w:rsidRDefault="00F91030">
            <w:pPr>
              <w:rPr>
                <w:rFonts w:eastAsia="Calibri"/>
                <w:szCs w:val="20"/>
                <w:lang w:eastAsia="en-US"/>
              </w:rPr>
            </w:pPr>
            <w:r w:rsidRPr="00F91030">
              <w:rPr>
                <w:rFonts w:eastAsia="Calibri"/>
                <w:szCs w:val="20"/>
                <w:lang w:eastAsia="en-US"/>
              </w:rPr>
              <w:t> </w:t>
            </w:r>
          </w:p>
        </w:tc>
        <w:tc>
          <w:tcPr>
            <w:tcW w:w="1906" w:type="dxa"/>
            <w:hideMark/>
          </w:tcPr>
          <w:p w14:paraId="545519D0" w14:textId="77777777" w:rsidR="00F91030" w:rsidRPr="00F91030" w:rsidRDefault="00F91030">
            <w:pPr>
              <w:rPr>
                <w:rFonts w:eastAsia="Calibri"/>
                <w:szCs w:val="20"/>
                <w:lang w:eastAsia="en-US"/>
              </w:rPr>
            </w:pPr>
            <w:r w:rsidRPr="00F91030">
              <w:rPr>
                <w:rFonts w:eastAsia="Calibri"/>
                <w:szCs w:val="20"/>
                <w:lang w:eastAsia="en-US"/>
              </w:rPr>
              <w:t>ASH</w:t>
            </w:r>
          </w:p>
        </w:tc>
        <w:tc>
          <w:tcPr>
            <w:tcW w:w="1418" w:type="dxa"/>
            <w:hideMark/>
          </w:tcPr>
          <w:p w14:paraId="35DE1EEA" w14:textId="77777777" w:rsidR="00F91030" w:rsidRPr="00F91030" w:rsidRDefault="00F91030">
            <w:pPr>
              <w:rPr>
                <w:rFonts w:eastAsia="Calibri"/>
                <w:szCs w:val="20"/>
                <w:lang w:eastAsia="en-US"/>
              </w:rPr>
            </w:pPr>
            <w:r w:rsidRPr="00F91030">
              <w:rPr>
                <w:rFonts w:eastAsia="Calibri"/>
                <w:szCs w:val="20"/>
                <w:lang w:eastAsia="en-US"/>
              </w:rPr>
              <w:t>2/2</w:t>
            </w:r>
          </w:p>
        </w:tc>
      </w:tr>
      <w:tr w:rsidR="00F91030" w:rsidRPr="00F91030" w14:paraId="21E180DD" w14:textId="77777777" w:rsidTr="00184F92">
        <w:trPr>
          <w:trHeight w:val="300"/>
        </w:trPr>
        <w:tc>
          <w:tcPr>
            <w:tcW w:w="5949" w:type="dxa"/>
            <w:hideMark/>
          </w:tcPr>
          <w:p w14:paraId="4330173E" w14:textId="77777777" w:rsidR="00F91030" w:rsidRPr="00F91030" w:rsidRDefault="00F91030">
            <w:pPr>
              <w:rPr>
                <w:rFonts w:eastAsia="Calibri"/>
                <w:szCs w:val="20"/>
                <w:lang w:eastAsia="en-US"/>
              </w:rPr>
            </w:pPr>
            <w:r w:rsidRPr="00F91030">
              <w:rPr>
                <w:rFonts w:eastAsia="Calibri"/>
                <w:szCs w:val="20"/>
                <w:lang w:eastAsia="en-US"/>
              </w:rPr>
              <w:t>Nuit</w:t>
            </w:r>
          </w:p>
        </w:tc>
        <w:tc>
          <w:tcPr>
            <w:tcW w:w="1906" w:type="dxa"/>
            <w:hideMark/>
          </w:tcPr>
          <w:p w14:paraId="26F88B5A" w14:textId="77777777" w:rsidR="00F91030" w:rsidRPr="00F91030" w:rsidRDefault="00F91030">
            <w:pPr>
              <w:rPr>
                <w:rFonts w:eastAsia="Calibri"/>
                <w:szCs w:val="20"/>
                <w:lang w:eastAsia="en-US"/>
              </w:rPr>
            </w:pPr>
            <w:r w:rsidRPr="00F91030">
              <w:rPr>
                <w:rFonts w:eastAsia="Calibri"/>
                <w:szCs w:val="20"/>
                <w:lang w:eastAsia="en-US"/>
              </w:rPr>
              <w:t>IDE</w:t>
            </w:r>
          </w:p>
        </w:tc>
        <w:tc>
          <w:tcPr>
            <w:tcW w:w="1418" w:type="dxa"/>
            <w:hideMark/>
          </w:tcPr>
          <w:p w14:paraId="285D6467" w14:textId="77777777" w:rsidR="00F91030" w:rsidRPr="00F91030" w:rsidRDefault="00F91030">
            <w:pPr>
              <w:rPr>
                <w:rFonts w:eastAsia="Calibri"/>
                <w:szCs w:val="20"/>
                <w:lang w:eastAsia="en-US"/>
              </w:rPr>
            </w:pPr>
            <w:r w:rsidRPr="00F91030">
              <w:rPr>
                <w:rFonts w:eastAsia="Calibri"/>
                <w:szCs w:val="20"/>
                <w:lang w:eastAsia="en-US"/>
              </w:rPr>
              <w:t>0</w:t>
            </w:r>
          </w:p>
        </w:tc>
      </w:tr>
      <w:tr w:rsidR="00F91030" w:rsidRPr="00F91030" w14:paraId="602DF590" w14:textId="77777777" w:rsidTr="00184F92">
        <w:trPr>
          <w:trHeight w:val="300"/>
        </w:trPr>
        <w:tc>
          <w:tcPr>
            <w:tcW w:w="5949" w:type="dxa"/>
            <w:hideMark/>
          </w:tcPr>
          <w:p w14:paraId="63194FA9" w14:textId="77777777" w:rsidR="00F91030" w:rsidRPr="00F91030" w:rsidRDefault="00F91030">
            <w:pPr>
              <w:rPr>
                <w:rFonts w:eastAsia="Calibri"/>
                <w:szCs w:val="20"/>
                <w:lang w:eastAsia="en-US"/>
              </w:rPr>
            </w:pPr>
            <w:r w:rsidRPr="00F91030">
              <w:rPr>
                <w:rFonts w:eastAsia="Calibri"/>
                <w:szCs w:val="20"/>
                <w:lang w:eastAsia="en-US"/>
              </w:rPr>
              <w:t> </w:t>
            </w:r>
          </w:p>
        </w:tc>
        <w:tc>
          <w:tcPr>
            <w:tcW w:w="1906" w:type="dxa"/>
            <w:hideMark/>
          </w:tcPr>
          <w:p w14:paraId="5D11FB22" w14:textId="77777777" w:rsidR="00F91030" w:rsidRPr="00F91030" w:rsidRDefault="00F91030">
            <w:pPr>
              <w:rPr>
                <w:rFonts w:eastAsia="Calibri"/>
                <w:szCs w:val="20"/>
                <w:lang w:eastAsia="en-US"/>
              </w:rPr>
            </w:pPr>
            <w:r w:rsidRPr="00F91030">
              <w:rPr>
                <w:rFonts w:eastAsia="Calibri"/>
                <w:szCs w:val="20"/>
                <w:lang w:eastAsia="en-US"/>
              </w:rPr>
              <w:t>AS,AMP,AES,ASG</w:t>
            </w:r>
          </w:p>
        </w:tc>
        <w:tc>
          <w:tcPr>
            <w:tcW w:w="1418" w:type="dxa"/>
            <w:hideMark/>
          </w:tcPr>
          <w:p w14:paraId="38EC66BB" w14:textId="77777777" w:rsidR="00F91030" w:rsidRPr="00F91030" w:rsidRDefault="00F91030">
            <w:pPr>
              <w:rPr>
                <w:rFonts w:eastAsia="Calibri"/>
                <w:szCs w:val="20"/>
                <w:lang w:eastAsia="en-US"/>
              </w:rPr>
            </w:pPr>
            <w:r w:rsidRPr="00F91030">
              <w:rPr>
                <w:rFonts w:eastAsia="Calibri"/>
                <w:szCs w:val="20"/>
                <w:lang w:eastAsia="en-US"/>
              </w:rPr>
              <w:t>2/2</w:t>
            </w:r>
          </w:p>
        </w:tc>
      </w:tr>
      <w:tr w:rsidR="00F91030" w:rsidRPr="00F91030" w14:paraId="6E9DAB94" w14:textId="77777777" w:rsidTr="00184F92">
        <w:trPr>
          <w:trHeight w:val="300"/>
        </w:trPr>
        <w:tc>
          <w:tcPr>
            <w:tcW w:w="5949" w:type="dxa"/>
            <w:hideMark/>
          </w:tcPr>
          <w:p w14:paraId="5E328926" w14:textId="77777777" w:rsidR="00F91030" w:rsidRPr="00F91030" w:rsidRDefault="00F91030">
            <w:pPr>
              <w:rPr>
                <w:rFonts w:eastAsia="Calibri"/>
                <w:szCs w:val="20"/>
                <w:lang w:eastAsia="en-US"/>
              </w:rPr>
            </w:pPr>
            <w:r w:rsidRPr="00F91030">
              <w:rPr>
                <w:rFonts w:eastAsia="Calibri"/>
                <w:szCs w:val="20"/>
                <w:lang w:eastAsia="en-US"/>
              </w:rPr>
              <w:t> </w:t>
            </w:r>
          </w:p>
        </w:tc>
        <w:tc>
          <w:tcPr>
            <w:tcW w:w="1906" w:type="dxa"/>
            <w:hideMark/>
          </w:tcPr>
          <w:p w14:paraId="53C46FF6" w14:textId="77777777" w:rsidR="00F91030" w:rsidRPr="00F91030" w:rsidRDefault="00F91030">
            <w:pPr>
              <w:rPr>
                <w:rFonts w:eastAsia="Calibri"/>
                <w:szCs w:val="20"/>
                <w:lang w:eastAsia="en-US"/>
              </w:rPr>
            </w:pPr>
            <w:r w:rsidRPr="00F91030">
              <w:rPr>
                <w:rFonts w:eastAsia="Calibri"/>
                <w:szCs w:val="20"/>
                <w:lang w:eastAsia="en-US"/>
              </w:rPr>
              <w:t>ASH</w:t>
            </w:r>
          </w:p>
        </w:tc>
        <w:tc>
          <w:tcPr>
            <w:tcW w:w="1418" w:type="dxa"/>
            <w:hideMark/>
          </w:tcPr>
          <w:p w14:paraId="7D9595B8" w14:textId="77777777" w:rsidR="00F91030" w:rsidRPr="00F91030" w:rsidRDefault="00F91030">
            <w:pPr>
              <w:rPr>
                <w:rFonts w:eastAsia="Calibri"/>
                <w:szCs w:val="20"/>
                <w:lang w:eastAsia="en-US"/>
              </w:rPr>
            </w:pPr>
            <w:r w:rsidRPr="00F91030">
              <w:rPr>
                <w:rFonts w:eastAsia="Calibri"/>
                <w:szCs w:val="20"/>
                <w:lang w:eastAsia="en-US"/>
              </w:rPr>
              <w:t>0</w:t>
            </w:r>
          </w:p>
        </w:tc>
      </w:tr>
    </w:tbl>
    <w:p w14:paraId="30732B52" w14:textId="343587C3" w:rsidR="008D21E5" w:rsidRDefault="00C10F80" w:rsidP="00C10F80">
      <w:pPr>
        <w:rPr>
          <w:rFonts w:eastAsia="Calibri"/>
          <w:color w:val="00B050"/>
          <w:szCs w:val="20"/>
          <w:lang w:eastAsia="en-US"/>
        </w:rPr>
      </w:pPr>
      <w:r w:rsidRPr="00127FC6">
        <w:rPr>
          <w:rFonts w:eastAsia="Calibri"/>
          <w:szCs w:val="20"/>
          <w:lang w:eastAsia="en-US"/>
        </w:rPr>
        <w:t>L’établissement dispose de deux unités de vie protégées (UVP) pouvant accueillir jusqu’à 4</w:t>
      </w:r>
      <w:r w:rsidR="00304C87" w:rsidRPr="00127FC6">
        <w:rPr>
          <w:rFonts w:eastAsia="Calibri"/>
          <w:szCs w:val="20"/>
          <w:lang w:eastAsia="en-US"/>
        </w:rPr>
        <w:t>3</w:t>
      </w:r>
      <w:r w:rsidRPr="00127FC6">
        <w:rPr>
          <w:rFonts w:eastAsia="Calibri"/>
          <w:szCs w:val="20"/>
          <w:lang w:eastAsia="en-US"/>
        </w:rPr>
        <w:t xml:space="preserve"> résidents. Au jour du contrôle, </w:t>
      </w:r>
      <w:r w:rsidR="00127FC6" w:rsidRPr="00127FC6">
        <w:rPr>
          <w:rFonts w:eastAsia="Calibri"/>
          <w:szCs w:val="20"/>
          <w:lang w:eastAsia="en-US"/>
        </w:rPr>
        <w:t>le taux d’occupation était de 95 %</w:t>
      </w:r>
      <w:r w:rsidRPr="00127FC6">
        <w:rPr>
          <w:rFonts w:eastAsia="Calibri"/>
          <w:szCs w:val="20"/>
          <w:lang w:eastAsia="en-US"/>
        </w:rPr>
        <w:t xml:space="preserve">. </w:t>
      </w:r>
      <w:r w:rsidRPr="002F5A06">
        <w:rPr>
          <w:rFonts w:eastAsia="Calibri"/>
          <w:szCs w:val="20"/>
          <w:lang w:eastAsia="en-US"/>
        </w:rPr>
        <w:t xml:space="preserve">Ces unités ont des </w:t>
      </w:r>
      <w:r w:rsidR="002F5A06" w:rsidRPr="002F5A06">
        <w:rPr>
          <w:rFonts w:eastAsia="Calibri"/>
          <w:szCs w:val="20"/>
          <w:lang w:eastAsia="en-US"/>
        </w:rPr>
        <w:t>accès à l'extérieur spécifiques et sécurisés.</w:t>
      </w:r>
    </w:p>
    <w:p w14:paraId="107A4381" w14:textId="77777777" w:rsidR="002F5A06" w:rsidRDefault="002F5A06" w:rsidP="00C10F80">
      <w:pPr>
        <w:rPr>
          <w:rFonts w:eastAsia="Calibri"/>
          <w:color w:val="00B050"/>
          <w:szCs w:val="20"/>
          <w:lang w:eastAsia="en-US"/>
        </w:rPr>
      </w:pPr>
    </w:p>
    <w:p w14:paraId="04A60F39" w14:textId="182EB5FD" w:rsidR="002F5A06" w:rsidRPr="002F5A06" w:rsidRDefault="002F5A06" w:rsidP="00C10F80">
      <w:pPr>
        <w:rPr>
          <w:rFonts w:eastAsia="Calibri"/>
          <w:szCs w:val="20"/>
          <w:lang w:eastAsia="en-US"/>
        </w:rPr>
      </w:pPr>
      <w:r w:rsidRPr="002F5A06">
        <w:rPr>
          <w:rFonts w:eastAsia="Calibri"/>
          <w:szCs w:val="20"/>
          <w:lang w:eastAsia="en-US"/>
        </w:rPr>
        <w:t>Le projet d’établissement dispose d’une partie spécifique dédiée à la prise en charge au sein de l’unité de vie protégée (p 37 et 38).</w:t>
      </w:r>
    </w:p>
    <w:p w14:paraId="484C7BE2" w14:textId="77777777" w:rsidR="002F5A06" w:rsidRPr="002F5A06" w:rsidRDefault="002F5A06" w:rsidP="00C10F80">
      <w:pPr>
        <w:rPr>
          <w:rFonts w:eastAsia="Calibri"/>
          <w:szCs w:val="20"/>
          <w:lang w:eastAsia="en-US"/>
        </w:rPr>
      </w:pPr>
    </w:p>
    <w:p w14:paraId="7CD5285E" w14:textId="43951E0F" w:rsidR="008D21E5" w:rsidRPr="002F5A06" w:rsidRDefault="008D21E5" w:rsidP="008D21E5">
      <w:pPr>
        <w:pBdr>
          <w:top w:val="single" w:sz="4" w:space="1" w:color="auto"/>
          <w:left w:val="single" w:sz="4" w:space="0" w:color="auto"/>
          <w:bottom w:val="single" w:sz="4" w:space="1" w:color="auto"/>
          <w:right w:val="single" w:sz="4" w:space="4" w:color="auto"/>
        </w:pBdr>
        <w:rPr>
          <w:rFonts w:eastAsia="Calibri" w:cs="Arial"/>
          <w:szCs w:val="20"/>
          <w:lang w:eastAsia="en-US"/>
        </w:rPr>
      </w:pPr>
      <w:r w:rsidRPr="002F5A06">
        <w:rPr>
          <w:rFonts w:eastAsia="Calibri" w:cs="Arial"/>
          <w:b/>
          <w:szCs w:val="20"/>
          <w:lang w:eastAsia="en-US"/>
        </w:rPr>
        <w:t xml:space="preserve">Ecart </w:t>
      </w:r>
      <w:r w:rsidR="008E546D">
        <w:rPr>
          <w:rFonts w:eastAsia="Calibri" w:cs="Arial"/>
          <w:b/>
          <w:szCs w:val="20"/>
          <w:lang w:eastAsia="en-US"/>
        </w:rPr>
        <w:t xml:space="preserve">6 </w:t>
      </w:r>
      <w:r w:rsidRPr="002F5A06">
        <w:rPr>
          <w:rFonts w:eastAsia="Calibri" w:cs="Arial"/>
          <w:b/>
          <w:szCs w:val="20"/>
          <w:lang w:eastAsia="en-US"/>
        </w:rPr>
        <w:t xml:space="preserve">: </w:t>
      </w:r>
      <w:r w:rsidRPr="002F5A06">
        <w:rPr>
          <w:rFonts w:eastAsia="Calibri" w:cs="Arial"/>
          <w:szCs w:val="20"/>
          <w:lang w:eastAsia="en-US"/>
        </w:rPr>
        <w:t xml:space="preserve">La capacité de chaque UVP est </w:t>
      </w:r>
      <w:r w:rsidR="002F5A06" w:rsidRPr="002F5A06">
        <w:rPr>
          <w:rFonts w:eastAsia="Calibri" w:cs="Arial"/>
          <w:szCs w:val="20"/>
          <w:lang w:eastAsia="en-US"/>
        </w:rPr>
        <w:t xml:space="preserve">supérieure à 15 places </w:t>
      </w:r>
      <w:r w:rsidRPr="002F5A06">
        <w:rPr>
          <w:rFonts w:eastAsia="Calibri" w:cs="Arial"/>
          <w:szCs w:val="20"/>
          <w:lang w:eastAsia="en-US"/>
        </w:rPr>
        <w:t>ce qui induit une sur-stimulation entre des résidents trop nombreux, ne favorise pas les interactions sociales et ne facilite pas le lien entre les résidents et avec le personnel.</w:t>
      </w:r>
      <w:r w:rsidR="00666D08">
        <w:rPr>
          <w:rFonts w:eastAsia="Calibri" w:cs="Arial"/>
          <w:szCs w:val="20"/>
          <w:lang w:eastAsia="en-US"/>
        </w:rPr>
        <w:t xml:space="preserve"> </w:t>
      </w:r>
    </w:p>
    <w:p w14:paraId="0F548F66" w14:textId="5CF445AC" w:rsidR="009D5E9E" w:rsidRDefault="009D5E9E" w:rsidP="004F42EA">
      <w:pPr>
        <w:spacing w:line="259" w:lineRule="auto"/>
        <w:contextualSpacing w:val="0"/>
        <w:jc w:val="left"/>
        <w:rPr>
          <w:color w:val="00B050"/>
          <w:highlight w:val="yellow"/>
        </w:rPr>
      </w:pPr>
    </w:p>
    <w:p w14:paraId="35B024E7" w14:textId="66ECC14B" w:rsidR="009D5E9E" w:rsidRDefault="009D5E9E" w:rsidP="004F42EA">
      <w:pPr>
        <w:spacing w:line="259" w:lineRule="auto"/>
        <w:contextualSpacing w:val="0"/>
        <w:jc w:val="left"/>
      </w:pPr>
      <w:r w:rsidRPr="009D5E9E">
        <w:t xml:space="preserve">Planning </w:t>
      </w:r>
      <w:r w:rsidR="0063019D">
        <w:t>théorique</w:t>
      </w:r>
      <w:r w:rsidRPr="009D5E9E">
        <w:t xml:space="preserve"> de l’UVP réalisé par la </w:t>
      </w:r>
      <w:r>
        <w:t>mission d’inspection à partir des</w:t>
      </w:r>
      <w:r w:rsidRPr="009D5E9E">
        <w:t xml:space="preserve"> planning</w:t>
      </w:r>
      <w:r>
        <w:t>s</w:t>
      </w:r>
      <w:r w:rsidRPr="009D5E9E">
        <w:t xml:space="preserve"> prévisionnel</w:t>
      </w:r>
      <w:r>
        <w:t xml:space="preserve"> et réalisé</w:t>
      </w:r>
      <w:r w:rsidRPr="009D5E9E">
        <w:t xml:space="preserve"> de février 2024</w:t>
      </w:r>
      <w:r>
        <w:rPr>
          <w:color w:val="00B050"/>
        </w:rPr>
        <w:t xml:space="preserve"> </w:t>
      </w:r>
      <w:r w:rsidRPr="009D5E9E">
        <w:t>pour l’UVP :</w:t>
      </w:r>
    </w:p>
    <w:p w14:paraId="3FC7F864" w14:textId="7F3BDD7B" w:rsidR="00037822" w:rsidRDefault="00037822" w:rsidP="004F42EA">
      <w:pPr>
        <w:spacing w:line="259" w:lineRule="auto"/>
        <w:contextualSpacing w:val="0"/>
        <w:jc w:val="left"/>
      </w:pPr>
    </w:p>
    <w:p w14:paraId="36ACACA6" w14:textId="3BAAC8C8" w:rsidR="00037822" w:rsidRDefault="00037822" w:rsidP="004F42EA">
      <w:pPr>
        <w:spacing w:line="259" w:lineRule="auto"/>
        <w:contextualSpacing w:val="0"/>
        <w:jc w:val="left"/>
        <w:rPr>
          <w:color w:val="00B050"/>
        </w:rPr>
      </w:pPr>
      <w:r w:rsidRPr="00037822">
        <w:rPr>
          <w:noProof/>
        </w:rPr>
        <w:drawing>
          <wp:inline distT="0" distB="0" distL="0" distR="0" wp14:anchorId="00AE5CF2" wp14:editId="729373BB">
            <wp:extent cx="6299835" cy="1156021"/>
            <wp:effectExtent l="0" t="0" r="5715"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35" cy="1156021"/>
                    </a:xfrm>
                    <a:prstGeom prst="rect">
                      <a:avLst/>
                    </a:prstGeom>
                    <a:noFill/>
                    <a:ln>
                      <a:noFill/>
                    </a:ln>
                  </pic:spPr>
                </pic:pic>
              </a:graphicData>
            </a:graphic>
          </wp:inline>
        </w:drawing>
      </w:r>
    </w:p>
    <w:p w14:paraId="67DF4103" w14:textId="77777777" w:rsidR="0063019D" w:rsidRDefault="0063019D" w:rsidP="004F42EA">
      <w:pPr>
        <w:spacing w:line="259" w:lineRule="auto"/>
        <w:contextualSpacing w:val="0"/>
        <w:jc w:val="left"/>
        <w:rPr>
          <w:color w:val="00B050"/>
        </w:rPr>
      </w:pPr>
    </w:p>
    <w:p w14:paraId="28893BB3" w14:textId="51528804" w:rsidR="009D5E9E" w:rsidRPr="0063019D" w:rsidRDefault="0063019D" w:rsidP="004F42EA">
      <w:pPr>
        <w:spacing w:line="259" w:lineRule="auto"/>
        <w:contextualSpacing w:val="0"/>
        <w:jc w:val="left"/>
        <w:rPr>
          <w:color w:val="00B050"/>
        </w:rPr>
      </w:pPr>
      <w:r w:rsidRPr="0063019D">
        <w:t>Ce planning type met en évidence une présence en continue du personnel au sein de</w:t>
      </w:r>
      <w:r w:rsidR="00666D08">
        <w:t xml:space="preserve">s </w:t>
      </w:r>
      <w:r w:rsidRPr="0063019D">
        <w:t>UVP, la journée.</w:t>
      </w:r>
    </w:p>
    <w:p w14:paraId="7B4991FB" w14:textId="732BFFA1" w:rsidR="00037822" w:rsidRDefault="00037822" w:rsidP="004F42EA">
      <w:pPr>
        <w:spacing w:line="259" w:lineRule="auto"/>
        <w:contextualSpacing w:val="0"/>
        <w:jc w:val="left"/>
        <w:rPr>
          <w:color w:val="00B050"/>
          <w:highlight w:val="yellow"/>
        </w:rPr>
      </w:pPr>
    </w:p>
    <w:p w14:paraId="685DEA32" w14:textId="66495709" w:rsidR="00C66422" w:rsidRPr="00C66422" w:rsidRDefault="00C66422" w:rsidP="00C66422">
      <w:pPr>
        <w:pBdr>
          <w:top w:val="single" w:sz="4" w:space="1" w:color="auto"/>
          <w:left w:val="single" w:sz="4" w:space="4" w:color="auto"/>
          <w:bottom w:val="single" w:sz="4" w:space="1" w:color="auto"/>
          <w:right w:val="single" w:sz="4" w:space="4" w:color="auto"/>
        </w:pBdr>
        <w:spacing w:line="259" w:lineRule="auto"/>
        <w:contextualSpacing w:val="0"/>
        <w:jc w:val="left"/>
      </w:pPr>
      <w:r w:rsidRPr="00C66422">
        <w:rPr>
          <w:b/>
        </w:rPr>
        <w:t>Ecart </w:t>
      </w:r>
      <w:r w:rsidR="008E546D">
        <w:rPr>
          <w:b/>
        </w:rPr>
        <w:t xml:space="preserve">7 </w:t>
      </w:r>
      <w:r w:rsidRPr="00C66422">
        <w:rPr>
          <w:b/>
        </w:rPr>
        <w:t>:</w:t>
      </w:r>
      <w:r w:rsidRPr="00C66422">
        <w:t xml:space="preserve"> l’établissement déclare qu’un personnel est positionné au sein de l'UVP la nuit.</w:t>
      </w:r>
      <w:r w:rsidR="0063019D">
        <w:t xml:space="preserve"> Cependant il n’apparaît pas dans le planning spécifique à l’UVP.</w:t>
      </w:r>
    </w:p>
    <w:p w14:paraId="47349B5A" w14:textId="255C56E1" w:rsidR="00636B1B" w:rsidRPr="00304C87" w:rsidRDefault="00636B1B" w:rsidP="009D5E9E">
      <w:pPr>
        <w:spacing w:line="259" w:lineRule="auto"/>
        <w:contextualSpacing w:val="0"/>
        <w:jc w:val="left"/>
        <w:rPr>
          <w:color w:val="00B050"/>
        </w:rPr>
      </w:pPr>
    </w:p>
    <w:p w14:paraId="447D6B7C" w14:textId="2730C89A" w:rsidR="00636B1B" w:rsidRPr="009D5E9E" w:rsidRDefault="009D5E9E" w:rsidP="009D5E9E">
      <w:pPr>
        <w:pBdr>
          <w:top w:val="single" w:sz="4" w:space="1" w:color="auto"/>
          <w:left w:val="single" w:sz="4" w:space="4" w:color="auto"/>
          <w:bottom w:val="single" w:sz="4" w:space="1" w:color="auto"/>
          <w:right w:val="single" w:sz="4" w:space="4" w:color="auto"/>
        </w:pBdr>
        <w:spacing w:line="259" w:lineRule="auto"/>
        <w:contextualSpacing w:val="0"/>
        <w:jc w:val="left"/>
      </w:pPr>
      <w:r w:rsidRPr="009D5E9E">
        <w:rPr>
          <w:b/>
        </w:rPr>
        <w:t>Remarque</w:t>
      </w:r>
      <w:r w:rsidR="004B4D9A">
        <w:rPr>
          <w:b/>
        </w:rPr>
        <w:t xml:space="preserve"> 11</w:t>
      </w:r>
      <w:r w:rsidRPr="009D5E9E">
        <w:rPr>
          <w:b/>
        </w:rPr>
        <w:t xml:space="preserve"> :</w:t>
      </w:r>
      <w:r w:rsidRPr="009D5E9E">
        <w:t xml:space="preserve"> Il n'y a pas d'ASG parmi le personnel affecté à l'UVP. L'absence de personnel spécifiquement formé à la prise en charge de résidents porteurs de troubles neuro-évolutifs ne permet pas d'assurer la qualité de leur prise en charge.</w:t>
      </w:r>
    </w:p>
    <w:p w14:paraId="18EE2E7F" w14:textId="77777777" w:rsidR="006A5EAC" w:rsidRPr="00304C87" w:rsidRDefault="006A5EAC" w:rsidP="00C02A9D">
      <w:pPr>
        <w:spacing w:line="259" w:lineRule="auto"/>
        <w:contextualSpacing w:val="0"/>
        <w:jc w:val="left"/>
        <w:rPr>
          <w:color w:val="00B050"/>
        </w:rPr>
      </w:pPr>
    </w:p>
    <w:p w14:paraId="432334DE" w14:textId="405A1FF9" w:rsidR="004C6474" w:rsidRPr="00E75A00" w:rsidRDefault="006A5EAC" w:rsidP="00C02A9D">
      <w:pPr>
        <w:spacing w:line="259" w:lineRule="auto"/>
        <w:contextualSpacing w:val="0"/>
        <w:jc w:val="left"/>
      </w:pPr>
      <w:r w:rsidRPr="00E75A00">
        <w:t>L</w:t>
      </w:r>
      <w:r w:rsidR="004C6474" w:rsidRPr="00E75A00">
        <w:t>a mission constate qu’aucun diététicien n’intervient au sein des unités de vie protégée.</w:t>
      </w:r>
    </w:p>
    <w:p w14:paraId="5BFF144C" w14:textId="77777777" w:rsidR="00C02A9D" w:rsidRPr="00304C87" w:rsidRDefault="00C02A9D" w:rsidP="00C02A9D">
      <w:pPr>
        <w:spacing w:line="259" w:lineRule="auto"/>
        <w:contextualSpacing w:val="0"/>
        <w:jc w:val="left"/>
        <w:rPr>
          <w:color w:val="00B050"/>
        </w:rPr>
      </w:pPr>
    </w:p>
    <w:p w14:paraId="38B0081C" w14:textId="016F9C14" w:rsidR="004C6474" w:rsidRPr="002F5A06" w:rsidRDefault="000D236A" w:rsidP="004C6474">
      <w:pPr>
        <w:pBdr>
          <w:top w:val="single" w:sz="4" w:space="1" w:color="auto"/>
          <w:left w:val="single" w:sz="4" w:space="0" w:color="auto"/>
          <w:bottom w:val="single" w:sz="4" w:space="1" w:color="auto"/>
          <w:right w:val="single" w:sz="4" w:space="4" w:color="auto"/>
        </w:pBdr>
        <w:rPr>
          <w:rFonts w:eastAsia="Calibri" w:cs="Arial"/>
          <w:szCs w:val="20"/>
          <w:lang w:eastAsia="en-US"/>
        </w:rPr>
      </w:pPr>
      <w:r>
        <w:rPr>
          <w:rFonts w:eastAsia="Calibri" w:cs="Arial"/>
          <w:b/>
          <w:szCs w:val="20"/>
          <w:lang w:eastAsia="en-US"/>
        </w:rPr>
        <w:t>Remarque</w:t>
      </w:r>
      <w:r w:rsidR="004B4D9A">
        <w:rPr>
          <w:rFonts w:eastAsia="Calibri" w:cs="Arial"/>
          <w:b/>
          <w:szCs w:val="20"/>
          <w:lang w:eastAsia="en-US"/>
        </w:rPr>
        <w:t xml:space="preserve"> 12</w:t>
      </w:r>
      <w:r>
        <w:rPr>
          <w:rFonts w:eastAsia="Calibri" w:cs="Arial"/>
          <w:b/>
          <w:szCs w:val="20"/>
          <w:lang w:eastAsia="en-US"/>
        </w:rPr>
        <w:t xml:space="preserve"> </w:t>
      </w:r>
      <w:r w:rsidR="004C6474" w:rsidRPr="002F5A06">
        <w:rPr>
          <w:rFonts w:eastAsia="Calibri" w:cs="Arial"/>
          <w:szCs w:val="20"/>
          <w:lang w:eastAsia="en-US"/>
        </w:rPr>
        <w:t>: L'absence de diététicien ne permet pas de prévenir la dénutrition des résidents atteints de troubles neuro-évolutifs.</w:t>
      </w:r>
    </w:p>
    <w:p w14:paraId="5DC6BBEB" w14:textId="77777777" w:rsidR="004226B4" w:rsidRPr="002F5A06" w:rsidRDefault="004226B4" w:rsidP="004226B4">
      <w:pPr>
        <w:spacing w:line="259" w:lineRule="auto"/>
        <w:contextualSpacing w:val="0"/>
        <w:jc w:val="left"/>
      </w:pPr>
    </w:p>
    <w:p w14:paraId="64C0CFD1" w14:textId="41D0E27D" w:rsidR="004C6474" w:rsidRPr="00E75A00" w:rsidRDefault="006A5EAC" w:rsidP="004C6474">
      <w:pPr>
        <w:rPr>
          <w:rFonts w:eastAsia="Calibri"/>
          <w:lang w:eastAsia="en-US"/>
        </w:rPr>
      </w:pPr>
      <w:r w:rsidRPr="00E75A00">
        <w:rPr>
          <w:rFonts w:eastAsia="Calibri"/>
          <w:lang w:eastAsia="en-US"/>
        </w:rPr>
        <w:t>L</w:t>
      </w:r>
      <w:r w:rsidR="004C6474" w:rsidRPr="00E75A00">
        <w:rPr>
          <w:rFonts w:eastAsia="Calibri"/>
          <w:lang w:eastAsia="en-US"/>
        </w:rPr>
        <w:t>e livret d’accueil du résident transmis n’indique pas les modalités d’entrée et de sortie des résidents dans l’unité de vie protégée.</w:t>
      </w:r>
    </w:p>
    <w:p w14:paraId="53F16F40" w14:textId="77777777" w:rsidR="004C6474" w:rsidRPr="00E75A00" w:rsidRDefault="004C6474" w:rsidP="004C6474">
      <w:pPr>
        <w:rPr>
          <w:rFonts w:eastAsia="Calibri"/>
          <w:lang w:eastAsia="en-US"/>
        </w:rPr>
      </w:pPr>
    </w:p>
    <w:p w14:paraId="7045BA6C" w14:textId="51CB61F1" w:rsidR="004C6474" w:rsidRPr="00E75A00" w:rsidRDefault="004C6474" w:rsidP="004C6474">
      <w:pPr>
        <w:pBdr>
          <w:top w:val="single" w:sz="4" w:space="1" w:color="auto"/>
          <w:left w:val="single" w:sz="4" w:space="0" w:color="auto"/>
          <w:bottom w:val="single" w:sz="4" w:space="1" w:color="auto"/>
          <w:right w:val="single" w:sz="4" w:space="4" w:color="auto"/>
        </w:pBdr>
        <w:rPr>
          <w:rFonts w:eastAsia="Calibri" w:cs="Arial"/>
          <w:szCs w:val="20"/>
          <w:lang w:eastAsia="en-US"/>
        </w:rPr>
      </w:pPr>
      <w:r w:rsidRPr="00E75A00">
        <w:rPr>
          <w:rFonts w:eastAsia="Calibri" w:cs="Arial"/>
          <w:b/>
          <w:szCs w:val="20"/>
          <w:lang w:eastAsia="en-US"/>
        </w:rPr>
        <w:t xml:space="preserve">Remarque </w:t>
      </w:r>
      <w:r w:rsidR="004B4D9A">
        <w:rPr>
          <w:rFonts w:eastAsia="Calibri" w:cs="Arial"/>
          <w:b/>
          <w:szCs w:val="20"/>
          <w:lang w:eastAsia="en-US"/>
        </w:rPr>
        <w:t xml:space="preserve">13 </w:t>
      </w:r>
      <w:r w:rsidRPr="00E75A00">
        <w:rPr>
          <w:rFonts w:eastAsia="Calibri" w:cs="Arial"/>
          <w:b/>
          <w:szCs w:val="20"/>
          <w:lang w:eastAsia="en-US"/>
        </w:rPr>
        <w:t xml:space="preserve">: </w:t>
      </w:r>
      <w:r w:rsidRPr="00E75A00">
        <w:rPr>
          <w:rFonts w:eastAsia="Calibri" w:cs="Arial"/>
          <w:szCs w:val="20"/>
          <w:lang w:eastAsia="en-US"/>
        </w:rPr>
        <w:t>Le livret d'accueil ne présente pas l'UVP ni les possibilités potentielles de transfert de l'hébergement classique à l'UVP du fait de l'évolution de l'état de santé du résident.</w:t>
      </w:r>
    </w:p>
    <w:p w14:paraId="465D0E68" w14:textId="10EDD32B" w:rsidR="008E3AB3" w:rsidRPr="00A85243" w:rsidRDefault="008E3AB3" w:rsidP="00B034F7">
      <w:pPr>
        <w:rPr>
          <w:rFonts w:eastAsia="Calibri"/>
          <w:szCs w:val="20"/>
          <w:lang w:eastAsia="en-US"/>
        </w:rPr>
      </w:pPr>
    </w:p>
    <w:p w14:paraId="21ACB940" w14:textId="748DE1A6" w:rsidR="00B034F7" w:rsidRDefault="00B034F7" w:rsidP="00B034F7">
      <w:pPr>
        <w:rPr>
          <w:rFonts w:eastAsia="Calibri"/>
          <w:szCs w:val="20"/>
          <w:lang w:eastAsia="en-US"/>
        </w:rPr>
      </w:pPr>
      <w:r w:rsidRPr="00B034F7">
        <w:rPr>
          <w:rFonts w:eastAsia="Calibri"/>
          <w:szCs w:val="20"/>
          <w:lang w:eastAsia="en-US"/>
        </w:rPr>
        <w:t>E</w:t>
      </w:r>
      <w:r w:rsidR="00A85243" w:rsidRPr="00B034F7">
        <w:rPr>
          <w:rFonts w:eastAsia="Calibri"/>
          <w:szCs w:val="20"/>
          <w:lang w:eastAsia="en-US"/>
        </w:rPr>
        <w:t>n</w:t>
      </w:r>
      <w:r w:rsidR="00A85243" w:rsidRPr="003669CD">
        <w:rPr>
          <w:rFonts w:eastAsia="Calibri"/>
          <w:szCs w:val="20"/>
          <w:lang w:eastAsia="en-US"/>
        </w:rPr>
        <w:t xml:space="preserve"> 2023, deux types de formations internes </w:t>
      </w:r>
      <w:r w:rsidR="003669CD" w:rsidRPr="003669CD">
        <w:rPr>
          <w:rFonts w:eastAsia="Calibri"/>
          <w:szCs w:val="20"/>
          <w:lang w:eastAsia="en-US"/>
        </w:rPr>
        <w:t>spécifiques aux troubles neuro-évolutifs ou aux troubles du comportement, intitulées « sensibilisation au risque suicidaire » et « trouble du comportement à destination des UVP : groupe de parole et bonnes pratiques</w:t>
      </w:r>
      <w:r>
        <w:rPr>
          <w:rFonts w:eastAsia="Calibri"/>
          <w:szCs w:val="20"/>
          <w:lang w:eastAsia="en-US"/>
        </w:rPr>
        <w:t> »</w:t>
      </w:r>
      <w:r w:rsidR="003669CD" w:rsidRPr="003669CD">
        <w:rPr>
          <w:rFonts w:eastAsia="Calibri"/>
          <w:szCs w:val="20"/>
          <w:lang w:eastAsia="en-US"/>
        </w:rPr>
        <w:t xml:space="preserve"> </w:t>
      </w:r>
      <w:r w:rsidR="00A85243" w:rsidRPr="003669CD">
        <w:rPr>
          <w:rFonts w:eastAsia="Calibri"/>
          <w:szCs w:val="20"/>
          <w:lang w:eastAsia="en-US"/>
        </w:rPr>
        <w:t xml:space="preserve">ont été réalisées </w:t>
      </w:r>
      <w:r w:rsidR="00D93751">
        <w:rPr>
          <w:rFonts w:eastAsia="Calibri"/>
          <w:szCs w:val="20"/>
          <w:lang w:eastAsia="en-US"/>
        </w:rPr>
        <w:t xml:space="preserve">par la psychologue </w:t>
      </w:r>
      <w:r w:rsidR="003669CD" w:rsidRPr="003669CD">
        <w:rPr>
          <w:rFonts w:eastAsia="Calibri"/>
          <w:szCs w:val="20"/>
          <w:lang w:eastAsia="en-US"/>
        </w:rPr>
        <w:t>ont été réalisées</w:t>
      </w:r>
      <w:r>
        <w:rPr>
          <w:rFonts w:eastAsia="Calibri"/>
          <w:szCs w:val="20"/>
          <w:lang w:eastAsia="en-US"/>
        </w:rPr>
        <w:t>.</w:t>
      </w:r>
    </w:p>
    <w:p w14:paraId="2FB32489" w14:textId="4CE718B0" w:rsidR="00B034F7" w:rsidRDefault="0090572F" w:rsidP="00B034F7">
      <w:pPr>
        <w:rPr>
          <w:rFonts w:eastAsia="Calibri"/>
          <w:szCs w:val="20"/>
          <w:lang w:eastAsia="en-US"/>
        </w:rPr>
      </w:pPr>
      <w:r>
        <w:rPr>
          <w:rFonts w:eastAsia="Calibri"/>
          <w:szCs w:val="20"/>
          <w:lang w:eastAsia="en-US"/>
        </w:rPr>
        <w:t>Pour</w:t>
      </w:r>
      <w:r w:rsidR="00B034F7">
        <w:rPr>
          <w:rFonts w:eastAsia="Calibri"/>
          <w:szCs w:val="20"/>
          <w:lang w:eastAsia="en-US"/>
        </w:rPr>
        <w:t xml:space="preserve"> 2024</w:t>
      </w:r>
      <w:r>
        <w:rPr>
          <w:rFonts w:eastAsia="Calibri"/>
          <w:szCs w:val="20"/>
          <w:lang w:eastAsia="en-US"/>
        </w:rPr>
        <w:t>,</w:t>
      </w:r>
      <w:r w:rsidR="00B034F7">
        <w:rPr>
          <w:rFonts w:eastAsia="Calibri"/>
          <w:szCs w:val="20"/>
          <w:lang w:eastAsia="en-US"/>
        </w:rPr>
        <w:t xml:space="preserve"> des sessions de formations </w:t>
      </w:r>
      <w:r>
        <w:rPr>
          <w:rFonts w:eastAsia="Calibri"/>
          <w:szCs w:val="20"/>
          <w:lang w:eastAsia="en-US"/>
        </w:rPr>
        <w:t>intitulées « p</w:t>
      </w:r>
      <w:r w:rsidRPr="0090572F">
        <w:rPr>
          <w:rFonts w:eastAsia="Calibri"/>
          <w:szCs w:val="20"/>
          <w:lang w:eastAsia="en-US"/>
        </w:rPr>
        <w:t>rendre en charge des troubles du comportement</w:t>
      </w:r>
      <w:r>
        <w:rPr>
          <w:rFonts w:eastAsia="Calibri"/>
          <w:szCs w:val="20"/>
          <w:lang w:eastAsia="en-US"/>
        </w:rPr>
        <w:t xml:space="preserve"> », </w:t>
      </w:r>
      <w:r w:rsidRPr="0090572F">
        <w:rPr>
          <w:rFonts w:eastAsia="Calibri"/>
          <w:szCs w:val="20"/>
          <w:lang w:eastAsia="en-US"/>
        </w:rPr>
        <w:t>« trouble du comportement à destination des UVP : groupe de parole et bonnes pratiques »</w:t>
      </w:r>
      <w:r>
        <w:rPr>
          <w:rFonts w:eastAsia="Calibri"/>
          <w:szCs w:val="20"/>
          <w:lang w:eastAsia="en-US"/>
        </w:rPr>
        <w:t xml:space="preserve"> et </w:t>
      </w:r>
      <w:r>
        <w:t>« </w:t>
      </w:r>
      <w:r w:rsidRPr="0090572F">
        <w:rPr>
          <w:rFonts w:eastAsia="Calibri"/>
          <w:szCs w:val="20"/>
          <w:lang w:eastAsia="en-US"/>
        </w:rPr>
        <w:t>LNA - Maladies neuro-évolutives et comportements troublés (SENS)</w:t>
      </w:r>
      <w:r>
        <w:rPr>
          <w:rFonts w:eastAsia="Calibri"/>
          <w:szCs w:val="20"/>
          <w:lang w:eastAsia="en-US"/>
        </w:rPr>
        <w:t> » sont programmées.</w:t>
      </w:r>
    </w:p>
    <w:p w14:paraId="4159A3A4" w14:textId="5FAEE30A" w:rsidR="00B034F7" w:rsidRDefault="00B034F7" w:rsidP="00B034F7">
      <w:pPr>
        <w:rPr>
          <w:rFonts w:eastAsia="Calibri"/>
          <w:szCs w:val="20"/>
          <w:lang w:eastAsia="en-US"/>
        </w:rPr>
      </w:pPr>
    </w:p>
    <w:p w14:paraId="5348EFF1" w14:textId="77777777" w:rsidR="00B034F7" w:rsidRDefault="00B034F7" w:rsidP="00B034F7">
      <w:pPr>
        <w:rPr>
          <w:rFonts w:eastAsia="Calibri"/>
          <w:szCs w:val="20"/>
          <w:lang w:eastAsia="en-US"/>
        </w:rPr>
      </w:pPr>
    </w:p>
    <w:p w14:paraId="498A1129" w14:textId="6D90593F" w:rsidR="008E3AB3" w:rsidRDefault="008E3AB3" w:rsidP="00A57A7B">
      <w:pPr>
        <w:rPr>
          <w:rFonts w:eastAsia="Calibri"/>
          <w:szCs w:val="20"/>
          <w:lang w:eastAsia="en-US"/>
        </w:rPr>
      </w:pPr>
    </w:p>
    <w:p w14:paraId="0DD58F67" w14:textId="7BEA7ECA" w:rsidR="008E3AB3" w:rsidRDefault="008E3AB3" w:rsidP="00A57A7B">
      <w:pPr>
        <w:rPr>
          <w:rFonts w:eastAsia="Calibri"/>
          <w:szCs w:val="20"/>
          <w:lang w:eastAsia="en-US"/>
        </w:rPr>
      </w:pPr>
    </w:p>
    <w:p w14:paraId="6E0F03F1" w14:textId="569F8BAC" w:rsidR="00184F92" w:rsidRDefault="00184F92" w:rsidP="00A57A7B">
      <w:pPr>
        <w:rPr>
          <w:rFonts w:eastAsia="Calibri"/>
          <w:szCs w:val="20"/>
          <w:lang w:eastAsia="en-US"/>
        </w:rPr>
      </w:pPr>
    </w:p>
    <w:p w14:paraId="41BE31E8" w14:textId="25E46920" w:rsidR="00184F92" w:rsidRDefault="00184F92" w:rsidP="00A57A7B">
      <w:pPr>
        <w:rPr>
          <w:rFonts w:eastAsia="Calibri"/>
          <w:szCs w:val="20"/>
          <w:lang w:eastAsia="en-US"/>
        </w:rPr>
      </w:pPr>
    </w:p>
    <w:p w14:paraId="46A1C212" w14:textId="6A016A42" w:rsidR="00184F92" w:rsidRDefault="00184F92" w:rsidP="00A57A7B">
      <w:pPr>
        <w:rPr>
          <w:rFonts w:eastAsia="Calibri"/>
          <w:szCs w:val="20"/>
          <w:lang w:eastAsia="en-US"/>
        </w:rPr>
      </w:pPr>
    </w:p>
    <w:p w14:paraId="53566787" w14:textId="77777777" w:rsidR="00184F92" w:rsidRDefault="00184F92" w:rsidP="00A57A7B">
      <w:pPr>
        <w:rPr>
          <w:rFonts w:eastAsia="Calibri"/>
          <w:szCs w:val="20"/>
          <w:lang w:eastAsia="en-US"/>
        </w:rPr>
      </w:pPr>
    </w:p>
    <w:p w14:paraId="12E058BC" w14:textId="575CA8DE" w:rsidR="00F017D2" w:rsidRPr="00351C21" w:rsidRDefault="00877CBB" w:rsidP="009A5249">
      <w:pPr>
        <w:pStyle w:val="Titre1"/>
        <w:numPr>
          <w:ilvl w:val="0"/>
          <w:numId w:val="4"/>
        </w:numPr>
      </w:pPr>
      <w:bookmarkStart w:id="27" w:name="_Toc80004082"/>
      <w:bookmarkStart w:id="28" w:name="_Toc107988286"/>
      <w:bookmarkStart w:id="29" w:name="_Toc116287666"/>
      <w:bookmarkStart w:id="30" w:name="_Toc165648683"/>
      <w:r>
        <w:t>C</w:t>
      </w:r>
      <w:r w:rsidR="0058586D" w:rsidRPr="00351C21">
        <w:t>onclusion</w:t>
      </w:r>
      <w:bookmarkEnd w:id="27"/>
      <w:bookmarkEnd w:id="28"/>
      <w:bookmarkEnd w:id="29"/>
      <w:bookmarkEnd w:id="30"/>
      <w:r w:rsidR="008603E5">
        <w:t xml:space="preserve"> </w:t>
      </w:r>
    </w:p>
    <w:p w14:paraId="28C12FFF" w14:textId="77777777" w:rsidR="00F017D2" w:rsidRPr="003C2BF8" w:rsidRDefault="00F017D2" w:rsidP="00402F20"/>
    <w:p w14:paraId="09FEB81B" w14:textId="248150DB" w:rsidR="00D147E1" w:rsidRPr="00D147E1" w:rsidRDefault="00D147E1" w:rsidP="00D147E1">
      <w:pPr>
        <w:rPr>
          <w:rFonts w:cs="Arial"/>
        </w:rPr>
      </w:pPr>
      <w:r w:rsidRPr="00D147E1">
        <w:rPr>
          <w:rFonts w:cs="Arial"/>
        </w:rPr>
        <w:t xml:space="preserve">Situé à </w:t>
      </w:r>
      <w:r w:rsidR="008603E5">
        <w:rPr>
          <w:rFonts w:cs="Arial"/>
        </w:rPr>
        <w:t>Salon de Provence</w:t>
      </w:r>
      <w:r w:rsidRPr="00D147E1">
        <w:rPr>
          <w:rFonts w:cs="Arial"/>
        </w:rPr>
        <w:t xml:space="preserve">, L’EHPAD </w:t>
      </w:r>
      <w:r w:rsidR="008603E5" w:rsidRPr="008603E5">
        <w:rPr>
          <w:rFonts w:cs="Arial"/>
        </w:rPr>
        <w:t xml:space="preserve">« Résidence Verte Prairie » </w:t>
      </w:r>
      <w:r w:rsidRPr="00D147E1">
        <w:rPr>
          <w:rFonts w:cs="Arial"/>
        </w:rPr>
        <w:t>est un établissement privé à but lucratif du groupe familial LNA Santé</w:t>
      </w:r>
      <w:r>
        <w:rPr>
          <w:rFonts w:cs="Arial"/>
        </w:rPr>
        <w:t xml:space="preserve">. Il </w:t>
      </w:r>
      <w:r w:rsidRPr="00D147E1">
        <w:rPr>
          <w:rFonts w:cs="Arial"/>
        </w:rPr>
        <w:t xml:space="preserve">dispose de </w:t>
      </w:r>
      <w:r>
        <w:rPr>
          <w:rFonts w:cs="Arial"/>
        </w:rPr>
        <w:t>105</w:t>
      </w:r>
      <w:r w:rsidRPr="00D147E1">
        <w:rPr>
          <w:rFonts w:cs="Arial"/>
        </w:rPr>
        <w:t xml:space="preserve"> places en hébergement permanent, dont </w:t>
      </w:r>
      <w:r>
        <w:rPr>
          <w:rFonts w:cs="Arial"/>
        </w:rPr>
        <w:t>4</w:t>
      </w:r>
      <w:r w:rsidR="008603E5">
        <w:rPr>
          <w:rFonts w:cs="Arial"/>
        </w:rPr>
        <w:t>3</w:t>
      </w:r>
      <w:r w:rsidR="00E72E27">
        <w:rPr>
          <w:rFonts w:cs="Arial"/>
        </w:rPr>
        <w:t xml:space="preserve"> </w:t>
      </w:r>
      <w:r w:rsidR="008603E5" w:rsidRPr="008603E5">
        <w:rPr>
          <w:rFonts w:cs="Arial"/>
        </w:rPr>
        <w:t>composent les 2 unités de vie protégée. 10 places sont habilitées à l’aide sociale.</w:t>
      </w:r>
    </w:p>
    <w:p w14:paraId="0BE9945E" w14:textId="518DD01E" w:rsidR="00D147E1" w:rsidRDefault="00D147E1" w:rsidP="00D147E1">
      <w:pPr>
        <w:rPr>
          <w:rFonts w:cs="Arial"/>
        </w:rPr>
      </w:pPr>
    </w:p>
    <w:p w14:paraId="1AED823D" w14:textId="5B0C42FE" w:rsidR="00D147E1" w:rsidRPr="00D147E1" w:rsidRDefault="00D147E1" w:rsidP="00D147E1">
      <w:pPr>
        <w:rPr>
          <w:rFonts w:cs="Arial"/>
        </w:rPr>
      </w:pPr>
      <w:r w:rsidRPr="00D147E1">
        <w:rPr>
          <w:rFonts w:cs="Arial"/>
        </w:rPr>
        <w:t>Les fonctions de direction sont assurées par une directrice en poste depuis 201</w:t>
      </w:r>
      <w:r w:rsidR="008603E5">
        <w:rPr>
          <w:rFonts w:cs="Arial"/>
        </w:rPr>
        <w:t>4</w:t>
      </w:r>
      <w:r w:rsidRPr="00D147E1">
        <w:rPr>
          <w:rFonts w:cs="Arial"/>
        </w:rPr>
        <w:t xml:space="preserve">. </w:t>
      </w:r>
      <w:r w:rsidR="00666D08">
        <w:rPr>
          <w:rFonts w:cs="Arial"/>
        </w:rPr>
        <w:t>Le</w:t>
      </w:r>
      <w:r w:rsidRPr="00D147E1">
        <w:rPr>
          <w:rFonts w:cs="Arial"/>
        </w:rPr>
        <w:t xml:space="preserve"> trio de gouvernance est </w:t>
      </w:r>
      <w:r w:rsidR="00184F92">
        <w:rPr>
          <w:rFonts w:cs="Arial"/>
        </w:rPr>
        <w:t>constitué</w:t>
      </w:r>
      <w:r w:rsidR="00184F92" w:rsidRPr="00D147E1">
        <w:rPr>
          <w:rFonts w:cs="Arial"/>
        </w:rPr>
        <w:t>.</w:t>
      </w:r>
    </w:p>
    <w:p w14:paraId="24AA1875" w14:textId="77777777" w:rsidR="00D147E1" w:rsidRPr="00D147E1" w:rsidRDefault="00D147E1" w:rsidP="00D147E1">
      <w:pPr>
        <w:rPr>
          <w:rFonts w:cs="Arial"/>
        </w:rPr>
      </w:pPr>
    </w:p>
    <w:p w14:paraId="2C79001F" w14:textId="762D703B" w:rsidR="00D147E1" w:rsidRPr="00D147E1" w:rsidRDefault="00D147E1" w:rsidP="00D147E1">
      <w:pPr>
        <w:rPr>
          <w:rFonts w:cs="Arial"/>
        </w:rPr>
      </w:pPr>
      <w:r w:rsidRPr="00D147E1">
        <w:rPr>
          <w:rFonts w:cs="Arial"/>
        </w:rPr>
        <w:t xml:space="preserve">Malgré une bonne appropriation des outils de la loi 2002, </w:t>
      </w:r>
      <w:r w:rsidR="00E72E27">
        <w:rPr>
          <w:rFonts w:cs="Arial"/>
        </w:rPr>
        <w:t xml:space="preserve">le projet d’établissement ne comporte pas de paragraphe </w:t>
      </w:r>
      <w:r w:rsidR="00C25348">
        <w:rPr>
          <w:rFonts w:cs="Arial"/>
        </w:rPr>
        <w:t>dédié à la prévention et à la prise en charge des chutes,</w:t>
      </w:r>
      <w:r w:rsidR="00E72E27">
        <w:rPr>
          <w:rFonts w:cs="Arial"/>
        </w:rPr>
        <w:t xml:space="preserve"> </w:t>
      </w:r>
      <w:r w:rsidR="00666D08">
        <w:rPr>
          <w:rFonts w:cs="Arial"/>
        </w:rPr>
        <w:t xml:space="preserve">alors </w:t>
      </w:r>
      <w:r w:rsidR="00E72E27">
        <w:rPr>
          <w:rFonts w:cs="Arial"/>
        </w:rPr>
        <w:t>que</w:t>
      </w:r>
      <w:r w:rsidR="00C25348">
        <w:rPr>
          <w:rFonts w:cs="Arial"/>
        </w:rPr>
        <w:t xml:space="preserve"> le taux d’incidence des </w:t>
      </w:r>
      <w:r w:rsidR="00E72E27">
        <w:rPr>
          <w:rFonts w:cs="Arial"/>
        </w:rPr>
        <w:t>chutes est</w:t>
      </w:r>
      <w:r w:rsidR="00C25348">
        <w:rPr>
          <w:rFonts w:cs="Arial"/>
        </w:rPr>
        <w:t xml:space="preserve"> élevé. </w:t>
      </w:r>
    </w:p>
    <w:p w14:paraId="390660E8" w14:textId="77777777" w:rsidR="00D147E1" w:rsidRPr="00D147E1" w:rsidRDefault="00D147E1" w:rsidP="00D147E1">
      <w:pPr>
        <w:rPr>
          <w:rFonts w:cs="Arial"/>
        </w:rPr>
      </w:pPr>
    </w:p>
    <w:p w14:paraId="2551D85A" w14:textId="4B022DE3" w:rsidR="00D147E1" w:rsidRDefault="008603E5" w:rsidP="00D147E1">
      <w:pPr>
        <w:rPr>
          <w:rFonts w:cs="Arial"/>
        </w:rPr>
      </w:pPr>
      <w:r>
        <w:rPr>
          <w:rFonts w:cs="Arial"/>
        </w:rPr>
        <w:t>Il existe</w:t>
      </w:r>
      <w:r w:rsidR="00A42178">
        <w:rPr>
          <w:rFonts w:cs="Arial"/>
        </w:rPr>
        <w:t xml:space="preserve"> au sein de l’établissement,</w:t>
      </w:r>
      <w:r>
        <w:rPr>
          <w:rFonts w:cs="Arial"/>
        </w:rPr>
        <w:t xml:space="preserve"> une</w:t>
      </w:r>
      <w:r w:rsidR="00A42178">
        <w:rPr>
          <w:rFonts w:cs="Arial"/>
        </w:rPr>
        <w:t xml:space="preserve"> culture sur la maîtrise </w:t>
      </w:r>
      <w:r>
        <w:rPr>
          <w:rFonts w:cs="Arial"/>
        </w:rPr>
        <w:t>des risques.</w:t>
      </w:r>
    </w:p>
    <w:p w14:paraId="3B913084" w14:textId="77777777" w:rsidR="008603E5" w:rsidRPr="00D147E1" w:rsidRDefault="008603E5" w:rsidP="00D147E1">
      <w:pPr>
        <w:rPr>
          <w:rFonts w:cs="Arial"/>
        </w:rPr>
      </w:pPr>
    </w:p>
    <w:p w14:paraId="4FE5C564" w14:textId="69B3CD43" w:rsidR="00D147E1" w:rsidRPr="00D147E1" w:rsidRDefault="00E74915" w:rsidP="00D147E1">
      <w:pPr>
        <w:rPr>
          <w:rFonts w:cs="Arial"/>
        </w:rPr>
      </w:pPr>
      <w:r>
        <w:rPr>
          <w:rFonts w:cs="Arial"/>
        </w:rPr>
        <w:t>Concernant</w:t>
      </w:r>
      <w:r w:rsidR="00D147E1" w:rsidRPr="00D147E1">
        <w:rPr>
          <w:rFonts w:cs="Arial"/>
        </w:rPr>
        <w:t xml:space="preserve"> la gestion des ressources humaines, la </w:t>
      </w:r>
      <w:r w:rsidR="008603E5">
        <w:rPr>
          <w:rFonts w:cs="Arial"/>
        </w:rPr>
        <w:t>mission d’inspection</w:t>
      </w:r>
      <w:r w:rsidR="008603E5" w:rsidRPr="008603E5">
        <w:rPr>
          <w:rFonts w:cs="Arial"/>
        </w:rPr>
        <w:t xml:space="preserve"> constate </w:t>
      </w:r>
      <w:r w:rsidR="00666D08">
        <w:rPr>
          <w:rFonts w:cs="Arial"/>
        </w:rPr>
        <w:t>plusieurs facteurs de</w:t>
      </w:r>
      <w:r w:rsidR="00666D08" w:rsidRPr="008603E5">
        <w:rPr>
          <w:rFonts w:cs="Arial"/>
        </w:rPr>
        <w:t xml:space="preserve"> </w:t>
      </w:r>
      <w:r w:rsidR="00184F92" w:rsidRPr="008603E5">
        <w:rPr>
          <w:rFonts w:cs="Arial"/>
        </w:rPr>
        <w:t xml:space="preserve">fragilité </w:t>
      </w:r>
      <w:r w:rsidR="00184F92">
        <w:rPr>
          <w:rFonts w:cs="Arial"/>
        </w:rPr>
        <w:t>:</w:t>
      </w:r>
      <w:r w:rsidR="00666D08">
        <w:rPr>
          <w:rFonts w:cs="Arial"/>
        </w:rPr>
        <w:t xml:space="preserve"> postes vacants en IDE et AS ; positionnement d’une seule IDE en journée sur le secteur ouvert ; absence d’effectif dédié au secteur fermé la nuit ; planning réalisé montrant des écarts par rapport au planning cible ; risque de glissement de tâches</w:t>
      </w:r>
      <w:r w:rsidR="008603E5">
        <w:rPr>
          <w:rFonts w:cs="Arial"/>
        </w:rPr>
        <w:t>.</w:t>
      </w:r>
      <w:r w:rsidR="007B6B84">
        <w:rPr>
          <w:rFonts w:cs="Arial"/>
        </w:rPr>
        <w:t xml:space="preserve"> </w:t>
      </w:r>
      <w:r w:rsidR="00856684">
        <w:rPr>
          <w:rFonts w:cs="Arial"/>
        </w:rPr>
        <w:t>Ces éléments</w:t>
      </w:r>
      <w:r w:rsidR="007B6B84">
        <w:rPr>
          <w:rFonts w:cs="Arial"/>
        </w:rPr>
        <w:t xml:space="preserve"> ne permettent pas d’assurer la continuité des soins, </w:t>
      </w:r>
      <w:r w:rsidR="007B6B84" w:rsidRPr="007B6B84">
        <w:rPr>
          <w:rFonts w:cs="Arial"/>
        </w:rPr>
        <w:t>la qualité et la sécurité de la prise en charge des résidents</w:t>
      </w:r>
      <w:r w:rsidR="008603E5">
        <w:rPr>
          <w:rFonts w:cs="Arial"/>
        </w:rPr>
        <w:t>.</w:t>
      </w:r>
    </w:p>
    <w:p w14:paraId="3CD27F38" w14:textId="77777777" w:rsidR="00D147E1" w:rsidRPr="00D147E1" w:rsidRDefault="00D147E1" w:rsidP="00D147E1">
      <w:pPr>
        <w:rPr>
          <w:rFonts w:cs="Arial"/>
        </w:rPr>
      </w:pPr>
    </w:p>
    <w:p w14:paraId="165B0702" w14:textId="26009277" w:rsidR="004E61AD" w:rsidRPr="00D147E1" w:rsidRDefault="00D147E1" w:rsidP="00D147E1">
      <w:pPr>
        <w:rPr>
          <w:rFonts w:cs="Arial"/>
        </w:rPr>
      </w:pPr>
      <w:r w:rsidRPr="00D147E1">
        <w:rPr>
          <w:rFonts w:cs="Arial"/>
        </w:rPr>
        <w:t xml:space="preserve">Enfin, la </w:t>
      </w:r>
      <w:r w:rsidR="00856684">
        <w:rPr>
          <w:rFonts w:cs="Arial"/>
        </w:rPr>
        <w:t>capacité</w:t>
      </w:r>
      <w:r w:rsidR="00856684" w:rsidRPr="00D147E1">
        <w:rPr>
          <w:rFonts w:cs="Arial"/>
        </w:rPr>
        <w:t xml:space="preserve"> </w:t>
      </w:r>
      <w:r w:rsidRPr="00D147E1">
        <w:rPr>
          <w:rFonts w:cs="Arial"/>
        </w:rPr>
        <w:t xml:space="preserve">des deux unités de vie protégée </w:t>
      </w:r>
      <w:r>
        <w:rPr>
          <w:rFonts w:cs="Arial"/>
        </w:rPr>
        <w:t>égale ou supérieure à</w:t>
      </w:r>
      <w:r w:rsidRPr="00D147E1">
        <w:rPr>
          <w:rFonts w:cs="Arial"/>
        </w:rPr>
        <w:t xml:space="preserve"> </w:t>
      </w:r>
      <w:r w:rsidR="00DD6231">
        <w:rPr>
          <w:rFonts w:cs="Arial"/>
        </w:rPr>
        <w:t>15</w:t>
      </w:r>
      <w:r w:rsidRPr="00D147E1">
        <w:rPr>
          <w:rFonts w:cs="Arial"/>
        </w:rPr>
        <w:t xml:space="preserve"> chambres chacune n’est pas conforme avec le cahier des charges régional.</w:t>
      </w:r>
    </w:p>
    <w:p w14:paraId="088CF748" w14:textId="77777777" w:rsidR="00EC5D23" w:rsidRPr="00D147E1" w:rsidRDefault="00EC5D23" w:rsidP="0096470A">
      <w:pPr>
        <w:rPr>
          <w:rFonts w:cs="Arial"/>
        </w:rPr>
      </w:pPr>
    </w:p>
    <w:p w14:paraId="22F74991" w14:textId="77777777" w:rsidR="00EC5D23" w:rsidRDefault="00EC5D23" w:rsidP="0096470A">
      <w:pPr>
        <w:rPr>
          <w:rFonts w:cs="Arial"/>
          <w:b/>
        </w:rPr>
      </w:pPr>
    </w:p>
    <w:p w14:paraId="03CE134D" w14:textId="4937A2E1" w:rsidR="00EC5D23" w:rsidRDefault="00EC5D23" w:rsidP="0096470A">
      <w:pPr>
        <w:rPr>
          <w:rFonts w:cs="Arial"/>
          <w:b/>
        </w:rPr>
      </w:pPr>
    </w:p>
    <w:p w14:paraId="1330DA5A" w14:textId="57170E92" w:rsidR="00EC5D23" w:rsidRDefault="00EC5D23" w:rsidP="0096470A">
      <w:pPr>
        <w:rPr>
          <w:rFonts w:cs="Arial"/>
          <w:b/>
        </w:rPr>
      </w:pPr>
    </w:p>
    <w:p w14:paraId="58476738" w14:textId="0B0967BC" w:rsidR="0014098F" w:rsidRDefault="0014098F" w:rsidP="0014098F">
      <w:pPr>
        <w:rPr>
          <w:rFonts w:cs="Arial"/>
        </w:rPr>
      </w:pPr>
      <w:r>
        <w:rPr>
          <w:rFonts w:cs="Arial"/>
          <w:b/>
        </w:rPr>
        <w:t xml:space="preserve">Fait le </w:t>
      </w:r>
      <w:r w:rsidR="008E546D">
        <w:rPr>
          <w:rFonts w:cs="Arial"/>
          <w:b/>
        </w:rPr>
        <w:t>13/05/2023</w:t>
      </w:r>
    </w:p>
    <w:p w14:paraId="2076D2FA" w14:textId="77777777" w:rsidR="00D520B3" w:rsidRPr="00B84E2D" w:rsidRDefault="00D520B3" w:rsidP="005A25BF">
      <w:pPr>
        <w:rPr>
          <w:rFonts w:cs="Arial"/>
          <w:b/>
          <w:sz w:val="22"/>
        </w:rPr>
      </w:pPr>
    </w:p>
    <w:p w14:paraId="53A2F09E" w14:textId="77777777" w:rsidR="00D520B3" w:rsidRDefault="00D520B3" w:rsidP="005A25BF">
      <w:pPr>
        <w:rPr>
          <w:rFonts w:cs="Arial"/>
          <w:b/>
        </w:rPr>
      </w:pPr>
    </w:p>
    <w:p w14:paraId="2CF5AF39" w14:textId="77777777" w:rsidR="00407EF3" w:rsidRDefault="00407EF3" w:rsidP="005A25BF">
      <w:pPr>
        <w:rPr>
          <w:rFonts w:cs="Arial"/>
          <w:b/>
        </w:rPr>
      </w:pPr>
    </w:p>
    <w:p w14:paraId="684FDEAB" w14:textId="77777777" w:rsidR="00896A51" w:rsidRDefault="00896A51" w:rsidP="005A25BF">
      <w:pPr>
        <w:rPr>
          <w:rFonts w:cs="Arial"/>
          <w:b/>
        </w:rPr>
      </w:pPr>
    </w:p>
    <w:p w14:paraId="5B1E3277" w14:textId="77777777" w:rsidR="00896A51" w:rsidRDefault="00896A51" w:rsidP="005A25BF">
      <w:pPr>
        <w:rPr>
          <w:rFonts w:cs="Arial"/>
          <w:b/>
        </w:rPr>
      </w:pPr>
    </w:p>
    <w:p w14:paraId="55D96D96" w14:textId="77777777" w:rsidR="00184F92" w:rsidRDefault="00184F92" w:rsidP="00184F92">
      <w:pPr>
        <w:jc w:val="center"/>
        <w:rPr>
          <w:rFonts w:cs="Arial"/>
          <w:b/>
          <w:szCs w:val="20"/>
        </w:rPr>
      </w:pPr>
      <w:r>
        <w:rPr>
          <w:rFonts w:cs="Arial"/>
          <w:b/>
          <w:szCs w:val="20"/>
        </w:rPr>
        <w:t>Le médecin inspecteur de santé publique</w:t>
      </w:r>
    </w:p>
    <w:p w14:paraId="114DEF6F" w14:textId="77777777" w:rsidR="00184F92" w:rsidRDefault="00184F92" w:rsidP="00184F92">
      <w:pPr>
        <w:jc w:val="center"/>
        <w:rPr>
          <w:rFonts w:cs="Arial"/>
          <w:b/>
          <w:szCs w:val="20"/>
        </w:rPr>
      </w:pPr>
    </w:p>
    <w:p w14:paraId="75E723ED" w14:textId="77777777" w:rsidR="00184F92" w:rsidRDefault="00184F92" w:rsidP="00184F92">
      <w:pPr>
        <w:jc w:val="center"/>
        <w:rPr>
          <w:rFonts w:cs="Arial"/>
          <w:b/>
          <w:szCs w:val="20"/>
        </w:rPr>
      </w:pPr>
      <w:r>
        <w:rPr>
          <w:noProof/>
        </w:rPr>
        <w:drawing>
          <wp:inline distT="0" distB="0" distL="0" distR="0" wp14:anchorId="5B06D3F7" wp14:editId="2FFE9A13">
            <wp:extent cx="1429045" cy="141438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5200" cy="1430379"/>
                    </a:xfrm>
                    <a:prstGeom prst="rect">
                      <a:avLst/>
                    </a:prstGeom>
                  </pic:spPr>
                </pic:pic>
              </a:graphicData>
            </a:graphic>
          </wp:inline>
        </w:drawing>
      </w:r>
    </w:p>
    <w:p w14:paraId="3F5A3A8D" w14:textId="77777777" w:rsidR="00184F92" w:rsidRDefault="00184F92" w:rsidP="00184F92">
      <w:pPr>
        <w:jc w:val="center"/>
        <w:rPr>
          <w:rFonts w:cs="Arial"/>
          <w:b/>
          <w:szCs w:val="20"/>
        </w:rPr>
      </w:pPr>
    </w:p>
    <w:p w14:paraId="03850C04" w14:textId="77777777" w:rsidR="00184F92" w:rsidRDefault="00184F92" w:rsidP="00184F92">
      <w:pPr>
        <w:jc w:val="center"/>
        <w:rPr>
          <w:rFonts w:cs="Arial"/>
          <w:b/>
          <w:szCs w:val="20"/>
        </w:rPr>
      </w:pPr>
      <w:r>
        <w:rPr>
          <w:rFonts w:cs="Arial"/>
          <w:b/>
          <w:szCs w:val="20"/>
        </w:rPr>
        <w:t>Evelyne Falip</w:t>
      </w:r>
    </w:p>
    <w:p w14:paraId="222AB24C" w14:textId="77777777" w:rsidR="00184F92" w:rsidRDefault="00184F92" w:rsidP="00184F92"/>
    <w:p w14:paraId="3082F219" w14:textId="5B9A2DB6" w:rsidR="00896A51" w:rsidRDefault="00896A51" w:rsidP="00B84E2D">
      <w:pPr>
        <w:jc w:val="center"/>
        <w:rPr>
          <w:rFonts w:cs="Arial"/>
          <w:b/>
        </w:rPr>
      </w:pPr>
    </w:p>
    <w:p w14:paraId="2A8E6E05" w14:textId="77777777" w:rsidR="00896A51" w:rsidRDefault="00896A51" w:rsidP="005A25BF">
      <w:pPr>
        <w:rPr>
          <w:rFonts w:cs="Arial"/>
          <w:b/>
        </w:rPr>
      </w:pPr>
    </w:p>
    <w:p w14:paraId="351F6D7D" w14:textId="77777777" w:rsidR="00896A51" w:rsidRDefault="00896A51" w:rsidP="005A25BF">
      <w:pPr>
        <w:rPr>
          <w:rFonts w:cs="Arial"/>
          <w:b/>
        </w:rPr>
      </w:pPr>
    </w:p>
    <w:p w14:paraId="11B82CAE" w14:textId="77777777" w:rsidR="00896A51" w:rsidRDefault="00896A51" w:rsidP="005A25BF">
      <w:pPr>
        <w:rPr>
          <w:rFonts w:cs="Arial"/>
          <w:b/>
        </w:rPr>
      </w:pPr>
    </w:p>
    <w:p w14:paraId="6196C1A3" w14:textId="77777777" w:rsidR="009A5249" w:rsidRDefault="009A5249">
      <w:pPr>
        <w:spacing w:after="160" w:line="259" w:lineRule="auto"/>
        <w:contextualSpacing w:val="0"/>
        <w:jc w:val="left"/>
        <w:rPr>
          <w:rFonts w:asciiTheme="majorHAnsi" w:eastAsia="Calibri" w:hAnsiTheme="majorHAnsi" w:cstheme="majorBidi"/>
          <w:b/>
          <w:color w:val="365F91" w:themeColor="accent1" w:themeShade="BF"/>
          <w:sz w:val="32"/>
          <w:szCs w:val="32"/>
          <w:lang w:eastAsia="en-US"/>
        </w:rPr>
      </w:pPr>
      <w:r>
        <w:rPr>
          <w:rFonts w:eastAsia="Calibri"/>
          <w:b/>
          <w:lang w:eastAsia="en-US"/>
        </w:rPr>
        <w:br w:type="page"/>
      </w:r>
    </w:p>
    <w:p w14:paraId="6F8F6D6B" w14:textId="77777777" w:rsidR="00EC5D23" w:rsidRDefault="00E82645" w:rsidP="00433517">
      <w:pPr>
        <w:pStyle w:val="Titre2"/>
        <w:rPr>
          <w:rFonts w:eastAsia="Calibri"/>
          <w:lang w:eastAsia="en-US"/>
        </w:rPr>
      </w:pPr>
      <w:bookmarkStart w:id="31" w:name="_Toc165648684"/>
      <w:r w:rsidRPr="00EE7961">
        <w:rPr>
          <w:rFonts w:eastAsia="Calibri"/>
          <w:b/>
          <w:lang w:eastAsia="en-US"/>
        </w:rPr>
        <w:t>Annexe 1</w:t>
      </w:r>
      <w:r w:rsidR="00EE7961">
        <w:rPr>
          <w:rFonts w:eastAsia="Calibri"/>
          <w:lang w:eastAsia="en-US"/>
        </w:rPr>
        <w:t xml:space="preserve"> : </w:t>
      </w:r>
      <w:r w:rsidRPr="005A25BF">
        <w:rPr>
          <w:rFonts w:eastAsia="Calibri"/>
          <w:lang w:eastAsia="en-US"/>
        </w:rPr>
        <w:t>Lettre d’annonce de la mission d’inspection</w:t>
      </w:r>
      <w:bookmarkEnd w:id="31"/>
      <w:r w:rsidRPr="005A25BF">
        <w:rPr>
          <w:rFonts w:eastAsia="Calibri"/>
          <w:lang w:eastAsia="en-US"/>
        </w:rPr>
        <w:t xml:space="preserve"> </w:t>
      </w:r>
    </w:p>
    <w:p w14:paraId="6C658E97" w14:textId="77777777" w:rsidR="00351C21" w:rsidRDefault="00351C21" w:rsidP="00351C21">
      <w:pPr>
        <w:rPr>
          <w:lang w:eastAsia="en-US"/>
        </w:rPr>
      </w:pPr>
    </w:p>
    <w:p w14:paraId="0F1C2647" w14:textId="77777777" w:rsidR="00351C21" w:rsidRPr="00351C21" w:rsidRDefault="00351C21" w:rsidP="00351C21">
      <w:pPr>
        <w:rPr>
          <w:lang w:eastAsia="en-US"/>
        </w:rPr>
      </w:pPr>
    </w:p>
    <w:p w14:paraId="45F5292A" w14:textId="4D62BC08" w:rsidR="00250ECE" w:rsidRDefault="004123EC" w:rsidP="00250ECE">
      <w:pPr>
        <w:jc w:val="center"/>
        <w:rPr>
          <w:rFonts w:eastAsia="Calibri" w:cs="Arial"/>
          <w:b/>
          <w:lang w:eastAsia="en-US"/>
        </w:rPr>
      </w:pPr>
      <w:r>
        <w:rPr>
          <w:noProof/>
        </w:rPr>
        <w:drawing>
          <wp:inline distT="0" distB="0" distL="0" distR="0" wp14:anchorId="46E08E1B" wp14:editId="2FB8841E">
            <wp:extent cx="5981700" cy="8410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700" cy="8410575"/>
                    </a:xfrm>
                    <a:prstGeom prst="rect">
                      <a:avLst/>
                    </a:prstGeom>
                  </pic:spPr>
                </pic:pic>
              </a:graphicData>
            </a:graphic>
          </wp:inline>
        </w:drawing>
      </w:r>
    </w:p>
    <w:p w14:paraId="5FD461F6" w14:textId="75884186" w:rsidR="004123EC" w:rsidRDefault="004123EC" w:rsidP="00250ECE">
      <w:pPr>
        <w:jc w:val="center"/>
        <w:rPr>
          <w:rFonts w:eastAsia="Calibri" w:cs="Arial"/>
          <w:b/>
          <w:lang w:eastAsia="en-US"/>
        </w:rPr>
      </w:pPr>
    </w:p>
    <w:p w14:paraId="0746A30D" w14:textId="77777777" w:rsidR="004123EC" w:rsidRDefault="004123EC" w:rsidP="00250ECE">
      <w:pPr>
        <w:jc w:val="center"/>
        <w:rPr>
          <w:rFonts w:eastAsia="Calibri" w:cs="Arial"/>
          <w:b/>
          <w:lang w:eastAsia="en-US"/>
        </w:rPr>
      </w:pPr>
    </w:p>
    <w:p w14:paraId="032F5171" w14:textId="5E9D7823" w:rsidR="006334C6" w:rsidRDefault="006334C6" w:rsidP="00250ECE">
      <w:pPr>
        <w:jc w:val="center"/>
        <w:rPr>
          <w:rFonts w:eastAsia="Calibri" w:cs="Arial"/>
          <w:b/>
          <w:lang w:eastAsia="en-US"/>
        </w:rPr>
      </w:pPr>
    </w:p>
    <w:p w14:paraId="69391303" w14:textId="5627DF9C" w:rsidR="00433517" w:rsidRDefault="004123EC" w:rsidP="00250ECE">
      <w:pPr>
        <w:jc w:val="center"/>
        <w:rPr>
          <w:rFonts w:eastAsia="Calibri" w:cs="Arial"/>
          <w:b/>
          <w:lang w:eastAsia="en-US"/>
        </w:rPr>
      </w:pPr>
      <w:r>
        <w:rPr>
          <w:noProof/>
        </w:rPr>
        <w:drawing>
          <wp:inline distT="0" distB="0" distL="0" distR="0" wp14:anchorId="52BA357E" wp14:editId="4CA30A19">
            <wp:extent cx="5943600" cy="8401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01050"/>
                    </a:xfrm>
                    <a:prstGeom prst="rect">
                      <a:avLst/>
                    </a:prstGeom>
                  </pic:spPr>
                </pic:pic>
              </a:graphicData>
            </a:graphic>
          </wp:inline>
        </w:drawing>
      </w:r>
      <w:r w:rsidR="00351C21">
        <w:rPr>
          <w:rFonts w:eastAsia="Calibri" w:cs="Arial"/>
          <w:b/>
          <w:lang w:eastAsia="en-US"/>
        </w:rPr>
        <w:br w:type="page"/>
      </w:r>
    </w:p>
    <w:p w14:paraId="4D9B435D" w14:textId="75FD2570" w:rsidR="00EC5D23" w:rsidRDefault="00EC5D23" w:rsidP="00433517">
      <w:pPr>
        <w:pStyle w:val="Titre2"/>
        <w:rPr>
          <w:rFonts w:eastAsia="Calibri"/>
          <w:lang w:eastAsia="en-US"/>
        </w:rPr>
      </w:pPr>
      <w:bookmarkStart w:id="32" w:name="_Toc165648685"/>
      <w:r w:rsidRPr="004F09D3">
        <w:rPr>
          <w:rFonts w:eastAsia="Calibri"/>
          <w:b/>
          <w:lang w:eastAsia="en-US"/>
        </w:rPr>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bookmarkEnd w:id="32"/>
      <w:r w:rsidR="005C1DA1" w:rsidRPr="004F09D3">
        <w:rPr>
          <w:rFonts w:eastAsia="Calibri"/>
          <w:lang w:eastAsia="en-US"/>
        </w:rPr>
        <w:t xml:space="preserve"> </w:t>
      </w:r>
    </w:p>
    <w:p w14:paraId="0B9241D6" w14:textId="77777777" w:rsidR="00ED44DE" w:rsidRPr="00ED44DE" w:rsidRDefault="00ED44DE" w:rsidP="00ED44DE">
      <w:pPr>
        <w:rPr>
          <w:lang w:eastAsia="en-US"/>
        </w:rPr>
      </w:pPr>
    </w:p>
    <w:tbl>
      <w:tblPr>
        <w:tblStyle w:val="Grilledutableau"/>
        <w:tblW w:w="0" w:type="auto"/>
        <w:tblLook w:val="04A0" w:firstRow="1" w:lastRow="0" w:firstColumn="1" w:lastColumn="0" w:noHBand="0" w:noVBand="1"/>
      </w:tblPr>
      <w:tblGrid>
        <w:gridCol w:w="1218"/>
        <w:gridCol w:w="6163"/>
        <w:gridCol w:w="1218"/>
        <w:gridCol w:w="1312"/>
      </w:tblGrid>
      <w:tr w:rsidR="004123EC" w:rsidRPr="004123EC" w14:paraId="5994C444" w14:textId="77777777" w:rsidTr="004123EC">
        <w:trPr>
          <w:trHeight w:val="518"/>
        </w:trPr>
        <w:tc>
          <w:tcPr>
            <w:tcW w:w="1720" w:type="dxa"/>
            <w:noWrap/>
            <w:hideMark/>
          </w:tcPr>
          <w:p w14:paraId="4EDD94CD" w14:textId="77777777" w:rsidR="004123EC" w:rsidRPr="004123EC" w:rsidRDefault="004123EC" w:rsidP="004123EC">
            <w:pPr>
              <w:rPr>
                <w:rFonts w:eastAsia="Calibri" w:cs="Arial"/>
                <w:b/>
                <w:bCs/>
                <w:lang w:eastAsia="en-US"/>
              </w:rPr>
            </w:pPr>
            <w:r w:rsidRPr="004123EC">
              <w:rPr>
                <w:rFonts w:eastAsia="Calibri" w:cs="Arial"/>
                <w:b/>
                <w:bCs/>
                <w:lang w:eastAsia="en-US"/>
              </w:rPr>
              <w:t>Thème</w:t>
            </w:r>
          </w:p>
        </w:tc>
        <w:tc>
          <w:tcPr>
            <w:tcW w:w="9140" w:type="dxa"/>
            <w:noWrap/>
            <w:hideMark/>
          </w:tcPr>
          <w:p w14:paraId="25A253C4" w14:textId="77777777" w:rsidR="004123EC" w:rsidRPr="004123EC" w:rsidRDefault="004123EC" w:rsidP="004123EC">
            <w:pPr>
              <w:rPr>
                <w:rFonts w:eastAsia="Calibri" w:cs="Arial"/>
                <w:b/>
                <w:bCs/>
                <w:lang w:eastAsia="en-US"/>
              </w:rPr>
            </w:pPr>
            <w:r w:rsidRPr="004123EC">
              <w:rPr>
                <w:rFonts w:eastAsia="Calibri" w:cs="Arial"/>
                <w:b/>
                <w:bCs/>
                <w:lang w:eastAsia="en-US"/>
              </w:rPr>
              <w:t>Document</w:t>
            </w:r>
          </w:p>
        </w:tc>
        <w:tc>
          <w:tcPr>
            <w:tcW w:w="1720" w:type="dxa"/>
            <w:hideMark/>
          </w:tcPr>
          <w:p w14:paraId="5F745121" w14:textId="77777777" w:rsidR="004123EC" w:rsidRPr="004123EC" w:rsidRDefault="004123EC" w:rsidP="004123EC">
            <w:pPr>
              <w:rPr>
                <w:rFonts w:eastAsia="Calibri" w:cs="Arial"/>
                <w:b/>
                <w:bCs/>
                <w:lang w:eastAsia="en-US"/>
              </w:rPr>
            </w:pPr>
            <w:r w:rsidRPr="004123EC">
              <w:rPr>
                <w:rFonts w:eastAsia="Calibri" w:cs="Arial"/>
                <w:b/>
                <w:bCs/>
                <w:lang w:eastAsia="en-US"/>
              </w:rPr>
              <w:t>Transmission</w:t>
            </w:r>
          </w:p>
        </w:tc>
        <w:tc>
          <w:tcPr>
            <w:tcW w:w="1860" w:type="dxa"/>
            <w:hideMark/>
          </w:tcPr>
          <w:p w14:paraId="0C595168" w14:textId="77777777" w:rsidR="004123EC" w:rsidRPr="004123EC" w:rsidRDefault="004123EC" w:rsidP="004123EC">
            <w:pPr>
              <w:rPr>
                <w:rFonts w:eastAsia="Calibri" w:cs="Arial"/>
                <w:b/>
                <w:bCs/>
                <w:lang w:eastAsia="en-US"/>
              </w:rPr>
            </w:pPr>
            <w:r w:rsidRPr="004123EC">
              <w:rPr>
                <w:rFonts w:eastAsia="Calibri" w:cs="Arial"/>
                <w:b/>
                <w:bCs/>
                <w:lang w:eastAsia="en-US"/>
              </w:rPr>
              <w:t>Commentaire/ Observations</w:t>
            </w:r>
          </w:p>
        </w:tc>
      </w:tr>
      <w:tr w:rsidR="004123EC" w:rsidRPr="004123EC" w14:paraId="077007C4" w14:textId="77777777" w:rsidTr="004123EC">
        <w:trPr>
          <w:trHeight w:val="300"/>
        </w:trPr>
        <w:tc>
          <w:tcPr>
            <w:tcW w:w="1720" w:type="dxa"/>
            <w:noWrap/>
            <w:hideMark/>
          </w:tcPr>
          <w:p w14:paraId="3B3A5B77" w14:textId="77777777" w:rsidR="004123EC" w:rsidRPr="004123EC" w:rsidRDefault="004123EC" w:rsidP="004123EC">
            <w:pPr>
              <w:rPr>
                <w:rFonts w:eastAsia="Calibri" w:cs="Arial"/>
                <w:lang w:eastAsia="en-US"/>
              </w:rPr>
            </w:pPr>
            <w:r w:rsidRPr="004123EC">
              <w:rPr>
                <w:rFonts w:eastAsia="Calibri" w:cs="Arial"/>
                <w:lang w:eastAsia="en-US"/>
              </w:rPr>
              <w:t>Organisation</w:t>
            </w:r>
          </w:p>
        </w:tc>
        <w:tc>
          <w:tcPr>
            <w:tcW w:w="9140" w:type="dxa"/>
            <w:noWrap/>
            <w:hideMark/>
          </w:tcPr>
          <w:p w14:paraId="48D3BA3F" w14:textId="77777777" w:rsidR="004123EC" w:rsidRPr="004123EC" w:rsidRDefault="004123EC" w:rsidP="004123EC">
            <w:pPr>
              <w:rPr>
                <w:rFonts w:eastAsia="Calibri" w:cs="Arial"/>
                <w:lang w:eastAsia="en-US"/>
              </w:rPr>
            </w:pPr>
            <w:r w:rsidRPr="004123EC">
              <w:rPr>
                <w:rFonts w:eastAsia="Calibri" w:cs="Arial"/>
                <w:lang w:eastAsia="en-US"/>
              </w:rPr>
              <w:t>Organigramme fonctionnel et nominatif</w:t>
            </w:r>
          </w:p>
        </w:tc>
        <w:tc>
          <w:tcPr>
            <w:tcW w:w="1720" w:type="dxa"/>
            <w:noWrap/>
            <w:hideMark/>
          </w:tcPr>
          <w:p w14:paraId="7D9CF0CE"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08CEFA96"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4A6A85B4" w14:textId="77777777" w:rsidTr="004123EC">
        <w:trPr>
          <w:trHeight w:val="300"/>
        </w:trPr>
        <w:tc>
          <w:tcPr>
            <w:tcW w:w="1720" w:type="dxa"/>
            <w:vMerge w:val="restart"/>
            <w:noWrap/>
            <w:hideMark/>
          </w:tcPr>
          <w:p w14:paraId="6FE69150" w14:textId="77777777" w:rsidR="004123EC" w:rsidRPr="004123EC" w:rsidRDefault="004123EC" w:rsidP="004123EC">
            <w:pPr>
              <w:rPr>
                <w:rFonts w:eastAsia="Calibri" w:cs="Arial"/>
                <w:lang w:eastAsia="en-US"/>
              </w:rPr>
            </w:pPr>
            <w:r w:rsidRPr="004123EC">
              <w:rPr>
                <w:rFonts w:eastAsia="Calibri" w:cs="Arial"/>
                <w:lang w:eastAsia="en-US"/>
              </w:rPr>
              <w:t>Direction</w:t>
            </w:r>
          </w:p>
        </w:tc>
        <w:tc>
          <w:tcPr>
            <w:tcW w:w="9140" w:type="dxa"/>
            <w:noWrap/>
            <w:hideMark/>
          </w:tcPr>
          <w:p w14:paraId="7B61A338" w14:textId="77777777" w:rsidR="004123EC" w:rsidRPr="004123EC" w:rsidRDefault="004123EC" w:rsidP="004123EC">
            <w:pPr>
              <w:rPr>
                <w:rFonts w:eastAsia="Calibri" w:cs="Arial"/>
                <w:lang w:eastAsia="en-US"/>
              </w:rPr>
            </w:pPr>
            <w:r w:rsidRPr="004123EC">
              <w:rPr>
                <w:rFonts w:eastAsia="Calibri" w:cs="Arial"/>
                <w:lang w:eastAsia="en-US"/>
              </w:rPr>
              <w:t>Contrat du directeur de l'EHPAD</w:t>
            </w:r>
          </w:p>
        </w:tc>
        <w:tc>
          <w:tcPr>
            <w:tcW w:w="1720" w:type="dxa"/>
            <w:noWrap/>
            <w:hideMark/>
          </w:tcPr>
          <w:p w14:paraId="6BBF909B"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F1B6E7D"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6678F211" w14:textId="77777777" w:rsidTr="004123EC">
        <w:trPr>
          <w:trHeight w:val="300"/>
        </w:trPr>
        <w:tc>
          <w:tcPr>
            <w:tcW w:w="1720" w:type="dxa"/>
            <w:vMerge/>
            <w:hideMark/>
          </w:tcPr>
          <w:p w14:paraId="7398317D" w14:textId="77777777" w:rsidR="004123EC" w:rsidRPr="004123EC" w:rsidRDefault="004123EC">
            <w:pPr>
              <w:rPr>
                <w:rFonts w:eastAsia="Calibri" w:cs="Arial"/>
                <w:lang w:eastAsia="en-US"/>
              </w:rPr>
            </w:pPr>
          </w:p>
        </w:tc>
        <w:tc>
          <w:tcPr>
            <w:tcW w:w="9140" w:type="dxa"/>
            <w:noWrap/>
            <w:hideMark/>
          </w:tcPr>
          <w:p w14:paraId="30AF8637" w14:textId="77777777" w:rsidR="004123EC" w:rsidRPr="004123EC" w:rsidRDefault="004123EC">
            <w:pPr>
              <w:rPr>
                <w:rFonts w:eastAsia="Calibri" w:cs="Arial"/>
                <w:lang w:eastAsia="en-US"/>
              </w:rPr>
            </w:pPr>
            <w:r w:rsidRPr="004123EC">
              <w:rPr>
                <w:rFonts w:eastAsia="Calibri" w:cs="Arial"/>
                <w:lang w:eastAsia="en-US"/>
              </w:rPr>
              <w:t>Fiche de paie du directeur de l'EHPAD</w:t>
            </w:r>
          </w:p>
        </w:tc>
        <w:tc>
          <w:tcPr>
            <w:tcW w:w="1720" w:type="dxa"/>
            <w:noWrap/>
            <w:hideMark/>
          </w:tcPr>
          <w:p w14:paraId="58BCC4EB"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5CDB5C83"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68BC1A8E" w14:textId="77777777" w:rsidTr="004123EC">
        <w:trPr>
          <w:trHeight w:val="300"/>
        </w:trPr>
        <w:tc>
          <w:tcPr>
            <w:tcW w:w="1720" w:type="dxa"/>
            <w:vMerge/>
            <w:hideMark/>
          </w:tcPr>
          <w:p w14:paraId="48EB6645" w14:textId="77777777" w:rsidR="004123EC" w:rsidRPr="004123EC" w:rsidRDefault="004123EC">
            <w:pPr>
              <w:rPr>
                <w:rFonts w:eastAsia="Calibri" w:cs="Arial"/>
                <w:lang w:eastAsia="en-US"/>
              </w:rPr>
            </w:pPr>
          </w:p>
        </w:tc>
        <w:tc>
          <w:tcPr>
            <w:tcW w:w="9140" w:type="dxa"/>
            <w:noWrap/>
            <w:hideMark/>
          </w:tcPr>
          <w:p w14:paraId="09BF34B8" w14:textId="77777777" w:rsidR="004123EC" w:rsidRPr="004123EC" w:rsidRDefault="004123EC">
            <w:pPr>
              <w:rPr>
                <w:rFonts w:eastAsia="Calibri" w:cs="Arial"/>
                <w:lang w:eastAsia="en-US"/>
              </w:rPr>
            </w:pPr>
            <w:r w:rsidRPr="004123EC">
              <w:rPr>
                <w:rFonts w:eastAsia="Calibri" w:cs="Arial"/>
                <w:lang w:eastAsia="en-US"/>
              </w:rPr>
              <w:t xml:space="preserve">Qualifications et diplôme du directeur de l'EHPAD </w:t>
            </w:r>
          </w:p>
        </w:tc>
        <w:tc>
          <w:tcPr>
            <w:tcW w:w="1720" w:type="dxa"/>
            <w:noWrap/>
            <w:hideMark/>
          </w:tcPr>
          <w:p w14:paraId="07562D8C"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101DF7E7"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71B2FFD3" w14:textId="77777777" w:rsidTr="004123EC">
        <w:trPr>
          <w:trHeight w:val="300"/>
        </w:trPr>
        <w:tc>
          <w:tcPr>
            <w:tcW w:w="1720" w:type="dxa"/>
            <w:vMerge/>
            <w:hideMark/>
          </w:tcPr>
          <w:p w14:paraId="135397EC" w14:textId="77777777" w:rsidR="004123EC" w:rsidRPr="004123EC" w:rsidRDefault="004123EC">
            <w:pPr>
              <w:rPr>
                <w:rFonts w:eastAsia="Calibri" w:cs="Arial"/>
                <w:lang w:eastAsia="en-US"/>
              </w:rPr>
            </w:pPr>
          </w:p>
        </w:tc>
        <w:tc>
          <w:tcPr>
            <w:tcW w:w="9140" w:type="dxa"/>
            <w:noWrap/>
            <w:hideMark/>
          </w:tcPr>
          <w:p w14:paraId="08F80683" w14:textId="77777777" w:rsidR="004123EC" w:rsidRPr="004123EC" w:rsidRDefault="004123EC">
            <w:pPr>
              <w:rPr>
                <w:rFonts w:eastAsia="Calibri" w:cs="Arial"/>
                <w:lang w:eastAsia="en-US"/>
              </w:rPr>
            </w:pPr>
            <w:r w:rsidRPr="004123EC">
              <w:rPr>
                <w:rFonts w:eastAsia="Calibri" w:cs="Arial"/>
                <w:lang w:eastAsia="en-US"/>
              </w:rPr>
              <w:t>Document unique de délégation du directeur de l'EHPAD</w:t>
            </w:r>
          </w:p>
        </w:tc>
        <w:tc>
          <w:tcPr>
            <w:tcW w:w="1720" w:type="dxa"/>
            <w:noWrap/>
            <w:hideMark/>
          </w:tcPr>
          <w:p w14:paraId="2E1E97E6"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6B610E5"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4647FFDE" w14:textId="77777777" w:rsidTr="004123EC">
        <w:trPr>
          <w:trHeight w:val="300"/>
        </w:trPr>
        <w:tc>
          <w:tcPr>
            <w:tcW w:w="1720" w:type="dxa"/>
            <w:vMerge/>
            <w:hideMark/>
          </w:tcPr>
          <w:p w14:paraId="7B0D2B4C" w14:textId="77777777" w:rsidR="004123EC" w:rsidRPr="004123EC" w:rsidRDefault="004123EC">
            <w:pPr>
              <w:rPr>
                <w:rFonts w:eastAsia="Calibri" w:cs="Arial"/>
                <w:lang w:eastAsia="en-US"/>
              </w:rPr>
            </w:pPr>
          </w:p>
        </w:tc>
        <w:tc>
          <w:tcPr>
            <w:tcW w:w="9140" w:type="dxa"/>
            <w:noWrap/>
            <w:hideMark/>
          </w:tcPr>
          <w:p w14:paraId="4343074F" w14:textId="77777777" w:rsidR="004123EC" w:rsidRPr="004123EC" w:rsidRDefault="004123EC">
            <w:pPr>
              <w:rPr>
                <w:rFonts w:eastAsia="Calibri" w:cs="Arial"/>
                <w:lang w:eastAsia="en-US"/>
              </w:rPr>
            </w:pPr>
            <w:r w:rsidRPr="004123EC">
              <w:rPr>
                <w:rFonts w:eastAsia="Calibri" w:cs="Arial"/>
                <w:lang w:eastAsia="en-US"/>
              </w:rPr>
              <w:t>Planning/calendrier de permanence/astreinte de direction</w:t>
            </w:r>
          </w:p>
        </w:tc>
        <w:tc>
          <w:tcPr>
            <w:tcW w:w="1720" w:type="dxa"/>
            <w:noWrap/>
            <w:hideMark/>
          </w:tcPr>
          <w:p w14:paraId="7D7C2F8C"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0390380"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018117D9" w14:textId="77777777" w:rsidTr="004123EC">
        <w:trPr>
          <w:trHeight w:val="300"/>
        </w:trPr>
        <w:tc>
          <w:tcPr>
            <w:tcW w:w="1720" w:type="dxa"/>
            <w:vMerge w:val="restart"/>
            <w:hideMark/>
          </w:tcPr>
          <w:p w14:paraId="532FD498" w14:textId="77777777" w:rsidR="004123EC" w:rsidRPr="004123EC" w:rsidRDefault="004123EC" w:rsidP="004123EC">
            <w:pPr>
              <w:rPr>
                <w:rFonts w:eastAsia="Calibri" w:cs="Arial"/>
                <w:lang w:eastAsia="en-US"/>
              </w:rPr>
            </w:pPr>
            <w:r w:rsidRPr="004123EC">
              <w:rPr>
                <w:rFonts w:eastAsia="Calibri" w:cs="Arial"/>
                <w:lang w:eastAsia="en-US"/>
              </w:rPr>
              <w:t xml:space="preserve">Médecin </w:t>
            </w:r>
            <w:r w:rsidRPr="004123EC">
              <w:rPr>
                <w:rFonts w:eastAsia="Calibri" w:cs="Arial"/>
                <w:lang w:eastAsia="en-US"/>
              </w:rPr>
              <w:br/>
              <w:t>Coordonnateur</w:t>
            </w:r>
          </w:p>
        </w:tc>
        <w:tc>
          <w:tcPr>
            <w:tcW w:w="9140" w:type="dxa"/>
            <w:noWrap/>
            <w:hideMark/>
          </w:tcPr>
          <w:p w14:paraId="6CFBA91A" w14:textId="77777777" w:rsidR="004123EC" w:rsidRPr="004123EC" w:rsidRDefault="004123EC" w:rsidP="004123EC">
            <w:pPr>
              <w:rPr>
                <w:rFonts w:eastAsia="Calibri" w:cs="Arial"/>
                <w:lang w:eastAsia="en-US"/>
              </w:rPr>
            </w:pPr>
            <w:r w:rsidRPr="004123EC">
              <w:rPr>
                <w:rFonts w:eastAsia="Calibri" w:cs="Arial"/>
                <w:lang w:eastAsia="en-US"/>
              </w:rPr>
              <w:t>Contrat MEDEC</w:t>
            </w:r>
          </w:p>
        </w:tc>
        <w:tc>
          <w:tcPr>
            <w:tcW w:w="1720" w:type="dxa"/>
            <w:noWrap/>
            <w:hideMark/>
          </w:tcPr>
          <w:p w14:paraId="0D933B24"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4508EBF"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0A76FD4A" w14:textId="77777777" w:rsidTr="004123EC">
        <w:trPr>
          <w:trHeight w:val="300"/>
        </w:trPr>
        <w:tc>
          <w:tcPr>
            <w:tcW w:w="1720" w:type="dxa"/>
            <w:vMerge/>
            <w:hideMark/>
          </w:tcPr>
          <w:p w14:paraId="507C86DE" w14:textId="77777777" w:rsidR="004123EC" w:rsidRPr="004123EC" w:rsidRDefault="004123EC">
            <w:pPr>
              <w:rPr>
                <w:rFonts w:eastAsia="Calibri" w:cs="Arial"/>
                <w:lang w:eastAsia="en-US"/>
              </w:rPr>
            </w:pPr>
          </w:p>
        </w:tc>
        <w:tc>
          <w:tcPr>
            <w:tcW w:w="9140" w:type="dxa"/>
            <w:noWrap/>
            <w:hideMark/>
          </w:tcPr>
          <w:p w14:paraId="544EE4D7" w14:textId="77777777" w:rsidR="004123EC" w:rsidRPr="004123EC" w:rsidRDefault="004123EC">
            <w:pPr>
              <w:rPr>
                <w:rFonts w:eastAsia="Calibri" w:cs="Arial"/>
                <w:lang w:eastAsia="en-US"/>
              </w:rPr>
            </w:pPr>
            <w:r w:rsidRPr="004123EC">
              <w:rPr>
                <w:rFonts w:eastAsia="Calibri" w:cs="Arial"/>
                <w:lang w:eastAsia="en-US"/>
              </w:rPr>
              <w:t>Fiche de paye MEDEC  mois précédent</w:t>
            </w:r>
          </w:p>
        </w:tc>
        <w:tc>
          <w:tcPr>
            <w:tcW w:w="1720" w:type="dxa"/>
            <w:noWrap/>
            <w:hideMark/>
          </w:tcPr>
          <w:p w14:paraId="71ADEA83"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380A9EB3"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3D4C2F79" w14:textId="77777777" w:rsidTr="004123EC">
        <w:trPr>
          <w:trHeight w:val="300"/>
        </w:trPr>
        <w:tc>
          <w:tcPr>
            <w:tcW w:w="1720" w:type="dxa"/>
            <w:vMerge/>
            <w:hideMark/>
          </w:tcPr>
          <w:p w14:paraId="11DFC592" w14:textId="77777777" w:rsidR="004123EC" w:rsidRPr="004123EC" w:rsidRDefault="004123EC">
            <w:pPr>
              <w:rPr>
                <w:rFonts w:eastAsia="Calibri" w:cs="Arial"/>
                <w:lang w:eastAsia="en-US"/>
              </w:rPr>
            </w:pPr>
          </w:p>
        </w:tc>
        <w:tc>
          <w:tcPr>
            <w:tcW w:w="9140" w:type="dxa"/>
            <w:noWrap/>
            <w:hideMark/>
          </w:tcPr>
          <w:p w14:paraId="50AB22AB" w14:textId="77777777" w:rsidR="004123EC" w:rsidRPr="004123EC" w:rsidRDefault="004123EC">
            <w:pPr>
              <w:rPr>
                <w:rFonts w:eastAsia="Calibri" w:cs="Arial"/>
                <w:lang w:eastAsia="en-US"/>
              </w:rPr>
            </w:pPr>
            <w:r w:rsidRPr="004123EC">
              <w:rPr>
                <w:rFonts w:eastAsia="Calibri" w:cs="Arial"/>
                <w:lang w:eastAsia="en-US"/>
              </w:rPr>
              <w:t>Qualifications et diplôme/gériatrie du MEDEC</w:t>
            </w:r>
          </w:p>
        </w:tc>
        <w:tc>
          <w:tcPr>
            <w:tcW w:w="1720" w:type="dxa"/>
            <w:noWrap/>
            <w:hideMark/>
          </w:tcPr>
          <w:p w14:paraId="505DCF8A"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39EFBDAC"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7A717FFD" w14:textId="77777777" w:rsidTr="004123EC">
        <w:trPr>
          <w:trHeight w:val="300"/>
        </w:trPr>
        <w:tc>
          <w:tcPr>
            <w:tcW w:w="1720" w:type="dxa"/>
            <w:vMerge/>
            <w:hideMark/>
          </w:tcPr>
          <w:p w14:paraId="2EC61371" w14:textId="77777777" w:rsidR="004123EC" w:rsidRPr="004123EC" w:rsidRDefault="004123EC">
            <w:pPr>
              <w:rPr>
                <w:rFonts w:eastAsia="Calibri" w:cs="Arial"/>
                <w:lang w:eastAsia="en-US"/>
              </w:rPr>
            </w:pPr>
          </w:p>
        </w:tc>
        <w:tc>
          <w:tcPr>
            <w:tcW w:w="9140" w:type="dxa"/>
            <w:noWrap/>
            <w:hideMark/>
          </w:tcPr>
          <w:p w14:paraId="7FE4B1C2" w14:textId="77777777" w:rsidR="004123EC" w:rsidRPr="004123EC" w:rsidRDefault="004123EC">
            <w:pPr>
              <w:rPr>
                <w:rFonts w:eastAsia="Calibri" w:cs="Arial"/>
                <w:lang w:eastAsia="en-US"/>
              </w:rPr>
            </w:pPr>
            <w:r w:rsidRPr="004123EC">
              <w:rPr>
                <w:rFonts w:eastAsia="Calibri" w:cs="Arial"/>
                <w:lang w:eastAsia="en-US"/>
              </w:rPr>
              <w:t>Contrat de télécoordination</w:t>
            </w:r>
          </w:p>
        </w:tc>
        <w:tc>
          <w:tcPr>
            <w:tcW w:w="1720" w:type="dxa"/>
            <w:noWrap/>
            <w:hideMark/>
          </w:tcPr>
          <w:p w14:paraId="03846C45"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0A3A523C"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6143AE02" w14:textId="77777777" w:rsidTr="004123EC">
        <w:trPr>
          <w:trHeight w:val="300"/>
        </w:trPr>
        <w:tc>
          <w:tcPr>
            <w:tcW w:w="1720" w:type="dxa"/>
            <w:vMerge/>
            <w:hideMark/>
          </w:tcPr>
          <w:p w14:paraId="6F4815F4" w14:textId="77777777" w:rsidR="004123EC" w:rsidRPr="004123EC" w:rsidRDefault="004123EC">
            <w:pPr>
              <w:rPr>
                <w:rFonts w:eastAsia="Calibri" w:cs="Arial"/>
                <w:lang w:eastAsia="en-US"/>
              </w:rPr>
            </w:pPr>
          </w:p>
        </w:tc>
        <w:tc>
          <w:tcPr>
            <w:tcW w:w="9140" w:type="dxa"/>
            <w:noWrap/>
            <w:hideMark/>
          </w:tcPr>
          <w:p w14:paraId="3B7F1406" w14:textId="77777777" w:rsidR="004123EC" w:rsidRPr="004123EC" w:rsidRDefault="004123EC">
            <w:pPr>
              <w:rPr>
                <w:rFonts w:eastAsia="Calibri" w:cs="Arial"/>
                <w:lang w:eastAsia="en-US"/>
              </w:rPr>
            </w:pPr>
            <w:r w:rsidRPr="004123EC">
              <w:rPr>
                <w:rFonts w:eastAsia="Calibri" w:cs="Arial"/>
                <w:lang w:eastAsia="en-US"/>
              </w:rPr>
              <w:t>Le cas échéant : inscription à une formation gériatrique du médecin assurant la fonction de MEDEC</w:t>
            </w:r>
          </w:p>
        </w:tc>
        <w:tc>
          <w:tcPr>
            <w:tcW w:w="1720" w:type="dxa"/>
            <w:noWrap/>
            <w:hideMark/>
          </w:tcPr>
          <w:p w14:paraId="152FF0B1"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B3166DA"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74FF71CE" w14:textId="77777777" w:rsidTr="004123EC">
        <w:trPr>
          <w:trHeight w:val="300"/>
        </w:trPr>
        <w:tc>
          <w:tcPr>
            <w:tcW w:w="1720" w:type="dxa"/>
            <w:noWrap/>
            <w:hideMark/>
          </w:tcPr>
          <w:p w14:paraId="7C776375" w14:textId="77777777" w:rsidR="004123EC" w:rsidRPr="004123EC" w:rsidRDefault="004123EC" w:rsidP="004123EC">
            <w:pPr>
              <w:rPr>
                <w:rFonts w:eastAsia="Calibri" w:cs="Arial"/>
                <w:lang w:eastAsia="en-US"/>
              </w:rPr>
            </w:pPr>
            <w:r w:rsidRPr="004123EC">
              <w:rPr>
                <w:rFonts w:eastAsia="Calibri" w:cs="Arial"/>
                <w:lang w:eastAsia="en-US"/>
              </w:rPr>
              <w:t>RAMA</w:t>
            </w:r>
          </w:p>
        </w:tc>
        <w:tc>
          <w:tcPr>
            <w:tcW w:w="9140" w:type="dxa"/>
            <w:noWrap/>
            <w:hideMark/>
          </w:tcPr>
          <w:p w14:paraId="0B2F6C74" w14:textId="77777777" w:rsidR="004123EC" w:rsidRPr="004123EC" w:rsidRDefault="004123EC" w:rsidP="004123EC">
            <w:pPr>
              <w:rPr>
                <w:rFonts w:eastAsia="Calibri" w:cs="Arial"/>
                <w:lang w:eastAsia="en-US"/>
              </w:rPr>
            </w:pPr>
            <w:r w:rsidRPr="004123EC">
              <w:rPr>
                <w:rFonts w:eastAsia="Calibri" w:cs="Arial"/>
                <w:lang w:eastAsia="en-US"/>
              </w:rPr>
              <w:t>Dernier rapport d’activité médical annuel (RAMA) </w:t>
            </w:r>
          </w:p>
        </w:tc>
        <w:tc>
          <w:tcPr>
            <w:tcW w:w="1720" w:type="dxa"/>
            <w:noWrap/>
            <w:hideMark/>
          </w:tcPr>
          <w:p w14:paraId="356055D0"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4BC8E4D4"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7C747522" w14:textId="77777777" w:rsidTr="004123EC">
        <w:trPr>
          <w:trHeight w:val="300"/>
        </w:trPr>
        <w:tc>
          <w:tcPr>
            <w:tcW w:w="1720" w:type="dxa"/>
            <w:vMerge w:val="restart"/>
            <w:noWrap/>
            <w:hideMark/>
          </w:tcPr>
          <w:p w14:paraId="06BDCF0B" w14:textId="77777777" w:rsidR="004123EC" w:rsidRPr="004123EC" w:rsidRDefault="004123EC" w:rsidP="004123EC">
            <w:pPr>
              <w:rPr>
                <w:rFonts w:eastAsia="Calibri" w:cs="Arial"/>
                <w:lang w:eastAsia="en-US"/>
              </w:rPr>
            </w:pPr>
            <w:r w:rsidRPr="004123EC">
              <w:rPr>
                <w:rFonts w:eastAsia="Calibri" w:cs="Arial"/>
                <w:lang w:eastAsia="en-US"/>
              </w:rPr>
              <w:t>IDEC</w:t>
            </w:r>
          </w:p>
        </w:tc>
        <w:tc>
          <w:tcPr>
            <w:tcW w:w="9140" w:type="dxa"/>
            <w:noWrap/>
            <w:hideMark/>
          </w:tcPr>
          <w:p w14:paraId="3ABC9F5B" w14:textId="77777777" w:rsidR="004123EC" w:rsidRPr="004123EC" w:rsidRDefault="004123EC" w:rsidP="004123EC">
            <w:pPr>
              <w:rPr>
                <w:rFonts w:eastAsia="Calibri" w:cs="Arial"/>
                <w:lang w:eastAsia="en-US"/>
              </w:rPr>
            </w:pPr>
            <w:r w:rsidRPr="004123EC">
              <w:rPr>
                <w:rFonts w:eastAsia="Calibri" w:cs="Arial"/>
                <w:lang w:eastAsia="en-US"/>
              </w:rPr>
              <w:t>Contrat IDEC</w:t>
            </w:r>
          </w:p>
        </w:tc>
        <w:tc>
          <w:tcPr>
            <w:tcW w:w="1720" w:type="dxa"/>
            <w:noWrap/>
            <w:hideMark/>
          </w:tcPr>
          <w:p w14:paraId="713A2F09"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02B6953"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360EAC7B" w14:textId="77777777" w:rsidTr="004123EC">
        <w:trPr>
          <w:trHeight w:val="300"/>
        </w:trPr>
        <w:tc>
          <w:tcPr>
            <w:tcW w:w="1720" w:type="dxa"/>
            <w:vMerge/>
            <w:hideMark/>
          </w:tcPr>
          <w:p w14:paraId="1ABE8D58" w14:textId="77777777" w:rsidR="004123EC" w:rsidRPr="004123EC" w:rsidRDefault="004123EC">
            <w:pPr>
              <w:rPr>
                <w:rFonts w:eastAsia="Calibri" w:cs="Arial"/>
                <w:lang w:eastAsia="en-US"/>
              </w:rPr>
            </w:pPr>
          </w:p>
        </w:tc>
        <w:tc>
          <w:tcPr>
            <w:tcW w:w="9140" w:type="dxa"/>
            <w:noWrap/>
            <w:hideMark/>
          </w:tcPr>
          <w:p w14:paraId="1B412357" w14:textId="77777777" w:rsidR="004123EC" w:rsidRPr="004123EC" w:rsidRDefault="004123EC">
            <w:pPr>
              <w:rPr>
                <w:rFonts w:eastAsia="Calibri" w:cs="Arial"/>
                <w:lang w:eastAsia="en-US"/>
              </w:rPr>
            </w:pPr>
            <w:r w:rsidRPr="004123EC">
              <w:rPr>
                <w:rFonts w:eastAsia="Calibri" w:cs="Arial"/>
                <w:lang w:eastAsia="en-US"/>
              </w:rPr>
              <w:t>Fiche de paye IDEC mois précédent</w:t>
            </w:r>
          </w:p>
        </w:tc>
        <w:tc>
          <w:tcPr>
            <w:tcW w:w="1720" w:type="dxa"/>
            <w:noWrap/>
            <w:hideMark/>
          </w:tcPr>
          <w:p w14:paraId="2CF58730"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2501A52"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518F414D" w14:textId="77777777" w:rsidTr="004123EC">
        <w:trPr>
          <w:trHeight w:val="300"/>
        </w:trPr>
        <w:tc>
          <w:tcPr>
            <w:tcW w:w="1720" w:type="dxa"/>
            <w:vMerge/>
            <w:hideMark/>
          </w:tcPr>
          <w:p w14:paraId="6BFBCBB7" w14:textId="77777777" w:rsidR="004123EC" w:rsidRPr="004123EC" w:rsidRDefault="004123EC">
            <w:pPr>
              <w:rPr>
                <w:rFonts w:eastAsia="Calibri" w:cs="Arial"/>
                <w:lang w:eastAsia="en-US"/>
              </w:rPr>
            </w:pPr>
          </w:p>
        </w:tc>
        <w:tc>
          <w:tcPr>
            <w:tcW w:w="9140" w:type="dxa"/>
            <w:noWrap/>
            <w:hideMark/>
          </w:tcPr>
          <w:p w14:paraId="35C30DF0" w14:textId="77777777" w:rsidR="004123EC" w:rsidRPr="004123EC" w:rsidRDefault="004123EC">
            <w:pPr>
              <w:rPr>
                <w:rFonts w:eastAsia="Calibri" w:cs="Arial"/>
                <w:lang w:eastAsia="en-US"/>
              </w:rPr>
            </w:pPr>
            <w:r w:rsidRPr="004123EC">
              <w:rPr>
                <w:rFonts w:eastAsia="Calibri" w:cs="Arial"/>
                <w:lang w:eastAsia="en-US"/>
              </w:rPr>
              <w:t>Diplôme de l'IDEC dans le domaine de la coordination</w:t>
            </w:r>
          </w:p>
        </w:tc>
        <w:tc>
          <w:tcPr>
            <w:tcW w:w="1720" w:type="dxa"/>
            <w:noWrap/>
            <w:hideMark/>
          </w:tcPr>
          <w:p w14:paraId="16FA7DBE"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2B6956D"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07D14B7C" w14:textId="77777777" w:rsidTr="004123EC">
        <w:trPr>
          <w:trHeight w:val="300"/>
        </w:trPr>
        <w:tc>
          <w:tcPr>
            <w:tcW w:w="1720" w:type="dxa"/>
            <w:vMerge w:val="restart"/>
            <w:hideMark/>
          </w:tcPr>
          <w:p w14:paraId="7FC9047B" w14:textId="77777777" w:rsidR="004123EC" w:rsidRPr="004123EC" w:rsidRDefault="004123EC" w:rsidP="004123EC">
            <w:pPr>
              <w:rPr>
                <w:rFonts w:eastAsia="Calibri" w:cs="Arial"/>
                <w:lang w:eastAsia="en-US"/>
              </w:rPr>
            </w:pPr>
            <w:r w:rsidRPr="004123EC">
              <w:rPr>
                <w:rFonts w:eastAsia="Calibri" w:cs="Arial"/>
                <w:lang w:eastAsia="en-US"/>
              </w:rPr>
              <w:t>Fonctionnement</w:t>
            </w:r>
            <w:r w:rsidRPr="004123EC">
              <w:rPr>
                <w:rFonts w:eastAsia="Calibri" w:cs="Arial"/>
                <w:lang w:eastAsia="en-US"/>
              </w:rPr>
              <w:br/>
              <w:t>Institutionnel</w:t>
            </w:r>
          </w:p>
        </w:tc>
        <w:tc>
          <w:tcPr>
            <w:tcW w:w="9140" w:type="dxa"/>
            <w:noWrap/>
            <w:hideMark/>
          </w:tcPr>
          <w:p w14:paraId="5DBDD6E5" w14:textId="77777777" w:rsidR="004123EC" w:rsidRPr="004123EC" w:rsidRDefault="004123EC" w:rsidP="004123EC">
            <w:pPr>
              <w:rPr>
                <w:rFonts w:eastAsia="Calibri" w:cs="Arial"/>
                <w:lang w:eastAsia="en-US"/>
              </w:rPr>
            </w:pPr>
            <w:r w:rsidRPr="004123EC">
              <w:rPr>
                <w:rFonts w:eastAsia="Calibri" w:cs="Arial"/>
                <w:lang w:eastAsia="en-US"/>
              </w:rPr>
              <w:t>Projet d'établissement en vigueur</w:t>
            </w:r>
          </w:p>
        </w:tc>
        <w:tc>
          <w:tcPr>
            <w:tcW w:w="1720" w:type="dxa"/>
            <w:noWrap/>
            <w:hideMark/>
          </w:tcPr>
          <w:p w14:paraId="56EA04E7"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ACAF977"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12E45A20" w14:textId="77777777" w:rsidTr="004123EC">
        <w:trPr>
          <w:trHeight w:val="300"/>
        </w:trPr>
        <w:tc>
          <w:tcPr>
            <w:tcW w:w="1720" w:type="dxa"/>
            <w:vMerge/>
            <w:hideMark/>
          </w:tcPr>
          <w:p w14:paraId="03499444" w14:textId="77777777" w:rsidR="004123EC" w:rsidRPr="004123EC" w:rsidRDefault="004123EC">
            <w:pPr>
              <w:rPr>
                <w:rFonts w:eastAsia="Calibri" w:cs="Arial"/>
                <w:lang w:eastAsia="en-US"/>
              </w:rPr>
            </w:pPr>
          </w:p>
        </w:tc>
        <w:tc>
          <w:tcPr>
            <w:tcW w:w="9140" w:type="dxa"/>
            <w:noWrap/>
            <w:hideMark/>
          </w:tcPr>
          <w:p w14:paraId="38C99B5E" w14:textId="77777777" w:rsidR="004123EC" w:rsidRPr="004123EC" w:rsidRDefault="004123EC">
            <w:pPr>
              <w:rPr>
                <w:rFonts w:eastAsia="Calibri" w:cs="Arial"/>
                <w:lang w:eastAsia="en-US"/>
              </w:rPr>
            </w:pPr>
            <w:r w:rsidRPr="004123EC">
              <w:rPr>
                <w:rFonts w:eastAsia="Calibri" w:cs="Arial"/>
                <w:lang w:eastAsia="en-US"/>
              </w:rPr>
              <w:t>3 derniers compte-rendu du CODIR</w:t>
            </w:r>
          </w:p>
        </w:tc>
        <w:tc>
          <w:tcPr>
            <w:tcW w:w="1720" w:type="dxa"/>
            <w:noWrap/>
            <w:hideMark/>
          </w:tcPr>
          <w:p w14:paraId="295A3480"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049CEAB2"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28974958" w14:textId="77777777" w:rsidTr="004123EC">
        <w:trPr>
          <w:trHeight w:val="300"/>
        </w:trPr>
        <w:tc>
          <w:tcPr>
            <w:tcW w:w="1720" w:type="dxa"/>
            <w:vMerge/>
            <w:hideMark/>
          </w:tcPr>
          <w:p w14:paraId="5D623E96" w14:textId="77777777" w:rsidR="004123EC" w:rsidRPr="004123EC" w:rsidRDefault="004123EC">
            <w:pPr>
              <w:rPr>
                <w:rFonts w:eastAsia="Calibri" w:cs="Arial"/>
                <w:lang w:eastAsia="en-US"/>
              </w:rPr>
            </w:pPr>
          </w:p>
        </w:tc>
        <w:tc>
          <w:tcPr>
            <w:tcW w:w="9140" w:type="dxa"/>
            <w:noWrap/>
            <w:hideMark/>
          </w:tcPr>
          <w:p w14:paraId="1D07ECD7" w14:textId="77777777" w:rsidR="004123EC" w:rsidRPr="004123EC" w:rsidRDefault="004123EC">
            <w:pPr>
              <w:rPr>
                <w:rFonts w:eastAsia="Calibri" w:cs="Arial"/>
                <w:lang w:eastAsia="en-US"/>
              </w:rPr>
            </w:pPr>
            <w:r w:rsidRPr="004123EC">
              <w:rPr>
                <w:rFonts w:eastAsia="Calibri" w:cs="Arial"/>
                <w:lang w:eastAsia="en-US"/>
              </w:rPr>
              <w:t>Les 3 derniers CR de la commission de coordination gériatrique</w:t>
            </w:r>
          </w:p>
        </w:tc>
        <w:tc>
          <w:tcPr>
            <w:tcW w:w="1720" w:type="dxa"/>
            <w:noWrap/>
            <w:hideMark/>
          </w:tcPr>
          <w:p w14:paraId="5415C09B"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18AE59B"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046183F3" w14:textId="77777777" w:rsidTr="004123EC">
        <w:trPr>
          <w:trHeight w:val="300"/>
        </w:trPr>
        <w:tc>
          <w:tcPr>
            <w:tcW w:w="1720" w:type="dxa"/>
            <w:vMerge/>
            <w:hideMark/>
          </w:tcPr>
          <w:p w14:paraId="4EE58D3C" w14:textId="77777777" w:rsidR="004123EC" w:rsidRPr="004123EC" w:rsidRDefault="004123EC">
            <w:pPr>
              <w:rPr>
                <w:rFonts w:eastAsia="Calibri" w:cs="Arial"/>
                <w:lang w:eastAsia="en-US"/>
              </w:rPr>
            </w:pPr>
          </w:p>
        </w:tc>
        <w:tc>
          <w:tcPr>
            <w:tcW w:w="9140" w:type="dxa"/>
            <w:noWrap/>
            <w:hideMark/>
          </w:tcPr>
          <w:p w14:paraId="57680F96" w14:textId="77777777" w:rsidR="004123EC" w:rsidRPr="004123EC" w:rsidRDefault="004123EC">
            <w:pPr>
              <w:rPr>
                <w:rFonts w:eastAsia="Calibri" w:cs="Arial"/>
                <w:lang w:eastAsia="en-US"/>
              </w:rPr>
            </w:pPr>
            <w:r w:rsidRPr="004123EC">
              <w:rPr>
                <w:rFonts w:eastAsia="Calibri" w:cs="Arial"/>
                <w:lang w:eastAsia="en-US"/>
              </w:rPr>
              <w:t>Les 3 derniers CR du conseil de la vie sociale</w:t>
            </w:r>
          </w:p>
        </w:tc>
        <w:tc>
          <w:tcPr>
            <w:tcW w:w="1720" w:type="dxa"/>
            <w:noWrap/>
            <w:hideMark/>
          </w:tcPr>
          <w:p w14:paraId="4E2AD0B2"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5B952962"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652011A3" w14:textId="77777777" w:rsidTr="004123EC">
        <w:trPr>
          <w:trHeight w:val="300"/>
        </w:trPr>
        <w:tc>
          <w:tcPr>
            <w:tcW w:w="1720" w:type="dxa"/>
            <w:vMerge/>
            <w:hideMark/>
          </w:tcPr>
          <w:p w14:paraId="2C0FB19C" w14:textId="77777777" w:rsidR="004123EC" w:rsidRPr="004123EC" w:rsidRDefault="004123EC">
            <w:pPr>
              <w:rPr>
                <w:rFonts w:eastAsia="Calibri" w:cs="Arial"/>
                <w:lang w:eastAsia="en-US"/>
              </w:rPr>
            </w:pPr>
          </w:p>
        </w:tc>
        <w:tc>
          <w:tcPr>
            <w:tcW w:w="9140" w:type="dxa"/>
            <w:noWrap/>
            <w:hideMark/>
          </w:tcPr>
          <w:p w14:paraId="711D6737" w14:textId="77777777" w:rsidR="004123EC" w:rsidRPr="004123EC" w:rsidRDefault="004123EC">
            <w:pPr>
              <w:rPr>
                <w:rFonts w:eastAsia="Calibri" w:cs="Arial"/>
                <w:lang w:eastAsia="en-US"/>
              </w:rPr>
            </w:pPr>
            <w:r w:rsidRPr="004123EC">
              <w:rPr>
                <w:rFonts w:eastAsia="Calibri" w:cs="Arial"/>
                <w:lang w:eastAsia="en-US"/>
              </w:rPr>
              <w:t>Livret d'accueil des résidents</w:t>
            </w:r>
          </w:p>
        </w:tc>
        <w:tc>
          <w:tcPr>
            <w:tcW w:w="1720" w:type="dxa"/>
            <w:noWrap/>
            <w:hideMark/>
          </w:tcPr>
          <w:p w14:paraId="100D9601"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744062ED"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796E11D6" w14:textId="77777777" w:rsidTr="004123EC">
        <w:trPr>
          <w:trHeight w:val="300"/>
        </w:trPr>
        <w:tc>
          <w:tcPr>
            <w:tcW w:w="1720" w:type="dxa"/>
            <w:vMerge w:val="restart"/>
            <w:noWrap/>
            <w:hideMark/>
          </w:tcPr>
          <w:p w14:paraId="1A5177A7" w14:textId="77777777" w:rsidR="004123EC" w:rsidRPr="004123EC" w:rsidRDefault="004123EC" w:rsidP="004123EC">
            <w:pPr>
              <w:rPr>
                <w:rFonts w:eastAsia="Calibri" w:cs="Arial"/>
                <w:lang w:eastAsia="en-US"/>
              </w:rPr>
            </w:pPr>
            <w:r w:rsidRPr="004123EC">
              <w:rPr>
                <w:rFonts w:eastAsia="Calibri" w:cs="Arial"/>
                <w:lang w:eastAsia="en-US"/>
              </w:rPr>
              <w:t>Gestion du risque</w:t>
            </w:r>
          </w:p>
        </w:tc>
        <w:tc>
          <w:tcPr>
            <w:tcW w:w="9140" w:type="dxa"/>
            <w:noWrap/>
            <w:hideMark/>
          </w:tcPr>
          <w:p w14:paraId="4268088D" w14:textId="77777777" w:rsidR="004123EC" w:rsidRPr="004123EC" w:rsidRDefault="004123EC" w:rsidP="004123EC">
            <w:pPr>
              <w:rPr>
                <w:rFonts w:eastAsia="Calibri" w:cs="Arial"/>
                <w:lang w:eastAsia="en-US"/>
              </w:rPr>
            </w:pPr>
            <w:r w:rsidRPr="004123EC">
              <w:rPr>
                <w:rFonts w:eastAsia="Calibri" w:cs="Arial"/>
                <w:lang w:eastAsia="en-US"/>
              </w:rPr>
              <w:t>Procédure de gestion des EI</w:t>
            </w:r>
          </w:p>
        </w:tc>
        <w:tc>
          <w:tcPr>
            <w:tcW w:w="1720" w:type="dxa"/>
            <w:noWrap/>
            <w:hideMark/>
          </w:tcPr>
          <w:p w14:paraId="2C1CDC9F"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A48799B"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49BB068E" w14:textId="77777777" w:rsidTr="004123EC">
        <w:trPr>
          <w:trHeight w:val="300"/>
        </w:trPr>
        <w:tc>
          <w:tcPr>
            <w:tcW w:w="1720" w:type="dxa"/>
            <w:vMerge/>
            <w:hideMark/>
          </w:tcPr>
          <w:p w14:paraId="0EAF397A" w14:textId="77777777" w:rsidR="004123EC" w:rsidRPr="004123EC" w:rsidRDefault="004123EC">
            <w:pPr>
              <w:rPr>
                <w:rFonts w:eastAsia="Calibri" w:cs="Arial"/>
                <w:lang w:eastAsia="en-US"/>
              </w:rPr>
            </w:pPr>
          </w:p>
        </w:tc>
        <w:tc>
          <w:tcPr>
            <w:tcW w:w="9140" w:type="dxa"/>
            <w:noWrap/>
            <w:hideMark/>
          </w:tcPr>
          <w:p w14:paraId="733CC52C" w14:textId="77777777" w:rsidR="004123EC" w:rsidRPr="004123EC" w:rsidRDefault="004123EC">
            <w:pPr>
              <w:rPr>
                <w:rFonts w:eastAsia="Calibri" w:cs="Arial"/>
                <w:lang w:eastAsia="en-US"/>
              </w:rPr>
            </w:pPr>
            <w:r w:rsidRPr="004123EC">
              <w:rPr>
                <w:rFonts w:eastAsia="Calibri" w:cs="Arial"/>
                <w:lang w:eastAsia="en-US"/>
              </w:rPr>
              <w:t>Procédure déclaration externe des dysfonctionnements graves et EIG</w:t>
            </w:r>
          </w:p>
        </w:tc>
        <w:tc>
          <w:tcPr>
            <w:tcW w:w="1720" w:type="dxa"/>
            <w:noWrap/>
            <w:hideMark/>
          </w:tcPr>
          <w:p w14:paraId="7D65309A"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E067B75"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68920105" w14:textId="77777777" w:rsidTr="004123EC">
        <w:trPr>
          <w:trHeight w:val="300"/>
        </w:trPr>
        <w:tc>
          <w:tcPr>
            <w:tcW w:w="1720" w:type="dxa"/>
            <w:vMerge w:val="restart"/>
            <w:hideMark/>
          </w:tcPr>
          <w:p w14:paraId="26F74144" w14:textId="77777777" w:rsidR="004123EC" w:rsidRPr="004123EC" w:rsidRDefault="004123EC" w:rsidP="004123EC">
            <w:pPr>
              <w:rPr>
                <w:rFonts w:eastAsia="Calibri" w:cs="Arial"/>
                <w:lang w:eastAsia="en-US"/>
              </w:rPr>
            </w:pPr>
            <w:r w:rsidRPr="004123EC">
              <w:rPr>
                <w:rFonts w:eastAsia="Calibri" w:cs="Arial"/>
                <w:lang w:eastAsia="en-US"/>
              </w:rPr>
              <w:t>RH*</w:t>
            </w:r>
            <w:r w:rsidRPr="004123EC">
              <w:rPr>
                <w:rFonts w:eastAsia="Calibri" w:cs="Arial"/>
                <w:lang w:eastAsia="en-US"/>
              </w:rPr>
              <w:br/>
              <w:t>* pour les plannings sous format excel si possible</w:t>
            </w:r>
          </w:p>
        </w:tc>
        <w:tc>
          <w:tcPr>
            <w:tcW w:w="9140" w:type="dxa"/>
            <w:noWrap/>
            <w:hideMark/>
          </w:tcPr>
          <w:p w14:paraId="768F92B6" w14:textId="77777777" w:rsidR="004123EC" w:rsidRPr="004123EC" w:rsidRDefault="004123EC" w:rsidP="004123EC">
            <w:pPr>
              <w:rPr>
                <w:rFonts w:eastAsia="Calibri" w:cs="Arial"/>
                <w:lang w:eastAsia="en-US"/>
              </w:rPr>
            </w:pPr>
            <w:r w:rsidRPr="004123EC">
              <w:rPr>
                <w:rFonts w:eastAsia="Calibri" w:cs="Arial"/>
                <w:lang w:eastAsia="en-US"/>
              </w:rPr>
              <w:t>Procédure d'accueil du nouveau personnel arrivant ou livret d'accueil du nouveau salarié</w:t>
            </w:r>
          </w:p>
        </w:tc>
        <w:tc>
          <w:tcPr>
            <w:tcW w:w="1720" w:type="dxa"/>
            <w:noWrap/>
            <w:hideMark/>
          </w:tcPr>
          <w:p w14:paraId="7CFC351E"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728EBA67"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2238F953" w14:textId="77777777" w:rsidTr="004123EC">
        <w:trPr>
          <w:trHeight w:val="600"/>
        </w:trPr>
        <w:tc>
          <w:tcPr>
            <w:tcW w:w="1720" w:type="dxa"/>
            <w:vMerge/>
            <w:hideMark/>
          </w:tcPr>
          <w:p w14:paraId="443E038B" w14:textId="77777777" w:rsidR="004123EC" w:rsidRPr="004123EC" w:rsidRDefault="004123EC">
            <w:pPr>
              <w:rPr>
                <w:rFonts w:eastAsia="Calibri" w:cs="Arial"/>
                <w:lang w:eastAsia="en-US"/>
              </w:rPr>
            </w:pPr>
          </w:p>
        </w:tc>
        <w:tc>
          <w:tcPr>
            <w:tcW w:w="9140" w:type="dxa"/>
            <w:hideMark/>
          </w:tcPr>
          <w:p w14:paraId="1A1AC676" w14:textId="77777777" w:rsidR="004123EC" w:rsidRPr="004123EC" w:rsidRDefault="004123EC">
            <w:pPr>
              <w:rPr>
                <w:rFonts w:eastAsia="Calibri" w:cs="Arial"/>
                <w:lang w:eastAsia="en-US"/>
              </w:rPr>
            </w:pPr>
            <w:r w:rsidRPr="004123EC">
              <w:rPr>
                <w:rFonts w:eastAsia="Calibri" w:cs="Arial"/>
                <w:lang w:eastAsia="en-US"/>
              </w:rPr>
              <w:t>Planning d’organisation des soins (AS et IDE) et ASH « type » de l’établissement (celui qui décrit votre organisation cible pour assurer la prise en charge des résidents)</w:t>
            </w:r>
          </w:p>
        </w:tc>
        <w:tc>
          <w:tcPr>
            <w:tcW w:w="1720" w:type="dxa"/>
            <w:noWrap/>
            <w:hideMark/>
          </w:tcPr>
          <w:p w14:paraId="103C63FA"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77D42FC1"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44E691A1" w14:textId="77777777" w:rsidTr="004123EC">
        <w:trPr>
          <w:trHeight w:val="300"/>
        </w:trPr>
        <w:tc>
          <w:tcPr>
            <w:tcW w:w="1720" w:type="dxa"/>
            <w:vMerge/>
            <w:hideMark/>
          </w:tcPr>
          <w:p w14:paraId="7EC1A284" w14:textId="77777777" w:rsidR="004123EC" w:rsidRPr="004123EC" w:rsidRDefault="004123EC">
            <w:pPr>
              <w:rPr>
                <w:rFonts w:eastAsia="Calibri" w:cs="Arial"/>
                <w:lang w:eastAsia="en-US"/>
              </w:rPr>
            </w:pPr>
          </w:p>
        </w:tc>
        <w:tc>
          <w:tcPr>
            <w:tcW w:w="9140" w:type="dxa"/>
            <w:noWrap/>
            <w:hideMark/>
          </w:tcPr>
          <w:p w14:paraId="65849916" w14:textId="77777777" w:rsidR="004123EC" w:rsidRPr="004123EC" w:rsidRDefault="004123EC">
            <w:pPr>
              <w:rPr>
                <w:rFonts w:eastAsia="Calibri" w:cs="Arial"/>
                <w:lang w:eastAsia="en-US"/>
              </w:rPr>
            </w:pPr>
            <w:r w:rsidRPr="004123EC">
              <w:rPr>
                <w:rFonts w:eastAsia="Calibri" w:cs="Arial"/>
                <w:lang w:eastAsia="en-US"/>
              </w:rPr>
              <w:t>Planning prévisionnel de tout le personnel de M-1 jour</w:t>
            </w:r>
          </w:p>
        </w:tc>
        <w:tc>
          <w:tcPr>
            <w:tcW w:w="1720" w:type="dxa"/>
            <w:noWrap/>
            <w:hideMark/>
          </w:tcPr>
          <w:p w14:paraId="2AF1DA01"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1B451941"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796AFBA1" w14:textId="77777777" w:rsidTr="004123EC">
        <w:trPr>
          <w:trHeight w:val="300"/>
        </w:trPr>
        <w:tc>
          <w:tcPr>
            <w:tcW w:w="1720" w:type="dxa"/>
            <w:vMerge/>
            <w:hideMark/>
          </w:tcPr>
          <w:p w14:paraId="5C6D9E1C" w14:textId="77777777" w:rsidR="004123EC" w:rsidRPr="004123EC" w:rsidRDefault="004123EC">
            <w:pPr>
              <w:rPr>
                <w:rFonts w:eastAsia="Calibri" w:cs="Arial"/>
                <w:lang w:eastAsia="en-US"/>
              </w:rPr>
            </w:pPr>
          </w:p>
        </w:tc>
        <w:tc>
          <w:tcPr>
            <w:tcW w:w="9140" w:type="dxa"/>
            <w:noWrap/>
            <w:hideMark/>
          </w:tcPr>
          <w:p w14:paraId="74578317" w14:textId="77777777" w:rsidR="004123EC" w:rsidRPr="004123EC" w:rsidRDefault="004123EC">
            <w:pPr>
              <w:rPr>
                <w:rFonts w:eastAsia="Calibri" w:cs="Arial"/>
                <w:lang w:eastAsia="en-US"/>
              </w:rPr>
            </w:pPr>
            <w:r w:rsidRPr="004123EC">
              <w:rPr>
                <w:rFonts w:eastAsia="Calibri" w:cs="Arial"/>
                <w:lang w:eastAsia="en-US"/>
              </w:rPr>
              <w:t>Planning prévisionnel de tout le personnel de M-1 nuit</w:t>
            </w:r>
          </w:p>
        </w:tc>
        <w:tc>
          <w:tcPr>
            <w:tcW w:w="1720" w:type="dxa"/>
            <w:noWrap/>
            <w:hideMark/>
          </w:tcPr>
          <w:p w14:paraId="5C4D1146"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139C9774"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0D797ABB" w14:textId="77777777" w:rsidTr="004123EC">
        <w:trPr>
          <w:trHeight w:val="300"/>
        </w:trPr>
        <w:tc>
          <w:tcPr>
            <w:tcW w:w="1720" w:type="dxa"/>
            <w:vMerge/>
            <w:hideMark/>
          </w:tcPr>
          <w:p w14:paraId="18443C10" w14:textId="77777777" w:rsidR="004123EC" w:rsidRPr="004123EC" w:rsidRDefault="004123EC">
            <w:pPr>
              <w:rPr>
                <w:rFonts w:eastAsia="Calibri" w:cs="Arial"/>
                <w:lang w:eastAsia="en-US"/>
              </w:rPr>
            </w:pPr>
          </w:p>
        </w:tc>
        <w:tc>
          <w:tcPr>
            <w:tcW w:w="9140" w:type="dxa"/>
            <w:noWrap/>
            <w:hideMark/>
          </w:tcPr>
          <w:p w14:paraId="0CC0ECEF" w14:textId="77777777" w:rsidR="004123EC" w:rsidRPr="004123EC" w:rsidRDefault="004123EC">
            <w:pPr>
              <w:rPr>
                <w:rFonts w:eastAsia="Calibri" w:cs="Arial"/>
                <w:lang w:eastAsia="en-US"/>
              </w:rPr>
            </w:pPr>
            <w:r w:rsidRPr="004123EC">
              <w:rPr>
                <w:rFonts w:eastAsia="Calibri" w:cs="Arial"/>
                <w:lang w:eastAsia="en-US"/>
              </w:rPr>
              <w:t xml:space="preserve">Planning réalisé de tout le personnel de M-1 jour </w:t>
            </w:r>
          </w:p>
        </w:tc>
        <w:tc>
          <w:tcPr>
            <w:tcW w:w="1720" w:type="dxa"/>
            <w:noWrap/>
            <w:hideMark/>
          </w:tcPr>
          <w:p w14:paraId="604E4C5D"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36D466D3"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168EF758" w14:textId="77777777" w:rsidTr="004123EC">
        <w:trPr>
          <w:trHeight w:val="300"/>
        </w:trPr>
        <w:tc>
          <w:tcPr>
            <w:tcW w:w="1720" w:type="dxa"/>
            <w:vMerge/>
            <w:hideMark/>
          </w:tcPr>
          <w:p w14:paraId="086615C1" w14:textId="77777777" w:rsidR="004123EC" w:rsidRPr="004123EC" w:rsidRDefault="004123EC">
            <w:pPr>
              <w:rPr>
                <w:rFonts w:eastAsia="Calibri" w:cs="Arial"/>
                <w:lang w:eastAsia="en-US"/>
              </w:rPr>
            </w:pPr>
          </w:p>
        </w:tc>
        <w:tc>
          <w:tcPr>
            <w:tcW w:w="9140" w:type="dxa"/>
            <w:noWrap/>
            <w:hideMark/>
          </w:tcPr>
          <w:p w14:paraId="4F5D3AF8" w14:textId="77777777" w:rsidR="004123EC" w:rsidRPr="004123EC" w:rsidRDefault="004123EC">
            <w:pPr>
              <w:rPr>
                <w:rFonts w:eastAsia="Calibri" w:cs="Arial"/>
                <w:lang w:eastAsia="en-US"/>
              </w:rPr>
            </w:pPr>
            <w:r w:rsidRPr="004123EC">
              <w:rPr>
                <w:rFonts w:eastAsia="Calibri" w:cs="Arial"/>
                <w:lang w:eastAsia="en-US"/>
              </w:rPr>
              <w:t xml:space="preserve">Planning réalisé de tout le personnel de M-1 nuit </w:t>
            </w:r>
          </w:p>
        </w:tc>
        <w:tc>
          <w:tcPr>
            <w:tcW w:w="1720" w:type="dxa"/>
            <w:noWrap/>
            <w:hideMark/>
          </w:tcPr>
          <w:p w14:paraId="46AC1C3A"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53C3B8A2"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2077788E" w14:textId="77777777" w:rsidTr="004123EC">
        <w:trPr>
          <w:trHeight w:val="300"/>
        </w:trPr>
        <w:tc>
          <w:tcPr>
            <w:tcW w:w="1720" w:type="dxa"/>
            <w:vMerge/>
            <w:hideMark/>
          </w:tcPr>
          <w:p w14:paraId="05B3B24E" w14:textId="77777777" w:rsidR="004123EC" w:rsidRPr="004123EC" w:rsidRDefault="004123EC">
            <w:pPr>
              <w:rPr>
                <w:rFonts w:eastAsia="Calibri" w:cs="Arial"/>
                <w:lang w:eastAsia="en-US"/>
              </w:rPr>
            </w:pPr>
          </w:p>
        </w:tc>
        <w:tc>
          <w:tcPr>
            <w:tcW w:w="9140" w:type="dxa"/>
            <w:noWrap/>
            <w:hideMark/>
          </w:tcPr>
          <w:p w14:paraId="59CC0AD0" w14:textId="77777777" w:rsidR="004123EC" w:rsidRPr="004123EC" w:rsidRDefault="004123EC">
            <w:pPr>
              <w:rPr>
                <w:rFonts w:eastAsia="Calibri" w:cs="Arial"/>
                <w:lang w:eastAsia="en-US"/>
              </w:rPr>
            </w:pPr>
            <w:r w:rsidRPr="004123EC">
              <w:rPr>
                <w:rFonts w:eastAsia="Calibri" w:cs="Arial"/>
                <w:lang w:eastAsia="en-US"/>
              </w:rPr>
              <w:t>Planning effectif de tout le personnel au jour dit (0h à 24h)</w:t>
            </w:r>
          </w:p>
        </w:tc>
        <w:tc>
          <w:tcPr>
            <w:tcW w:w="1720" w:type="dxa"/>
            <w:noWrap/>
            <w:hideMark/>
          </w:tcPr>
          <w:p w14:paraId="03C7BB69"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06D6990"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41D30C53" w14:textId="77777777" w:rsidTr="004123EC">
        <w:trPr>
          <w:trHeight w:val="300"/>
        </w:trPr>
        <w:tc>
          <w:tcPr>
            <w:tcW w:w="1720" w:type="dxa"/>
            <w:vMerge/>
            <w:hideMark/>
          </w:tcPr>
          <w:p w14:paraId="22589EC1" w14:textId="77777777" w:rsidR="004123EC" w:rsidRPr="004123EC" w:rsidRDefault="004123EC">
            <w:pPr>
              <w:rPr>
                <w:rFonts w:eastAsia="Calibri" w:cs="Arial"/>
                <w:lang w:eastAsia="en-US"/>
              </w:rPr>
            </w:pPr>
          </w:p>
        </w:tc>
        <w:tc>
          <w:tcPr>
            <w:tcW w:w="9140" w:type="dxa"/>
            <w:hideMark/>
          </w:tcPr>
          <w:p w14:paraId="3CCF0A4F" w14:textId="77777777" w:rsidR="004123EC" w:rsidRPr="004123EC" w:rsidRDefault="004123EC">
            <w:pPr>
              <w:rPr>
                <w:rFonts w:eastAsia="Calibri" w:cs="Arial"/>
                <w:lang w:eastAsia="en-US"/>
              </w:rPr>
            </w:pPr>
            <w:r w:rsidRPr="004123EC">
              <w:rPr>
                <w:rFonts w:eastAsia="Calibri" w:cs="Arial"/>
                <w:lang w:eastAsia="en-US"/>
              </w:rPr>
              <w:t xml:space="preserve">Plan de formation (ventilé interne et externe) : réalisé année N-1 et prévu N. </w:t>
            </w:r>
          </w:p>
        </w:tc>
        <w:tc>
          <w:tcPr>
            <w:tcW w:w="1720" w:type="dxa"/>
            <w:noWrap/>
            <w:hideMark/>
          </w:tcPr>
          <w:p w14:paraId="6DCB5B61"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D7D7A8C"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12503DA8" w14:textId="77777777" w:rsidTr="004123EC">
        <w:trPr>
          <w:trHeight w:val="300"/>
        </w:trPr>
        <w:tc>
          <w:tcPr>
            <w:tcW w:w="1720" w:type="dxa"/>
            <w:vMerge w:val="restart"/>
            <w:noWrap/>
            <w:hideMark/>
          </w:tcPr>
          <w:p w14:paraId="588CA039" w14:textId="77777777" w:rsidR="004123EC" w:rsidRPr="004123EC" w:rsidRDefault="004123EC" w:rsidP="004123EC">
            <w:pPr>
              <w:rPr>
                <w:rFonts w:eastAsia="Calibri" w:cs="Arial"/>
                <w:lang w:eastAsia="en-US"/>
              </w:rPr>
            </w:pPr>
            <w:r w:rsidRPr="004123EC">
              <w:rPr>
                <w:rFonts w:eastAsia="Calibri" w:cs="Arial"/>
                <w:lang w:eastAsia="en-US"/>
              </w:rPr>
              <w:t>UVP</w:t>
            </w:r>
          </w:p>
        </w:tc>
        <w:tc>
          <w:tcPr>
            <w:tcW w:w="9140" w:type="dxa"/>
            <w:noWrap/>
            <w:hideMark/>
          </w:tcPr>
          <w:p w14:paraId="25EB7CE8" w14:textId="77777777" w:rsidR="004123EC" w:rsidRPr="004123EC" w:rsidRDefault="004123EC" w:rsidP="004123EC">
            <w:pPr>
              <w:rPr>
                <w:rFonts w:eastAsia="Calibri" w:cs="Arial"/>
                <w:lang w:eastAsia="en-US"/>
              </w:rPr>
            </w:pPr>
            <w:r w:rsidRPr="004123EC">
              <w:rPr>
                <w:rFonts w:eastAsia="Calibri" w:cs="Arial"/>
                <w:lang w:eastAsia="en-US"/>
              </w:rPr>
              <w:t>Plan de formation spécifique UVP en interne réalisé en N-1 avec feuilles d'émargement</w:t>
            </w:r>
          </w:p>
        </w:tc>
        <w:tc>
          <w:tcPr>
            <w:tcW w:w="1720" w:type="dxa"/>
            <w:noWrap/>
            <w:hideMark/>
          </w:tcPr>
          <w:p w14:paraId="56238DB9"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2D00C9F3" w14:textId="77777777" w:rsidR="004123EC" w:rsidRPr="004123EC" w:rsidRDefault="004123EC">
            <w:pPr>
              <w:rPr>
                <w:rFonts w:eastAsia="Calibri" w:cs="Arial"/>
                <w:lang w:eastAsia="en-US"/>
              </w:rPr>
            </w:pPr>
            <w:r w:rsidRPr="004123EC">
              <w:rPr>
                <w:rFonts w:eastAsia="Calibri" w:cs="Arial"/>
                <w:lang w:eastAsia="en-US"/>
              </w:rPr>
              <w:t> </w:t>
            </w:r>
          </w:p>
        </w:tc>
      </w:tr>
      <w:tr w:rsidR="004123EC" w:rsidRPr="004123EC" w14:paraId="52A7B118" w14:textId="77777777" w:rsidTr="004123EC">
        <w:trPr>
          <w:trHeight w:val="300"/>
        </w:trPr>
        <w:tc>
          <w:tcPr>
            <w:tcW w:w="1720" w:type="dxa"/>
            <w:vMerge/>
            <w:hideMark/>
          </w:tcPr>
          <w:p w14:paraId="2B5A095C" w14:textId="77777777" w:rsidR="004123EC" w:rsidRPr="004123EC" w:rsidRDefault="004123EC">
            <w:pPr>
              <w:rPr>
                <w:rFonts w:eastAsia="Calibri" w:cs="Arial"/>
                <w:lang w:eastAsia="en-US"/>
              </w:rPr>
            </w:pPr>
          </w:p>
        </w:tc>
        <w:tc>
          <w:tcPr>
            <w:tcW w:w="9140" w:type="dxa"/>
            <w:noWrap/>
            <w:hideMark/>
          </w:tcPr>
          <w:p w14:paraId="3825D228" w14:textId="77777777" w:rsidR="004123EC" w:rsidRPr="004123EC" w:rsidRDefault="004123EC">
            <w:pPr>
              <w:rPr>
                <w:rFonts w:eastAsia="Calibri" w:cs="Arial"/>
                <w:lang w:eastAsia="en-US"/>
              </w:rPr>
            </w:pPr>
            <w:r w:rsidRPr="004123EC">
              <w:rPr>
                <w:rFonts w:eastAsia="Calibri" w:cs="Arial"/>
                <w:lang w:eastAsia="en-US"/>
              </w:rPr>
              <w:t>Plan de formation spécifique UVP en externe réalisé en N-1 avec feuilles d'émargement</w:t>
            </w:r>
          </w:p>
        </w:tc>
        <w:tc>
          <w:tcPr>
            <w:tcW w:w="1720" w:type="dxa"/>
            <w:noWrap/>
            <w:hideMark/>
          </w:tcPr>
          <w:p w14:paraId="1DFC2A2A" w14:textId="77777777" w:rsidR="004123EC" w:rsidRPr="004123EC" w:rsidRDefault="004123EC">
            <w:pPr>
              <w:rPr>
                <w:rFonts w:eastAsia="Calibri" w:cs="Arial"/>
                <w:lang w:eastAsia="en-US"/>
              </w:rPr>
            </w:pPr>
            <w:r w:rsidRPr="004123EC">
              <w:rPr>
                <w:rFonts w:eastAsia="Calibri" w:cs="Arial"/>
                <w:lang w:eastAsia="en-US"/>
              </w:rPr>
              <w:t>OUI</w:t>
            </w:r>
          </w:p>
        </w:tc>
        <w:tc>
          <w:tcPr>
            <w:tcW w:w="1860" w:type="dxa"/>
            <w:noWrap/>
            <w:hideMark/>
          </w:tcPr>
          <w:p w14:paraId="6DEA5ABB" w14:textId="77777777" w:rsidR="004123EC" w:rsidRPr="004123EC" w:rsidRDefault="004123EC">
            <w:pPr>
              <w:rPr>
                <w:rFonts w:eastAsia="Calibri" w:cs="Arial"/>
                <w:lang w:eastAsia="en-US"/>
              </w:rPr>
            </w:pPr>
            <w:r w:rsidRPr="004123EC">
              <w:rPr>
                <w:rFonts w:eastAsia="Calibri" w:cs="Arial"/>
                <w:lang w:eastAsia="en-US"/>
              </w:rPr>
              <w:t> </w:t>
            </w:r>
          </w:p>
        </w:tc>
      </w:tr>
    </w:tbl>
    <w:p w14:paraId="511FBE2A" w14:textId="77777777" w:rsidR="00433517" w:rsidRDefault="00433517">
      <w:pPr>
        <w:rPr>
          <w:rFonts w:eastAsia="Calibri" w:cs="Arial"/>
          <w:lang w:eastAsia="en-US"/>
        </w:rPr>
      </w:pPr>
      <w:r>
        <w:rPr>
          <w:rFonts w:eastAsia="Calibri" w:cs="Arial"/>
          <w:lang w:eastAsia="en-US"/>
        </w:rPr>
        <w:br w:type="page"/>
      </w:r>
    </w:p>
    <w:p w14:paraId="49CF264D" w14:textId="77777777" w:rsidR="00433517" w:rsidRDefault="00BD286C" w:rsidP="00433517">
      <w:pPr>
        <w:pStyle w:val="Titre2"/>
        <w:rPr>
          <w:rFonts w:eastAsia="Calibri"/>
          <w:lang w:eastAsia="en-US"/>
        </w:rPr>
      </w:pPr>
      <w:bookmarkStart w:id="33" w:name="_Toc165648686"/>
      <w:r>
        <w:rPr>
          <w:rFonts w:eastAsia="Calibri"/>
          <w:lang w:eastAsia="en-US"/>
        </w:rPr>
        <w:t>Annexe 3</w:t>
      </w:r>
      <w:r w:rsidR="00433517">
        <w:rPr>
          <w:rFonts w:eastAsia="Calibri"/>
          <w:lang w:eastAsia="en-US"/>
        </w:rPr>
        <w:t> : Le cahier des charges des UVP</w:t>
      </w:r>
      <w:bookmarkEnd w:id="33"/>
    </w:p>
    <w:p w14:paraId="2AFD3808" w14:textId="77777777" w:rsidR="00433517" w:rsidRDefault="00433517" w:rsidP="005A25BF">
      <w:pPr>
        <w:rPr>
          <w:rFonts w:eastAsia="Calibri" w:cs="Arial"/>
          <w:lang w:eastAsia="en-US"/>
        </w:rPr>
      </w:pPr>
    </w:p>
    <w:p w14:paraId="4F5B5F80" w14:textId="77777777" w:rsidR="00433517" w:rsidRDefault="00433517" w:rsidP="00433517">
      <w:pPr>
        <w:jc w:val="center"/>
        <w:rPr>
          <w:rFonts w:eastAsia="Calibri" w:cs="Arial"/>
          <w:lang w:eastAsia="en-US"/>
        </w:rPr>
      </w:pPr>
      <w:r>
        <w:rPr>
          <w:noProof/>
        </w:rPr>
        <w:drawing>
          <wp:inline distT="0" distB="0" distL="0" distR="0" wp14:anchorId="4BADFF47" wp14:editId="6D27195D">
            <wp:extent cx="5543550" cy="7434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9504" cy="7442455"/>
                    </a:xfrm>
                    <a:prstGeom prst="rect">
                      <a:avLst/>
                    </a:prstGeom>
                  </pic:spPr>
                </pic:pic>
              </a:graphicData>
            </a:graphic>
          </wp:inline>
        </w:drawing>
      </w:r>
    </w:p>
    <w:p w14:paraId="7F6B8E1C" w14:textId="77777777" w:rsidR="00433517" w:rsidRDefault="00433517">
      <w:pPr>
        <w:rPr>
          <w:rFonts w:eastAsia="Calibri" w:cs="Arial"/>
          <w:lang w:eastAsia="en-US"/>
        </w:rPr>
      </w:pPr>
      <w:r>
        <w:rPr>
          <w:rFonts w:eastAsia="Calibri" w:cs="Arial"/>
          <w:lang w:eastAsia="en-US"/>
        </w:rPr>
        <w:br w:type="page"/>
      </w:r>
    </w:p>
    <w:p w14:paraId="5C37B57E" w14:textId="77777777" w:rsidR="00433517" w:rsidRDefault="00433517" w:rsidP="00433517">
      <w:pPr>
        <w:jc w:val="center"/>
        <w:rPr>
          <w:rFonts w:eastAsia="Calibri" w:cs="Arial"/>
          <w:lang w:eastAsia="en-US"/>
        </w:rPr>
      </w:pPr>
      <w:r>
        <w:rPr>
          <w:noProof/>
        </w:rPr>
        <w:lastRenderedPageBreak/>
        <w:drawing>
          <wp:inline distT="0" distB="0" distL="0" distR="0" wp14:anchorId="1004E512" wp14:editId="26D4A6C0">
            <wp:extent cx="5448300" cy="8086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8086725"/>
                    </a:xfrm>
                    <a:prstGeom prst="rect">
                      <a:avLst/>
                    </a:prstGeom>
                  </pic:spPr>
                </pic:pic>
              </a:graphicData>
            </a:graphic>
          </wp:inline>
        </w:drawing>
      </w:r>
    </w:p>
    <w:p w14:paraId="603A7D36" w14:textId="77777777" w:rsidR="00433517" w:rsidRDefault="00433517">
      <w:pPr>
        <w:rPr>
          <w:rFonts w:eastAsia="Calibri" w:cs="Arial"/>
          <w:lang w:eastAsia="en-US"/>
        </w:rPr>
      </w:pPr>
      <w:r>
        <w:rPr>
          <w:rFonts w:eastAsia="Calibri" w:cs="Arial"/>
          <w:lang w:eastAsia="en-US"/>
        </w:rPr>
        <w:br w:type="page"/>
      </w:r>
    </w:p>
    <w:p w14:paraId="3EE263AC" w14:textId="77777777" w:rsidR="00433517" w:rsidRDefault="00433517" w:rsidP="00433517">
      <w:pPr>
        <w:jc w:val="center"/>
        <w:rPr>
          <w:rFonts w:eastAsia="Calibri" w:cs="Arial"/>
          <w:lang w:eastAsia="en-US"/>
        </w:rPr>
      </w:pPr>
      <w:r>
        <w:rPr>
          <w:noProof/>
        </w:rPr>
        <w:lastRenderedPageBreak/>
        <w:drawing>
          <wp:inline distT="0" distB="0" distL="0" distR="0" wp14:anchorId="470DEAF7" wp14:editId="7BFBF00D">
            <wp:extent cx="5514975" cy="8048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75" cy="8048625"/>
                    </a:xfrm>
                    <a:prstGeom prst="rect">
                      <a:avLst/>
                    </a:prstGeom>
                  </pic:spPr>
                </pic:pic>
              </a:graphicData>
            </a:graphic>
          </wp:inline>
        </w:drawing>
      </w:r>
    </w:p>
    <w:p w14:paraId="0E169C46" w14:textId="77777777" w:rsidR="00433517" w:rsidRDefault="00433517">
      <w:pPr>
        <w:rPr>
          <w:rFonts w:eastAsia="Calibri" w:cs="Arial"/>
          <w:lang w:eastAsia="en-US"/>
        </w:rPr>
      </w:pPr>
      <w:r>
        <w:rPr>
          <w:rFonts w:eastAsia="Calibri" w:cs="Arial"/>
          <w:lang w:eastAsia="en-US"/>
        </w:rPr>
        <w:br w:type="page"/>
      </w:r>
    </w:p>
    <w:p w14:paraId="1475D44B" w14:textId="77777777" w:rsidR="00433517" w:rsidRDefault="00433517" w:rsidP="00433517">
      <w:pPr>
        <w:jc w:val="center"/>
        <w:rPr>
          <w:rFonts w:eastAsia="Calibri" w:cs="Arial"/>
          <w:lang w:eastAsia="en-US"/>
        </w:rPr>
      </w:pPr>
      <w:r>
        <w:rPr>
          <w:noProof/>
        </w:rPr>
        <w:lastRenderedPageBreak/>
        <w:drawing>
          <wp:inline distT="0" distB="0" distL="0" distR="0" wp14:anchorId="0B351943" wp14:editId="0F16E09B">
            <wp:extent cx="5457825" cy="7153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7153275"/>
                    </a:xfrm>
                    <a:prstGeom prst="rect">
                      <a:avLst/>
                    </a:prstGeom>
                  </pic:spPr>
                </pic:pic>
              </a:graphicData>
            </a:graphic>
          </wp:inline>
        </w:drawing>
      </w:r>
    </w:p>
    <w:p w14:paraId="075DF0D4" w14:textId="77777777" w:rsidR="00433517" w:rsidRDefault="00433517">
      <w:pPr>
        <w:rPr>
          <w:rFonts w:eastAsia="Calibri" w:cs="Arial"/>
          <w:lang w:eastAsia="en-US"/>
        </w:rPr>
      </w:pPr>
      <w:r>
        <w:rPr>
          <w:rFonts w:eastAsia="Calibri" w:cs="Arial"/>
          <w:lang w:eastAsia="en-US"/>
        </w:rPr>
        <w:br w:type="page"/>
      </w:r>
    </w:p>
    <w:p w14:paraId="39ECB59B" w14:textId="77777777" w:rsidR="00433517" w:rsidRDefault="00433517" w:rsidP="00433517">
      <w:pPr>
        <w:jc w:val="center"/>
        <w:rPr>
          <w:rFonts w:eastAsia="Calibri" w:cs="Arial"/>
          <w:lang w:eastAsia="en-US"/>
        </w:rPr>
      </w:pPr>
      <w:r>
        <w:rPr>
          <w:noProof/>
        </w:rPr>
        <w:lastRenderedPageBreak/>
        <w:drawing>
          <wp:inline distT="0" distB="0" distL="0" distR="0" wp14:anchorId="7BB355CC" wp14:editId="29EF7BDB">
            <wp:extent cx="5600700" cy="7658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7658100"/>
                    </a:xfrm>
                    <a:prstGeom prst="rect">
                      <a:avLst/>
                    </a:prstGeom>
                  </pic:spPr>
                </pic:pic>
              </a:graphicData>
            </a:graphic>
          </wp:inline>
        </w:drawing>
      </w:r>
    </w:p>
    <w:p w14:paraId="48FFC4D0" w14:textId="77777777" w:rsidR="00433517" w:rsidRDefault="00433517">
      <w:pPr>
        <w:rPr>
          <w:rFonts w:eastAsia="Calibri" w:cs="Arial"/>
          <w:lang w:eastAsia="en-US"/>
        </w:rPr>
      </w:pPr>
      <w:r>
        <w:rPr>
          <w:rFonts w:eastAsia="Calibri" w:cs="Arial"/>
          <w:lang w:eastAsia="en-US"/>
        </w:rPr>
        <w:br w:type="page"/>
      </w:r>
    </w:p>
    <w:p w14:paraId="172E40AC" w14:textId="77777777" w:rsidR="00433517" w:rsidRDefault="00433517" w:rsidP="00433517">
      <w:pPr>
        <w:jc w:val="center"/>
        <w:rPr>
          <w:rFonts w:eastAsia="Calibri" w:cs="Arial"/>
          <w:lang w:eastAsia="en-US"/>
        </w:rPr>
      </w:pPr>
      <w:r>
        <w:rPr>
          <w:noProof/>
        </w:rPr>
        <w:lastRenderedPageBreak/>
        <w:drawing>
          <wp:inline distT="0" distB="0" distL="0" distR="0" wp14:anchorId="636F4710" wp14:editId="3F062E18">
            <wp:extent cx="5353050" cy="7886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7886700"/>
                    </a:xfrm>
                    <a:prstGeom prst="rect">
                      <a:avLst/>
                    </a:prstGeom>
                  </pic:spPr>
                </pic:pic>
              </a:graphicData>
            </a:graphic>
          </wp:inline>
        </w:drawing>
      </w:r>
    </w:p>
    <w:p w14:paraId="6473C98B" w14:textId="77777777" w:rsidR="00433517" w:rsidRDefault="00433517" w:rsidP="00433517">
      <w:pPr>
        <w:jc w:val="center"/>
        <w:rPr>
          <w:rFonts w:eastAsia="Calibri" w:cs="Arial"/>
          <w:lang w:eastAsia="en-US"/>
        </w:rPr>
      </w:pPr>
    </w:p>
    <w:p w14:paraId="4907C924" w14:textId="77777777" w:rsidR="00433517" w:rsidRDefault="00433517" w:rsidP="00433517">
      <w:pPr>
        <w:jc w:val="center"/>
        <w:rPr>
          <w:rFonts w:eastAsia="Calibri" w:cs="Arial"/>
          <w:lang w:eastAsia="en-US"/>
        </w:rPr>
      </w:pPr>
    </w:p>
    <w:p w14:paraId="4ABC3648" w14:textId="77777777" w:rsidR="00433517" w:rsidRDefault="00433517" w:rsidP="00433517">
      <w:pPr>
        <w:jc w:val="center"/>
        <w:rPr>
          <w:rFonts w:eastAsia="Calibri" w:cs="Arial"/>
          <w:lang w:eastAsia="en-US"/>
        </w:rPr>
      </w:pPr>
    </w:p>
    <w:p w14:paraId="317B3795" w14:textId="77777777" w:rsidR="00977ABE" w:rsidRDefault="00977ABE" w:rsidP="00433517">
      <w:pPr>
        <w:jc w:val="center"/>
        <w:rPr>
          <w:rFonts w:eastAsia="Calibri" w:cs="Arial"/>
          <w:lang w:eastAsia="en-US"/>
        </w:rPr>
      </w:pPr>
    </w:p>
    <w:p w14:paraId="5F101749" w14:textId="77777777" w:rsidR="00433517" w:rsidRDefault="00433517" w:rsidP="00977ABE">
      <w:pPr>
        <w:rPr>
          <w:rFonts w:eastAsia="Calibri" w:cs="Arial"/>
          <w:lang w:eastAsia="en-US"/>
        </w:rPr>
      </w:pPr>
    </w:p>
    <w:p w14:paraId="075A224A" w14:textId="77777777" w:rsidR="00977ABE" w:rsidRDefault="00977ABE" w:rsidP="00977ABE">
      <w:pPr>
        <w:rPr>
          <w:rFonts w:eastAsia="Calibri" w:cs="Arial"/>
          <w:lang w:eastAsia="en-US"/>
        </w:rPr>
      </w:pPr>
    </w:p>
    <w:p w14:paraId="27E23166" w14:textId="77777777" w:rsidR="00977ABE" w:rsidRDefault="00977ABE" w:rsidP="00977ABE">
      <w:pPr>
        <w:rPr>
          <w:rFonts w:eastAsia="Calibri" w:cs="Arial"/>
          <w:lang w:eastAsia="en-US"/>
        </w:rPr>
      </w:pPr>
    </w:p>
    <w:p w14:paraId="2B8DD898" w14:textId="77777777" w:rsidR="00977ABE" w:rsidRDefault="00977ABE" w:rsidP="00977ABE">
      <w:pPr>
        <w:rPr>
          <w:rFonts w:eastAsia="Calibri" w:cs="Arial"/>
          <w:lang w:eastAsia="en-US"/>
        </w:rPr>
      </w:pPr>
    </w:p>
    <w:p w14:paraId="7BBAFE15" w14:textId="77777777" w:rsidR="00977ABE" w:rsidRDefault="009A5249" w:rsidP="00977ABE">
      <w:pPr>
        <w:rPr>
          <w:rFonts w:eastAsia="Calibri" w:cs="Arial"/>
          <w:lang w:eastAsia="en-US"/>
        </w:rPr>
      </w:pPr>
      <w:r>
        <w:rPr>
          <w:rFonts w:eastAsia="Calibri" w:cs="Arial"/>
          <w:noProof/>
        </w:rPr>
        <w:lastRenderedPageBreak/>
        <mc:AlternateContent>
          <mc:Choice Requires="wps">
            <w:drawing>
              <wp:anchor distT="0" distB="0" distL="114300" distR="114300" simplePos="0" relativeHeight="251658752" behindDoc="0" locked="0" layoutInCell="1" allowOverlap="1" wp14:anchorId="6B231D2B" wp14:editId="3D22DB47">
                <wp:simplePos x="0" y="0"/>
                <wp:positionH relativeFrom="page">
                  <wp:align>center</wp:align>
                </wp:positionH>
                <wp:positionV relativeFrom="paragraph">
                  <wp:posOffset>-137795</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9A99AB" id="Rectangle 11" o:spid="_x0000_s1026" style="position:absolute;margin-left:0;margin-top:-10.8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" fillcolor="#6c7bb0" stroked="f">
                <v:stroke joinstyle="round"/>
                <w10:wrap anchorx="page"/>
              </v:rect>
            </w:pict>
          </mc:Fallback>
        </mc:AlternateContent>
      </w:r>
    </w:p>
    <w:p w14:paraId="4FB254AE" w14:textId="77777777" w:rsidR="00977ABE" w:rsidRDefault="00977ABE" w:rsidP="00977ABE">
      <w:pPr>
        <w:rPr>
          <w:rFonts w:eastAsia="Calibri" w:cs="Arial"/>
          <w:lang w:eastAsia="en-US"/>
        </w:rPr>
      </w:pPr>
    </w:p>
    <w:p w14:paraId="0767642B" w14:textId="77777777" w:rsidR="00977ABE" w:rsidRDefault="00977ABE" w:rsidP="00977ABE">
      <w:pPr>
        <w:rPr>
          <w:rFonts w:eastAsia="Calibri" w:cs="Arial"/>
          <w:lang w:eastAsia="en-US"/>
        </w:rPr>
      </w:pPr>
    </w:p>
    <w:p w14:paraId="247A67A4" w14:textId="77777777" w:rsidR="00977ABE" w:rsidRDefault="00977ABE" w:rsidP="00977ABE">
      <w:pPr>
        <w:rPr>
          <w:rFonts w:eastAsia="Calibri" w:cs="Arial"/>
          <w:lang w:eastAsia="en-US"/>
        </w:rPr>
      </w:pPr>
    </w:p>
    <w:p w14:paraId="06E6C3E4" w14:textId="77777777" w:rsidR="00977ABE" w:rsidRDefault="00977ABE" w:rsidP="00977ABE">
      <w:pPr>
        <w:rPr>
          <w:rFonts w:eastAsia="Calibri" w:cs="Arial"/>
          <w:lang w:eastAsia="en-US"/>
        </w:rPr>
      </w:pPr>
    </w:p>
    <w:p w14:paraId="5DF5B5FA" w14:textId="77777777" w:rsidR="00977ABE" w:rsidRDefault="00977ABE" w:rsidP="00977ABE">
      <w:pPr>
        <w:rPr>
          <w:rFonts w:eastAsia="Calibri" w:cs="Arial"/>
          <w:lang w:eastAsia="en-US"/>
        </w:rPr>
      </w:pPr>
    </w:p>
    <w:p w14:paraId="365321D8" w14:textId="77777777" w:rsidR="00977ABE" w:rsidRDefault="00977ABE" w:rsidP="00977ABE">
      <w:pPr>
        <w:rPr>
          <w:rFonts w:eastAsia="Calibri" w:cs="Arial"/>
          <w:lang w:eastAsia="en-US"/>
        </w:rPr>
      </w:pPr>
    </w:p>
    <w:p w14:paraId="2E463622" w14:textId="77777777" w:rsidR="00977ABE" w:rsidRDefault="00977ABE" w:rsidP="00977ABE">
      <w:pPr>
        <w:rPr>
          <w:rFonts w:eastAsia="Calibri" w:cs="Arial"/>
          <w:lang w:eastAsia="en-US"/>
        </w:rPr>
      </w:pPr>
    </w:p>
    <w:p w14:paraId="569787F3" w14:textId="77777777" w:rsidR="00977ABE" w:rsidRDefault="00977ABE" w:rsidP="00977ABE">
      <w:pPr>
        <w:rPr>
          <w:rFonts w:eastAsia="Calibri" w:cs="Arial"/>
          <w:lang w:eastAsia="en-US"/>
        </w:rPr>
      </w:pPr>
    </w:p>
    <w:p w14:paraId="0E4747B4" w14:textId="77777777" w:rsidR="00977ABE" w:rsidRDefault="00977ABE" w:rsidP="00977ABE">
      <w:pPr>
        <w:rPr>
          <w:rFonts w:eastAsia="Calibri" w:cs="Arial"/>
          <w:lang w:eastAsia="en-US"/>
        </w:rPr>
      </w:pPr>
    </w:p>
    <w:p w14:paraId="5F96705F" w14:textId="77777777" w:rsidR="00977ABE" w:rsidRDefault="00977ABE" w:rsidP="00977ABE">
      <w:pPr>
        <w:rPr>
          <w:rFonts w:eastAsia="Calibri" w:cs="Arial"/>
          <w:lang w:eastAsia="en-US"/>
        </w:rPr>
      </w:pPr>
    </w:p>
    <w:p w14:paraId="2961DE41" w14:textId="77777777" w:rsidR="00977ABE" w:rsidRDefault="00977ABE" w:rsidP="00977ABE">
      <w:pPr>
        <w:rPr>
          <w:rFonts w:eastAsia="Calibri" w:cs="Arial"/>
          <w:lang w:eastAsia="en-US"/>
        </w:rPr>
      </w:pPr>
    </w:p>
    <w:p w14:paraId="2A98331D" w14:textId="77777777" w:rsidR="00977ABE" w:rsidRDefault="00977ABE" w:rsidP="00977ABE">
      <w:pPr>
        <w:rPr>
          <w:rFonts w:eastAsia="Calibri" w:cs="Arial"/>
          <w:lang w:eastAsia="en-US"/>
        </w:rPr>
      </w:pPr>
    </w:p>
    <w:p w14:paraId="2BEDAEA9" w14:textId="77777777" w:rsidR="00977ABE" w:rsidRDefault="00977ABE" w:rsidP="00977ABE">
      <w:pPr>
        <w:rPr>
          <w:rFonts w:eastAsia="Calibri" w:cs="Arial"/>
          <w:lang w:eastAsia="en-US"/>
        </w:rPr>
      </w:pPr>
    </w:p>
    <w:p w14:paraId="58525C0A" w14:textId="77777777" w:rsidR="00977ABE" w:rsidRDefault="00977ABE" w:rsidP="00977ABE">
      <w:pPr>
        <w:rPr>
          <w:rFonts w:eastAsia="Calibri" w:cs="Arial"/>
          <w:lang w:eastAsia="en-US"/>
        </w:rPr>
      </w:pPr>
    </w:p>
    <w:p w14:paraId="6AA1D2E2" w14:textId="77777777" w:rsidR="00977ABE" w:rsidRDefault="00977ABE" w:rsidP="00977ABE">
      <w:pPr>
        <w:rPr>
          <w:rFonts w:eastAsia="Calibri" w:cs="Arial"/>
          <w:lang w:eastAsia="en-US"/>
        </w:rPr>
      </w:pPr>
    </w:p>
    <w:p w14:paraId="5D240D7A" w14:textId="77777777" w:rsidR="00977ABE" w:rsidRDefault="00977ABE" w:rsidP="00977ABE">
      <w:pPr>
        <w:rPr>
          <w:rFonts w:eastAsia="Calibri" w:cs="Arial"/>
          <w:lang w:eastAsia="en-US"/>
        </w:rPr>
      </w:pPr>
    </w:p>
    <w:p w14:paraId="4B25F84E" w14:textId="77777777" w:rsidR="00977ABE" w:rsidRDefault="00977ABE" w:rsidP="00977ABE">
      <w:pPr>
        <w:rPr>
          <w:rFonts w:eastAsia="Calibri" w:cs="Arial"/>
          <w:lang w:eastAsia="en-US"/>
        </w:rPr>
      </w:pPr>
    </w:p>
    <w:p w14:paraId="0AB3B343" w14:textId="77777777" w:rsidR="00977ABE" w:rsidRDefault="00977ABE" w:rsidP="00977ABE">
      <w:pPr>
        <w:rPr>
          <w:rFonts w:eastAsia="Calibri" w:cs="Arial"/>
          <w:lang w:eastAsia="en-US"/>
        </w:rPr>
      </w:pPr>
    </w:p>
    <w:p w14:paraId="2AF0CC89" w14:textId="77777777" w:rsidR="00977ABE" w:rsidRDefault="00977ABE" w:rsidP="00977ABE">
      <w:pPr>
        <w:rPr>
          <w:rFonts w:eastAsia="Calibri" w:cs="Arial"/>
          <w:lang w:eastAsia="en-US"/>
        </w:rPr>
      </w:pPr>
    </w:p>
    <w:p w14:paraId="72E36A46" w14:textId="77777777" w:rsidR="009A5249" w:rsidRDefault="009A5249" w:rsidP="00977ABE">
      <w:pPr>
        <w:rPr>
          <w:rFonts w:eastAsia="Calibri" w:cs="Arial"/>
          <w:lang w:eastAsia="en-US"/>
        </w:rPr>
      </w:pPr>
    </w:p>
    <w:p w14:paraId="1970FCB6" w14:textId="77777777" w:rsidR="009A5249" w:rsidRDefault="009A5249" w:rsidP="00977ABE">
      <w:pPr>
        <w:rPr>
          <w:rFonts w:eastAsia="Calibri" w:cs="Arial"/>
          <w:lang w:eastAsia="en-US"/>
        </w:rPr>
      </w:pPr>
    </w:p>
    <w:p w14:paraId="1E9BA092" w14:textId="77777777" w:rsidR="009A5249" w:rsidRDefault="009A5249" w:rsidP="00977ABE">
      <w:pPr>
        <w:rPr>
          <w:rFonts w:eastAsia="Calibri" w:cs="Arial"/>
          <w:lang w:eastAsia="en-US"/>
        </w:rPr>
      </w:pPr>
    </w:p>
    <w:p w14:paraId="536BBB55" w14:textId="77777777" w:rsidR="009A5249" w:rsidRDefault="009A5249" w:rsidP="00977ABE">
      <w:pPr>
        <w:rPr>
          <w:rFonts w:eastAsia="Calibri" w:cs="Arial"/>
          <w:lang w:eastAsia="en-US"/>
        </w:rPr>
      </w:pPr>
    </w:p>
    <w:p w14:paraId="66FE91DB" w14:textId="77777777" w:rsidR="009A5249" w:rsidRDefault="009A5249" w:rsidP="00977ABE">
      <w:pPr>
        <w:rPr>
          <w:rFonts w:eastAsia="Calibri" w:cs="Arial"/>
          <w:lang w:eastAsia="en-US"/>
        </w:rPr>
      </w:pPr>
    </w:p>
    <w:p w14:paraId="4F2E6090" w14:textId="77777777" w:rsidR="009A5249" w:rsidRDefault="009A5249" w:rsidP="00977ABE">
      <w:pPr>
        <w:rPr>
          <w:rFonts w:eastAsia="Calibri" w:cs="Arial"/>
          <w:lang w:eastAsia="en-US"/>
        </w:rPr>
      </w:pPr>
    </w:p>
    <w:p w14:paraId="413B64A1" w14:textId="77777777" w:rsidR="009A5249" w:rsidRDefault="009A5249" w:rsidP="00977ABE">
      <w:pPr>
        <w:rPr>
          <w:rFonts w:eastAsia="Calibri" w:cs="Arial"/>
          <w:lang w:eastAsia="en-US"/>
        </w:rPr>
      </w:pPr>
    </w:p>
    <w:p w14:paraId="1E90590B" w14:textId="77777777" w:rsidR="009A5249" w:rsidRDefault="009A5249" w:rsidP="00977ABE">
      <w:pPr>
        <w:rPr>
          <w:rFonts w:eastAsia="Calibri" w:cs="Arial"/>
          <w:lang w:eastAsia="en-US"/>
        </w:rPr>
      </w:pPr>
    </w:p>
    <w:p w14:paraId="22B4CBB2" w14:textId="77777777" w:rsidR="009A5249" w:rsidRDefault="009A5249" w:rsidP="00977ABE">
      <w:pPr>
        <w:rPr>
          <w:rFonts w:eastAsia="Calibri" w:cs="Arial"/>
          <w:lang w:eastAsia="en-US"/>
        </w:rPr>
      </w:pPr>
    </w:p>
    <w:p w14:paraId="0CF73732" w14:textId="77777777" w:rsidR="009A5249" w:rsidRDefault="009A5249" w:rsidP="00977ABE">
      <w:pPr>
        <w:rPr>
          <w:rFonts w:eastAsia="Calibri" w:cs="Arial"/>
          <w:lang w:eastAsia="en-US"/>
        </w:rPr>
      </w:pPr>
    </w:p>
    <w:p w14:paraId="030D303E" w14:textId="77777777" w:rsidR="009A5249" w:rsidRDefault="009A5249" w:rsidP="00977ABE">
      <w:pPr>
        <w:rPr>
          <w:rFonts w:eastAsia="Calibri" w:cs="Arial"/>
          <w:lang w:eastAsia="en-US"/>
        </w:rPr>
      </w:pPr>
    </w:p>
    <w:p w14:paraId="2C005B0B" w14:textId="77777777" w:rsidR="009A5249" w:rsidRDefault="009A5249" w:rsidP="00977ABE">
      <w:pPr>
        <w:rPr>
          <w:rFonts w:eastAsia="Calibri" w:cs="Arial"/>
          <w:lang w:eastAsia="en-US"/>
        </w:rPr>
      </w:pPr>
    </w:p>
    <w:p w14:paraId="24B18865" w14:textId="77777777" w:rsidR="009A5249" w:rsidRDefault="009A5249" w:rsidP="00977ABE">
      <w:pPr>
        <w:rPr>
          <w:rFonts w:eastAsia="Calibri" w:cs="Arial"/>
          <w:lang w:eastAsia="en-US"/>
        </w:rPr>
      </w:pPr>
    </w:p>
    <w:p w14:paraId="49CA5B8A" w14:textId="77777777" w:rsidR="009A5249" w:rsidRDefault="009A5249" w:rsidP="00977ABE">
      <w:pPr>
        <w:rPr>
          <w:rFonts w:eastAsia="Calibri" w:cs="Arial"/>
          <w:lang w:eastAsia="en-US"/>
        </w:rPr>
      </w:pPr>
    </w:p>
    <w:p w14:paraId="73269698" w14:textId="77777777" w:rsidR="009A5249" w:rsidRDefault="009A5249" w:rsidP="00977ABE">
      <w:pPr>
        <w:rPr>
          <w:rFonts w:eastAsia="Calibri" w:cs="Arial"/>
          <w:lang w:eastAsia="en-US"/>
        </w:rPr>
      </w:pPr>
    </w:p>
    <w:p w14:paraId="2A6C40C7" w14:textId="77777777" w:rsidR="009A5249" w:rsidRDefault="009A5249" w:rsidP="00977ABE">
      <w:pPr>
        <w:rPr>
          <w:rFonts w:eastAsia="Calibri" w:cs="Arial"/>
          <w:lang w:eastAsia="en-US"/>
        </w:rPr>
      </w:pPr>
    </w:p>
    <w:p w14:paraId="15FDDA01" w14:textId="77777777" w:rsidR="009A5249" w:rsidRDefault="009A5249" w:rsidP="00977ABE">
      <w:pPr>
        <w:rPr>
          <w:rFonts w:eastAsia="Calibri" w:cs="Arial"/>
          <w:lang w:eastAsia="en-US"/>
        </w:rPr>
      </w:pPr>
    </w:p>
    <w:p w14:paraId="46A10552" w14:textId="77777777" w:rsidR="009A5249" w:rsidRDefault="009A5249" w:rsidP="00977ABE">
      <w:pPr>
        <w:rPr>
          <w:rFonts w:eastAsia="Calibri" w:cs="Arial"/>
          <w:lang w:eastAsia="en-US"/>
        </w:rPr>
      </w:pPr>
    </w:p>
    <w:p w14:paraId="2A55F408" w14:textId="77777777" w:rsidR="009A5249" w:rsidRDefault="009A5249" w:rsidP="00977ABE">
      <w:pPr>
        <w:rPr>
          <w:rFonts w:eastAsia="Calibri" w:cs="Arial"/>
          <w:lang w:eastAsia="en-US"/>
        </w:rPr>
      </w:pPr>
    </w:p>
    <w:p w14:paraId="3E7F9732" w14:textId="77777777" w:rsidR="009A5249" w:rsidRDefault="009A5249" w:rsidP="00977ABE">
      <w:pPr>
        <w:rPr>
          <w:rFonts w:eastAsia="Calibri" w:cs="Arial"/>
          <w:lang w:eastAsia="en-US"/>
        </w:rPr>
      </w:pPr>
    </w:p>
    <w:p w14:paraId="3FD82D29" w14:textId="77777777" w:rsidR="009A5249" w:rsidRDefault="009A5249" w:rsidP="00977ABE">
      <w:pPr>
        <w:rPr>
          <w:rFonts w:eastAsia="Calibri" w:cs="Arial"/>
          <w:lang w:eastAsia="en-US"/>
        </w:rPr>
      </w:pPr>
    </w:p>
    <w:p w14:paraId="6349491F" w14:textId="77777777" w:rsidR="009A5249" w:rsidRDefault="009A5249" w:rsidP="00977ABE">
      <w:pPr>
        <w:rPr>
          <w:rFonts w:eastAsia="Calibri" w:cs="Arial"/>
          <w:lang w:eastAsia="en-US"/>
        </w:rPr>
      </w:pPr>
    </w:p>
    <w:p w14:paraId="0D871231" w14:textId="77777777" w:rsidR="009A5249" w:rsidRDefault="009A5249" w:rsidP="00977ABE">
      <w:pPr>
        <w:rPr>
          <w:rFonts w:eastAsia="Calibri" w:cs="Arial"/>
          <w:lang w:eastAsia="en-US"/>
        </w:rPr>
      </w:pPr>
    </w:p>
    <w:p w14:paraId="11D192CF" w14:textId="77777777" w:rsidR="009A5249" w:rsidRDefault="009A5249" w:rsidP="00977ABE">
      <w:pPr>
        <w:rPr>
          <w:rFonts w:eastAsia="Calibri" w:cs="Arial"/>
          <w:lang w:eastAsia="en-US"/>
        </w:rPr>
      </w:pPr>
    </w:p>
    <w:p w14:paraId="2FF9BABC" w14:textId="77777777" w:rsidR="009A5249" w:rsidRDefault="009A5249" w:rsidP="00977ABE">
      <w:pPr>
        <w:rPr>
          <w:rFonts w:eastAsia="Calibri" w:cs="Arial"/>
          <w:lang w:eastAsia="en-US"/>
        </w:rPr>
      </w:pPr>
    </w:p>
    <w:p w14:paraId="1A7D863B" w14:textId="77777777" w:rsidR="009A5249" w:rsidRDefault="009A5249" w:rsidP="00977ABE">
      <w:pPr>
        <w:rPr>
          <w:rFonts w:eastAsia="Calibri" w:cs="Arial"/>
          <w:lang w:eastAsia="en-US"/>
        </w:rPr>
      </w:pPr>
    </w:p>
    <w:p w14:paraId="5C93474B" w14:textId="77777777" w:rsidR="009A5249" w:rsidRDefault="009A5249" w:rsidP="00977ABE">
      <w:pPr>
        <w:rPr>
          <w:rFonts w:eastAsia="Calibri" w:cs="Arial"/>
          <w:lang w:eastAsia="en-US"/>
        </w:rPr>
      </w:pPr>
    </w:p>
    <w:p w14:paraId="1922FB7D" w14:textId="77777777" w:rsidR="009A5249" w:rsidRDefault="009A5249" w:rsidP="00977ABE">
      <w:pPr>
        <w:rPr>
          <w:rFonts w:eastAsia="Calibri" w:cs="Arial"/>
          <w:lang w:eastAsia="en-US"/>
        </w:rPr>
      </w:pPr>
    </w:p>
    <w:p w14:paraId="6E16ABD2" w14:textId="77777777" w:rsidR="009A5249" w:rsidRDefault="009A5249" w:rsidP="00977ABE">
      <w:pPr>
        <w:rPr>
          <w:rFonts w:eastAsia="Calibri" w:cs="Arial"/>
          <w:lang w:eastAsia="en-US"/>
        </w:rPr>
      </w:pPr>
    </w:p>
    <w:p w14:paraId="76CA8714" w14:textId="77777777" w:rsidR="009A5249" w:rsidRDefault="009A5249" w:rsidP="00977ABE">
      <w:pPr>
        <w:rPr>
          <w:rFonts w:eastAsia="Calibri" w:cs="Arial"/>
          <w:lang w:eastAsia="en-US"/>
        </w:rPr>
      </w:pPr>
    </w:p>
    <w:p w14:paraId="52AD0AC4" w14:textId="77777777" w:rsidR="009A5249" w:rsidRDefault="009A5249" w:rsidP="00977ABE">
      <w:pPr>
        <w:rPr>
          <w:rFonts w:eastAsia="Calibri" w:cs="Arial"/>
          <w:lang w:eastAsia="en-US"/>
        </w:rPr>
      </w:pPr>
    </w:p>
    <w:p w14:paraId="5382EED3" w14:textId="77777777" w:rsidR="009A5249" w:rsidRDefault="009A5249" w:rsidP="00977ABE">
      <w:pPr>
        <w:rPr>
          <w:rFonts w:eastAsia="Calibri" w:cs="Arial"/>
          <w:lang w:eastAsia="en-US"/>
        </w:rPr>
      </w:pPr>
    </w:p>
    <w:p w14:paraId="6110E486" w14:textId="77777777" w:rsidR="00977ABE" w:rsidRDefault="00977ABE" w:rsidP="00977ABE">
      <w:pPr>
        <w:rPr>
          <w:rFonts w:eastAsia="Calibri" w:cs="Arial"/>
          <w:lang w:eastAsia="en-US"/>
        </w:rPr>
      </w:pPr>
    </w:p>
    <w:p w14:paraId="601BDAA5" w14:textId="77777777" w:rsidR="00977ABE" w:rsidRDefault="00977ABE" w:rsidP="00977ABE">
      <w:pPr>
        <w:rPr>
          <w:rFonts w:eastAsia="Calibri" w:cs="Arial"/>
          <w:lang w:eastAsia="en-US"/>
        </w:rPr>
      </w:pPr>
    </w:p>
    <w:p w14:paraId="279FD059" w14:textId="77777777" w:rsidR="00977ABE" w:rsidRDefault="00977ABE" w:rsidP="00977ABE">
      <w:pPr>
        <w:rPr>
          <w:rFonts w:eastAsia="Calibri" w:cs="Arial"/>
          <w:lang w:eastAsia="en-US"/>
        </w:rPr>
      </w:pPr>
    </w:p>
    <w:p w14:paraId="3908A918"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Agence régionale de santé Provence-Alpes-Côte d’Azur</w:t>
      </w:r>
      <w:r>
        <w:rPr>
          <w:rFonts w:cs="Arial"/>
          <w:color w:val="003399"/>
          <w:szCs w:val="20"/>
        </w:rPr>
        <w:t xml:space="preserve">                      </w:t>
      </w:r>
    </w:p>
    <w:p w14:paraId="1C4BD17E"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132, boulevard de Paris - 13003 Marseille</w:t>
      </w:r>
    </w:p>
    <w:p w14:paraId="23B08519"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Adresse postale : CS 50039 - 13331 Marseille cedex 03</w:t>
      </w:r>
    </w:p>
    <w:p w14:paraId="45EEDE02" w14:textId="77777777" w:rsidR="00977ABE" w:rsidRPr="00546F6E" w:rsidRDefault="00977ABE" w:rsidP="00977ABE">
      <w:pPr>
        <w:rPr>
          <w:rFonts w:cs="Arial"/>
          <w:color w:val="003399"/>
          <w:szCs w:val="20"/>
        </w:rPr>
      </w:pPr>
      <w:r w:rsidRPr="00977ABE">
        <w:rPr>
          <w:rFonts w:cs="Arial"/>
          <w:noProof/>
          <w:color w:val="003399"/>
          <w:szCs w:val="20"/>
        </w:rPr>
        <mc:AlternateContent>
          <mc:Choice Requires="wps">
            <w:drawing>
              <wp:anchor distT="45720" distB="45720" distL="114300" distR="114300" simplePos="0" relativeHeight="251661824" behindDoc="0" locked="0" layoutInCell="1" allowOverlap="1" wp14:anchorId="7D4318EB" wp14:editId="121FDF51">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4C1B9C" w14:textId="77777777" w:rsidR="00411516" w:rsidRDefault="00411516" w:rsidP="00977ABE">
                            <w:pPr>
                              <w:jc w:val="center"/>
                            </w:pPr>
                            <w:r w:rsidRPr="00977ABE">
                              <w:rPr>
                                <w:noProof/>
                              </w:rPr>
                              <w:drawing>
                                <wp:inline distT="0" distB="0" distL="0" distR="0" wp14:anchorId="2E2327DB" wp14:editId="15BCC0D2">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4318EB" id="Zone de texte 2" o:spid="_x0000_s1027" type="#_x0000_t202" style="position:absolute;left:0;text-align:left;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14:paraId="604C1B9C" w14:textId="77777777" w:rsidR="00411516" w:rsidRDefault="00411516" w:rsidP="00977ABE">
                      <w:pPr>
                        <w:jc w:val="center"/>
                      </w:pPr>
                      <w:r w:rsidRPr="00977ABE">
                        <w:rPr>
                          <w:noProof/>
                        </w:rPr>
                        <w:drawing>
                          <wp:inline distT="0" distB="0" distL="0" distR="0" wp14:anchorId="2E2327DB" wp14:editId="15BCC0D2">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cs="Arial"/>
          <w:noProof/>
          <w:color w:val="003399"/>
          <w:szCs w:val="20"/>
        </w:rPr>
        <mc:AlternateContent>
          <mc:Choice Requires="wps">
            <w:drawing>
              <wp:anchor distT="0" distB="0" distL="114300" distR="114300" simplePos="0" relativeHeight="251659776" behindDoc="0" locked="0" layoutInCell="1" allowOverlap="1" wp14:anchorId="6BC6E849" wp14:editId="48CA2BC2">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27"/>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720810"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36" o:title="" recolor="t" type="frame"/>
                <v:stroke joinstyle="round"/>
              </v:rect>
            </w:pict>
          </mc:Fallback>
        </mc:AlternateContent>
      </w:r>
      <w:r>
        <w:rPr>
          <w:rFonts w:cs="Arial"/>
          <w:color w:val="003399"/>
          <w:szCs w:val="20"/>
        </w:rPr>
        <w:t xml:space="preserve">                        </w:t>
      </w:r>
      <w:r w:rsidRPr="00546F6E">
        <w:rPr>
          <w:rFonts w:cs="Arial"/>
          <w:color w:val="003399"/>
          <w:szCs w:val="20"/>
        </w:rPr>
        <w:t>Standard : 04 13 55 80 10</w:t>
      </w:r>
      <w:r>
        <w:rPr>
          <w:rFonts w:cs="Arial"/>
          <w:color w:val="003399"/>
          <w:szCs w:val="20"/>
        </w:rPr>
        <w:t xml:space="preserve">                                                      </w:t>
      </w:r>
    </w:p>
    <w:p w14:paraId="77C7C8F7" w14:textId="77777777" w:rsidR="00977ABE" w:rsidRPr="00EC5D23" w:rsidRDefault="00977ABE" w:rsidP="00977ABE">
      <w:pPr>
        <w:rPr>
          <w:rFonts w:eastAsia="Calibri" w:cs="Arial"/>
          <w:lang w:eastAsia="en-US"/>
        </w:rPr>
      </w:pPr>
    </w:p>
    <w:sectPr w:rsidR="00977ABE" w:rsidRPr="00EC5D23" w:rsidSect="0085177A">
      <w:footerReference w:type="default" r:id="rId37"/>
      <w:footerReference w:type="first" r:id="rId38"/>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4B35E" w14:textId="77777777" w:rsidR="00411516" w:rsidRDefault="00411516">
      <w:r>
        <w:separator/>
      </w:r>
    </w:p>
  </w:endnote>
  <w:endnote w:type="continuationSeparator" w:id="0">
    <w:p w14:paraId="6D8B72DB" w14:textId="77777777" w:rsidR="00411516" w:rsidRDefault="00411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C4E9" w14:textId="28334022" w:rsidR="00411516" w:rsidRDefault="00411516">
    <w:pPr>
      <w:pStyle w:val="Pieddepage"/>
      <w:pBdr>
        <w:top w:val="thinThickSmallGap" w:sz="24" w:space="1" w:color="622423" w:themeColor="accent2" w:themeShade="7F"/>
      </w:pBdr>
      <w:rPr>
        <w:rFonts w:asciiTheme="majorHAnsi" w:eastAsiaTheme="majorEastAsia" w:hAnsiTheme="majorHAnsi" w:cstheme="majorBidi"/>
      </w:rPr>
    </w:pPr>
    <w:r w:rsidRPr="00586BBD">
      <w:rPr>
        <w:rFonts w:eastAsiaTheme="majorEastAsia" w:cs="Arial"/>
        <w:b/>
        <w:i/>
        <w:sz w:val="18"/>
        <w:szCs w:val="18"/>
      </w:rPr>
      <w:t xml:space="preserve">Contrôle sur pièces à compter du 11/03/2024 – EHPAD « </w:t>
    </w:r>
    <w:r>
      <w:rPr>
        <w:rFonts w:eastAsiaTheme="majorEastAsia" w:cs="Arial"/>
        <w:b/>
        <w:i/>
        <w:sz w:val="18"/>
        <w:szCs w:val="18"/>
      </w:rPr>
      <w:t>Résidence Verte Prairie</w:t>
    </w:r>
    <w:r w:rsidRPr="00586BBD">
      <w:rPr>
        <w:rFonts w:eastAsiaTheme="majorEastAsia" w:cs="Arial"/>
        <w:b/>
        <w:i/>
        <w:sz w:val="18"/>
        <w:szCs w:val="18"/>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PAGE   \* MERGEFORMAT</w:instrText>
    </w:r>
    <w:r>
      <w:rPr>
        <w:rFonts w:asciiTheme="minorHAnsi" w:hAnsiTheme="minorHAnsi"/>
      </w:rPr>
      <w:fldChar w:fldCharType="separate"/>
    </w:r>
    <w:r w:rsidR="00AF0BAB" w:rsidRPr="00AF0BAB">
      <w:rPr>
        <w:rFonts w:asciiTheme="majorHAnsi" w:eastAsiaTheme="majorEastAsia" w:hAnsiTheme="majorHAnsi" w:cstheme="majorBidi"/>
        <w:noProof/>
      </w:rPr>
      <w:t>22</w:t>
    </w:r>
    <w:r>
      <w:rPr>
        <w:rFonts w:asciiTheme="majorHAnsi" w:eastAsiaTheme="majorEastAsia" w:hAnsiTheme="majorHAnsi" w:cstheme="majorBidi"/>
      </w:rPr>
      <w:fldChar w:fldCharType="end"/>
    </w:r>
  </w:p>
  <w:p w14:paraId="54FBF51C" w14:textId="77777777" w:rsidR="00411516" w:rsidRPr="00DF40E0" w:rsidRDefault="00411516" w:rsidP="00DF40E0">
    <w:pPr>
      <w:pStyle w:val="Pieddepage"/>
      <w:jc w:val="center"/>
      <w:rPr>
        <w:rStyle w:val="Numrodepage"/>
        <w:rFonts w:cs="Arial"/>
        <w:color w:val="00008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19528" w14:textId="505032CF" w:rsidR="00411516" w:rsidRPr="00BC0721" w:rsidRDefault="00411516">
    <w:pPr>
      <w:pStyle w:val="Pieddepage"/>
      <w:rPr>
        <w:rFonts w:cs="Arial"/>
        <w:color w:val="333399"/>
        <w:sz w:val="16"/>
        <w:szCs w:val="16"/>
      </w:rPr>
    </w:pPr>
    <w:r w:rsidRPr="00BC0721">
      <w:rPr>
        <w:rFonts w:cs="Arial"/>
        <w:color w:val="333399"/>
        <w:sz w:val="16"/>
        <w:szCs w:val="16"/>
      </w:rPr>
      <w:t>Agence régionale de santé Paca</w:t>
    </w:r>
    <w:r w:rsidRPr="00BC0721">
      <w:rPr>
        <w:rFonts w:cs="Arial"/>
        <w:color w:val="333399"/>
      </w:rPr>
      <w:t xml:space="preserve"> </w:t>
    </w:r>
    <w:r w:rsidRPr="00BC0721">
      <w:rPr>
        <w:rFonts w:cs="Arial"/>
        <w:color w:val="333399"/>
      </w:rPr>
      <w:tab/>
    </w:r>
    <w:r w:rsidRPr="00BC0721">
      <w:rPr>
        <w:rFonts w:cs="Arial"/>
        <w:color w:val="333399"/>
      </w:rPr>
      <w:tab/>
    </w:r>
    <w:r w:rsidRPr="00BC0721">
      <w:rPr>
        <w:rFonts w:cs="Arial"/>
        <w:color w:val="333399"/>
        <w:sz w:val="16"/>
        <w:szCs w:val="16"/>
      </w:rPr>
      <w:fldChar w:fldCharType="begin"/>
    </w:r>
    <w:r w:rsidRPr="00BC0721">
      <w:rPr>
        <w:rFonts w:cs="Arial"/>
        <w:color w:val="333399"/>
        <w:sz w:val="16"/>
        <w:szCs w:val="16"/>
      </w:rPr>
      <w:instrText xml:space="preserve"> DATE \@ "dd/MM/yyyy" </w:instrText>
    </w:r>
    <w:r w:rsidRPr="00BC0721">
      <w:rPr>
        <w:rFonts w:cs="Arial"/>
        <w:color w:val="333399"/>
        <w:sz w:val="16"/>
        <w:szCs w:val="16"/>
      </w:rPr>
      <w:fldChar w:fldCharType="separate"/>
    </w:r>
    <w:r w:rsidR="00AF0BAB">
      <w:rPr>
        <w:rFonts w:cs="Arial"/>
        <w:noProof/>
        <w:color w:val="333399"/>
        <w:sz w:val="16"/>
        <w:szCs w:val="16"/>
      </w:rPr>
      <w:t>03/05/2024</w:t>
    </w:r>
    <w:r w:rsidRPr="00BC0721">
      <w:rPr>
        <w:rFonts w:cs="Arial"/>
        <w:color w:val="333399"/>
        <w:sz w:val="16"/>
        <w:szCs w:val="16"/>
      </w:rPr>
      <w:fldChar w:fldCharType="end"/>
    </w:r>
    <w:r w:rsidRPr="00BC0721">
      <w:rPr>
        <w:rFonts w:cs="Arial"/>
        <w:color w:val="333399"/>
        <w:sz w:val="16"/>
        <w:szCs w:val="16"/>
      </w:rPr>
      <w:t xml:space="preserve"> Page  </w:t>
    </w:r>
    <w:r w:rsidRPr="00BC0721">
      <w:rPr>
        <w:rFonts w:cs="Arial"/>
        <w:color w:val="333399"/>
        <w:sz w:val="16"/>
        <w:szCs w:val="16"/>
      </w:rPr>
      <w:fldChar w:fldCharType="begin"/>
    </w:r>
    <w:r w:rsidRPr="00BC0721">
      <w:rPr>
        <w:rFonts w:cs="Arial"/>
        <w:color w:val="333399"/>
        <w:sz w:val="16"/>
        <w:szCs w:val="16"/>
      </w:rPr>
      <w:instrText xml:space="preserve"> PAGE </w:instrText>
    </w:r>
    <w:r w:rsidRPr="00BC0721">
      <w:rPr>
        <w:rFonts w:cs="Arial"/>
        <w:color w:val="333399"/>
        <w:sz w:val="16"/>
        <w:szCs w:val="16"/>
      </w:rPr>
      <w:fldChar w:fldCharType="separate"/>
    </w:r>
    <w:r w:rsidRPr="00BC0721">
      <w:rPr>
        <w:rFonts w:cs="Arial"/>
        <w:noProof/>
        <w:color w:val="333399"/>
        <w:sz w:val="16"/>
        <w:szCs w:val="16"/>
      </w:rPr>
      <w:t>43</w:t>
    </w:r>
    <w:r w:rsidRPr="00BC0721">
      <w:rPr>
        <w:rFonts w:cs="Arial"/>
        <w:color w:val="333399"/>
        <w:sz w:val="16"/>
        <w:szCs w:val="16"/>
      </w:rPr>
      <w:fldChar w:fldCharType="end"/>
    </w:r>
    <w:r w:rsidRPr="00BC0721">
      <w:rPr>
        <w:rFonts w:cs="Arial"/>
        <w:color w:val="333399"/>
        <w:sz w:val="16"/>
        <w:szCs w:val="16"/>
      </w:rPr>
      <w:t xml:space="preserve"> sur </w:t>
    </w:r>
    <w:r w:rsidRPr="00BC0721">
      <w:rPr>
        <w:rFonts w:cs="Arial"/>
        <w:color w:val="333399"/>
        <w:sz w:val="16"/>
        <w:szCs w:val="16"/>
      </w:rPr>
      <w:fldChar w:fldCharType="begin"/>
    </w:r>
    <w:r w:rsidRPr="00BC0721">
      <w:rPr>
        <w:rFonts w:cs="Arial"/>
        <w:color w:val="333399"/>
        <w:sz w:val="16"/>
        <w:szCs w:val="16"/>
      </w:rPr>
      <w:instrText xml:space="preserve"> NUMPAGES </w:instrText>
    </w:r>
    <w:r w:rsidRPr="00BC0721">
      <w:rPr>
        <w:rFonts w:cs="Arial"/>
        <w:color w:val="333399"/>
        <w:sz w:val="16"/>
        <w:szCs w:val="16"/>
      </w:rPr>
      <w:fldChar w:fldCharType="separate"/>
    </w:r>
    <w:r w:rsidR="00AF0BAB">
      <w:rPr>
        <w:rFonts w:cs="Arial"/>
        <w:noProof/>
        <w:color w:val="333399"/>
        <w:sz w:val="16"/>
        <w:szCs w:val="16"/>
      </w:rPr>
      <w:t>26</w:t>
    </w:r>
    <w:r w:rsidRPr="00BC0721">
      <w:rPr>
        <w:rFonts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300D2" w14:textId="77777777" w:rsidR="00411516" w:rsidRDefault="00411516">
      <w:r>
        <w:separator/>
      </w:r>
    </w:p>
  </w:footnote>
  <w:footnote w:type="continuationSeparator" w:id="0">
    <w:p w14:paraId="3F13ABC7" w14:textId="77777777" w:rsidR="00411516" w:rsidRDefault="004115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B38A0"/>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D567CA"/>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10241">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0239"/>
    <w:rsid w:val="000004D3"/>
    <w:rsid w:val="0000134B"/>
    <w:rsid w:val="00003C82"/>
    <w:rsid w:val="00004690"/>
    <w:rsid w:val="000055EB"/>
    <w:rsid w:val="00005A39"/>
    <w:rsid w:val="00005BA8"/>
    <w:rsid w:val="0000625C"/>
    <w:rsid w:val="00007581"/>
    <w:rsid w:val="00007994"/>
    <w:rsid w:val="00007D69"/>
    <w:rsid w:val="0001056B"/>
    <w:rsid w:val="000110E8"/>
    <w:rsid w:val="00013350"/>
    <w:rsid w:val="00013635"/>
    <w:rsid w:val="000145F6"/>
    <w:rsid w:val="000156A1"/>
    <w:rsid w:val="00020DE5"/>
    <w:rsid w:val="00020EEC"/>
    <w:rsid w:val="000251F7"/>
    <w:rsid w:val="00026141"/>
    <w:rsid w:val="000277DE"/>
    <w:rsid w:val="000300B5"/>
    <w:rsid w:val="00031D68"/>
    <w:rsid w:val="00033876"/>
    <w:rsid w:val="000346C4"/>
    <w:rsid w:val="00034D14"/>
    <w:rsid w:val="00034D74"/>
    <w:rsid w:val="00035EBE"/>
    <w:rsid w:val="00037357"/>
    <w:rsid w:val="00037822"/>
    <w:rsid w:val="00037CA5"/>
    <w:rsid w:val="00037DA6"/>
    <w:rsid w:val="00040548"/>
    <w:rsid w:val="00040971"/>
    <w:rsid w:val="00040C71"/>
    <w:rsid w:val="0004130B"/>
    <w:rsid w:val="00042299"/>
    <w:rsid w:val="0004235B"/>
    <w:rsid w:val="00042488"/>
    <w:rsid w:val="0004322D"/>
    <w:rsid w:val="00044F6B"/>
    <w:rsid w:val="00044F97"/>
    <w:rsid w:val="0004507D"/>
    <w:rsid w:val="000464CB"/>
    <w:rsid w:val="00046537"/>
    <w:rsid w:val="00047880"/>
    <w:rsid w:val="00052226"/>
    <w:rsid w:val="000524D8"/>
    <w:rsid w:val="0005364C"/>
    <w:rsid w:val="000549C4"/>
    <w:rsid w:val="0005589E"/>
    <w:rsid w:val="0005695E"/>
    <w:rsid w:val="00056A6B"/>
    <w:rsid w:val="00057164"/>
    <w:rsid w:val="00060510"/>
    <w:rsid w:val="00060C80"/>
    <w:rsid w:val="00061D43"/>
    <w:rsid w:val="00062D26"/>
    <w:rsid w:val="000635B4"/>
    <w:rsid w:val="00063884"/>
    <w:rsid w:val="00064523"/>
    <w:rsid w:val="000652E3"/>
    <w:rsid w:val="000653B6"/>
    <w:rsid w:val="000659B0"/>
    <w:rsid w:val="00065B19"/>
    <w:rsid w:val="000700F9"/>
    <w:rsid w:val="000721BF"/>
    <w:rsid w:val="00072404"/>
    <w:rsid w:val="00072764"/>
    <w:rsid w:val="00072BEA"/>
    <w:rsid w:val="00072D71"/>
    <w:rsid w:val="00073AC4"/>
    <w:rsid w:val="00073F15"/>
    <w:rsid w:val="0007404F"/>
    <w:rsid w:val="00074710"/>
    <w:rsid w:val="0007569A"/>
    <w:rsid w:val="00075C96"/>
    <w:rsid w:val="00076173"/>
    <w:rsid w:val="000766F3"/>
    <w:rsid w:val="000779C9"/>
    <w:rsid w:val="00077E30"/>
    <w:rsid w:val="00077F3C"/>
    <w:rsid w:val="00080B4B"/>
    <w:rsid w:val="0008207F"/>
    <w:rsid w:val="0008323C"/>
    <w:rsid w:val="00083970"/>
    <w:rsid w:val="00083B41"/>
    <w:rsid w:val="0008416D"/>
    <w:rsid w:val="00086115"/>
    <w:rsid w:val="00086EFF"/>
    <w:rsid w:val="00090030"/>
    <w:rsid w:val="00090779"/>
    <w:rsid w:val="000913A8"/>
    <w:rsid w:val="00092393"/>
    <w:rsid w:val="00092625"/>
    <w:rsid w:val="00092F00"/>
    <w:rsid w:val="000934BD"/>
    <w:rsid w:val="00093883"/>
    <w:rsid w:val="000947F7"/>
    <w:rsid w:val="00094EB0"/>
    <w:rsid w:val="0009597B"/>
    <w:rsid w:val="00095D85"/>
    <w:rsid w:val="00096382"/>
    <w:rsid w:val="00097779"/>
    <w:rsid w:val="000A12D7"/>
    <w:rsid w:val="000A1710"/>
    <w:rsid w:val="000A2F13"/>
    <w:rsid w:val="000A320E"/>
    <w:rsid w:val="000A3554"/>
    <w:rsid w:val="000A3CFA"/>
    <w:rsid w:val="000A4AEF"/>
    <w:rsid w:val="000A54DE"/>
    <w:rsid w:val="000A6243"/>
    <w:rsid w:val="000A69C3"/>
    <w:rsid w:val="000A718D"/>
    <w:rsid w:val="000A78BF"/>
    <w:rsid w:val="000B08FB"/>
    <w:rsid w:val="000B188A"/>
    <w:rsid w:val="000B256E"/>
    <w:rsid w:val="000B312F"/>
    <w:rsid w:val="000B33A1"/>
    <w:rsid w:val="000B4698"/>
    <w:rsid w:val="000B4B63"/>
    <w:rsid w:val="000B57F7"/>
    <w:rsid w:val="000B58F9"/>
    <w:rsid w:val="000C10F2"/>
    <w:rsid w:val="000C132B"/>
    <w:rsid w:val="000C16FD"/>
    <w:rsid w:val="000C2129"/>
    <w:rsid w:val="000C2671"/>
    <w:rsid w:val="000C298C"/>
    <w:rsid w:val="000C3A31"/>
    <w:rsid w:val="000C3AA7"/>
    <w:rsid w:val="000C4584"/>
    <w:rsid w:val="000C52C9"/>
    <w:rsid w:val="000C6233"/>
    <w:rsid w:val="000C7116"/>
    <w:rsid w:val="000D0265"/>
    <w:rsid w:val="000D236A"/>
    <w:rsid w:val="000D364B"/>
    <w:rsid w:val="000D3ABE"/>
    <w:rsid w:val="000D4994"/>
    <w:rsid w:val="000D4C76"/>
    <w:rsid w:val="000D54B2"/>
    <w:rsid w:val="000D5F43"/>
    <w:rsid w:val="000D6525"/>
    <w:rsid w:val="000D737B"/>
    <w:rsid w:val="000D7622"/>
    <w:rsid w:val="000D76D3"/>
    <w:rsid w:val="000D7749"/>
    <w:rsid w:val="000D78BD"/>
    <w:rsid w:val="000D7A29"/>
    <w:rsid w:val="000E0F76"/>
    <w:rsid w:val="000E14BE"/>
    <w:rsid w:val="000E1A5B"/>
    <w:rsid w:val="000E1D97"/>
    <w:rsid w:val="000E28EF"/>
    <w:rsid w:val="000E4287"/>
    <w:rsid w:val="000E476C"/>
    <w:rsid w:val="000E4BF8"/>
    <w:rsid w:val="000E4FD5"/>
    <w:rsid w:val="000E5D01"/>
    <w:rsid w:val="000E5E50"/>
    <w:rsid w:val="000E6580"/>
    <w:rsid w:val="000E7922"/>
    <w:rsid w:val="000F0C8B"/>
    <w:rsid w:val="000F13D8"/>
    <w:rsid w:val="000F26A7"/>
    <w:rsid w:val="000F30DB"/>
    <w:rsid w:val="000F4F2B"/>
    <w:rsid w:val="000F69F3"/>
    <w:rsid w:val="000F7443"/>
    <w:rsid w:val="000F7547"/>
    <w:rsid w:val="000F7C1D"/>
    <w:rsid w:val="000F7EA3"/>
    <w:rsid w:val="00100F3C"/>
    <w:rsid w:val="00100F3D"/>
    <w:rsid w:val="0010115F"/>
    <w:rsid w:val="00101B69"/>
    <w:rsid w:val="00101F8B"/>
    <w:rsid w:val="0010301F"/>
    <w:rsid w:val="00103931"/>
    <w:rsid w:val="0010509E"/>
    <w:rsid w:val="00106C7B"/>
    <w:rsid w:val="001105B1"/>
    <w:rsid w:val="00111A4B"/>
    <w:rsid w:val="0011278C"/>
    <w:rsid w:val="0011564D"/>
    <w:rsid w:val="0011572D"/>
    <w:rsid w:val="00116D7D"/>
    <w:rsid w:val="001210A4"/>
    <w:rsid w:val="0012174F"/>
    <w:rsid w:val="001220FA"/>
    <w:rsid w:val="001224FC"/>
    <w:rsid w:val="00123860"/>
    <w:rsid w:val="00124AD9"/>
    <w:rsid w:val="001252B3"/>
    <w:rsid w:val="00125A6C"/>
    <w:rsid w:val="00125C6D"/>
    <w:rsid w:val="0012618C"/>
    <w:rsid w:val="001276B5"/>
    <w:rsid w:val="00127FC6"/>
    <w:rsid w:val="001300E8"/>
    <w:rsid w:val="00132091"/>
    <w:rsid w:val="00132106"/>
    <w:rsid w:val="001325AA"/>
    <w:rsid w:val="00132973"/>
    <w:rsid w:val="00132DDE"/>
    <w:rsid w:val="00134BEB"/>
    <w:rsid w:val="0013556B"/>
    <w:rsid w:val="00135F17"/>
    <w:rsid w:val="00136207"/>
    <w:rsid w:val="0013634A"/>
    <w:rsid w:val="00137504"/>
    <w:rsid w:val="0014065A"/>
    <w:rsid w:val="0014083F"/>
    <w:rsid w:val="0014098F"/>
    <w:rsid w:val="00140BF5"/>
    <w:rsid w:val="00141207"/>
    <w:rsid w:val="00142EC0"/>
    <w:rsid w:val="00143F49"/>
    <w:rsid w:val="00144043"/>
    <w:rsid w:val="001440EF"/>
    <w:rsid w:val="00144305"/>
    <w:rsid w:val="00144BE4"/>
    <w:rsid w:val="00145F09"/>
    <w:rsid w:val="0014794A"/>
    <w:rsid w:val="00147C18"/>
    <w:rsid w:val="00147C50"/>
    <w:rsid w:val="0015015C"/>
    <w:rsid w:val="00150B04"/>
    <w:rsid w:val="001511C2"/>
    <w:rsid w:val="0015315F"/>
    <w:rsid w:val="00153400"/>
    <w:rsid w:val="00153578"/>
    <w:rsid w:val="00154950"/>
    <w:rsid w:val="00154D3B"/>
    <w:rsid w:val="0015520E"/>
    <w:rsid w:val="001555BD"/>
    <w:rsid w:val="00155E09"/>
    <w:rsid w:val="0015637F"/>
    <w:rsid w:val="00156A01"/>
    <w:rsid w:val="0015776C"/>
    <w:rsid w:val="00160A0C"/>
    <w:rsid w:val="00161075"/>
    <w:rsid w:val="00161321"/>
    <w:rsid w:val="00162529"/>
    <w:rsid w:val="00163005"/>
    <w:rsid w:val="00166202"/>
    <w:rsid w:val="001666C2"/>
    <w:rsid w:val="00170495"/>
    <w:rsid w:val="00171023"/>
    <w:rsid w:val="00171408"/>
    <w:rsid w:val="001738E5"/>
    <w:rsid w:val="00173C30"/>
    <w:rsid w:val="00174D73"/>
    <w:rsid w:val="00174F9A"/>
    <w:rsid w:val="00175619"/>
    <w:rsid w:val="00177A80"/>
    <w:rsid w:val="00177B99"/>
    <w:rsid w:val="00180008"/>
    <w:rsid w:val="00180481"/>
    <w:rsid w:val="00180A75"/>
    <w:rsid w:val="00181ED8"/>
    <w:rsid w:val="00182BA8"/>
    <w:rsid w:val="00182FC9"/>
    <w:rsid w:val="00184B8B"/>
    <w:rsid w:val="00184F92"/>
    <w:rsid w:val="00185384"/>
    <w:rsid w:val="00185AF4"/>
    <w:rsid w:val="00186BA6"/>
    <w:rsid w:val="00187204"/>
    <w:rsid w:val="001876B2"/>
    <w:rsid w:val="00190187"/>
    <w:rsid w:val="001912EF"/>
    <w:rsid w:val="00193170"/>
    <w:rsid w:val="0019336B"/>
    <w:rsid w:val="00193861"/>
    <w:rsid w:val="00193B45"/>
    <w:rsid w:val="001944FA"/>
    <w:rsid w:val="001949DC"/>
    <w:rsid w:val="00194D70"/>
    <w:rsid w:val="00195C3F"/>
    <w:rsid w:val="00196A30"/>
    <w:rsid w:val="00196A5A"/>
    <w:rsid w:val="001A021B"/>
    <w:rsid w:val="001A0DC1"/>
    <w:rsid w:val="001A322C"/>
    <w:rsid w:val="001A524A"/>
    <w:rsid w:val="001A6C99"/>
    <w:rsid w:val="001A6E64"/>
    <w:rsid w:val="001A7CEA"/>
    <w:rsid w:val="001B063E"/>
    <w:rsid w:val="001B14B8"/>
    <w:rsid w:val="001B1A96"/>
    <w:rsid w:val="001B1E54"/>
    <w:rsid w:val="001B2B55"/>
    <w:rsid w:val="001B3742"/>
    <w:rsid w:val="001B3B4D"/>
    <w:rsid w:val="001B4288"/>
    <w:rsid w:val="001B5432"/>
    <w:rsid w:val="001B6482"/>
    <w:rsid w:val="001C014C"/>
    <w:rsid w:val="001C18DE"/>
    <w:rsid w:val="001C28F8"/>
    <w:rsid w:val="001C342F"/>
    <w:rsid w:val="001C3B26"/>
    <w:rsid w:val="001C6801"/>
    <w:rsid w:val="001C6BA6"/>
    <w:rsid w:val="001C6FD0"/>
    <w:rsid w:val="001C7E43"/>
    <w:rsid w:val="001D0E4B"/>
    <w:rsid w:val="001D286A"/>
    <w:rsid w:val="001D309E"/>
    <w:rsid w:val="001D3507"/>
    <w:rsid w:val="001D4DE0"/>
    <w:rsid w:val="001D531F"/>
    <w:rsid w:val="001D60A2"/>
    <w:rsid w:val="001D6F07"/>
    <w:rsid w:val="001D7EE9"/>
    <w:rsid w:val="001E2590"/>
    <w:rsid w:val="001E2C38"/>
    <w:rsid w:val="001E35F9"/>
    <w:rsid w:val="001E460E"/>
    <w:rsid w:val="001E5575"/>
    <w:rsid w:val="001E635F"/>
    <w:rsid w:val="001E720B"/>
    <w:rsid w:val="001E778E"/>
    <w:rsid w:val="001E7C0F"/>
    <w:rsid w:val="001F01A9"/>
    <w:rsid w:val="001F1070"/>
    <w:rsid w:val="001F1CCE"/>
    <w:rsid w:val="001F1D00"/>
    <w:rsid w:val="001F6157"/>
    <w:rsid w:val="001F7090"/>
    <w:rsid w:val="001F7986"/>
    <w:rsid w:val="001F7DE2"/>
    <w:rsid w:val="00200C23"/>
    <w:rsid w:val="00200F0F"/>
    <w:rsid w:val="00201495"/>
    <w:rsid w:val="002015F0"/>
    <w:rsid w:val="00201882"/>
    <w:rsid w:val="00201BB1"/>
    <w:rsid w:val="002037BF"/>
    <w:rsid w:val="002038C5"/>
    <w:rsid w:val="00203F9E"/>
    <w:rsid w:val="002043CC"/>
    <w:rsid w:val="00206AF1"/>
    <w:rsid w:val="00206C30"/>
    <w:rsid w:val="00206E37"/>
    <w:rsid w:val="0020777A"/>
    <w:rsid w:val="00207A11"/>
    <w:rsid w:val="00210084"/>
    <w:rsid w:val="00211313"/>
    <w:rsid w:val="00212503"/>
    <w:rsid w:val="00213575"/>
    <w:rsid w:val="0021597D"/>
    <w:rsid w:val="002161EB"/>
    <w:rsid w:val="002161EE"/>
    <w:rsid w:val="00217894"/>
    <w:rsid w:val="00217ECB"/>
    <w:rsid w:val="00221477"/>
    <w:rsid w:val="002219CD"/>
    <w:rsid w:val="00221D5C"/>
    <w:rsid w:val="00221FFE"/>
    <w:rsid w:val="00222FBF"/>
    <w:rsid w:val="00223A7A"/>
    <w:rsid w:val="00224575"/>
    <w:rsid w:val="002265CC"/>
    <w:rsid w:val="0022671C"/>
    <w:rsid w:val="00226886"/>
    <w:rsid w:val="00230961"/>
    <w:rsid w:val="00231ECC"/>
    <w:rsid w:val="00232030"/>
    <w:rsid w:val="00232657"/>
    <w:rsid w:val="0023274C"/>
    <w:rsid w:val="00232A96"/>
    <w:rsid w:val="002335FD"/>
    <w:rsid w:val="002344C1"/>
    <w:rsid w:val="00234D6A"/>
    <w:rsid w:val="002352CC"/>
    <w:rsid w:val="00235C0C"/>
    <w:rsid w:val="00240FA6"/>
    <w:rsid w:val="00243600"/>
    <w:rsid w:val="002441F9"/>
    <w:rsid w:val="002451A8"/>
    <w:rsid w:val="002451C6"/>
    <w:rsid w:val="002457C3"/>
    <w:rsid w:val="002471FB"/>
    <w:rsid w:val="00247385"/>
    <w:rsid w:val="00250E03"/>
    <w:rsid w:val="00250ECE"/>
    <w:rsid w:val="00250F8A"/>
    <w:rsid w:val="00251E87"/>
    <w:rsid w:val="002528DC"/>
    <w:rsid w:val="00253EF9"/>
    <w:rsid w:val="00254052"/>
    <w:rsid w:val="002548F5"/>
    <w:rsid w:val="00254A32"/>
    <w:rsid w:val="002554DB"/>
    <w:rsid w:val="00255A7F"/>
    <w:rsid w:val="00256F4D"/>
    <w:rsid w:val="00257F23"/>
    <w:rsid w:val="00260DC5"/>
    <w:rsid w:val="00260F15"/>
    <w:rsid w:val="00261835"/>
    <w:rsid w:val="00261D09"/>
    <w:rsid w:val="00264A80"/>
    <w:rsid w:val="002653E5"/>
    <w:rsid w:val="00265CF4"/>
    <w:rsid w:val="00266B65"/>
    <w:rsid w:val="00267025"/>
    <w:rsid w:val="00267B1E"/>
    <w:rsid w:val="0027096F"/>
    <w:rsid w:val="00270F30"/>
    <w:rsid w:val="0027193F"/>
    <w:rsid w:val="00271BD6"/>
    <w:rsid w:val="002721A0"/>
    <w:rsid w:val="00272638"/>
    <w:rsid w:val="00272E9B"/>
    <w:rsid w:val="00273405"/>
    <w:rsid w:val="00273E58"/>
    <w:rsid w:val="002752E0"/>
    <w:rsid w:val="00275C19"/>
    <w:rsid w:val="00276508"/>
    <w:rsid w:val="00276558"/>
    <w:rsid w:val="002769B7"/>
    <w:rsid w:val="00276F59"/>
    <w:rsid w:val="00277444"/>
    <w:rsid w:val="00281D2A"/>
    <w:rsid w:val="00282E9E"/>
    <w:rsid w:val="00283538"/>
    <w:rsid w:val="002849A9"/>
    <w:rsid w:val="00285E8A"/>
    <w:rsid w:val="00286674"/>
    <w:rsid w:val="0029050D"/>
    <w:rsid w:val="00291477"/>
    <w:rsid w:val="00291C95"/>
    <w:rsid w:val="00292758"/>
    <w:rsid w:val="002927A3"/>
    <w:rsid w:val="00293527"/>
    <w:rsid w:val="0029475C"/>
    <w:rsid w:val="0029791E"/>
    <w:rsid w:val="00297B9F"/>
    <w:rsid w:val="002A0BB4"/>
    <w:rsid w:val="002A12A3"/>
    <w:rsid w:val="002A1FD3"/>
    <w:rsid w:val="002A23D1"/>
    <w:rsid w:val="002A316F"/>
    <w:rsid w:val="002A52E6"/>
    <w:rsid w:val="002A5DA5"/>
    <w:rsid w:val="002A6990"/>
    <w:rsid w:val="002A71D5"/>
    <w:rsid w:val="002A771A"/>
    <w:rsid w:val="002A7870"/>
    <w:rsid w:val="002B1C8B"/>
    <w:rsid w:val="002B1DC4"/>
    <w:rsid w:val="002B21B3"/>
    <w:rsid w:val="002B3CF2"/>
    <w:rsid w:val="002B4068"/>
    <w:rsid w:val="002B5024"/>
    <w:rsid w:val="002B5B7B"/>
    <w:rsid w:val="002B5E31"/>
    <w:rsid w:val="002B6519"/>
    <w:rsid w:val="002B6F5F"/>
    <w:rsid w:val="002C01AC"/>
    <w:rsid w:val="002C30C5"/>
    <w:rsid w:val="002C3656"/>
    <w:rsid w:val="002C4C65"/>
    <w:rsid w:val="002C5033"/>
    <w:rsid w:val="002C61D3"/>
    <w:rsid w:val="002C6C72"/>
    <w:rsid w:val="002D0E1B"/>
    <w:rsid w:val="002D1376"/>
    <w:rsid w:val="002D286B"/>
    <w:rsid w:val="002D3C91"/>
    <w:rsid w:val="002D5E5E"/>
    <w:rsid w:val="002D605B"/>
    <w:rsid w:val="002D7169"/>
    <w:rsid w:val="002D7201"/>
    <w:rsid w:val="002D7240"/>
    <w:rsid w:val="002D7C60"/>
    <w:rsid w:val="002E0A2E"/>
    <w:rsid w:val="002E23AD"/>
    <w:rsid w:val="002E23D5"/>
    <w:rsid w:val="002E24C5"/>
    <w:rsid w:val="002E30B7"/>
    <w:rsid w:val="002E3743"/>
    <w:rsid w:val="002E3F32"/>
    <w:rsid w:val="002E40EC"/>
    <w:rsid w:val="002E5FCE"/>
    <w:rsid w:val="002E700E"/>
    <w:rsid w:val="002F0DEC"/>
    <w:rsid w:val="002F17C6"/>
    <w:rsid w:val="002F1FAE"/>
    <w:rsid w:val="002F2FE7"/>
    <w:rsid w:val="002F36A5"/>
    <w:rsid w:val="002F4E0F"/>
    <w:rsid w:val="002F4F23"/>
    <w:rsid w:val="002F5492"/>
    <w:rsid w:val="002F56B0"/>
    <w:rsid w:val="002F5A06"/>
    <w:rsid w:val="002F7B46"/>
    <w:rsid w:val="00302871"/>
    <w:rsid w:val="00302872"/>
    <w:rsid w:val="00303017"/>
    <w:rsid w:val="003030C8"/>
    <w:rsid w:val="00303295"/>
    <w:rsid w:val="00303440"/>
    <w:rsid w:val="00303843"/>
    <w:rsid w:val="00303A6A"/>
    <w:rsid w:val="00304021"/>
    <w:rsid w:val="0030487B"/>
    <w:rsid w:val="00304C87"/>
    <w:rsid w:val="00304D26"/>
    <w:rsid w:val="00305986"/>
    <w:rsid w:val="00305B78"/>
    <w:rsid w:val="00306442"/>
    <w:rsid w:val="00311ADF"/>
    <w:rsid w:val="0031364E"/>
    <w:rsid w:val="00313FC4"/>
    <w:rsid w:val="00314393"/>
    <w:rsid w:val="003147E3"/>
    <w:rsid w:val="00314830"/>
    <w:rsid w:val="0031570E"/>
    <w:rsid w:val="00315B04"/>
    <w:rsid w:val="00315F7D"/>
    <w:rsid w:val="00317A7A"/>
    <w:rsid w:val="00320259"/>
    <w:rsid w:val="003214A5"/>
    <w:rsid w:val="003216F7"/>
    <w:rsid w:val="00322EAF"/>
    <w:rsid w:val="00325913"/>
    <w:rsid w:val="00326E02"/>
    <w:rsid w:val="0033069A"/>
    <w:rsid w:val="00332168"/>
    <w:rsid w:val="003328F8"/>
    <w:rsid w:val="003331F2"/>
    <w:rsid w:val="00333A5D"/>
    <w:rsid w:val="00333CD2"/>
    <w:rsid w:val="003340FF"/>
    <w:rsid w:val="00334A7D"/>
    <w:rsid w:val="00335F88"/>
    <w:rsid w:val="0033686F"/>
    <w:rsid w:val="00336A8D"/>
    <w:rsid w:val="00336BDE"/>
    <w:rsid w:val="00336DCB"/>
    <w:rsid w:val="00340AF8"/>
    <w:rsid w:val="00340DD8"/>
    <w:rsid w:val="00340FAE"/>
    <w:rsid w:val="003425D3"/>
    <w:rsid w:val="00342D5F"/>
    <w:rsid w:val="00343B0A"/>
    <w:rsid w:val="00345AC3"/>
    <w:rsid w:val="00346230"/>
    <w:rsid w:val="00346C5A"/>
    <w:rsid w:val="0034705D"/>
    <w:rsid w:val="00351A6B"/>
    <w:rsid w:val="00351C21"/>
    <w:rsid w:val="00351CF4"/>
    <w:rsid w:val="00351DE6"/>
    <w:rsid w:val="00351DF4"/>
    <w:rsid w:val="00351F2F"/>
    <w:rsid w:val="0035244E"/>
    <w:rsid w:val="0035244F"/>
    <w:rsid w:val="00352757"/>
    <w:rsid w:val="00354E6C"/>
    <w:rsid w:val="00355652"/>
    <w:rsid w:val="00357780"/>
    <w:rsid w:val="00357F0E"/>
    <w:rsid w:val="00360970"/>
    <w:rsid w:val="0036154E"/>
    <w:rsid w:val="003620B2"/>
    <w:rsid w:val="00363A13"/>
    <w:rsid w:val="00363ABA"/>
    <w:rsid w:val="00363CDA"/>
    <w:rsid w:val="003644E2"/>
    <w:rsid w:val="00366121"/>
    <w:rsid w:val="003669CD"/>
    <w:rsid w:val="00366A7C"/>
    <w:rsid w:val="00371A01"/>
    <w:rsid w:val="0037207A"/>
    <w:rsid w:val="00373048"/>
    <w:rsid w:val="0037554B"/>
    <w:rsid w:val="00375F73"/>
    <w:rsid w:val="00376467"/>
    <w:rsid w:val="00380301"/>
    <w:rsid w:val="00380624"/>
    <w:rsid w:val="00380671"/>
    <w:rsid w:val="0038099A"/>
    <w:rsid w:val="003811BC"/>
    <w:rsid w:val="003814C8"/>
    <w:rsid w:val="00381F24"/>
    <w:rsid w:val="0038388A"/>
    <w:rsid w:val="00384496"/>
    <w:rsid w:val="00384F21"/>
    <w:rsid w:val="0038536B"/>
    <w:rsid w:val="00385387"/>
    <w:rsid w:val="0038547C"/>
    <w:rsid w:val="00385CBE"/>
    <w:rsid w:val="003868EC"/>
    <w:rsid w:val="00386A45"/>
    <w:rsid w:val="003878ED"/>
    <w:rsid w:val="003906FA"/>
    <w:rsid w:val="0039228E"/>
    <w:rsid w:val="0039258B"/>
    <w:rsid w:val="00392FE6"/>
    <w:rsid w:val="00393946"/>
    <w:rsid w:val="00393FE7"/>
    <w:rsid w:val="00394B69"/>
    <w:rsid w:val="00395E9F"/>
    <w:rsid w:val="003A0FA6"/>
    <w:rsid w:val="003A3EF2"/>
    <w:rsid w:val="003A510C"/>
    <w:rsid w:val="003A5312"/>
    <w:rsid w:val="003B2419"/>
    <w:rsid w:val="003B2718"/>
    <w:rsid w:val="003B2E87"/>
    <w:rsid w:val="003B327D"/>
    <w:rsid w:val="003B341C"/>
    <w:rsid w:val="003B6028"/>
    <w:rsid w:val="003B6C6E"/>
    <w:rsid w:val="003C032B"/>
    <w:rsid w:val="003C0E72"/>
    <w:rsid w:val="003C1C59"/>
    <w:rsid w:val="003C2099"/>
    <w:rsid w:val="003C2AC6"/>
    <w:rsid w:val="003C2BF8"/>
    <w:rsid w:val="003C2D01"/>
    <w:rsid w:val="003C2F39"/>
    <w:rsid w:val="003C2FBD"/>
    <w:rsid w:val="003C33D5"/>
    <w:rsid w:val="003C630F"/>
    <w:rsid w:val="003C6895"/>
    <w:rsid w:val="003C71B9"/>
    <w:rsid w:val="003C73FF"/>
    <w:rsid w:val="003D19A3"/>
    <w:rsid w:val="003D1D4E"/>
    <w:rsid w:val="003D255C"/>
    <w:rsid w:val="003D3150"/>
    <w:rsid w:val="003D37B0"/>
    <w:rsid w:val="003D3DFB"/>
    <w:rsid w:val="003D4388"/>
    <w:rsid w:val="003D52CE"/>
    <w:rsid w:val="003D52D5"/>
    <w:rsid w:val="003D6F67"/>
    <w:rsid w:val="003D7A02"/>
    <w:rsid w:val="003E1B2E"/>
    <w:rsid w:val="003E6269"/>
    <w:rsid w:val="003E6286"/>
    <w:rsid w:val="003E639C"/>
    <w:rsid w:val="003E71F7"/>
    <w:rsid w:val="003F00C4"/>
    <w:rsid w:val="003F12AA"/>
    <w:rsid w:val="003F1A89"/>
    <w:rsid w:val="003F1BE5"/>
    <w:rsid w:val="003F6234"/>
    <w:rsid w:val="004000C5"/>
    <w:rsid w:val="00401836"/>
    <w:rsid w:val="004018A4"/>
    <w:rsid w:val="00402F20"/>
    <w:rsid w:val="00403C27"/>
    <w:rsid w:val="0040477D"/>
    <w:rsid w:val="00404B4E"/>
    <w:rsid w:val="00406FEC"/>
    <w:rsid w:val="00407EF3"/>
    <w:rsid w:val="0041083B"/>
    <w:rsid w:val="00411516"/>
    <w:rsid w:val="0041176F"/>
    <w:rsid w:val="004117CA"/>
    <w:rsid w:val="00411D5E"/>
    <w:rsid w:val="004123EC"/>
    <w:rsid w:val="00412D7A"/>
    <w:rsid w:val="00413848"/>
    <w:rsid w:val="0041415E"/>
    <w:rsid w:val="00414716"/>
    <w:rsid w:val="004148CD"/>
    <w:rsid w:val="00414E60"/>
    <w:rsid w:val="00415027"/>
    <w:rsid w:val="00416522"/>
    <w:rsid w:val="00416BED"/>
    <w:rsid w:val="00416F5C"/>
    <w:rsid w:val="0041745A"/>
    <w:rsid w:val="004176A4"/>
    <w:rsid w:val="004176B8"/>
    <w:rsid w:val="00420189"/>
    <w:rsid w:val="004218DD"/>
    <w:rsid w:val="0042223D"/>
    <w:rsid w:val="004226B4"/>
    <w:rsid w:val="004226C4"/>
    <w:rsid w:val="00424015"/>
    <w:rsid w:val="004249D1"/>
    <w:rsid w:val="0042554B"/>
    <w:rsid w:val="00427F20"/>
    <w:rsid w:val="00432853"/>
    <w:rsid w:val="00433517"/>
    <w:rsid w:val="00434B6F"/>
    <w:rsid w:val="00435705"/>
    <w:rsid w:val="00436F2C"/>
    <w:rsid w:val="00437332"/>
    <w:rsid w:val="00437534"/>
    <w:rsid w:val="00437C26"/>
    <w:rsid w:val="004416E7"/>
    <w:rsid w:val="00442350"/>
    <w:rsid w:val="004432F4"/>
    <w:rsid w:val="00443AEF"/>
    <w:rsid w:val="00445E31"/>
    <w:rsid w:val="00447931"/>
    <w:rsid w:val="0045021B"/>
    <w:rsid w:val="004511D2"/>
    <w:rsid w:val="00451322"/>
    <w:rsid w:val="004514AB"/>
    <w:rsid w:val="00451852"/>
    <w:rsid w:val="00451BBF"/>
    <w:rsid w:val="0045226B"/>
    <w:rsid w:val="004524B8"/>
    <w:rsid w:val="004551AA"/>
    <w:rsid w:val="00455218"/>
    <w:rsid w:val="00456379"/>
    <w:rsid w:val="004575F5"/>
    <w:rsid w:val="004618A9"/>
    <w:rsid w:val="0046219F"/>
    <w:rsid w:val="00462930"/>
    <w:rsid w:val="00462E87"/>
    <w:rsid w:val="0046353E"/>
    <w:rsid w:val="00464009"/>
    <w:rsid w:val="00464031"/>
    <w:rsid w:val="00464745"/>
    <w:rsid w:val="00466B52"/>
    <w:rsid w:val="00467D86"/>
    <w:rsid w:val="00470980"/>
    <w:rsid w:val="00470F3C"/>
    <w:rsid w:val="00471116"/>
    <w:rsid w:val="00471E28"/>
    <w:rsid w:val="00472443"/>
    <w:rsid w:val="004732F4"/>
    <w:rsid w:val="00474BE9"/>
    <w:rsid w:val="00474D62"/>
    <w:rsid w:val="004756F3"/>
    <w:rsid w:val="0047657A"/>
    <w:rsid w:val="0048144D"/>
    <w:rsid w:val="00482AAF"/>
    <w:rsid w:val="00482E20"/>
    <w:rsid w:val="004837FC"/>
    <w:rsid w:val="00484374"/>
    <w:rsid w:val="004844F4"/>
    <w:rsid w:val="0048452C"/>
    <w:rsid w:val="00484823"/>
    <w:rsid w:val="00484ABB"/>
    <w:rsid w:val="00487125"/>
    <w:rsid w:val="00490602"/>
    <w:rsid w:val="00490BDA"/>
    <w:rsid w:val="00491697"/>
    <w:rsid w:val="00492992"/>
    <w:rsid w:val="0049397D"/>
    <w:rsid w:val="00493B14"/>
    <w:rsid w:val="00493ED5"/>
    <w:rsid w:val="00494DD9"/>
    <w:rsid w:val="00494FF8"/>
    <w:rsid w:val="00496879"/>
    <w:rsid w:val="00496F18"/>
    <w:rsid w:val="0049778A"/>
    <w:rsid w:val="00497D0A"/>
    <w:rsid w:val="004A05BA"/>
    <w:rsid w:val="004A2ED5"/>
    <w:rsid w:val="004A630F"/>
    <w:rsid w:val="004A717A"/>
    <w:rsid w:val="004B0090"/>
    <w:rsid w:val="004B1FF4"/>
    <w:rsid w:val="004B3724"/>
    <w:rsid w:val="004B4D9A"/>
    <w:rsid w:val="004B590F"/>
    <w:rsid w:val="004B5E57"/>
    <w:rsid w:val="004B6492"/>
    <w:rsid w:val="004C0EB5"/>
    <w:rsid w:val="004C1009"/>
    <w:rsid w:val="004C1113"/>
    <w:rsid w:val="004C1609"/>
    <w:rsid w:val="004C243A"/>
    <w:rsid w:val="004C29DF"/>
    <w:rsid w:val="004C3780"/>
    <w:rsid w:val="004C4B94"/>
    <w:rsid w:val="004C50CA"/>
    <w:rsid w:val="004C5105"/>
    <w:rsid w:val="004C5726"/>
    <w:rsid w:val="004C5EF0"/>
    <w:rsid w:val="004C6474"/>
    <w:rsid w:val="004C6B2F"/>
    <w:rsid w:val="004C6C4F"/>
    <w:rsid w:val="004C78EA"/>
    <w:rsid w:val="004D0E19"/>
    <w:rsid w:val="004D1DCC"/>
    <w:rsid w:val="004D2574"/>
    <w:rsid w:val="004D2AF2"/>
    <w:rsid w:val="004D2C0A"/>
    <w:rsid w:val="004D2C97"/>
    <w:rsid w:val="004D43A0"/>
    <w:rsid w:val="004D44B7"/>
    <w:rsid w:val="004D48EA"/>
    <w:rsid w:val="004D50D5"/>
    <w:rsid w:val="004D56B4"/>
    <w:rsid w:val="004D61B6"/>
    <w:rsid w:val="004D6CEE"/>
    <w:rsid w:val="004D7421"/>
    <w:rsid w:val="004D76BF"/>
    <w:rsid w:val="004D78E0"/>
    <w:rsid w:val="004E0AE0"/>
    <w:rsid w:val="004E107E"/>
    <w:rsid w:val="004E1639"/>
    <w:rsid w:val="004E218D"/>
    <w:rsid w:val="004E2719"/>
    <w:rsid w:val="004E484A"/>
    <w:rsid w:val="004E5081"/>
    <w:rsid w:val="004E61AD"/>
    <w:rsid w:val="004E659F"/>
    <w:rsid w:val="004E7408"/>
    <w:rsid w:val="004F09D3"/>
    <w:rsid w:val="004F0D7E"/>
    <w:rsid w:val="004F1418"/>
    <w:rsid w:val="004F1B51"/>
    <w:rsid w:val="004F3A31"/>
    <w:rsid w:val="004F3FC3"/>
    <w:rsid w:val="004F42EA"/>
    <w:rsid w:val="004F4C83"/>
    <w:rsid w:val="004F5302"/>
    <w:rsid w:val="004F653B"/>
    <w:rsid w:val="004F7137"/>
    <w:rsid w:val="004F7E0F"/>
    <w:rsid w:val="00500505"/>
    <w:rsid w:val="00500599"/>
    <w:rsid w:val="0050081F"/>
    <w:rsid w:val="005012FB"/>
    <w:rsid w:val="005017F1"/>
    <w:rsid w:val="00505A1A"/>
    <w:rsid w:val="00507D4A"/>
    <w:rsid w:val="00510BCC"/>
    <w:rsid w:val="0051245F"/>
    <w:rsid w:val="005128F8"/>
    <w:rsid w:val="00512973"/>
    <w:rsid w:val="00513198"/>
    <w:rsid w:val="005203E6"/>
    <w:rsid w:val="00520458"/>
    <w:rsid w:val="00520483"/>
    <w:rsid w:val="0052393A"/>
    <w:rsid w:val="00524179"/>
    <w:rsid w:val="00524AA0"/>
    <w:rsid w:val="005254BD"/>
    <w:rsid w:val="005258C1"/>
    <w:rsid w:val="00525AFF"/>
    <w:rsid w:val="0052627D"/>
    <w:rsid w:val="00526EF6"/>
    <w:rsid w:val="00527F32"/>
    <w:rsid w:val="005309E3"/>
    <w:rsid w:val="005319A4"/>
    <w:rsid w:val="00532B70"/>
    <w:rsid w:val="0053390F"/>
    <w:rsid w:val="0053502C"/>
    <w:rsid w:val="00535231"/>
    <w:rsid w:val="00536C3E"/>
    <w:rsid w:val="005370FA"/>
    <w:rsid w:val="005377FB"/>
    <w:rsid w:val="00542057"/>
    <w:rsid w:val="00542308"/>
    <w:rsid w:val="0054330A"/>
    <w:rsid w:val="00543AFA"/>
    <w:rsid w:val="00543F58"/>
    <w:rsid w:val="00547CCE"/>
    <w:rsid w:val="005517FE"/>
    <w:rsid w:val="00551E2A"/>
    <w:rsid w:val="0055486C"/>
    <w:rsid w:val="00554C4A"/>
    <w:rsid w:val="0055603F"/>
    <w:rsid w:val="005564E0"/>
    <w:rsid w:val="00556EAA"/>
    <w:rsid w:val="00560129"/>
    <w:rsid w:val="00560396"/>
    <w:rsid w:val="00561617"/>
    <w:rsid w:val="0056296C"/>
    <w:rsid w:val="00562C58"/>
    <w:rsid w:val="00563353"/>
    <w:rsid w:val="00564BF2"/>
    <w:rsid w:val="00565851"/>
    <w:rsid w:val="00566941"/>
    <w:rsid w:val="00571960"/>
    <w:rsid w:val="00571DC7"/>
    <w:rsid w:val="00572042"/>
    <w:rsid w:val="005750A4"/>
    <w:rsid w:val="005754B1"/>
    <w:rsid w:val="00575C99"/>
    <w:rsid w:val="005763CE"/>
    <w:rsid w:val="00576651"/>
    <w:rsid w:val="00576CD9"/>
    <w:rsid w:val="0057758F"/>
    <w:rsid w:val="0058024A"/>
    <w:rsid w:val="0058073C"/>
    <w:rsid w:val="00580750"/>
    <w:rsid w:val="00581E46"/>
    <w:rsid w:val="0058243A"/>
    <w:rsid w:val="00582B2E"/>
    <w:rsid w:val="00584B53"/>
    <w:rsid w:val="0058560C"/>
    <w:rsid w:val="0058586D"/>
    <w:rsid w:val="00586BBD"/>
    <w:rsid w:val="00590661"/>
    <w:rsid w:val="00590E58"/>
    <w:rsid w:val="00592FB0"/>
    <w:rsid w:val="0059303C"/>
    <w:rsid w:val="00594EF3"/>
    <w:rsid w:val="005951A5"/>
    <w:rsid w:val="00596320"/>
    <w:rsid w:val="005971D1"/>
    <w:rsid w:val="00597C5B"/>
    <w:rsid w:val="005A0C86"/>
    <w:rsid w:val="005A14AA"/>
    <w:rsid w:val="005A244B"/>
    <w:rsid w:val="005A25BF"/>
    <w:rsid w:val="005A2D30"/>
    <w:rsid w:val="005A2D75"/>
    <w:rsid w:val="005A31D2"/>
    <w:rsid w:val="005A334C"/>
    <w:rsid w:val="005A3922"/>
    <w:rsid w:val="005A406D"/>
    <w:rsid w:val="005A490F"/>
    <w:rsid w:val="005A4986"/>
    <w:rsid w:val="005A4AC3"/>
    <w:rsid w:val="005A50B1"/>
    <w:rsid w:val="005A6710"/>
    <w:rsid w:val="005A6799"/>
    <w:rsid w:val="005A79CA"/>
    <w:rsid w:val="005A7D88"/>
    <w:rsid w:val="005B12FA"/>
    <w:rsid w:val="005B2593"/>
    <w:rsid w:val="005B2C01"/>
    <w:rsid w:val="005B51BC"/>
    <w:rsid w:val="005B6077"/>
    <w:rsid w:val="005B6684"/>
    <w:rsid w:val="005C10CC"/>
    <w:rsid w:val="005C1A82"/>
    <w:rsid w:val="005C1D60"/>
    <w:rsid w:val="005C1DA1"/>
    <w:rsid w:val="005C34DE"/>
    <w:rsid w:val="005C3C55"/>
    <w:rsid w:val="005C446B"/>
    <w:rsid w:val="005C4B08"/>
    <w:rsid w:val="005C4D23"/>
    <w:rsid w:val="005C5644"/>
    <w:rsid w:val="005C7FB4"/>
    <w:rsid w:val="005D051E"/>
    <w:rsid w:val="005D081D"/>
    <w:rsid w:val="005D2661"/>
    <w:rsid w:val="005D3500"/>
    <w:rsid w:val="005D450C"/>
    <w:rsid w:val="005D45A8"/>
    <w:rsid w:val="005D72D2"/>
    <w:rsid w:val="005D750D"/>
    <w:rsid w:val="005E401E"/>
    <w:rsid w:val="005E4BE2"/>
    <w:rsid w:val="005E4C24"/>
    <w:rsid w:val="005E4E37"/>
    <w:rsid w:val="005E5654"/>
    <w:rsid w:val="005E57D9"/>
    <w:rsid w:val="005E592F"/>
    <w:rsid w:val="005E7789"/>
    <w:rsid w:val="005E784A"/>
    <w:rsid w:val="005F0C78"/>
    <w:rsid w:val="005F104E"/>
    <w:rsid w:val="005F151B"/>
    <w:rsid w:val="005F1FA0"/>
    <w:rsid w:val="005F458F"/>
    <w:rsid w:val="005F46E6"/>
    <w:rsid w:val="005F498F"/>
    <w:rsid w:val="005F5C8E"/>
    <w:rsid w:val="005F677B"/>
    <w:rsid w:val="005F679B"/>
    <w:rsid w:val="005F6D38"/>
    <w:rsid w:val="005F7E21"/>
    <w:rsid w:val="005F7FC4"/>
    <w:rsid w:val="00600D50"/>
    <w:rsid w:val="006059DF"/>
    <w:rsid w:val="00606251"/>
    <w:rsid w:val="00606586"/>
    <w:rsid w:val="00607BE0"/>
    <w:rsid w:val="00610812"/>
    <w:rsid w:val="00610F91"/>
    <w:rsid w:val="006110EA"/>
    <w:rsid w:val="00612445"/>
    <w:rsid w:val="00612D0B"/>
    <w:rsid w:val="0061428B"/>
    <w:rsid w:val="00616D07"/>
    <w:rsid w:val="00617525"/>
    <w:rsid w:val="0062048F"/>
    <w:rsid w:val="006209AF"/>
    <w:rsid w:val="00624AFA"/>
    <w:rsid w:val="00625A00"/>
    <w:rsid w:val="0063019D"/>
    <w:rsid w:val="006312B1"/>
    <w:rsid w:val="00631584"/>
    <w:rsid w:val="006318F3"/>
    <w:rsid w:val="0063223F"/>
    <w:rsid w:val="00632461"/>
    <w:rsid w:val="006327F8"/>
    <w:rsid w:val="00633088"/>
    <w:rsid w:val="006334C6"/>
    <w:rsid w:val="00633867"/>
    <w:rsid w:val="00636B1B"/>
    <w:rsid w:val="006376E5"/>
    <w:rsid w:val="00637B4D"/>
    <w:rsid w:val="00637C53"/>
    <w:rsid w:val="0064014D"/>
    <w:rsid w:val="00640451"/>
    <w:rsid w:val="00640857"/>
    <w:rsid w:val="00640EE1"/>
    <w:rsid w:val="006414F1"/>
    <w:rsid w:val="00641A31"/>
    <w:rsid w:val="006436B5"/>
    <w:rsid w:val="00643B15"/>
    <w:rsid w:val="00643FA8"/>
    <w:rsid w:val="00646607"/>
    <w:rsid w:val="00650828"/>
    <w:rsid w:val="00651F9D"/>
    <w:rsid w:val="00652D52"/>
    <w:rsid w:val="00653498"/>
    <w:rsid w:val="00653A91"/>
    <w:rsid w:val="00654C96"/>
    <w:rsid w:val="00654F59"/>
    <w:rsid w:val="00655C2F"/>
    <w:rsid w:val="00655EAA"/>
    <w:rsid w:val="006608BB"/>
    <w:rsid w:val="00660B0C"/>
    <w:rsid w:val="00660C2A"/>
    <w:rsid w:val="00660D99"/>
    <w:rsid w:val="00660EE4"/>
    <w:rsid w:val="00660FD0"/>
    <w:rsid w:val="006622D3"/>
    <w:rsid w:val="00662940"/>
    <w:rsid w:val="00663617"/>
    <w:rsid w:val="006638F3"/>
    <w:rsid w:val="006639BE"/>
    <w:rsid w:val="00663D79"/>
    <w:rsid w:val="00664472"/>
    <w:rsid w:val="00664911"/>
    <w:rsid w:val="00665F6C"/>
    <w:rsid w:val="00665FF6"/>
    <w:rsid w:val="00666D08"/>
    <w:rsid w:val="006700D9"/>
    <w:rsid w:val="006713ED"/>
    <w:rsid w:val="00671812"/>
    <w:rsid w:val="006720CE"/>
    <w:rsid w:val="00672AF9"/>
    <w:rsid w:val="00674F88"/>
    <w:rsid w:val="00675B18"/>
    <w:rsid w:val="00682B3A"/>
    <w:rsid w:val="00683867"/>
    <w:rsid w:val="00684317"/>
    <w:rsid w:val="0068464A"/>
    <w:rsid w:val="0068717C"/>
    <w:rsid w:val="00691460"/>
    <w:rsid w:val="00691C4A"/>
    <w:rsid w:val="00691F91"/>
    <w:rsid w:val="00692460"/>
    <w:rsid w:val="00694CCE"/>
    <w:rsid w:val="00696309"/>
    <w:rsid w:val="0069685F"/>
    <w:rsid w:val="006A07DA"/>
    <w:rsid w:val="006A0C9E"/>
    <w:rsid w:val="006A0E87"/>
    <w:rsid w:val="006A3417"/>
    <w:rsid w:val="006A3500"/>
    <w:rsid w:val="006A3E8E"/>
    <w:rsid w:val="006A47FA"/>
    <w:rsid w:val="006A4891"/>
    <w:rsid w:val="006A5AEB"/>
    <w:rsid w:val="006A5D32"/>
    <w:rsid w:val="006A5EAC"/>
    <w:rsid w:val="006A61F6"/>
    <w:rsid w:val="006A6915"/>
    <w:rsid w:val="006A76B3"/>
    <w:rsid w:val="006A7AA8"/>
    <w:rsid w:val="006B09DC"/>
    <w:rsid w:val="006B12D0"/>
    <w:rsid w:val="006B1806"/>
    <w:rsid w:val="006B1B53"/>
    <w:rsid w:val="006B1B5A"/>
    <w:rsid w:val="006B27F6"/>
    <w:rsid w:val="006B33DB"/>
    <w:rsid w:val="006B379D"/>
    <w:rsid w:val="006B498A"/>
    <w:rsid w:val="006B63AE"/>
    <w:rsid w:val="006B787D"/>
    <w:rsid w:val="006B7B4F"/>
    <w:rsid w:val="006C27B3"/>
    <w:rsid w:val="006C3556"/>
    <w:rsid w:val="006C6016"/>
    <w:rsid w:val="006C70A0"/>
    <w:rsid w:val="006C7B2E"/>
    <w:rsid w:val="006C7E81"/>
    <w:rsid w:val="006D074F"/>
    <w:rsid w:val="006D09E9"/>
    <w:rsid w:val="006D160F"/>
    <w:rsid w:val="006D1686"/>
    <w:rsid w:val="006D2894"/>
    <w:rsid w:val="006D3FB4"/>
    <w:rsid w:val="006D4083"/>
    <w:rsid w:val="006D40D0"/>
    <w:rsid w:val="006D5339"/>
    <w:rsid w:val="006D5CBA"/>
    <w:rsid w:val="006D682B"/>
    <w:rsid w:val="006D71A8"/>
    <w:rsid w:val="006D7249"/>
    <w:rsid w:val="006D73AF"/>
    <w:rsid w:val="006E35E3"/>
    <w:rsid w:val="006E3901"/>
    <w:rsid w:val="006E43B3"/>
    <w:rsid w:val="006E651E"/>
    <w:rsid w:val="006F090C"/>
    <w:rsid w:val="006F0E14"/>
    <w:rsid w:val="006F11C6"/>
    <w:rsid w:val="006F289C"/>
    <w:rsid w:val="006F4549"/>
    <w:rsid w:val="006F45B1"/>
    <w:rsid w:val="006F5EC3"/>
    <w:rsid w:val="006F5F09"/>
    <w:rsid w:val="006F77F0"/>
    <w:rsid w:val="006F7B1D"/>
    <w:rsid w:val="00700095"/>
    <w:rsid w:val="007001D0"/>
    <w:rsid w:val="0070152B"/>
    <w:rsid w:val="00701BD0"/>
    <w:rsid w:val="007030ED"/>
    <w:rsid w:val="00703DB7"/>
    <w:rsid w:val="0070410E"/>
    <w:rsid w:val="00704479"/>
    <w:rsid w:val="0070608D"/>
    <w:rsid w:val="0070635B"/>
    <w:rsid w:val="00707F17"/>
    <w:rsid w:val="00710558"/>
    <w:rsid w:val="0071077A"/>
    <w:rsid w:val="007107C1"/>
    <w:rsid w:val="007128DB"/>
    <w:rsid w:val="007129BF"/>
    <w:rsid w:val="007129D7"/>
    <w:rsid w:val="007138A6"/>
    <w:rsid w:val="00713FC9"/>
    <w:rsid w:val="00715A7C"/>
    <w:rsid w:val="00716596"/>
    <w:rsid w:val="00717AA6"/>
    <w:rsid w:val="00720AD4"/>
    <w:rsid w:val="0072126B"/>
    <w:rsid w:val="007219B2"/>
    <w:rsid w:val="00723800"/>
    <w:rsid w:val="00723AE1"/>
    <w:rsid w:val="0072410B"/>
    <w:rsid w:val="00724476"/>
    <w:rsid w:val="00725A33"/>
    <w:rsid w:val="00726EC6"/>
    <w:rsid w:val="00730316"/>
    <w:rsid w:val="007310A5"/>
    <w:rsid w:val="007317DC"/>
    <w:rsid w:val="007331A3"/>
    <w:rsid w:val="00733D09"/>
    <w:rsid w:val="00734074"/>
    <w:rsid w:val="007361DD"/>
    <w:rsid w:val="00736C32"/>
    <w:rsid w:val="007404F9"/>
    <w:rsid w:val="00741056"/>
    <w:rsid w:val="00741D3A"/>
    <w:rsid w:val="0074242E"/>
    <w:rsid w:val="007432ED"/>
    <w:rsid w:val="00744901"/>
    <w:rsid w:val="00744FAA"/>
    <w:rsid w:val="007463FF"/>
    <w:rsid w:val="00746CEC"/>
    <w:rsid w:val="0075047C"/>
    <w:rsid w:val="007529C1"/>
    <w:rsid w:val="00753225"/>
    <w:rsid w:val="00753645"/>
    <w:rsid w:val="00755304"/>
    <w:rsid w:val="007556F0"/>
    <w:rsid w:val="00756D84"/>
    <w:rsid w:val="00757F05"/>
    <w:rsid w:val="007603A6"/>
    <w:rsid w:val="00760BDF"/>
    <w:rsid w:val="00760C8B"/>
    <w:rsid w:val="00762144"/>
    <w:rsid w:val="00762244"/>
    <w:rsid w:val="00764B6D"/>
    <w:rsid w:val="00765EC6"/>
    <w:rsid w:val="0076718F"/>
    <w:rsid w:val="00767A6B"/>
    <w:rsid w:val="00771C78"/>
    <w:rsid w:val="0077491A"/>
    <w:rsid w:val="00774996"/>
    <w:rsid w:val="00774EEC"/>
    <w:rsid w:val="007764A0"/>
    <w:rsid w:val="007764AA"/>
    <w:rsid w:val="007769F6"/>
    <w:rsid w:val="00780751"/>
    <w:rsid w:val="007809DA"/>
    <w:rsid w:val="00780E2E"/>
    <w:rsid w:val="00781FFE"/>
    <w:rsid w:val="00784955"/>
    <w:rsid w:val="00787A3B"/>
    <w:rsid w:val="00790FDF"/>
    <w:rsid w:val="00793979"/>
    <w:rsid w:val="00793CBC"/>
    <w:rsid w:val="007947D2"/>
    <w:rsid w:val="00794993"/>
    <w:rsid w:val="00794E3A"/>
    <w:rsid w:val="00795B45"/>
    <w:rsid w:val="0079681D"/>
    <w:rsid w:val="00796BAA"/>
    <w:rsid w:val="00797309"/>
    <w:rsid w:val="007975A0"/>
    <w:rsid w:val="007A065B"/>
    <w:rsid w:val="007A1A58"/>
    <w:rsid w:val="007A1B94"/>
    <w:rsid w:val="007A1CEE"/>
    <w:rsid w:val="007A2035"/>
    <w:rsid w:val="007A2E41"/>
    <w:rsid w:val="007A379A"/>
    <w:rsid w:val="007A4292"/>
    <w:rsid w:val="007A43B1"/>
    <w:rsid w:val="007A5433"/>
    <w:rsid w:val="007A599D"/>
    <w:rsid w:val="007A74EA"/>
    <w:rsid w:val="007A76DA"/>
    <w:rsid w:val="007A798A"/>
    <w:rsid w:val="007B315A"/>
    <w:rsid w:val="007B45F1"/>
    <w:rsid w:val="007B534C"/>
    <w:rsid w:val="007B5B5D"/>
    <w:rsid w:val="007B6A7A"/>
    <w:rsid w:val="007B6B84"/>
    <w:rsid w:val="007C00A1"/>
    <w:rsid w:val="007C3F9C"/>
    <w:rsid w:val="007C4DA1"/>
    <w:rsid w:val="007C4E61"/>
    <w:rsid w:val="007C66A8"/>
    <w:rsid w:val="007C6C3D"/>
    <w:rsid w:val="007C706C"/>
    <w:rsid w:val="007C72BC"/>
    <w:rsid w:val="007C786A"/>
    <w:rsid w:val="007D13CB"/>
    <w:rsid w:val="007D2903"/>
    <w:rsid w:val="007D2F57"/>
    <w:rsid w:val="007D3F91"/>
    <w:rsid w:val="007D491E"/>
    <w:rsid w:val="007D5305"/>
    <w:rsid w:val="007D5C13"/>
    <w:rsid w:val="007D5F24"/>
    <w:rsid w:val="007D6CE6"/>
    <w:rsid w:val="007D78C9"/>
    <w:rsid w:val="007E0963"/>
    <w:rsid w:val="007E0AA6"/>
    <w:rsid w:val="007E23C9"/>
    <w:rsid w:val="007E2DB0"/>
    <w:rsid w:val="007E53B9"/>
    <w:rsid w:val="007E69DC"/>
    <w:rsid w:val="007F114D"/>
    <w:rsid w:val="007F1FC4"/>
    <w:rsid w:val="007F2685"/>
    <w:rsid w:val="007F275C"/>
    <w:rsid w:val="007F34FC"/>
    <w:rsid w:val="007F3E8A"/>
    <w:rsid w:val="007F4606"/>
    <w:rsid w:val="007F4CCD"/>
    <w:rsid w:val="007F5FD1"/>
    <w:rsid w:val="007F6327"/>
    <w:rsid w:val="007F6C23"/>
    <w:rsid w:val="007F6F41"/>
    <w:rsid w:val="007F7857"/>
    <w:rsid w:val="00801891"/>
    <w:rsid w:val="00802092"/>
    <w:rsid w:val="00803AE0"/>
    <w:rsid w:val="00803CD9"/>
    <w:rsid w:val="008052D9"/>
    <w:rsid w:val="0080590A"/>
    <w:rsid w:val="00805F82"/>
    <w:rsid w:val="00805FBB"/>
    <w:rsid w:val="008060FC"/>
    <w:rsid w:val="008061C8"/>
    <w:rsid w:val="008063C0"/>
    <w:rsid w:val="00806772"/>
    <w:rsid w:val="008072FF"/>
    <w:rsid w:val="0080742F"/>
    <w:rsid w:val="008074FC"/>
    <w:rsid w:val="00807644"/>
    <w:rsid w:val="00810735"/>
    <w:rsid w:val="0081162B"/>
    <w:rsid w:val="0081169F"/>
    <w:rsid w:val="00814E6A"/>
    <w:rsid w:val="0081635A"/>
    <w:rsid w:val="00817878"/>
    <w:rsid w:val="00820FF8"/>
    <w:rsid w:val="00822DA7"/>
    <w:rsid w:val="00824819"/>
    <w:rsid w:val="00825B9C"/>
    <w:rsid w:val="00825CD2"/>
    <w:rsid w:val="00826473"/>
    <w:rsid w:val="00826DB7"/>
    <w:rsid w:val="00827835"/>
    <w:rsid w:val="0083097F"/>
    <w:rsid w:val="0083100C"/>
    <w:rsid w:val="00833D74"/>
    <w:rsid w:val="008346DE"/>
    <w:rsid w:val="008353B9"/>
    <w:rsid w:val="00840A67"/>
    <w:rsid w:val="008411A0"/>
    <w:rsid w:val="008414D3"/>
    <w:rsid w:val="00842310"/>
    <w:rsid w:val="00842C25"/>
    <w:rsid w:val="0084305D"/>
    <w:rsid w:val="00843333"/>
    <w:rsid w:val="00843786"/>
    <w:rsid w:val="00843839"/>
    <w:rsid w:val="008439D4"/>
    <w:rsid w:val="00843D95"/>
    <w:rsid w:val="00844A87"/>
    <w:rsid w:val="00845099"/>
    <w:rsid w:val="00845708"/>
    <w:rsid w:val="00845C4D"/>
    <w:rsid w:val="0084687D"/>
    <w:rsid w:val="008475C3"/>
    <w:rsid w:val="008508CD"/>
    <w:rsid w:val="00850CD7"/>
    <w:rsid w:val="008511B7"/>
    <w:rsid w:val="0085177A"/>
    <w:rsid w:val="008549DA"/>
    <w:rsid w:val="00855728"/>
    <w:rsid w:val="00855B3B"/>
    <w:rsid w:val="00856684"/>
    <w:rsid w:val="00856761"/>
    <w:rsid w:val="008567F2"/>
    <w:rsid w:val="0085775C"/>
    <w:rsid w:val="00857BBD"/>
    <w:rsid w:val="008603E5"/>
    <w:rsid w:val="008615FD"/>
    <w:rsid w:val="00861B18"/>
    <w:rsid w:val="008620C3"/>
    <w:rsid w:val="008625B2"/>
    <w:rsid w:val="008640BA"/>
    <w:rsid w:val="0086424F"/>
    <w:rsid w:val="008643A3"/>
    <w:rsid w:val="00865054"/>
    <w:rsid w:val="008655F5"/>
    <w:rsid w:val="0086697B"/>
    <w:rsid w:val="00867119"/>
    <w:rsid w:val="008677D7"/>
    <w:rsid w:val="008702A2"/>
    <w:rsid w:val="00870B78"/>
    <w:rsid w:val="00870F84"/>
    <w:rsid w:val="0087106A"/>
    <w:rsid w:val="0087140B"/>
    <w:rsid w:val="0087158B"/>
    <w:rsid w:val="00871E75"/>
    <w:rsid w:val="0087242C"/>
    <w:rsid w:val="00874784"/>
    <w:rsid w:val="00877CBB"/>
    <w:rsid w:val="00877E70"/>
    <w:rsid w:val="00880222"/>
    <w:rsid w:val="008832A5"/>
    <w:rsid w:val="008836ED"/>
    <w:rsid w:val="00883EF7"/>
    <w:rsid w:val="00884271"/>
    <w:rsid w:val="008851D2"/>
    <w:rsid w:val="00886A27"/>
    <w:rsid w:val="0088782F"/>
    <w:rsid w:val="00887CD0"/>
    <w:rsid w:val="00887F48"/>
    <w:rsid w:val="00891372"/>
    <w:rsid w:val="00892616"/>
    <w:rsid w:val="00893FBB"/>
    <w:rsid w:val="0089495B"/>
    <w:rsid w:val="00895224"/>
    <w:rsid w:val="00896A51"/>
    <w:rsid w:val="00897A77"/>
    <w:rsid w:val="008A156C"/>
    <w:rsid w:val="008A1FDF"/>
    <w:rsid w:val="008A2667"/>
    <w:rsid w:val="008A27B4"/>
    <w:rsid w:val="008A4161"/>
    <w:rsid w:val="008A50CC"/>
    <w:rsid w:val="008A5577"/>
    <w:rsid w:val="008A558B"/>
    <w:rsid w:val="008A5603"/>
    <w:rsid w:val="008A7074"/>
    <w:rsid w:val="008B00F8"/>
    <w:rsid w:val="008B040B"/>
    <w:rsid w:val="008B07E9"/>
    <w:rsid w:val="008B0D7D"/>
    <w:rsid w:val="008B1851"/>
    <w:rsid w:val="008B26CD"/>
    <w:rsid w:val="008B390D"/>
    <w:rsid w:val="008B4F8C"/>
    <w:rsid w:val="008B6238"/>
    <w:rsid w:val="008B6829"/>
    <w:rsid w:val="008B7560"/>
    <w:rsid w:val="008C0D15"/>
    <w:rsid w:val="008C34AD"/>
    <w:rsid w:val="008C3F76"/>
    <w:rsid w:val="008C48D1"/>
    <w:rsid w:val="008C60F5"/>
    <w:rsid w:val="008C755B"/>
    <w:rsid w:val="008C76B5"/>
    <w:rsid w:val="008C79E8"/>
    <w:rsid w:val="008D09E6"/>
    <w:rsid w:val="008D14D2"/>
    <w:rsid w:val="008D1541"/>
    <w:rsid w:val="008D21E5"/>
    <w:rsid w:val="008D24A3"/>
    <w:rsid w:val="008D2FA5"/>
    <w:rsid w:val="008D3B86"/>
    <w:rsid w:val="008D3C0F"/>
    <w:rsid w:val="008D4E75"/>
    <w:rsid w:val="008D5011"/>
    <w:rsid w:val="008D5C3D"/>
    <w:rsid w:val="008D6321"/>
    <w:rsid w:val="008D6EDF"/>
    <w:rsid w:val="008D71DB"/>
    <w:rsid w:val="008E0700"/>
    <w:rsid w:val="008E099A"/>
    <w:rsid w:val="008E256F"/>
    <w:rsid w:val="008E26E4"/>
    <w:rsid w:val="008E2BED"/>
    <w:rsid w:val="008E36A3"/>
    <w:rsid w:val="008E3AB3"/>
    <w:rsid w:val="008E4EC3"/>
    <w:rsid w:val="008E546D"/>
    <w:rsid w:val="008E64D0"/>
    <w:rsid w:val="008E6972"/>
    <w:rsid w:val="008E7026"/>
    <w:rsid w:val="008E73D1"/>
    <w:rsid w:val="008E7E28"/>
    <w:rsid w:val="008F0F31"/>
    <w:rsid w:val="008F10C8"/>
    <w:rsid w:val="008F116D"/>
    <w:rsid w:val="008F1BAB"/>
    <w:rsid w:val="008F1E72"/>
    <w:rsid w:val="008F3810"/>
    <w:rsid w:val="008F3E30"/>
    <w:rsid w:val="008F4354"/>
    <w:rsid w:val="008F45E8"/>
    <w:rsid w:val="008F522D"/>
    <w:rsid w:val="008F66C7"/>
    <w:rsid w:val="008F7741"/>
    <w:rsid w:val="008F78C0"/>
    <w:rsid w:val="008F7CC7"/>
    <w:rsid w:val="00900637"/>
    <w:rsid w:val="00900938"/>
    <w:rsid w:val="00901826"/>
    <w:rsid w:val="00901C22"/>
    <w:rsid w:val="0090217B"/>
    <w:rsid w:val="00902693"/>
    <w:rsid w:val="009027A1"/>
    <w:rsid w:val="009028A6"/>
    <w:rsid w:val="00902B76"/>
    <w:rsid w:val="00903C62"/>
    <w:rsid w:val="00903EBF"/>
    <w:rsid w:val="0090572F"/>
    <w:rsid w:val="00905A91"/>
    <w:rsid w:val="00906CA5"/>
    <w:rsid w:val="00907006"/>
    <w:rsid w:val="0090760A"/>
    <w:rsid w:val="00907724"/>
    <w:rsid w:val="0091153C"/>
    <w:rsid w:val="00911E43"/>
    <w:rsid w:val="00912CF3"/>
    <w:rsid w:val="00913634"/>
    <w:rsid w:val="00914341"/>
    <w:rsid w:val="009150DD"/>
    <w:rsid w:val="009176ED"/>
    <w:rsid w:val="0092163C"/>
    <w:rsid w:val="00921BB2"/>
    <w:rsid w:val="00922BA9"/>
    <w:rsid w:val="00923532"/>
    <w:rsid w:val="00923B46"/>
    <w:rsid w:val="00924CC1"/>
    <w:rsid w:val="00925158"/>
    <w:rsid w:val="00925CA6"/>
    <w:rsid w:val="0092755B"/>
    <w:rsid w:val="00927962"/>
    <w:rsid w:val="00927D94"/>
    <w:rsid w:val="0093074F"/>
    <w:rsid w:val="0093193A"/>
    <w:rsid w:val="0093276E"/>
    <w:rsid w:val="0093334B"/>
    <w:rsid w:val="0093390F"/>
    <w:rsid w:val="00934473"/>
    <w:rsid w:val="00934517"/>
    <w:rsid w:val="0093457B"/>
    <w:rsid w:val="009346BD"/>
    <w:rsid w:val="00934F91"/>
    <w:rsid w:val="0094077E"/>
    <w:rsid w:val="009422CC"/>
    <w:rsid w:val="009423F9"/>
    <w:rsid w:val="00942F7D"/>
    <w:rsid w:val="00943754"/>
    <w:rsid w:val="00943A47"/>
    <w:rsid w:val="00944237"/>
    <w:rsid w:val="0094542B"/>
    <w:rsid w:val="009459AD"/>
    <w:rsid w:val="0094619A"/>
    <w:rsid w:val="00946C06"/>
    <w:rsid w:val="00947561"/>
    <w:rsid w:val="0095082F"/>
    <w:rsid w:val="00950AED"/>
    <w:rsid w:val="00951207"/>
    <w:rsid w:val="00951C99"/>
    <w:rsid w:val="00951D16"/>
    <w:rsid w:val="00952486"/>
    <w:rsid w:val="00952D37"/>
    <w:rsid w:val="00952F81"/>
    <w:rsid w:val="00953147"/>
    <w:rsid w:val="00954642"/>
    <w:rsid w:val="00955C3A"/>
    <w:rsid w:val="00955DB3"/>
    <w:rsid w:val="009562EA"/>
    <w:rsid w:val="009565B2"/>
    <w:rsid w:val="0095686B"/>
    <w:rsid w:val="00956907"/>
    <w:rsid w:val="00956D93"/>
    <w:rsid w:val="00956EEE"/>
    <w:rsid w:val="00957003"/>
    <w:rsid w:val="00957BCC"/>
    <w:rsid w:val="00957CA7"/>
    <w:rsid w:val="00961B31"/>
    <w:rsid w:val="00961CA1"/>
    <w:rsid w:val="009627CE"/>
    <w:rsid w:val="009631D6"/>
    <w:rsid w:val="00963260"/>
    <w:rsid w:val="009634BA"/>
    <w:rsid w:val="00963F1F"/>
    <w:rsid w:val="00964109"/>
    <w:rsid w:val="0096470A"/>
    <w:rsid w:val="00966A9A"/>
    <w:rsid w:val="0096708E"/>
    <w:rsid w:val="009679D3"/>
    <w:rsid w:val="00970603"/>
    <w:rsid w:val="0097159E"/>
    <w:rsid w:val="00971BE8"/>
    <w:rsid w:val="009725CD"/>
    <w:rsid w:val="00972903"/>
    <w:rsid w:val="00973859"/>
    <w:rsid w:val="00974EB6"/>
    <w:rsid w:val="00975926"/>
    <w:rsid w:val="00975BE8"/>
    <w:rsid w:val="00976904"/>
    <w:rsid w:val="00977ABE"/>
    <w:rsid w:val="00977F76"/>
    <w:rsid w:val="009802AA"/>
    <w:rsid w:val="009809C7"/>
    <w:rsid w:val="00980B1F"/>
    <w:rsid w:val="00980DF2"/>
    <w:rsid w:val="00982976"/>
    <w:rsid w:val="009838FB"/>
    <w:rsid w:val="00983EC7"/>
    <w:rsid w:val="00986A51"/>
    <w:rsid w:val="00990C53"/>
    <w:rsid w:val="00990FC5"/>
    <w:rsid w:val="00991E9B"/>
    <w:rsid w:val="00992DAD"/>
    <w:rsid w:val="00994ECA"/>
    <w:rsid w:val="009950CE"/>
    <w:rsid w:val="009951CC"/>
    <w:rsid w:val="00995ABD"/>
    <w:rsid w:val="009964D9"/>
    <w:rsid w:val="009A017C"/>
    <w:rsid w:val="009A1544"/>
    <w:rsid w:val="009A2257"/>
    <w:rsid w:val="009A2A34"/>
    <w:rsid w:val="009A327D"/>
    <w:rsid w:val="009A3FD0"/>
    <w:rsid w:val="009A445F"/>
    <w:rsid w:val="009A4EF7"/>
    <w:rsid w:val="009A5249"/>
    <w:rsid w:val="009A5F94"/>
    <w:rsid w:val="009A696D"/>
    <w:rsid w:val="009A6AB6"/>
    <w:rsid w:val="009B00C4"/>
    <w:rsid w:val="009B722C"/>
    <w:rsid w:val="009B74E0"/>
    <w:rsid w:val="009B76FB"/>
    <w:rsid w:val="009B7DAF"/>
    <w:rsid w:val="009C0DC6"/>
    <w:rsid w:val="009C11A9"/>
    <w:rsid w:val="009C12F7"/>
    <w:rsid w:val="009C1790"/>
    <w:rsid w:val="009C1ADC"/>
    <w:rsid w:val="009C2E81"/>
    <w:rsid w:val="009C44C8"/>
    <w:rsid w:val="009C5508"/>
    <w:rsid w:val="009C5E91"/>
    <w:rsid w:val="009C6E54"/>
    <w:rsid w:val="009C74E9"/>
    <w:rsid w:val="009C7E2E"/>
    <w:rsid w:val="009D00C3"/>
    <w:rsid w:val="009D0A90"/>
    <w:rsid w:val="009D1980"/>
    <w:rsid w:val="009D214E"/>
    <w:rsid w:val="009D3149"/>
    <w:rsid w:val="009D34E3"/>
    <w:rsid w:val="009D37C1"/>
    <w:rsid w:val="009D3E4E"/>
    <w:rsid w:val="009D4475"/>
    <w:rsid w:val="009D56CD"/>
    <w:rsid w:val="009D5D94"/>
    <w:rsid w:val="009D5E9E"/>
    <w:rsid w:val="009D6729"/>
    <w:rsid w:val="009D67F6"/>
    <w:rsid w:val="009D6ABB"/>
    <w:rsid w:val="009D7EF3"/>
    <w:rsid w:val="009E0965"/>
    <w:rsid w:val="009E0997"/>
    <w:rsid w:val="009E0B01"/>
    <w:rsid w:val="009E2240"/>
    <w:rsid w:val="009E28B9"/>
    <w:rsid w:val="009E2A76"/>
    <w:rsid w:val="009E3679"/>
    <w:rsid w:val="009E47A7"/>
    <w:rsid w:val="009E4911"/>
    <w:rsid w:val="009E498A"/>
    <w:rsid w:val="009E5B17"/>
    <w:rsid w:val="009E62CB"/>
    <w:rsid w:val="009E6E59"/>
    <w:rsid w:val="009F033F"/>
    <w:rsid w:val="009F035B"/>
    <w:rsid w:val="009F059B"/>
    <w:rsid w:val="009F22C3"/>
    <w:rsid w:val="009F2D5A"/>
    <w:rsid w:val="009F4BD6"/>
    <w:rsid w:val="009F5AAA"/>
    <w:rsid w:val="009F666D"/>
    <w:rsid w:val="009F6FD3"/>
    <w:rsid w:val="009F7BDE"/>
    <w:rsid w:val="00A01A8D"/>
    <w:rsid w:val="00A026AC"/>
    <w:rsid w:val="00A03AA8"/>
    <w:rsid w:val="00A072FA"/>
    <w:rsid w:val="00A079D9"/>
    <w:rsid w:val="00A07A83"/>
    <w:rsid w:val="00A123E7"/>
    <w:rsid w:val="00A144DF"/>
    <w:rsid w:val="00A1524A"/>
    <w:rsid w:val="00A16610"/>
    <w:rsid w:val="00A16855"/>
    <w:rsid w:val="00A201FC"/>
    <w:rsid w:val="00A20638"/>
    <w:rsid w:val="00A2176A"/>
    <w:rsid w:val="00A22196"/>
    <w:rsid w:val="00A22A12"/>
    <w:rsid w:val="00A22B50"/>
    <w:rsid w:val="00A2506B"/>
    <w:rsid w:val="00A25BFF"/>
    <w:rsid w:val="00A2616C"/>
    <w:rsid w:val="00A30ABD"/>
    <w:rsid w:val="00A30B03"/>
    <w:rsid w:val="00A3118C"/>
    <w:rsid w:val="00A31345"/>
    <w:rsid w:val="00A31ED0"/>
    <w:rsid w:val="00A32787"/>
    <w:rsid w:val="00A334C8"/>
    <w:rsid w:val="00A34B05"/>
    <w:rsid w:val="00A35672"/>
    <w:rsid w:val="00A35DAE"/>
    <w:rsid w:val="00A35E03"/>
    <w:rsid w:val="00A36C15"/>
    <w:rsid w:val="00A37C31"/>
    <w:rsid w:val="00A400DB"/>
    <w:rsid w:val="00A41CC7"/>
    <w:rsid w:val="00A42178"/>
    <w:rsid w:val="00A42A4C"/>
    <w:rsid w:val="00A45391"/>
    <w:rsid w:val="00A453C1"/>
    <w:rsid w:val="00A46BA5"/>
    <w:rsid w:val="00A46DCC"/>
    <w:rsid w:val="00A46F01"/>
    <w:rsid w:val="00A47997"/>
    <w:rsid w:val="00A501DF"/>
    <w:rsid w:val="00A5022B"/>
    <w:rsid w:val="00A5035C"/>
    <w:rsid w:val="00A504B2"/>
    <w:rsid w:val="00A50F2F"/>
    <w:rsid w:val="00A512C3"/>
    <w:rsid w:val="00A51B17"/>
    <w:rsid w:val="00A53050"/>
    <w:rsid w:val="00A54D09"/>
    <w:rsid w:val="00A54DC1"/>
    <w:rsid w:val="00A55C70"/>
    <w:rsid w:val="00A56DE6"/>
    <w:rsid w:val="00A57A7B"/>
    <w:rsid w:val="00A60D87"/>
    <w:rsid w:val="00A6113D"/>
    <w:rsid w:val="00A63DD2"/>
    <w:rsid w:val="00A64CDD"/>
    <w:rsid w:val="00A652A0"/>
    <w:rsid w:val="00A66832"/>
    <w:rsid w:val="00A675DC"/>
    <w:rsid w:val="00A70B35"/>
    <w:rsid w:val="00A70E43"/>
    <w:rsid w:val="00A71518"/>
    <w:rsid w:val="00A7201B"/>
    <w:rsid w:val="00A72FD4"/>
    <w:rsid w:val="00A74483"/>
    <w:rsid w:val="00A75882"/>
    <w:rsid w:val="00A77DA2"/>
    <w:rsid w:val="00A77E4E"/>
    <w:rsid w:val="00A804B6"/>
    <w:rsid w:val="00A812D7"/>
    <w:rsid w:val="00A83D04"/>
    <w:rsid w:val="00A84857"/>
    <w:rsid w:val="00A85086"/>
    <w:rsid w:val="00A85243"/>
    <w:rsid w:val="00A86537"/>
    <w:rsid w:val="00A87106"/>
    <w:rsid w:val="00A87CFF"/>
    <w:rsid w:val="00A9250B"/>
    <w:rsid w:val="00A9252A"/>
    <w:rsid w:val="00A92E5F"/>
    <w:rsid w:val="00A92EFA"/>
    <w:rsid w:val="00A93791"/>
    <w:rsid w:val="00A9491E"/>
    <w:rsid w:val="00A94984"/>
    <w:rsid w:val="00A95253"/>
    <w:rsid w:val="00A95D06"/>
    <w:rsid w:val="00A969A3"/>
    <w:rsid w:val="00A974D3"/>
    <w:rsid w:val="00A97983"/>
    <w:rsid w:val="00AA0F5C"/>
    <w:rsid w:val="00AA1021"/>
    <w:rsid w:val="00AA14D1"/>
    <w:rsid w:val="00AA2A3E"/>
    <w:rsid w:val="00AA2AFF"/>
    <w:rsid w:val="00AA2C59"/>
    <w:rsid w:val="00AA2E72"/>
    <w:rsid w:val="00AA314F"/>
    <w:rsid w:val="00AA382D"/>
    <w:rsid w:val="00AA5E61"/>
    <w:rsid w:val="00AA6519"/>
    <w:rsid w:val="00AA7A7D"/>
    <w:rsid w:val="00AA7C62"/>
    <w:rsid w:val="00AB069E"/>
    <w:rsid w:val="00AB219C"/>
    <w:rsid w:val="00AB2279"/>
    <w:rsid w:val="00AB5D9A"/>
    <w:rsid w:val="00AB6214"/>
    <w:rsid w:val="00AB78D8"/>
    <w:rsid w:val="00AC01B1"/>
    <w:rsid w:val="00AC27E4"/>
    <w:rsid w:val="00AC3290"/>
    <w:rsid w:val="00AC5DCE"/>
    <w:rsid w:val="00AC6385"/>
    <w:rsid w:val="00AC75F0"/>
    <w:rsid w:val="00AC7E40"/>
    <w:rsid w:val="00AC7F13"/>
    <w:rsid w:val="00AD0BE1"/>
    <w:rsid w:val="00AD192B"/>
    <w:rsid w:val="00AD20B0"/>
    <w:rsid w:val="00AD2464"/>
    <w:rsid w:val="00AD26D5"/>
    <w:rsid w:val="00AD2B13"/>
    <w:rsid w:val="00AD2CFA"/>
    <w:rsid w:val="00AD2F03"/>
    <w:rsid w:val="00AD4DEC"/>
    <w:rsid w:val="00AD524C"/>
    <w:rsid w:val="00AE3CEE"/>
    <w:rsid w:val="00AE580D"/>
    <w:rsid w:val="00AE6F70"/>
    <w:rsid w:val="00AF0BAB"/>
    <w:rsid w:val="00AF0F83"/>
    <w:rsid w:val="00AF1010"/>
    <w:rsid w:val="00AF11C1"/>
    <w:rsid w:val="00AF1FB4"/>
    <w:rsid w:val="00AF2E14"/>
    <w:rsid w:val="00AF2FF1"/>
    <w:rsid w:val="00AF3523"/>
    <w:rsid w:val="00AF3659"/>
    <w:rsid w:val="00AF3898"/>
    <w:rsid w:val="00AF4B2E"/>
    <w:rsid w:val="00AF4C6F"/>
    <w:rsid w:val="00AF5CE8"/>
    <w:rsid w:val="00B01DA8"/>
    <w:rsid w:val="00B01F2D"/>
    <w:rsid w:val="00B02006"/>
    <w:rsid w:val="00B030D9"/>
    <w:rsid w:val="00B031DB"/>
    <w:rsid w:val="00B034F7"/>
    <w:rsid w:val="00B04054"/>
    <w:rsid w:val="00B0458E"/>
    <w:rsid w:val="00B04B58"/>
    <w:rsid w:val="00B0577F"/>
    <w:rsid w:val="00B05E45"/>
    <w:rsid w:val="00B0656D"/>
    <w:rsid w:val="00B06FF6"/>
    <w:rsid w:val="00B07E8D"/>
    <w:rsid w:val="00B07EA8"/>
    <w:rsid w:val="00B10A2D"/>
    <w:rsid w:val="00B12CB6"/>
    <w:rsid w:val="00B1337B"/>
    <w:rsid w:val="00B13DD7"/>
    <w:rsid w:val="00B169EA"/>
    <w:rsid w:val="00B17455"/>
    <w:rsid w:val="00B20741"/>
    <w:rsid w:val="00B216F9"/>
    <w:rsid w:val="00B220D0"/>
    <w:rsid w:val="00B22F36"/>
    <w:rsid w:val="00B22FF5"/>
    <w:rsid w:val="00B232F8"/>
    <w:rsid w:val="00B23929"/>
    <w:rsid w:val="00B23D95"/>
    <w:rsid w:val="00B24372"/>
    <w:rsid w:val="00B251B7"/>
    <w:rsid w:val="00B268BB"/>
    <w:rsid w:val="00B26E47"/>
    <w:rsid w:val="00B30803"/>
    <w:rsid w:val="00B31B58"/>
    <w:rsid w:val="00B32ADB"/>
    <w:rsid w:val="00B3464A"/>
    <w:rsid w:val="00B36A26"/>
    <w:rsid w:val="00B3789C"/>
    <w:rsid w:val="00B40405"/>
    <w:rsid w:val="00B43403"/>
    <w:rsid w:val="00B438D6"/>
    <w:rsid w:val="00B44A2D"/>
    <w:rsid w:val="00B455FC"/>
    <w:rsid w:val="00B46892"/>
    <w:rsid w:val="00B46FF5"/>
    <w:rsid w:val="00B4727E"/>
    <w:rsid w:val="00B4759A"/>
    <w:rsid w:val="00B47A39"/>
    <w:rsid w:val="00B5120F"/>
    <w:rsid w:val="00B5300F"/>
    <w:rsid w:val="00B54381"/>
    <w:rsid w:val="00B5446E"/>
    <w:rsid w:val="00B546A7"/>
    <w:rsid w:val="00B546F4"/>
    <w:rsid w:val="00B5594D"/>
    <w:rsid w:val="00B5642C"/>
    <w:rsid w:val="00B5703B"/>
    <w:rsid w:val="00B57F2A"/>
    <w:rsid w:val="00B61292"/>
    <w:rsid w:val="00B61EA8"/>
    <w:rsid w:val="00B623DD"/>
    <w:rsid w:val="00B637A9"/>
    <w:rsid w:val="00B637F2"/>
    <w:rsid w:val="00B64079"/>
    <w:rsid w:val="00B645C6"/>
    <w:rsid w:val="00B65FFF"/>
    <w:rsid w:val="00B70502"/>
    <w:rsid w:val="00B70B89"/>
    <w:rsid w:val="00B714FF"/>
    <w:rsid w:val="00B71CD6"/>
    <w:rsid w:val="00B72FD1"/>
    <w:rsid w:val="00B74715"/>
    <w:rsid w:val="00B74910"/>
    <w:rsid w:val="00B74A9F"/>
    <w:rsid w:val="00B74E30"/>
    <w:rsid w:val="00B75EF1"/>
    <w:rsid w:val="00B75F1D"/>
    <w:rsid w:val="00B77504"/>
    <w:rsid w:val="00B8001A"/>
    <w:rsid w:val="00B80B2A"/>
    <w:rsid w:val="00B82BAA"/>
    <w:rsid w:val="00B83A17"/>
    <w:rsid w:val="00B8442A"/>
    <w:rsid w:val="00B84B90"/>
    <w:rsid w:val="00B84E2D"/>
    <w:rsid w:val="00B85112"/>
    <w:rsid w:val="00B90539"/>
    <w:rsid w:val="00B91617"/>
    <w:rsid w:val="00B9464B"/>
    <w:rsid w:val="00B965D1"/>
    <w:rsid w:val="00B965D8"/>
    <w:rsid w:val="00B96CAA"/>
    <w:rsid w:val="00B97B3F"/>
    <w:rsid w:val="00BA00FC"/>
    <w:rsid w:val="00BA1685"/>
    <w:rsid w:val="00BA2B63"/>
    <w:rsid w:val="00BA53DF"/>
    <w:rsid w:val="00BA66DF"/>
    <w:rsid w:val="00BA691A"/>
    <w:rsid w:val="00BA73C3"/>
    <w:rsid w:val="00BA7FB9"/>
    <w:rsid w:val="00BB2B5F"/>
    <w:rsid w:val="00BB3B00"/>
    <w:rsid w:val="00BB4FAE"/>
    <w:rsid w:val="00BB561C"/>
    <w:rsid w:val="00BB5876"/>
    <w:rsid w:val="00BB59DB"/>
    <w:rsid w:val="00BB5F4F"/>
    <w:rsid w:val="00BB7061"/>
    <w:rsid w:val="00BB7483"/>
    <w:rsid w:val="00BC0069"/>
    <w:rsid w:val="00BC02B8"/>
    <w:rsid w:val="00BC0487"/>
    <w:rsid w:val="00BC0721"/>
    <w:rsid w:val="00BC079D"/>
    <w:rsid w:val="00BC17FC"/>
    <w:rsid w:val="00BC23BB"/>
    <w:rsid w:val="00BC2685"/>
    <w:rsid w:val="00BC360E"/>
    <w:rsid w:val="00BC38EF"/>
    <w:rsid w:val="00BC4560"/>
    <w:rsid w:val="00BC5254"/>
    <w:rsid w:val="00BC73DE"/>
    <w:rsid w:val="00BD0B7C"/>
    <w:rsid w:val="00BD0BDE"/>
    <w:rsid w:val="00BD0CFB"/>
    <w:rsid w:val="00BD1394"/>
    <w:rsid w:val="00BD13D8"/>
    <w:rsid w:val="00BD1696"/>
    <w:rsid w:val="00BD16BD"/>
    <w:rsid w:val="00BD2862"/>
    <w:rsid w:val="00BD286C"/>
    <w:rsid w:val="00BD2C0E"/>
    <w:rsid w:val="00BD4092"/>
    <w:rsid w:val="00BD502B"/>
    <w:rsid w:val="00BD50ED"/>
    <w:rsid w:val="00BD52F9"/>
    <w:rsid w:val="00BD5684"/>
    <w:rsid w:val="00BD6100"/>
    <w:rsid w:val="00BD6DCE"/>
    <w:rsid w:val="00BD77F9"/>
    <w:rsid w:val="00BE0557"/>
    <w:rsid w:val="00BE092B"/>
    <w:rsid w:val="00BE43ED"/>
    <w:rsid w:val="00BE4E67"/>
    <w:rsid w:val="00BE64A1"/>
    <w:rsid w:val="00BE65E3"/>
    <w:rsid w:val="00BE6C41"/>
    <w:rsid w:val="00BE7BC1"/>
    <w:rsid w:val="00BF0EA2"/>
    <w:rsid w:val="00BF10C2"/>
    <w:rsid w:val="00BF1855"/>
    <w:rsid w:val="00BF368E"/>
    <w:rsid w:val="00BF41B9"/>
    <w:rsid w:val="00BF4895"/>
    <w:rsid w:val="00BF52A6"/>
    <w:rsid w:val="00BF6384"/>
    <w:rsid w:val="00BF75BA"/>
    <w:rsid w:val="00BF774D"/>
    <w:rsid w:val="00C00617"/>
    <w:rsid w:val="00C00695"/>
    <w:rsid w:val="00C01C02"/>
    <w:rsid w:val="00C01E67"/>
    <w:rsid w:val="00C02A9D"/>
    <w:rsid w:val="00C03062"/>
    <w:rsid w:val="00C03306"/>
    <w:rsid w:val="00C03697"/>
    <w:rsid w:val="00C04F3B"/>
    <w:rsid w:val="00C07087"/>
    <w:rsid w:val="00C10F80"/>
    <w:rsid w:val="00C12010"/>
    <w:rsid w:val="00C1412C"/>
    <w:rsid w:val="00C14A56"/>
    <w:rsid w:val="00C1577F"/>
    <w:rsid w:val="00C1781D"/>
    <w:rsid w:val="00C204D1"/>
    <w:rsid w:val="00C20786"/>
    <w:rsid w:val="00C22427"/>
    <w:rsid w:val="00C23FD3"/>
    <w:rsid w:val="00C24B55"/>
    <w:rsid w:val="00C25348"/>
    <w:rsid w:val="00C272F6"/>
    <w:rsid w:val="00C276B8"/>
    <w:rsid w:val="00C27DF0"/>
    <w:rsid w:val="00C27FC6"/>
    <w:rsid w:val="00C300C2"/>
    <w:rsid w:val="00C308FA"/>
    <w:rsid w:val="00C30913"/>
    <w:rsid w:val="00C30A89"/>
    <w:rsid w:val="00C30DE4"/>
    <w:rsid w:val="00C3179B"/>
    <w:rsid w:val="00C317E2"/>
    <w:rsid w:val="00C320A4"/>
    <w:rsid w:val="00C32DC2"/>
    <w:rsid w:val="00C3474D"/>
    <w:rsid w:val="00C34838"/>
    <w:rsid w:val="00C34A36"/>
    <w:rsid w:val="00C35474"/>
    <w:rsid w:val="00C35800"/>
    <w:rsid w:val="00C3586B"/>
    <w:rsid w:val="00C35BD9"/>
    <w:rsid w:val="00C37A41"/>
    <w:rsid w:val="00C41973"/>
    <w:rsid w:val="00C42B3C"/>
    <w:rsid w:val="00C42C9E"/>
    <w:rsid w:val="00C438DF"/>
    <w:rsid w:val="00C43A5B"/>
    <w:rsid w:val="00C449A7"/>
    <w:rsid w:val="00C45996"/>
    <w:rsid w:val="00C4620B"/>
    <w:rsid w:val="00C46604"/>
    <w:rsid w:val="00C466C7"/>
    <w:rsid w:val="00C470E0"/>
    <w:rsid w:val="00C472D2"/>
    <w:rsid w:val="00C47B49"/>
    <w:rsid w:val="00C503A3"/>
    <w:rsid w:val="00C50796"/>
    <w:rsid w:val="00C50B5B"/>
    <w:rsid w:val="00C5154D"/>
    <w:rsid w:val="00C51F7B"/>
    <w:rsid w:val="00C52257"/>
    <w:rsid w:val="00C5592B"/>
    <w:rsid w:val="00C568DA"/>
    <w:rsid w:val="00C56E6B"/>
    <w:rsid w:val="00C57598"/>
    <w:rsid w:val="00C60646"/>
    <w:rsid w:val="00C6122A"/>
    <w:rsid w:val="00C615A0"/>
    <w:rsid w:val="00C619DD"/>
    <w:rsid w:val="00C625F1"/>
    <w:rsid w:val="00C62C8B"/>
    <w:rsid w:val="00C635D8"/>
    <w:rsid w:val="00C6468B"/>
    <w:rsid w:val="00C64ABE"/>
    <w:rsid w:val="00C65D28"/>
    <w:rsid w:val="00C66422"/>
    <w:rsid w:val="00C6711C"/>
    <w:rsid w:val="00C67DEA"/>
    <w:rsid w:val="00C701AF"/>
    <w:rsid w:val="00C71710"/>
    <w:rsid w:val="00C74BAB"/>
    <w:rsid w:val="00C74F1D"/>
    <w:rsid w:val="00C7557B"/>
    <w:rsid w:val="00C77F3B"/>
    <w:rsid w:val="00C81440"/>
    <w:rsid w:val="00C816D9"/>
    <w:rsid w:val="00C81820"/>
    <w:rsid w:val="00C81933"/>
    <w:rsid w:val="00C81B25"/>
    <w:rsid w:val="00C82BCC"/>
    <w:rsid w:val="00C847CE"/>
    <w:rsid w:val="00C85450"/>
    <w:rsid w:val="00C8579C"/>
    <w:rsid w:val="00C865FE"/>
    <w:rsid w:val="00C87041"/>
    <w:rsid w:val="00C909E8"/>
    <w:rsid w:val="00C90B16"/>
    <w:rsid w:val="00C90F00"/>
    <w:rsid w:val="00C90FBA"/>
    <w:rsid w:val="00C9177A"/>
    <w:rsid w:val="00C91AA9"/>
    <w:rsid w:val="00C929C8"/>
    <w:rsid w:val="00C9329C"/>
    <w:rsid w:val="00C934A6"/>
    <w:rsid w:val="00C9379E"/>
    <w:rsid w:val="00C93CAD"/>
    <w:rsid w:val="00C948DB"/>
    <w:rsid w:val="00C94BB8"/>
    <w:rsid w:val="00C94F3B"/>
    <w:rsid w:val="00C9563F"/>
    <w:rsid w:val="00C97316"/>
    <w:rsid w:val="00C97359"/>
    <w:rsid w:val="00C9760C"/>
    <w:rsid w:val="00C97F59"/>
    <w:rsid w:val="00CA0E95"/>
    <w:rsid w:val="00CA2469"/>
    <w:rsid w:val="00CA32A6"/>
    <w:rsid w:val="00CA3AAC"/>
    <w:rsid w:val="00CA3E22"/>
    <w:rsid w:val="00CA6AE6"/>
    <w:rsid w:val="00CA6BE0"/>
    <w:rsid w:val="00CA7EF5"/>
    <w:rsid w:val="00CB13D6"/>
    <w:rsid w:val="00CB15B7"/>
    <w:rsid w:val="00CB37DD"/>
    <w:rsid w:val="00CB4206"/>
    <w:rsid w:val="00CB53CB"/>
    <w:rsid w:val="00CB5472"/>
    <w:rsid w:val="00CB67A5"/>
    <w:rsid w:val="00CB7999"/>
    <w:rsid w:val="00CC015F"/>
    <w:rsid w:val="00CC1A5B"/>
    <w:rsid w:val="00CC1AE8"/>
    <w:rsid w:val="00CC1D5A"/>
    <w:rsid w:val="00CC47CD"/>
    <w:rsid w:val="00CC5267"/>
    <w:rsid w:val="00CC5906"/>
    <w:rsid w:val="00CC61D2"/>
    <w:rsid w:val="00CC7311"/>
    <w:rsid w:val="00CC79F3"/>
    <w:rsid w:val="00CD040A"/>
    <w:rsid w:val="00CD0E05"/>
    <w:rsid w:val="00CD0E1B"/>
    <w:rsid w:val="00CD101D"/>
    <w:rsid w:val="00CD204E"/>
    <w:rsid w:val="00CD226A"/>
    <w:rsid w:val="00CD418D"/>
    <w:rsid w:val="00CD4377"/>
    <w:rsid w:val="00CD4E71"/>
    <w:rsid w:val="00CD5854"/>
    <w:rsid w:val="00CD654B"/>
    <w:rsid w:val="00CE1934"/>
    <w:rsid w:val="00CE2FB1"/>
    <w:rsid w:val="00CE3747"/>
    <w:rsid w:val="00CE7277"/>
    <w:rsid w:val="00CF0D31"/>
    <w:rsid w:val="00CF0D87"/>
    <w:rsid w:val="00CF2C56"/>
    <w:rsid w:val="00CF2CE5"/>
    <w:rsid w:val="00CF4DA0"/>
    <w:rsid w:val="00CF6055"/>
    <w:rsid w:val="00CF62E5"/>
    <w:rsid w:val="00CF786C"/>
    <w:rsid w:val="00D00918"/>
    <w:rsid w:val="00D011F6"/>
    <w:rsid w:val="00D016F9"/>
    <w:rsid w:val="00D03057"/>
    <w:rsid w:val="00D03788"/>
    <w:rsid w:val="00D038BA"/>
    <w:rsid w:val="00D03D4D"/>
    <w:rsid w:val="00D03FEB"/>
    <w:rsid w:val="00D05627"/>
    <w:rsid w:val="00D063B8"/>
    <w:rsid w:val="00D07B8A"/>
    <w:rsid w:val="00D100DE"/>
    <w:rsid w:val="00D11973"/>
    <w:rsid w:val="00D11C1B"/>
    <w:rsid w:val="00D12793"/>
    <w:rsid w:val="00D1315F"/>
    <w:rsid w:val="00D147E1"/>
    <w:rsid w:val="00D15627"/>
    <w:rsid w:val="00D172D2"/>
    <w:rsid w:val="00D175C6"/>
    <w:rsid w:val="00D204D8"/>
    <w:rsid w:val="00D21A45"/>
    <w:rsid w:val="00D21EEE"/>
    <w:rsid w:val="00D2360A"/>
    <w:rsid w:val="00D247D2"/>
    <w:rsid w:val="00D25093"/>
    <w:rsid w:val="00D2697C"/>
    <w:rsid w:val="00D27379"/>
    <w:rsid w:val="00D332FD"/>
    <w:rsid w:val="00D33AA3"/>
    <w:rsid w:val="00D341C8"/>
    <w:rsid w:val="00D34C63"/>
    <w:rsid w:val="00D358E8"/>
    <w:rsid w:val="00D35D79"/>
    <w:rsid w:val="00D3643C"/>
    <w:rsid w:val="00D3736A"/>
    <w:rsid w:val="00D37AA6"/>
    <w:rsid w:val="00D37BAE"/>
    <w:rsid w:val="00D4095F"/>
    <w:rsid w:val="00D40976"/>
    <w:rsid w:val="00D44CBC"/>
    <w:rsid w:val="00D45E44"/>
    <w:rsid w:val="00D462AD"/>
    <w:rsid w:val="00D464FE"/>
    <w:rsid w:val="00D46F9F"/>
    <w:rsid w:val="00D477A1"/>
    <w:rsid w:val="00D519D5"/>
    <w:rsid w:val="00D520B3"/>
    <w:rsid w:val="00D5271F"/>
    <w:rsid w:val="00D544A1"/>
    <w:rsid w:val="00D55EFA"/>
    <w:rsid w:val="00D56A56"/>
    <w:rsid w:val="00D57E3D"/>
    <w:rsid w:val="00D6066D"/>
    <w:rsid w:val="00D6137A"/>
    <w:rsid w:val="00D619CB"/>
    <w:rsid w:val="00D61BC4"/>
    <w:rsid w:val="00D62434"/>
    <w:rsid w:val="00D62B61"/>
    <w:rsid w:val="00D62FD6"/>
    <w:rsid w:val="00D64546"/>
    <w:rsid w:val="00D64555"/>
    <w:rsid w:val="00D64B71"/>
    <w:rsid w:val="00D657E7"/>
    <w:rsid w:val="00D6595C"/>
    <w:rsid w:val="00D660A9"/>
    <w:rsid w:val="00D7194F"/>
    <w:rsid w:val="00D72827"/>
    <w:rsid w:val="00D736FC"/>
    <w:rsid w:val="00D74813"/>
    <w:rsid w:val="00D75612"/>
    <w:rsid w:val="00D77C17"/>
    <w:rsid w:val="00D807DA"/>
    <w:rsid w:val="00D8177F"/>
    <w:rsid w:val="00D82263"/>
    <w:rsid w:val="00D82443"/>
    <w:rsid w:val="00D83130"/>
    <w:rsid w:val="00D831D5"/>
    <w:rsid w:val="00D832DD"/>
    <w:rsid w:val="00D8413F"/>
    <w:rsid w:val="00D85730"/>
    <w:rsid w:val="00D864F3"/>
    <w:rsid w:val="00D865BD"/>
    <w:rsid w:val="00D8674A"/>
    <w:rsid w:val="00D8679D"/>
    <w:rsid w:val="00D86BFC"/>
    <w:rsid w:val="00D873CF"/>
    <w:rsid w:val="00D879CD"/>
    <w:rsid w:val="00D90604"/>
    <w:rsid w:val="00D90774"/>
    <w:rsid w:val="00D9140C"/>
    <w:rsid w:val="00D91841"/>
    <w:rsid w:val="00D91967"/>
    <w:rsid w:val="00D91AFD"/>
    <w:rsid w:val="00D930B3"/>
    <w:rsid w:val="00D93751"/>
    <w:rsid w:val="00D93CA3"/>
    <w:rsid w:val="00D93F0D"/>
    <w:rsid w:val="00D94D63"/>
    <w:rsid w:val="00D95E7A"/>
    <w:rsid w:val="00D95FD2"/>
    <w:rsid w:val="00D96716"/>
    <w:rsid w:val="00D96843"/>
    <w:rsid w:val="00D9711B"/>
    <w:rsid w:val="00D97172"/>
    <w:rsid w:val="00DA0296"/>
    <w:rsid w:val="00DA0A4B"/>
    <w:rsid w:val="00DA0ED9"/>
    <w:rsid w:val="00DA1EB4"/>
    <w:rsid w:val="00DA333C"/>
    <w:rsid w:val="00DA4BC1"/>
    <w:rsid w:val="00DA6708"/>
    <w:rsid w:val="00DA68DB"/>
    <w:rsid w:val="00DB01D1"/>
    <w:rsid w:val="00DB0677"/>
    <w:rsid w:val="00DB1916"/>
    <w:rsid w:val="00DB3871"/>
    <w:rsid w:val="00DB46B4"/>
    <w:rsid w:val="00DB5191"/>
    <w:rsid w:val="00DB51CA"/>
    <w:rsid w:val="00DB5E92"/>
    <w:rsid w:val="00DB65D1"/>
    <w:rsid w:val="00DB6E2B"/>
    <w:rsid w:val="00DB759C"/>
    <w:rsid w:val="00DC296A"/>
    <w:rsid w:val="00DC301F"/>
    <w:rsid w:val="00DC3083"/>
    <w:rsid w:val="00DC35DF"/>
    <w:rsid w:val="00DC38D6"/>
    <w:rsid w:val="00DC41E2"/>
    <w:rsid w:val="00DC430E"/>
    <w:rsid w:val="00DC68B2"/>
    <w:rsid w:val="00DC6D0F"/>
    <w:rsid w:val="00DC752E"/>
    <w:rsid w:val="00DC7B46"/>
    <w:rsid w:val="00DD0046"/>
    <w:rsid w:val="00DD047B"/>
    <w:rsid w:val="00DD0A6B"/>
    <w:rsid w:val="00DD293C"/>
    <w:rsid w:val="00DD2CDF"/>
    <w:rsid w:val="00DD465E"/>
    <w:rsid w:val="00DD4FA0"/>
    <w:rsid w:val="00DD5408"/>
    <w:rsid w:val="00DD6231"/>
    <w:rsid w:val="00DD65A4"/>
    <w:rsid w:val="00DD68C0"/>
    <w:rsid w:val="00DD76BC"/>
    <w:rsid w:val="00DD7C8E"/>
    <w:rsid w:val="00DE04A7"/>
    <w:rsid w:val="00DE0DE0"/>
    <w:rsid w:val="00DE18B1"/>
    <w:rsid w:val="00DE1D56"/>
    <w:rsid w:val="00DE222A"/>
    <w:rsid w:val="00DE259E"/>
    <w:rsid w:val="00DE2693"/>
    <w:rsid w:val="00DE2BD6"/>
    <w:rsid w:val="00DE3D57"/>
    <w:rsid w:val="00DE5F94"/>
    <w:rsid w:val="00DE63D5"/>
    <w:rsid w:val="00DE69B8"/>
    <w:rsid w:val="00DE70A2"/>
    <w:rsid w:val="00DE7402"/>
    <w:rsid w:val="00DF0524"/>
    <w:rsid w:val="00DF0B3C"/>
    <w:rsid w:val="00DF1FCC"/>
    <w:rsid w:val="00DF3118"/>
    <w:rsid w:val="00DF40E0"/>
    <w:rsid w:val="00DF4743"/>
    <w:rsid w:val="00DF476E"/>
    <w:rsid w:val="00DF4978"/>
    <w:rsid w:val="00DF580C"/>
    <w:rsid w:val="00DF6443"/>
    <w:rsid w:val="00DF6AD1"/>
    <w:rsid w:val="00DF7C42"/>
    <w:rsid w:val="00E017DE"/>
    <w:rsid w:val="00E01A03"/>
    <w:rsid w:val="00E02C37"/>
    <w:rsid w:val="00E03258"/>
    <w:rsid w:val="00E0532E"/>
    <w:rsid w:val="00E06188"/>
    <w:rsid w:val="00E06342"/>
    <w:rsid w:val="00E067A1"/>
    <w:rsid w:val="00E06899"/>
    <w:rsid w:val="00E06FF8"/>
    <w:rsid w:val="00E07493"/>
    <w:rsid w:val="00E077D1"/>
    <w:rsid w:val="00E12349"/>
    <w:rsid w:val="00E127D4"/>
    <w:rsid w:val="00E12E70"/>
    <w:rsid w:val="00E13B15"/>
    <w:rsid w:val="00E13D35"/>
    <w:rsid w:val="00E140E7"/>
    <w:rsid w:val="00E1500C"/>
    <w:rsid w:val="00E15073"/>
    <w:rsid w:val="00E15F03"/>
    <w:rsid w:val="00E17B4F"/>
    <w:rsid w:val="00E20FFF"/>
    <w:rsid w:val="00E22379"/>
    <w:rsid w:val="00E23595"/>
    <w:rsid w:val="00E24686"/>
    <w:rsid w:val="00E250BC"/>
    <w:rsid w:val="00E264E2"/>
    <w:rsid w:val="00E272CE"/>
    <w:rsid w:val="00E2776D"/>
    <w:rsid w:val="00E30420"/>
    <w:rsid w:val="00E32099"/>
    <w:rsid w:val="00E32CAE"/>
    <w:rsid w:val="00E33175"/>
    <w:rsid w:val="00E33F79"/>
    <w:rsid w:val="00E363BF"/>
    <w:rsid w:val="00E400D3"/>
    <w:rsid w:val="00E40EBF"/>
    <w:rsid w:val="00E41471"/>
    <w:rsid w:val="00E416FB"/>
    <w:rsid w:val="00E41C2B"/>
    <w:rsid w:val="00E42EE7"/>
    <w:rsid w:val="00E43B86"/>
    <w:rsid w:val="00E43DF4"/>
    <w:rsid w:val="00E45113"/>
    <w:rsid w:val="00E46378"/>
    <w:rsid w:val="00E46830"/>
    <w:rsid w:val="00E47F30"/>
    <w:rsid w:val="00E504FF"/>
    <w:rsid w:val="00E5175D"/>
    <w:rsid w:val="00E522E1"/>
    <w:rsid w:val="00E52361"/>
    <w:rsid w:val="00E52CFD"/>
    <w:rsid w:val="00E53A36"/>
    <w:rsid w:val="00E53E53"/>
    <w:rsid w:val="00E5475A"/>
    <w:rsid w:val="00E54AD3"/>
    <w:rsid w:val="00E5513F"/>
    <w:rsid w:val="00E558BE"/>
    <w:rsid w:val="00E55E15"/>
    <w:rsid w:val="00E56615"/>
    <w:rsid w:val="00E57750"/>
    <w:rsid w:val="00E6065D"/>
    <w:rsid w:val="00E642A8"/>
    <w:rsid w:val="00E64470"/>
    <w:rsid w:val="00E649E6"/>
    <w:rsid w:val="00E6548C"/>
    <w:rsid w:val="00E67065"/>
    <w:rsid w:val="00E67BCA"/>
    <w:rsid w:val="00E715C8"/>
    <w:rsid w:val="00E72DAE"/>
    <w:rsid w:val="00E72E27"/>
    <w:rsid w:val="00E738D3"/>
    <w:rsid w:val="00E74915"/>
    <w:rsid w:val="00E75A00"/>
    <w:rsid w:val="00E770E3"/>
    <w:rsid w:val="00E77CCA"/>
    <w:rsid w:val="00E80EEE"/>
    <w:rsid w:val="00E82645"/>
    <w:rsid w:val="00E82F70"/>
    <w:rsid w:val="00E82FA3"/>
    <w:rsid w:val="00E84684"/>
    <w:rsid w:val="00E84824"/>
    <w:rsid w:val="00E857D4"/>
    <w:rsid w:val="00E86B01"/>
    <w:rsid w:val="00E87080"/>
    <w:rsid w:val="00E8712E"/>
    <w:rsid w:val="00E872DF"/>
    <w:rsid w:val="00E878FF"/>
    <w:rsid w:val="00E90049"/>
    <w:rsid w:val="00E905BB"/>
    <w:rsid w:val="00E9062E"/>
    <w:rsid w:val="00E91B23"/>
    <w:rsid w:val="00E936BE"/>
    <w:rsid w:val="00E94537"/>
    <w:rsid w:val="00EA0547"/>
    <w:rsid w:val="00EA27BC"/>
    <w:rsid w:val="00EA2EA9"/>
    <w:rsid w:val="00EA3BFF"/>
    <w:rsid w:val="00EA43E0"/>
    <w:rsid w:val="00EA4433"/>
    <w:rsid w:val="00EA6030"/>
    <w:rsid w:val="00EA785E"/>
    <w:rsid w:val="00EB2445"/>
    <w:rsid w:val="00EB308C"/>
    <w:rsid w:val="00EB31E4"/>
    <w:rsid w:val="00EB31F3"/>
    <w:rsid w:val="00EB3E20"/>
    <w:rsid w:val="00EB4222"/>
    <w:rsid w:val="00EB4E9B"/>
    <w:rsid w:val="00EB6011"/>
    <w:rsid w:val="00EB659B"/>
    <w:rsid w:val="00EC0211"/>
    <w:rsid w:val="00EC1C03"/>
    <w:rsid w:val="00EC1E5E"/>
    <w:rsid w:val="00EC2DE0"/>
    <w:rsid w:val="00EC3F50"/>
    <w:rsid w:val="00EC4A09"/>
    <w:rsid w:val="00EC5CF9"/>
    <w:rsid w:val="00EC5D23"/>
    <w:rsid w:val="00EC5FB9"/>
    <w:rsid w:val="00EC7A8A"/>
    <w:rsid w:val="00ED2184"/>
    <w:rsid w:val="00ED31C2"/>
    <w:rsid w:val="00ED3764"/>
    <w:rsid w:val="00ED44DE"/>
    <w:rsid w:val="00ED494A"/>
    <w:rsid w:val="00ED54CF"/>
    <w:rsid w:val="00ED5E9C"/>
    <w:rsid w:val="00ED7ACC"/>
    <w:rsid w:val="00EE16DA"/>
    <w:rsid w:val="00EE17C4"/>
    <w:rsid w:val="00EE192B"/>
    <w:rsid w:val="00EE2BBE"/>
    <w:rsid w:val="00EE2F51"/>
    <w:rsid w:val="00EE2FA5"/>
    <w:rsid w:val="00EE3D43"/>
    <w:rsid w:val="00EE492C"/>
    <w:rsid w:val="00EE6E60"/>
    <w:rsid w:val="00EE7961"/>
    <w:rsid w:val="00EF35D0"/>
    <w:rsid w:val="00EF385A"/>
    <w:rsid w:val="00EF3DC9"/>
    <w:rsid w:val="00EF3E1C"/>
    <w:rsid w:val="00EF4936"/>
    <w:rsid w:val="00EF4AB1"/>
    <w:rsid w:val="00EF53D9"/>
    <w:rsid w:val="00EF76DB"/>
    <w:rsid w:val="00EF79A7"/>
    <w:rsid w:val="00EF7DEE"/>
    <w:rsid w:val="00EF7F97"/>
    <w:rsid w:val="00F00103"/>
    <w:rsid w:val="00F00255"/>
    <w:rsid w:val="00F004D4"/>
    <w:rsid w:val="00F00BD1"/>
    <w:rsid w:val="00F017D2"/>
    <w:rsid w:val="00F02118"/>
    <w:rsid w:val="00F02350"/>
    <w:rsid w:val="00F02906"/>
    <w:rsid w:val="00F04494"/>
    <w:rsid w:val="00F045E7"/>
    <w:rsid w:val="00F04C25"/>
    <w:rsid w:val="00F050F5"/>
    <w:rsid w:val="00F05A03"/>
    <w:rsid w:val="00F0711D"/>
    <w:rsid w:val="00F0735C"/>
    <w:rsid w:val="00F10742"/>
    <w:rsid w:val="00F109DE"/>
    <w:rsid w:val="00F112D3"/>
    <w:rsid w:val="00F1308A"/>
    <w:rsid w:val="00F14409"/>
    <w:rsid w:val="00F15B66"/>
    <w:rsid w:val="00F15D3E"/>
    <w:rsid w:val="00F17F0E"/>
    <w:rsid w:val="00F2152B"/>
    <w:rsid w:val="00F220AB"/>
    <w:rsid w:val="00F221FF"/>
    <w:rsid w:val="00F22DB5"/>
    <w:rsid w:val="00F22EF9"/>
    <w:rsid w:val="00F23178"/>
    <w:rsid w:val="00F23505"/>
    <w:rsid w:val="00F24027"/>
    <w:rsid w:val="00F24D76"/>
    <w:rsid w:val="00F2529E"/>
    <w:rsid w:val="00F25C14"/>
    <w:rsid w:val="00F27FAE"/>
    <w:rsid w:val="00F30B18"/>
    <w:rsid w:val="00F321A4"/>
    <w:rsid w:val="00F3432E"/>
    <w:rsid w:val="00F364AB"/>
    <w:rsid w:val="00F404B0"/>
    <w:rsid w:val="00F40CEC"/>
    <w:rsid w:val="00F418E9"/>
    <w:rsid w:val="00F41A0A"/>
    <w:rsid w:val="00F4321F"/>
    <w:rsid w:val="00F438FC"/>
    <w:rsid w:val="00F43ED1"/>
    <w:rsid w:val="00F4540D"/>
    <w:rsid w:val="00F45735"/>
    <w:rsid w:val="00F45A68"/>
    <w:rsid w:val="00F45B49"/>
    <w:rsid w:val="00F46BFD"/>
    <w:rsid w:val="00F5037A"/>
    <w:rsid w:val="00F50EF1"/>
    <w:rsid w:val="00F53DE8"/>
    <w:rsid w:val="00F540C5"/>
    <w:rsid w:val="00F54F04"/>
    <w:rsid w:val="00F5512C"/>
    <w:rsid w:val="00F568B3"/>
    <w:rsid w:val="00F569B8"/>
    <w:rsid w:val="00F604EF"/>
    <w:rsid w:val="00F605AB"/>
    <w:rsid w:val="00F61573"/>
    <w:rsid w:val="00F618DD"/>
    <w:rsid w:val="00F6303C"/>
    <w:rsid w:val="00F6415C"/>
    <w:rsid w:val="00F6430D"/>
    <w:rsid w:val="00F64457"/>
    <w:rsid w:val="00F64EB3"/>
    <w:rsid w:val="00F65624"/>
    <w:rsid w:val="00F65B1C"/>
    <w:rsid w:val="00F66F42"/>
    <w:rsid w:val="00F6707D"/>
    <w:rsid w:val="00F67D8F"/>
    <w:rsid w:val="00F67FDB"/>
    <w:rsid w:val="00F70C96"/>
    <w:rsid w:val="00F7175F"/>
    <w:rsid w:val="00F72153"/>
    <w:rsid w:val="00F736C4"/>
    <w:rsid w:val="00F7445A"/>
    <w:rsid w:val="00F76530"/>
    <w:rsid w:val="00F77132"/>
    <w:rsid w:val="00F8000C"/>
    <w:rsid w:val="00F80147"/>
    <w:rsid w:val="00F80C0C"/>
    <w:rsid w:val="00F80E04"/>
    <w:rsid w:val="00F81E03"/>
    <w:rsid w:val="00F82A63"/>
    <w:rsid w:val="00F83A53"/>
    <w:rsid w:val="00F861DC"/>
    <w:rsid w:val="00F86D13"/>
    <w:rsid w:val="00F87936"/>
    <w:rsid w:val="00F90A17"/>
    <w:rsid w:val="00F91030"/>
    <w:rsid w:val="00F9167F"/>
    <w:rsid w:val="00F91ACA"/>
    <w:rsid w:val="00F93228"/>
    <w:rsid w:val="00F936D3"/>
    <w:rsid w:val="00F94BEF"/>
    <w:rsid w:val="00F95017"/>
    <w:rsid w:val="00F961F3"/>
    <w:rsid w:val="00FA1282"/>
    <w:rsid w:val="00FA5B57"/>
    <w:rsid w:val="00FA6240"/>
    <w:rsid w:val="00FA63D6"/>
    <w:rsid w:val="00FA6DE5"/>
    <w:rsid w:val="00FA7481"/>
    <w:rsid w:val="00FB0660"/>
    <w:rsid w:val="00FB0C36"/>
    <w:rsid w:val="00FB362B"/>
    <w:rsid w:val="00FB3F0F"/>
    <w:rsid w:val="00FB4632"/>
    <w:rsid w:val="00FB4A2F"/>
    <w:rsid w:val="00FB4AB8"/>
    <w:rsid w:val="00FB54D2"/>
    <w:rsid w:val="00FB60D2"/>
    <w:rsid w:val="00FB6C79"/>
    <w:rsid w:val="00FC0011"/>
    <w:rsid w:val="00FC1338"/>
    <w:rsid w:val="00FC1810"/>
    <w:rsid w:val="00FC32A5"/>
    <w:rsid w:val="00FC5529"/>
    <w:rsid w:val="00FC5BF8"/>
    <w:rsid w:val="00FC60BB"/>
    <w:rsid w:val="00FC6261"/>
    <w:rsid w:val="00FC6911"/>
    <w:rsid w:val="00FC691C"/>
    <w:rsid w:val="00FC7154"/>
    <w:rsid w:val="00FC76E7"/>
    <w:rsid w:val="00FC79F3"/>
    <w:rsid w:val="00FD0821"/>
    <w:rsid w:val="00FD0DCA"/>
    <w:rsid w:val="00FD1DAB"/>
    <w:rsid w:val="00FD1EA0"/>
    <w:rsid w:val="00FD55B6"/>
    <w:rsid w:val="00FD5B4B"/>
    <w:rsid w:val="00FD787A"/>
    <w:rsid w:val="00FE1102"/>
    <w:rsid w:val="00FE173B"/>
    <w:rsid w:val="00FE182C"/>
    <w:rsid w:val="00FE1DB8"/>
    <w:rsid w:val="00FE1DD4"/>
    <w:rsid w:val="00FE2251"/>
    <w:rsid w:val="00FE36AE"/>
    <w:rsid w:val="00FE495B"/>
    <w:rsid w:val="00FE4A96"/>
    <w:rsid w:val="00FE4B15"/>
    <w:rsid w:val="00FE4CE6"/>
    <w:rsid w:val="00FE7EC3"/>
    <w:rsid w:val="00FF13B6"/>
    <w:rsid w:val="00FF2623"/>
    <w:rsid w:val="00FF4F92"/>
    <w:rsid w:val="00FF523C"/>
    <w:rsid w:val="00FF5311"/>
    <w:rsid w:val="00FF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039,#009,#7777a5,#6c7bb0"/>
    </o:shapedefaults>
    <o:shapelayout v:ext="edit">
      <o:idmap v:ext="edit" data="1"/>
    </o:shapelayout>
  </w:shapeDefaults>
  <w:decimalSymbol w:val=","/>
  <w:listSeparator w:val=";"/>
  <w14:docId w14:val="36451073"/>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249"/>
    <w:pPr>
      <w:spacing w:after="0" w:line="240" w:lineRule="auto"/>
      <w:contextualSpacing/>
      <w:jc w:val="both"/>
    </w:pPr>
    <w:rPr>
      <w:rFonts w:ascii="Arial" w:hAnsi="Arial"/>
      <w:sz w:val="20"/>
    </w:rPr>
  </w:style>
  <w:style w:type="paragraph" w:styleId="Titre1">
    <w:name w:val="heading 1"/>
    <w:basedOn w:val="Normal"/>
    <w:next w:val="Normal"/>
    <w:link w:val="Titre1Car"/>
    <w:uiPriority w:val="9"/>
    <w:qFormat/>
    <w:rsid w:val="00101B69"/>
    <w:pPr>
      <w:keepNext/>
      <w:keepLines/>
      <w:spacing w:before="400" w:after="40"/>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rPr>
      <w:b/>
      <w:bCs/>
      <w:smallCaps/>
      <w:color w:val="1F497D" w:themeColor="text2"/>
    </w:rPr>
  </w:style>
  <w:style w:type="paragraph" w:styleId="Titre">
    <w:name w:val="Title"/>
    <w:basedOn w:val="Normal"/>
    <w:next w:val="Normal"/>
    <w:link w:val="TitreCar"/>
    <w:uiPriority w:val="10"/>
    <w:qFormat/>
    <w:rsid w:val="00101B69"/>
    <w:pPr>
      <w:spacing w:line="204" w:lineRule="auto"/>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4825">
      <w:bodyDiv w:val="1"/>
      <w:marLeft w:val="0"/>
      <w:marRight w:val="0"/>
      <w:marTop w:val="0"/>
      <w:marBottom w:val="0"/>
      <w:divBdr>
        <w:top w:val="none" w:sz="0" w:space="0" w:color="auto"/>
        <w:left w:val="none" w:sz="0" w:space="0" w:color="auto"/>
        <w:bottom w:val="none" w:sz="0" w:space="0" w:color="auto"/>
        <w:right w:val="none" w:sz="0" w:space="0" w:color="auto"/>
      </w:divBdr>
    </w:div>
    <w:div w:id="17321358">
      <w:bodyDiv w:val="1"/>
      <w:marLeft w:val="0"/>
      <w:marRight w:val="0"/>
      <w:marTop w:val="0"/>
      <w:marBottom w:val="0"/>
      <w:divBdr>
        <w:top w:val="none" w:sz="0" w:space="0" w:color="auto"/>
        <w:left w:val="none" w:sz="0" w:space="0" w:color="auto"/>
        <w:bottom w:val="none" w:sz="0" w:space="0" w:color="auto"/>
        <w:right w:val="none" w:sz="0" w:space="0" w:color="auto"/>
      </w:divBdr>
    </w:div>
    <w:div w:id="37901041">
      <w:bodyDiv w:val="1"/>
      <w:marLeft w:val="0"/>
      <w:marRight w:val="0"/>
      <w:marTop w:val="0"/>
      <w:marBottom w:val="0"/>
      <w:divBdr>
        <w:top w:val="none" w:sz="0" w:space="0" w:color="auto"/>
        <w:left w:val="none" w:sz="0" w:space="0" w:color="auto"/>
        <w:bottom w:val="none" w:sz="0" w:space="0" w:color="auto"/>
        <w:right w:val="none" w:sz="0" w:space="0" w:color="auto"/>
      </w:divBdr>
    </w:div>
    <w:div w:id="54395448">
      <w:bodyDiv w:val="1"/>
      <w:marLeft w:val="0"/>
      <w:marRight w:val="0"/>
      <w:marTop w:val="0"/>
      <w:marBottom w:val="0"/>
      <w:divBdr>
        <w:top w:val="none" w:sz="0" w:space="0" w:color="auto"/>
        <w:left w:val="none" w:sz="0" w:space="0" w:color="auto"/>
        <w:bottom w:val="none" w:sz="0" w:space="0" w:color="auto"/>
        <w:right w:val="none" w:sz="0" w:space="0" w:color="auto"/>
      </w:divBdr>
    </w:div>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133523080">
      <w:bodyDiv w:val="1"/>
      <w:marLeft w:val="0"/>
      <w:marRight w:val="0"/>
      <w:marTop w:val="0"/>
      <w:marBottom w:val="0"/>
      <w:divBdr>
        <w:top w:val="none" w:sz="0" w:space="0" w:color="auto"/>
        <w:left w:val="none" w:sz="0" w:space="0" w:color="auto"/>
        <w:bottom w:val="none" w:sz="0" w:space="0" w:color="auto"/>
        <w:right w:val="none" w:sz="0" w:space="0" w:color="auto"/>
      </w:divBdr>
    </w:div>
    <w:div w:id="157885847">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63000138">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491990408">
      <w:bodyDiv w:val="1"/>
      <w:marLeft w:val="0"/>
      <w:marRight w:val="0"/>
      <w:marTop w:val="0"/>
      <w:marBottom w:val="0"/>
      <w:divBdr>
        <w:top w:val="none" w:sz="0" w:space="0" w:color="auto"/>
        <w:left w:val="none" w:sz="0" w:space="0" w:color="auto"/>
        <w:bottom w:val="none" w:sz="0" w:space="0" w:color="auto"/>
        <w:right w:val="none" w:sz="0" w:space="0" w:color="auto"/>
      </w:divBdr>
    </w:div>
    <w:div w:id="508913565">
      <w:bodyDiv w:val="1"/>
      <w:marLeft w:val="0"/>
      <w:marRight w:val="0"/>
      <w:marTop w:val="0"/>
      <w:marBottom w:val="0"/>
      <w:divBdr>
        <w:top w:val="none" w:sz="0" w:space="0" w:color="auto"/>
        <w:left w:val="none" w:sz="0" w:space="0" w:color="auto"/>
        <w:bottom w:val="none" w:sz="0" w:space="0" w:color="auto"/>
        <w:right w:val="none" w:sz="0" w:space="0" w:color="auto"/>
      </w:divBdr>
    </w:div>
    <w:div w:id="544635391">
      <w:bodyDiv w:val="1"/>
      <w:marLeft w:val="0"/>
      <w:marRight w:val="0"/>
      <w:marTop w:val="0"/>
      <w:marBottom w:val="0"/>
      <w:divBdr>
        <w:top w:val="none" w:sz="0" w:space="0" w:color="auto"/>
        <w:left w:val="none" w:sz="0" w:space="0" w:color="auto"/>
        <w:bottom w:val="none" w:sz="0" w:space="0" w:color="auto"/>
        <w:right w:val="none" w:sz="0" w:space="0" w:color="auto"/>
      </w:divBdr>
    </w:div>
    <w:div w:id="610017098">
      <w:bodyDiv w:val="1"/>
      <w:marLeft w:val="0"/>
      <w:marRight w:val="0"/>
      <w:marTop w:val="0"/>
      <w:marBottom w:val="0"/>
      <w:divBdr>
        <w:top w:val="none" w:sz="0" w:space="0" w:color="auto"/>
        <w:left w:val="none" w:sz="0" w:space="0" w:color="auto"/>
        <w:bottom w:val="none" w:sz="0" w:space="0" w:color="auto"/>
        <w:right w:val="none" w:sz="0" w:space="0" w:color="auto"/>
      </w:divBdr>
    </w:div>
    <w:div w:id="645014710">
      <w:bodyDiv w:val="1"/>
      <w:marLeft w:val="0"/>
      <w:marRight w:val="0"/>
      <w:marTop w:val="0"/>
      <w:marBottom w:val="0"/>
      <w:divBdr>
        <w:top w:val="none" w:sz="0" w:space="0" w:color="auto"/>
        <w:left w:val="none" w:sz="0" w:space="0" w:color="auto"/>
        <w:bottom w:val="none" w:sz="0" w:space="0" w:color="auto"/>
        <w:right w:val="none" w:sz="0" w:space="0" w:color="auto"/>
      </w:divBdr>
    </w:div>
    <w:div w:id="709233097">
      <w:bodyDiv w:val="1"/>
      <w:marLeft w:val="0"/>
      <w:marRight w:val="0"/>
      <w:marTop w:val="0"/>
      <w:marBottom w:val="0"/>
      <w:divBdr>
        <w:top w:val="none" w:sz="0" w:space="0" w:color="auto"/>
        <w:left w:val="none" w:sz="0" w:space="0" w:color="auto"/>
        <w:bottom w:val="none" w:sz="0" w:space="0" w:color="auto"/>
        <w:right w:val="none" w:sz="0" w:space="0" w:color="auto"/>
      </w:divBdr>
    </w:div>
    <w:div w:id="751195943">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818303887">
      <w:bodyDiv w:val="1"/>
      <w:marLeft w:val="0"/>
      <w:marRight w:val="0"/>
      <w:marTop w:val="0"/>
      <w:marBottom w:val="0"/>
      <w:divBdr>
        <w:top w:val="none" w:sz="0" w:space="0" w:color="auto"/>
        <w:left w:val="none" w:sz="0" w:space="0" w:color="auto"/>
        <w:bottom w:val="none" w:sz="0" w:space="0" w:color="auto"/>
        <w:right w:val="none" w:sz="0" w:space="0" w:color="auto"/>
      </w:divBdr>
    </w:div>
    <w:div w:id="822356245">
      <w:bodyDiv w:val="1"/>
      <w:marLeft w:val="0"/>
      <w:marRight w:val="0"/>
      <w:marTop w:val="0"/>
      <w:marBottom w:val="0"/>
      <w:divBdr>
        <w:top w:val="none" w:sz="0" w:space="0" w:color="auto"/>
        <w:left w:val="none" w:sz="0" w:space="0" w:color="auto"/>
        <w:bottom w:val="none" w:sz="0" w:space="0" w:color="auto"/>
        <w:right w:val="none" w:sz="0" w:space="0" w:color="auto"/>
      </w:divBdr>
    </w:div>
    <w:div w:id="837690776">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931086152">
      <w:bodyDiv w:val="1"/>
      <w:marLeft w:val="0"/>
      <w:marRight w:val="0"/>
      <w:marTop w:val="0"/>
      <w:marBottom w:val="0"/>
      <w:divBdr>
        <w:top w:val="none" w:sz="0" w:space="0" w:color="auto"/>
        <w:left w:val="none" w:sz="0" w:space="0" w:color="auto"/>
        <w:bottom w:val="none" w:sz="0" w:space="0" w:color="auto"/>
        <w:right w:val="none" w:sz="0" w:space="0" w:color="auto"/>
      </w:divBdr>
    </w:div>
    <w:div w:id="996230658">
      <w:bodyDiv w:val="1"/>
      <w:marLeft w:val="0"/>
      <w:marRight w:val="0"/>
      <w:marTop w:val="0"/>
      <w:marBottom w:val="0"/>
      <w:divBdr>
        <w:top w:val="none" w:sz="0" w:space="0" w:color="auto"/>
        <w:left w:val="none" w:sz="0" w:space="0" w:color="auto"/>
        <w:bottom w:val="none" w:sz="0" w:space="0" w:color="auto"/>
        <w:right w:val="none" w:sz="0" w:space="0" w:color="auto"/>
      </w:divBdr>
    </w:div>
    <w:div w:id="1030641912">
      <w:bodyDiv w:val="1"/>
      <w:marLeft w:val="0"/>
      <w:marRight w:val="0"/>
      <w:marTop w:val="0"/>
      <w:marBottom w:val="0"/>
      <w:divBdr>
        <w:top w:val="none" w:sz="0" w:space="0" w:color="auto"/>
        <w:left w:val="none" w:sz="0" w:space="0" w:color="auto"/>
        <w:bottom w:val="none" w:sz="0" w:space="0" w:color="auto"/>
        <w:right w:val="none" w:sz="0" w:space="0" w:color="auto"/>
      </w:divBdr>
    </w:div>
    <w:div w:id="1104962410">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240365852">
      <w:bodyDiv w:val="1"/>
      <w:marLeft w:val="0"/>
      <w:marRight w:val="0"/>
      <w:marTop w:val="0"/>
      <w:marBottom w:val="0"/>
      <w:divBdr>
        <w:top w:val="none" w:sz="0" w:space="0" w:color="auto"/>
        <w:left w:val="none" w:sz="0" w:space="0" w:color="auto"/>
        <w:bottom w:val="none" w:sz="0" w:space="0" w:color="auto"/>
        <w:right w:val="none" w:sz="0" w:space="0" w:color="auto"/>
      </w:divBdr>
    </w:div>
    <w:div w:id="1263338222">
      <w:bodyDiv w:val="1"/>
      <w:marLeft w:val="0"/>
      <w:marRight w:val="0"/>
      <w:marTop w:val="0"/>
      <w:marBottom w:val="0"/>
      <w:divBdr>
        <w:top w:val="none" w:sz="0" w:space="0" w:color="auto"/>
        <w:left w:val="none" w:sz="0" w:space="0" w:color="auto"/>
        <w:bottom w:val="none" w:sz="0" w:space="0" w:color="auto"/>
        <w:right w:val="none" w:sz="0" w:space="0" w:color="auto"/>
      </w:divBdr>
    </w:div>
    <w:div w:id="1285623653">
      <w:bodyDiv w:val="1"/>
      <w:marLeft w:val="0"/>
      <w:marRight w:val="0"/>
      <w:marTop w:val="0"/>
      <w:marBottom w:val="0"/>
      <w:divBdr>
        <w:top w:val="none" w:sz="0" w:space="0" w:color="auto"/>
        <w:left w:val="none" w:sz="0" w:space="0" w:color="auto"/>
        <w:bottom w:val="none" w:sz="0" w:space="0" w:color="auto"/>
        <w:right w:val="none" w:sz="0" w:space="0" w:color="auto"/>
      </w:divBdr>
    </w:div>
    <w:div w:id="1325402341">
      <w:bodyDiv w:val="1"/>
      <w:marLeft w:val="0"/>
      <w:marRight w:val="0"/>
      <w:marTop w:val="0"/>
      <w:marBottom w:val="0"/>
      <w:divBdr>
        <w:top w:val="none" w:sz="0" w:space="0" w:color="auto"/>
        <w:left w:val="none" w:sz="0" w:space="0" w:color="auto"/>
        <w:bottom w:val="none" w:sz="0" w:space="0" w:color="auto"/>
        <w:right w:val="none" w:sz="0" w:space="0" w:color="auto"/>
      </w:divBdr>
    </w:div>
    <w:div w:id="1338271410">
      <w:bodyDiv w:val="1"/>
      <w:marLeft w:val="0"/>
      <w:marRight w:val="0"/>
      <w:marTop w:val="0"/>
      <w:marBottom w:val="0"/>
      <w:divBdr>
        <w:top w:val="none" w:sz="0" w:space="0" w:color="auto"/>
        <w:left w:val="none" w:sz="0" w:space="0" w:color="auto"/>
        <w:bottom w:val="none" w:sz="0" w:space="0" w:color="auto"/>
        <w:right w:val="none" w:sz="0" w:space="0" w:color="auto"/>
      </w:divBdr>
    </w:div>
    <w:div w:id="1451700814">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592619064">
      <w:bodyDiv w:val="1"/>
      <w:marLeft w:val="0"/>
      <w:marRight w:val="0"/>
      <w:marTop w:val="0"/>
      <w:marBottom w:val="0"/>
      <w:divBdr>
        <w:top w:val="none" w:sz="0" w:space="0" w:color="auto"/>
        <w:left w:val="none" w:sz="0" w:space="0" w:color="auto"/>
        <w:bottom w:val="none" w:sz="0" w:space="0" w:color="auto"/>
        <w:right w:val="none" w:sz="0" w:space="0" w:color="auto"/>
      </w:divBdr>
    </w:div>
    <w:div w:id="1599751337">
      <w:bodyDiv w:val="1"/>
      <w:marLeft w:val="0"/>
      <w:marRight w:val="0"/>
      <w:marTop w:val="0"/>
      <w:marBottom w:val="0"/>
      <w:divBdr>
        <w:top w:val="none" w:sz="0" w:space="0" w:color="auto"/>
        <w:left w:val="none" w:sz="0" w:space="0" w:color="auto"/>
        <w:bottom w:val="none" w:sz="0" w:space="0" w:color="auto"/>
        <w:right w:val="none" w:sz="0" w:space="0" w:color="auto"/>
      </w:divBdr>
    </w:div>
    <w:div w:id="1658682936">
      <w:bodyDiv w:val="1"/>
      <w:marLeft w:val="0"/>
      <w:marRight w:val="0"/>
      <w:marTop w:val="0"/>
      <w:marBottom w:val="0"/>
      <w:divBdr>
        <w:top w:val="none" w:sz="0" w:space="0" w:color="auto"/>
        <w:left w:val="none" w:sz="0" w:space="0" w:color="auto"/>
        <w:bottom w:val="none" w:sz="0" w:space="0" w:color="auto"/>
        <w:right w:val="none" w:sz="0" w:space="0" w:color="auto"/>
      </w:divBdr>
    </w:div>
    <w:div w:id="1689873522">
      <w:bodyDiv w:val="1"/>
      <w:marLeft w:val="0"/>
      <w:marRight w:val="0"/>
      <w:marTop w:val="0"/>
      <w:marBottom w:val="0"/>
      <w:divBdr>
        <w:top w:val="none" w:sz="0" w:space="0" w:color="auto"/>
        <w:left w:val="none" w:sz="0" w:space="0" w:color="auto"/>
        <w:bottom w:val="none" w:sz="0" w:space="0" w:color="auto"/>
        <w:right w:val="none" w:sz="0" w:space="0" w:color="auto"/>
      </w:divBdr>
    </w:div>
    <w:div w:id="1736581333">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778717579">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816604794">
      <w:bodyDiv w:val="1"/>
      <w:marLeft w:val="0"/>
      <w:marRight w:val="0"/>
      <w:marTop w:val="0"/>
      <w:marBottom w:val="0"/>
      <w:divBdr>
        <w:top w:val="none" w:sz="0" w:space="0" w:color="auto"/>
        <w:left w:val="none" w:sz="0" w:space="0" w:color="auto"/>
        <w:bottom w:val="none" w:sz="0" w:space="0" w:color="auto"/>
        <w:right w:val="none" w:sz="0" w:space="0" w:color="auto"/>
      </w:divBdr>
    </w:div>
    <w:div w:id="1936591952">
      <w:bodyDiv w:val="1"/>
      <w:marLeft w:val="0"/>
      <w:marRight w:val="0"/>
      <w:marTop w:val="0"/>
      <w:marBottom w:val="0"/>
      <w:divBdr>
        <w:top w:val="none" w:sz="0" w:space="0" w:color="auto"/>
        <w:left w:val="none" w:sz="0" w:space="0" w:color="auto"/>
        <w:bottom w:val="none" w:sz="0" w:space="0" w:color="auto"/>
        <w:right w:val="none" w:sz="0" w:space="0" w:color="auto"/>
      </w:divBdr>
    </w:div>
    <w:div w:id="2009794848">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 w:id="2114786624">
      <w:bodyDiv w:val="1"/>
      <w:marLeft w:val="0"/>
      <w:marRight w:val="0"/>
      <w:marTop w:val="0"/>
      <w:marBottom w:val="0"/>
      <w:divBdr>
        <w:top w:val="none" w:sz="0" w:space="0" w:color="auto"/>
        <w:left w:val="none" w:sz="0" w:space="0" w:color="auto"/>
        <w:bottom w:val="none" w:sz="0" w:space="0" w:color="auto"/>
        <w:right w:val="none" w:sz="0" w:space="0" w:color="auto"/>
      </w:divBdr>
    </w:div>
    <w:div w:id="2125492998">
      <w:bodyDiv w:val="1"/>
      <w:marLeft w:val="0"/>
      <w:marRight w:val="0"/>
      <w:marTop w:val="0"/>
      <w:marBottom w:val="0"/>
      <w:divBdr>
        <w:top w:val="none" w:sz="0" w:space="0" w:color="auto"/>
        <w:left w:val="none" w:sz="0" w:space="0" w:color="auto"/>
        <w:bottom w:val="none" w:sz="0" w:space="0" w:color="auto"/>
        <w:right w:val="none" w:sz="0" w:space="0" w:color="auto"/>
      </w:divBdr>
    </w:div>
    <w:div w:id="213031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rection.verteprairie@lna-sante.com" TargetMode="External"/><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42"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mailto:direction.verteprairie@lna-sante.com" TargetMode="External"/><Relationship Id="rId17" Type="http://schemas.openxmlformats.org/officeDocument/2006/relationships/image" Target="media/image7.png"/><Relationship Id="rId25" Type="http://schemas.openxmlformats.org/officeDocument/2006/relationships/image" Target="media/image1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36" Type="http://schemas.openxmlformats.org/officeDocument/2006/relationships/image" Target="media/image130.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customXml/item4.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F84AD8-3A8F-40D0-AC96-F2F1BCD8AE20}">
  <ds:schemaRefs>
    <ds:schemaRef ds:uri="http://schemas.openxmlformats.org/officeDocument/2006/bibliography"/>
  </ds:schemaRefs>
</ds:datastoreItem>
</file>

<file path=customXml/itemProps2.xml><?xml version="1.0" encoding="utf-8"?>
<ds:datastoreItem xmlns:ds="http://schemas.openxmlformats.org/officeDocument/2006/customXml" ds:itemID="{955E3939-E449-4732-BCFD-043EBFD49346}"/>
</file>

<file path=customXml/itemProps3.xml><?xml version="1.0" encoding="utf-8"?>
<ds:datastoreItem xmlns:ds="http://schemas.openxmlformats.org/officeDocument/2006/customXml" ds:itemID="{862B01BC-8F13-43FD-AB91-5B15EBFB42FD}"/>
</file>

<file path=customXml/itemProps4.xml><?xml version="1.0" encoding="utf-8"?>
<ds:datastoreItem xmlns:ds="http://schemas.openxmlformats.org/officeDocument/2006/customXml" ds:itemID="{66832A9B-A0F0-4E84-99BC-18D05002BC2E}"/>
</file>

<file path=docProps/app.xml><?xml version="1.0" encoding="utf-8"?>
<Properties xmlns="http://schemas.openxmlformats.org/officeDocument/2006/extended-properties" xmlns:vt="http://schemas.openxmlformats.org/officeDocument/2006/docPropsVTypes">
  <Template>Normal.dotm</Template>
  <TotalTime>1349</TotalTime>
  <Pages>26</Pages>
  <Words>5609</Words>
  <Characters>31266</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36802</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SASSONE, Stéphanie (ARS-PACA/SG/MICR)</cp:lastModifiedBy>
  <cp:revision>210</cp:revision>
  <cp:lastPrinted>2024-05-03T15:13:00Z</cp:lastPrinted>
  <dcterms:created xsi:type="dcterms:W3CDTF">2024-04-18T13:07:00Z</dcterms:created>
  <dcterms:modified xsi:type="dcterms:W3CDTF">2024-05-03T15:13:00Z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