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05E6FE5C" w:rsidR="000E3F64" w:rsidRPr="000B7260" w:rsidRDefault="00193FB7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MECHANICAL BUILD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3FE00A3" w:rsidR="000E3F64" w:rsidRPr="000B7260" w:rsidRDefault="00193FB7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90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36C9F949" w14:textId="77777777" w:rsidR="00B4171A" w:rsidRDefault="00193FB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Build the </w:t>
            </w:r>
            <w:r w:rsidR="006D0CE7">
              <w:rPr>
                <w:rFonts w:ascii="Myriad Pro" w:hAnsi="Myriad Pro" w:cs="Arial"/>
                <w:bCs/>
                <w:sz w:val="24"/>
              </w:rPr>
              <w:t xml:space="preserve">robot </w:t>
            </w:r>
          </w:p>
          <w:p w14:paraId="38B2D54A" w14:textId="77777777" w:rsidR="006D0CE7" w:rsidRDefault="006D0CE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Develop hand tool skills</w:t>
            </w:r>
          </w:p>
          <w:p w14:paraId="6E760B9A" w14:textId="50F58EE0" w:rsidR="006D0CE7" w:rsidRPr="00186AFF" w:rsidRDefault="006D0CE7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Read technical engineering assembly drawings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55F95CE1" w14:textId="77777777" w:rsidR="000B2893" w:rsidRPr="000B2893" w:rsidRDefault="00685CB5" w:rsidP="000B289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Projected Assembly Drawings</w:t>
            </w:r>
          </w:p>
          <w:p w14:paraId="76ADEBBB" w14:textId="77777777" w:rsidR="00524C4A" w:rsidRPr="00524C4A" w:rsidRDefault="000B2893" w:rsidP="00524C4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Assembly kit </w:t>
            </w:r>
            <w:r w:rsidR="00B967C9">
              <w:rPr>
                <w:rFonts w:ascii="Myriad Pro" w:hAnsi="Myriad Pro" w:cs="Arial"/>
                <w:bCs/>
                <w:sz w:val="24"/>
              </w:rPr>
              <w:t>inc. fixings, hand tools and parts</w:t>
            </w:r>
          </w:p>
          <w:p w14:paraId="41A81373" w14:textId="2FD6CCFF" w:rsidR="00524C4A" w:rsidRPr="00524C4A" w:rsidRDefault="00524C4A" w:rsidP="00524C4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Chassis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B4D4158" w14:textId="77777777" w:rsidR="00FB3CCC" w:rsidRDefault="00451A12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Hand out Assembly drawings</w:t>
            </w:r>
          </w:p>
          <w:p w14:paraId="65E68D53" w14:textId="02A6CD98" w:rsidR="001334A8" w:rsidRPr="00BD1E8A" w:rsidRDefault="001334A8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that teams will now build their robots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35AE38BB" w14:textId="48B72633" w:rsidR="00DB21DB" w:rsidRPr="00FB3CCC" w:rsidRDefault="00DB21DB" w:rsidP="00FB3CCC">
            <w:pPr>
              <w:rPr>
                <w:rFonts w:ascii="Myriad Pro" w:hAnsi="Myriad Pro" w:cs="Arial"/>
                <w:sz w:val="24"/>
              </w:rPr>
            </w:pPr>
          </w:p>
          <w:p w14:paraId="6FB8B43F" w14:textId="77777777" w:rsidR="00ED7EC4" w:rsidRDefault="004146F9" w:rsidP="004146F9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Identify </w:t>
            </w:r>
            <w:r w:rsidR="00F979DE">
              <w:rPr>
                <w:rFonts w:ascii="Myriad Pro" w:hAnsi="Myriad Pro" w:cs="Arial"/>
                <w:sz w:val="24"/>
              </w:rPr>
              <w:t>parts of the assembly drawings</w:t>
            </w:r>
          </w:p>
          <w:p w14:paraId="263D61FB" w14:textId="77777777" w:rsidR="00F979DE" w:rsidRDefault="00F979DE" w:rsidP="00F979D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Bill of Materials (BOM)</w:t>
            </w:r>
            <w:r>
              <w:rPr>
                <w:rFonts w:ascii="Myriad Pro" w:hAnsi="Myriad Pro" w:cs="Arial"/>
                <w:sz w:val="24"/>
              </w:rPr>
              <w:t xml:space="preserve"> – This has the items and quantity </w:t>
            </w:r>
            <w:r w:rsidR="0036196E">
              <w:rPr>
                <w:rFonts w:ascii="Myriad Pro" w:hAnsi="Myriad Pro" w:cs="Arial"/>
                <w:sz w:val="24"/>
              </w:rPr>
              <w:t>required for the robot</w:t>
            </w:r>
          </w:p>
          <w:p w14:paraId="7059A6EA" w14:textId="03952333" w:rsidR="00B071DE" w:rsidRDefault="00B071DE" w:rsidP="00F979D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Fixings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7917FD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7917FD">
              <w:rPr>
                <w:rFonts w:ascii="Myriad Pro" w:hAnsi="Myriad Pro" w:cs="Arial"/>
                <w:sz w:val="24"/>
              </w:rPr>
              <w:t>M3 fixings will me used (3mm wide), the second number is the bolt length. i.e. M3 x 20 is a 20mm long M3 bolt.</w:t>
            </w:r>
          </w:p>
          <w:p w14:paraId="75F33E51" w14:textId="3AEEA5C1" w:rsidR="00776B8C" w:rsidRDefault="00964DA8" w:rsidP="00F979D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Balloons</w:t>
            </w:r>
            <w:r>
              <w:rPr>
                <w:rFonts w:ascii="Myriad Pro" w:hAnsi="Myriad Pro" w:cs="Arial"/>
                <w:sz w:val="24"/>
              </w:rPr>
              <w:t xml:space="preserve"> – This is how parts are labelled</w:t>
            </w:r>
            <w:r w:rsidR="009B56DF">
              <w:rPr>
                <w:rFonts w:ascii="Myriad Pro" w:hAnsi="Myriad Pro" w:cs="Arial"/>
                <w:sz w:val="24"/>
              </w:rPr>
              <w:t>, the numbers in balloons are the Item Number in the BOM</w:t>
            </w:r>
          </w:p>
          <w:p w14:paraId="2241E1EB" w14:textId="77777777" w:rsidR="009B56DF" w:rsidRDefault="00524C4A" w:rsidP="00F979D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Exploded Views</w:t>
            </w:r>
            <w:r>
              <w:rPr>
                <w:rFonts w:ascii="Myriad Pro" w:hAnsi="Myriad Pro" w:cs="Arial"/>
                <w:sz w:val="24"/>
              </w:rPr>
              <w:t xml:space="preserve"> – Each view indicated which parts are being fixed to the Chassis including parts, mounts and fixings</w:t>
            </w:r>
          </w:p>
          <w:p w14:paraId="5D70CE44" w14:textId="77777777" w:rsidR="00524C4A" w:rsidRDefault="00451F3C" w:rsidP="00F979D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Chassis Orientation</w:t>
            </w:r>
            <w:r>
              <w:rPr>
                <w:rFonts w:ascii="Myriad Pro" w:hAnsi="Myriad Pro" w:cs="Arial"/>
                <w:sz w:val="24"/>
              </w:rPr>
              <w:t xml:space="preserve"> – The ‘UP’ on the chassis should be readable when assembling the chassis, if not, it is upside down</w:t>
            </w:r>
          </w:p>
          <w:p w14:paraId="100489BA" w14:textId="77777777" w:rsidR="00896DC0" w:rsidRDefault="00207C5F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 w:rsidRPr="00024501">
              <w:rPr>
                <w:rFonts w:ascii="Myriad Pro" w:hAnsi="Myriad Pro" w:cs="Arial"/>
                <w:b/>
                <w:bCs/>
                <w:sz w:val="24"/>
              </w:rPr>
              <w:t>Notes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6D516F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6D516F">
              <w:rPr>
                <w:rFonts w:ascii="Myriad Pro" w:hAnsi="Myriad Pro" w:cs="Arial"/>
                <w:sz w:val="24"/>
              </w:rPr>
              <w:t xml:space="preserve">There are some notes on the </w:t>
            </w:r>
            <w:r w:rsidR="00024501">
              <w:rPr>
                <w:rFonts w:ascii="Myriad Pro" w:hAnsi="Myriad Pro" w:cs="Arial"/>
                <w:sz w:val="24"/>
              </w:rPr>
              <w:t>assembly drawings, these give more information that should be followed</w:t>
            </w:r>
          </w:p>
          <w:p w14:paraId="71B5EDE9" w14:textId="242AD388" w:rsidR="00980667" w:rsidRDefault="00980667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Nylocs</w:t>
            </w:r>
            <w:r>
              <w:rPr>
                <w:rFonts w:ascii="Myriad Pro" w:hAnsi="Myriad Pro" w:cs="Arial"/>
                <w:sz w:val="24"/>
              </w:rPr>
              <w:t xml:space="preserve"> – Nylon Locking Nuts (Nylocs) are used as nuts can loosen under vibration</w:t>
            </w:r>
          </w:p>
          <w:p w14:paraId="51468B1D" w14:textId="6FCCDCD5" w:rsidR="00980667" w:rsidRDefault="00980667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b/>
                <w:bCs/>
                <w:sz w:val="24"/>
              </w:rPr>
              <w:t>Over-Tightening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5952EF">
              <w:rPr>
                <w:rFonts w:ascii="Myriad Pro" w:hAnsi="Myriad Pro" w:cs="Arial"/>
                <w:sz w:val="24"/>
              </w:rPr>
              <w:t>–</w:t>
            </w:r>
            <w:r>
              <w:rPr>
                <w:rFonts w:ascii="Myriad Pro" w:hAnsi="Myriad Pro" w:cs="Arial"/>
                <w:sz w:val="24"/>
              </w:rPr>
              <w:t xml:space="preserve"> </w:t>
            </w:r>
            <w:r w:rsidR="005952EF">
              <w:rPr>
                <w:rFonts w:ascii="Myriad Pro" w:hAnsi="Myriad Pro" w:cs="Arial"/>
                <w:sz w:val="24"/>
              </w:rPr>
              <w:t xml:space="preserve">Do not overtighten Nylocs and use washers where indicated, this spreads the load. Excessive load </w:t>
            </w:r>
            <w:r w:rsidR="00847829">
              <w:rPr>
                <w:rFonts w:ascii="Myriad Pro" w:hAnsi="Myriad Pro" w:cs="Arial"/>
                <w:sz w:val="24"/>
              </w:rPr>
              <w:t>will crack the acrylic Chassis</w:t>
            </w:r>
          </w:p>
          <w:p w14:paraId="30A2CB7C" w14:textId="77777777" w:rsidR="00896DC0" w:rsidRDefault="00896DC0" w:rsidP="00896DC0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Tools</w:t>
            </w:r>
          </w:p>
          <w:p w14:paraId="10E1FB98" w14:textId="77777777" w:rsidR="00896DC0" w:rsidRDefault="00896DC0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Cadets will be given the tools they need</w:t>
            </w:r>
          </w:p>
          <w:p w14:paraId="35FCC43D" w14:textId="77777777" w:rsidR="0090403E" w:rsidRDefault="0090403E" w:rsidP="00896DC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Don’t brief the cadets on how to use the tools, they will figure it out for themselves</w:t>
            </w:r>
          </w:p>
          <w:p w14:paraId="76A7DDB3" w14:textId="77777777" w:rsidR="0090403E" w:rsidRDefault="0090403E" w:rsidP="0090403E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Health &amp; Safety</w:t>
            </w:r>
          </w:p>
          <w:p w14:paraId="14CC6D94" w14:textId="77777777" w:rsidR="0090403E" w:rsidRDefault="00D12A76" w:rsidP="0090403E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 Horseplay with tools, they can be dangerous and sharp</w:t>
            </w:r>
          </w:p>
          <w:p w14:paraId="56C26713" w14:textId="711FBD74" w:rsidR="00FB41F9" w:rsidRPr="00FB41F9" w:rsidRDefault="00DA63F0" w:rsidP="00FB41F9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Never push drivers towards your body/hand/someone else – if you slip you will cause harm</w:t>
            </w:r>
          </w:p>
          <w:p w14:paraId="38E23AC9" w14:textId="77777777" w:rsidR="008F2999" w:rsidRDefault="00D260C0" w:rsidP="00980667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 xml:space="preserve">Any dangerous behaviour will be met with </w:t>
            </w:r>
            <w:r w:rsidR="008F2999">
              <w:rPr>
                <w:rFonts w:ascii="Myriad Pro" w:hAnsi="Myriad Pro" w:cs="Arial"/>
                <w:sz w:val="24"/>
              </w:rPr>
              <w:t>removing cadets from the course</w:t>
            </w:r>
          </w:p>
          <w:p w14:paraId="3B71C798" w14:textId="77777777" w:rsidR="00FB41F9" w:rsidRDefault="00FB41F9" w:rsidP="00FB41F9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 Management</w:t>
            </w:r>
          </w:p>
          <w:p w14:paraId="5F603271" w14:textId="77777777" w:rsidR="00FB41F9" w:rsidRDefault="00FB41F9" w:rsidP="00FB41F9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Discuss how to make use of everyone in the team</w:t>
            </w:r>
          </w:p>
          <w:p w14:paraId="76633CE5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Building</w:t>
            </w:r>
          </w:p>
          <w:p w14:paraId="4BF1EAFC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Reading the drawings</w:t>
            </w:r>
          </w:p>
          <w:p w14:paraId="7FE4D419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Preparing the next step</w:t>
            </w:r>
          </w:p>
          <w:p w14:paraId="624069A3" w14:textId="77777777" w:rsidR="00177C4D" w:rsidRDefault="00177C4D" w:rsidP="00177C4D">
            <w:pPr>
              <w:pStyle w:val="ListParagraph"/>
              <w:numPr>
                <w:ilvl w:val="2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Quality Control</w:t>
            </w:r>
          </w:p>
          <w:p w14:paraId="435796B3" w14:textId="77777777" w:rsidR="00177C4D" w:rsidRDefault="00264DE0" w:rsidP="00177C4D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Start the build</w:t>
            </w:r>
          </w:p>
          <w:p w14:paraId="40829300" w14:textId="77777777" w:rsidR="00264DE0" w:rsidRDefault="00264DE0" w:rsidP="00264DE0">
            <w:pPr>
              <w:rPr>
                <w:rFonts w:ascii="Myriad Pro" w:hAnsi="Myriad Pro" w:cs="Arial"/>
                <w:sz w:val="24"/>
              </w:rPr>
            </w:pPr>
          </w:p>
          <w:p w14:paraId="79FD2455" w14:textId="65EB097D" w:rsidR="00264DE0" w:rsidRPr="00264DE0" w:rsidRDefault="00264DE0" w:rsidP="00264DE0">
            <w:pPr>
              <w:pStyle w:val="ListParagraph"/>
              <w:numPr>
                <w:ilvl w:val="0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During the build, ensure all DS are monitoring for:</w:t>
            </w:r>
          </w:p>
          <w:p w14:paraId="7FE7FC3D" w14:textId="77777777" w:rsidR="00264DE0" w:rsidRDefault="002B4495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H&amp;S Issues</w:t>
            </w:r>
          </w:p>
          <w:p w14:paraId="4B0F1201" w14:textId="77777777" w:rsidR="002B4495" w:rsidRDefault="002B4495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Teamwork issues</w:t>
            </w:r>
          </w:p>
          <w:p w14:paraId="048DD5CB" w14:textId="77777777" w:rsidR="002B4495" w:rsidRDefault="00640E3D" w:rsidP="00264DE0">
            <w:pPr>
              <w:pStyle w:val="ListParagraph"/>
              <w:numPr>
                <w:ilvl w:val="1"/>
                <w:numId w:val="14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Incorrect Build (allow to make mistakes but correct where critical</w:t>
            </w:r>
            <w:r w:rsidR="00106473">
              <w:rPr>
                <w:rFonts w:ascii="Myriad Pro" w:hAnsi="Myriad Pro" w:cs="Arial"/>
                <w:sz w:val="24"/>
              </w:rPr>
              <w:t xml:space="preserve"> i.e. upside-down chassis, motors mounted the wrong direction)</w:t>
            </w:r>
          </w:p>
          <w:p w14:paraId="5F970F3C" w14:textId="77777777" w:rsidR="00CF3A47" w:rsidRDefault="00CF3A47" w:rsidP="00CF3A47">
            <w:pPr>
              <w:rPr>
                <w:rFonts w:ascii="Myriad Pro" w:hAnsi="Myriad Pro" w:cs="Arial"/>
                <w:sz w:val="24"/>
              </w:rPr>
            </w:pPr>
          </w:p>
          <w:p w14:paraId="45242875" w14:textId="77777777" w:rsidR="00CF3A47" w:rsidRDefault="00CF3A47" w:rsidP="00CF3A47">
            <w:pPr>
              <w:pStyle w:val="ListParagraph"/>
              <w:numPr>
                <w:ilvl w:val="0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build is complete:</w:t>
            </w:r>
          </w:p>
          <w:p w14:paraId="3342A0FA" w14:textId="77777777" w:rsidR="00CF3A47" w:rsidRDefault="00CF3A47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Assess build Quality</w:t>
            </w:r>
          </w:p>
          <w:p w14:paraId="4F315615" w14:textId="77777777" w:rsidR="00CF3A47" w:rsidRDefault="009550E8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Collect in remaining fixings</w:t>
            </w:r>
          </w:p>
          <w:p w14:paraId="398B00CC" w14:textId="22033302" w:rsidR="00A5461C" w:rsidRPr="00CF3A47" w:rsidRDefault="00A5461C" w:rsidP="00CF3A47">
            <w:pPr>
              <w:pStyle w:val="ListParagraph"/>
              <w:numPr>
                <w:ilvl w:val="1"/>
                <w:numId w:val="16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If a team is done</w:t>
            </w:r>
            <w:r w:rsidR="00EB7B14">
              <w:rPr>
                <w:rFonts w:ascii="Myriad Pro" w:hAnsi="Myriad Pro" w:cs="Arial"/>
                <w:sz w:val="24"/>
              </w:rPr>
              <w:t>, send them away on a break – idle cadets fiddle and cause damage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1016D896" w14:textId="01DB4AA5" w:rsidR="000F597B" w:rsidRPr="00605BDF" w:rsidRDefault="0037085A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Once all teams are done, assess time – If there </w:t>
            </w:r>
            <w:r w:rsidR="00C67634">
              <w:rPr>
                <w:rFonts w:ascii="Myriad Pro" w:hAnsi="Myriad Pro" w:cs="Arial"/>
                <w:sz w:val="24"/>
              </w:rPr>
              <w:t>is time, continue straight onto Electrical Build, if not, take lunch.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3B8E6" w14:textId="77777777" w:rsidR="00311DA4" w:rsidRDefault="00311DA4" w:rsidP="003501BA">
      <w:pPr>
        <w:spacing w:after="0" w:line="240" w:lineRule="auto"/>
      </w:pPr>
      <w:r>
        <w:separator/>
      </w:r>
    </w:p>
  </w:endnote>
  <w:endnote w:type="continuationSeparator" w:id="0">
    <w:p w14:paraId="1E399B5D" w14:textId="77777777" w:rsidR="00311DA4" w:rsidRDefault="00311DA4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32AE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8CC947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6C40E" w14:textId="77777777" w:rsidR="00311DA4" w:rsidRDefault="00311DA4" w:rsidP="003501BA">
      <w:pPr>
        <w:spacing w:after="0" w:line="240" w:lineRule="auto"/>
      </w:pPr>
      <w:r>
        <w:separator/>
      </w:r>
    </w:p>
  </w:footnote>
  <w:footnote w:type="continuationSeparator" w:id="0">
    <w:p w14:paraId="57C9ADA7" w14:textId="77777777" w:rsidR="00311DA4" w:rsidRDefault="00311DA4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26AE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5610D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0"/>
  </w:num>
  <w:num w:numId="3" w16cid:durableId="1829131790">
    <w:abstractNumId w:val="12"/>
  </w:num>
  <w:num w:numId="4" w16cid:durableId="138349238">
    <w:abstractNumId w:val="15"/>
  </w:num>
  <w:num w:numId="5" w16cid:durableId="1473449074">
    <w:abstractNumId w:val="11"/>
  </w:num>
  <w:num w:numId="6" w16cid:durableId="728696659">
    <w:abstractNumId w:val="3"/>
  </w:num>
  <w:num w:numId="7" w16cid:durableId="925503447">
    <w:abstractNumId w:val="7"/>
  </w:num>
  <w:num w:numId="8" w16cid:durableId="1257010231">
    <w:abstractNumId w:val="6"/>
  </w:num>
  <w:num w:numId="9" w16cid:durableId="819734664">
    <w:abstractNumId w:val="4"/>
  </w:num>
  <w:num w:numId="10" w16cid:durableId="864561421">
    <w:abstractNumId w:val="1"/>
  </w:num>
  <w:num w:numId="11" w16cid:durableId="2083675255">
    <w:abstractNumId w:val="8"/>
  </w:num>
  <w:num w:numId="12" w16cid:durableId="1325668376">
    <w:abstractNumId w:val="0"/>
  </w:num>
  <w:num w:numId="13" w16cid:durableId="1840653823">
    <w:abstractNumId w:val="13"/>
  </w:num>
  <w:num w:numId="14" w16cid:durableId="1199900700">
    <w:abstractNumId w:val="9"/>
  </w:num>
  <w:num w:numId="15" w16cid:durableId="1070889846">
    <w:abstractNumId w:val="5"/>
  </w:num>
  <w:num w:numId="16" w16cid:durableId="1208568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673B"/>
    <w:rsid w:val="00052F10"/>
    <w:rsid w:val="000626A1"/>
    <w:rsid w:val="00077D31"/>
    <w:rsid w:val="000B0336"/>
    <w:rsid w:val="000B2893"/>
    <w:rsid w:val="000B7260"/>
    <w:rsid w:val="000D69A4"/>
    <w:rsid w:val="000D7AB9"/>
    <w:rsid w:val="000E03DA"/>
    <w:rsid w:val="000E1A85"/>
    <w:rsid w:val="000E1AEB"/>
    <w:rsid w:val="000E29FB"/>
    <w:rsid w:val="000E3F64"/>
    <w:rsid w:val="000F041F"/>
    <w:rsid w:val="000F2D95"/>
    <w:rsid w:val="000F597B"/>
    <w:rsid w:val="00106165"/>
    <w:rsid w:val="00106473"/>
    <w:rsid w:val="00130BEE"/>
    <w:rsid w:val="001334A8"/>
    <w:rsid w:val="001339A6"/>
    <w:rsid w:val="00146D27"/>
    <w:rsid w:val="00177C4D"/>
    <w:rsid w:val="00186AFF"/>
    <w:rsid w:val="00193FB7"/>
    <w:rsid w:val="001962D4"/>
    <w:rsid w:val="001B4ED5"/>
    <w:rsid w:val="001C0B81"/>
    <w:rsid w:val="001F3CDB"/>
    <w:rsid w:val="00207C5F"/>
    <w:rsid w:val="0023570F"/>
    <w:rsid w:val="0024641E"/>
    <w:rsid w:val="00255E5A"/>
    <w:rsid w:val="00264DE0"/>
    <w:rsid w:val="002651F0"/>
    <w:rsid w:val="002B11AE"/>
    <w:rsid w:val="002B4495"/>
    <w:rsid w:val="002B493C"/>
    <w:rsid w:val="002B5635"/>
    <w:rsid w:val="002C2886"/>
    <w:rsid w:val="002C339F"/>
    <w:rsid w:val="002E18CB"/>
    <w:rsid w:val="002E5156"/>
    <w:rsid w:val="002F3AA4"/>
    <w:rsid w:val="002F4DD5"/>
    <w:rsid w:val="00303818"/>
    <w:rsid w:val="003041E9"/>
    <w:rsid w:val="003058BC"/>
    <w:rsid w:val="00311DA4"/>
    <w:rsid w:val="0033000D"/>
    <w:rsid w:val="00343150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7D89"/>
    <w:rsid w:val="00483F38"/>
    <w:rsid w:val="00486EF5"/>
    <w:rsid w:val="004A02F1"/>
    <w:rsid w:val="004F257F"/>
    <w:rsid w:val="00514597"/>
    <w:rsid w:val="00524C4A"/>
    <w:rsid w:val="00537F85"/>
    <w:rsid w:val="0055169E"/>
    <w:rsid w:val="00567C52"/>
    <w:rsid w:val="005712C6"/>
    <w:rsid w:val="00584187"/>
    <w:rsid w:val="005920AD"/>
    <w:rsid w:val="005952EF"/>
    <w:rsid w:val="005A2F1B"/>
    <w:rsid w:val="005B7AC9"/>
    <w:rsid w:val="005D155D"/>
    <w:rsid w:val="005E0A8A"/>
    <w:rsid w:val="005E4B18"/>
    <w:rsid w:val="005E4BAE"/>
    <w:rsid w:val="005F6302"/>
    <w:rsid w:val="00602A6E"/>
    <w:rsid w:val="00605BDF"/>
    <w:rsid w:val="00610A05"/>
    <w:rsid w:val="0061218E"/>
    <w:rsid w:val="00622CF3"/>
    <w:rsid w:val="006231A3"/>
    <w:rsid w:val="00623A84"/>
    <w:rsid w:val="00624AD0"/>
    <w:rsid w:val="00640E3D"/>
    <w:rsid w:val="006415F8"/>
    <w:rsid w:val="006677B7"/>
    <w:rsid w:val="00685CB5"/>
    <w:rsid w:val="006A5866"/>
    <w:rsid w:val="006D0CE7"/>
    <w:rsid w:val="006D516F"/>
    <w:rsid w:val="006F1E3E"/>
    <w:rsid w:val="00710B92"/>
    <w:rsid w:val="0072248B"/>
    <w:rsid w:val="007250D5"/>
    <w:rsid w:val="007254A1"/>
    <w:rsid w:val="007425F3"/>
    <w:rsid w:val="007708F8"/>
    <w:rsid w:val="00776B8C"/>
    <w:rsid w:val="007917FD"/>
    <w:rsid w:val="00792B86"/>
    <w:rsid w:val="00796F3F"/>
    <w:rsid w:val="007A6761"/>
    <w:rsid w:val="007B35BD"/>
    <w:rsid w:val="008018D7"/>
    <w:rsid w:val="008146BA"/>
    <w:rsid w:val="00842499"/>
    <w:rsid w:val="00846DAC"/>
    <w:rsid w:val="00847829"/>
    <w:rsid w:val="00851EA4"/>
    <w:rsid w:val="00866788"/>
    <w:rsid w:val="00870CEC"/>
    <w:rsid w:val="0088025C"/>
    <w:rsid w:val="008818DE"/>
    <w:rsid w:val="008839EA"/>
    <w:rsid w:val="00884957"/>
    <w:rsid w:val="00894A8B"/>
    <w:rsid w:val="00896DC0"/>
    <w:rsid w:val="008B2E7F"/>
    <w:rsid w:val="008C40CA"/>
    <w:rsid w:val="008E09C2"/>
    <w:rsid w:val="008F111B"/>
    <w:rsid w:val="008F2999"/>
    <w:rsid w:val="0090403E"/>
    <w:rsid w:val="00913DA6"/>
    <w:rsid w:val="00946EB8"/>
    <w:rsid w:val="009550E8"/>
    <w:rsid w:val="00963163"/>
    <w:rsid w:val="00964DA8"/>
    <w:rsid w:val="00971C69"/>
    <w:rsid w:val="00980667"/>
    <w:rsid w:val="00981738"/>
    <w:rsid w:val="009B2BB1"/>
    <w:rsid w:val="009B37A6"/>
    <w:rsid w:val="009B56DF"/>
    <w:rsid w:val="009E1A45"/>
    <w:rsid w:val="00A1430B"/>
    <w:rsid w:val="00A34D8B"/>
    <w:rsid w:val="00A47BBA"/>
    <w:rsid w:val="00A51AE6"/>
    <w:rsid w:val="00A5461C"/>
    <w:rsid w:val="00A87BDD"/>
    <w:rsid w:val="00A94A1C"/>
    <w:rsid w:val="00AA7CE6"/>
    <w:rsid w:val="00AB0B08"/>
    <w:rsid w:val="00AD71A0"/>
    <w:rsid w:val="00AE1F25"/>
    <w:rsid w:val="00AE7919"/>
    <w:rsid w:val="00B00BC9"/>
    <w:rsid w:val="00B039D4"/>
    <w:rsid w:val="00B071DE"/>
    <w:rsid w:val="00B2681E"/>
    <w:rsid w:val="00B4171A"/>
    <w:rsid w:val="00B6519B"/>
    <w:rsid w:val="00B71E81"/>
    <w:rsid w:val="00B75341"/>
    <w:rsid w:val="00B967C9"/>
    <w:rsid w:val="00BA3521"/>
    <w:rsid w:val="00BC3EC4"/>
    <w:rsid w:val="00BC471D"/>
    <w:rsid w:val="00BD1E8A"/>
    <w:rsid w:val="00C11F3D"/>
    <w:rsid w:val="00C261F7"/>
    <w:rsid w:val="00C66064"/>
    <w:rsid w:val="00C67634"/>
    <w:rsid w:val="00C8476F"/>
    <w:rsid w:val="00CA0A3F"/>
    <w:rsid w:val="00CB6B2E"/>
    <w:rsid w:val="00CD37A0"/>
    <w:rsid w:val="00CE331B"/>
    <w:rsid w:val="00CF3A47"/>
    <w:rsid w:val="00D06E97"/>
    <w:rsid w:val="00D12A76"/>
    <w:rsid w:val="00D260C0"/>
    <w:rsid w:val="00D35AE9"/>
    <w:rsid w:val="00D36DAE"/>
    <w:rsid w:val="00D43DDB"/>
    <w:rsid w:val="00D44FD9"/>
    <w:rsid w:val="00D731C6"/>
    <w:rsid w:val="00D75B5C"/>
    <w:rsid w:val="00D94F39"/>
    <w:rsid w:val="00DA4459"/>
    <w:rsid w:val="00DA63F0"/>
    <w:rsid w:val="00DB21DB"/>
    <w:rsid w:val="00DC3584"/>
    <w:rsid w:val="00DD164D"/>
    <w:rsid w:val="00DD7E42"/>
    <w:rsid w:val="00DF121A"/>
    <w:rsid w:val="00E0016E"/>
    <w:rsid w:val="00E26E5D"/>
    <w:rsid w:val="00E305DB"/>
    <w:rsid w:val="00E4483B"/>
    <w:rsid w:val="00E83E3A"/>
    <w:rsid w:val="00E867F1"/>
    <w:rsid w:val="00E92645"/>
    <w:rsid w:val="00EA3783"/>
    <w:rsid w:val="00EA7FAD"/>
    <w:rsid w:val="00EB7B14"/>
    <w:rsid w:val="00ED52DB"/>
    <w:rsid w:val="00ED7EC4"/>
    <w:rsid w:val="00EE0271"/>
    <w:rsid w:val="00EE343D"/>
    <w:rsid w:val="00EF6430"/>
    <w:rsid w:val="00F649B2"/>
    <w:rsid w:val="00F7410A"/>
    <w:rsid w:val="00F979DE"/>
    <w:rsid w:val="00FB1834"/>
    <w:rsid w:val="00FB3CCC"/>
    <w:rsid w:val="00FB41F9"/>
    <w:rsid w:val="00FB7003"/>
    <w:rsid w:val="00FC7328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45</cp:revision>
  <dcterms:created xsi:type="dcterms:W3CDTF">2024-08-04T16:45:00Z</dcterms:created>
  <dcterms:modified xsi:type="dcterms:W3CDTF">2024-08-04T17:37:00Z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