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7DC107" w14:textId="35FA712A" w:rsidR="0D3EB7F0" w:rsidRDefault="0D3EB7F0" w:rsidP="0D3EB7F0">
      <w:pPr>
        <w:pStyle w:val="NoSpacing"/>
      </w:pPr>
    </w:p>
    <w:p w14:paraId="12043E09" w14:textId="48AB386F" w:rsidR="00962C6E" w:rsidRPr="00962C6E" w:rsidRDefault="0D3EB7F0">
      <w:pPr>
        <w:rPr>
          <w:b/>
          <w:bCs/>
          <w:sz w:val="28"/>
          <w:szCs w:val="28"/>
        </w:rPr>
      </w:pPr>
      <w:r w:rsidRPr="0D3EB7F0">
        <w:rPr>
          <w:b/>
          <w:bCs/>
          <w:sz w:val="28"/>
          <w:szCs w:val="28"/>
        </w:rPr>
        <w:t>Robotics Course Timetable</w:t>
      </w:r>
    </w:p>
    <w:p w14:paraId="5F95DFF3" w14:textId="50DA1CEE" w:rsidR="00962C6E" w:rsidRPr="00962C6E" w:rsidRDefault="00962C6E">
      <w:pPr>
        <w:rPr>
          <w:sz w:val="24"/>
          <w:szCs w:val="24"/>
        </w:rPr>
      </w:pPr>
      <w:r w:rsidRPr="00962C6E">
        <w:rPr>
          <w:b/>
          <w:bCs/>
          <w:sz w:val="24"/>
          <w:szCs w:val="24"/>
        </w:rPr>
        <w:t>Day 1:</w:t>
      </w:r>
    </w:p>
    <w:tbl>
      <w:tblPr>
        <w:tblStyle w:val="TableGrid"/>
        <w:tblW w:w="9242" w:type="dxa"/>
        <w:tblLook w:val="04A0" w:firstRow="1" w:lastRow="0" w:firstColumn="1" w:lastColumn="0" w:noHBand="0" w:noVBand="1"/>
      </w:tblPr>
      <w:tblGrid>
        <w:gridCol w:w="783"/>
        <w:gridCol w:w="1921"/>
        <w:gridCol w:w="975"/>
        <w:gridCol w:w="5563"/>
      </w:tblGrid>
      <w:tr w:rsidR="00713B12" w14:paraId="34128DDE" w14:textId="77777777" w:rsidTr="16609E78">
        <w:tc>
          <w:tcPr>
            <w:tcW w:w="783" w:type="dxa"/>
          </w:tcPr>
          <w:p w14:paraId="57CEAF7A" w14:textId="4E94152A" w:rsidR="00713B12" w:rsidRPr="00FD0815" w:rsidRDefault="00713B12">
            <w:pPr>
              <w:rPr>
                <w:b/>
                <w:bCs/>
              </w:rPr>
            </w:pPr>
            <w:r w:rsidRPr="00FD0815">
              <w:rPr>
                <w:b/>
                <w:bCs/>
              </w:rPr>
              <w:t>Time</w:t>
            </w:r>
          </w:p>
        </w:tc>
        <w:tc>
          <w:tcPr>
            <w:tcW w:w="1921" w:type="dxa"/>
          </w:tcPr>
          <w:p w14:paraId="2F2EBF93" w14:textId="04179041" w:rsidR="00713B12" w:rsidRPr="00FD0815" w:rsidRDefault="00713B12">
            <w:pPr>
              <w:rPr>
                <w:b/>
                <w:bCs/>
              </w:rPr>
            </w:pPr>
            <w:r w:rsidRPr="00FD0815">
              <w:rPr>
                <w:b/>
                <w:bCs/>
              </w:rPr>
              <w:t>Activity</w:t>
            </w:r>
          </w:p>
        </w:tc>
        <w:tc>
          <w:tcPr>
            <w:tcW w:w="975" w:type="dxa"/>
          </w:tcPr>
          <w:p w14:paraId="5AA0C084" w14:textId="62FEDF64" w:rsidR="00713B12" w:rsidRPr="00713B12" w:rsidRDefault="00713B12">
            <w:pPr>
              <w:rPr>
                <w:b/>
                <w:bCs/>
              </w:rPr>
            </w:pPr>
            <w:r>
              <w:rPr>
                <w:b/>
                <w:bCs/>
              </w:rPr>
              <w:t>Who</w:t>
            </w:r>
          </w:p>
        </w:tc>
        <w:tc>
          <w:tcPr>
            <w:tcW w:w="5563" w:type="dxa"/>
          </w:tcPr>
          <w:p w14:paraId="2F784597" w14:textId="5B8D6677" w:rsidR="00713B12" w:rsidRPr="00FD0815" w:rsidRDefault="00713B12">
            <w:pPr>
              <w:rPr>
                <w:b/>
                <w:bCs/>
              </w:rPr>
            </w:pPr>
            <w:r w:rsidRPr="00FD0815">
              <w:rPr>
                <w:b/>
                <w:bCs/>
              </w:rPr>
              <w:t>Notes</w:t>
            </w:r>
          </w:p>
        </w:tc>
      </w:tr>
      <w:tr w:rsidR="00713B12" w14:paraId="59255EB8" w14:textId="77777777" w:rsidTr="16609E78">
        <w:tc>
          <w:tcPr>
            <w:tcW w:w="783" w:type="dxa"/>
          </w:tcPr>
          <w:p w14:paraId="46D95996" w14:textId="11C64249" w:rsidR="00713B12" w:rsidRDefault="00713B12">
            <w:r>
              <w:t>0830</w:t>
            </w:r>
          </w:p>
        </w:tc>
        <w:tc>
          <w:tcPr>
            <w:tcW w:w="1921" w:type="dxa"/>
          </w:tcPr>
          <w:p w14:paraId="1B4EA477" w14:textId="7C0F5D7C" w:rsidR="00713B12" w:rsidRDefault="00713B12">
            <w:r>
              <w:t>Introduction</w:t>
            </w:r>
          </w:p>
        </w:tc>
        <w:tc>
          <w:tcPr>
            <w:tcW w:w="975" w:type="dxa"/>
          </w:tcPr>
          <w:p w14:paraId="64B450FA" w14:textId="2E0B3FAD" w:rsidR="00713B12" w:rsidRDefault="00713B12"/>
        </w:tc>
        <w:tc>
          <w:tcPr>
            <w:tcW w:w="5563" w:type="dxa"/>
          </w:tcPr>
          <w:p w14:paraId="33081BF5" w14:textId="30F94E27" w:rsidR="00713B12" w:rsidRDefault="00713B12" w:rsidP="00E2411F">
            <w:r>
              <w:t>Course Introduction</w:t>
            </w:r>
            <w:r w:rsidR="00E2411F">
              <w:t xml:space="preserve">, </w:t>
            </w:r>
            <w:r>
              <w:t>DS Introduction</w:t>
            </w:r>
            <w:r w:rsidR="00E2411F">
              <w:t xml:space="preserve">, </w:t>
            </w:r>
            <w:r>
              <w:t>Motivation</w:t>
            </w:r>
            <w:r w:rsidR="00E2411F">
              <w:t xml:space="preserve">, </w:t>
            </w:r>
            <w:r>
              <w:t>H&amp;S</w:t>
            </w:r>
          </w:p>
        </w:tc>
      </w:tr>
      <w:tr w:rsidR="00713B12" w14:paraId="175826C9" w14:textId="77777777" w:rsidTr="16609E78">
        <w:tc>
          <w:tcPr>
            <w:tcW w:w="783" w:type="dxa"/>
          </w:tcPr>
          <w:p w14:paraId="7A2448C3" w14:textId="3E954608" w:rsidR="00713B12" w:rsidRDefault="0D3EB7F0">
            <w:r>
              <w:t>0840</w:t>
            </w:r>
          </w:p>
        </w:tc>
        <w:tc>
          <w:tcPr>
            <w:tcW w:w="1921" w:type="dxa"/>
          </w:tcPr>
          <w:p w14:paraId="5D086C81" w14:textId="30374185" w:rsidR="00713B12" w:rsidRDefault="00713B12">
            <w:r>
              <w:t>Icebreaker</w:t>
            </w:r>
          </w:p>
        </w:tc>
        <w:tc>
          <w:tcPr>
            <w:tcW w:w="975" w:type="dxa"/>
          </w:tcPr>
          <w:p w14:paraId="55C79B5E" w14:textId="2F041618" w:rsidR="00713B12" w:rsidRDefault="00713B12"/>
        </w:tc>
        <w:tc>
          <w:tcPr>
            <w:tcW w:w="5563" w:type="dxa"/>
          </w:tcPr>
          <w:p w14:paraId="273780E2" w14:textId="72076740" w:rsidR="00713B12" w:rsidRDefault="00713B12">
            <w:r>
              <w:t>Icebreaker to identify existing expertise – s</w:t>
            </w:r>
            <w:r w:rsidR="00DF4C9C">
              <w:t>p</w:t>
            </w:r>
            <w:r>
              <w:t>lit into 7 teams, group by ability level</w:t>
            </w:r>
          </w:p>
        </w:tc>
      </w:tr>
      <w:tr w:rsidR="00713B12" w14:paraId="34FAD782" w14:textId="77777777" w:rsidTr="16609E78">
        <w:tc>
          <w:tcPr>
            <w:tcW w:w="783" w:type="dxa"/>
          </w:tcPr>
          <w:p w14:paraId="09AF9516" w14:textId="42587239" w:rsidR="00713B12" w:rsidRDefault="0D3EB7F0">
            <w:r>
              <w:t>0900</w:t>
            </w:r>
          </w:p>
        </w:tc>
        <w:tc>
          <w:tcPr>
            <w:tcW w:w="1921" w:type="dxa"/>
          </w:tcPr>
          <w:p w14:paraId="2FF7111C" w14:textId="2CACB6D3" w:rsidR="00713B12" w:rsidRDefault="00713B12">
            <w:r>
              <w:t>What is an Arduino?</w:t>
            </w:r>
          </w:p>
        </w:tc>
        <w:tc>
          <w:tcPr>
            <w:tcW w:w="975" w:type="dxa"/>
          </w:tcPr>
          <w:p w14:paraId="4F3B85FA" w14:textId="36F1585A" w:rsidR="00713B12" w:rsidRDefault="00713B12"/>
        </w:tc>
        <w:tc>
          <w:tcPr>
            <w:tcW w:w="5563" w:type="dxa"/>
          </w:tcPr>
          <w:p w14:paraId="345827C7" w14:textId="7F827021" w:rsidR="00713B12" w:rsidRDefault="00713B12">
            <w:r>
              <w:t>Overview of what the Arduino can do, different pin types, digital, PWM, analogue and Power as well as Arduino powering modes</w:t>
            </w:r>
          </w:p>
        </w:tc>
      </w:tr>
      <w:tr w:rsidR="00713B12" w14:paraId="5959210A" w14:textId="77777777" w:rsidTr="16609E78">
        <w:tc>
          <w:tcPr>
            <w:tcW w:w="783" w:type="dxa"/>
          </w:tcPr>
          <w:p w14:paraId="59070D90" w14:textId="47C87B5B" w:rsidR="00713B12" w:rsidRDefault="0D3EB7F0">
            <w:r>
              <w:t>0930</w:t>
            </w:r>
          </w:p>
        </w:tc>
        <w:tc>
          <w:tcPr>
            <w:tcW w:w="1921" w:type="dxa"/>
          </w:tcPr>
          <w:p w14:paraId="7EA042DF" w14:textId="169533B6" w:rsidR="00713B12" w:rsidRDefault="00713B12">
            <w:proofErr w:type="gramStart"/>
            <w:r>
              <w:t>Hello World</w:t>
            </w:r>
            <w:proofErr w:type="gramEnd"/>
          </w:p>
        </w:tc>
        <w:tc>
          <w:tcPr>
            <w:tcW w:w="975" w:type="dxa"/>
          </w:tcPr>
          <w:p w14:paraId="59E877A5" w14:textId="53E466D9" w:rsidR="00713B12" w:rsidRDefault="00713B12" w:rsidP="16609E78">
            <w:pPr>
              <w:spacing w:line="259" w:lineRule="auto"/>
            </w:pPr>
          </w:p>
        </w:tc>
        <w:tc>
          <w:tcPr>
            <w:tcW w:w="5563" w:type="dxa"/>
          </w:tcPr>
          <w:p w14:paraId="653264FD" w14:textId="1FB520D9" w:rsidR="00713B12" w:rsidRDefault="5EACA09C">
            <w:r>
              <w:t>How to program an Arduino by using the Arduino IDE to write a “Hello World” script on the serial monitor. Cover how code executes, the setup and loop functions, the serial monitor and delays. Make a “Hello World” Function.</w:t>
            </w:r>
          </w:p>
        </w:tc>
      </w:tr>
      <w:tr w:rsidR="00713B12" w14:paraId="2830E270" w14:textId="77777777" w:rsidTr="16609E78">
        <w:tc>
          <w:tcPr>
            <w:tcW w:w="783" w:type="dxa"/>
          </w:tcPr>
          <w:p w14:paraId="78874433" w14:textId="6225F2B0" w:rsidR="00713B12" w:rsidRDefault="0D3EB7F0" w:rsidP="00FD0815">
            <w:r>
              <w:t>0955</w:t>
            </w:r>
          </w:p>
        </w:tc>
        <w:tc>
          <w:tcPr>
            <w:tcW w:w="1921" w:type="dxa"/>
          </w:tcPr>
          <w:p w14:paraId="78505A26" w14:textId="7D0772F5" w:rsidR="00713B12" w:rsidRDefault="00713B12" w:rsidP="00FD0815">
            <w:r>
              <w:t>DC Motors</w:t>
            </w:r>
          </w:p>
        </w:tc>
        <w:tc>
          <w:tcPr>
            <w:tcW w:w="975" w:type="dxa"/>
          </w:tcPr>
          <w:p w14:paraId="10592E69" w14:textId="50B31793" w:rsidR="00713B12" w:rsidRDefault="00713B12" w:rsidP="16609E78">
            <w:pPr>
              <w:spacing w:line="259" w:lineRule="auto"/>
            </w:pPr>
          </w:p>
        </w:tc>
        <w:tc>
          <w:tcPr>
            <w:tcW w:w="5563" w:type="dxa"/>
          </w:tcPr>
          <w:p w14:paraId="3D9F6D4C" w14:textId="3932EF9A" w:rsidR="00713B12" w:rsidRDefault="00713B12" w:rsidP="00FD0815">
            <w:r>
              <w:t>Brief explanation of what a DC motor does and how they are powered. Walk through powering using the 5v and GND pins, control direction by swapping pins around, reduce speed by using the 3.3v pins. Explain why a Motor Driver is needed.</w:t>
            </w:r>
          </w:p>
        </w:tc>
      </w:tr>
      <w:tr w:rsidR="004A24E1" w14:paraId="08C0E72B" w14:textId="77777777" w:rsidTr="16609E78">
        <w:tc>
          <w:tcPr>
            <w:tcW w:w="783" w:type="dxa"/>
          </w:tcPr>
          <w:p w14:paraId="07527C2E" w14:textId="14C80AB6" w:rsidR="004A24E1" w:rsidRDefault="0D3EB7F0" w:rsidP="00FD0815">
            <w:r>
              <w:t>1015</w:t>
            </w:r>
          </w:p>
        </w:tc>
        <w:tc>
          <w:tcPr>
            <w:tcW w:w="8459" w:type="dxa"/>
            <w:gridSpan w:val="3"/>
          </w:tcPr>
          <w:p w14:paraId="07C76D83" w14:textId="4A45663E" w:rsidR="004A24E1" w:rsidRDefault="004A24E1" w:rsidP="004A24E1">
            <w:pPr>
              <w:jc w:val="center"/>
            </w:pPr>
            <w:r>
              <w:t>Break</w:t>
            </w:r>
          </w:p>
        </w:tc>
      </w:tr>
      <w:tr w:rsidR="00713B12" w14:paraId="4D0C2CE8" w14:textId="77777777" w:rsidTr="16609E78">
        <w:tc>
          <w:tcPr>
            <w:tcW w:w="783" w:type="dxa"/>
          </w:tcPr>
          <w:p w14:paraId="0AE52280" w14:textId="692CA361" w:rsidR="00713B12" w:rsidRDefault="0D3EB7F0" w:rsidP="00FD0815">
            <w:r>
              <w:t>1030</w:t>
            </w:r>
          </w:p>
        </w:tc>
        <w:tc>
          <w:tcPr>
            <w:tcW w:w="1921" w:type="dxa"/>
          </w:tcPr>
          <w:p w14:paraId="13692C65" w14:textId="2E6CF205" w:rsidR="00713B12" w:rsidRDefault="00376BB6" w:rsidP="00FD0815">
            <w:r>
              <w:t>Mechanical Build Brief</w:t>
            </w:r>
          </w:p>
        </w:tc>
        <w:tc>
          <w:tcPr>
            <w:tcW w:w="975" w:type="dxa"/>
          </w:tcPr>
          <w:p w14:paraId="2EF073C7" w14:textId="7C394D17" w:rsidR="00713B12" w:rsidRDefault="00713B12" w:rsidP="16609E78">
            <w:pPr>
              <w:spacing w:line="259" w:lineRule="auto"/>
            </w:pPr>
          </w:p>
        </w:tc>
        <w:tc>
          <w:tcPr>
            <w:tcW w:w="5563" w:type="dxa"/>
          </w:tcPr>
          <w:p w14:paraId="44D8D264" w14:textId="5DBDA1D2" w:rsidR="00713B12" w:rsidRDefault="5EACA09C" w:rsidP="00FD0815">
            <w:r>
              <w:t xml:space="preserve">How to assemble bots, cover how to read Assy drawings, BOMs, part and fixing names, balloons, exploded views, correct chassis orientation, assembly notes. Discuss why </w:t>
            </w:r>
            <w:proofErr w:type="spellStart"/>
            <w:r>
              <w:t>nylocs</w:t>
            </w:r>
            <w:proofErr w:type="spellEnd"/>
            <w:r>
              <w:t xml:space="preserve"> are used with washers, overtightening. Tool H&amp;S brief. How to manage team. Upside down chassis.</w:t>
            </w:r>
          </w:p>
        </w:tc>
      </w:tr>
      <w:tr w:rsidR="00713B12" w14:paraId="3AC4EAF0" w14:textId="77777777" w:rsidTr="16609E78">
        <w:tc>
          <w:tcPr>
            <w:tcW w:w="783" w:type="dxa"/>
          </w:tcPr>
          <w:p w14:paraId="71DAE388" w14:textId="37ABE976" w:rsidR="00713B12" w:rsidRDefault="0D3EB7F0" w:rsidP="00FD0815">
            <w:r>
              <w:t>1045</w:t>
            </w:r>
          </w:p>
        </w:tc>
        <w:tc>
          <w:tcPr>
            <w:tcW w:w="1921" w:type="dxa"/>
          </w:tcPr>
          <w:p w14:paraId="7557BEE8" w14:textId="734A4BE0" w:rsidR="00713B12" w:rsidRDefault="00376BB6" w:rsidP="00FD0815">
            <w:r>
              <w:t>Mechanical Build</w:t>
            </w:r>
          </w:p>
        </w:tc>
        <w:tc>
          <w:tcPr>
            <w:tcW w:w="975" w:type="dxa"/>
          </w:tcPr>
          <w:p w14:paraId="7731260B" w14:textId="4BA6834E" w:rsidR="00713B12" w:rsidRDefault="00713B12" w:rsidP="00FD0815"/>
        </w:tc>
        <w:tc>
          <w:tcPr>
            <w:tcW w:w="5563" w:type="dxa"/>
          </w:tcPr>
          <w:p w14:paraId="4243B6B4" w14:textId="40CEAC1C" w:rsidR="00713B12" w:rsidRDefault="00376BB6" w:rsidP="00FD0815">
            <w:r>
              <w:t>DS to support, catch errors but allow teams to make their own, balance time impact and learning opportunity. Watch out for H&amp;S issues.</w:t>
            </w:r>
          </w:p>
        </w:tc>
      </w:tr>
      <w:tr w:rsidR="00537C68" w14:paraId="10B2F77C" w14:textId="77777777" w:rsidTr="16609E78">
        <w:tc>
          <w:tcPr>
            <w:tcW w:w="783" w:type="dxa"/>
          </w:tcPr>
          <w:p w14:paraId="154388B9" w14:textId="2DE56D86" w:rsidR="00537C68" w:rsidRDefault="00537C68" w:rsidP="00FD0815">
            <w:r>
              <w:t>1230</w:t>
            </w:r>
          </w:p>
        </w:tc>
        <w:tc>
          <w:tcPr>
            <w:tcW w:w="8459" w:type="dxa"/>
            <w:gridSpan w:val="3"/>
          </w:tcPr>
          <w:p w14:paraId="1573A5F9" w14:textId="58A8B2FA" w:rsidR="00537C68" w:rsidRDefault="00537C68" w:rsidP="00537C68">
            <w:pPr>
              <w:jc w:val="center"/>
            </w:pPr>
            <w:r>
              <w:t>Lunch</w:t>
            </w:r>
          </w:p>
        </w:tc>
      </w:tr>
      <w:tr w:rsidR="00713B12" w14:paraId="0925B711" w14:textId="77777777" w:rsidTr="16609E78">
        <w:tc>
          <w:tcPr>
            <w:tcW w:w="783" w:type="dxa"/>
          </w:tcPr>
          <w:p w14:paraId="1F725D0E" w14:textId="4E7E94E4" w:rsidR="00713B12" w:rsidRDefault="0D3EB7F0" w:rsidP="00FD0815">
            <w:r>
              <w:t>1315</w:t>
            </w:r>
          </w:p>
        </w:tc>
        <w:tc>
          <w:tcPr>
            <w:tcW w:w="1921" w:type="dxa"/>
          </w:tcPr>
          <w:p w14:paraId="0168B243" w14:textId="4FF6F926" w:rsidR="00713B12" w:rsidRDefault="00376BB6" w:rsidP="00FD0815">
            <w:r>
              <w:t>Electrical Brief</w:t>
            </w:r>
          </w:p>
        </w:tc>
        <w:tc>
          <w:tcPr>
            <w:tcW w:w="975" w:type="dxa"/>
          </w:tcPr>
          <w:p w14:paraId="54DD9834" w14:textId="287A9232" w:rsidR="00713B12" w:rsidRDefault="00713B12" w:rsidP="00FD0815"/>
        </w:tc>
        <w:tc>
          <w:tcPr>
            <w:tcW w:w="5563" w:type="dxa"/>
          </w:tcPr>
          <w:p w14:paraId="288B7574" w14:textId="1BE91FA2" w:rsidR="00713B12" w:rsidRDefault="5EACA09C" w:rsidP="00FD0815">
            <w:r>
              <w:t>How to read wiring diagram, jumper wires, Male and Female ends, screw terminals (safety tug). Do not plug 9V Batteries in until checked by DS.</w:t>
            </w:r>
          </w:p>
        </w:tc>
      </w:tr>
      <w:tr w:rsidR="00713B12" w14:paraId="61EA2E72" w14:textId="77777777" w:rsidTr="16609E78">
        <w:tc>
          <w:tcPr>
            <w:tcW w:w="783" w:type="dxa"/>
          </w:tcPr>
          <w:p w14:paraId="784551DE" w14:textId="1F986E6F" w:rsidR="00713B12" w:rsidRDefault="00537C68" w:rsidP="00FD0815">
            <w:r>
              <w:t>1330</w:t>
            </w:r>
          </w:p>
        </w:tc>
        <w:tc>
          <w:tcPr>
            <w:tcW w:w="1921" w:type="dxa"/>
          </w:tcPr>
          <w:p w14:paraId="1662A87D" w14:textId="778CEE28" w:rsidR="00713B12" w:rsidRDefault="00531D24" w:rsidP="00FD0815">
            <w:r>
              <w:t>Electrical Build</w:t>
            </w:r>
          </w:p>
        </w:tc>
        <w:tc>
          <w:tcPr>
            <w:tcW w:w="975" w:type="dxa"/>
          </w:tcPr>
          <w:p w14:paraId="27CCC5BC" w14:textId="054ED8AE" w:rsidR="00713B12" w:rsidRDefault="00713B12" w:rsidP="00FD0815"/>
        </w:tc>
        <w:tc>
          <w:tcPr>
            <w:tcW w:w="5563" w:type="dxa"/>
          </w:tcPr>
          <w:p w14:paraId="61E67A2E" w14:textId="49B76DE3" w:rsidR="00713B12" w:rsidRDefault="00531D24" w:rsidP="00FD0815">
            <w:r>
              <w:t>DS to support, when teams are ready, all wiring must be checked. Incorrect wiring will lead to short circuiting.</w:t>
            </w:r>
          </w:p>
        </w:tc>
      </w:tr>
      <w:tr w:rsidR="00713B12" w14:paraId="7B331CAD" w14:textId="77777777" w:rsidTr="16609E78">
        <w:tc>
          <w:tcPr>
            <w:tcW w:w="783" w:type="dxa"/>
          </w:tcPr>
          <w:p w14:paraId="21E4391E" w14:textId="19C89D2F" w:rsidR="00713B12" w:rsidRDefault="00537C68" w:rsidP="00FD0815">
            <w:r>
              <w:t>1</w:t>
            </w:r>
            <w:r w:rsidR="00E92232">
              <w:t>3</w:t>
            </w:r>
            <w:r w:rsidR="00E4727A">
              <w:t>5</w:t>
            </w:r>
            <w:r>
              <w:t>0</w:t>
            </w:r>
          </w:p>
        </w:tc>
        <w:tc>
          <w:tcPr>
            <w:tcW w:w="1921" w:type="dxa"/>
          </w:tcPr>
          <w:p w14:paraId="4B6FFB15" w14:textId="3270D560" w:rsidR="00713B12" w:rsidRDefault="00531D24" w:rsidP="00FD0815">
            <w:r>
              <w:t>Motor Control Program</w:t>
            </w:r>
          </w:p>
        </w:tc>
        <w:tc>
          <w:tcPr>
            <w:tcW w:w="975" w:type="dxa"/>
          </w:tcPr>
          <w:p w14:paraId="73550217" w14:textId="446F0B9C" w:rsidR="00713B12" w:rsidRDefault="00713B12" w:rsidP="00FD0815"/>
        </w:tc>
        <w:tc>
          <w:tcPr>
            <w:tcW w:w="5563" w:type="dxa"/>
          </w:tcPr>
          <w:p w14:paraId="6618C194" w14:textId="5D48C772" w:rsidR="5EACA09C" w:rsidRDefault="5EACA09C">
            <w:r>
              <w:t>Battery Safety Brief</w:t>
            </w:r>
          </w:p>
          <w:p w14:paraId="2200290A" w14:textId="2994ABA5" w:rsidR="00713B12" w:rsidRDefault="5EACA09C" w:rsidP="00FD0815">
            <w:r>
              <w:t>Arduino script to send digital signals from Arduino to Motor Driver. Control each wheel individually with car on mount. Direction and speed control. Handout after teaching with code. Variables. Forwards, stop, left, stop, repeat display.</w:t>
            </w:r>
          </w:p>
        </w:tc>
      </w:tr>
      <w:tr w:rsidR="00713B12" w14:paraId="7557FA28" w14:textId="77777777" w:rsidTr="16609E78">
        <w:tc>
          <w:tcPr>
            <w:tcW w:w="783" w:type="dxa"/>
          </w:tcPr>
          <w:p w14:paraId="77DADCD3" w14:textId="775FC73D" w:rsidR="00713B12" w:rsidRDefault="0D3EB7F0" w:rsidP="00FD0815">
            <w:r>
              <w:t>1440</w:t>
            </w:r>
          </w:p>
        </w:tc>
        <w:tc>
          <w:tcPr>
            <w:tcW w:w="1921" w:type="dxa"/>
          </w:tcPr>
          <w:p w14:paraId="22568251" w14:textId="3E46097A" w:rsidR="00713B12" w:rsidRDefault="00537C68" w:rsidP="00FD0815">
            <w:r>
              <w:t>Ultrasonic Sensor</w:t>
            </w:r>
          </w:p>
        </w:tc>
        <w:tc>
          <w:tcPr>
            <w:tcW w:w="975" w:type="dxa"/>
          </w:tcPr>
          <w:p w14:paraId="2BF8E176" w14:textId="2AC01FA9" w:rsidR="00713B12" w:rsidRDefault="00713B12" w:rsidP="16609E78">
            <w:pPr>
              <w:spacing w:line="259" w:lineRule="auto"/>
            </w:pPr>
          </w:p>
        </w:tc>
        <w:tc>
          <w:tcPr>
            <w:tcW w:w="5563" w:type="dxa"/>
          </w:tcPr>
          <w:p w14:paraId="6BD2140C" w14:textId="2FCEBBCF" w:rsidR="00713B12" w:rsidRDefault="00531D24" w:rsidP="00FD0815">
            <w:r>
              <w:t xml:space="preserve">Fit Ultrasonic sensor </w:t>
            </w:r>
            <w:r w:rsidR="007B3620">
              <w:t xml:space="preserve">(However teams want to). </w:t>
            </w:r>
            <w:r>
              <w:t>Guide cadets to website to learn how the ultrasonic sensor works. Write new script to print distance to the serial monitor.</w:t>
            </w:r>
          </w:p>
        </w:tc>
      </w:tr>
      <w:tr w:rsidR="00537C68" w14:paraId="2524EF58" w14:textId="77777777" w:rsidTr="16609E78">
        <w:tc>
          <w:tcPr>
            <w:tcW w:w="783" w:type="dxa"/>
          </w:tcPr>
          <w:p w14:paraId="631B29F2" w14:textId="3FC75337" w:rsidR="00537C68" w:rsidRDefault="0D3EB7F0" w:rsidP="00FD0815">
            <w:r>
              <w:t>1520</w:t>
            </w:r>
          </w:p>
        </w:tc>
        <w:tc>
          <w:tcPr>
            <w:tcW w:w="8459" w:type="dxa"/>
            <w:gridSpan w:val="3"/>
          </w:tcPr>
          <w:p w14:paraId="0E2B1081" w14:textId="39565868" w:rsidR="00537C68" w:rsidRDefault="00537C68" w:rsidP="00537C68">
            <w:pPr>
              <w:jc w:val="center"/>
            </w:pPr>
            <w:r>
              <w:t>Break</w:t>
            </w:r>
          </w:p>
        </w:tc>
      </w:tr>
      <w:tr w:rsidR="00713B12" w14:paraId="0D2A9016" w14:textId="77777777" w:rsidTr="16609E78">
        <w:tc>
          <w:tcPr>
            <w:tcW w:w="783" w:type="dxa"/>
          </w:tcPr>
          <w:p w14:paraId="225FEA37" w14:textId="3B68D52D" w:rsidR="00713B12" w:rsidRDefault="0D3EB7F0" w:rsidP="00FD0815">
            <w:r>
              <w:t>1535</w:t>
            </w:r>
          </w:p>
        </w:tc>
        <w:tc>
          <w:tcPr>
            <w:tcW w:w="1921" w:type="dxa"/>
          </w:tcPr>
          <w:p w14:paraId="54A8F3E8" w14:textId="4DC52C2B" w:rsidR="00713B12" w:rsidRDefault="007B3620" w:rsidP="00FD0815">
            <w:r>
              <w:t>Autonomy Algorithm</w:t>
            </w:r>
          </w:p>
        </w:tc>
        <w:tc>
          <w:tcPr>
            <w:tcW w:w="975" w:type="dxa"/>
          </w:tcPr>
          <w:p w14:paraId="1E4BC114" w14:textId="6A430574" w:rsidR="00713B12" w:rsidRDefault="00713B12" w:rsidP="00FD0815"/>
        </w:tc>
        <w:tc>
          <w:tcPr>
            <w:tcW w:w="5563" w:type="dxa"/>
          </w:tcPr>
          <w:p w14:paraId="70A1E066" w14:textId="1F7AFB82" w:rsidR="00713B12" w:rsidRDefault="007B3620" w:rsidP="00FD0815">
            <w:r>
              <w:t xml:space="preserve">Walk through algorithm step to step for autonomous control. Code walk-through for using if else statements but leave actual code to teams. Support teams and </w:t>
            </w:r>
            <w:r>
              <w:lastRenderedPageBreak/>
              <w:t>provide help where needed.</w:t>
            </w:r>
          </w:p>
        </w:tc>
      </w:tr>
      <w:tr w:rsidR="00713B12" w14:paraId="0AA3AE03" w14:textId="77777777" w:rsidTr="16609E78">
        <w:tc>
          <w:tcPr>
            <w:tcW w:w="783" w:type="dxa"/>
          </w:tcPr>
          <w:p w14:paraId="664EA2D2" w14:textId="492B6249" w:rsidR="00713B12" w:rsidRDefault="0D3EB7F0" w:rsidP="00FD0815">
            <w:r>
              <w:lastRenderedPageBreak/>
              <w:t>1550</w:t>
            </w:r>
          </w:p>
        </w:tc>
        <w:tc>
          <w:tcPr>
            <w:tcW w:w="1921" w:type="dxa"/>
          </w:tcPr>
          <w:p w14:paraId="71C93591" w14:textId="479EAC86" w:rsidR="00713B12" w:rsidRDefault="007B3620" w:rsidP="00FD0815">
            <w:r>
              <w:t>Programming and Testing</w:t>
            </w:r>
          </w:p>
        </w:tc>
        <w:tc>
          <w:tcPr>
            <w:tcW w:w="975" w:type="dxa"/>
          </w:tcPr>
          <w:p w14:paraId="7CD2C014" w14:textId="412EBEE3" w:rsidR="00713B12" w:rsidRDefault="00713B12" w:rsidP="00FD0815"/>
        </w:tc>
        <w:tc>
          <w:tcPr>
            <w:tcW w:w="5563" w:type="dxa"/>
          </w:tcPr>
          <w:p w14:paraId="4F18EF5D" w14:textId="6689A752" w:rsidR="00713B12" w:rsidRDefault="5EACA09C" w:rsidP="00FD0815">
            <w:r>
              <w:t>Cadets to program their bots for autonomous control. DS to support and talk-through code to help teams get a good result. If teams do well, propose ways of making the code better. Battle bots if done early.</w:t>
            </w:r>
          </w:p>
        </w:tc>
      </w:tr>
      <w:tr w:rsidR="00713B12" w14:paraId="59D6F3DC" w14:textId="77777777" w:rsidTr="16609E78">
        <w:tc>
          <w:tcPr>
            <w:tcW w:w="783" w:type="dxa"/>
          </w:tcPr>
          <w:p w14:paraId="035E7B96" w14:textId="53E7E40B" w:rsidR="00713B12" w:rsidRDefault="007B3620" w:rsidP="00FD0815">
            <w:r>
              <w:t>162</w:t>
            </w:r>
            <w:r w:rsidR="00E2411F">
              <w:t>5</w:t>
            </w:r>
          </w:p>
        </w:tc>
        <w:tc>
          <w:tcPr>
            <w:tcW w:w="1921" w:type="dxa"/>
          </w:tcPr>
          <w:p w14:paraId="5AB7E3A3" w14:textId="19A4CA7B" w:rsidR="00713B12" w:rsidRDefault="007B3620" w:rsidP="00FD0815">
            <w:r>
              <w:t xml:space="preserve">Debrief </w:t>
            </w:r>
          </w:p>
        </w:tc>
        <w:tc>
          <w:tcPr>
            <w:tcW w:w="975" w:type="dxa"/>
          </w:tcPr>
          <w:p w14:paraId="257D78E5" w14:textId="5FEFEE52" w:rsidR="00713B12" w:rsidRDefault="00713B12" w:rsidP="00FD0815"/>
        </w:tc>
        <w:tc>
          <w:tcPr>
            <w:tcW w:w="5563" w:type="dxa"/>
          </w:tcPr>
          <w:p w14:paraId="5BA4BC41" w14:textId="269584D8" w:rsidR="00713B12" w:rsidRDefault="007B3620" w:rsidP="00FD0815">
            <w:r>
              <w:t>Round up on success of Autonomous control</w:t>
            </w:r>
          </w:p>
        </w:tc>
      </w:tr>
      <w:tr w:rsidR="00713B12" w14:paraId="1B2C8696" w14:textId="77777777" w:rsidTr="16609E78">
        <w:tc>
          <w:tcPr>
            <w:tcW w:w="783" w:type="dxa"/>
          </w:tcPr>
          <w:p w14:paraId="09AEBAEF" w14:textId="5EEB8B26" w:rsidR="00713B12" w:rsidRDefault="007B3620" w:rsidP="00FD0815">
            <w:r>
              <w:t>16</w:t>
            </w:r>
            <w:r w:rsidR="00E2411F">
              <w:t>35</w:t>
            </w:r>
          </w:p>
        </w:tc>
        <w:tc>
          <w:tcPr>
            <w:tcW w:w="1921" w:type="dxa"/>
          </w:tcPr>
          <w:p w14:paraId="0F461781" w14:textId="5D06BE70" w:rsidR="00713B12" w:rsidRDefault="007B3620" w:rsidP="00FD0815">
            <w:r>
              <w:t>Course Photograph</w:t>
            </w:r>
          </w:p>
        </w:tc>
        <w:tc>
          <w:tcPr>
            <w:tcW w:w="975" w:type="dxa"/>
          </w:tcPr>
          <w:p w14:paraId="14887D43" w14:textId="5F78EB01" w:rsidR="00713B12" w:rsidRDefault="00713B12" w:rsidP="00FD0815"/>
        </w:tc>
        <w:tc>
          <w:tcPr>
            <w:tcW w:w="5563" w:type="dxa"/>
          </w:tcPr>
          <w:p w14:paraId="0F005794" w14:textId="599E4491" w:rsidR="00713B12" w:rsidRDefault="007B3620" w:rsidP="00FD0815">
            <w:r>
              <w:t>Staff seated, cadets holding bots.</w:t>
            </w:r>
          </w:p>
        </w:tc>
      </w:tr>
      <w:tr w:rsidR="00713B12" w14:paraId="5260B7E1" w14:textId="77777777" w:rsidTr="16609E78">
        <w:tc>
          <w:tcPr>
            <w:tcW w:w="783" w:type="dxa"/>
          </w:tcPr>
          <w:p w14:paraId="3F16C83D" w14:textId="1D5CB497" w:rsidR="00713B12" w:rsidRDefault="007B3620" w:rsidP="00FD0815">
            <w:r>
              <w:t>164</w:t>
            </w:r>
            <w:r w:rsidR="00E2411F">
              <w:t>5</w:t>
            </w:r>
          </w:p>
        </w:tc>
        <w:tc>
          <w:tcPr>
            <w:tcW w:w="1921" w:type="dxa"/>
          </w:tcPr>
          <w:p w14:paraId="680C937D" w14:textId="7898F33C" w:rsidR="00713B12" w:rsidRDefault="007B3620" w:rsidP="00FD0815">
            <w:r>
              <w:t xml:space="preserve">Tidy and </w:t>
            </w:r>
            <w:proofErr w:type="gramStart"/>
            <w:r>
              <w:t>Debrief</w:t>
            </w:r>
            <w:proofErr w:type="gramEnd"/>
          </w:p>
        </w:tc>
        <w:tc>
          <w:tcPr>
            <w:tcW w:w="975" w:type="dxa"/>
          </w:tcPr>
          <w:p w14:paraId="7B26381E" w14:textId="70C696D2" w:rsidR="00713B12" w:rsidRDefault="00713B12" w:rsidP="00FD0815"/>
        </w:tc>
        <w:tc>
          <w:tcPr>
            <w:tcW w:w="5563" w:type="dxa"/>
          </w:tcPr>
          <w:p w14:paraId="45831F9E" w14:textId="0AD13D41" w:rsidR="00713B12" w:rsidRDefault="007B3620" w:rsidP="00FD0815">
            <w:r>
              <w:t>Set expectations and goals for Day 2</w:t>
            </w:r>
          </w:p>
        </w:tc>
      </w:tr>
      <w:tr w:rsidR="00713B12" w14:paraId="6455ED07" w14:textId="77777777" w:rsidTr="16609E78">
        <w:tc>
          <w:tcPr>
            <w:tcW w:w="783" w:type="dxa"/>
          </w:tcPr>
          <w:p w14:paraId="18E9D819" w14:textId="68F78BBE" w:rsidR="00713B12" w:rsidRDefault="007B3620" w:rsidP="00FD0815">
            <w:r>
              <w:t>1700</w:t>
            </w:r>
          </w:p>
        </w:tc>
        <w:tc>
          <w:tcPr>
            <w:tcW w:w="1921" w:type="dxa"/>
          </w:tcPr>
          <w:p w14:paraId="5E13F38C" w14:textId="5B6C51CB" w:rsidR="00713B12" w:rsidRDefault="007B3620" w:rsidP="00FD0815">
            <w:r>
              <w:t>Depart</w:t>
            </w:r>
          </w:p>
        </w:tc>
        <w:tc>
          <w:tcPr>
            <w:tcW w:w="975" w:type="dxa"/>
          </w:tcPr>
          <w:p w14:paraId="389FFDC7" w14:textId="77777777" w:rsidR="00713B12" w:rsidRDefault="00713B12" w:rsidP="00FD0815"/>
        </w:tc>
        <w:tc>
          <w:tcPr>
            <w:tcW w:w="5563" w:type="dxa"/>
          </w:tcPr>
          <w:p w14:paraId="3E73321A" w14:textId="0443D070" w:rsidR="00713B12" w:rsidRDefault="00713B12" w:rsidP="00FD0815"/>
        </w:tc>
      </w:tr>
    </w:tbl>
    <w:p w14:paraId="5A94BB63" w14:textId="77777777" w:rsidR="00962C6E" w:rsidRDefault="00962C6E"/>
    <w:p w14:paraId="05E40A27" w14:textId="09602655" w:rsidR="00962C6E" w:rsidRPr="00962C6E" w:rsidRDefault="00962C6E">
      <w:pPr>
        <w:rPr>
          <w:b/>
          <w:bCs/>
          <w:sz w:val="24"/>
          <w:szCs w:val="24"/>
        </w:rPr>
      </w:pPr>
      <w:r w:rsidRPr="00962C6E">
        <w:rPr>
          <w:b/>
          <w:bCs/>
          <w:sz w:val="24"/>
          <w:szCs w:val="24"/>
        </w:rPr>
        <w:t>Day 2:</w:t>
      </w:r>
    </w:p>
    <w:tbl>
      <w:tblPr>
        <w:tblStyle w:val="TableGrid"/>
        <w:tblW w:w="9242" w:type="dxa"/>
        <w:tblLook w:val="04A0" w:firstRow="1" w:lastRow="0" w:firstColumn="1" w:lastColumn="0" w:noHBand="0" w:noVBand="1"/>
      </w:tblPr>
      <w:tblGrid>
        <w:gridCol w:w="783"/>
        <w:gridCol w:w="1921"/>
        <w:gridCol w:w="735"/>
        <w:gridCol w:w="5803"/>
      </w:tblGrid>
      <w:tr w:rsidR="009A3CAA" w14:paraId="4E6141A8" w14:textId="77777777" w:rsidTr="35D2A8A2">
        <w:tc>
          <w:tcPr>
            <w:tcW w:w="783" w:type="dxa"/>
          </w:tcPr>
          <w:p w14:paraId="41A17F2E" w14:textId="77777777" w:rsidR="000467FF" w:rsidRPr="00FD0815" w:rsidRDefault="000467FF">
            <w:pPr>
              <w:rPr>
                <w:b/>
                <w:bCs/>
              </w:rPr>
            </w:pPr>
            <w:r w:rsidRPr="00FD0815">
              <w:rPr>
                <w:b/>
                <w:bCs/>
              </w:rPr>
              <w:t>Time</w:t>
            </w:r>
          </w:p>
        </w:tc>
        <w:tc>
          <w:tcPr>
            <w:tcW w:w="1921" w:type="dxa"/>
          </w:tcPr>
          <w:p w14:paraId="6B98E9CA" w14:textId="77777777" w:rsidR="000467FF" w:rsidRPr="00FD0815" w:rsidRDefault="000467FF">
            <w:pPr>
              <w:rPr>
                <w:b/>
                <w:bCs/>
              </w:rPr>
            </w:pPr>
            <w:r w:rsidRPr="00FD0815">
              <w:rPr>
                <w:b/>
                <w:bCs/>
              </w:rPr>
              <w:t>Activity</w:t>
            </w:r>
          </w:p>
        </w:tc>
        <w:tc>
          <w:tcPr>
            <w:tcW w:w="735" w:type="dxa"/>
          </w:tcPr>
          <w:p w14:paraId="644DE1AB" w14:textId="77777777" w:rsidR="000467FF" w:rsidRPr="00713B12" w:rsidRDefault="000467FF">
            <w:pPr>
              <w:rPr>
                <w:b/>
                <w:bCs/>
              </w:rPr>
            </w:pPr>
            <w:r>
              <w:rPr>
                <w:b/>
                <w:bCs/>
              </w:rPr>
              <w:t>Who</w:t>
            </w:r>
          </w:p>
        </w:tc>
        <w:tc>
          <w:tcPr>
            <w:tcW w:w="5803" w:type="dxa"/>
          </w:tcPr>
          <w:p w14:paraId="1AD73D8E" w14:textId="77777777" w:rsidR="000467FF" w:rsidRPr="00FD0815" w:rsidRDefault="000467FF">
            <w:pPr>
              <w:rPr>
                <w:b/>
                <w:bCs/>
              </w:rPr>
            </w:pPr>
            <w:r w:rsidRPr="00FD0815">
              <w:rPr>
                <w:b/>
                <w:bCs/>
              </w:rPr>
              <w:t>Notes</w:t>
            </w:r>
          </w:p>
        </w:tc>
      </w:tr>
      <w:tr w:rsidR="009A3CAA" w14:paraId="0C7233BC" w14:textId="77777777" w:rsidTr="35D2A8A2">
        <w:tc>
          <w:tcPr>
            <w:tcW w:w="783" w:type="dxa"/>
          </w:tcPr>
          <w:p w14:paraId="0420B868" w14:textId="77777777" w:rsidR="000467FF" w:rsidRDefault="000467FF">
            <w:r>
              <w:t>0830</w:t>
            </w:r>
          </w:p>
        </w:tc>
        <w:tc>
          <w:tcPr>
            <w:tcW w:w="1921" w:type="dxa"/>
          </w:tcPr>
          <w:p w14:paraId="764F103F" w14:textId="77777777" w:rsidR="000467FF" w:rsidRDefault="000467FF">
            <w:r>
              <w:t>Introduction</w:t>
            </w:r>
          </w:p>
        </w:tc>
        <w:tc>
          <w:tcPr>
            <w:tcW w:w="735" w:type="dxa"/>
          </w:tcPr>
          <w:p w14:paraId="522F3001" w14:textId="279E677D" w:rsidR="000467FF" w:rsidRDefault="000467FF"/>
        </w:tc>
        <w:tc>
          <w:tcPr>
            <w:tcW w:w="5803" w:type="dxa"/>
          </w:tcPr>
          <w:p w14:paraId="77517E96" w14:textId="34A56734" w:rsidR="000467FF" w:rsidRDefault="000467FF">
            <w:r>
              <w:t>Plan for the Day</w:t>
            </w:r>
          </w:p>
        </w:tc>
      </w:tr>
      <w:tr w:rsidR="000467FF" w14:paraId="2AB64EBC" w14:textId="77777777" w:rsidTr="35D2A8A2">
        <w:tc>
          <w:tcPr>
            <w:tcW w:w="783" w:type="dxa"/>
          </w:tcPr>
          <w:p w14:paraId="49F2166E" w14:textId="1201FAF7" w:rsidR="000467FF" w:rsidRDefault="0D3EB7F0">
            <w:r>
              <w:t>0835</w:t>
            </w:r>
          </w:p>
        </w:tc>
        <w:tc>
          <w:tcPr>
            <w:tcW w:w="1921" w:type="dxa"/>
          </w:tcPr>
          <w:p w14:paraId="67535CB7" w14:textId="69693D41" w:rsidR="000467FF" w:rsidRDefault="000467FF">
            <w:r>
              <w:t>What is CREST?</w:t>
            </w:r>
          </w:p>
        </w:tc>
        <w:tc>
          <w:tcPr>
            <w:tcW w:w="735" w:type="dxa"/>
          </w:tcPr>
          <w:p w14:paraId="0418C1C2" w14:textId="44302E7F" w:rsidR="000467FF" w:rsidRDefault="000467FF" w:rsidP="16609E78">
            <w:pPr>
              <w:spacing w:line="259" w:lineRule="auto"/>
            </w:pPr>
          </w:p>
        </w:tc>
        <w:tc>
          <w:tcPr>
            <w:tcW w:w="5803" w:type="dxa"/>
          </w:tcPr>
          <w:p w14:paraId="44CDEAD2" w14:textId="0B1F63B4" w:rsidR="000467FF" w:rsidRDefault="000467FF">
            <w:r>
              <w:t>Describe what CREST Awards are and why they’re important, that they’re cadet led, requires a workbook to be filled in.</w:t>
            </w:r>
          </w:p>
        </w:tc>
      </w:tr>
      <w:tr w:rsidR="000467FF" w14:paraId="462A4AC6" w14:textId="77777777" w:rsidTr="35D2A8A2">
        <w:tc>
          <w:tcPr>
            <w:tcW w:w="783" w:type="dxa"/>
          </w:tcPr>
          <w:p w14:paraId="009B424C" w14:textId="2A63D739" w:rsidR="000467FF" w:rsidRDefault="0D3EB7F0">
            <w:r>
              <w:t>0845</w:t>
            </w:r>
          </w:p>
        </w:tc>
        <w:tc>
          <w:tcPr>
            <w:tcW w:w="1921" w:type="dxa"/>
          </w:tcPr>
          <w:p w14:paraId="5F4B0459" w14:textId="35977254" w:rsidR="000467FF" w:rsidRDefault="5EACA09C">
            <w:r>
              <w:t>Project Planning Introduction</w:t>
            </w:r>
          </w:p>
        </w:tc>
        <w:tc>
          <w:tcPr>
            <w:tcW w:w="735" w:type="dxa"/>
          </w:tcPr>
          <w:p w14:paraId="5BF2A0A6" w14:textId="0A769BAD" w:rsidR="000467FF" w:rsidRDefault="000467FF"/>
        </w:tc>
        <w:tc>
          <w:tcPr>
            <w:tcW w:w="5803" w:type="dxa"/>
          </w:tcPr>
          <w:p w14:paraId="2D8AAF58" w14:textId="7F6488E8" w:rsidR="00A24498" w:rsidRDefault="5EACA09C" w:rsidP="5EACA09C">
            <w:r>
              <w:t>Identifying ways of expanding their car using sensors/motors/etc</w:t>
            </w:r>
          </w:p>
          <w:p w14:paraId="19D78F82" w14:textId="5364CD3E" w:rsidR="00A24498" w:rsidRDefault="5EACA09C" w:rsidP="5EACA09C">
            <w:r>
              <w:t>Team dynamics, how to plan and run a project.</w:t>
            </w:r>
          </w:p>
          <w:p w14:paraId="0609EF34" w14:textId="692F368E" w:rsidR="00A24498" w:rsidRDefault="5EACA09C" w:rsidP="5EACA09C">
            <w:r>
              <w:t>Cadets to brainstorm and select their ideas.</w:t>
            </w:r>
          </w:p>
        </w:tc>
      </w:tr>
      <w:tr w:rsidR="000467FF" w14:paraId="311395BD" w14:textId="77777777" w:rsidTr="35D2A8A2">
        <w:tc>
          <w:tcPr>
            <w:tcW w:w="783" w:type="dxa"/>
          </w:tcPr>
          <w:p w14:paraId="2F075143" w14:textId="0BF439E9" w:rsidR="000467FF" w:rsidRDefault="00962C6E">
            <w:r>
              <w:t>0945</w:t>
            </w:r>
          </w:p>
        </w:tc>
        <w:tc>
          <w:tcPr>
            <w:tcW w:w="1921" w:type="dxa"/>
          </w:tcPr>
          <w:p w14:paraId="46C54CD5" w14:textId="24C398CD" w:rsidR="000467FF" w:rsidRDefault="000467FF">
            <w:r>
              <w:t>CREST Workbooks</w:t>
            </w:r>
          </w:p>
        </w:tc>
        <w:tc>
          <w:tcPr>
            <w:tcW w:w="735" w:type="dxa"/>
          </w:tcPr>
          <w:p w14:paraId="1A216AE3" w14:textId="07CB62C3" w:rsidR="000467FF" w:rsidRDefault="000467FF"/>
        </w:tc>
        <w:tc>
          <w:tcPr>
            <w:tcW w:w="5803" w:type="dxa"/>
          </w:tcPr>
          <w:p w14:paraId="0F0E4256" w14:textId="024952DF" w:rsidR="000467FF" w:rsidRDefault="000467FF">
            <w:r>
              <w:t xml:space="preserve">Teams to populate </w:t>
            </w:r>
            <w:r w:rsidR="009A3CAA">
              <w:t>section 1 of their</w:t>
            </w:r>
            <w:r>
              <w:t xml:space="preserve"> CREST workbooks with</w:t>
            </w:r>
            <w:r w:rsidR="009A3CAA">
              <w:t xml:space="preserve"> details about their project.</w:t>
            </w:r>
            <w:r>
              <w:t xml:space="preserve"> </w:t>
            </w:r>
            <w:r w:rsidR="009A3CAA">
              <w:t>DS to support teams.</w:t>
            </w:r>
          </w:p>
        </w:tc>
      </w:tr>
      <w:tr w:rsidR="009A3CAA" w14:paraId="62541293" w14:textId="77777777" w:rsidTr="35D2A8A2">
        <w:tc>
          <w:tcPr>
            <w:tcW w:w="783" w:type="dxa"/>
          </w:tcPr>
          <w:p w14:paraId="32939215" w14:textId="15E4F769" w:rsidR="009A3CAA" w:rsidRDefault="00962C6E">
            <w:r>
              <w:t>1030</w:t>
            </w:r>
          </w:p>
        </w:tc>
        <w:tc>
          <w:tcPr>
            <w:tcW w:w="8459" w:type="dxa"/>
            <w:gridSpan w:val="3"/>
            <w:vAlign w:val="center"/>
          </w:tcPr>
          <w:p w14:paraId="3402967D" w14:textId="45BAFEF2" w:rsidR="009A3CAA" w:rsidRDefault="009A3CAA" w:rsidP="009A3CAA">
            <w:pPr>
              <w:jc w:val="center"/>
            </w:pPr>
            <w:r>
              <w:t>Break</w:t>
            </w:r>
          </w:p>
        </w:tc>
      </w:tr>
      <w:tr w:rsidR="000467FF" w14:paraId="5D9F8AA5" w14:textId="77777777" w:rsidTr="35D2A8A2">
        <w:tc>
          <w:tcPr>
            <w:tcW w:w="783" w:type="dxa"/>
          </w:tcPr>
          <w:p w14:paraId="6D3C6D18" w14:textId="735CB2C7" w:rsidR="000467FF" w:rsidRDefault="00962C6E">
            <w:r>
              <w:t>1045</w:t>
            </w:r>
          </w:p>
        </w:tc>
        <w:tc>
          <w:tcPr>
            <w:tcW w:w="1921" w:type="dxa"/>
          </w:tcPr>
          <w:p w14:paraId="4232281B" w14:textId="013290E3" w:rsidR="000467FF" w:rsidRDefault="009A3CAA">
            <w:r>
              <w:t>Project Work</w:t>
            </w:r>
          </w:p>
        </w:tc>
        <w:tc>
          <w:tcPr>
            <w:tcW w:w="735" w:type="dxa"/>
          </w:tcPr>
          <w:p w14:paraId="19396D5A" w14:textId="6D83F5D5" w:rsidR="000467FF" w:rsidRDefault="000467FF"/>
        </w:tc>
        <w:tc>
          <w:tcPr>
            <w:tcW w:w="5803" w:type="dxa"/>
          </w:tcPr>
          <w:p w14:paraId="4B24CB7E" w14:textId="24404CD4" w:rsidR="000467FF" w:rsidRDefault="009A3CAA">
            <w:r>
              <w:t>Support cadets in completing their objectives, provide some technical and engineering support but aim is for projects to be cadet led. Encourage filling in CREST Workbook throughout</w:t>
            </w:r>
          </w:p>
        </w:tc>
      </w:tr>
      <w:tr w:rsidR="009A3CAA" w14:paraId="45A73071" w14:textId="77777777" w:rsidTr="35D2A8A2">
        <w:tc>
          <w:tcPr>
            <w:tcW w:w="783" w:type="dxa"/>
          </w:tcPr>
          <w:p w14:paraId="613DB267" w14:textId="4F6AACF5" w:rsidR="009A3CAA" w:rsidRDefault="00962C6E">
            <w:r>
              <w:t>1230</w:t>
            </w:r>
          </w:p>
        </w:tc>
        <w:tc>
          <w:tcPr>
            <w:tcW w:w="8459" w:type="dxa"/>
            <w:gridSpan w:val="3"/>
            <w:vAlign w:val="center"/>
          </w:tcPr>
          <w:p w14:paraId="6354C219" w14:textId="01CBEAAC" w:rsidR="009A3CAA" w:rsidRDefault="009A3CAA" w:rsidP="009A3CAA">
            <w:pPr>
              <w:jc w:val="center"/>
            </w:pPr>
            <w:r>
              <w:t>Lunch</w:t>
            </w:r>
          </w:p>
        </w:tc>
      </w:tr>
      <w:tr w:rsidR="00962C6E" w14:paraId="486110C8" w14:textId="77777777" w:rsidTr="35D2A8A2">
        <w:tc>
          <w:tcPr>
            <w:tcW w:w="783" w:type="dxa"/>
          </w:tcPr>
          <w:p w14:paraId="2380FD11" w14:textId="51CB9250" w:rsidR="00962C6E" w:rsidRDefault="00962C6E">
            <w:r>
              <w:t>1315</w:t>
            </w:r>
          </w:p>
        </w:tc>
        <w:tc>
          <w:tcPr>
            <w:tcW w:w="1921" w:type="dxa"/>
          </w:tcPr>
          <w:p w14:paraId="267946ED" w14:textId="3C9F5CF0" w:rsidR="00962C6E" w:rsidRDefault="00962C6E">
            <w:r>
              <w:t>Continued Project Work</w:t>
            </w:r>
          </w:p>
        </w:tc>
        <w:tc>
          <w:tcPr>
            <w:tcW w:w="735" w:type="dxa"/>
          </w:tcPr>
          <w:p w14:paraId="15A2AC18" w14:textId="5A64098F" w:rsidR="00962C6E" w:rsidRDefault="00962C6E"/>
        </w:tc>
        <w:tc>
          <w:tcPr>
            <w:tcW w:w="5803" w:type="dxa"/>
          </w:tcPr>
          <w:p w14:paraId="1CB0DED3" w14:textId="202AA9DE" w:rsidR="00962C6E" w:rsidRDefault="00962C6E">
            <w:r>
              <w:t>As above</w:t>
            </w:r>
          </w:p>
        </w:tc>
      </w:tr>
      <w:tr w:rsidR="000467FF" w14:paraId="27FC3C98" w14:textId="77777777" w:rsidTr="35D2A8A2">
        <w:tc>
          <w:tcPr>
            <w:tcW w:w="783" w:type="dxa"/>
          </w:tcPr>
          <w:p w14:paraId="40B8C2B4" w14:textId="5E4E82E0" w:rsidR="000467FF" w:rsidRDefault="00962C6E">
            <w:r>
              <w:t>1415</w:t>
            </w:r>
          </w:p>
        </w:tc>
        <w:tc>
          <w:tcPr>
            <w:tcW w:w="1921" w:type="dxa"/>
          </w:tcPr>
          <w:p w14:paraId="0B123E06" w14:textId="4FE69E17" w:rsidR="000467FF" w:rsidRDefault="009A3CAA">
            <w:r>
              <w:t>Self-Evaluation and Presentation Planning</w:t>
            </w:r>
          </w:p>
        </w:tc>
        <w:tc>
          <w:tcPr>
            <w:tcW w:w="735" w:type="dxa"/>
          </w:tcPr>
          <w:p w14:paraId="55E21C5C" w14:textId="18BA8326" w:rsidR="000467FF" w:rsidRDefault="000467FF"/>
        </w:tc>
        <w:tc>
          <w:tcPr>
            <w:tcW w:w="5803" w:type="dxa"/>
          </w:tcPr>
          <w:p w14:paraId="5E66C764" w14:textId="59E77593" w:rsidR="000467FF" w:rsidRDefault="009A3CAA">
            <w:r>
              <w:t xml:space="preserve">Cadets to complete the end of their workbook and plan their </w:t>
            </w:r>
            <w:r w:rsidR="00962C6E">
              <w:t xml:space="preserve">15 min </w:t>
            </w:r>
            <w:r>
              <w:t>presentation. Teams should present their project to DS and the course by discussing aims, their process, problems they faced and how they overcame them, lessons learned, demonstration.</w:t>
            </w:r>
          </w:p>
        </w:tc>
      </w:tr>
      <w:tr w:rsidR="000467FF" w14:paraId="0FB5DCF9" w14:textId="77777777" w:rsidTr="35D2A8A2">
        <w:tc>
          <w:tcPr>
            <w:tcW w:w="783" w:type="dxa"/>
          </w:tcPr>
          <w:p w14:paraId="028FE593" w14:textId="30B74FBB" w:rsidR="000467FF" w:rsidRDefault="00962C6E">
            <w:r>
              <w:t>1500</w:t>
            </w:r>
          </w:p>
        </w:tc>
        <w:tc>
          <w:tcPr>
            <w:tcW w:w="1921" w:type="dxa"/>
          </w:tcPr>
          <w:p w14:paraId="6566EDF9" w14:textId="78F31FD1" w:rsidR="000467FF" w:rsidRDefault="009A3CAA">
            <w:r>
              <w:t>Presentations</w:t>
            </w:r>
          </w:p>
        </w:tc>
        <w:tc>
          <w:tcPr>
            <w:tcW w:w="735" w:type="dxa"/>
          </w:tcPr>
          <w:p w14:paraId="38C464CB" w14:textId="52F2FFFF" w:rsidR="000467FF" w:rsidRDefault="000467FF"/>
        </w:tc>
        <w:tc>
          <w:tcPr>
            <w:tcW w:w="5803" w:type="dxa"/>
          </w:tcPr>
          <w:p w14:paraId="615B8979" w14:textId="1A554A03" w:rsidR="000467FF" w:rsidRDefault="009A3CAA">
            <w:r>
              <w:t>Teams split into 2 or 3 groups to deliver their presentations. Ask questions to get teams to justify their designs, processes, and choices.</w:t>
            </w:r>
          </w:p>
        </w:tc>
      </w:tr>
      <w:tr w:rsidR="000467FF" w14:paraId="46DC12B0" w14:textId="77777777" w:rsidTr="35D2A8A2">
        <w:tc>
          <w:tcPr>
            <w:tcW w:w="783" w:type="dxa"/>
          </w:tcPr>
          <w:p w14:paraId="0F0F86C4" w14:textId="2596C7E9" w:rsidR="000467FF" w:rsidRDefault="00962C6E">
            <w:r>
              <w:t>1600</w:t>
            </w:r>
          </w:p>
        </w:tc>
        <w:tc>
          <w:tcPr>
            <w:tcW w:w="1921" w:type="dxa"/>
          </w:tcPr>
          <w:p w14:paraId="61B1B630" w14:textId="5AA16200" w:rsidR="000467FF" w:rsidRDefault="009A3CAA">
            <w:r>
              <w:t>Disassemble</w:t>
            </w:r>
          </w:p>
        </w:tc>
        <w:tc>
          <w:tcPr>
            <w:tcW w:w="735" w:type="dxa"/>
          </w:tcPr>
          <w:p w14:paraId="79A736FC" w14:textId="5C663AF8" w:rsidR="000467FF" w:rsidRDefault="000467FF"/>
        </w:tc>
        <w:tc>
          <w:tcPr>
            <w:tcW w:w="5803" w:type="dxa"/>
          </w:tcPr>
          <w:p w14:paraId="1EF562CD" w14:textId="1D175F9D" w:rsidR="000467FF" w:rsidRDefault="009A3CAA">
            <w:r>
              <w:t xml:space="preserve">Teams to disassemble their bots – following instruction, step-by-step to avoid damage to parts </w:t>
            </w:r>
          </w:p>
        </w:tc>
      </w:tr>
      <w:tr w:rsidR="009A3CAA" w14:paraId="38EF3A4A" w14:textId="77777777" w:rsidTr="35D2A8A2">
        <w:tc>
          <w:tcPr>
            <w:tcW w:w="783" w:type="dxa"/>
          </w:tcPr>
          <w:p w14:paraId="6783ABFC" w14:textId="77777777" w:rsidR="000467FF" w:rsidRDefault="000467FF">
            <w:r>
              <w:t>1645</w:t>
            </w:r>
          </w:p>
        </w:tc>
        <w:tc>
          <w:tcPr>
            <w:tcW w:w="1921" w:type="dxa"/>
          </w:tcPr>
          <w:p w14:paraId="4169CB72" w14:textId="77777777" w:rsidR="000467FF" w:rsidRDefault="000467FF">
            <w:r>
              <w:t xml:space="preserve">Tidy and </w:t>
            </w:r>
            <w:proofErr w:type="gramStart"/>
            <w:r>
              <w:t>Debrief</w:t>
            </w:r>
            <w:proofErr w:type="gramEnd"/>
          </w:p>
        </w:tc>
        <w:tc>
          <w:tcPr>
            <w:tcW w:w="735" w:type="dxa"/>
          </w:tcPr>
          <w:p w14:paraId="12AEB9A5" w14:textId="36392899" w:rsidR="000467FF" w:rsidRDefault="000467FF"/>
        </w:tc>
        <w:tc>
          <w:tcPr>
            <w:tcW w:w="5803" w:type="dxa"/>
          </w:tcPr>
          <w:p w14:paraId="5414B1A0" w14:textId="6D9EB57C" w:rsidR="000467FF" w:rsidRDefault="000467FF"/>
        </w:tc>
      </w:tr>
      <w:tr w:rsidR="009A3CAA" w14:paraId="64D9340C" w14:textId="77777777" w:rsidTr="35D2A8A2">
        <w:trPr>
          <w:trHeight w:val="99"/>
        </w:trPr>
        <w:tc>
          <w:tcPr>
            <w:tcW w:w="783" w:type="dxa"/>
          </w:tcPr>
          <w:p w14:paraId="4C9C09B1" w14:textId="77777777" w:rsidR="000467FF" w:rsidRDefault="000467FF">
            <w:r>
              <w:t>1700</w:t>
            </w:r>
          </w:p>
        </w:tc>
        <w:tc>
          <w:tcPr>
            <w:tcW w:w="1921" w:type="dxa"/>
          </w:tcPr>
          <w:p w14:paraId="192C98DB" w14:textId="77777777" w:rsidR="000467FF" w:rsidRDefault="000467FF">
            <w:r>
              <w:t>Depart</w:t>
            </w:r>
          </w:p>
        </w:tc>
        <w:tc>
          <w:tcPr>
            <w:tcW w:w="735" w:type="dxa"/>
          </w:tcPr>
          <w:p w14:paraId="5EF0BCF5" w14:textId="77777777" w:rsidR="000467FF" w:rsidRDefault="000467FF"/>
        </w:tc>
        <w:tc>
          <w:tcPr>
            <w:tcW w:w="5803" w:type="dxa"/>
          </w:tcPr>
          <w:p w14:paraId="548DF412" w14:textId="77777777" w:rsidR="000467FF" w:rsidRDefault="000467FF"/>
        </w:tc>
      </w:tr>
    </w:tbl>
    <w:p w14:paraId="1E7231E5" w14:textId="429623E3" w:rsidR="00534A50" w:rsidRPr="00FF62C4" w:rsidRDefault="00534A50" w:rsidP="009F047F"/>
    <w:sectPr w:rsidR="00534A50" w:rsidRPr="00FF62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C80024" w14:textId="77777777" w:rsidR="00B767B2" w:rsidRDefault="00B767B2" w:rsidP="004C0DDB">
      <w:pPr>
        <w:spacing w:after="0" w:line="240" w:lineRule="auto"/>
      </w:pPr>
      <w:r>
        <w:separator/>
      </w:r>
    </w:p>
  </w:endnote>
  <w:endnote w:type="continuationSeparator" w:id="0">
    <w:p w14:paraId="30496EDC" w14:textId="77777777" w:rsidR="00B767B2" w:rsidRDefault="00B767B2" w:rsidP="004C0DDB">
      <w:pPr>
        <w:spacing w:after="0" w:line="240" w:lineRule="auto"/>
      </w:pPr>
      <w:r>
        <w:continuationSeparator/>
      </w:r>
    </w:p>
  </w:endnote>
  <w:endnote w:type="continuationNotice" w:id="1">
    <w:p w14:paraId="7653FC4E" w14:textId="77777777" w:rsidR="00B767B2" w:rsidRDefault="00B767B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6611C4" w14:textId="77777777" w:rsidR="00B767B2" w:rsidRDefault="00B767B2" w:rsidP="004C0DDB">
      <w:pPr>
        <w:spacing w:after="0" w:line="240" w:lineRule="auto"/>
      </w:pPr>
      <w:r>
        <w:separator/>
      </w:r>
    </w:p>
  </w:footnote>
  <w:footnote w:type="continuationSeparator" w:id="0">
    <w:p w14:paraId="43FDD274" w14:textId="77777777" w:rsidR="00B767B2" w:rsidRDefault="00B767B2" w:rsidP="004C0DDB">
      <w:pPr>
        <w:spacing w:after="0" w:line="240" w:lineRule="auto"/>
      </w:pPr>
      <w:r>
        <w:continuationSeparator/>
      </w:r>
    </w:p>
  </w:footnote>
  <w:footnote w:type="continuationNotice" w:id="1">
    <w:p w14:paraId="68D8E21C" w14:textId="77777777" w:rsidR="00B767B2" w:rsidRDefault="00B767B2">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630CA3"/>
    <w:multiLevelType w:val="hybridMultilevel"/>
    <w:tmpl w:val="1CC404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C16FCD"/>
    <w:multiLevelType w:val="hybridMultilevel"/>
    <w:tmpl w:val="D1A2B0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F37E7C"/>
    <w:multiLevelType w:val="hybridMultilevel"/>
    <w:tmpl w:val="6CCE93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4E149A6"/>
    <w:multiLevelType w:val="hybridMultilevel"/>
    <w:tmpl w:val="703AF2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73880187">
    <w:abstractNumId w:val="2"/>
  </w:num>
  <w:num w:numId="2" w16cid:durableId="1682662493">
    <w:abstractNumId w:val="1"/>
  </w:num>
  <w:num w:numId="3" w16cid:durableId="1406679954">
    <w:abstractNumId w:val="0"/>
  </w:num>
  <w:num w:numId="4" w16cid:durableId="14391778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FD0815"/>
    <w:rsid w:val="000215E4"/>
    <w:rsid w:val="000467FF"/>
    <w:rsid w:val="000A0CDC"/>
    <w:rsid w:val="00187258"/>
    <w:rsid w:val="00206DC1"/>
    <w:rsid w:val="002675AE"/>
    <w:rsid w:val="002F469B"/>
    <w:rsid w:val="00312E08"/>
    <w:rsid w:val="00334422"/>
    <w:rsid w:val="00343598"/>
    <w:rsid w:val="0034493D"/>
    <w:rsid w:val="00376BB6"/>
    <w:rsid w:val="003C701A"/>
    <w:rsid w:val="003F7E18"/>
    <w:rsid w:val="004473EB"/>
    <w:rsid w:val="004A24E1"/>
    <w:rsid w:val="004C0DDB"/>
    <w:rsid w:val="004D192C"/>
    <w:rsid w:val="004E2764"/>
    <w:rsid w:val="005212A1"/>
    <w:rsid w:val="00531D24"/>
    <w:rsid w:val="00534A50"/>
    <w:rsid w:val="00537C68"/>
    <w:rsid w:val="00552B58"/>
    <w:rsid w:val="005954CF"/>
    <w:rsid w:val="005961E6"/>
    <w:rsid w:val="005B233F"/>
    <w:rsid w:val="005D39EF"/>
    <w:rsid w:val="005E0F16"/>
    <w:rsid w:val="005F5976"/>
    <w:rsid w:val="00611729"/>
    <w:rsid w:val="00635A8D"/>
    <w:rsid w:val="00646F11"/>
    <w:rsid w:val="00713B12"/>
    <w:rsid w:val="0071427D"/>
    <w:rsid w:val="00747059"/>
    <w:rsid w:val="00756B03"/>
    <w:rsid w:val="00763683"/>
    <w:rsid w:val="00774081"/>
    <w:rsid w:val="00792E01"/>
    <w:rsid w:val="007B3620"/>
    <w:rsid w:val="007D406F"/>
    <w:rsid w:val="007F1F4F"/>
    <w:rsid w:val="007F71F4"/>
    <w:rsid w:val="00830EBF"/>
    <w:rsid w:val="008539F3"/>
    <w:rsid w:val="008655CA"/>
    <w:rsid w:val="008D6DBF"/>
    <w:rsid w:val="008F4945"/>
    <w:rsid w:val="009207F6"/>
    <w:rsid w:val="00962C6E"/>
    <w:rsid w:val="00963609"/>
    <w:rsid w:val="009A3CAA"/>
    <w:rsid w:val="009F047F"/>
    <w:rsid w:val="00A05D60"/>
    <w:rsid w:val="00A13317"/>
    <w:rsid w:val="00A23FEA"/>
    <w:rsid w:val="00A24498"/>
    <w:rsid w:val="00A25F8A"/>
    <w:rsid w:val="00A273C4"/>
    <w:rsid w:val="00A27AA7"/>
    <w:rsid w:val="00A30BD5"/>
    <w:rsid w:val="00A460BD"/>
    <w:rsid w:val="00AA61EC"/>
    <w:rsid w:val="00AE01BF"/>
    <w:rsid w:val="00AF285E"/>
    <w:rsid w:val="00B3555C"/>
    <w:rsid w:val="00B621B5"/>
    <w:rsid w:val="00B767B2"/>
    <w:rsid w:val="00BC21FB"/>
    <w:rsid w:val="00BE795F"/>
    <w:rsid w:val="00BF274A"/>
    <w:rsid w:val="00C061F3"/>
    <w:rsid w:val="00C829B1"/>
    <w:rsid w:val="00CC12E7"/>
    <w:rsid w:val="00CD65BE"/>
    <w:rsid w:val="00CE2451"/>
    <w:rsid w:val="00CF12CF"/>
    <w:rsid w:val="00D258F2"/>
    <w:rsid w:val="00D41E81"/>
    <w:rsid w:val="00D4689F"/>
    <w:rsid w:val="00DA00F3"/>
    <w:rsid w:val="00DA12F9"/>
    <w:rsid w:val="00DD59DB"/>
    <w:rsid w:val="00DF4C9C"/>
    <w:rsid w:val="00E1647D"/>
    <w:rsid w:val="00E2411F"/>
    <w:rsid w:val="00E4727A"/>
    <w:rsid w:val="00E85C07"/>
    <w:rsid w:val="00E92232"/>
    <w:rsid w:val="00F07F48"/>
    <w:rsid w:val="00F67F95"/>
    <w:rsid w:val="00F74E14"/>
    <w:rsid w:val="00F87BC3"/>
    <w:rsid w:val="00FB1FFE"/>
    <w:rsid w:val="00FD0815"/>
    <w:rsid w:val="00FD44DB"/>
    <w:rsid w:val="00FF62C4"/>
    <w:rsid w:val="00FF7FEC"/>
    <w:rsid w:val="0D3EB7F0"/>
    <w:rsid w:val="16609E78"/>
    <w:rsid w:val="1C078BF3"/>
    <w:rsid w:val="2CBA1031"/>
    <w:rsid w:val="35D2A8A2"/>
    <w:rsid w:val="3A3B2652"/>
    <w:rsid w:val="5EACA09C"/>
    <w:rsid w:val="7E803B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273CD"/>
  <w15:docId w15:val="{CF7DC060-E58C-4940-95C3-B94F19E70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08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08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08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08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08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08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08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08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08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8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08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08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08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08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08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08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08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0815"/>
    <w:rPr>
      <w:rFonts w:eastAsiaTheme="majorEastAsia" w:cstheme="majorBidi"/>
      <w:color w:val="272727" w:themeColor="text1" w:themeTint="D8"/>
    </w:rPr>
  </w:style>
  <w:style w:type="paragraph" w:styleId="Title">
    <w:name w:val="Title"/>
    <w:basedOn w:val="Normal"/>
    <w:next w:val="Normal"/>
    <w:link w:val="TitleChar"/>
    <w:uiPriority w:val="10"/>
    <w:qFormat/>
    <w:rsid w:val="00FD08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8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08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08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0815"/>
    <w:pPr>
      <w:spacing w:before="160"/>
      <w:jc w:val="center"/>
    </w:pPr>
    <w:rPr>
      <w:i/>
      <w:iCs/>
      <w:color w:val="404040" w:themeColor="text1" w:themeTint="BF"/>
    </w:rPr>
  </w:style>
  <w:style w:type="character" w:customStyle="1" w:styleId="QuoteChar">
    <w:name w:val="Quote Char"/>
    <w:basedOn w:val="DefaultParagraphFont"/>
    <w:link w:val="Quote"/>
    <w:uiPriority w:val="29"/>
    <w:rsid w:val="00FD0815"/>
    <w:rPr>
      <w:i/>
      <w:iCs/>
      <w:color w:val="404040" w:themeColor="text1" w:themeTint="BF"/>
    </w:rPr>
  </w:style>
  <w:style w:type="paragraph" w:styleId="ListParagraph">
    <w:name w:val="List Paragraph"/>
    <w:basedOn w:val="Normal"/>
    <w:uiPriority w:val="34"/>
    <w:qFormat/>
    <w:rsid w:val="00FD0815"/>
    <w:pPr>
      <w:ind w:left="720"/>
      <w:contextualSpacing/>
    </w:pPr>
  </w:style>
  <w:style w:type="character" w:styleId="IntenseEmphasis">
    <w:name w:val="Intense Emphasis"/>
    <w:basedOn w:val="DefaultParagraphFont"/>
    <w:uiPriority w:val="21"/>
    <w:qFormat/>
    <w:rsid w:val="00FD0815"/>
    <w:rPr>
      <w:i/>
      <w:iCs/>
      <w:color w:val="0F4761" w:themeColor="accent1" w:themeShade="BF"/>
    </w:rPr>
  </w:style>
  <w:style w:type="paragraph" w:styleId="IntenseQuote">
    <w:name w:val="Intense Quote"/>
    <w:basedOn w:val="Normal"/>
    <w:next w:val="Normal"/>
    <w:link w:val="IntenseQuoteChar"/>
    <w:uiPriority w:val="30"/>
    <w:qFormat/>
    <w:rsid w:val="00FD08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0815"/>
    <w:rPr>
      <w:i/>
      <w:iCs/>
      <w:color w:val="0F4761" w:themeColor="accent1" w:themeShade="BF"/>
    </w:rPr>
  </w:style>
  <w:style w:type="character" w:styleId="IntenseReference">
    <w:name w:val="Intense Reference"/>
    <w:basedOn w:val="DefaultParagraphFont"/>
    <w:uiPriority w:val="32"/>
    <w:qFormat/>
    <w:rsid w:val="00FD0815"/>
    <w:rPr>
      <w:b/>
      <w:bCs/>
      <w:smallCaps/>
      <w:color w:val="0F4761" w:themeColor="accent1" w:themeShade="BF"/>
      <w:spacing w:val="5"/>
    </w:rPr>
  </w:style>
  <w:style w:type="table" w:styleId="TableGrid">
    <w:name w:val="Table Grid"/>
    <w:basedOn w:val="TableNormal"/>
    <w:uiPriority w:val="39"/>
    <w:rsid w:val="00FD08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pPr>
      <w:spacing w:after="0" w:line="240" w:lineRule="auto"/>
    </w:pPr>
  </w:style>
  <w:style w:type="paragraph" w:styleId="Header">
    <w:name w:val="header"/>
    <w:basedOn w:val="Normal"/>
    <w:link w:val="HeaderChar"/>
    <w:uiPriority w:val="99"/>
    <w:unhideWhenUsed/>
    <w:rsid w:val="004C0D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0DDB"/>
  </w:style>
  <w:style w:type="paragraph" w:styleId="Footer">
    <w:name w:val="footer"/>
    <w:basedOn w:val="Normal"/>
    <w:link w:val="FooterChar"/>
    <w:uiPriority w:val="99"/>
    <w:unhideWhenUsed/>
    <w:rsid w:val="004C0D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0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f310f91f-4805-4141-9ad6-bc32c1a13ce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A639CBB580B5E478D2795F053013038" ma:contentTypeVersion="15" ma:contentTypeDescription="Create a new document." ma:contentTypeScope="" ma:versionID="b8eeeee1a326b68b10117e216e97047e">
  <xsd:schema xmlns:xsd="http://www.w3.org/2001/XMLSchema" xmlns:xs="http://www.w3.org/2001/XMLSchema" xmlns:p="http://schemas.microsoft.com/office/2006/metadata/properties" xmlns:ns3="f310f91f-4805-4141-9ad6-bc32c1a13ce2" xmlns:ns4="230e5edf-d0b3-43aa-810d-1cd56db5bc99" targetNamespace="http://schemas.microsoft.com/office/2006/metadata/properties" ma:root="true" ma:fieldsID="8df1b1e2ab3a2a12d7af9409cd7dcdd7" ns3:_="" ns4:_="">
    <xsd:import namespace="f310f91f-4805-4141-9ad6-bc32c1a13ce2"/>
    <xsd:import namespace="230e5edf-d0b3-43aa-810d-1cd56db5bc9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10f91f-4805-4141-9ad6-bc32c1a13c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5edf-d0b3-43aa-810d-1cd56db5bc9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3C19CB-D5C6-41F3-90C6-887E9BE9A413}">
  <ds:schemaRefs>
    <ds:schemaRef ds:uri="http://schemas.microsoft.com/sharepoint/v3/contenttype/forms"/>
  </ds:schemaRefs>
</ds:datastoreItem>
</file>

<file path=customXml/itemProps2.xml><?xml version="1.0" encoding="utf-8"?>
<ds:datastoreItem xmlns:ds="http://schemas.openxmlformats.org/officeDocument/2006/customXml" ds:itemID="{6D3F9CCE-044B-4352-A009-4FD8D490ED7D}">
  <ds:schemaRefs>
    <ds:schemaRef ds:uri="http://schemas.microsoft.com/office/2006/metadata/properties"/>
    <ds:schemaRef ds:uri="http://schemas.microsoft.com/office/infopath/2007/PartnerControls"/>
    <ds:schemaRef ds:uri="f310f91f-4805-4141-9ad6-bc32c1a13ce2"/>
  </ds:schemaRefs>
</ds:datastoreItem>
</file>

<file path=customXml/itemProps3.xml><?xml version="1.0" encoding="utf-8"?>
<ds:datastoreItem xmlns:ds="http://schemas.openxmlformats.org/officeDocument/2006/customXml" ds:itemID="{F852DB34-8ECC-48BF-A6D3-CB761B7830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10f91f-4805-4141-9ad6-bc32c1a13ce2"/>
    <ds:schemaRef ds:uri="230e5edf-d0b3-43aa-810d-1cd56db5bc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630</Words>
  <Characters>3597</Characters>
  <Application>Microsoft Office Word</Application>
  <DocSecurity>0</DocSecurity>
  <Lines>29</Lines>
  <Paragraphs>8</Paragraphs>
  <ScaleCrop>false</ScaleCrop>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dc:creator>
  <cp:keywords/>
  <dc:description/>
  <cp:lastModifiedBy>Harrison Milburn</cp:lastModifiedBy>
  <cp:revision>69</cp:revision>
  <dcterms:created xsi:type="dcterms:W3CDTF">2024-04-04T07:44:00Z</dcterms:created>
  <dcterms:modified xsi:type="dcterms:W3CDTF">2025-02-05T22:47:00Z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0x0101000A639CBB580B5E478D2795F053013038</vt:lpwstr>
  </property>
</Properties>
</file>