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shd w:val="clear" w:color="auto" w:fill="BFBFBF" w:themeFill="background1" w:themeFillShade="BF"/>
        <w:tblLook w:val="04A0" w:firstRow="1" w:lastRow="0" w:firstColumn="1" w:lastColumn="0" w:noHBand="0" w:noVBand="1"/>
      </w:tblPr>
      <w:tblGrid>
        <w:gridCol w:w="9548"/>
      </w:tblGrid>
      <w:tr w:rsidR="00237723" w:rsidRPr="00DA2709" w:rsidTr="00400DB0">
        <w:tc>
          <w:tcPr>
            <w:tcW w:w="9548" w:type="dxa"/>
            <w:shd w:val="clear" w:color="auto" w:fill="BFBFBF" w:themeFill="background1" w:themeFillShade="BF"/>
          </w:tcPr>
          <w:p w:rsidR="00237723" w:rsidRDefault="00400DB0">
            <w:pPr>
              <w:rPr>
                <w:b/>
                <w:sz w:val="28"/>
                <w:szCs w:val="28"/>
                <w:lang w:val="nl-NL"/>
              </w:rPr>
            </w:pPr>
            <w:r>
              <w:rPr>
                <w:noProof/>
                <w:lang w:eastAsia="en-GB"/>
              </w:rPr>
              <w:drawing>
                <wp:anchor distT="0" distB="0" distL="114300" distR="114300" simplePos="0" relativeHeight="251658240" behindDoc="0" locked="0" layoutInCell="1" allowOverlap="1" wp14:anchorId="79E248EB" wp14:editId="79144BCA">
                  <wp:simplePos x="0" y="0"/>
                  <wp:positionH relativeFrom="column">
                    <wp:posOffset>4881880</wp:posOffset>
                  </wp:positionH>
                  <wp:positionV relativeFrom="paragraph">
                    <wp:posOffset>-1270</wp:posOffset>
                  </wp:positionV>
                  <wp:extent cx="1095375" cy="647700"/>
                  <wp:effectExtent l="0" t="0" r="9525" b="0"/>
                  <wp:wrapSquare wrapText="bothSides"/>
                  <wp:docPr id="1" name="Afbeelding 1" descr="cid:image001.jpg@01CEB86B.1A6FA960"/>
                  <wp:cNvGraphicFramePr/>
                  <a:graphic xmlns:a="http://schemas.openxmlformats.org/drawingml/2006/main">
                    <a:graphicData uri="http://schemas.openxmlformats.org/drawingml/2006/picture">
                      <pic:pic xmlns:pic="http://schemas.openxmlformats.org/drawingml/2006/picture">
                        <pic:nvPicPr>
                          <pic:cNvPr id="1" name="Afbeelding 1" descr="cid:image001.jpg@01CEB86B.1A6FA960"/>
                          <pic:cNvPicPr/>
                        </pic:nvPicPr>
                        <pic:blipFill rotWithShape="1">
                          <a:blip r:embed="rId8">
                            <a:extLst>
                              <a:ext uri="{28A0092B-C50C-407E-A947-70E740481C1C}">
                                <a14:useLocalDpi xmlns:a14="http://schemas.microsoft.com/office/drawing/2010/main" val="0"/>
                              </a:ext>
                            </a:extLst>
                          </a:blip>
                          <a:srcRect b="-267"/>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lang w:val="nl-NL"/>
              </w:rPr>
              <w:t>Masterproef FTI: Elektronica-ICT</w:t>
            </w:r>
          </w:p>
          <w:p w:rsidR="00400DB0" w:rsidRPr="00400DB0" w:rsidRDefault="00400DB0">
            <w:pPr>
              <w:rPr>
                <w:b/>
                <w:sz w:val="28"/>
                <w:szCs w:val="28"/>
                <w:lang w:val="nl-NL"/>
              </w:rPr>
            </w:pPr>
            <w:r>
              <w:rPr>
                <w:b/>
                <w:sz w:val="28"/>
                <w:szCs w:val="28"/>
                <w:lang w:val="nl-NL"/>
              </w:rPr>
              <w:t>Voortgangsverslag</w:t>
            </w:r>
          </w:p>
        </w:tc>
      </w:tr>
    </w:tbl>
    <w:p w:rsidR="004762A1" w:rsidRPr="00E14DF6" w:rsidRDefault="004762A1">
      <w:pPr>
        <w:rPr>
          <w:b/>
          <w:sz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276"/>
        <w:gridCol w:w="1061"/>
        <w:gridCol w:w="4272"/>
        <w:gridCol w:w="1045"/>
        <w:gridCol w:w="585"/>
      </w:tblGrid>
      <w:tr w:rsidR="009A58D8" w:rsidTr="00DB3549">
        <w:trPr>
          <w:trHeight w:val="400"/>
        </w:trPr>
        <w:tc>
          <w:tcPr>
            <w:tcW w:w="719" w:type="pct"/>
          </w:tcPr>
          <w:p w:rsidR="004174E1" w:rsidRDefault="005838B0">
            <w:pPr>
              <w:rPr>
                <w:b/>
              </w:rPr>
            </w:pPr>
            <w:r>
              <w:rPr>
                <w:b/>
              </w:rPr>
              <w:t>Voornaam, Naam</w:t>
            </w:r>
          </w:p>
        </w:tc>
        <w:tc>
          <w:tcPr>
            <w:tcW w:w="663" w:type="pct"/>
          </w:tcPr>
          <w:p w:rsidR="004174E1" w:rsidRDefault="00B17FBB">
            <w:pPr>
              <w:rPr>
                <w:b/>
              </w:rPr>
            </w:pPr>
            <w:r>
              <w:rPr>
                <w:b/>
              </w:rPr>
              <w:t>Dennis Joosens</w:t>
            </w:r>
          </w:p>
        </w:tc>
        <w:tc>
          <w:tcPr>
            <w:tcW w:w="551" w:type="pct"/>
          </w:tcPr>
          <w:p w:rsidR="004174E1" w:rsidRDefault="005838B0">
            <w:pPr>
              <w:rPr>
                <w:b/>
              </w:rPr>
            </w:pPr>
            <w:r>
              <w:rPr>
                <w:b/>
              </w:rPr>
              <w:t>E-mail:</w:t>
            </w:r>
            <w:r>
              <w:rPr>
                <w:b/>
              </w:rPr>
              <w:br/>
            </w:r>
          </w:p>
        </w:tc>
        <w:tc>
          <w:tcPr>
            <w:tcW w:w="2219" w:type="pct"/>
          </w:tcPr>
          <w:p w:rsidR="004174E1" w:rsidRDefault="009A58D8">
            <w:pPr>
              <w:rPr>
                <w:b/>
              </w:rPr>
            </w:pPr>
            <w:r>
              <w:rPr>
                <w:b/>
              </w:rPr>
              <w:t>d</w:t>
            </w:r>
            <w:r w:rsidR="00B17FBB">
              <w:rPr>
                <w:b/>
              </w:rPr>
              <w:t>ennis.joosens</w:t>
            </w:r>
            <w:r>
              <w:rPr>
                <w:b/>
              </w:rPr>
              <w:t>@student.uantwerpen.be</w:t>
            </w:r>
          </w:p>
        </w:tc>
        <w:tc>
          <w:tcPr>
            <w:tcW w:w="543" w:type="pct"/>
          </w:tcPr>
          <w:p w:rsidR="004174E1" w:rsidRDefault="005838B0">
            <w:pPr>
              <w:rPr>
                <w:b/>
              </w:rPr>
            </w:pPr>
            <w:r>
              <w:rPr>
                <w:b/>
              </w:rPr>
              <w:t xml:space="preserve">VGV </w:t>
            </w:r>
          </w:p>
        </w:tc>
        <w:tc>
          <w:tcPr>
            <w:tcW w:w="304" w:type="pct"/>
          </w:tcPr>
          <w:p w:rsidR="004174E1" w:rsidRDefault="009A58D8">
            <w:pPr>
              <w:rPr>
                <w:b/>
              </w:rPr>
            </w:pPr>
            <w:r>
              <w:rPr>
                <w:b/>
              </w:rPr>
              <w:t>1</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A73BAB" w:rsidRDefault="004762A1">
      <w:pPr>
        <w:pStyle w:val="Heading3"/>
        <w:rPr>
          <w:u w:val="none"/>
          <w:lang w:val="nl-NL"/>
        </w:rPr>
      </w:pPr>
      <w:r w:rsidRPr="00E14DF6">
        <w:rPr>
          <w:b/>
          <w:caps/>
          <w:u w:val="none"/>
          <w:lang w:val="nl-NL"/>
        </w:rPr>
        <w:t>academiejaar</w:t>
      </w:r>
      <w:r w:rsidRPr="00E14DF6">
        <w:rPr>
          <w:u w:val="none"/>
          <w:lang w:val="nl-NL"/>
        </w:rPr>
        <w:t xml:space="preserve"> </w:t>
      </w:r>
      <w:r w:rsidR="009A58D8">
        <w:rPr>
          <w:u w:val="none"/>
          <w:lang w:val="nl-NL"/>
        </w:rPr>
        <w:t>2016</w:t>
      </w:r>
      <w:r w:rsidRPr="00E14DF6">
        <w:rPr>
          <w:u w:val="none"/>
          <w:lang w:val="nl-NL"/>
        </w:rPr>
        <w:t>/</w:t>
      </w:r>
      <w:r w:rsidR="009A58D8">
        <w:rPr>
          <w:u w:val="none"/>
          <w:lang w:val="nl-NL"/>
        </w:rPr>
        <w:t>2017</w:t>
      </w:r>
      <w:r w:rsidRPr="00E14DF6">
        <w:rPr>
          <w:u w:val="none"/>
          <w:lang w:val="nl-NL"/>
        </w:rPr>
        <w:tab/>
      </w:r>
      <w:r w:rsidRPr="00E14DF6">
        <w:rPr>
          <w:u w:val="none"/>
          <w:lang w:val="nl-NL"/>
        </w:rPr>
        <w:tab/>
      </w:r>
    </w:p>
    <w:p w:rsidR="004762A1" w:rsidRPr="00E14DF6" w:rsidRDefault="004762A1">
      <w:pPr>
        <w:pStyle w:val="Heading3"/>
        <w:rPr>
          <w:u w:val="none"/>
          <w:lang w:val="nl-NL"/>
        </w:rPr>
      </w:pPr>
      <w:r w:rsidRPr="00E14DF6">
        <w:rPr>
          <w:b/>
          <w:u w:val="none"/>
          <w:lang w:val="nl-NL"/>
        </w:rPr>
        <w:t xml:space="preserve">VERSLAG INGEDIEND OP: </w:t>
      </w:r>
      <w:r w:rsidR="009A58D8">
        <w:rPr>
          <w:b/>
          <w:u w:val="none"/>
          <w:lang w:val="nl-NL"/>
        </w:rPr>
        <w:t>25/02/2017</w:t>
      </w:r>
    </w:p>
    <w:p w:rsidR="004762A1" w:rsidRPr="00E14DF6" w:rsidRDefault="004762A1">
      <w:pPr>
        <w:rPr>
          <w:lang w:val="nl-NL"/>
        </w:rPr>
      </w:pPr>
    </w:p>
    <w:p w:rsidR="004762A1" w:rsidRDefault="004762A1">
      <w:pPr>
        <w:pStyle w:val="Mireille"/>
        <w:rPr>
          <w:rFonts w:ascii="Book Antiqua" w:hAnsi="Book Antiqua"/>
          <w:sz w:val="20"/>
        </w:rPr>
      </w:pP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7"/>
        <w:gridCol w:w="1588"/>
        <w:gridCol w:w="1526"/>
        <w:gridCol w:w="1801"/>
        <w:gridCol w:w="1799"/>
      </w:tblGrid>
      <w:tr w:rsidR="005838B0" w:rsidRPr="009A58D8" w:rsidTr="00237723">
        <w:trPr>
          <w:trHeight w:val="440"/>
        </w:trPr>
        <w:tc>
          <w:tcPr>
            <w:tcW w:w="5000" w:type="pct"/>
            <w:gridSpan w:val="5"/>
            <w:tcBorders>
              <w:bottom w:val="single" w:sz="4" w:space="0" w:color="auto"/>
            </w:tcBorders>
            <w:shd w:val="clear" w:color="auto" w:fill="auto"/>
          </w:tcPr>
          <w:p w:rsidR="005838B0" w:rsidRDefault="005838B0" w:rsidP="00407026">
            <w:pPr>
              <w:pStyle w:val="Mireille"/>
              <w:rPr>
                <w:rFonts w:ascii="Verdana" w:hAnsi="Verdana"/>
                <w:b/>
                <w:sz w:val="18"/>
              </w:rPr>
            </w:pPr>
            <w:r>
              <w:rPr>
                <w:rFonts w:ascii="Verdana" w:hAnsi="Verdana"/>
                <w:b/>
                <w:sz w:val="18"/>
              </w:rPr>
              <w:t>Voornaam, naam promotor(s)</w:t>
            </w:r>
          </w:p>
        </w:tc>
      </w:tr>
      <w:tr w:rsidR="005838B0" w:rsidRPr="009A58D8" w:rsidTr="005838B0">
        <w:trPr>
          <w:trHeight w:val="826"/>
        </w:trPr>
        <w:tc>
          <w:tcPr>
            <w:tcW w:w="5000" w:type="pct"/>
            <w:gridSpan w:val="5"/>
            <w:tcBorders>
              <w:bottom w:val="nil"/>
            </w:tcBorders>
          </w:tcPr>
          <w:p w:rsidR="005838B0" w:rsidRPr="00DA2709" w:rsidRDefault="00E73529">
            <w:pPr>
              <w:pStyle w:val="Mireille"/>
              <w:rPr>
                <w:lang w:val="en-GB"/>
              </w:rPr>
            </w:pPr>
            <w:r w:rsidRPr="00DA2709">
              <w:rPr>
                <w:lang w:val="en-GB"/>
              </w:rPr>
              <w:t>Theo Debrouwere</w:t>
            </w:r>
          </w:p>
          <w:p w:rsidR="00D779D3" w:rsidRPr="00DA2709" w:rsidRDefault="00D779D3">
            <w:pPr>
              <w:pStyle w:val="Mireille"/>
              <w:rPr>
                <w:lang w:val="en-GB"/>
              </w:rPr>
            </w:pPr>
          </w:p>
          <w:p w:rsidR="00D779D3" w:rsidRPr="00DA2709" w:rsidRDefault="00D779D3">
            <w:pPr>
              <w:pStyle w:val="Mireille"/>
              <w:rPr>
                <w:lang w:val="en-GB"/>
              </w:rPr>
            </w:pPr>
            <w:r w:rsidRPr="00DA2709">
              <w:rPr>
                <w:lang w:val="en-GB"/>
              </w:rPr>
              <w:t>+32 470 653 615</w:t>
            </w:r>
          </w:p>
          <w:p w:rsidR="00E73529" w:rsidRPr="00DA2709" w:rsidRDefault="00E73529">
            <w:pPr>
              <w:pStyle w:val="Mireille"/>
              <w:rPr>
                <w:lang w:val="en-GB"/>
              </w:rPr>
            </w:pPr>
          </w:p>
          <w:p w:rsidR="00D779D3" w:rsidRPr="00DA2709" w:rsidRDefault="00D779D3">
            <w:pPr>
              <w:pStyle w:val="Mireille"/>
              <w:rPr>
                <w:lang w:val="en-GB"/>
              </w:rPr>
            </w:pPr>
            <w:r w:rsidRPr="00DA2709">
              <w:rPr>
                <w:lang w:val="en-GB"/>
              </w:rPr>
              <w:t>t.debrouwere@televic.com</w:t>
            </w:r>
          </w:p>
          <w:p w:rsidR="00E73529" w:rsidRPr="00DA2709" w:rsidRDefault="00E73529">
            <w:pPr>
              <w:pStyle w:val="Mireille"/>
              <w:rPr>
                <w:lang w:val="en-GB"/>
              </w:rPr>
            </w:pPr>
          </w:p>
          <w:p w:rsidR="00CB634B" w:rsidRPr="00DA2709" w:rsidRDefault="00CB634B">
            <w:pPr>
              <w:pStyle w:val="Mireille"/>
              <w:rPr>
                <w:lang w:val="en-GB"/>
              </w:rPr>
            </w:pPr>
          </w:p>
          <w:p w:rsidR="00A571AC" w:rsidRPr="00DA2709" w:rsidRDefault="00A571AC">
            <w:pPr>
              <w:pStyle w:val="Mireille"/>
              <w:rPr>
                <w:lang w:val="en-GB"/>
              </w:rPr>
            </w:pPr>
          </w:p>
          <w:p w:rsidR="00E73529" w:rsidRDefault="00407026">
            <w:pPr>
              <w:pStyle w:val="Mireille"/>
            </w:pPr>
            <w:r>
              <w:t>Walter Daems</w:t>
            </w:r>
          </w:p>
          <w:p w:rsidR="00CB634B" w:rsidRDefault="00CB634B">
            <w:pPr>
              <w:pStyle w:val="Mireille"/>
            </w:pPr>
          </w:p>
          <w:p w:rsidR="00CB634B" w:rsidRDefault="00CB634B">
            <w:pPr>
              <w:pStyle w:val="Mireille"/>
            </w:pPr>
            <w:r>
              <w:t>+32 473 335</w:t>
            </w:r>
            <w:r w:rsidR="00523CAE">
              <w:t> </w:t>
            </w:r>
            <w:r>
              <w:t>155</w:t>
            </w:r>
          </w:p>
          <w:p w:rsidR="00523CAE" w:rsidRDefault="00523CAE">
            <w:pPr>
              <w:pStyle w:val="Mireille"/>
            </w:pPr>
          </w:p>
          <w:p w:rsidR="00523CAE" w:rsidRDefault="0018380E">
            <w:pPr>
              <w:pStyle w:val="Mireille"/>
            </w:pPr>
            <w:r>
              <w:t>w</w:t>
            </w:r>
            <w:r w:rsidR="00523CAE">
              <w:t>alter.daems@uantwerpen.be</w:t>
            </w:r>
          </w:p>
          <w:p w:rsidR="00523CAE" w:rsidRDefault="00523CAE">
            <w:pPr>
              <w:pStyle w:val="Mireille"/>
            </w:pPr>
          </w:p>
        </w:tc>
      </w:tr>
      <w:tr w:rsidR="005838B0" w:rsidRPr="00E14DF6" w:rsidTr="003B40F8">
        <w:trPr>
          <w:cantSplit/>
          <w:trHeight w:val="482"/>
        </w:trPr>
        <w:tc>
          <w:tcPr>
            <w:tcW w:w="1507" w:type="pct"/>
            <w:vMerge w:val="restart"/>
            <w:tcBorders>
              <w:bottom w:val="single" w:sz="4" w:space="0" w:color="auto"/>
            </w:tcBorders>
            <w:shd w:val="pct25" w:color="auto" w:fill="FFFFFF"/>
          </w:tcPr>
          <w:p w:rsidR="005838B0" w:rsidRDefault="005838B0" w:rsidP="005838B0">
            <w:pPr>
              <w:pStyle w:val="Mireille"/>
              <w:jc w:val="left"/>
              <w:rPr>
                <w:rFonts w:ascii="Verdana" w:hAnsi="Verdana"/>
                <w:b/>
                <w:sz w:val="18"/>
              </w:rPr>
            </w:pPr>
            <w:r>
              <w:rPr>
                <w:rFonts w:ascii="Verdana" w:hAnsi="Verdana"/>
                <w:b/>
                <w:sz w:val="18"/>
              </w:rPr>
              <w:t>Data waarop de rapporten werden ingediend</w:t>
            </w:r>
          </w:p>
        </w:tc>
        <w:tc>
          <w:tcPr>
            <w:tcW w:w="826" w:type="pct"/>
            <w:tcBorders>
              <w:top w:val="single" w:sz="4" w:space="0" w:color="auto"/>
            </w:tcBorders>
          </w:tcPr>
          <w:p w:rsidR="005838B0" w:rsidRDefault="005838B0">
            <w:pPr>
              <w:pStyle w:val="Mireille"/>
              <w:rPr>
                <w:rFonts w:ascii="Verdana" w:hAnsi="Verdana"/>
                <w:b/>
                <w:sz w:val="18"/>
              </w:rPr>
            </w:pPr>
            <w:r>
              <w:rPr>
                <w:rFonts w:ascii="Verdana" w:hAnsi="Verdana"/>
                <w:sz w:val="18"/>
              </w:rPr>
              <w:t>1.</w:t>
            </w:r>
            <w:r w:rsidRPr="00EC3043">
              <w:rPr>
                <w:lang w:val="nl-BE"/>
              </w:rPr>
              <w:t xml:space="preserve"> </w:t>
            </w:r>
            <w:r w:rsidR="00DA2709">
              <w:rPr>
                <w:lang w:val="nl-BE"/>
              </w:rPr>
              <w:t>26</w:t>
            </w:r>
            <w:r w:rsidR="0012770B">
              <w:rPr>
                <w:lang w:val="nl-BE"/>
              </w:rPr>
              <w:t>/02/2017</w:t>
            </w:r>
          </w:p>
        </w:tc>
        <w:tc>
          <w:tcPr>
            <w:tcW w:w="794" w:type="pct"/>
            <w:tcBorders>
              <w:top w:val="single" w:sz="4" w:space="0" w:color="auto"/>
            </w:tcBorders>
          </w:tcPr>
          <w:p w:rsidR="005838B0" w:rsidRDefault="005838B0">
            <w:pPr>
              <w:pStyle w:val="Mireille"/>
              <w:rPr>
                <w:rFonts w:ascii="Verdana" w:hAnsi="Verdana"/>
                <w:sz w:val="18"/>
              </w:rPr>
            </w:pPr>
            <w:r>
              <w:rPr>
                <w:rFonts w:ascii="Verdana" w:hAnsi="Verdana"/>
                <w:sz w:val="18"/>
              </w:rPr>
              <w:t>2.</w:t>
            </w:r>
            <w:r w:rsidRPr="00EC3043">
              <w:rPr>
                <w:lang w:val="nl-BE"/>
              </w:rPr>
              <w:t xml:space="preserve"> </w:t>
            </w:r>
          </w:p>
        </w:tc>
        <w:tc>
          <w:tcPr>
            <w:tcW w:w="937" w:type="pct"/>
          </w:tcPr>
          <w:p w:rsidR="005838B0" w:rsidRDefault="005838B0">
            <w:pPr>
              <w:pStyle w:val="Mireille"/>
              <w:rPr>
                <w:rFonts w:ascii="Verdana" w:hAnsi="Verdana"/>
                <w:sz w:val="18"/>
              </w:rPr>
            </w:pPr>
            <w:r>
              <w:rPr>
                <w:rFonts w:ascii="Verdana" w:hAnsi="Verdana"/>
                <w:sz w:val="18"/>
              </w:rPr>
              <w:t xml:space="preserve">3. </w:t>
            </w:r>
          </w:p>
        </w:tc>
        <w:tc>
          <w:tcPr>
            <w:tcW w:w="936" w:type="pct"/>
          </w:tcPr>
          <w:p w:rsidR="005838B0" w:rsidRDefault="003B40F8">
            <w:pPr>
              <w:pStyle w:val="Mireille"/>
              <w:rPr>
                <w:rFonts w:ascii="Verdana" w:hAnsi="Verdana"/>
                <w:sz w:val="18"/>
              </w:rPr>
            </w:pPr>
            <w:r>
              <w:rPr>
                <w:rFonts w:ascii="Verdana" w:hAnsi="Verdana"/>
                <w:sz w:val="18"/>
              </w:rPr>
              <w:t>4.</w:t>
            </w:r>
          </w:p>
        </w:tc>
      </w:tr>
      <w:tr w:rsidR="003B40F8" w:rsidRPr="00753C0D" w:rsidTr="003B40F8">
        <w:trPr>
          <w:cantSplit/>
        </w:trPr>
        <w:tc>
          <w:tcPr>
            <w:tcW w:w="1507" w:type="pct"/>
            <w:vMerge/>
            <w:tcBorders>
              <w:top w:val="nil"/>
            </w:tcBorders>
            <w:shd w:val="pct25" w:color="auto" w:fill="FFFFFF"/>
          </w:tcPr>
          <w:p w:rsidR="003B40F8" w:rsidRDefault="003B40F8">
            <w:pPr>
              <w:pStyle w:val="Mireille"/>
              <w:rPr>
                <w:rFonts w:ascii="Verdana" w:hAnsi="Verdana"/>
                <w:b/>
                <w:sz w:val="18"/>
              </w:rPr>
            </w:pPr>
          </w:p>
        </w:tc>
        <w:tc>
          <w:tcPr>
            <w:tcW w:w="826" w:type="pct"/>
          </w:tcPr>
          <w:p w:rsidR="003B40F8" w:rsidRDefault="003B40F8">
            <w:pPr>
              <w:pStyle w:val="Mireille"/>
              <w:rPr>
                <w:rFonts w:ascii="Verdana" w:hAnsi="Verdana"/>
                <w:sz w:val="18"/>
              </w:rPr>
            </w:pPr>
            <w:r>
              <w:rPr>
                <w:rFonts w:ascii="Verdana" w:hAnsi="Verdana"/>
                <w:sz w:val="18"/>
              </w:rPr>
              <w:t>5.</w:t>
            </w:r>
          </w:p>
          <w:p w:rsidR="003B40F8" w:rsidRDefault="003B40F8">
            <w:pPr>
              <w:pStyle w:val="Mireille"/>
              <w:rPr>
                <w:rFonts w:ascii="Verdana" w:hAnsi="Verdana"/>
                <w:b/>
                <w:sz w:val="18"/>
              </w:rPr>
            </w:pPr>
          </w:p>
        </w:tc>
        <w:tc>
          <w:tcPr>
            <w:tcW w:w="794" w:type="pct"/>
          </w:tcPr>
          <w:p w:rsidR="003B40F8" w:rsidRDefault="003B40F8">
            <w:pPr>
              <w:pStyle w:val="Mireille"/>
              <w:rPr>
                <w:rFonts w:ascii="Verdana" w:hAnsi="Verdana"/>
                <w:sz w:val="18"/>
              </w:rPr>
            </w:pPr>
            <w:r>
              <w:rPr>
                <w:rFonts w:ascii="Verdana" w:hAnsi="Verdana"/>
                <w:sz w:val="18"/>
              </w:rPr>
              <w:t>6.</w:t>
            </w:r>
          </w:p>
        </w:tc>
        <w:tc>
          <w:tcPr>
            <w:tcW w:w="937" w:type="pct"/>
          </w:tcPr>
          <w:p w:rsidR="003B40F8" w:rsidRDefault="003B40F8">
            <w:pPr>
              <w:pStyle w:val="Mireille"/>
              <w:rPr>
                <w:rFonts w:ascii="Verdana" w:hAnsi="Verdana"/>
                <w:sz w:val="18"/>
              </w:rPr>
            </w:pPr>
            <w:r>
              <w:rPr>
                <w:rFonts w:ascii="Verdana" w:hAnsi="Verdana"/>
                <w:sz w:val="18"/>
              </w:rPr>
              <w:t>7.</w:t>
            </w:r>
          </w:p>
        </w:tc>
        <w:tc>
          <w:tcPr>
            <w:tcW w:w="936" w:type="pct"/>
          </w:tcPr>
          <w:p w:rsidR="003B40F8" w:rsidRDefault="003B40F8">
            <w:pPr>
              <w:pStyle w:val="Mireille"/>
              <w:rPr>
                <w:rFonts w:ascii="Verdana" w:hAnsi="Verdana"/>
                <w:sz w:val="18"/>
              </w:rPr>
            </w:pPr>
            <w:r>
              <w:rPr>
                <w:rFonts w:ascii="Verdana" w:hAnsi="Verdana"/>
                <w:sz w:val="18"/>
              </w:rPr>
              <w:t>8.</w:t>
            </w:r>
          </w:p>
        </w:tc>
      </w:tr>
      <w:tr w:rsidR="003B40F8" w:rsidRPr="00753C0D" w:rsidTr="003B40F8">
        <w:trPr>
          <w:cantSplit/>
          <w:trHeight w:val="356"/>
        </w:trPr>
        <w:tc>
          <w:tcPr>
            <w:tcW w:w="1507" w:type="pct"/>
            <w:vMerge/>
            <w:shd w:val="pct25" w:color="auto" w:fill="FFFFFF"/>
          </w:tcPr>
          <w:p w:rsidR="003B40F8" w:rsidRDefault="003B40F8">
            <w:pPr>
              <w:pStyle w:val="Mireille"/>
              <w:rPr>
                <w:rFonts w:ascii="Verdana" w:hAnsi="Verdana"/>
                <w:b/>
                <w:sz w:val="18"/>
              </w:rPr>
            </w:pPr>
          </w:p>
        </w:tc>
        <w:tc>
          <w:tcPr>
            <w:tcW w:w="826" w:type="pct"/>
          </w:tcPr>
          <w:p w:rsidR="003B40F8" w:rsidRPr="00FF39D9" w:rsidRDefault="003B40F8">
            <w:pPr>
              <w:pStyle w:val="Mireille"/>
              <w:rPr>
                <w:rFonts w:ascii="Verdana" w:hAnsi="Verdana"/>
                <w:bCs/>
                <w:sz w:val="18"/>
              </w:rPr>
            </w:pPr>
            <w:r>
              <w:rPr>
                <w:rFonts w:ascii="Verdana" w:hAnsi="Verdana"/>
                <w:bCs/>
                <w:sz w:val="18"/>
              </w:rPr>
              <w:t>9</w:t>
            </w:r>
            <w:r w:rsidRPr="00FF39D9">
              <w:rPr>
                <w:rFonts w:ascii="Verdana" w:hAnsi="Verdana"/>
                <w:bCs/>
                <w:sz w:val="18"/>
              </w:rPr>
              <w:t>.</w:t>
            </w:r>
          </w:p>
        </w:tc>
        <w:tc>
          <w:tcPr>
            <w:tcW w:w="794" w:type="pct"/>
          </w:tcPr>
          <w:p w:rsidR="003B40F8" w:rsidRDefault="003B40F8">
            <w:pPr>
              <w:pStyle w:val="Mireille"/>
              <w:rPr>
                <w:rFonts w:ascii="Verdana" w:hAnsi="Verdana"/>
                <w:sz w:val="18"/>
              </w:rPr>
            </w:pPr>
            <w:r>
              <w:rPr>
                <w:rFonts w:ascii="Verdana" w:hAnsi="Verdana"/>
                <w:sz w:val="18"/>
              </w:rPr>
              <w:t>10.</w:t>
            </w:r>
          </w:p>
        </w:tc>
        <w:tc>
          <w:tcPr>
            <w:tcW w:w="937" w:type="pct"/>
          </w:tcPr>
          <w:p w:rsidR="003B40F8" w:rsidRDefault="003B40F8">
            <w:pPr>
              <w:pStyle w:val="Mireille"/>
              <w:rPr>
                <w:rFonts w:ascii="Verdana" w:hAnsi="Verdana"/>
                <w:sz w:val="18"/>
              </w:rPr>
            </w:pPr>
            <w:r>
              <w:rPr>
                <w:rFonts w:ascii="Verdana" w:hAnsi="Verdana"/>
                <w:sz w:val="18"/>
              </w:rPr>
              <w:t>11.</w:t>
            </w:r>
          </w:p>
        </w:tc>
        <w:tc>
          <w:tcPr>
            <w:tcW w:w="937" w:type="pct"/>
          </w:tcPr>
          <w:p w:rsidR="003B40F8" w:rsidRDefault="003B40F8">
            <w:pPr>
              <w:pStyle w:val="Mireille"/>
              <w:rPr>
                <w:rFonts w:ascii="Verdana" w:hAnsi="Verdana"/>
                <w:sz w:val="18"/>
              </w:rPr>
            </w:pPr>
            <w:r>
              <w:rPr>
                <w:rFonts w:ascii="Verdana" w:hAnsi="Verdana"/>
                <w:sz w:val="18"/>
              </w:rPr>
              <w:t>12.</w:t>
            </w:r>
          </w:p>
        </w:tc>
      </w:tr>
    </w:tbl>
    <w:p w:rsidR="00655066" w:rsidRPr="00753C0D" w:rsidRDefault="00655066">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753C0D">
        <w:tc>
          <w:tcPr>
            <w:tcW w:w="5000" w:type="pct"/>
            <w:tcBorders>
              <w:bottom w:val="nil"/>
            </w:tcBorders>
            <w:shd w:val="pct25" w:color="auto" w:fill="FFFFFF"/>
          </w:tcPr>
          <w:p w:rsidR="00E14DF6" w:rsidRDefault="00E14DF6">
            <w:pPr>
              <w:pStyle w:val="Mireille"/>
              <w:rPr>
                <w:rFonts w:ascii="Verdana" w:hAnsi="Verdana"/>
                <w:b/>
                <w:sz w:val="18"/>
              </w:rPr>
            </w:pPr>
            <w:r>
              <w:rPr>
                <w:rFonts w:ascii="Verdana" w:hAnsi="Verdana"/>
                <w:b/>
                <w:sz w:val="18"/>
              </w:rPr>
              <w:t>ABSTRACT VAN HET ONDERZOEK</w:t>
            </w:r>
          </w:p>
        </w:tc>
      </w:tr>
      <w:tr w:rsidR="00E14DF6" w:rsidRPr="00B739FE">
        <w:tc>
          <w:tcPr>
            <w:tcW w:w="5000" w:type="pct"/>
          </w:tcPr>
          <w:p w:rsidR="00E14DF6" w:rsidRDefault="00B739FE" w:rsidP="00FF39D9">
            <w:pPr>
              <w:rPr>
                <w:lang w:val="nl-NL"/>
              </w:rPr>
            </w:pPr>
            <w:r>
              <w:rPr>
                <w:lang w:val="nl-NL"/>
              </w:rPr>
              <w:t>Ontwerpen van een proof of concept videoconferencing systeem met een maximale</w:t>
            </w:r>
            <w:r w:rsidR="003557A3">
              <w:rPr>
                <w:lang w:val="nl-NL"/>
              </w:rPr>
              <w:t xml:space="preserve"> end-to-end latency van </w:t>
            </w:r>
            <w:r>
              <w:rPr>
                <w:lang w:val="nl-NL"/>
              </w:rPr>
              <w:t>25 ms gebruik makende van het TI AM5728 EVM ontwikkelingsbord</w:t>
            </w:r>
            <w:r w:rsidR="00580247">
              <w:rPr>
                <w:lang w:val="nl-NL"/>
              </w:rPr>
              <w:t xml:space="preserve"> met camera module</w:t>
            </w:r>
            <w:bookmarkStart w:id="0" w:name="_GoBack"/>
            <w:bookmarkEnd w:id="0"/>
            <w:r w:rsidR="00092E63">
              <w:rPr>
                <w:lang w:val="nl-NL"/>
              </w:rPr>
              <w:t>.</w:t>
            </w:r>
          </w:p>
          <w:p w:rsidR="003B40F8" w:rsidRPr="00FF39D9" w:rsidRDefault="003B40F8" w:rsidP="00FF39D9">
            <w:pPr>
              <w:rPr>
                <w:lang w:val="nl-NL"/>
              </w:rPr>
            </w:pPr>
          </w:p>
        </w:tc>
      </w:tr>
    </w:tbl>
    <w:p w:rsidR="00655066" w:rsidRPr="00FF39D9" w:rsidRDefault="00655066">
      <w:pPr>
        <w:rPr>
          <w:lang w:val="nl-NL"/>
        </w:rPr>
      </w:pPr>
      <w:r w:rsidRPr="00FF39D9">
        <w:rPr>
          <w:lang w:val="nl-NL"/>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A2709">
        <w:trPr>
          <w:jc w:val="center"/>
        </w:trPr>
        <w:tc>
          <w:tcPr>
            <w:tcW w:w="5000" w:type="pct"/>
            <w:shd w:val="pct25" w:color="auto" w:fill="FFFFFF"/>
          </w:tcPr>
          <w:p w:rsidR="00E14DF6" w:rsidRDefault="00E14DF6">
            <w:pPr>
              <w:pStyle w:val="Mireille"/>
              <w:rPr>
                <w:rFonts w:ascii="Verdana" w:hAnsi="Verdana"/>
                <w:b/>
                <w:sz w:val="18"/>
              </w:rPr>
            </w:pPr>
            <w:r w:rsidRPr="003A08D2">
              <w:rPr>
                <w:rFonts w:ascii="Verdana" w:hAnsi="Verdana"/>
                <w:b/>
                <w:sz w:val="18"/>
              </w:rPr>
              <w:lastRenderedPageBreak/>
              <w:t>Korte omschrijving van de evolutie van het onderzoek ti</w:t>
            </w:r>
            <w:r>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73BAB">
              <w:rPr>
                <w:rFonts w:ascii="Verdana" w:hAnsi="Verdana"/>
                <w:b/>
                <w:sz w:val="18"/>
              </w:rPr>
              <w:t>d</w:t>
            </w:r>
            <w:r w:rsidR="00DE1322">
              <w:rPr>
                <w:rFonts w:ascii="Verdana" w:hAnsi="Verdana"/>
                <w:b/>
                <w:sz w:val="18"/>
              </w:rPr>
              <w:t>ervonden en hun oplossingen</w:t>
            </w:r>
            <w:r>
              <w:rPr>
                <w:rFonts w:ascii="Verdana" w:hAnsi="Verdana"/>
                <w:b/>
                <w:sz w:val="18"/>
              </w:rPr>
              <w:t xml:space="preserve"> (totaal minimum twee pagina’s - maximum vijf pagina’s):</w:t>
            </w:r>
          </w:p>
        </w:tc>
      </w:tr>
      <w:tr w:rsidR="00E14DF6" w:rsidRPr="00DA2709">
        <w:trPr>
          <w:jc w:val="center"/>
        </w:trPr>
        <w:tc>
          <w:tcPr>
            <w:tcW w:w="5000" w:type="pct"/>
          </w:tcPr>
          <w:p w:rsidR="005E3005" w:rsidRDefault="005E3005" w:rsidP="0064545E">
            <w:pPr>
              <w:rPr>
                <w:lang w:val="nl-NL"/>
              </w:rPr>
            </w:pPr>
          </w:p>
          <w:p w:rsidR="00400DB0" w:rsidRPr="00400DB0" w:rsidRDefault="000D032B" w:rsidP="0064545E">
            <w:pPr>
              <w:rPr>
                <w:b/>
                <w:lang w:val="nl-NL"/>
              </w:rPr>
            </w:pPr>
            <w:r>
              <w:rPr>
                <w:b/>
                <w:lang w:val="nl-NL"/>
              </w:rPr>
              <w:t>Week 13</w:t>
            </w:r>
            <w:r w:rsidR="00400DB0">
              <w:rPr>
                <w:b/>
                <w:lang w:val="nl-NL"/>
              </w:rPr>
              <w:t>/</w:t>
            </w:r>
            <w:r>
              <w:rPr>
                <w:b/>
                <w:lang w:val="nl-NL"/>
              </w:rPr>
              <w:t>02</w:t>
            </w:r>
            <w:r w:rsidR="00400DB0">
              <w:rPr>
                <w:b/>
                <w:lang w:val="nl-NL"/>
              </w:rPr>
              <w:t>/20</w:t>
            </w:r>
            <w:r>
              <w:rPr>
                <w:b/>
                <w:lang w:val="nl-NL"/>
              </w:rPr>
              <w:t>17 – 26/02/2017</w:t>
            </w:r>
          </w:p>
          <w:p w:rsidR="00400DB0" w:rsidRDefault="00400DB0" w:rsidP="0064545E">
            <w:pPr>
              <w:rPr>
                <w:lang w:val="nl-NL"/>
              </w:rPr>
            </w:pPr>
          </w:p>
          <w:p w:rsidR="008C1C71" w:rsidRDefault="002F1240" w:rsidP="0064545E">
            <w:pPr>
              <w:rPr>
                <w:lang w:val="nl-NL"/>
              </w:rPr>
            </w:pPr>
            <w:r>
              <w:rPr>
                <w:lang w:val="nl-NL"/>
              </w:rPr>
              <w:t>D</w:t>
            </w:r>
            <w:r w:rsidR="00174A05">
              <w:rPr>
                <w:lang w:val="nl-NL"/>
              </w:rPr>
              <w:t xml:space="preserve">e opdracht voor deze 2 weken bestond uit het </w:t>
            </w:r>
            <w:r w:rsidR="00D652F4">
              <w:rPr>
                <w:lang w:val="nl-NL"/>
              </w:rPr>
              <w:t xml:space="preserve">meten van de latency op het audiokanaal. Deze meting kwam tot stand door middel van een loopback in te stellen van de audio in </w:t>
            </w:r>
            <w:r w:rsidR="00156068">
              <w:rPr>
                <w:lang w:val="nl-NL"/>
              </w:rPr>
              <w:t>naar</w:t>
            </w:r>
            <w:r w:rsidR="00D652F4">
              <w:rPr>
                <w:lang w:val="nl-NL"/>
              </w:rPr>
              <w:t xml:space="preserve"> de audio out. </w:t>
            </w:r>
          </w:p>
          <w:p w:rsidR="008C1C71" w:rsidRDefault="008C1C71" w:rsidP="0064545E">
            <w:pPr>
              <w:rPr>
                <w:lang w:val="nl-NL"/>
              </w:rPr>
            </w:pPr>
          </w:p>
          <w:p w:rsidR="008C1C71" w:rsidRDefault="008C1C71" w:rsidP="0064545E">
            <w:pPr>
              <w:rPr>
                <w:lang w:val="nl-NL"/>
              </w:rPr>
            </w:pPr>
            <w:r>
              <w:rPr>
                <w:lang w:val="nl-NL"/>
              </w:rPr>
              <w:t>Door gebruik te maken van een oscilloscoop en functiegenerator</w:t>
            </w:r>
            <w:r w:rsidR="000342AB">
              <w:rPr>
                <w:lang w:val="nl-NL"/>
              </w:rPr>
              <w:t xml:space="preserve"> waarbij een sinusgolf met verscheideinde </w:t>
            </w:r>
            <w:r w:rsidR="00EE4EBB">
              <w:rPr>
                <w:lang w:val="nl-NL"/>
              </w:rPr>
              <w:t>frequenties</w:t>
            </w:r>
            <w:r w:rsidR="000342AB">
              <w:rPr>
                <w:lang w:val="nl-NL"/>
              </w:rPr>
              <w:t xml:space="preserve"> wordt aangelegd</w:t>
            </w:r>
            <w:r w:rsidR="00EE4EBB">
              <w:rPr>
                <w:lang w:val="nl-NL"/>
              </w:rPr>
              <w:t xml:space="preserve"> op het EVM board ben ik tot volgende resultaten gekomen:</w:t>
            </w:r>
          </w:p>
          <w:p w:rsidR="0068311F" w:rsidRDefault="0068311F" w:rsidP="0064545E">
            <w:pPr>
              <w:rPr>
                <w:lang w:val="nl-NL"/>
              </w:rPr>
            </w:pPr>
          </w:p>
          <w:p w:rsidR="005A5A0D" w:rsidRDefault="00E41318" w:rsidP="0064545E">
            <w:pPr>
              <w:rPr>
                <w:lang w:val="nl-NL"/>
              </w:rPr>
            </w:pPr>
            <w:r>
              <w:rPr>
                <w:lang w:val="nl-NL"/>
              </w:rPr>
              <w:t>Het result</w:t>
            </w:r>
            <w:r w:rsidR="00EE4EBB">
              <w:rPr>
                <w:lang w:val="nl-NL"/>
              </w:rPr>
              <w:t xml:space="preserve">aat is dat de latency op het audio kanaal </w:t>
            </w:r>
            <w:r>
              <w:rPr>
                <w:lang w:val="nl-NL"/>
              </w:rPr>
              <w:t xml:space="preserve">afhankelijk </w:t>
            </w:r>
            <w:r w:rsidR="00EE4EBB">
              <w:rPr>
                <w:lang w:val="nl-NL"/>
              </w:rPr>
              <w:t xml:space="preserve">is </w:t>
            </w:r>
            <w:r>
              <w:rPr>
                <w:lang w:val="nl-NL"/>
              </w:rPr>
              <w:t>van de frequentie van de ingestuurde sinusgolf.</w:t>
            </w:r>
            <w:r w:rsidR="00EE4EBB">
              <w:rPr>
                <w:lang w:val="nl-NL"/>
              </w:rPr>
              <w:t xml:space="preserve"> </w:t>
            </w:r>
            <w:r w:rsidR="005A5A0D">
              <w:rPr>
                <w:lang w:val="nl-NL"/>
              </w:rPr>
              <w:t xml:space="preserve">De </w:t>
            </w:r>
            <w:r w:rsidR="00EE4EBB">
              <w:rPr>
                <w:lang w:val="nl-NL"/>
              </w:rPr>
              <w:t>latency</w:t>
            </w:r>
            <w:r w:rsidR="005A5A0D">
              <w:rPr>
                <w:lang w:val="nl-NL"/>
              </w:rPr>
              <w:t xml:space="preserve"> varieert van </w:t>
            </w:r>
            <w:r w:rsidR="005A5A0D" w:rsidRPr="00EE4EBB">
              <w:rPr>
                <w:b/>
                <w:lang w:val="nl-NL"/>
              </w:rPr>
              <w:t>20 ms</w:t>
            </w:r>
            <w:r w:rsidR="005A5A0D">
              <w:rPr>
                <w:lang w:val="nl-NL"/>
              </w:rPr>
              <w:t xml:space="preserve"> (bij 20</w:t>
            </w:r>
            <w:r w:rsidR="000B5EC2">
              <w:rPr>
                <w:lang w:val="nl-NL"/>
              </w:rPr>
              <w:t xml:space="preserve"> </w:t>
            </w:r>
            <w:r w:rsidR="005A5A0D">
              <w:rPr>
                <w:lang w:val="nl-NL"/>
              </w:rPr>
              <w:t xml:space="preserve">Hz) tot </w:t>
            </w:r>
            <w:r w:rsidR="005A5A0D" w:rsidRPr="00EE4EBB">
              <w:rPr>
                <w:b/>
                <w:lang w:val="nl-NL"/>
              </w:rPr>
              <w:t>755</w:t>
            </w:r>
            <w:r w:rsidR="000B5EC2" w:rsidRPr="00EE4EBB">
              <w:rPr>
                <w:b/>
                <w:lang w:val="nl-NL"/>
              </w:rPr>
              <w:t xml:space="preserve"> </w:t>
            </w:r>
            <w:r w:rsidR="005A5A0D" w:rsidRPr="00EE4EBB">
              <w:rPr>
                <w:b/>
                <w:lang w:val="nl-NL"/>
              </w:rPr>
              <w:t>µs</w:t>
            </w:r>
            <w:r w:rsidR="005A5A0D">
              <w:rPr>
                <w:lang w:val="nl-NL"/>
              </w:rPr>
              <w:t xml:space="preserve"> (bij 20 kHz)</w:t>
            </w:r>
            <w:r w:rsidR="000B5EC2">
              <w:rPr>
                <w:lang w:val="nl-NL"/>
              </w:rPr>
              <w:t>.</w:t>
            </w:r>
          </w:p>
          <w:p w:rsidR="005A5A0D" w:rsidRDefault="005A5A0D" w:rsidP="0064545E">
            <w:pPr>
              <w:rPr>
                <w:lang w:val="nl-NL"/>
              </w:rPr>
            </w:pPr>
          </w:p>
          <w:p w:rsidR="008C1C71" w:rsidRDefault="003F64F6" w:rsidP="0064545E">
            <w:pPr>
              <w:rPr>
                <w:lang w:val="nl-NL"/>
              </w:rPr>
            </w:pPr>
            <w:r>
              <w:rPr>
                <w:lang w:val="nl-NL"/>
              </w:rPr>
              <w:t>Verder was er een lichte verzwakking van het audio out signaal t.o.v. het aangelegde input signaal (zie printscreen)</w:t>
            </w:r>
            <w:r w:rsidR="00F17A73">
              <w:rPr>
                <w:lang w:val="nl-NL"/>
              </w:rPr>
              <w:t>.</w:t>
            </w:r>
            <w:r w:rsidR="003C54B2">
              <w:rPr>
                <w:lang w:val="nl-NL"/>
              </w:rPr>
              <w:t xml:space="preserve"> Verder als ik een </w:t>
            </w:r>
            <w:r w:rsidR="00BC78AD">
              <w:rPr>
                <w:lang w:val="nl-NL"/>
              </w:rPr>
              <w:t>frequentie</w:t>
            </w:r>
            <w:r w:rsidR="00076EB8">
              <w:rPr>
                <w:lang w:val="nl-NL"/>
              </w:rPr>
              <w:t xml:space="preserve"> boven de 20 kHz aanlegde was </w:t>
            </w:r>
            <w:r w:rsidR="00BC78AD">
              <w:rPr>
                <w:lang w:val="nl-NL"/>
              </w:rPr>
              <w:t>duidelijk</w:t>
            </w:r>
            <w:r w:rsidR="00076EB8">
              <w:rPr>
                <w:lang w:val="nl-NL"/>
              </w:rPr>
              <w:t xml:space="preserve"> te zien dat de DSP dit signaal niet meer verwerkt</w:t>
            </w:r>
            <w:r w:rsidR="00772172">
              <w:rPr>
                <w:lang w:val="nl-NL"/>
              </w:rPr>
              <w:t>, de sinusgolf verdwijnt</w:t>
            </w:r>
            <w:r w:rsidR="00076EB8">
              <w:rPr>
                <w:lang w:val="nl-NL"/>
              </w:rPr>
              <w:t>.</w:t>
            </w:r>
            <w:r w:rsidR="00BC78AD">
              <w:rPr>
                <w:lang w:val="nl-NL"/>
              </w:rPr>
              <w:t xml:space="preserve"> (out of range)</w:t>
            </w:r>
            <w:r>
              <w:rPr>
                <w:lang w:val="nl-NL"/>
              </w:rPr>
              <w:t xml:space="preserve">. </w:t>
            </w:r>
          </w:p>
          <w:p w:rsidR="009C41B9" w:rsidRDefault="009C41B9" w:rsidP="0064545E">
            <w:pPr>
              <w:rPr>
                <w:lang w:val="nl-NL"/>
              </w:rPr>
            </w:pPr>
          </w:p>
          <w:p w:rsidR="009C41B9" w:rsidRDefault="009C41B9" w:rsidP="0064545E">
            <w:pPr>
              <w:rPr>
                <w:lang w:val="nl-NL"/>
              </w:rPr>
            </w:pPr>
            <w:r>
              <w:rPr>
                <w:lang w:val="nl-NL"/>
              </w:rPr>
              <w:t>Bij het aanleggen van een inputsignaal van 4V peak-to-peak</w:t>
            </w:r>
            <w:r w:rsidR="004C2BFE">
              <w:rPr>
                <w:lang w:val="nl-NL"/>
              </w:rPr>
              <w:t xml:space="preserve"> was duidelijk te zien dat de output begon </w:t>
            </w:r>
            <w:r>
              <w:rPr>
                <w:lang w:val="nl-NL"/>
              </w:rPr>
              <w:t>te clippen (afplatting bovenaan de sinusgolf).</w:t>
            </w:r>
          </w:p>
          <w:p w:rsidR="003226A4" w:rsidRDefault="003226A4" w:rsidP="0064545E">
            <w:pPr>
              <w:rPr>
                <w:lang w:val="nl-NL"/>
              </w:rPr>
            </w:pPr>
          </w:p>
          <w:p w:rsidR="003226A4" w:rsidRDefault="003226A4" w:rsidP="003226A4">
            <w:pPr>
              <w:jc w:val="center"/>
              <w:rPr>
                <w:lang w:val="nl-NL"/>
              </w:rPr>
            </w:pPr>
            <w:r w:rsidRPr="003226A4">
              <w:rPr>
                <w:noProof/>
                <w:lang w:eastAsia="en-GB"/>
              </w:rPr>
              <w:drawing>
                <wp:inline distT="0" distB="0" distL="0" distR="0">
                  <wp:extent cx="5048250" cy="3028950"/>
                  <wp:effectExtent l="0" t="0" r="0" b="0"/>
                  <wp:docPr id="2" name="Afbeelding 2" descr="C:\Users\D\Desktop\kleinste 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esktop\kleinste delay.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028950"/>
                          </a:xfrm>
                          <a:prstGeom prst="rect">
                            <a:avLst/>
                          </a:prstGeom>
                          <a:noFill/>
                          <a:ln>
                            <a:noFill/>
                          </a:ln>
                        </pic:spPr>
                      </pic:pic>
                    </a:graphicData>
                  </a:graphic>
                </wp:inline>
              </w:drawing>
            </w:r>
          </w:p>
          <w:p w:rsidR="003226A4" w:rsidRPr="003226A4" w:rsidRDefault="003226A4" w:rsidP="003226A4">
            <w:pPr>
              <w:jc w:val="center"/>
              <w:rPr>
                <w:i/>
                <w:lang w:val="nl-NL"/>
              </w:rPr>
            </w:pPr>
          </w:p>
          <w:p w:rsidR="00570BD4" w:rsidRDefault="003226A4" w:rsidP="003226A4">
            <w:pPr>
              <w:jc w:val="center"/>
              <w:rPr>
                <w:b/>
                <w:i/>
                <w:lang w:val="nl-NL"/>
              </w:rPr>
            </w:pPr>
            <w:r w:rsidRPr="00DC19DB">
              <w:rPr>
                <w:b/>
                <w:i/>
                <w:lang w:val="nl-NL"/>
              </w:rPr>
              <w:t>(Fig 1. Delay bij 20 Hz</w:t>
            </w:r>
            <w:r w:rsidR="005C176C">
              <w:rPr>
                <w:b/>
                <w:i/>
                <w:lang w:val="nl-NL"/>
              </w:rPr>
              <w:t>, h</w:t>
            </w:r>
            <w:r w:rsidRPr="00DC19DB">
              <w:rPr>
                <w:b/>
                <w:i/>
                <w:lang w:val="nl-NL"/>
              </w:rPr>
              <w:t xml:space="preserve">et gele signaal is het </w:t>
            </w:r>
            <w:r w:rsidR="00D81B15">
              <w:rPr>
                <w:b/>
                <w:i/>
                <w:lang w:val="nl-NL"/>
              </w:rPr>
              <w:t>input</w:t>
            </w:r>
            <w:r w:rsidRPr="00DC19DB">
              <w:rPr>
                <w:b/>
                <w:i/>
                <w:lang w:val="nl-NL"/>
              </w:rPr>
              <w:t>signaal, blauw is het outputsignaal)</w:t>
            </w:r>
          </w:p>
          <w:p w:rsidR="003866D1" w:rsidRDefault="003866D1" w:rsidP="003226A4">
            <w:pPr>
              <w:jc w:val="center"/>
              <w:rPr>
                <w:b/>
                <w:i/>
                <w:lang w:val="nl-NL"/>
              </w:rPr>
            </w:pPr>
          </w:p>
          <w:p w:rsidR="003866D1" w:rsidRDefault="003866D1" w:rsidP="003226A4">
            <w:pPr>
              <w:jc w:val="center"/>
              <w:rPr>
                <w:b/>
                <w:i/>
                <w:lang w:val="nl-NL"/>
              </w:rPr>
            </w:pPr>
            <w:r w:rsidRPr="003866D1">
              <w:rPr>
                <w:b/>
                <w:i/>
                <w:noProof/>
                <w:lang w:eastAsia="en-GB"/>
              </w:rPr>
              <w:lastRenderedPageBreak/>
              <w:drawing>
                <wp:inline distT="0" distB="0" distL="0" distR="0">
                  <wp:extent cx="4381500" cy="2628900"/>
                  <wp:effectExtent l="0" t="0" r="0" b="0"/>
                  <wp:docPr id="3" name="Afbeelding 3" descr="C:\Users\D\Desktop\blue 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esktop\blue ou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rsidR="00100BD4" w:rsidRDefault="00100BD4" w:rsidP="003226A4">
            <w:pPr>
              <w:jc w:val="center"/>
              <w:rPr>
                <w:b/>
                <w:i/>
                <w:lang w:val="nl-NL"/>
              </w:rPr>
            </w:pPr>
          </w:p>
          <w:p w:rsidR="00100BD4" w:rsidRDefault="00100BD4" w:rsidP="00100BD4">
            <w:pPr>
              <w:jc w:val="center"/>
              <w:rPr>
                <w:b/>
                <w:i/>
                <w:lang w:val="nl-NL"/>
              </w:rPr>
            </w:pPr>
            <w:r w:rsidRPr="00DC19DB">
              <w:rPr>
                <w:b/>
                <w:i/>
                <w:lang w:val="nl-NL"/>
              </w:rPr>
              <w:t xml:space="preserve">(Fig </w:t>
            </w:r>
            <w:r w:rsidR="00541474">
              <w:rPr>
                <w:b/>
                <w:i/>
                <w:lang w:val="nl-NL"/>
              </w:rPr>
              <w:t>2</w:t>
            </w:r>
            <w:r>
              <w:rPr>
                <w:b/>
                <w:i/>
                <w:lang w:val="nl-NL"/>
              </w:rPr>
              <w:t>. Delay bij 1</w:t>
            </w:r>
            <w:r w:rsidRPr="00DC19DB">
              <w:rPr>
                <w:b/>
                <w:i/>
                <w:lang w:val="nl-NL"/>
              </w:rPr>
              <w:t xml:space="preserve"> </w:t>
            </w:r>
            <w:r>
              <w:rPr>
                <w:b/>
                <w:i/>
                <w:lang w:val="nl-NL"/>
              </w:rPr>
              <w:t>k</w:t>
            </w:r>
            <w:r w:rsidRPr="00DC19DB">
              <w:rPr>
                <w:b/>
                <w:i/>
                <w:lang w:val="nl-NL"/>
              </w:rPr>
              <w:t>Hz</w:t>
            </w:r>
            <w:r w:rsidR="005C176C">
              <w:rPr>
                <w:b/>
                <w:i/>
                <w:lang w:val="nl-NL"/>
              </w:rPr>
              <w:t>, h</w:t>
            </w:r>
            <w:r w:rsidRPr="00DC19DB">
              <w:rPr>
                <w:b/>
                <w:i/>
                <w:lang w:val="nl-NL"/>
              </w:rPr>
              <w:t xml:space="preserve">et gele signaal is het </w:t>
            </w:r>
            <w:r>
              <w:rPr>
                <w:b/>
                <w:i/>
                <w:lang w:val="nl-NL"/>
              </w:rPr>
              <w:t>input</w:t>
            </w:r>
            <w:r w:rsidRPr="00DC19DB">
              <w:rPr>
                <w:b/>
                <w:i/>
                <w:lang w:val="nl-NL"/>
              </w:rPr>
              <w:t>signaal, blauw is het outputsignaal)</w:t>
            </w:r>
          </w:p>
          <w:p w:rsidR="00100BD4" w:rsidRPr="00DC19DB" w:rsidRDefault="00100BD4" w:rsidP="003226A4">
            <w:pPr>
              <w:jc w:val="center"/>
              <w:rPr>
                <w:b/>
                <w:i/>
                <w:lang w:val="nl-NL"/>
              </w:rPr>
            </w:pPr>
          </w:p>
          <w:p w:rsidR="003226A4" w:rsidRDefault="003226A4" w:rsidP="0064545E">
            <w:pPr>
              <w:rPr>
                <w:lang w:val="nl-NL"/>
              </w:rPr>
            </w:pPr>
          </w:p>
          <w:p w:rsidR="00570BD4" w:rsidRDefault="00570BD4" w:rsidP="0064545E">
            <w:pPr>
              <w:rPr>
                <w:lang w:val="nl-NL"/>
              </w:rPr>
            </w:pPr>
            <w:r>
              <w:rPr>
                <w:lang w:val="nl-NL"/>
              </w:rPr>
              <w:t>Ik heb niet van ieder resultaat printscreens kunnen maken. Doordat ik plots geen output signaal meer kreeg op de oscilloscoop. Via een oortje kon ik het signaal nog wel horen op de audio out</w:t>
            </w:r>
            <w:r w:rsidR="002B25B8">
              <w:rPr>
                <w:lang w:val="nl-NL"/>
              </w:rPr>
              <w:t>put</w:t>
            </w:r>
            <w:r>
              <w:rPr>
                <w:lang w:val="nl-NL"/>
              </w:rPr>
              <w:t xml:space="preserve">. Na meten via </w:t>
            </w:r>
            <w:r w:rsidR="006523F5">
              <w:rPr>
                <w:lang w:val="nl-NL"/>
              </w:rPr>
              <w:t xml:space="preserve">een </w:t>
            </w:r>
            <w:r>
              <w:rPr>
                <w:lang w:val="nl-NL"/>
              </w:rPr>
              <w:t>multimeter was het output signaal nog slechts 3mV groot. Wat als ruis overkomt op de scoop.</w:t>
            </w:r>
            <w:r w:rsidR="003226A4">
              <w:rPr>
                <w:lang w:val="nl-NL"/>
              </w:rPr>
              <w:t xml:space="preserve"> Het afspelen van andere audiobestanden via de audio output werkt nog, dus kan ik besluiten dat de output niet kapot is.</w:t>
            </w:r>
            <w:r>
              <w:rPr>
                <w:lang w:val="nl-NL"/>
              </w:rPr>
              <w:t xml:space="preserve"> Na lang zoeken heb ik hiervoor geen oplossing gevonden en weet i</w:t>
            </w:r>
            <w:r w:rsidR="00621794">
              <w:rPr>
                <w:lang w:val="nl-NL"/>
              </w:rPr>
              <w:t>k niet wat de juiste oorzaak is.</w:t>
            </w:r>
            <w:r w:rsidR="004772DC">
              <w:rPr>
                <w:lang w:val="nl-NL"/>
              </w:rPr>
              <w:t xml:space="preserve"> </w:t>
            </w:r>
          </w:p>
          <w:p w:rsidR="00541474" w:rsidRDefault="00541474" w:rsidP="0064545E">
            <w:pPr>
              <w:rPr>
                <w:lang w:val="nl-NL"/>
              </w:rPr>
            </w:pPr>
          </w:p>
          <w:p w:rsidR="00541474" w:rsidRDefault="00541474" w:rsidP="00541474">
            <w:pPr>
              <w:jc w:val="center"/>
              <w:rPr>
                <w:lang w:val="nl-NL"/>
              </w:rPr>
            </w:pPr>
            <w:r w:rsidRPr="00541474">
              <w:rPr>
                <w:noProof/>
                <w:lang w:eastAsia="en-GB"/>
              </w:rPr>
              <w:drawing>
                <wp:inline distT="0" distB="0" distL="0" distR="0">
                  <wp:extent cx="4895850" cy="2937510"/>
                  <wp:effectExtent l="0" t="0" r="0" b="0"/>
                  <wp:docPr id="4" name="Afbeelding 4" descr="C:\Users\D\Desktop\out 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esktop\out erro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937510"/>
                          </a:xfrm>
                          <a:prstGeom prst="rect">
                            <a:avLst/>
                          </a:prstGeom>
                          <a:noFill/>
                          <a:ln>
                            <a:noFill/>
                          </a:ln>
                        </pic:spPr>
                      </pic:pic>
                    </a:graphicData>
                  </a:graphic>
                </wp:inline>
              </w:drawing>
            </w:r>
          </w:p>
          <w:p w:rsidR="005C176C" w:rsidRDefault="005C176C" w:rsidP="00541474">
            <w:pPr>
              <w:jc w:val="center"/>
              <w:rPr>
                <w:lang w:val="nl-NL"/>
              </w:rPr>
            </w:pPr>
          </w:p>
          <w:p w:rsidR="00541474" w:rsidRDefault="00541474" w:rsidP="00541474">
            <w:pPr>
              <w:jc w:val="center"/>
              <w:rPr>
                <w:b/>
                <w:i/>
                <w:lang w:val="nl-NL"/>
              </w:rPr>
            </w:pPr>
            <w:r w:rsidRPr="00DC19DB">
              <w:rPr>
                <w:b/>
                <w:i/>
                <w:lang w:val="nl-NL"/>
              </w:rPr>
              <w:t xml:space="preserve">(Fig </w:t>
            </w:r>
            <w:r>
              <w:rPr>
                <w:b/>
                <w:i/>
                <w:lang w:val="nl-NL"/>
              </w:rPr>
              <w:t xml:space="preserve">3. </w:t>
            </w:r>
            <w:r w:rsidR="005C176C">
              <w:rPr>
                <w:b/>
                <w:i/>
                <w:lang w:val="nl-NL"/>
              </w:rPr>
              <w:t>Probleem, h</w:t>
            </w:r>
            <w:r w:rsidRPr="00DC19DB">
              <w:rPr>
                <w:b/>
                <w:i/>
                <w:lang w:val="nl-NL"/>
              </w:rPr>
              <w:t xml:space="preserve">et gele signaal is het </w:t>
            </w:r>
            <w:r>
              <w:rPr>
                <w:b/>
                <w:i/>
                <w:lang w:val="nl-NL"/>
              </w:rPr>
              <w:t>input</w:t>
            </w:r>
            <w:r w:rsidRPr="00DC19DB">
              <w:rPr>
                <w:b/>
                <w:i/>
                <w:lang w:val="nl-NL"/>
              </w:rPr>
              <w:t>signaal, blauw is het outputsignaal</w:t>
            </w:r>
            <w:r w:rsidR="005C176C">
              <w:rPr>
                <w:b/>
                <w:i/>
                <w:lang w:val="nl-NL"/>
              </w:rPr>
              <w:t xml:space="preserve"> (ruis)</w:t>
            </w:r>
            <w:r w:rsidRPr="00DC19DB">
              <w:rPr>
                <w:b/>
                <w:i/>
                <w:lang w:val="nl-NL"/>
              </w:rPr>
              <w:t>)</w:t>
            </w:r>
          </w:p>
          <w:p w:rsidR="00541474" w:rsidRDefault="00541474" w:rsidP="0064545E">
            <w:pPr>
              <w:rPr>
                <w:lang w:val="nl-NL"/>
              </w:rPr>
            </w:pPr>
          </w:p>
          <w:p w:rsidR="00400DB0" w:rsidRDefault="00400DB0" w:rsidP="0064545E">
            <w:pPr>
              <w:rPr>
                <w:lang w:val="nl-NL"/>
              </w:rPr>
            </w:pPr>
          </w:p>
          <w:p w:rsidR="003B40F8" w:rsidRDefault="003B40F8" w:rsidP="0064545E">
            <w:pPr>
              <w:rPr>
                <w:lang w:val="nl-NL"/>
              </w:rPr>
            </w:pPr>
          </w:p>
          <w:p w:rsidR="005838B0" w:rsidRPr="00ED3673" w:rsidRDefault="005838B0" w:rsidP="0064545E">
            <w:pPr>
              <w:rPr>
                <w:lang w:val="nl-NL"/>
              </w:rPr>
            </w:pPr>
          </w:p>
        </w:tc>
      </w:tr>
      <w:tr w:rsidR="004762A1" w:rsidRPr="003C54B2">
        <w:trPr>
          <w:jc w:val="center"/>
        </w:trPr>
        <w:tc>
          <w:tcPr>
            <w:tcW w:w="5000" w:type="pct"/>
            <w:tcBorders>
              <w:bottom w:val="nil"/>
            </w:tcBorders>
            <w:shd w:val="pct25" w:color="auto" w:fill="FFFFFF"/>
          </w:tcPr>
          <w:p w:rsidR="004762A1" w:rsidRDefault="000869BD">
            <w:pPr>
              <w:pStyle w:val="Mireille"/>
              <w:rPr>
                <w:rFonts w:ascii="Verdana" w:hAnsi="Verdana"/>
                <w:sz w:val="18"/>
              </w:rPr>
            </w:pPr>
            <w:r>
              <w:rPr>
                <w:rFonts w:ascii="Verdana" w:hAnsi="Verdana"/>
                <w:b/>
                <w:sz w:val="18"/>
              </w:rPr>
              <w:lastRenderedPageBreak/>
              <w:t>Extra informatie</w:t>
            </w:r>
          </w:p>
        </w:tc>
      </w:tr>
      <w:tr w:rsidR="004762A1" w:rsidRPr="00DA2709">
        <w:trPr>
          <w:cantSplit/>
          <w:trHeight w:val="396"/>
          <w:jc w:val="center"/>
        </w:trPr>
        <w:tc>
          <w:tcPr>
            <w:tcW w:w="5000" w:type="pct"/>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1.</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tc>
      </w:tr>
      <w:tr w:rsidR="004762A1" w:rsidRPr="00DA2709">
        <w:trPr>
          <w:cantSplit/>
          <w:trHeight w:val="393"/>
          <w:jc w:val="center"/>
        </w:trPr>
        <w:tc>
          <w:tcPr>
            <w:tcW w:w="5000" w:type="pct"/>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bedrijf, functie, extra opmerkingen)</w:t>
            </w:r>
          </w:p>
        </w:tc>
      </w:tr>
      <w:tr w:rsidR="004762A1" w:rsidRPr="007A50B0">
        <w:trPr>
          <w:trHeight w:val="371"/>
          <w:jc w:val="center"/>
        </w:trPr>
        <w:tc>
          <w:tcPr>
            <w:tcW w:w="5000" w:type="pct"/>
          </w:tcPr>
          <w:p w:rsidR="004762A1" w:rsidRPr="007A50B0"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tc>
      </w:tr>
      <w:tr w:rsidR="004762A1">
        <w:trPr>
          <w:trHeight w:val="22"/>
          <w:jc w:val="center"/>
        </w:trPr>
        <w:tc>
          <w:tcPr>
            <w:tcW w:w="5000" w:type="pct"/>
          </w:tcPr>
          <w:p w:rsidR="004762A1" w:rsidRPr="007A50B0"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tc>
      </w:tr>
      <w:tr w:rsidR="004762A1">
        <w:trPr>
          <w:trHeight w:val="22"/>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tc>
      </w:tr>
      <w:tr w:rsidR="004762A1">
        <w:trPr>
          <w:trHeight w:val="22"/>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tc>
      </w:tr>
      <w:tr w:rsidR="004762A1" w:rsidRPr="00DA2709">
        <w:trPr>
          <w:trHeight w:val="440"/>
          <w:jc w:val="center"/>
        </w:trPr>
        <w:tc>
          <w:tcPr>
            <w:tcW w:w="5000" w:type="pct"/>
            <w:shd w:val="pct25" w:color="auto" w:fill="FFFFFF"/>
          </w:tcPr>
          <w:p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DA2709">
        <w:trPr>
          <w:cantSplit/>
          <w:trHeight w:val="393"/>
          <w:jc w:val="center"/>
        </w:trPr>
        <w:tc>
          <w:tcPr>
            <w:tcW w:w="5000" w:type="pct"/>
          </w:tcPr>
          <w:p w:rsidR="00855ACD" w:rsidRPr="00F4756C" w:rsidRDefault="00855ACD" w:rsidP="007A50B0">
            <w:pPr>
              <w:pStyle w:val="Mireille"/>
              <w:rPr>
                <w:rFonts w:ascii="Verdana" w:hAnsi="Verdana"/>
                <w:sz w:val="18"/>
              </w:rPr>
            </w:pPr>
          </w:p>
        </w:tc>
      </w:tr>
      <w:tr w:rsidR="00855ACD" w:rsidRPr="00DA2709">
        <w:trPr>
          <w:cantSplit/>
          <w:trHeight w:val="393"/>
          <w:jc w:val="center"/>
        </w:trPr>
        <w:tc>
          <w:tcPr>
            <w:tcW w:w="5000" w:type="pct"/>
          </w:tcPr>
          <w:p w:rsidR="00855ACD" w:rsidRPr="00A73BAB" w:rsidRDefault="00855ACD" w:rsidP="007A50B0">
            <w:pPr>
              <w:pStyle w:val="Mireille"/>
              <w:rPr>
                <w:rFonts w:ascii="Verdana" w:hAnsi="Verdana" w:cs="Arial"/>
                <w:sz w:val="18"/>
                <w:lang w:val="nl-BE"/>
              </w:rPr>
            </w:pPr>
          </w:p>
        </w:tc>
      </w:tr>
      <w:tr w:rsidR="00855ACD" w:rsidRPr="00DA2709">
        <w:trPr>
          <w:cantSplit/>
          <w:trHeight w:val="393"/>
          <w:jc w:val="center"/>
        </w:trPr>
        <w:tc>
          <w:tcPr>
            <w:tcW w:w="5000" w:type="pct"/>
          </w:tcPr>
          <w:p w:rsidR="00855ACD" w:rsidRPr="00A73BAB" w:rsidRDefault="00855ACD" w:rsidP="007A50B0">
            <w:pPr>
              <w:pStyle w:val="Mireille"/>
              <w:rPr>
                <w:rFonts w:ascii="Verdana" w:hAnsi="Verdana"/>
                <w:sz w:val="18"/>
                <w:lang w:val="nl-BE"/>
              </w:rPr>
            </w:pPr>
          </w:p>
        </w:tc>
      </w:tr>
      <w:tr w:rsidR="007A50B0" w:rsidRPr="00DA2709">
        <w:trPr>
          <w:cantSplit/>
          <w:trHeight w:val="393"/>
          <w:jc w:val="center"/>
        </w:trPr>
        <w:tc>
          <w:tcPr>
            <w:tcW w:w="5000" w:type="pct"/>
          </w:tcPr>
          <w:p w:rsidR="00744ACC" w:rsidRPr="00A73BAB" w:rsidRDefault="00744ACC" w:rsidP="005838B0">
            <w:pPr>
              <w:rPr>
                <w:lang w:val="nl-BE"/>
              </w:rPr>
            </w:pPr>
          </w:p>
        </w:tc>
      </w:tr>
      <w:tr w:rsidR="007A50B0" w:rsidRPr="00DA2709">
        <w:trPr>
          <w:cantSplit/>
          <w:trHeight w:val="393"/>
          <w:jc w:val="center"/>
        </w:trPr>
        <w:tc>
          <w:tcPr>
            <w:tcW w:w="5000" w:type="pct"/>
          </w:tcPr>
          <w:p w:rsidR="007A50B0" w:rsidRPr="00A73BAB" w:rsidRDefault="007A50B0" w:rsidP="00744ACC">
            <w:pPr>
              <w:rPr>
                <w:lang w:val="nl-BE"/>
              </w:rPr>
            </w:pPr>
          </w:p>
        </w:tc>
      </w:tr>
      <w:tr w:rsidR="006B7455" w:rsidRPr="00DA2709">
        <w:trPr>
          <w:cantSplit/>
          <w:trHeight w:val="393"/>
          <w:jc w:val="center"/>
        </w:trPr>
        <w:tc>
          <w:tcPr>
            <w:tcW w:w="5000" w:type="pct"/>
          </w:tcPr>
          <w:p w:rsidR="006B7455" w:rsidRPr="00A73BAB" w:rsidRDefault="006B7455" w:rsidP="006B7455">
            <w:pPr>
              <w:pStyle w:val="Mireille"/>
              <w:rPr>
                <w:rFonts w:ascii="Verdana" w:hAnsi="Verdana"/>
                <w:sz w:val="18"/>
                <w:lang w:val="nl-BE"/>
              </w:rPr>
            </w:pPr>
          </w:p>
        </w:tc>
      </w:tr>
      <w:tr w:rsidR="00855ACD" w:rsidRPr="00DA2709">
        <w:trPr>
          <w:cantSplit/>
          <w:trHeight w:val="393"/>
          <w:jc w:val="center"/>
        </w:trPr>
        <w:tc>
          <w:tcPr>
            <w:tcW w:w="5000" w:type="pct"/>
          </w:tcPr>
          <w:p w:rsidR="00855ACD" w:rsidRPr="00A73BAB" w:rsidRDefault="00855ACD" w:rsidP="007A50B0">
            <w:pPr>
              <w:pStyle w:val="Mireille"/>
              <w:rPr>
                <w:rFonts w:ascii="Verdana" w:hAnsi="Verdana"/>
                <w:sz w:val="18"/>
                <w:lang w:val="nl-BE"/>
              </w:rPr>
            </w:pPr>
          </w:p>
        </w:tc>
      </w:tr>
      <w:tr w:rsidR="00855ACD" w:rsidRPr="00DA2709">
        <w:trPr>
          <w:trHeight w:val="440"/>
          <w:jc w:val="center"/>
        </w:trPr>
        <w:tc>
          <w:tcPr>
            <w:tcW w:w="5000" w:type="pct"/>
            <w:shd w:val="pct25" w:color="auto" w:fill="FFFFFF"/>
          </w:tcPr>
          <w:p w:rsidR="00855ACD" w:rsidRDefault="005838B0">
            <w:pPr>
              <w:pStyle w:val="Mireille"/>
              <w:rPr>
                <w:rFonts w:ascii="Verdana" w:hAnsi="Verdana"/>
                <w:b/>
                <w:sz w:val="18"/>
              </w:rPr>
            </w:pPr>
            <w:r>
              <w:rPr>
                <w:rFonts w:ascii="Verdana" w:hAnsi="Verdana"/>
                <w:b/>
                <w:sz w:val="18"/>
              </w:rPr>
              <w:t>Visie</w:t>
            </w:r>
            <w:r w:rsidR="00855ACD">
              <w:rPr>
                <w:rFonts w:ascii="Verdana" w:hAnsi="Verdana"/>
                <w:b/>
                <w:sz w:val="18"/>
              </w:rPr>
              <w:t xml:space="preserve"> en eventuele commentaar van de promotor</w:t>
            </w:r>
          </w:p>
        </w:tc>
      </w:tr>
      <w:tr w:rsidR="00855ACD" w:rsidRPr="00DA2709">
        <w:trPr>
          <w:cantSplit/>
          <w:trHeight w:val="1606"/>
          <w:jc w:val="center"/>
        </w:trPr>
        <w:tc>
          <w:tcPr>
            <w:tcW w:w="5000" w:type="pct"/>
          </w:tcPr>
          <w:p w:rsidR="00855ACD" w:rsidRDefault="00855ACD">
            <w:pPr>
              <w:pStyle w:val="Mireille"/>
              <w:rPr>
                <w:rFonts w:ascii="Verdana" w:hAnsi="Verdana"/>
                <w:b/>
                <w:sz w:val="18"/>
              </w:rPr>
            </w:pPr>
          </w:p>
          <w:p w:rsidR="00855ACD" w:rsidRDefault="00855ACD" w:rsidP="00D05249">
            <w:pPr>
              <w:pStyle w:val="Mireille"/>
              <w:keepNext/>
              <w:rPr>
                <w:rFonts w:ascii="Verdana" w:hAnsi="Verdana"/>
                <w:b/>
                <w:sz w:val="18"/>
              </w:rPr>
            </w:pPr>
          </w:p>
        </w:tc>
      </w:tr>
    </w:tbl>
    <w:p w:rsidR="004762A1" w:rsidRPr="00A73BAB" w:rsidRDefault="004762A1">
      <w:pPr>
        <w:tabs>
          <w:tab w:val="left" w:pos="426"/>
          <w:tab w:val="left" w:pos="2160"/>
          <w:tab w:val="left" w:pos="3544"/>
          <w:tab w:val="left" w:pos="4320"/>
          <w:tab w:val="left" w:pos="6750"/>
        </w:tabs>
        <w:rPr>
          <w:rFonts w:ascii="Bookman Old Style" w:hAnsi="Bookman Old Style"/>
          <w:sz w:val="20"/>
          <w:lang w:val="nl-BE"/>
        </w:rPr>
      </w:pPr>
    </w:p>
    <w:sectPr w:rsidR="004762A1" w:rsidRPr="00A73BAB" w:rsidSect="00237723">
      <w:footerReference w:type="default" r:id="rId12"/>
      <w:pgSz w:w="12242" w:h="15842" w:code="1"/>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9E2" w:rsidRDefault="005409E2">
      <w:r>
        <w:separator/>
      </w:r>
    </w:p>
  </w:endnote>
  <w:endnote w:type="continuationSeparator" w:id="0">
    <w:p w:rsidR="005409E2" w:rsidRDefault="0054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07538"/>
      <w:docPartObj>
        <w:docPartGallery w:val="Page Numbers (Bottom of Page)"/>
        <w:docPartUnique/>
      </w:docPartObj>
    </w:sdtPr>
    <w:sdtEndPr/>
    <w:sdtContent>
      <w:p w:rsidR="00237723" w:rsidRDefault="00237723">
        <w:pPr>
          <w:pStyle w:val="Footer"/>
          <w:jc w:val="right"/>
        </w:pPr>
        <w:r>
          <w:fldChar w:fldCharType="begin"/>
        </w:r>
        <w:r>
          <w:instrText>PAGE   \* MERGEFORMAT</w:instrText>
        </w:r>
        <w:r>
          <w:fldChar w:fldCharType="separate"/>
        </w:r>
        <w:r w:rsidR="00580247" w:rsidRPr="00580247">
          <w:rPr>
            <w:noProof/>
            <w:lang w:val="nl-NL"/>
          </w:rPr>
          <w:t>1</w:t>
        </w:r>
        <w:r>
          <w:fldChar w:fldCharType="end"/>
        </w:r>
      </w:p>
    </w:sdtContent>
  </w:sdt>
  <w:p w:rsidR="00237723" w:rsidRDefault="00237723" w:rsidP="00237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9E2" w:rsidRDefault="005409E2">
      <w:r>
        <w:separator/>
      </w:r>
    </w:p>
  </w:footnote>
  <w:footnote w:type="continuationSeparator" w:id="0">
    <w:p w:rsidR="005409E2" w:rsidRDefault="005409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0C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6073BE"/>
    <w:multiLevelType w:val="hybridMultilevel"/>
    <w:tmpl w:val="276826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5">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7">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8">
    <w:nsid w:val="5FCF53B8"/>
    <w:multiLevelType w:val="hybridMultilevel"/>
    <w:tmpl w:val="F2541A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10">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5"/>
  </w:num>
  <w:num w:numId="6">
    <w:abstractNumId w:val="10"/>
  </w:num>
  <w:num w:numId="7">
    <w:abstractNumId w:val="12"/>
  </w:num>
  <w:num w:numId="8">
    <w:abstractNumId w:val="7"/>
  </w:num>
  <w:num w:numId="9">
    <w:abstractNumId w:val="11"/>
  </w:num>
  <w:num w:numId="10">
    <w:abstractNumId w:val="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23DF2"/>
    <w:rsid w:val="000342AB"/>
    <w:rsid w:val="00044A93"/>
    <w:rsid w:val="00050406"/>
    <w:rsid w:val="00060158"/>
    <w:rsid w:val="00072AA1"/>
    <w:rsid w:val="00075A3D"/>
    <w:rsid w:val="00076EB8"/>
    <w:rsid w:val="000869BD"/>
    <w:rsid w:val="00091674"/>
    <w:rsid w:val="00092E63"/>
    <w:rsid w:val="000A1305"/>
    <w:rsid w:val="000A17E7"/>
    <w:rsid w:val="000A4302"/>
    <w:rsid w:val="000A5200"/>
    <w:rsid w:val="000B5EC2"/>
    <w:rsid w:val="000C2D3D"/>
    <w:rsid w:val="000D032B"/>
    <w:rsid w:val="000E7D1F"/>
    <w:rsid w:val="000F57D4"/>
    <w:rsid w:val="00100BD4"/>
    <w:rsid w:val="00104BA9"/>
    <w:rsid w:val="00114458"/>
    <w:rsid w:val="00124F93"/>
    <w:rsid w:val="0012770B"/>
    <w:rsid w:val="00156068"/>
    <w:rsid w:val="0015652E"/>
    <w:rsid w:val="00174A05"/>
    <w:rsid w:val="0018380E"/>
    <w:rsid w:val="00183CB5"/>
    <w:rsid w:val="001A1397"/>
    <w:rsid w:val="001B0715"/>
    <w:rsid w:val="001B7DD8"/>
    <w:rsid w:val="001C0162"/>
    <w:rsid w:val="00237723"/>
    <w:rsid w:val="002B25B8"/>
    <w:rsid w:val="002E18EE"/>
    <w:rsid w:val="002F1240"/>
    <w:rsid w:val="002F27C0"/>
    <w:rsid w:val="003157CB"/>
    <w:rsid w:val="00317A2C"/>
    <w:rsid w:val="003213A7"/>
    <w:rsid w:val="003226A4"/>
    <w:rsid w:val="003412F8"/>
    <w:rsid w:val="003557A3"/>
    <w:rsid w:val="003849D8"/>
    <w:rsid w:val="003866D1"/>
    <w:rsid w:val="003A08D2"/>
    <w:rsid w:val="003B40F8"/>
    <w:rsid w:val="003C54B2"/>
    <w:rsid w:val="003E7F51"/>
    <w:rsid w:val="003F2AF0"/>
    <w:rsid w:val="003F64F6"/>
    <w:rsid w:val="00400DB0"/>
    <w:rsid w:val="00407026"/>
    <w:rsid w:val="004072DD"/>
    <w:rsid w:val="004174E1"/>
    <w:rsid w:val="0042322D"/>
    <w:rsid w:val="004567E3"/>
    <w:rsid w:val="00466E9B"/>
    <w:rsid w:val="004753DC"/>
    <w:rsid w:val="0047601F"/>
    <w:rsid w:val="004762A1"/>
    <w:rsid w:val="00476739"/>
    <w:rsid w:val="004772DC"/>
    <w:rsid w:val="004A2EB9"/>
    <w:rsid w:val="004C1685"/>
    <w:rsid w:val="004C2BFE"/>
    <w:rsid w:val="004E2E79"/>
    <w:rsid w:val="004E441B"/>
    <w:rsid w:val="00523CAE"/>
    <w:rsid w:val="00535B3F"/>
    <w:rsid w:val="005409E2"/>
    <w:rsid w:val="00541474"/>
    <w:rsid w:val="005424D5"/>
    <w:rsid w:val="00551B51"/>
    <w:rsid w:val="005603A4"/>
    <w:rsid w:val="00570BD4"/>
    <w:rsid w:val="00580247"/>
    <w:rsid w:val="005838B0"/>
    <w:rsid w:val="005A5A0D"/>
    <w:rsid w:val="005C176C"/>
    <w:rsid w:val="005E3005"/>
    <w:rsid w:val="005F246A"/>
    <w:rsid w:val="00621794"/>
    <w:rsid w:val="00627392"/>
    <w:rsid w:val="00630EAE"/>
    <w:rsid w:val="0064545E"/>
    <w:rsid w:val="006523F5"/>
    <w:rsid w:val="00655066"/>
    <w:rsid w:val="00664614"/>
    <w:rsid w:val="00680991"/>
    <w:rsid w:val="0068311F"/>
    <w:rsid w:val="006B13BF"/>
    <w:rsid w:val="006B405B"/>
    <w:rsid w:val="006B7455"/>
    <w:rsid w:val="006C043C"/>
    <w:rsid w:val="006C4599"/>
    <w:rsid w:val="00721B7C"/>
    <w:rsid w:val="00721F1E"/>
    <w:rsid w:val="00741316"/>
    <w:rsid w:val="00744ACC"/>
    <w:rsid w:val="0075155C"/>
    <w:rsid w:val="00753C0D"/>
    <w:rsid w:val="00772172"/>
    <w:rsid w:val="0079451E"/>
    <w:rsid w:val="007A50B0"/>
    <w:rsid w:val="007B6456"/>
    <w:rsid w:val="007F7294"/>
    <w:rsid w:val="00800265"/>
    <w:rsid w:val="00814049"/>
    <w:rsid w:val="0082330F"/>
    <w:rsid w:val="00824E6D"/>
    <w:rsid w:val="008253FB"/>
    <w:rsid w:val="0085476F"/>
    <w:rsid w:val="00855ACD"/>
    <w:rsid w:val="0086079C"/>
    <w:rsid w:val="00884A6F"/>
    <w:rsid w:val="008A6D46"/>
    <w:rsid w:val="008C1C71"/>
    <w:rsid w:val="008D59D9"/>
    <w:rsid w:val="008F4F2D"/>
    <w:rsid w:val="00906001"/>
    <w:rsid w:val="009501EA"/>
    <w:rsid w:val="00951790"/>
    <w:rsid w:val="009604D5"/>
    <w:rsid w:val="00962937"/>
    <w:rsid w:val="00975323"/>
    <w:rsid w:val="00983C17"/>
    <w:rsid w:val="009A58D8"/>
    <w:rsid w:val="009C41B9"/>
    <w:rsid w:val="009C5D82"/>
    <w:rsid w:val="009E370D"/>
    <w:rsid w:val="009F2084"/>
    <w:rsid w:val="00A571AC"/>
    <w:rsid w:val="00A73BAB"/>
    <w:rsid w:val="00A75C19"/>
    <w:rsid w:val="00B106F9"/>
    <w:rsid w:val="00B17B7B"/>
    <w:rsid w:val="00B17FBB"/>
    <w:rsid w:val="00B27462"/>
    <w:rsid w:val="00B279CD"/>
    <w:rsid w:val="00B417DC"/>
    <w:rsid w:val="00B52FF5"/>
    <w:rsid w:val="00B739FE"/>
    <w:rsid w:val="00B77BCF"/>
    <w:rsid w:val="00BB65EF"/>
    <w:rsid w:val="00BC78AD"/>
    <w:rsid w:val="00C1247B"/>
    <w:rsid w:val="00C36FFD"/>
    <w:rsid w:val="00C64E82"/>
    <w:rsid w:val="00CB634B"/>
    <w:rsid w:val="00CB7118"/>
    <w:rsid w:val="00CD2F76"/>
    <w:rsid w:val="00CE111F"/>
    <w:rsid w:val="00CF464B"/>
    <w:rsid w:val="00D05249"/>
    <w:rsid w:val="00D1074C"/>
    <w:rsid w:val="00D264B3"/>
    <w:rsid w:val="00D53AF5"/>
    <w:rsid w:val="00D652F4"/>
    <w:rsid w:val="00D72CBD"/>
    <w:rsid w:val="00D753B4"/>
    <w:rsid w:val="00D75E62"/>
    <w:rsid w:val="00D779D3"/>
    <w:rsid w:val="00D81B15"/>
    <w:rsid w:val="00D82477"/>
    <w:rsid w:val="00D95CCA"/>
    <w:rsid w:val="00DA2709"/>
    <w:rsid w:val="00DB24B8"/>
    <w:rsid w:val="00DB3549"/>
    <w:rsid w:val="00DC19DB"/>
    <w:rsid w:val="00DE1322"/>
    <w:rsid w:val="00DF1856"/>
    <w:rsid w:val="00DF382E"/>
    <w:rsid w:val="00E13CB2"/>
    <w:rsid w:val="00E14DF6"/>
    <w:rsid w:val="00E15346"/>
    <w:rsid w:val="00E16EA2"/>
    <w:rsid w:val="00E20DA3"/>
    <w:rsid w:val="00E41318"/>
    <w:rsid w:val="00E45549"/>
    <w:rsid w:val="00E67BEB"/>
    <w:rsid w:val="00E703F1"/>
    <w:rsid w:val="00E73529"/>
    <w:rsid w:val="00E74BAA"/>
    <w:rsid w:val="00E756A3"/>
    <w:rsid w:val="00E7611D"/>
    <w:rsid w:val="00ED3673"/>
    <w:rsid w:val="00EE4EBB"/>
    <w:rsid w:val="00F16296"/>
    <w:rsid w:val="00F17A73"/>
    <w:rsid w:val="00F4756C"/>
    <w:rsid w:val="00F66D19"/>
    <w:rsid w:val="00F94F06"/>
    <w:rsid w:val="00F961DA"/>
    <w:rsid w:val="00FB5D22"/>
    <w:rsid w:val="00FC3288"/>
    <w:rsid w:val="00FF3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49"/>
    <w:pPr>
      <w:jc w:val="both"/>
    </w:pPr>
    <w:rPr>
      <w:rFonts w:ascii="Verdana" w:hAnsi="Verdana"/>
      <w:sz w:val="18"/>
      <w:lang w:val="en-GB"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paragraph" w:styleId="Heading5">
    <w:name w:val="heading 5"/>
    <w:basedOn w:val="Normal"/>
    <w:next w:val="Normal"/>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Heading6">
    <w:name w:val="heading 6"/>
    <w:basedOn w:val="Normal"/>
    <w:next w:val="Normal"/>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Heading7">
    <w:name w:val="heading 7"/>
    <w:basedOn w:val="Normal"/>
    <w:next w:val="Normal"/>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Heading8">
    <w:name w:val="heading 8"/>
    <w:basedOn w:val="Normal"/>
    <w:next w:val="Normal"/>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Heading9">
    <w:name w:val="heading 9"/>
    <w:basedOn w:val="Normal"/>
    <w:next w:val="Normal"/>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eille">
    <w:name w:val="Mireille"/>
    <w:basedOn w:val="Normal"/>
    <w:rPr>
      <w:rFonts w:ascii="Times New Roman" w:hAnsi="Times New Roman"/>
      <w:sz w:val="22"/>
      <w:lang w:val="nl-N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CaptionFigureTable">
    <w:name w:val="Caption_Figure_Table"/>
    <w:basedOn w:val="Normal"/>
    <w:next w:val="BodyText"/>
    <w:autoRedefine/>
    <w:rsid w:val="000A17E7"/>
    <w:pPr>
      <w:spacing w:before="60" w:after="60" w:line="240" w:lineRule="exact"/>
      <w:ind w:left="720" w:right="720"/>
      <w:jc w:val="center"/>
    </w:pPr>
    <w:rPr>
      <w:rFonts w:ascii="Garamond" w:hAnsi="Garamond"/>
      <w:b/>
      <w:bCs/>
      <w:sz w:val="20"/>
    </w:rPr>
  </w:style>
  <w:style w:type="paragraph" w:styleId="Caption">
    <w:name w:val="caption"/>
    <w:basedOn w:val="Normal"/>
    <w:next w:val="Normal"/>
    <w:qFormat/>
    <w:rsid w:val="000A17E7"/>
    <w:pPr>
      <w:spacing w:before="60" w:after="60"/>
      <w:jc w:val="center"/>
    </w:pPr>
    <w:rPr>
      <w:rFonts w:ascii="Garamond" w:hAnsi="Garamond"/>
      <w:b/>
      <w:sz w:val="20"/>
      <w:lang w:val="nl-BE"/>
    </w:rPr>
  </w:style>
  <w:style w:type="paragraph" w:customStyle="1" w:styleId="Image">
    <w:name w:val="Image"/>
    <w:basedOn w:val="Normal"/>
    <w:rsid w:val="000A17E7"/>
    <w:pPr>
      <w:jc w:val="center"/>
    </w:pPr>
    <w:rPr>
      <w:rFonts w:ascii="Garamond" w:hAnsi="Garamond"/>
      <w:bCs/>
      <w:sz w:val="24"/>
      <w:szCs w:val="24"/>
      <w:lang w:val="nl-BE"/>
    </w:rPr>
  </w:style>
  <w:style w:type="table" w:styleId="TableGrid">
    <w:name w:val="Table Grid"/>
    <w:basedOn w:val="TableNorma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A17E7"/>
    <w:pPr>
      <w:spacing w:after="120"/>
    </w:pPr>
  </w:style>
  <w:style w:type="paragraph" w:customStyle="1" w:styleId="PCSFigure">
    <w:name w:val="PCS_Figure"/>
    <w:basedOn w:val="Normal"/>
    <w:next w:val="Caption"/>
    <w:rsid w:val="00D95CCA"/>
    <w:pPr>
      <w:jc w:val="center"/>
    </w:pPr>
    <w:rPr>
      <w:rFonts w:ascii="Times New Roman" w:hAnsi="Times New Roman"/>
      <w:szCs w:val="22"/>
      <w:lang w:val="en-US"/>
    </w:rPr>
  </w:style>
  <w:style w:type="character" w:customStyle="1" w:styleId="MTEquationSection">
    <w:name w:val="MTEquationSection"/>
    <w:basedOn w:val="DefaultParagraphFont"/>
    <w:rsid w:val="00D05249"/>
    <w:rPr>
      <w:vanish w:val="0"/>
      <w:color w:val="FF0000"/>
    </w:rPr>
  </w:style>
  <w:style w:type="paragraph" w:customStyle="1" w:styleId="Authors">
    <w:name w:val="Authors"/>
    <w:basedOn w:val="Normal"/>
    <w:rsid w:val="00C36FFD"/>
    <w:pPr>
      <w:spacing w:line="480" w:lineRule="auto"/>
      <w:jc w:val="center"/>
    </w:pPr>
    <w:rPr>
      <w:rFonts w:ascii="Times New Roman" w:hAnsi="Times New Roman"/>
      <w:sz w:val="22"/>
      <w:szCs w:val="24"/>
      <w:lang w:val="en-US"/>
    </w:rPr>
  </w:style>
  <w:style w:type="paragraph" w:styleId="BalloonText">
    <w:name w:val="Balloon Text"/>
    <w:basedOn w:val="Normal"/>
    <w:semiHidden/>
    <w:rsid w:val="004174E1"/>
    <w:rPr>
      <w:rFonts w:ascii="Tahoma" w:hAnsi="Tahoma"/>
      <w:sz w:val="16"/>
      <w:szCs w:val="16"/>
    </w:rPr>
  </w:style>
  <w:style w:type="paragraph" w:styleId="ListBullet">
    <w:name w:val="List Bullet"/>
    <w:basedOn w:val="Normal"/>
    <w:rsid w:val="00FF39D9"/>
    <w:pPr>
      <w:numPr>
        <w:numId w:val="10"/>
      </w:numPr>
    </w:pPr>
  </w:style>
  <w:style w:type="character" w:customStyle="1" w:styleId="FooterChar">
    <w:name w:val="Footer Char"/>
    <w:basedOn w:val="DefaultParagraphFont"/>
    <w:link w:val="Footer"/>
    <w:uiPriority w:val="99"/>
    <w:rsid w:val="00237723"/>
    <w:rPr>
      <w:rFonts w:ascii="Verdana" w:hAnsi="Verdana"/>
      <w:sz w:val="18"/>
      <w:lang w:val="en-GB" w:eastAsia="en-US"/>
    </w:rPr>
  </w:style>
  <w:style w:type="character" w:customStyle="1" w:styleId="HeaderChar">
    <w:name w:val="Header Char"/>
    <w:basedOn w:val="DefaultParagraphFont"/>
    <w:link w:val="Header"/>
    <w:uiPriority w:val="99"/>
    <w:rsid w:val="00237723"/>
    <w:rPr>
      <w:rFonts w:ascii="Verdana" w:hAnsi="Verdana"/>
      <w:sz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49"/>
    <w:pPr>
      <w:jc w:val="both"/>
    </w:pPr>
    <w:rPr>
      <w:rFonts w:ascii="Verdana" w:hAnsi="Verdana"/>
      <w:sz w:val="18"/>
      <w:lang w:val="en-GB"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paragraph" w:styleId="Heading5">
    <w:name w:val="heading 5"/>
    <w:basedOn w:val="Normal"/>
    <w:next w:val="Normal"/>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Heading6">
    <w:name w:val="heading 6"/>
    <w:basedOn w:val="Normal"/>
    <w:next w:val="Normal"/>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Heading7">
    <w:name w:val="heading 7"/>
    <w:basedOn w:val="Normal"/>
    <w:next w:val="Normal"/>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Heading8">
    <w:name w:val="heading 8"/>
    <w:basedOn w:val="Normal"/>
    <w:next w:val="Normal"/>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Heading9">
    <w:name w:val="heading 9"/>
    <w:basedOn w:val="Normal"/>
    <w:next w:val="Normal"/>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eille">
    <w:name w:val="Mireille"/>
    <w:basedOn w:val="Normal"/>
    <w:rPr>
      <w:rFonts w:ascii="Times New Roman" w:hAnsi="Times New Roman"/>
      <w:sz w:val="22"/>
      <w:lang w:val="nl-N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CaptionFigureTable">
    <w:name w:val="Caption_Figure_Table"/>
    <w:basedOn w:val="Normal"/>
    <w:next w:val="BodyText"/>
    <w:autoRedefine/>
    <w:rsid w:val="000A17E7"/>
    <w:pPr>
      <w:spacing w:before="60" w:after="60" w:line="240" w:lineRule="exact"/>
      <w:ind w:left="720" w:right="720"/>
      <w:jc w:val="center"/>
    </w:pPr>
    <w:rPr>
      <w:rFonts w:ascii="Garamond" w:hAnsi="Garamond"/>
      <w:b/>
      <w:bCs/>
      <w:sz w:val="20"/>
    </w:rPr>
  </w:style>
  <w:style w:type="paragraph" w:styleId="Caption">
    <w:name w:val="caption"/>
    <w:basedOn w:val="Normal"/>
    <w:next w:val="Normal"/>
    <w:qFormat/>
    <w:rsid w:val="000A17E7"/>
    <w:pPr>
      <w:spacing w:before="60" w:after="60"/>
      <w:jc w:val="center"/>
    </w:pPr>
    <w:rPr>
      <w:rFonts w:ascii="Garamond" w:hAnsi="Garamond"/>
      <w:b/>
      <w:sz w:val="20"/>
      <w:lang w:val="nl-BE"/>
    </w:rPr>
  </w:style>
  <w:style w:type="paragraph" w:customStyle="1" w:styleId="Image">
    <w:name w:val="Image"/>
    <w:basedOn w:val="Normal"/>
    <w:rsid w:val="000A17E7"/>
    <w:pPr>
      <w:jc w:val="center"/>
    </w:pPr>
    <w:rPr>
      <w:rFonts w:ascii="Garamond" w:hAnsi="Garamond"/>
      <w:bCs/>
      <w:sz w:val="24"/>
      <w:szCs w:val="24"/>
      <w:lang w:val="nl-BE"/>
    </w:rPr>
  </w:style>
  <w:style w:type="table" w:styleId="TableGrid">
    <w:name w:val="Table Grid"/>
    <w:basedOn w:val="TableNorma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A17E7"/>
    <w:pPr>
      <w:spacing w:after="120"/>
    </w:pPr>
  </w:style>
  <w:style w:type="paragraph" w:customStyle="1" w:styleId="PCSFigure">
    <w:name w:val="PCS_Figure"/>
    <w:basedOn w:val="Normal"/>
    <w:next w:val="Caption"/>
    <w:rsid w:val="00D95CCA"/>
    <w:pPr>
      <w:jc w:val="center"/>
    </w:pPr>
    <w:rPr>
      <w:rFonts w:ascii="Times New Roman" w:hAnsi="Times New Roman"/>
      <w:szCs w:val="22"/>
      <w:lang w:val="en-US"/>
    </w:rPr>
  </w:style>
  <w:style w:type="character" w:customStyle="1" w:styleId="MTEquationSection">
    <w:name w:val="MTEquationSection"/>
    <w:basedOn w:val="DefaultParagraphFont"/>
    <w:rsid w:val="00D05249"/>
    <w:rPr>
      <w:vanish w:val="0"/>
      <w:color w:val="FF0000"/>
    </w:rPr>
  </w:style>
  <w:style w:type="paragraph" w:customStyle="1" w:styleId="Authors">
    <w:name w:val="Authors"/>
    <w:basedOn w:val="Normal"/>
    <w:rsid w:val="00C36FFD"/>
    <w:pPr>
      <w:spacing w:line="480" w:lineRule="auto"/>
      <w:jc w:val="center"/>
    </w:pPr>
    <w:rPr>
      <w:rFonts w:ascii="Times New Roman" w:hAnsi="Times New Roman"/>
      <w:sz w:val="22"/>
      <w:szCs w:val="24"/>
      <w:lang w:val="en-US"/>
    </w:rPr>
  </w:style>
  <w:style w:type="paragraph" w:styleId="BalloonText">
    <w:name w:val="Balloon Text"/>
    <w:basedOn w:val="Normal"/>
    <w:semiHidden/>
    <w:rsid w:val="004174E1"/>
    <w:rPr>
      <w:rFonts w:ascii="Tahoma" w:hAnsi="Tahoma"/>
      <w:sz w:val="16"/>
      <w:szCs w:val="16"/>
    </w:rPr>
  </w:style>
  <w:style w:type="paragraph" w:styleId="ListBullet">
    <w:name w:val="List Bullet"/>
    <w:basedOn w:val="Normal"/>
    <w:rsid w:val="00FF39D9"/>
    <w:pPr>
      <w:numPr>
        <w:numId w:val="10"/>
      </w:numPr>
    </w:pPr>
  </w:style>
  <w:style w:type="character" w:customStyle="1" w:styleId="FooterChar">
    <w:name w:val="Footer Char"/>
    <w:basedOn w:val="DefaultParagraphFont"/>
    <w:link w:val="Footer"/>
    <w:uiPriority w:val="99"/>
    <w:rsid w:val="00237723"/>
    <w:rPr>
      <w:rFonts w:ascii="Verdana" w:hAnsi="Verdana"/>
      <w:sz w:val="18"/>
      <w:lang w:val="en-GB" w:eastAsia="en-US"/>
    </w:rPr>
  </w:style>
  <w:style w:type="character" w:customStyle="1" w:styleId="HeaderChar">
    <w:name w:val="Header Char"/>
    <w:basedOn w:val="DefaultParagraphFont"/>
    <w:link w:val="Header"/>
    <w:uiPriority w:val="99"/>
    <w:rsid w:val="00237723"/>
    <w:rPr>
      <w:rFonts w:ascii="Verdana" w:hAnsi="Verdan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67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497</Words>
  <Characters>2836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Doctoraat toegepaste wetenschappen – Jaarlijks verslag over de vooruitgang van het doctoraatsonderzoek</vt:lpstr>
    </vt:vector>
  </TitlesOfParts>
  <Company>For VUB use only!</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Doctoraat toegepaste wetenschappen – Jaarlijks verslag over de vooruitgang van het doctoraatsonderzoek</dc:title>
  <dc:creator>DTW Manager</dc:creator>
  <cp:lastModifiedBy>Dennis</cp:lastModifiedBy>
  <cp:revision>69</cp:revision>
  <cp:lastPrinted>2005-12-12T11:16:00Z</cp:lastPrinted>
  <dcterms:created xsi:type="dcterms:W3CDTF">2015-11-12T10:11:00Z</dcterms:created>
  <dcterms:modified xsi:type="dcterms:W3CDTF">2017-02-26T11:12:00Z</dcterms:modified>
</cp:coreProperties>
</file>