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🚀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InnovaTecPOS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Plan Maestro de Lanzamiento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Despliegue en Producción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Hostinger KVM 4  ·  innovatecpos.com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520"/>
      </w:tblGrid>
      <w:tr>
        <w:trPr>
          <w:tblHeader/>
        </w:trPr>
        <w:tc>
          <w:tcPr>
            <w:tcW w:type="dxa" w:w="24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2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ASP.NET Core Blazor Server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.NET 10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 2022 (Linux)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Entity Framework Core (Database-First)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10.0.5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Generación PDF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iText7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9.6.0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Exportación Excel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ClosedXML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0.105.0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Envío de Correo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MailKit (SMTP Gmail)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4.16.0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Impresión Térmica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QZ Tray (lado cliente)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2.2.6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Kestrel + Nginx (Reverse Proxy)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4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5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1. Arquitectura de Despliegue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INTERNET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innovatecpos.com  ──  :80/:443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┌─────────────────────────────────────┐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HOSTINGER KVM 4  (Ubuntu 24.04)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NGINX (80/443)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SSL Termination (Let's Encrypt)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Reverse Proxy → localhost:5000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WebSocket Proxy (SignalR)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           │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KESTREL (5000)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InnovaTecPOS Blazor Server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Servicio systemd 24/7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DailyReportScheduler 7:00 PM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           │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SQL SERVER 2022 (1433)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Base: InnovaTecBD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│   · Solo acceso 127.0.0.1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└─────────────────────────────────────┘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CLIENTES: Chrome/Edge · QZ Tray · Impresora Térmica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COMPRAS Y CONTRATACIÓN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Adquisición del VPS y dominio en Hostinger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1.1 VPS KVM 4 en Hostinger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 hostinger.com → VPS Hosting → KVM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Seleccionar periodo: 2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Operativo: Ubuntu 24.04 LTS (64-bit)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Características del plan: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16 GB RAM dedicada  ·  4 vCPU  ·  200 GB NVMe  ·  16 TB ancho de banda/mes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Anotar: IP pública del VPS, contraseña root, puerto SSH (22 por defecto)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1.2 Compra del Dominio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Hostinger → Dominios → Buscar innovatecpos.com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Seleccionar periodo: 3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Privacy Protection (si se ofrece gratis)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 w:space="0"/>
              <w:left w:val="single" w:color="2563EB" w:sz="8" w:space="0"/>
              <w:bottom w:val="single" w:color="2563EB" w:sz="2" w:space="0"/>
              <w:right w:val="single" w:color="2563EB" w:sz="2" w:space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📝 NOTA: 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El dominio y el VPS no necesitan estar en la misma cuenta de Hostinger, pero tenerlos juntos simplifica la gestión DNS.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CONFIGURACIÓN INICIAL DEL VPS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Ubuntu 24.04 — primeros pasos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2.1 Conexión SSH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ssh root@TU_IP_DEL_VPS</w:t>
      </w:r>
    </w:p>
    <w:p>
      <w:pPr>
        <w:pStyle w:val="Heading2"/>
        <w:spacing w:after="120" w:before="240"/>
      </w:pPr>
      <w:r>
        <w:rPr>
          <w:b/>
          <w:bCs/>
        </w:rPr>
        <w:t xml:space="preserve">2.2 Actualizar el Sistema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apt update &amp;&amp; apt upgrade -y</w:t>
      </w:r>
    </w:p>
    <w:p>
      <w:pPr>
        <w:pStyle w:val="Heading2"/>
        <w:spacing w:after="120" w:before="240"/>
      </w:pPr>
      <w:r>
        <w:rPr>
          <w:b/>
          <w:bCs/>
        </w:rPr>
        <w:t xml:space="preserve">2.3 Configurar Zona Horaria (Nicaragua)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timedatectl set-timezone America/Managua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timedatectl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 IMPORTANTE: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Esto es CRÍTICO porque el DailyReportScheduler envía el reporte a las 7:00 PM hora local del servidor. Zona horaria incorrecta = reporte a la hora equivocada.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2.4 Crear Usuario de Despliegue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adduser innovatec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usermod -aG sudo innovatec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 - innovatec &amp;&amp; sudo whoami    # Debe mostrar: root</w:t>
      </w:r>
    </w:p>
    <w:p>
      <w:pPr>
        <w:pStyle w:val="Heading2"/>
        <w:spacing w:after="120" w:before="240"/>
      </w:pPr>
      <w:r>
        <w:rPr>
          <w:b/>
          <w:bCs/>
        </w:rPr>
        <w:t xml:space="preserve">2.5 Instalar Herramientas Esenciales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apt install -y curl wget git unzip software-properties-common apt-transport-https nano ufw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INSTALACIÓN DE SQL SERVER 2022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Microsoft SQL Server 2022 en Ubuntu 24.04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3.1 Importar Claves GPG de Microsoft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-fsSL https://packages.microsoft.com/keys/microsoft.asc | sudo gpg --dearmor -o /usr/share/keyrings/microsoft-prod.gpg</w:t>
      </w:r>
    </w:p>
    <w:p>
      <w:pPr>
        <w:pStyle w:val="Heading2"/>
        <w:spacing w:after="120" w:before="240"/>
      </w:pPr>
      <w:r>
        <w:rPr>
          <w:b/>
          <w:bCs/>
        </w:rPr>
        <w:t xml:space="preserve">3.2 Registrar Repositorio SQL Server 2022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-fsSL https://packages.microsoft.com/config/ubuntu/22.04/mssql-server-2022.list | sudo tee /etc/apt/sources.list.d/mssql-server-2022.list</w:t>
      </w:r>
    </w:p>
    <w:p>
      <w:pPr>
        <w:pStyle w:val="Heading2"/>
        <w:spacing w:after="120" w:before="240"/>
      </w:pPr>
      <w:r>
        <w:rPr>
          <w:b/>
          <w:bCs/>
        </w:rPr>
        <w:t xml:space="preserve">3.3 Instalar SQL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apt update &amp;&amp; sudo apt install -y mssql-server</w:t>
      </w:r>
    </w:p>
    <w:p>
      <w:pPr>
        <w:pStyle w:val="Heading2"/>
        <w:spacing w:after="120" w:before="240"/>
      </w:pPr>
      <w:r>
        <w:rPr>
          <w:b/>
          <w:bCs/>
        </w:rPr>
        <w:t xml:space="preserve">3.4 Configurar SQL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/opt/mssql/bin/mssql-conf setup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Seleccionar edición 2) Developer (gratuita) o 3) Express (producción &lt;10GB).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2" w:space="0"/>
              <w:left w:val="single" w:color="FECACA" w:sz="8" w:space="0"/>
              <w:bottom w:val="single" w:color="FECACA" w:sz="2" w:space="0"/>
              <w:right w:val="single" w:color="FECACA" w:sz="2" w:space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🚨 PRECAUCIÓN: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La contraseña SA debe cumplir políticas: ≥8 caracteres, mayúscula + minúscula + número + carácter especial. Ejemplo: InnoV@t3c2026!POS — GUÁRDALA.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3.5 Verificar SQL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systemctl status mssql-server</w:t>
      </w:r>
    </w:p>
    <w:p>
      <w:pPr>
        <w:pStyle w:val="Heading2"/>
        <w:spacing w:after="120" w:before="240"/>
      </w:pPr>
      <w:r>
        <w:rPr>
          <w:b/>
          <w:bCs/>
        </w:rPr>
        <w:t xml:space="preserve">3.6 Instalar Herramientas CLI (sqlcmd)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https://packages.microsoft.com/config/ubuntu/22.04/prod.list | sudo tee /etc/apt/sources.list.d/mssql-release.list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ACCEPT_EULA=Y apt install -y mssql-tools18 unixodbc-dev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echo 'export PATH="$PATH:/opt/mssql-tools18/bin"' &gt;&gt; ~/.bashrc &amp;&amp; source ~/.bashrc</w:t>
      </w:r>
    </w:p>
    <w:p>
      <w:pPr>
        <w:pStyle w:val="Heading2"/>
        <w:spacing w:after="120" w:before="240"/>
      </w:pPr>
      <w:r>
        <w:rPr>
          <w:b/>
          <w:bCs/>
        </w:rPr>
        <w:t xml:space="preserve">3.7 Probar Conexión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sqlcmd -S localhost -U SA -P 'TU_CONTRASEÑA_SA' -C</w:t>
      </w:r>
    </w:p>
    <w:p>
      <w:pPr>
        <w:pStyle w:val="Heading2"/>
        <w:spacing w:after="120" w:before="240"/>
      </w:pPr>
      <w:r>
        <w:rPr>
          <w:b/>
          <w:bCs/>
        </w:rPr>
        <w:t xml:space="preserve">3.8 Restringir a Solo Acceso 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/opt/mssql/bin/mssql-conf set network.ipaddress 127.0.0.1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restart mssql-server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 IMPORTANTE: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SQL Server NUNCA debe estar expuesto a Internet. Solo la aplicación en localhost debe conectarse.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INSTALACIÓN DE .NET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Runtime y SDK de .NET 10 en el servidor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4.1 Instalar el SDK de .NET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wget https://dot.net/v1/dotnet-install.sh -O dotnet-install.sh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chmod +x dotnet-install.sh &amp;&amp; ./dotnet-install.sh --channel 10.0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echo 'export DOTNET_ROOT=$HOME/.dotnet' &gt;&gt; ~/.bashrc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echo 'export PATH=$PATH:$DOTNET_ROOT:$DOTNET_ROOT/tools' &gt;&gt; ~/.bashrc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source ~/.bashrc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 w:space="0"/>
              <w:left w:val="single" w:color="2563EB" w:sz="8" w:space="0"/>
              <w:bottom w:val="single" w:color="2563EB" w:sz="2" w:space="0"/>
              <w:right w:val="single" w:color="2563EB" w:sz="2" w:space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📝 NOTA: 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Si .NET 10 no está disponible vía script, instalar con: sudo apt install -y dotnet-sdk-10.0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Verificar Instalación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dotnet --version    # Debe mostrar: 10.0.xxx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CONFIGURACIÓN DE LA BASE DE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Crear InnovaTecBD, estructura y datos iniciales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5.1 Transferir Scripts SQL al Servidor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Desde tu PC Windows (PowerShell):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"E:\...\InnovaTecBD.sql" root@TU_IP:/tmp/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"E:\...\Insersion.sql" root@TU_IP:/tmp/</w:t>
      </w:r>
    </w:p>
    <w:p>
      <w:pPr>
        <w:pStyle w:val="Heading2"/>
        <w:spacing w:after="120" w:before="240"/>
      </w:pPr>
      <w:r>
        <w:rPr>
          <w:b/>
          <w:bCs/>
        </w:rPr>
        <w:t xml:space="preserve">5.2 Crear la Base de Datos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sqlcmd -S localhost -U SA -P 'PASS' -C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DATABASE InnovaTecBD;  GO  QUIT</w:t>
      </w:r>
    </w:p>
    <w:p>
      <w:pPr>
        <w:pStyle w:val="Heading2"/>
        <w:spacing w:after="120" w:before="240"/>
      </w:pPr>
      <w:r>
        <w:rPr>
          <w:b/>
          <w:bCs/>
        </w:rPr>
        <w:t xml:space="preserve">5.3 Ejecutar Script de Estructura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sqlcmd -S localhost -U SA -P 'PASS' -d InnovaTecBD -i /tmp/InnovaTecBD.sql -C</w:t>
      </w:r>
    </w:p>
    <w:p>
      <w:pPr>
        <w:pStyle w:val="Heading2"/>
        <w:spacing w:after="120" w:before="240"/>
      </w:pPr>
      <w:r>
        <w:rPr>
          <w:b/>
          <w:bCs/>
        </w:rPr>
        <w:t xml:space="preserve">5.4 Ejecutar Script de Datos Iniciales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sqlcmd -S localhost -U SA -P 'PASS' -d InnovaTecBD -i /tmp/Insersion.sql -C</w:t>
      </w:r>
    </w:p>
    <w:p>
      <w:pPr>
        <w:pStyle w:val="Heading2"/>
        <w:spacing w:after="120" w:before="240"/>
      </w:pPr>
      <w:r>
        <w:rPr>
          <w:b/>
          <w:bCs/>
        </w:rPr>
        <w:t xml:space="preserve">5.5 Crear Usuario de Aplicación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LOGIN innovatec_app WITH PASSWORD = 'App$ecur3P@ss2026!';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USER innovatec_app FOR LOGIN innovatec_app;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ALTER ROLE db_datareader ADD MEMBER innovatec_app;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ALTER ROLE db_datawriter ADD MEMBER innovatec_app;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GRANT EXECUTE TO innovatec_app;</w:t>
      </w:r>
    </w:p>
    <w:p>
      <w:pPr>
        <w:pStyle w:val="Heading2"/>
        <w:spacing w:after="120" w:before="240"/>
      </w:pPr>
      <w:r>
        <w:rPr>
          <w:b/>
          <w:bCs/>
        </w:rPr>
        <w:t xml:space="preserve">5.6 Verificar Objetos Críticos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name FROM sys.procedures WHERE name = 'sp_IniciarSesion';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COUNT(*) AS Roles FROM CAT.ROLES;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COUNT(*) AS Estados FROM CAT.ESTADOS;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COUNT(*) AS MetodosPago FROM CAT.METODOS_PAGO;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name FROM sys.triggers WHERE name = 'Trg_Productos_Auditoria';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⚠ ADVERTENCIA: </w:t>
            </w: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Si alguno de estos objetos no existe o los conteos dan 0, el sistema fallará. Verifica que los scripts SQL se ejecutaron sin errores.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PREPARACIÓN DEL CÓDIGO PARA PRODUCCIÓN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Cambios críticos antes del despliegue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6.1 Crear appsettings.Production.json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"ConnectionStrings":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"DefaultConnection": "Server=127.0.0.1;Database=InnovaTecBD;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User Id=innovatec_app;Password=App$ecur3P@ss2026!;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TrustServerCertificate=True;Encrypt=True;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Max Pool Size=100;Connection Timeout=30;"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"DetailedErrors":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"AllowedHosts": "innovatecpos.com;www.innovatecpos.com"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2" w:space="0"/>
              <w:left w:val="single" w:color="FECACA" w:sz="8" w:space="0"/>
              <w:bottom w:val="single" w:color="FECACA" w:sz="2" w:space="0"/>
              <w:right w:val="single" w:color="FECACA" w:sz="2" w:space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🚨 PRECAUCIÓN: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NUNCA subas este archivo a Git. Agregar al .gitignore: appsettings.Production.json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6.2 Cambios en Program.cs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DetailedErrors: activar solo en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Habilitar app.UseHttpsRedirection()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Kestrel: builder.WebHost.UseUrls("http://0.0.0.0:5000")</w:t>
      </w:r>
    </w:p>
    <w:p>
      <w:pPr>
        <w:pStyle w:val="Heading2"/>
        <w:spacing w:after="120" w:before="240"/>
      </w:pPr>
      <w:r>
        <w:rPr>
          <w:b/>
          <w:bCs/>
        </w:rPr>
        <w:t xml:space="preserve">6.3 Fijar Versión de Lucide Icons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Antes --&gt; &lt;script src="https://unpkg.com/lucide@latest"&gt;&lt;/script&gt;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Después --&gt; &lt;script src="https://unpkg.com/lucide@0.460.0"&gt;&lt;/script&gt;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DESPLIEGUE DE LA APLICACIÓN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Publicar, transferir y verificar en el servidor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7.1 Publicar desde Windows (PowerShell)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"E:\...\InnovaTecPOS\InnovaTecPOS"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dotnet publish -c Release -o ./publish --self-contained false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appsettings.Production.json .\publish\</w:t>
      </w:r>
    </w:p>
    <w:p>
      <w:pPr>
        <w:pStyle w:val="Heading2"/>
        <w:spacing w:after="120" w:before="240"/>
      </w:pPr>
      <w:r>
        <w:rPr>
          <w:b/>
          <w:bCs/>
        </w:rPr>
        <w:t xml:space="preserve">7.2 Transferir al Servidor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ssh root@TU_IP "mkdir -p /var/www/innovatecpos"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-r .\publish\* root@TU_IP:/var/www/innovatecpos/</w:t>
      </w:r>
    </w:p>
    <w:p>
      <w:pPr>
        <w:pStyle w:val="Heading2"/>
        <w:spacing w:after="120" w:before="240"/>
      </w:pPr>
      <w:r>
        <w:rPr>
          <w:b/>
          <w:bCs/>
        </w:rPr>
        <w:t xml:space="preserve">7.3 Establecer Permisos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chown -R innovatec:www-data /var/www/innovatecpos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chmod -R 750 /var/www/innovatecpos</w:t>
      </w:r>
    </w:p>
    <w:p>
      <w:pPr>
        <w:pStyle w:val="Heading2"/>
        <w:spacing w:after="120" w:before="240"/>
      </w:pPr>
      <w:r>
        <w:rPr>
          <w:b/>
          <w:bCs/>
        </w:rPr>
        <w:t xml:space="preserve">7.4 Probar Inicio Manual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/var/www/innovatecpos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ASPNETCORE_ENVIRONMENT=Production dotnet InnovaTecPOS.dll --urls "http://0.0.0.0:5000"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 w:space="0"/>
              <w:left w:val="single" w:color="2563EB" w:sz="8" w:space="0"/>
              <w:bottom w:val="single" w:color="2563EB" w:sz="2" w:space="0"/>
              <w:right w:val="single" w:color="2563EB" w:sz="2" w:space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📝 NOTA: 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Deberías ver: Now listening on: http://0.0.0.0:5000 — Presiona Ctrl+C para detener.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NGINX COMO REVERSE PROXY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Instalación y configuración del servidor web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8.1 Instalar Nginx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apt install -y nginx</w:t>
      </w:r>
    </w:p>
    <w:p>
      <w:pPr>
        <w:pStyle w:val="Heading2"/>
        <w:spacing w:after="120" w:before="240"/>
      </w:pPr>
      <w:r>
        <w:rPr>
          <w:b/>
          <w:bCs/>
        </w:rPr>
        <w:t xml:space="preserve">8.2 Crear Configuración del Sitio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nano /etc/nginx/sites-available/innovatecpos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server_name innovatecpos.com www.innovatecpos.com;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proxy_pass http://127.0.0.1:5000;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proxy_http_version 1.1;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proxy_set_header Host $host;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proxy_set_header X-Real-IP $remote_addr;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proxy_set_header X-Forwarded-Proto $scheme;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====== CRÍTICO: WebSocket para Blazor Server 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proxy_set_header Upgrade $http_upgrade;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proxy_set_header Connection $http_connection;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proxy_read_timeout 86400s;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proxy_buffering off;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client_max_body_size 10M;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8.3 Activar el Sitio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ln -s /etc/nginx/sites-available/innovatecpos /etc/nginx/sites-enabled/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rm /etc/nginx/sites-enabled/default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nginx -t &amp;&amp; sudo systemctl restart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 IMPORTANTE: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La configuración WebSocket (Upgrade/Connection) es ABSOLUTAMENTE CRÍTICA. Blazor Server usa SignalR. Sin esta config, la app mostrará pantalla en blanco o error de conexión.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DOMINIO Y DNS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Configurar registros DNS en Hostinger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9.1 Configurar Registros DNS en Hostinger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Panel Hostinger → Dominios → innovatecpos.com → Zona DNS: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200"/>
        <w:gridCol w:w="1720"/>
      </w:tblGrid>
      <w:tr>
        <w:trPr>
          <w:tblHeader/>
        </w:trPr>
        <w:tc>
          <w:tcPr>
            <w:tcW w:type="dxa" w:w="18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2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TU_IP_DEL_VPS</w:t>
            </w:r>
          </w:p>
        </w:tc>
        <w:tc>
          <w:tcPr>
            <w:tcW w:type="dxa" w:w="1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14400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www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TU_IP_DEL_VPS</w:t>
            </w:r>
          </w:p>
        </w:tc>
        <w:tc>
          <w:tcPr>
            <w:tcW w:type="dxa" w:w="1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14400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www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innovatecpos.com</w:t>
            </w:r>
          </w:p>
        </w:tc>
        <w:tc>
          <w:tcPr>
            <w:tcW w:type="dxa" w:w="1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 w:space="0"/>
              <w:left w:val="single" w:color="2563EB" w:sz="8" w:space="0"/>
              <w:bottom w:val="single" w:color="2563EB" w:sz="2" w:space="0"/>
              <w:right w:val="single" w:color="2563EB" w:sz="2" w:space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📝 NOTA: 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La propagación DNS puede tardar entre 5 minutos y 48 horas. Verificar en dnschecker.org.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9.2 Verificar Propagación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dig innovatecpos.com +short    # Debe mostrar la IP de tu VPS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CERTIFICADO SSL (HTTPS)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Let's Encrypt con Certbot — HTTPS gratuito y automático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10.1 Instalar Certbot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apt install -y certbot python3-certbot-nginx</w:t>
      </w:r>
    </w:p>
    <w:p>
      <w:pPr>
        <w:pStyle w:val="Heading2"/>
        <w:spacing w:after="120" w:before="240"/>
      </w:pPr>
      <w:r>
        <w:rPr>
          <w:b/>
          <w:bCs/>
        </w:rPr>
        <w:t xml:space="preserve">10.2 Obtener Certificado SSL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certbot --nginx -d innovatecpos.com -d www.innovatecpos.com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Certbot solicitará: email para notificaciones, aceptar términos, y configurar redirección HTTP→HTTPS (seleccionar opción 2: Redirect).</w:t>
      </w:r>
    </w:p>
    <w:p>
      <w:pPr>
        <w:pStyle w:val="Heading2"/>
        <w:spacing w:after="120" w:before="240"/>
      </w:pPr>
      <w:r>
        <w:rPr>
          <w:b/>
          <w:bCs/>
        </w:rPr>
        <w:t xml:space="preserve">10.3 Verificar Renovación Automática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certbot renew --dry-run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2" w:space="0"/>
              <w:left w:val="single" w:color="A7F3D0" w:sz="8" w:space="0"/>
              <w:bottom w:val="single" w:color="A7F3D0" w:sz="2" w:space="0"/>
              <w:right w:val="single" w:color="A7F3D0" w:sz="2" w:space="0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TIP: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Certbot configura automáticamente un timer para renovar el certificado antes de que expire (cada 90 días). No requiere acción manual.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10.4 Verificar HTTPS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Abrir en el navegador: https://innovatecpos.com — Deberías ver el candado 🔒 en la barra de direcciones.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SERVICIO SYSTEMD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Ejecución permanente 24/7 con reinicio automático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11.1 Crear el Archivo de Servicio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nano /etc/systemd/system/innovatecpos.service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Description=InnovaTecPOS - Sistema de Punto de Venta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After=network.target mssql-server.service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Wants=mssql-server.service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Type=notify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User=innovatec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Group=www-data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WorkingDirectory=/var/www/innovatecpos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ExecStart=/usr/bin/dotnet /var/www/innovatecpos/InnovaTecPOS.dll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Environment=ASPNETCORE_ENVIRONMENT=Production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Environment=ASPNETCORE_URLS=http://0.0.0.0:5000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LimitNOFILE=65536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SyslogIdentifier=innovatecpos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WantedBy=multi-user.target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 IMPORTANTE: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After=mssql-server.service garantiza que SQL Server arranque ANTES que la app. Restart=always reinicia automáticamente si la app cae. La app debe correr 24/7 para el DailyReportScheduler.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11.2 Activar e Iniciar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daemon-reload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enable innovatecpos    # Arranque automático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start innovatecpos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status innovatecpos    # Verificar: active (running)</w:t>
      </w:r>
    </w:p>
    <w:p>
      <w:pPr>
        <w:pStyle w:val="Heading2"/>
        <w:spacing w:after="120" w:before="240"/>
      </w:pPr>
      <w:r>
        <w:rPr>
          <w:b/>
          <w:bCs/>
        </w:rPr>
        <w:t xml:space="preserve">11.3 Comandos Útiles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restart innovatecpos    # Reiniciar la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stop innovatecpos       # Detener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journalctl -u innovatecpos -f     # Logs en tiempo real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journalctl -u innovatecpos -n 50  # Últimas 50 líneas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CONFIGURACIÓN DE CORREO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Reporte Diario PDF vía Gmail SMTP (MailKit)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12.1 Crear App Password de Gmail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Ingresar a Gmail con la cuenta remitente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 myaccount.google.com/security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Verificación en 2 Pasos (obligatorio)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 Contraseñas de aplicaciones → Otro → Escribir: InnovaTecPOS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la contraseña de 16 caracteres generada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⚠ ADVERTENCIA: </w:t>
            </w: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Esta contraseña de aplicación se muestra UNA SOLA VEZ. Si la pierdes deberás generar una nueva.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12.2 Configurar en el Sistema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Ingresar a https://innovatecpos.com como administrador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al módulo de Configuración → sección Correo Electrónico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Ingresar: correo remitente, contraseña de aplicación, correo destinatario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Hacer clic en Enviar correo de prueba para verificar</w:t>
      </w:r>
    </w:p>
    <w:p>
      <w:pPr>
        <w:pStyle w:val="Heading2"/>
        <w:spacing w:after="120" w:before="240"/>
      </w:pPr>
      <w:r>
        <w:rPr>
          <w:b/>
          <w:bCs/>
        </w:rPr>
        <w:t xml:space="preserve">12.3 Comportamiento del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ejecuta a las 19:00 (7:00 PM) hora local del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la app estaba apagada a esa hora, envía retroactivamente al siguiente 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envía si hubo turnos abiertos/cerrados ese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la fecha en ADM.CONFIGURACION → LastDailyReportSentDate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journalctl -u innovatecpos | grep -i "DailyReport"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CONFIGURACIÓN DE QZ TRAY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Impresión térmica en las PCs de los cajeros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 w:space="0"/>
              <w:left w:val="single" w:color="2563EB" w:sz="8" w:space="0"/>
              <w:bottom w:val="single" w:color="2563EB" w:sz="2" w:space="0"/>
              <w:right w:val="single" w:color="2563EB" w:sz="2" w:space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📝 NOTA: 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QZ Tray se instala en cada máquina cliente (PC del cajero), NO en el servidor.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13.1 Instalar QZ Tray en PCs Cajeros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Descargar desde qz.io/download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en cada PC que necesite imprimir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para iniciar automáticamente con Windows</w:t>
      </w:r>
    </w:p>
    <w:p>
      <w:pPr>
        <w:pStyle w:val="Heading2"/>
        <w:spacing w:after="120" w:before="240"/>
      </w:pPr>
      <w:r>
        <w:rPr>
          <w:b/>
          <w:bCs/>
        </w:rPr>
        <w:t xml:space="preserve">13.2 Certificado Digital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sistema ya tiene embebido un certificado digital autofirmado: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CN: InnovaTecPOS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Válido: 2026-04-29 hasta 2036-04-29 (10 años)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Primera vez que se intente imprimir: QZ Tray mostrará un diálogo de confianza. El usuario debe marcar "Always trust content from this publisher" y hacer clic en Allow.</w:t>
      </w:r>
    </w:p>
    <w:p>
      <w:pPr>
        <w:pStyle w:val="Heading2"/>
        <w:spacing w:after="120" w:before="240"/>
      </w:pPr>
      <w:r>
        <w:rPr>
          <w:b/>
          <w:bCs/>
        </w:rPr>
        <w:t xml:space="preserve">13.3 Configurar Impresora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Conectar impresora térmica USB al PC del cajero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drivers (EPSON, Bixolon,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InnovaTecPOS → Configuración → Hardware → Seleccionar nombre de impresora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Hacer clic en Imprimir Prueba para verificar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SEGURIDAD DEL SERVIDOR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Firewall UFW, SSH hardening y Fail2Ban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14.1 Configurar Firewall UFW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default deny incoming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default allow outgoing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allow 22/tcp      # SSH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allow 80/tcp      # HTTP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allow 443/tcp     # HTTPS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enable &amp;&amp; sudo ufw status verbose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2" w:space="0"/>
              <w:left w:val="single" w:color="FECACA" w:sz="8" w:space="0"/>
              <w:bottom w:val="single" w:color="FECACA" w:sz="2" w:space="0"/>
              <w:right w:val="single" w:color="FECACA" w:sz="2" w:space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🚨 PRECAUCIÓN: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NO abrir el puerto 1433 (SQL Server). Nunca debe estar expuesto a Internet.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14.2 Cambiar Puerto SSH (Recomendado)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nano /etc/ssh/sshd_config    # Cambiar Port 22 → Port 2222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ufw allow 2222/tcp &amp;&amp; sudo ufw delete allow 22/tcp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restart sshd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2" w:space="0"/>
              <w:left w:val="single" w:color="FDE68A" w:sz="8" w:space="0"/>
              <w:bottom w:val="single" w:color="FDE68A" w:sz="2" w:space="0"/>
              <w:right w:val="single" w:color="FDE68A" w:sz="2" w:space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⚠ ADVERTENCIA: </w:t>
            </w: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Después de este cambio: ssh -p 2222 root@TU_IP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14.3 Deshabilitar Login de Root por SSH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En /etc/ssh/sshd_config: PermitRootLogin no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restart sshd</w:t>
      </w:r>
    </w:p>
    <w:p>
      <w:pPr>
        <w:pStyle w:val="Heading2"/>
        <w:spacing w:after="120" w:before="240"/>
      </w:pPr>
      <w:r>
        <w:rPr>
          <w:b/>
          <w:bCs/>
        </w:rPr>
        <w:t xml:space="preserve">14.4 Instalar Fail2Ban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apt install -y fail2ban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enable fail2ban &amp;&amp; sudo systemctl start fail2ban</w:t>
      </w:r>
    </w:p>
    <w:p>
      <w:pPr>
        <w:pStyle w:val="Heading2"/>
        <w:spacing w:after="120" w:before="240"/>
      </w:pPr>
      <w:r>
        <w:rPr>
          <w:b/>
          <w:bCs/>
        </w:rPr>
        <w:t xml:space="preserve">14.5 Actualizaciones Automáticas de Seguridad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apt install -y unattended-upgrades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dpkg-reconfigure -plow unattended-upgrades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BACKUPS AUTOMATIZADOS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Backup diario de BD y configuración a las 2:00 AM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15.1 Crear Script de Backup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mkdir -p /var/backups/innovatecpos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nano /usr/local/bin/backup-innovatecpos.sh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script realiza: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de la base de datos InnovaTecBD con BACKUP DATABASE ... WITH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de appsettings.Production.json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Eliminación de backups mayores a 30 días</w:t>
      </w:r>
    </w:p>
    <w:p>
      <w:pPr>
        <w:pStyle w:val="Heading2"/>
        <w:spacing w:after="120" w:before="240"/>
      </w:pPr>
      <w:r>
        <w:rPr>
          <w:b/>
          <w:bCs/>
        </w:rPr>
        <w:t xml:space="preserve">15.2 Hacer Ejecutable y Programar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chmod +x /usr/local/bin/backup-innovatecpos.sh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crontab -e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Agregar: 0 2 * * * /usr/local/bin/backup-innovatecpos.sh &gt;&gt; /var/log/innovatecpos-backup.log 2&gt;&amp;1</w:t>
      </w:r>
    </w:p>
    <w:p>
      <w:pPr>
        <w:pStyle w:val="Heading2"/>
        <w:spacing w:after="120" w:before="240"/>
      </w:pPr>
      <w:r>
        <w:rPr>
          <w:b/>
          <w:bCs/>
        </w:rPr>
        <w:t xml:space="preserve">15.3 Probar el 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/usr/local/bin/backup-innovatecpos.sh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ls -la /var/backups/innovatecpos/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VERIFICACIÓN FINAL —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23 puntos de control pre-lanzamiento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4200"/>
        <w:gridCol w:w="1200"/>
      </w:tblGrid>
      <w:tr>
        <w:trPr>
          <w:tblHeader/>
        </w:trPr>
        <w:tc>
          <w:tcPr>
            <w:tcW w:type="dxa" w:w="72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42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Acción</w:t>
            </w:r>
          </w:p>
        </w:tc>
        <w:tc>
          <w:tcPr>
            <w:tcW w:type="dxa" w:w="12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VPS activo y accesible por SSH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 root@TU_IP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Zona horaria = America/Managua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timedatectl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 2022 activo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systemctl status mssql-server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BD InnovaTecBD creada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DB_ID('InnovaTecBD')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Tablas, vistas, SP creados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 sección 5.6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Datos iniciales insertados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COUNT(*) FROM CAT.ROLES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.NET 10 instalado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dotnet --version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publicada en /var/www/innovatecpos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ls .../InnovaTecPOS.dll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appsettings.Production.json OK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 appsettings.Production.json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Servicio systemd activo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systemctl status innovatecpos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configurado con WebSocket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-t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apuntando a IP del VPS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 innovatecpos.com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activo (candado verde)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Abrir https://innovatecpos.com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funciona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Ingresar credenciales admin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de Ventas carga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Navegar a Ventas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Inventario carga productos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Navegar a Inventario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Reportes cargan gráficas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Navegar a Reportes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Configuración del negocio actualizada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Nombre, RUC, teléfono, logo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Correo configurado y probado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Enviar correo de prueba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QZ Tray instalado en PC cajero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Imprimir ticket de prueba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Firewall activo (80, 443, SSH)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ufw status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 script programado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crontab -l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 NO expuesto</w:t>
            </w:r>
          </w:p>
        </w:tc>
        <w:tc>
          <w:tcPr>
            <w:tcW w:type="dxa" w:w="4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nmap -p 1433 TU_IP (filtered)</w:t>
            </w:r>
          </w:p>
        </w:tc>
        <w:tc>
          <w:tcPr>
            <w:tcW w:type="dxa" w:w="1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FASE 18: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DÍA DEL LANZAMIENTO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Orden de operaciones para el go-live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Orden de Operaciones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todos los servicios activos: sudo systemctl status mssql-server nginx innovatecpos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información del negocio (Nombre, RUC, teléfono, dirección, logo, tasa de cambio)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usuarios del sistema: Administrador + Cajeros + asignación de módulos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inventario inicial: productos, precios, stock, IMEIs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Probar flujo completo: Abrir turno → Venta de prueba → Cerrar turno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que el reporte diario se envíe a las 7:00 PM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Comunicar la URL al equipo: https://innovatecpos.com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Resolución de Problemas Comunes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560"/>
      </w:tblGrid>
      <w:tr>
        <w:trPr>
          <w:tblHeader/>
        </w:trPr>
        <w:tc>
          <w:tcPr>
            <w:tcW w:type="dxa" w:w="32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96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56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Pantalla en blanco al acceder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no funciona (Nginx)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headers Upgrade y Connection en nginx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de conexión a BD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Connection string incorrecta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appsettings.Production.json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no arranca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Puerto 5000 en uso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lsof -i :5000 y matar el proceso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no funciona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no propagado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Esperar propagación, verificar con dig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 envía el reporte diario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Credenciales SMTP incorrectas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App Password en Configuración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se reinicia constantemente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en la BD o permisos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journalctl -u innovatecpos -n 100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Impresora no imprime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QZ Tray no está corriendo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que QZ Tray esté activo en la barra del sistema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502 Bad Gateway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caída o no inició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systemctl status innovatecpos</w:t>
            </w:r>
          </w:p>
        </w:tc>
      </w:tr>
      <w:tr>
        <w:tc>
          <w:tcPr>
            <w:tcW w:type="dxa" w:w="32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puede acceder a módulos</w:t>
            </w:r>
          </w:p>
        </w:tc>
        <w:tc>
          <w:tcPr>
            <w:tcW w:type="dxa" w:w="29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Permisos de usuario incorrectos</w:t>
            </w:r>
          </w:p>
        </w:tc>
        <w:tc>
          <w:tcPr>
            <w:tcW w:type="dxa" w:w="356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asignación de módulos en panel admin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Puertos Utilizados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20"/>
      </w:tblGrid>
      <w:tr>
        <w:trPr>
          <w:tblHeader/>
        </w:trPr>
        <w:tc>
          <w:tcPr>
            <w:tcW w:type="dxa" w:w="18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60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320"/>
            <w:tcBorders>
              <w:top w:val="single" w:color="2563EB" w:sz="1" w:space="0"/>
              <w:left w:val="single" w:color="2563EB" w:sz="1" w:space="0"/>
              <w:bottom w:val="single" w:color="2563EB" w:sz="1" w:space="0"/>
              <w:right w:val="single" w:color="2563EB" w:sz="1" w:space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(HTTP)</w:t>
            </w:r>
          </w:p>
        </w:tc>
        <w:tc>
          <w:tcPr>
            <w:tcW w:type="dxa" w:w="43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443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(HTTPS)</w:t>
            </w:r>
          </w:p>
        </w:tc>
        <w:tc>
          <w:tcPr>
            <w:tcW w:type="dxa" w:w="43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5000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Kestrel (InnovaTecPOS)</w:t>
            </w:r>
          </w:p>
        </w:tc>
        <w:tc>
          <w:tcPr>
            <w:tcW w:type="dxa" w:w="43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localhost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1433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3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localhost</w:t>
            </w:r>
          </w:p>
        </w:tc>
      </w:tr>
      <w:tr>
        <w:tc>
          <w:tcPr>
            <w:tcW w:type="dxa" w:w="18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 / 2222</w:t>
            </w:r>
          </w:p>
        </w:tc>
        <w:tc>
          <w:tcPr>
            <w:tcW w:type="dxa" w:w="360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</w:t>
            </w:r>
          </w:p>
        </w:tc>
        <w:tc>
          <w:tcPr>
            <w:tcW w:type="dxa" w:w="4320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administradores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Acceso Remoto para Administración DB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conectarte a SQL Server desde SSMS en tu PC sin exponer el puerto 1433: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ssh -L 1433:127.0.0.1:1433 innovatec@innovatecpos.com -p 2222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Luego en SSMS: Server = 127.0.0.1,1433  ·  Login = SA o innovatec_app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2" w:space="0"/>
              <w:left w:val="single" w:color="A7F3D0" w:sz="8" w:space="0"/>
              <w:bottom w:val="single" w:color="A7F3D0" w:sz="2" w:space="0"/>
              <w:right w:val="single" w:color="A7F3D0" w:sz="2" w:space="0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TIP: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Siempre administra la BD mediante túnel SSH. NUNCA abras el puerto 1433 al exterior.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Equipo de Desarrollo InnovaTecPOS  ·  Mayo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Este documento es la guía definitiva y ha sido verificada contra el código fuente real del proyecto.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Equipo de Desarrollo InnovaTecPOS  —  Mayo 2026</w:t>
    </w:r>
    <w:r>
      <w:rPr>
        <w:rFonts w:ascii="Arial" w:cs="Arial" w:eastAsia="Arial" w:hAnsi="Arial"/>
        <w:color w:val="475569"/>
        <w:sz w:val="18"/>
        <w:szCs w:val="18"/>
      </w:rPr>
      <w:t xml:space="preserve">  |  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4"/>
              <w:szCs w:val="24"/>
            </w:rPr>
            <w:t xml:space="preserve">InnovaTecPOS</w:t>
          </w:r>
          <w:r>
            <w:rPr>
              <w:rFonts w:ascii="Arial" w:cs="Arial" w:eastAsia="Arial" w:hAnsi="Arial"/>
              <w:color w:val="475569"/>
              <w:sz w:val="20"/>
              <w:szCs w:val="20"/>
            </w:rPr>
            <w:t xml:space="preserve">  |  Plan de Despliegue en Producción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Hostinger KVM 4  |  innovatecpos.com</w:t>
          </w:r>
        </w:p>
      </w:tc>
    </w:tr>
  </w:tbl>
  <w:p>
    <w:pPr>
      <w:pBdr>
        <w:bottom w:val="single" w:color="2563EB" w:sz="4" w:space="2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2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2026-05-21T03:53:14.497Z</dcterms:created>
  <dcterms:modified xsi:type="dcterms:W3CDTF">2026-05-21T03:53:14.498Z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