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33" w:rsidRDefault="00385FE7">
      <w:r>
        <w:t>Tenho um pouco de dificuldade em programação e havia coisas que não lembro e lembrava como armazenamento de algum parâmetro para ser usado depois mas consegui fazer a maioria das coisas dos dois códigos apesar da dificuldade, vai dar tudo certo</w:t>
      </w:r>
    </w:p>
    <w:p w:rsidR="00385FE7" w:rsidRDefault="00385FE7">
      <w:bookmarkStart w:id="0" w:name="_GoBack"/>
      <w:bookmarkEnd w:id="0"/>
    </w:p>
    <w:sectPr w:rsidR="00385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02"/>
    <w:rsid w:val="00385FE7"/>
    <w:rsid w:val="005A7933"/>
    <w:rsid w:val="0064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799C"/>
  <w15:chartTrackingRefBased/>
  <w15:docId w15:val="{6D4115FB-50A5-48B0-9E8B-DFC59116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Freitas</dc:creator>
  <cp:keywords/>
  <dc:description/>
  <cp:lastModifiedBy>Natanael Freitas</cp:lastModifiedBy>
  <cp:revision>2</cp:revision>
  <dcterms:created xsi:type="dcterms:W3CDTF">2019-04-09T14:55:00Z</dcterms:created>
  <dcterms:modified xsi:type="dcterms:W3CDTF">2019-04-09T14:58:00Z</dcterms:modified>
</cp:coreProperties>
</file>