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50FC" w14:textId="07C62969" w:rsidR="008D51B1" w:rsidRDefault="000F539D" w:rsidP="00556EAE">
      <w:pPr>
        <w:pStyle w:val="Title"/>
      </w:pPr>
      <w:bookmarkStart w:id="0" w:name="_Hlk70078777"/>
      <w:r>
        <w:t>Phenology</w:t>
      </w:r>
    </w:p>
    <w:p w14:paraId="4125AB32" w14:textId="1A6FE0DF" w:rsidR="00331D32" w:rsidRDefault="00331D32">
      <w:pPr>
        <w:pStyle w:val="TOCHeading"/>
        <w:rPr>
          <w:rFonts w:ascii="Arial" w:eastAsiaTheme="minorHAnsi" w:hAnsi="Arial" w:cstheme="minorBidi"/>
          <w:b w:val="0"/>
          <w:bCs w:val="0"/>
          <w:sz w:val="22"/>
          <w:szCs w:val="22"/>
          <w:lang w:eastAsia="en-US" w:bidi="ar-SA"/>
        </w:rPr>
      </w:pPr>
      <w:r w:rsidRPr="00331D32">
        <w:rPr>
          <w:rFonts w:ascii="Arial" w:eastAsiaTheme="minorHAnsi" w:hAnsi="Arial" w:cstheme="minorBidi"/>
          <w:b w:val="0"/>
          <w:bCs w:val="0"/>
          <w:sz w:val="22"/>
          <w:szCs w:val="22"/>
          <w:lang w:eastAsia="en-US" w:bidi="ar-SA"/>
        </w:rPr>
        <w:t>Estimation of growing season (SGS to EGS); using i. observations, ii. fixed time (latitude) and iii. Thermal time (</w:t>
      </w:r>
      <w:r w:rsidRPr="00331D32">
        <w:rPr>
          <w:rFonts w:ascii="Arial" w:eastAsiaTheme="minorHAnsi" w:hAnsi="Arial" w:cstheme="minorBidi"/>
          <w:b w:val="0"/>
          <w:bCs w:val="0"/>
          <w:sz w:val="22"/>
          <w:szCs w:val="22"/>
          <w:vertAlign w:val="superscript"/>
          <w:lang w:eastAsia="en-US" w:bidi="ar-SA"/>
        </w:rPr>
        <w:t>o</w:t>
      </w:r>
      <w:r w:rsidRPr="00331D32">
        <w:rPr>
          <w:rFonts w:ascii="Arial" w:eastAsiaTheme="minorHAnsi" w:hAnsi="Arial" w:cstheme="minorBidi"/>
          <w:b w:val="0"/>
          <w:bCs w:val="0"/>
          <w:sz w:val="22"/>
          <w:szCs w:val="22"/>
          <w:lang w:eastAsia="en-US" w:bidi="ar-SA"/>
        </w:rPr>
        <w:t>C Days)</w:t>
      </w:r>
      <w:r w:rsidR="00772490">
        <w:rPr>
          <w:rFonts w:ascii="Arial" w:eastAsiaTheme="minorHAnsi" w:hAnsi="Arial" w:cstheme="minorBidi"/>
          <w:b w:val="0"/>
          <w:bCs w:val="0"/>
          <w:sz w:val="22"/>
          <w:szCs w:val="22"/>
          <w:lang w:eastAsia="en-US" w:bidi="ar-SA"/>
        </w:rPr>
        <w:t>.</w:t>
      </w:r>
    </w:p>
    <w:p w14:paraId="3D7BAB53" w14:textId="77777777" w:rsidR="00BA7B52" w:rsidRDefault="00BA7B52">
      <w:pPr>
        <w:pStyle w:val="TOCHeading"/>
        <w:rPr>
          <w:rFonts w:ascii="Arial" w:eastAsiaTheme="minorHAnsi" w:hAnsi="Arial" w:cstheme="minorBidi"/>
          <w:b w:val="0"/>
          <w:bCs w:val="0"/>
          <w:sz w:val="22"/>
          <w:szCs w:val="22"/>
          <w:lang w:eastAsia="en-US" w:bidi="ar-SA"/>
        </w:rPr>
      </w:pPr>
    </w:p>
    <w:p w14:paraId="5BE71193" w14:textId="77777777" w:rsidR="00BA7B52" w:rsidRDefault="00BA7B52">
      <w:pPr>
        <w:pStyle w:val="TOCHeading"/>
        <w:rPr>
          <w:rFonts w:ascii="Arial" w:eastAsiaTheme="minorHAnsi" w:hAnsi="Arial" w:cstheme="minorBidi"/>
          <w:b w:val="0"/>
          <w:bCs w:val="0"/>
          <w:sz w:val="22"/>
          <w:szCs w:val="22"/>
          <w:lang w:eastAsia="en-US" w:bidi="ar-SA"/>
        </w:rPr>
      </w:pPr>
    </w:p>
    <w:sdt>
      <w:sdtPr>
        <w:rPr>
          <w:rFonts w:ascii="Arial" w:eastAsiaTheme="minorHAnsi" w:hAnsi="Arial" w:cstheme="minorBidi"/>
          <w:b w:val="0"/>
          <w:bCs w:val="0"/>
          <w:sz w:val="22"/>
          <w:szCs w:val="22"/>
          <w:lang w:eastAsia="en-US" w:bidi="ar-SA"/>
        </w:rPr>
        <w:id w:val="755326511"/>
        <w:docPartObj>
          <w:docPartGallery w:val="Table of Contents"/>
          <w:docPartUnique/>
        </w:docPartObj>
      </w:sdtPr>
      <w:sdtEndPr>
        <w:rPr>
          <w:noProof/>
        </w:rPr>
      </w:sdtEndPr>
      <w:sdtContent>
        <w:p w14:paraId="432F5A9E" w14:textId="4C686492" w:rsidR="0083313C" w:rsidRDefault="0083313C">
          <w:pPr>
            <w:pStyle w:val="TOCHeading"/>
          </w:pPr>
          <w:r>
            <w:t>Contents</w:t>
          </w:r>
        </w:p>
        <w:p w14:paraId="7F153A4F" w14:textId="12A1E4C3" w:rsidR="009D07C1" w:rsidRDefault="0083313C">
          <w:pPr>
            <w:pStyle w:val="TOC1"/>
            <w:rPr>
              <w:noProof/>
            </w:rPr>
          </w:pPr>
          <w:r>
            <w:fldChar w:fldCharType="begin"/>
          </w:r>
          <w:r>
            <w:instrText xml:space="preserve"> TOC \o "1-3" \h \z \u </w:instrText>
          </w:r>
          <w:r>
            <w:fldChar w:fldCharType="separate"/>
          </w:r>
          <w:hyperlink w:anchor="_Toc70078864" w:history="1">
            <w:r w:rsidR="009D07C1" w:rsidRPr="005A00D5">
              <w:rPr>
                <w:rStyle w:val="Hyperlink"/>
                <w:noProof/>
              </w:rPr>
              <w:t>Old Documentation</w:t>
            </w:r>
            <w:r w:rsidR="009D07C1">
              <w:rPr>
                <w:noProof/>
                <w:webHidden/>
              </w:rPr>
              <w:tab/>
            </w:r>
            <w:r w:rsidR="009D07C1">
              <w:rPr>
                <w:noProof/>
                <w:webHidden/>
              </w:rPr>
              <w:fldChar w:fldCharType="begin"/>
            </w:r>
            <w:r w:rsidR="009D07C1">
              <w:rPr>
                <w:noProof/>
                <w:webHidden/>
              </w:rPr>
              <w:instrText xml:space="preserve"> PAGEREF _Toc70078864 \h </w:instrText>
            </w:r>
            <w:r w:rsidR="009D07C1">
              <w:rPr>
                <w:noProof/>
                <w:webHidden/>
              </w:rPr>
            </w:r>
            <w:r w:rsidR="009D07C1">
              <w:rPr>
                <w:noProof/>
                <w:webHidden/>
              </w:rPr>
              <w:fldChar w:fldCharType="separate"/>
            </w:r>
            <w:r w:rsidR="009D07C1">
              <w:rPr>
                <w:noProof/>
                <w:webHidden/>
              </w:rPr>
              <w:t>3</w:t>
            </w:r>
            <w:r w:rsidR="009D07C1">
              <w:rPr>
                <w:noProof/>
                <w:webHidden/>
              </w:rPr>
              <w:fldChar w:fldCharType="end"/>
            </w:r>
          </w:hyperlink>
        </w:p>
        <w:p w14:paraId="6C6AF171" w14:textId="3DEBA75E" w:rsidR="009D07C1" w:rsidRDefault="006637B9">
          <w:pPr>
            <w:pStyle w:val="TOC2"/>
            <w:tabs>
              <w:tab w:val="right" w:leader="dot" w:pos="8296"/>
            </w:tabs>
            <w:rPr>
              <w:noProof/>
            </w:rPr>
          </w:pPr>
          <w:hyperlink w:anchor="_Toc70078865" w:history="1">
            <w:r w:rsidR="009D07C1" w:rsidRPr="005A00D5">
              <w:rPr>
                <w:rStyle w:val="Hyperlink"/>
                <w:noProof/>
              </w:rPr>
              <w:t>Phenology (SGS, EGS and f</w:t>
            </w:r>
            <w:r w:rsidR="009D07C1" w:rsidRPr="005A00D5">
              <w:rPr>
                <w:rStyle w:val="Hyperlink"/>
                <w:noProof/>
                <w:vertAlign w:val="subscript"/>
              </w:rPr>
              <w:t>phen</w:t>
            </w:r>
            <w:r w:rsidR="009D07C1" w:rsidRPr="005A00D5">
              <w:rPr>
                <w:rStyle w:val="Hyperlink"/>
                <w:noProof/>
              </w:rPr>
              <w:t xml:space="preserve">) and Canopy Structure (LAI and SAI) </w:t>
            </w:r>
            <w:r w:rsidR="009D07C1">
              <w:rPr>
                <w:noProof/>
                <w:webHidden/>
              </w:rPr>
              <w:tab/>
            </w:r>
            <w:r w:rsidR="009D07C1">
              <w:rPr>
                <w:noProof/>
                <w:webHidden/>
              </w:rPr>
              <w:fldChar w:fldCharType="begin"/>
            </w:r>
            <w:r w:rsidR="009D07C1">
              <w:rPr>
                <w:noProof/>
                <w:webHidden/>
              </w:rPr>
              <w:instrText xml:space="preserve"> PAGEREF _Toc70078865 \h </w:instrText>
            </w:r>
            <w:r w:rsidR="009D07C1">
              <w:rPr>
                <w:noProof/>
                <w:webHidden/>
              </w:rPr>
            </w:r>
            <w:r w:rsidR="009D07C1">
              <w:rPr>
                <w:noProof/>
                <w:webHidden/>
              </w:rPr>
              <w:fldChar w:fldCharType="separate"/>
            </w:r>
            <w:r w:rsidR="009D07C1">
              <w:rPr>
                <w:noProof/>
                <w:webHidden/>
              </w:rPr>
              <w:t>3</w:t>
            </w:r>
            <w:r w:rsidR="009D07C1">
              <w:rPr>
                <w:noProof/>
                <w:webHidden/>
              </w:rPr>
              <w:fldChar w:fldCharType="end"/>
            </w:r>
          </w:hyperlink>
        </w:p>
        <w:p w14:paraId="5DBD68EC" w14:textId="5AC21BA6" w:rsidR="009D07C1" w:rsidRDefault="006637B9">
          <w:pPr>
            <w:pStyle w:val="TOC3"/>
            <w:tabs>
              <w:tab w:val="right" w:leader="dot" w:pos="8296"/>
            </w:tabs>
            <w:rPr>
              <w:noProof/>
            </w:rPr>
          </w:pPr>
          <w:hyperlink w:anchor="_Toc70078866" w:history="1">
            <w:r w:rsidR="009D07C1" w:rsidRPr="005A00D5">
              <w:rPr>
                <w:rStyle w:val="Hyperlink"/>
                <w:noProof/>
              </w:rPr>
              <w:t xml:space="preserve">Estimation of length of growth period (SGS and EGS) </w:t>
            </w:r>
            <w:r w:rsidR="009D07C1" w:rsidRPr="005A00D5">
              <w:rPr>
                <w:rStyle w:val="Hyperlink"/>
                <w:noProof/>
                <w:highlight w:val="yellow"/>
              </w:rPr>
              <w:t>this chapter has to be updated – define what is of importance for interface</w:t>
            </w:r>
            <w:r w:rsidR="009D07C1">
              <w:rPr>
                <w:noProof/>
                <w:webHidden/>
              </w:rPr>
              <w:tab/>
            </w:r>
            <w:r w:rsidR="009D07C1">
              <w:rPr>
                <w:noProof/>
                <w:webHidden/>
              </w:rPr>
              <w:fldChar w:fldCharType="begin"/>
            </w:r>
            <w:r w:rsidR="009D07C1">
              <w:rPr>
                <w:noProof/>
                <w:webHidden/>
              </w:rPr>
              <w:instrText xml:space="preserve"> PAGEREF _Toc70078866 \h </w:instrText>
            </w:r>
            <w:r w:rsidR="009D07C1">
              <w:rPr>
                <w:noProof/>
                <w:webHidden/>
              </w:rPr>
            </w:r>
            <w:r w:rsidR="009D07C1">
              <w:rPr>
                <w:noProof/>
                <w:webHidden/>
              </w:rPr>
              <w:fldChar w:fldCharType="separate"/>
            </w:r>
            <w:r w:rsidR="009D07C1">
              <w:rPr>
                <w:noProof/>
                <w:webHidden/>
              </w:rPr>
              <w:t>3</w:t>
            </w:r>
            <w:r w:rsidR="009D07C1">
              <w:rPr>
                <w:noProof/>
                <w:webHidden/>
              </w:rPr>
              <w:fldChar w:fldCharType="end"/>
            </w:r>
          </w:hyperlink>
        </w:p>
        <w:p w14:paraId="466EFCBA" w14:textId="36CD30E2" w:rsidR="009D07C1" w:rsidRDefault="006637B9">
          <w:pPr>
            <w:pStyle w:val="TOC3"/>
            <w:tabs>
              <w:tab w:val="right" w:leader="dot" w:pos="8296"/>
            </w:tabs>
            <w:rPr>
              <w:noProof/>
            </w:rPr>
          </w:pPr>
          <w:hyperlink w:anchor="_Toc70078867" w:history="1">
            <w:r w:rsidR="009D07C1" w:rsidRPr="005A00D5">
              <w:rPr>
                <w:rStyle w:val="Hyperlink"/>
                <w:noProof/>
              </w:rPr>
              <w:t>Canopy level F</w:t>
            </w:r>
            <w:r w:rsidR="009D07C1" w:rsidRPr="005A00D5">
              <w:rPr>
                <w:rStyle w:val="Hyperlink"/>
                <w:noProof/>
                <w:vertAlign w:val="subscript"/>
              </w:rPr>
              <w:t>phen</w:t>
            </w:r>
            <w:r w:rsidR="009D07C1">
              <w:rPr>
                <w:noProof/>
                <w:webHidden/>
              </w:rPr>
              <w:tab/>
            </w:r>
            <w:r w:rsidR="009D07C1">
              <w:rPr>
                <w:noProof/>
                <w:webHidden/>
              </w:rPr>
              <w:fldChar w:fldCharType="begin"/>
            </w:r>
            <w:r w:rsidR="009D07C1">
              <w:rPr>
                <w:noProof/>
                <w:webHidden/>
              </w:rPr>
              <w:instrText xml:space="preserve"> PAGEREF _Toc70078867 \h </w:instrText>
            </w:r>
            <w:r w:rsidR="009D07C1">
              <w:rPr>
                <w:noProof/>
                <w:webHidden/>
              </w:rPr>
            </w:r>
            <w:r w:rsidR="009D07C1">
              <w:rPr>
                <w:noProof/>
                <w:webHidden/>
              </w:rPr>
              <w:fldChar w:fldCharType="separate"/>
            </w:r>
            <w:r w:rsidR="009D07C1">
              <w:rPr>
                <w:noProof/>
                <w:webHidden/>
              </w:rPr>
              <w:t>6</w:t>
            </w:r>
            <w:r w:rsidR="009D07C1">
              <w:rPr>
                <w:noProof/>
                <w:webHidden/>
              </w:rPr>
              <w:fldChar w:fldCharType="end"/>
            </w:r>
          </w:hyperlink>
        </w:p>
        <w:p w14:paraId="2AE240FD" w14:textId="4B4B5391" w:rsidR="009D07C1" w:rsidRDefault="006637B9">
          <w:pPr>
            <w:pStyle w:val="TOC3"/>
            <w:tabs>
              <w:tab w:val="right" w:leader="dot" w:pos="8296"/>
            </w:tabs>
            <w:rPr>
              <w:noProof/>
            </w:rPr>
          </w:pPr>
          <w:hyperlink w:anchor="_Toc70078868" w:history="1">
            <w:r w:rsidR="009D07C1" w:rsidRPr="005A00D5">
              <w:rPr>
                <w:rStyle w:val="Hyperlink"/>
                <w:noProof/>
              </w:rPr>
              <w:t>Canopy Structure</w:t>
            </w:r>
            <w:r w:rsidR="009D07C1">
              <w:rPr>
                <w:noProof/>
                <w:webHidden/>
              </w:rPr>
              <w:tab/>
            </w:r>
            <w:r w:rsidR="009D07C1">
              <w:rPr>
                <w:noProof/>
                <w:webHidden/>
              </w:rPr>
              <w:fldChar w:fldCharType="begin"/>
            </w:r>
            <w:r w:rsidR="009D07C1">
              <w:rPr>
                <w:noProof/>
                <w:webHidden/>
              </w:rPr>
              <w:instrText xml:space="preserve"> PAGEREF _Toc70078868 \h </w:instrText>
            </w:r>
            <w:r w:rsidR="009D07C1">
              <w:rPr>
                <w:noProof/>
                <w:webHidden/>
              </w:rPr>
            </w:r>
            <w:r w:rsidR="009D07C1">
              <w:rPr>
                <w:noProof/>
                <w:webHidden/>
              </w:rPr>
              <w:fldChar w:fldCharType="separate"/>
            </w:r>
            <w:r w:rsidR="009D07C1">
              <w:rPr>
                <w:noProof/>
                <w:webHidden/>
              </w:rPr>
              <w:t>20</w:t>
            </w:r>
            <w:r w:rsidR="009D07C1">
              <w:rPr>
                <w:noProof/>
                <w:webHidden/>
              </w:rPr>
              <w:fldChar w:fldCharType="end"/>
            </w:r>
          </w:hyperlink>
        </w:p>
        <w:p w14:paraId="44E40672" w14:textId="407F923C" w:rsidR="009D07C1" w:rsidRDefault="006637B9">
          <w:pPr>
            <w:pStyle w:val="TOC1"/>
            <w:rPr>
              <w:noProof/>
            </w:rPr>
          </w:pPr>
          <w:hyperlink w:anchor="_Toc70078869" w:history="1">
            <w:r w:rsidR="009D07C1" w:rsidRPr="005A00D5">
              <w:rPr>
                <w:rStyle w:val="Hyperlink"/>
                <w:rFonts w:eastAsia="Times New Roman"/>
                <w:noProof/>
              </w:rPr>
              <w:t>Glossary</w:t>
            </w:r>
            <w:r w:rsidR="009D07C1">
              <w:rPr>
                <w:noProof/>
                <w:webHidden/>
              </w:rPr>
              <w:tab/>
            </w:r>
            <w:r w:rsidR="009D07C1">
              <w:rPr>
                <w:noProof/>
                <w:webHidden/>
              </w:rPr>
              <w:fldChar w:fldCharType="begin"/>
            </w:r>
            <w:r w:rsidR="009D07C1">
              <w:rPr>
                <w:noProof/>
                <w:webHidden/>
              </w:rPr>
              <w:instrText xml:space="preserve"> PAGEREF _Toc70078869 \h </w:instrText>
            </w:r>
            <w:r w:rsidR="009D07C1">
              <w:rPr>
                <w:noProof/>
                <w:webHidden/>
              </w:rPr>
            </w:r>
            <w:r w:rsidR="009D07C1">
              <w:rPr>
                <w:noProof/>
                <w:webHidden/>
              </w:rPr>
              <w:fldChar w:fldCharType="separate"/>
            </w:r>
            <w:r w:rsidR="009D07C1">
              <w:rPr>
                <w:noProof/>
                <w:webHidden/>
              </w:rPr>
              <w:t>25</w:t>
            </w:r>
            <w:r w:rsidR="009D07C1">
              <w:rPr>
                <w:noProof/>
                <w:webHidden/>
              </w:rPr>
              <w:fldChar w:fldCharType="end"/>
            </w:r>
          </w:hyperlink>
        </w:p>
        <w:p w14:paraId="7AD829C3" w14:textId="533E1284" w:rsidR="009D07C1" w:rsidRDefault="006637B9">
          <w:pPr>
            <w:pStyle w:val="TOC1"/>
            <w:rPr>
              <w:noProof/>
            </w:rPr>
          </w:pPr>
          <w:hyperlink w:anchor="_Toc70078870" w:history="1">
            <w:r w:rsidR="009D07C1" w:rsidRPr="005A00D5">
              <w:rPr>
                <w:rStyle w:val="Hyperlink"/>
                <w:rFonts w:eastAsia="Times New Roman"/>
                <w:noProof/>
              </w:rPr>
              <w:t>References</w:t>
            </w:r>
            <w:r w:rsidR="009D07C1">
              <w:rPr>
                <w:noProof/>
                <w:webHidden/>
              </w:rPr>
              <w:tab/>
            </w:r>
            <w:r w:rsidR="009D07C1">
              <w:rPr>
                <w:noProof/>
                <w:webHidden/>
              </w:rPr>
              <w:fldChar w:fldCharType="begin"/>
            </w:r>
            <w:r w:rsidR="009D07C1">
              <w:rPr>
                <w:noProof/>
                <w:webHidden/>
              </w:rPr>
              <w:instrText xml:space="preserve"> PAGEREF _Toc70078870 \h </w:instrText>
            </w:r>
            <w:r w:rsidR="009D07C1">
              <w:rPr>
                <w:noProof/>
                <w:webHidden/>
              </w:rPr>
            </w:r>
            <w:r w:rsidR="009D07C1">
              <w:rPr>
                <w:noProof/>
                <w:webHidden/>
              </w:rPr>
              <w:fldChar w:fldCharType="separate"/>
            </w:r>
            <w:r w:rsidR="009D07C1">
              <w:rPr>
                <w:noProof/>
                <w:webHidden/>
              </w:rPr>
              <w:t>26</w:t>
            </w:r>
            <w:r w:rsidR="009D07C1">
              <w:rPr>
                <w:noProof/>
                <w:webHidden/>
              </w:rPr>
              <w:fldChar w:fldCharType="end"/>
            </w:r>
          </w:hyperlink>
        </w:p>
        <w:p w14:paraId="0AB449E0" w14:textId="51C722B0" w:rsidR="0083313C" w:rsidRDefault="0083313C">
          <w:r>
            <w:rPr>
              <w:b/>
              <w:bCs/>
              <w:noProof/>
            </w:rPr>
            <w:fldChar w:fldCharType="end"/>
          </w:r>
        </w:p>
      </w:sdtContent>
    </w:sdt>
    <w:bookmarkEnd w:id="0" w:displacedByCustomXml="prev"/>
    <w:p w14:paraId="62C41E7C" w14:textId="6E8F72C6" w:rsidR="00D96687" w:rsidRDefault="00D96687">
      <w:pPr>
        <w:rPr>
          <w:rFonts w:eastAsia="Times New Roman" w:cstheme="majorBidi"/>
          <w:sz w:val="32"/>
          <w:szCs w:val="32"/>
        </w:rPr>
      </w:pPr>
      <w:bookmarkStart w:id="1" w:name="_Toc49267197"/>
      <w:bookmarkStart w:id="2" w:name="_Toc49348697"/>
    </w:p>
    <w:p w14:paraId="4A410E95" w14:textId="0DE4E4FA" w:rsidR="008B4B44" w:rsidRDefault="008B4B44" w:rsidP="008B4B44">
      <w:pPr>
        <w:pStyle w:val="Heading1"/>
      </w:pPr>
      <w:bookmarkStart w:id="3" w:name="_Toc70078864"/>
      <w:r>
        <w:t>Old Documentation</w:t>
      </w:r>
      <w:bookmarkEnd w:id="3"/>
      <w:r>
        <w:tab/>
      </w:r>
    </w:p>
    <w:p w14:paraId="21310FFB" w14:textId="793361DC" w:rsidR="00F9799B" w:rsidRPr="00F9799B" w:rsidRDefault="00F9799B" w:rsidP="00F9799B">
      <w:r>
        <w:t xml:space="preserve">Old documentation from </w:t>
      </w:r>
      <w:r w:rsidRPr="00F9799B">
        <w:t>Documentation of DO3SEmodel_Ver15</w:t>
      </w:r>
      <w:r>
        <w:t>.doc</w:t>
      </w:r>
    </w:p>
    <w:p w14:paraId="3CD94A90" w14:textId="77777777" w:rsidR="008B4B44" w:rsidRPr="00007C71" w:rsidRDefault="008B4B44" w:rsidP="008B4B44">
      <w:pPr>
        <w:pStyle w:val="Heading2"/>
      </w:pPr>
      <w:bookmarkStart w:id="4" w:name="_Toc36708837"/>
      <w:bookmarkStart w:id="5" w:name="_Toc70078865"/>
      <w:commentRangeStart w:id="6"/>
      <w:r w:rsidRPr="00007C71">
        <w:t xml:space="preserve">Phenology (SGS, EGS and </w:t>
      </w:r>
      <w:r w:rsidRPr="00007C71">
        <w:rPr>
          <w:color w:val="00FF00"/>
        </w:rPr>
        <w:t>f</w:t>
      </w:r>
      <w:r w:rsidRPr="00007C71">
        <w:rPr>
          <w:color w:val="00FF00"/>
          <w:vertAlign w:val="subscript"/>
        </w:rPr>
        <w:t>phen</w:t>
      </w:r>
      <w:r w:rsidRPr="00007C71">
        <w:t>) and Canopy Structure (</w:t>
      </w:r>
      <w:r w:rsidRPr="00007C71">
        <w:rPr>
          <w:color w:val="00FF00"/>
        </w:rPr>
        <w:t>LAI</w:t>
      </w:r>
      <w:r w:rsidRPr="00007C71">
        <w:t xml:space="preserve"> and SAI) </w:t>
      </w:r>
      <w:commentRangeEnd w:id="6"/>
      <w:r w:rsidRPr="00007C71">
        <w:rPr>
          <w:rStyle w:val="CommentReference"/>
          <w:rFonts w:ascii="Times New Roman" w:hAnsi="Times New Roman" w:cs="Times New Roman"/>
        </w:rPr>
        <w:commentReference w:id="6"/>
      </w:r>
      <w:bookmarkEnd w:id="4"/>
      <w:bookmarkEnd w:id="5"/>
    </w:p>
    <w:p w14:paraId="770E4762"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A key driver of O</w:t>
      </w:r>
      <w:r w:rsidRPr="00007C71">
        <w:rPr>
          <w:rFonts w:ascii="Times New Roman" w:hAnsi="Times New Roman" w:cs="Times New Roman"/>
          <w:sz w:val="24"/>
          <w:szCs w:val="24"/>
          <w:vertAlign w:val="subscript"/>
        </w:rPr>
        <w:t>3</w:t>
      </w:r>
      <w:r w:rsidRPr="00007C71">
        <w:rPr>
          <w:rFonts w:ascii="Times New Roman" w:hAnsi="Times New Roman" w:cs="Times New Roman"/>
          <w:sz w:val="24"/>
          <w:szCs w:val="24"/>
        </w:rPr>
        <w:t xml:space="preserve"> deposition to vegetated surfaces and stomatal O</w:t>
      </w:r>
      <w:r w:rsidRPr="00007C71">
        <w:rPr>
          <w:rFonts w:ascii="Times New Roman" w:hAnsi="Times New Roman" w:cs="Times New Roman"/>
          <w:sz w:val="24"/>
          <w:szCs w:val="24"/>
          <w:vertAlign w:val="subscript"/>
        </w:rPr>
        <w:t>3</w:t>
      </w:r>
      <w:r w:rsidRPr="00007C71">
        <w:rPr>
          <w:rFonts w:ascii="Times New Roman" w:hAnsi="Times New Roman" w:cs="Times New Roman"/>
          <w:sz w:val="24"/>
          <w:szCs w:val="24"/>
        </w:rPr>
        <w:t xml:space="preserve"> flux is seasonality (i.e. the timing of the physiologically active growth period); this will primarily depend on geographical location but will also be influenced by land-cover type and species. </w:t>
      </w:r>
      <w:r w:rsidRPr="00007C71">
        <w:rPr>
          <w:rFonts w:ascii="Times New Roman" w:hAnsi="Times New Roman" w:cs="Times New Roman"/>
          <w:sz w:val="24"/>
          <w:szCs w:val="24"/>
          <w:highlight w:val="yellow"/>
        </w:rPr>
        <w:t>Add an extra introductory descriptive para with a schematic that describes how SGS/EGS, F/</w:t>
      </w:r>
      <w:r w:rsidRPr="00007C71">
        <w:rPr>
          <w:rFonts w:ascii="Times New Roman" w:hAnsi="Times New Roman" w:cs="Times New Roman"/>
          <w:color w:val="00FF00"/>
          <w:sz w:val="24"/>
          <w:szCs w:val="24"/>
          <w:highlight w:val="yellow"/>
        </w:rPr>
        <w:t>fphen</w:t>
      </w:r>
      <w:r w:rsidRPr="00007C71">
        <w:rPr>
          <w:rFonts w:ascii="Times New Roman" w:hAnsi="Times New Roman" w:cs="Times New Roman"/>
          <w:sz w:val="24"/>
          <w:szCs w:val="24"/>
          <w:highlight w:val="yellow"/>
        </w:rPr>
        <w:t xml:space="preserve"> and </w:t>
      </w:r>
      <w:r w:rsidRPr="00007C71">
        <w:rPr>
          <w:rFonts w:ascii="Times New Roman" w:hAnsi="Times New Roman" w:cs="Times New Roman"/>
          <w:color w:val="00FF00"/>
          <w:sz w:val="24"/>
          <w:szCs w:val="24"/>
          <w:highlight w:val="yellow"/>
        </w:rPr>
        <w:t>LAI</w:t>
      </w:r>
      <w:r w:rsidRPr="00007C71">
        <w:rPr>
          <w:rFonts w:ascii="Times New Roman" w:hAnsi="Times New Roman" w:cs="Times New Roman"/>
          <w:sz w:val="24"/>
          <w:szCs w:val="24"/>
          <w:highlight w:val="yellow"/>
        </w:rPr>
        <w:t xml:space="preserve"> are all part of one approach accounting for seasonality of flux; also describe the difference between SGS/EGS and Astart/Aend</w:t>
      </w:r>
    </w:p>
    <w:p w14:paraId="79D568F8" w14:textId="77777777" w:rsidR="008B4B44" w:rsidRPr="00007C71" w:rsidRDefault="008B4B44" w:rsidP="008B4B44">
      <w:pPr>
        <w:pStyle w:val="BodyText3"/>
        <w:jc w:val="both"/>
        <w:rPr>
          <w:rFonts w:ascii="Times New Roman" w:hAnsi="Times New Roman" w:cs="Times New Roman"/>
          <w:sz w:val="24"/>
          <w:szCs w:val="24"/>
        </w:rPr>
      </w:pPr>
    </w:p>
    <w:p w14:paraId="0B28E15E"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 xml:space="preserve"> </w:t>
      </w:r>
    </w:p>
    <w:p w14:paraId="3A5A7C96" w14:textId="77777777" w:rsidR="008B4B44" w:rsidRPr="00007C71" w:rsidRDefault="008B4B44" w:rsidP="008B4B44">
      <w:pPr>
        <w:pStyle w:val="Heading3"/>
      </w:pPr>
      <w:bookmarkStart w:id="7" w:name="_Toc70078866"/>
      <w:r w:rsidRPr="00007C71">
        <w:t xml:space="preserve">Estimation of length of growth period (SGS and EGS) </w:t>
      </w:r>
      <w:r w:rsidRPr="00007C71">
        <w:rPr>
          <w:highlight w:val="yellow"/>
        </w:rPr>
        <w:t>this chapter has to be updated – define what is of importance for interface</w:t>
      </w:r>
      <w:bookmarkEnd w:id="7"/>
      <w:r w:rsidRPr="00007C71">
        <w:t xml:space="preserve"> </w:t>
      </w:r>
    </w:p>
    <w:p w14:paraId="3C6A4B21" w14:textId="77777777" w:rsidR="008B4B44" w:rsidRPr="00007C71" w:rsidRDefault="008B4B44" w:rsidP="008B4B44">
      <w:pPr>
        <w:pStyle w:val="BodyText3"/>
        <w:jc w:val="both"/>
        <w:rPr>
          <w:rFonts w:ascii="Times New Roman" w:hAnsi="Times New Roman" w:cs="Times New Roman"/>
          <w:sz w:val="24"/>
          <w:szCs w:val="24"/>
        </w:rPr>
      </w:pPr>
    </w:p>
    <w:p w14:paraId="54D0F326" w14:textId="77777777" w:rsidR="008B4B44" w:rsidRPr="0024715A" w:rsidRDefault="008B4B44" w:rsidP="008B4B44">
      <w:pPr>
        <w:pStyle w:val="Heading4"/>
      </w:pPr>
      <w:r w:rsidRPr="0024715A">
        <w:t>Forest Trees</w:t>
      </w:r>
    </w:p>
    <w:p w14:paraId="6F0CE18D"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 xml:space="preserve">For forest trees the EMEP latitude model was developed to identify the timing of the growing season of the “generic” deciduous tree species (UNECE, 2004). This model gave good agreement with observed phenological data for a range of deciduous species (e.g. birch, beech and oak; see also </w:t>
      </w:r>
      <w:r w:rsidRPr="00007C71">
        <w:rPr>
          <w:rFonts w:ascii="Times New Roman" w:hAnsi="Times New Roman" w:cs="Times New Roman"/>
          <w:sz w:val="24"/>
          <w:szCs w:val="24"/>
          <w:highlight w:val="yellow"/>
        </w:rPr>
        <w:t>Fig x</w:t>
      </w:r>
      <w:r w:rsidRPr="00007C71">
        <w:rPr>
          <w:rFonts w:ascii="Times New Roman" w:hAnsi="Times New Roman" w:cs="Times New Roman"/>
          <w:sz w:val="24"/>
          <w:szCs w:val="24"/>
        </w:rPr>
        <w:t>), with measurements of carbon flux from CarboEurope (</w:t>
      </w:r>
      <w:hyperlink r:id="rId9" w:history="1">
        <w:r w:rsidRPr="00007C71">
          <w:rPr>
            <w:rStyle w:val="Hyperlink"/>
            <w:rFonts w:ascii="Times New Roman" w:hAnsi="Times New Roman" w:cs="Times New Roman"/>
            <w:sz w:val="24"/>
            <w:szCs w:val="24"/>
          </w:rPr>
          <w:t>http://www.carboeurope.org/</w:t>
        </w:r>
      </w:hyperlink>
      <w:r w:rsidRPr="00007C71">
        <w:rPr>
          <w:rFonts w:ascii="Times New Roman" w:hAnsi="Times New Roman" w:cs="Times New Roman"/>
          <w:sz w:val="24"/>
          <w:szCs w:val="24"/>
        </w:rPr>
        <w:t xml:space="preserve">) which were used to identify the initiation and cessation of physiological activity, and was also able to describe the onset of forest green-up and dormancy as determined from European remotely sensed data (Zhang et al. 2004); see UNECE (2004) for additional details. </w:t>
      </w:r>
    </w:p>
    <w:p w14:paraId="5C35DBE0" w14:textId="77777777" w:rsidR="008B4B44" w:rsidRPr="00007C71" w:rsidRDefault="008B4B44" w:rsidP="008B4B44">
      <w:pPr>
        <w:pStyle w:val="SEITableFigureCaption"/>
        <w:jc w:val="both"/>
        <w:rPr>
          <w:rFonts w:ascii="Times New Roman" w:hAnsi="Times New Roman" w:cs="Times New Roman"/>
          <w:b/>
          <w:bCs/>
        </w:rPr>
      </w:pPr>
      <w:r w:rsidRPr="00007C71">
        <w:rPr>
          <w:rFonts w:ascii="Times New Roman" w:hAnsi="Times New Roman" w:cs="Times New Roman"/>
          <w:b/>
          <w:bCs/>
          <w:highlight w:val="yellow"/>
        </w:rPr>
        <w:lastRenderedPageBreak/>
        <w:t>Fig x</w:t>
      </w:r>
      <w:r w:rsidRPr="00007C71">
        <w:rPr>
          <w:rFonts w:ascii="Times New Roman" w:hAnsi="Times New Roman" w:cs="Times New Roman"/>
          <w:b/>
          <w:bCs/>
        </w:rPr>
        <w:t xml:space="preserve"> Comparison of observational phenological data with the EMEP latitude model. The black lines show the SGS and EGS determined with the EMEP latitude model. The green and orange lines show the onset of green-up and dormancy described by remotely sensed data for the year 2001 (Zhang et al. 2004) and the vertical red lines show the variation in observed SGS and EGS dates for sites at specific latitudes for a number of different years.  </w:t>
      </w:r>
    </w:p>
    <w:p w14:paraId="194111BF" w14:textId="77777777" w:rsidR="008B4B44" w:rsidRPr="00007C71" w:rsidRDefault="008B4B44" w:rsidP="008B4B44">
      <w:pPr>
        <w:autoSpaceDE w:val="0"/>
        <w:autoSpaceDN w:val="0"/>
        <w:adjustRightInd w:val="0"/>
        <w:jc w:val="both"/>
        <w:rPr>
          <w:rFonts w:ascii="Times New Roman" w:hAnsi="Times New Roman" w:cs="Times New Roman"/>
        </w:rPr>
      </w:pPr>
    </w:p>
    <w:p w14:paraId="7052790B" w14:textId="77777777" w:rsidR="008B4B44" w:rsidRPr="00007C71" w:rsidRDefault="008B4B44" w:rsidP="008B4B44">
      <w:pPr>
        <w:autoSpaceDE w:val="0"/>
        <w:autoSpaceDN w:val="0"/>
        <w:adjustRightInd w:val="0"/>
        <w:jc w:val="center"/>
        <w:rPr>
          <w:rFonts w:ascii="Times New Roman" w:hAnsi="Times New Roman" w:cs="Times New Roman"/>
        </w:rPr>
      </w:pPr>
      <w:r w:rsidRPr="00007C71">
        <w:rPr>
          <w:rFonts w:ascii="Times New Roman" w:hAnsi="Times New Roman" w:cs="Times New Roman"/>
          <w:noProof/>
          <w:lang w:eastAsia="en-GB"/>
        </w:rPr>
        <w:drawing>
          <wp:inline distT="0" distB="0" distL="0" distR="0" wp14:anchorId="7438FB1C" wp14:editId="49065C94">
            <wp:extent cx="37719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419350"/>
                    </a:xfrm>
                    <a:prstGeom prst="rect">
                      <a:avLst/>
                    </a:prstGeom>
                    <a:noFill/>
                    <a:ln>
                      <a:noFill/>
                    </a:ln>
                  </pic:spPr>
                </pic:pic>
              </a:graphicData>
            </a:graphic>
          </wp:inline>
        </w:drawing>
      </w:r>
    </w:p>
    <w:p w14:paraId="26FA7EBA" w14:textId="77777777" w:rsidR="008B4B44" w:rsidRPr="00007C71" w:rsidRDefault="008B4B44" w:rsidP="008B4B44">
      <w:pPr>
        <w:pStyle w:val="BodyText3"/>
        <w:spacing w:after="0"/>
        <w:jc w:val="both"/>
        <w:rPr>
          <w:rFonts w:ascii="Times New Roman" w:hAnsi="Times New Roman" w:cs="Times New Roman"/>
          <w:sz w:val="24"/>
          <w:szCs w:val="24"/>
        </w:rPr>
      </w:pPr>
    </w:p>
    <w:p w14:paraId="72DC766A" w14:textId="77777777" w:rsidR="008B4B44" w:rsidRPr="0024715A" w:rsidRDefault="008B4B44" w:rsidP="008B4B44">
      <w:r w:rsidRPr="0024715A">
        <w:t>The EMEP forest latitude model for the estimation of SGS and EGS is given below.</w:t>
      </w:r>
    </w:p>
    <w:p w14:paraId="0EB7C057" w14:textId="77777777" w:rsidR="008B4B44" w:rsidRPr="00007C71" w:rsidRDefault="008B4B44" w:rsidP="008B4B44">
      <w:pPr>
        <w:pStyle w:val="BodyText3"/>
        <w:spacing w:after="0"/>
        <w:rPr>
          <w:rFonts w:ascii="Times New Roman" w:hAnsi="Times New Roman" w:cs="Times New Roman"/>
          <w:sz w:val="24"/>
          <w:szCs w:val="24"/>
        </w:rPr>
      </w:pPr>
    </w:p>
    <w:p w14:paraId="3A5A7896" w14:textId="77777777" w:rsidR="008B4B44" w:rsidRPr="00007C71" w:rsidRDefault="008B4B44" w:rsidP="008B4B44">
      <w:pPr>
        <w:pStyle w:val="BodyText3"/>
        <w:pBdr>
          <w:top w:val="single" w:sz="4" w:space="1" w:color="auto"/>
          <w:left w:val="single" w:sz="4" w:space="4" w:color="auto"/>
          <w:bottom w:val="single" w:sz="4" w:space="1" w:color="auto"/>
          <w:right w:val="single" w:sz="4" w:space="4" w:color="auto"/>
        </w:pBdr>
        <w:shd w:val="clear" w:color="auto" w:fill="E0E0E0"/>
        <w:spacing w:after="0"/>
        <w:rPr>
          <w:rFonts w:ascii="Times New Roman" w:hAnsi="Times New Roman" w:cs="Times New Roman"/>
          <w:sz w:val="22"/>
          <w:szCs w:val="22"/>
        </w:rPr>
      </w:pPr>
      <w:commentRangeStart w:id="8"/>
      <w:r w:rsidRPr="00007C71">
        <w:rPr>
          <w:rFonts w:ascii="Times New Roman" w:hAnsi="Times New Roman" w:cs="Times New Roman"/>
          <w:sz w:val="22"/>
          <w:szCs w:val="22"/>
        </w:rPr>
        <w:t>SGS occurs at year day 105 at latitude 50</w:t>
      </w:r>
      <w:r w:rsidRPr="00007C71">
        <w:rPr>
          <w:rFonts w:ascii="Times New Roman" w:hAnsi="Times New Roman" w:cs="Times New Roman"/>
          <w:sz w:val="22"/>
          <w:szCs w:val="22"/>
          <w:vertAlign w:val="superscript"/>
        </w:rPr>
        <w:t>o</w:t>
      </w:r>
      <w:r w:rsidRPr="00007C71">
        <w:rPr>
          <w:rFonts w:ascii="Times New Roman" w:hAnsi="Times New Roman" w:cs="Times New Roman"/>
          <w:sz w:val="22"/>
          <w:szCs w:val="22"/>
        </w:rPr>
        <w:t>N. SGS will alter by 1.5 day per degree latitude earlier on moving south and later on moving north.</w:t>
      </w:r>
    </w:p>
    <w:p w14:paraId="3BD0E810" w14:textId="77777777" w:rsidR="008B4B44" w:rsidRPr="00007C71" w:rsidRDefault="008B4B44" w:rsidP="008B4B44">
      <w:pPr>
        <w:pStyle w:val="BodyText3"/>
        <w:pBdr>
          <w:top w:val="single" w:sz="4" w:space="1" w:color="auto"/>
          <w:left w:val="single" w:sz="4" w:space="4" w:color="auto"/>
          <w:bottom w:val="single" w:sz="4" w:space="1" w:color="auto"/>
          <w:right w:val="single" w:sz="4" w:space="4" w:color="auto"/>
        </w:pBdr>
        <w:shd w:val="clear" w:color="auto" w:fill="E0E0E0"/>
        <w:spacing w:after="0"/>
        <w:rPr>
          <w:rFonts w:ascii="Times New Roman" w:hAnsi="Times New Roman" w:cs="Times New Roman"/>
          <w:sz w:val="22"/>
          <w:szCs w:val="22"/>
        </w:rPr>
      </w:pPr>
    </w:p>
    <w:p w14:paraId="586371EC" w14:textId="77777777" w:rsidR="008B4B44" w:rsidRPr="00007C71" w:rsidRDefault="008B4B44" w:rsidP="008B4B44">
      <w:pPr>
        <w:pStyle w:val="BodyText3"/>
        <w:pBdr>
          <w:top w:val="single" w:sz="4" w:space="1" w:color="auto"/>
          <w:left w:val="single" w:sz="4" w:space="4" w:color="auto"/>
          <w:bottom w:val="single" w:sz="4" w:space="1" w:color="auto"/>
          <w:right w:val="single" w:sz="4" w:space="4" w:color="auto"/>
        </w:pBdr>
        <w:shd w:val="clear" w:color="auto" w:fill="E0E0E0"/>
        <w:spacing w:after="0"/>
        <w:rPr>
          <w:rFonts w:ascii="Times New Roman" w:hAnsi="Times New Roman" w:cs="Times New Roman"/>
          <w:sz w:val="22"/>
          <w:szCs w:val="22"/>
        </w:rPr>
      </w:pPr>
      <w:r w:rsidRPr="00007C71">
        <w:rPr>
          <w:rFonts w:ascii="Times New Roman" w:hAnsi="Times New Roman" w:cs="Times New Roman"/>
          <w:sz w:val="22"/>
          <w:szCs w:val="22"/>
        </w:rPr>
        <w:t>EGS occurs at year day 297 at latitude 50</w:t>
      </w:r>
      <w:r w:rsidRPr="00007C71">
        <w:rPr>
          <w:rFonts w:ascii="Times New Roman" w:hAnsi="Times New Roman" w:cs="Times New Roman"/>
          <w:sz w:val="22"/>
          <w:szCs w:val="22"/>
          <w:vertAlign w:val="superscript"/>
        </w:rPr>
        <w:t>o</w:t>
      </w:r>
      <w:r w:rsidRPr="00007C71">
        <w:rPr>
          <w:rFonts w:ascii="Times New Roman" w:hAnsi="Times New Roman" w:cs="Times New Roman"/>
          <w:sz w:val="22"/>
          <w:szCs w:val="22"/>
        </w:rPr>
        <w:t>N. EGS will alter by 2 days per degree latitude earlier on moving north and later on moving south.</w:t>
      </w:r>
    </w:p>
    <w:p w14:paraId="7A1648D7" w14:textId="77777777" w:rsidR="008B4B44" w:rsidRPr="00007C71" w:rsidRDefault="008B4B44" w:rsidP="008B4B44">
      <w:pPr>
        <w:pStyle w:val="BodyText3"/>
        <w:pBdr>
          <w:top w:val="single" w:sz="4" w:space="1" w:color="auto"/>
          <w:left w:val="single" w:sz="4" w:space="4" w:color="auto"/>
          <w:bottom w:val="single" w:sz="4" w:space="1" w:color="auto"/>
          <w:right w:val="single" w:sz="4" w:space="4" w:color="auto"/>
        </w:pBdr>
        <w:shd w:val="clear" w:color="auto" w:fill="E0E0E0"/>
        <w:spacing w:after="0"/>
        <w:rPr>
          <w:rFonts w:ascii="Times New Roman" w:hAnsi="Times New Roman" w:cs="Times New Roman"/>
          <w:sz w:val="22"/>
          <w:szCs w:val="22"/>
        </w:rPr>
      </w:pPr>
    </w:p>
    <w:p w14:paraId="43F565B4" w14:textId="77777777" w:rsidR="008B4B44" w:rsidRPr="00007C71" w:rsidRDefault="008B4B44" w:rsidP="008B4B44">
      <w:pPr>
        <w:pStyle w:val="BodyText3"/>
        <w:pBdr>
          <w:top w:val="single" w:sz="4" w:space="1" w:color="auto"/>
          <w:left w:val="single" w:sz="4" w:space="4" w:color="auto"/>
          <w:bottom w:val="single" w:sz="4" w:space="1" w:color="auto"/>
          <w:right w:val="single" w:sz="4" w:space="4" w:color="auto"/>
        </w:pBdr>
        <w:shd w:val="clear" w:color="auto" w:fill="E0E0E0"/>
        <w:spacing w:after="0"/>
        <w:rPr>
          <w:rFonts w:ascii="Times New Roman" w:hAnsi="Times New Roman" w:cs="Times New Roman"/>
          <w:sz w:val="22"/>
          <w:szCs w:val="22"/>
        </w:rPr>
      </w:pPr>
      <w:r w:rsidRPr="00007C71">
        <w:rPr>
          <w:rFonts w:ascii="Times New Roman" w:hAnsi="Times New Roman" w:cs="Times New Roman"/>
          <w:sz w:val="22"/>
          <w:szCs w:val="22"/>
        </w:rPr>
        <w:t>The effect of altitude on phenology is incorporated by assuming a later SGS and earlier EGS by 10 days for every 1000 m a.s.l.</w:t>
      </w:r>
    </w:p>
    <w:commentRangeEnd w:id="8"/>
    <w:p w14:paraId="384B7F23" w14:textId="77777777" w:rsidR="008B4B44" w:rsidRPr="00007C71" w:rsidRDefault="008B4B44" w:rsidP="008B4B44">
      <w:pPr>
        <w:pStyle w:val="BodyText3"/>
        <w:jc w:val="both"/>
        <w:rPr>
          <w:rFonts w:ascii="Times New Roman" w:hAnsi="Times New Roman" w:cs="Times New Roman"/>
          <w:sz w:val="24"/>
          <w:szCs w:val="24"/>
        </w:rPr>
      </w:pPr>
      <w:r w:rsidRPr="00007C71">
        <w:rPr>
          <w:rStyle w:val="CommentReference"/>
          <w:rFonts w:ascii="Times New Roman" w:hAnsi="Times New Roman" w:cs="Times New Roman"/>
        </w:rPr>
        <w:commentReference w:id="8"/>
      </w:r>
    </w:p>
    <w:p w14:paraId="435925E6"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 xml:space="preserve">It is useful to define the physiologically active growth period using the terms SGS and EGS. SGS is defined as the date of leaf unfolding (deciduous &amp; broadleaved evergreen species) or the start of leaf/needle physiological activity (coniferous and evergreen species). For the </w:t>
      </w:r>
      <w:commentRangeStart w:id="9"/>
      <w:r w:rsidRPr="00007C71">
        <w:rPr>
          <w:rFonts w:ascii="Times New Roman" w:hAnsi="Times New Roman" w:cs="Times New Roman"/>
          <w:sz w:val="24"/>
          <w:szCs w:val="24"/>
          <w:highlight w:val="yellow"/>
        </w:rPr>
        <w:t>“real” species</w:t>
      </w:r>
      <w:commentRangeEnd w:id="9"/>
      <w:r w:rsidRPr="00007C71">
        <w:rPr>
          <w:rStyle w:val="CommentReference"/>
          <w:rFonts w:ascii="Times New Roman" w:hAnsi="Times New Roman" w:cs="Times New Roman"/>
          <w:highlight w:val="yellow"/>
        </w:rPr>
        <w:commentReference w:id="9"/>
      </w:r>
      <w:r w:rsidRPr="00007C71">
        <w:rPr>
          <w:rFonts w:ascii="Times New Roman" w:hAnsi="Times New Roman" w:cs="Times New Roman"/>
          <w:sz w:val="24"/>
          <w:szCs w:val="24"/>
        </w:rPr>
        <w:t>, SGS is estimated by the EMEP latitude model with the exception of temperate conifers south of ~55</w:t>
      </w:r>
      <w:r w:rsidRPr="00007C71">
        <w:rPr>
          <w:rFonts w:ascii="Times New Roman" w:hAnsi="Times New Roman" w:cs="Times New Roman"/>
          <w:sz w:val="24"/>
          <w:szCs w:val="24"/>
          <w:vertAlign w:val="superscript"/>
        </w:rPr>
        <w:t>o</w:t>
      </w:r>
      <w:r w:rsidRPr="00007C71">
        <w:rPr>
          <w:rFonts w:ascii="Times New Roman" w:hAnsi="Times New Roman" w:cs="Times New Roman"/>
          <w:sz w:val="24"/>
          <w:szCs w:val="24"/>
        </w:rPr>
        <w:t xml:space="preserve">N, where SGS is defined by prevailing environmental conditions (using the </w:t>
      </w:r>
      <w:r w:rsidRPr="00007C71">
        <w:rPr>
          <w:rFonts w:ascii="Times New Roman" w:hAnsi="Times New Roman" w:cs="Times New Roman"/>
          <w:color w:val="00FF00"/>
          <w:sz w:val="24"/>
          <w:szCs w:val="24"/>
        </w:rPr>
        <w:t>f</w:t>
      </w:r>
      <w:r w:rsidRPr="00007C71">
        <w:rPr>
          <w:rFonts w:ascii="Times New Roman" w:hAnsi="Times New Roman" w:cs="Times New Roman"/>
          <w:color w:val="00FF00"/>
          <w:sz w:val="24"/>
          <w:szCs w:val="24"/>
          <w:vertAlign w:val="subscript"/>
        </w:rPr>
        <w:t>temp</w:t>
      </w:r>
      <w:r w:rsidRPr="00007C71">
        <w:rPr>
          <w:rFonts w:ascii="Times New Roman" w:hAnsi="Times New Roman" w:cs="Times New Roman"/>
          <w:sz w:val="24"/>
          <w:szCs w:val="24"/>
        </w:rPr>
        <w:t xml:space="preserve"> function), </w:t>
      </w:r>
      <w:commentRangeStart w:id="10"/>
      <w:r w:rsidRPr="00007C71">
        <w:rPr>
          <w:rFonts w:ascii="Times New Roman" w:hAnsi="Times New Roman" w:cs="Times New Roman"/>
          <w:sz w:val="24"/>
          <w:szCs w:val="24"/>
          <w:highlight w:val="yellow"/>
        </w:rPr>
        <w:t>and for Mediterranean trees where a year round growth period is assumed</w:t>
      </w:r>
      <w:commentRangeEnd w:id="10"/>
      <w:r w:rsidRPr="00007C71">
        <w:rPr>
          <w:rStyle w:val="CommentReference"/>
          <w:rFonts w:ascii="Times New Roman" w:hAnsi="Times New Roman" w:cs="Times New Roman"/>
        </w:rPr>
        <w:commentReference w:id="10"/>
      </w:r>
      <w:r w:rsidRPr="00007C71">
        <w:rPr>
          <w:rFonts w:ascii="Times New Roman" w:hAnsi="Times New Roman" w:cs="Times New Roman"/>
          <w:sz w:val="24"/>
          <w:szCs w:val="24"/>
        </w:rPr>
        <w:t>. EGS is defined as the onset of dormancy; the EMEP latitude model is used to identify EGS, again with the exception of temperate conifers south of ~55</w:t>
      </w:r>
      <w:r w:rsidRPr="00007C71">
        <w:rPr>
          <w:rFonts w:ascii="Times New Roman" w:hAnsi="Times New Roman" w:cs="Times New Roman"/>
          <w:sz w:val="24"/>
          <w:szCs w:val="24"/>
          <w:vertAlign w:val="superscript"/>
        </w:rPr>
        <w:t>o</w:t>
      </w:r>
      <w:r w:rsidRPr="00007C71">
        <w:rPr>
          <w:rFonts w:ascii="Times New Roman" w:hAnsi="Times New Roman" w:cs="Times New Roman"/>
          <w:sz w:val="24"/>
          <w:szCs w:val="24"/>
        </w:rPr>
        <w:t xml:space="preserve">N where EGS is defined by prevailing environmental conditions (using the </w:t>
      </w:r>
      <w:r w:rsidRPr="00007C71">
        <w:rPr>
          <w:rFonts w:ascii="Times New Roman" w:hAnsi="Times New Roman" w:cs="Times New Roman"/>
          <w:color w:val="00FF00"/>
          <w:sz w:val="24"/>
          <w:szCs w:val="24"/>
        </w:rPr>
        <w:t>f</w:t>
      </w:r>
      <w:r w:rsidRPr="00007C71">
        <w:rPr>
          <w:rFonts w:ascii="Times New Roman" w:hAnsi="Times New Roman" w:cs="Times New Roman"/>
          <w:color w:val="00FF00"/>
          <w:sz w:val="24"/>
          <w:szCs w:val="24"/>
          <w:vertAlign w:val="subscript"/>
        </w:rPr>
        <w:t>temp</w:t>
      </w:r>
      <w:r w:rsidRPr="00007C71">
        <w:rPr>
          <w:rFonts w:ascii="Times New Roman" w:hAnsi="Times New Roman" w:cs="Times New Roman"/>
          <w:sz w:val="24"/>
          <w:szCs w:val="24"/>
        </w:rPr>
        <w:t xml:space="preserve"> function) and for Mediterranean trees where a year round growth period is assumed. Table </w:t>
      </w:r>
      <w:r w:rsidRPr="00007C71">
        <w:rPr>
          <w:rFonts w:ascii="Times New Roman" w:hAnsi="Times New Roman" w:cs="Times New Roman"/>
          <w:sz w:val="24"/>
          <w:szCs w:val="24"/>
          <w:highlight w:val="yellow"/>
        </w:rPr>
        <w:t>x</w:t>
      </w:r>
      <w:r w:rsidRPr="00007C71">
        <w:rPr>
          <w:rFonts w:ascii="Times New Roman" w:hAnsi="Times New Roman" w:cs="Times New Roman"/>
          <w:sz w:val="24"/>
          <w:szCs w:val="24"/>
        </w:rPr>
        <w:t xml:space="preserve"> summarises the methods used to derive SGS and EGS for different real species by forest type.</w:t>
      </w:r>
    </w:p>
    <w:p w14:paraId="4E0FCDA2" w14:textId="77777777" w:rsidR="008B4B44" w:rsidRPr="00007C71" w:rsidRDefault="008B4B44" w:rsidP="008B4B44">
      <w:pPr>
        <w:pStyle w:val="BodyText3"/>
        <w:jc w:val="both"/>
        <w:rPr>
          <w:rFonts w:ascii="Times New Roman" w:hAnsi="Times New Roman" w:cs="Times New Roman"/>
          <w:sz w:val="24"/>
          <w:szCs w:val="24"/>
        </w:rPr>
      </w:pPr>
    </w:p>
    <w:p w14:paraId="4F509AF7" w14:textId="77777777" w:rsidR="008B4B44" w:rsidRPr="0024715A" w:rsidRDefault="008B4B44" w:rsidP="008B4B44">
      <w:pPr>
        <w:pStyle w:val="Heading4"/>
      </w:pPr>
      <w:r w:rsidRPr="0024715A">
        <w:t>Crops</w:t>
      </w:r>
    </w:p>
    <w:p w14:paraId="6255CAC6"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The EMEP Crop latitude model uses a simple function :-</w:t>
      </w:r>
    </w:p>
    <w:p w14:paraId="1050EDFE" w14:textId="77777777" w:rsidR="008B4B44" w:rsidRPr="00007C71" w:rsidRDefault="008B4B44" w:rsidP="008B4B44">
      <w:pPr>
        <w:pStyle w:val="BodyText3"/>
        <w:spacing w:after="0"/>
        <w:rPr>
          <w:rFonts w:ascii="Times New Roman" w:hAnsi="Times New Roman" w:cs="Times New Roman"/>
          <w:sz w:val="24"/>
          <w:szCs w:val="24"/>
        </w:rPr>
      </w:pPr>
    </w:p>
    <w:p w14:paraId="0BC6D782" w14:textId="77777777" w:rsidR="008B4B44" w:rsidRPr="00007C71" w:rsidRDefault="008B4B44" w:rsidP="008B4B44">
      <w:pPr>
        <w:pStyle w:val="BodyText3"/>
        <w:pBdr>
          <w:top w:val="single" w:sz="4" w:space="1" w:color="auto"/>
          <w:left w:val="single" w:sz="4" w:space="4" w:color="auto"/>
          <w:bottom w:val="single" w:sz="4" w:space="1" w:color="auto"/>
          <w:right w:val="single" w:sz="4" w:space="4" w:color="auto"/>
        </w:pBdr>
        <w:shd w:val="clear" w:color="auto" w:fill="E0E0E0"/>
        <w:spacing w:after="0"/>
        <w:rPr>
          <w:rFonts w:ascii="Times New Roman" w:hAnsi="Times New Roman" w:cs="Times New Roman"/>
          <w:sz w:val="22"/>
          <w:szCs w:val="22"/>
        </w:rPr>
      </w:pPr>
      <w:commentRangeStart w:id="11"/>
      <w:r w:rsidRPr="00007C71">
        <w:rPr>
          <w:rFonts w:ascii="Times New Roman" w:hAnsi="Times New Roman" w:cs="Times New Roman"/>
          <w:sz w:val="22"/>
          <w:szCs w:val="22"/>
        </w:rPr>
        <w:lastRenderedPageBreak/>
        <w:t>SGS occurs at year day 105 at latitude 50</w:t>
      </w:r>
      <w:r w:rsidRPr="00007C71">
        <w:rPr>
          <w:rFonts w:ascii="Times New Roman" w:hAnsi="Times New Roman" w:cs="Times New Roman"/>
          <w:sz w:val="22"/>
          <w:szCs w:val="22"/>
          <w:vertAlign w:val="superscript"/>
        </w:rPr>
        <w:t>o</w:t>
      </w:r>
      <w:r w:rsidRPr="00007C71">
        <w:rPr>
          <w:rFonts w:ascii="Times New Roman" w:hAnsi="Times New Roman" w:cs="Times New Roman"/>
          <w:sz w:val="22"/>
          <w:szCs w:val="22"/>
        </w:rPr>
        <w:t>N. SGS will alter by 3.0 days per degree latitude earlier on moving south and later on moving north.</w:t>
      </w:r>
      <w:commentRangeEnd w:id="11"/>
      <w:r w:rsidRPr="00007C71">
        <w:rPr>
          <w:rStyle w:val="CommentReference"/>
          <w:rFonts w:ascii="Times New Roman" w:hAnsi="Times New Roman" w:cs="Times New Roman"/>
        </w:rPr>
        <w:commentReference w:id="11"/>
      </w:r>
    </w:p>
    <w:p w14:paraId="66464C79" w14:textId="77777777" w:rsidR="008B4B44" w:rsidRPr="00007C71" w:rsidRDefault="008B4B44" w:rsidP="008B4B44">
      <w:pPr>
        <w:jc w:val="both"/>
        <w:rPr>
          <w:rFonts w:ascii="Times New Roman" w:hAnsi="Times New Roman" w:cs="Times New Roman"/>
        </w:rPr>
      </w:pPr>
    </w:p>
    <w:p w14:paraId="31F0AB47" w14:textId="77777777" w:rsidR="008B4B44" w:rsidRPr="00007C71" w:rsidRDefault="008B4B44" w:rsidP="008B4B44">
      <w:pPr>
        <w:pStyle w:val="SEITableFigureCaption"/>
        <w:rPr>
          <w:rFonts w:ascii="Times New Roman" w:hAnsi="Times New Roman" w:cs="Times New Roman"/>
          <w:b/>
          <w:bCs/>
        </w:rPr>
      </w:pPr>
      <w:r w:rsidRPr="00007C71">
        <w:rPr>
          <w:rFonts w:ascii="Times New Roman" w:hAnsi="Times New Roman" w:cs="Times New Roman"/>
          <w:b/>
          <w:bCs/>
        </w:rPr>
        <w:t>Table (</w:t>
      </w:r>
      <w:r w:rsidRPr="00007C71">
        <w:rPr>
          <w:rFonts w:ascii="Times New Roman" w:hAnsi="Times New Roman" w:cs="Times New Roman"/>
          <w:b/>
          <w:bCs/>
          <w:highlight w:val="yellow"/>
        </w:rPr>
        <w:t>x</w:t>
      </w:r>
      <w:r w:rsidRPr="00007C71">
        <w:rPr>
          <w:rFonts w:ascii="Times New Roman" w:hAnsi="Times New Roman" w:cs="Times New Roman"/>
          <w:b/>
          <w:bCs/>
        </w:rPr>
        <w:t>)</w:t>
      </w:r>
      <w:r w:rsidRPr="00007C71">
        <w:rPr>
          <w:rFonts w:ascii="Times New Roman" w:hAnsi="Times New Roman" w:cs="Times New Roman"/>
          <w:b/>
          <w:bCs/>
        </w:rPr>
        <w:tab/>
        <w:t>Default deposition land-cover and species class methods/values for estimation of the start (SGS) and end (EGS) of the growing season.</w:t>
      </w:r>
    </w:p>
    <w:p w14:paraId="78E79D27" w14:textId="77777777" w:rsidR="008B4B44" w:rsidRPr="00007C71" w:rsidRDefault="008B4B44" w:rsidP="008B4B44">
      <w:pPr>
        <w:rPr>
          <w:rFonts w:ascii="Times New Roman" w:hAnsi="Times New Roman" w:cs="Times New Roman"/>
        </w:rPr>
      </w:pPr>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1499"/>
        <w:gridCol w:w="1572"/>
        <w:gridCol w:w="1656"/>
        <w:gridCol w:w="2055"/>
      </w:tblGrid>
      <w:tr w:rsidR="008B4B44" w:rsidRPr="00007C71" w14:paraId="0613EC64" w14:textId="77777777" w:rsidTr="00954246">
        <w:tc>
          <w:tcPr>
            <w:tcW w:w="2325" w:type="dxa"/>
            <w:shd w:val="clear" w:color="auto" w:fill="FFFF99"/>
          </w:tcPr>
          <w:p w14:paraId="6884E39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Land-cover type &amp; Species</w:t>
            </w:r>
          </w:p>
        </w:tc>
        <w:tc>
          <w:tcPr>
            <w:tcW w:w="1499" w:type="dxa"/>
            <w:shd w:val="clear" w:color="auto" w:fill="FFFF99"/>
          </w:tcPr>
          <w:p w14:paraId="4D1D0761"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Climate region</w:t>
            </w:r>
          </w:p>
        </w:tc>
        <w:tc>
          <w:tcPr>
            <w:tcW w:w="1572" w:type="dxa"/>
            <w:shd w:val="clear" w:color="auto" w:fill="FFFF99"/>
          </w:tcPr>
          <w:p w14:paraId="6DB0EC0D" w14:textId="77777777" w:rsidR="008B4B44" w:rsidRPr="00007C71" w:rsidRDefault="008B4B44" w:rsidP="00954246">
            <w:pPr>
              <w:rPr>
                <w:rFonts w:ascii="Times New Roman" w:hAnsi="Times New Roman" w:cs="Times New Roman"/>
                <w:b/>
                <w:sz w:val="18"/>
                <w:szCs w:val="18"/>
                <w:lang w:val="pl-PL"/>
              </w:rPr>
            </w:pPr>
            <w:r w:rsidRPr="00007C71">
              <w:rPr>
                <w:rFonts w:ascii="Times New Roman" w:hAnsi="Times New Roman" w:cs="Times New Roman"/>
                <w:b/>
                <w:sz w:val="18"/>
                <w:szCs w:val="18"/>
                <w:lang w:val="pl-PL"/>
              </w:rPr>
              <w:t xml:space="preserve">SGS </w:t>
            </w:r>
          </w:p>
        </w:tc>
        <w:tc>
          <w:tcPr>
            <w:tcW w:w="1656" w:type="dxa"/>
            <w:shd w:val="clear" w:color="auto" w:fill="FFFF99"/>
          </w:tcPr>
          <w:p w14:paraId="375CAA6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EGS</w:t>
            </w:r>
          </w:p>
        </w:tc>
        <w:tc>
          <w:tcPr>
            <w:tcW w:w="2055" w:type="dxa"/>
            <w:shd w:val="clear" w:color="auto" w:fill="FFFF99"/>
          </w:tcPr>
          <w:p w14:paraId="7903139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 xml:space="preserve">Reference </w:t>
            </w:r>
          </w:p>
        </w:tc>
      </w:tr>
      <w:tr w:rsidR="008B4B44" w:rsidRPr="00007C71" w14:paraId="1C681658" w14:textId="77777777" w:rsidTr="00954246">
        <w:tc>
          <w:tcPr>
            <w:tcW w:w="2325" w:type="dxa"/>
            <w:tcBorders>
              <w:bottom w:val="single" w:sz="4" w:space="0" w:color="auto"/>
            </w:tcBorders>
          </w:tcPr>
          <w:p w14:paraId="45606C1B" w14:textId="77777777" w:rsidR="008B4B44" w:rsidRPr="00007C71" w:rsidRDefault="008B4B44" w:rsidP="00954246">
            <w:pPr>
              <w:rPr>
                <w:rFonts w:ascii="Times New Roman" w:hAnsi="Times New Roman" w:cs="Times New Roman"/>
                <w:b/>
                <w:sz w:val="18"/>
                <w:szCs w:val="18"/>
              </w:rPr>
            </w:pPr>
          </w:p>
        </w:tc>
        <w:tc>
          <w:tcPr>
            <w:tcW w:w="1499" w:type="dxa"/>
            <w:tcBorders>
              <w:bottom w:val="single" w:sz="4" w:space="0" w:color="auto"/>
            </w:tcBorders>
          </w:tcPr>
          <w:p w14:paraId="1F200EFE" w14:textId="77777777" w:rsidR="008B4B44" w:rsidRPr="00007C71" w:rsidRDefault="008B4B44" w:rsidP="00954246">
            <w:pPr>
              <w:rPr>
                <w:rFonts w:ascii="Times New Roman" w:hAnsi="Times New Roman" w:cs="Times New Roman"/>
                <w:sz w:val="18"/>
                <w:szCs w:val="18"/>
              </w:rPr>
            </w:pPr>
          </w:p>
        </w:tc>
        <w:tc>
          <w:tcPr>
            <w:tcW w:w="1572" w:type="dxa"/>
            <w:tcBorders>
              <w:bottom w:val="single" w:sz="4" w:space="0" w:color="auto"/>
            </w:tcBorders>
          </w:tcPr>
          <w:p w14:paraId="2BEBEF2E" w14:textId="77777777" w:rsidR="008B4B44" w:rsidRPr="00007C71" w:rsidRDefault="008B4B44" w:rsidP="00954246">
            <w:pPr>
              <w:rPr>
                <w:rFonts w:ascii="Times New Roman" w:hAnsi="Times New Roman" w:cs="Times New Roman"/>
                <w:sz w:val="18"/>
                <w:szCs w:val="18"/>
                <w:lang w:val="pl-PL"/>
              </w:rPr>
            </w:pPr>
          </w:p>
        </w:tc>
        <w:tc>
          <w:tcPr>
            <w:tcW w:w="1656" w:type="dxa"/>
            <w:tcBorders>
              <w:bottom w:val="single" w:sz="4" w:space="0" w:color="auto"/>
            </w:tcBorders>
          </w:tcPr>
          <w:p w14:paraId="15438770" w14:textId="77777777" w:rsidR="008B4B44" w:rsidRPr="00007C71" w:rsidRDefault="008B4B44" w:rsidP="00954246">
            <w:pPr>
              <w:rPr>
                <w:rFonts w:ascii="Times New Roman" w:hAnsi="Times New Roman" w:cs="Times New Roman"/>
                <w:sz w:val="18"/>
                <w:szCs w:val="18"/>
                <w:lang w:val="pl-PL"/>
              </w:rPr>
            </w:pPr>
          </w:p>
        </w:tc>
        <w:tc>
          <w:tcPr>
            <w:tcW w:w="2055" w:type="dxa"/>
            <w:tcBorders>
              <w:bottom w:val="single" w:sz="4" w:space="0" w:color="auto"/>
            </w:tcBorders>
          </w:tcPr>
          <w:p w14:paraId="5AAF915A" w14:textId="77777777" w:rsidR="008B4B44" w:rsidRPr="00007C71" w:rsidRDefault="008B4B44" w:rsidP="00954246">
            <w:pPr>
              <w:rPr>
                <w:rFonts w:ascii="Times New Roman" w:hAnsi="Times New Roman" w:cs="Times New Roman"/>
                <w:sz w:val="18"/>
                <w:szCs w:val="18"/>
                <w:lang w:val="pl-PL"/>
              </w:rPr>
            </w:pPr>
          </w:p>
        </w:tc>
      </w:tr>
      <w:tr w:rsidR="008B4B44" w:rsidRPr="00007C71" w14:paraId="24601765" w14:textId="77777777" w:rsidTr="00954246">
        <w:tc>
          <w:tcPr>
            <w:tcW w:w="2325" w:type="dxa"/>
            <w:shd w:val="clear" w:color="auto" w:fill="D9D9D9"/>
          </w:tcPr>
          <w:p w14:paraId="602DEFF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Coniferous Forests (CF)</w:t>
            </w:r>
          </w:p>
        </w:tc>
        <w:tc>
          <w:tcPr>
            <w:tcW w:w="1499" w:type="dxa"/>
            <w:shd w:val="clear" w:color="auto" w:fill="D9D9D9"/>
          </w:tcPr>
          <w:p w14:paraId="5D5C4AFF" w14:textId="77777777" w:rsidR="008B4B44" w:rsidRPr="00007C71" w:rsidRDefault="008B4B44" w:rsidP="00954246">
            <w:pPr>
              <w:rPr>
                <w:rFonts w:ascii="Times New Roman" w:hAnsi="Times New Roman" w:cs="Times New Roman"/>
                <w:sz w:val="18"/>
                <w:szCs w:val="18"/>
              </w:rPr>
            </w:pPr>
          </w:p>
        </w:tc>
        <w:tc>
          <w:tcPr>
            <w:tcW w:w="1572" w:type="dxa"/>
            <w:shd w:val="clear" w:color="auto" w:fill="D9D9D9"/>
          </w:tcPr>
          <w:p w14:paraId="38B5F82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shd w:val="clear" w:color="auto" w:fill="D9D9D9"/>
          </w:tcPr>
          <w:p w14:paraId="37FE7A2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shd w:val="clear" w:color="auto" w:fill="D9D9D9"/>
          </w:tcPr>
          <w:p w14:paraId="38A1705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261BF97E" w14:textId="77777777" w:rsidTr="00954246">
        <w:tc>
          <w:tcPr>
            <w:tcW w:w="2325" w:type="dxa"/>
          </w:tcPr>
          <w:p w14:paraId="156E4A5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Norway spruce </w:t>
            </w:r>
          </w:p>
          <w:p w14:paraId="4326E4D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499" w:type="dxa"/>
          </w:tcPr>
          <w:p w14:paraId="4625E1E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572" w:type="dxa"/>
          </w:tcPr>
          <w:p w14:paraId="36580D9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Pr>
          <w:p w14:paraId="6B0D6BC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tcPr>
          <w:p w14:paraId="7CECDE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5D625832" w14:textId="77777777" w:rsidTr="00954246">
        <w:tc>
          <w:tcPr>
            <w:tcW w:w="2325" w:type="dxa"/>
            <w:tcBorders>
              <w:bottom w:val="single" w:sz="4" w:space="0" w:color="auto"/>
            </w:tcBorders>
          </w:tcPr>
          <w:p w14:paraId="1A3F30E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Scots Pine</w:t>
            </w:r>
          </w:p>
          <w:p w14:paraId="0544483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Pinus sylvestris</w:t>
            </w:r>
            <w:r w:rsidRPr="00007C71">
              <w:rPr>
                <w:rFonts w:ascii="Times New Roman" w:hAnsi="Times New Roman" w:cs="Times New Roman"/>
                <w:sz w:val="18"/>
                <w:szCs w:val="18"/>
              </w:rPr>
              <w:t>)</w:t>
            </w:r>
          </w:p>
        </w:tc>
        <w:tc>
          <w:tcPr>
            <w:tcW w:w="1499" w:type="dxa"/>
            <w:tcBorders>
              <w:bottom w:val="single" w:sz="4" w:space="0" w:color="auto"/>
            </w:tcBorders>
          </w:tcPr>
          <w:p w14:paraId="279248B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572" w:type="dxa"/>
            <w:tcBorders>
              <w:bottom w:val="single" w:sz="4" w:space="0" w:color="auto"/>
            </w:tcBorders>
          </w:tcPr>
          <w:p w14:paraId="31FC177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f</w:t>
            </w:r>
            <w:r w:rsidRPr="00007C71">
              <w:rPr>
                <w:rFonts w:ascii="Times New Roman" w:hAnsi="Times New Roman" w:cs="Times New Roman"/>
                <w:sz w:val="18"/>
                <w:szCs w:val="18"/>
                <w:vertAlign w:val="subscript"/>
              </w:rPr>
              <w:t>temp</w:t>
            </w:r>
          </w:p>
        </w:tc>
        <w:tc>
          <w:tcPr>
            <w:tcW w:w="1656" w:type="dxa"/>
            <w:tcBorders>
              <w:bottom w:val="single" w:sz="4" w:space="0" w:color="auto"/>
            </w:tcBorders>
          </w:tcPr>
          <w:p w14:paraId="2F1D875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f</w:t>
            </w:r>
            <w:r w:rsidRPr="00007C71">
              <w:rPr>
                <w:rFonts w:ascii="Times New Roman" w:hAnsi="Times New Roman" w:cs="Times New Roman"/>
                <w:sz w:val="18"/>
                <w:szCs w:val="18"/>
                <w:vertAlign w:val="subscript"/>
              </w:rPr>
              <w:t>temp</w:t>
            </w:r>
          </w:p>
        </w:tc>
        <w:tc>
          <w:tcPr>
            <w:tcW w:w="2055" w:type="dxa"/>
            <w:tcBorders>
              <w:bottom w:val="single" w:sz="4" w:space="0" w:color="auto"/>
            </w:tcBorders>
          </w:tcPr>
          <w:p w14:paraId="1ADE4DF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2028D47E" w14:textId="77777777" w:rsidTr="00954246">
        <w:tc>
          <w:tcPr>
            <w:tcW w:w="2325" w:type="dxa"/>
          </w:tcPr>
          <w:p w14:paraId="20DE50F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Norway Spruce</w:t>
            </w:r>
          </w:p>
          <w:p w14:paraId="0BD5665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499" w:type="dxa"/>
          </w:tcPr>
          <w:p w14:paraId="14C47B3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Continental Central Europe</w:t>
            </w:r>
          </w:p>
        </w:tc>
        <w:tc>
          <w:tcPr>
            <w:tcW w:w="1572" w:type="dxa"/>
          </w:tcPr>
          <w:p w14:paraId="50B8A64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f</w:t>
            </w:r>
            <w:r w:rsidRPr="00007C71">
              <w:rPr>
                <w:rFonts w:ascii="Times New Roman" w:hAnsi="Times New Roman" w:cs="Times New Roman"/>
                <w:sz w:val="18"/>
                <w:szCs w:val="18"/>
                <w:vertAlign w:val="subscript"/>
              </w:rPr>
              <w:t>temp</w:t>
            </w:r>
          </w:p>
        </w:tc>
        <w:tc>
          <w:tcPr>
            <w:tcW w:w="1656" w:type="dxa"/>
          </w:tcPr>
          <w:p w14:paraId="56CEF64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f</w:t>
            </w:r>
            <w:r w:rsidRPr="00007C71">
              <w:rPr>
                <w:rFonts w:ascii="Times New Roman" w:hAnsi="Times New Roman" w:cs="Times New Roman"/>
                <w:sz w:val="18"/>
                <w:szCs w:val="18"/>
                <w:vertAlign w:val="subscript"/>
              </w:rPr>
              <w:t>temp</w:t>
            </w:r>
          </w:p>
        </w:tc>
        <w:tc>
          <w:tcPr>
            <w:tcW w:w="2055" w:type="dxa"/>
          </w:tcPr>
          <w:p w14:paraId="5CCC27B6" w14:textId="77777777" w:rsidR="008B4B44" w:rsidRPr="00007C71" w:rsidRDefault="008B4B44" w:rsidP="00954246">
            <w:pPr>
              <w:rPr>
                <w:rFonts w:ascii="Times New Roman" w:hAnsi="Times New Roman" w:cs="Times New Roman"/>
                <w:bCs/>
                <w:sz w:val="18"/>
                <w:szCs w:val="18"/>
                <w:lang w:val="da-DK"/>
              </w:rPr>
            </w:pPr>
            <w:r w:rsidRPr="00007C71">
              <w:rPr>
                <w:rFonts w:ascii="Times New Roman" w:hAnsi="Times New Roman" w:cs="Times New Roman"/>
                <w:sz w:val="18"/>
                <w:szCs w:val="18"/>
                <w:lang w:val="da-DK"/>
              </w:rPr>
              <w:t xml:space="preserve">UNECE (2004) </w:t>
            </w:r>
          </w:p>
          <w:p w14:paraId="1F1C6A5A" w14:textId="77777777" w:rsidR="008B4B44" w:rsidRPr="00007C71" w:rsidRDefault="008B4B44" w:rsidP="00954246">
            <w:pPr>
              <w:rPr>
                <w:rFonts w:ascii="Times New Roman" w:hAnsi="Times New Roman" w:cs="Times New Roman"/>
                <w:sz w:val="18"/>
                <w:szCs w:val="18"/>
                <w:lang w:val="da-DK"/>
              </w:rPr>
            </w:pPr>
          </w:p>
        </w:tc>
      </w:tr>
      <w:tr w:rsidR="008B4B44" w:rsidRPr="00007C71" w14:paraId="784DBDCB" w14:textId="77777777" w:rsidTr="00954246">
        <w:tc>
          <w:tcPr>
            <w:tcW w:w="2325" w:type="dxa"/>
            <w:tcBorders>
              <w:bottom w:val="single" w:sz="4" w:space="0" w:color="auto"/>
            </w:tcBorders>
            <w:shd w:val="clear" w:color="auto" w:fill="D9D9D9"/>
          </w:tcPr>
          <w:p w14:paraId="596C986C"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Deciduous Forests</w:t>
            </w:r>
          </w:p>
          <w:p w14:paraId="36205F5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(DF)</w:t>
            </w:r>
          </w:p>
        </w:tc>
        <w:tc>
          <w:tcPr>
            <w:tcW w:w="1499" w:type="dxa"/>
            <w:tcBorders>
              <w:bottom w:val="single" w:sz="4" w:space="0" w:color="auto"/>
            </w:tcBorders>
            <w:shd w:val="clear" w:color="auto" w:fill="D9D9D9"/>
          </w:tcPr>
          <w:p w14:paraId="12F69354" w14:textId="77777777" w:rsidR="008B4B44" w:rsidRPr="00007C71" w:rsidRDefault="008B4B44" w:rsidP="00954246">
            <w:pPr>
              <w:rPr>
                <w:rFonts w:ascii="Times New Roman" w:hAnsi="Times New Roman" w:cs="Times New Roman"/>
                <w:sz w:val="18"/>
                <w:szCs w:val="18"/>
              </w:rPr>
            </w:pPr>
          </w:p>
        </w:tc>
        <w:tc>
          <w:tcPr>
            <w:tcW w:w="1572" w:type="dxa"/>
            <w:tcBorders>
              <w:bottom w:val="single" w:sz="4" w:space="0" w:color="auto"/>
            </w:tcBorders>
            <w:shd w:val="clear" w:color="auto" w:fill="D9D9D9"/>
          </w:tcPr>
          <w:p w14:paraId="187EC79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Borders>
              <w:bottom w:val="single" w:sz="4" w:space="0" w:color="auto"/>
            </w:tcBorders>
            <w:shd w:val="clear" w:color="auto" w:fill="D9D9D9"/>
          </w:tcPr>
          <w:p w14:paraId="52BCEAE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tcBorders>
              <w:bottom w:val="single" w:sz="4" w:space="0" w:color="auto"/>
            </w:tcBorders>
            <w:shd w:val="clear" w:color="auto" w:fill="D9D9D9"/>
          </w:tcPr>
          <w:p w14:paraId="348BF54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18679FA5" w14:textId="77777777" w:rsidTr="00954246">
        <w:tc>
          <w:tcPr>
            <w:tcW w:w="2325" w:type="dxa"/>
            <w:shd w:val="clear" w:color="auto" w:fill="auto"/>
          </w:tcPr>
          <w:p w14:paraId="59771180"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Deciduous</w:t>
            </w:r>
          </w:p>
        </w:tc>
        <w:tc>
          <w:tcPr>
            <w:tcW w:w="1499" w:type="dxa"/>
            <w:shd w:val="clear" w:color="auto" w:fill="auto"/>
          </w:tcPr>
          <w:p w14:paraId="47E745F9"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572" w:type="dxa"/>
            <w:shd w:val="clear" w:color="auto" w:fill="auto"/>
          </w:tcPr>
          <w:p w14:paraId="0E743F9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Pr>
          <w:p w14:paraId="1CB77CE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shd w:val="clear" w:color="auto" w:fill="auto"/>
          </w:tcPr>
          <w:p w14:paraId="463FCB50"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UNECE (2004)</w:t>
            </w:r>
          </w:p>
        </w:tc>
      </w:tr>
      <w:tr w:rsidR="008B4B44" w:rsidRPr="00007C71" w14:paraId="6227925B" w14:textId="77777777" w:rsidTr="00954246">
        <w:tc>
          <w:tcPr>
            <w:tcW w:w="2325" w:type="dxa"/>
            <w:tcBorders>
              <w:bottom w:val="single" w:sz="4" w:space="0" w:color="auto"/>
            </w:tcBorders>
          </w:tcPr>
          <w:p w14:paraId="5A643FC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Silver birch</w:t>
            </w:r>
          </w:p>
          <w:p w14:paraId="52EF900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Betula pendula</w:t>
            </w:r>
            <w:r w:rsidRPr="00007C71">
              <w:rPr>
                <w:rFonts w:ascii="Times New Roman" w:hAnsi="Times New Roman" w:cs="Times New Roman"/>
                <w:sz w:val="18"/>
                <w:szCs w:val="18"/>
              </w:rPr>
              <w:t>)</w:t>
            </w:r>
          </w:p>
        </w:tc>
        <w:tc>
          <w:tcPr>
            <w:tcW w:w="1499" w:type="dxa"/>
            <w:tcBorders>
              <w:bottom w:val="single" w:sz="4" w:space="0" w:color="auto"/>
            </w:tcBorders>
          </w:tcPr>
          <w:p w14:paraId="4B755B7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572" w:type="dxa"/>
            <w:tcBorders>
              <w:bottom w:val="single" w:sz="4" w:space="0" w:color="auto"/>
            </w:tcBorders>
          </w:tcPr>
          <w:p w14:paraId="7042FF4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Borders>
              <w:bottom w:val="single" w:sz="4" w:space="0" w:color="auto"/>
            </w:tcBorders>
          </w:tcPr>
          <w:p w14:paraId="554759B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tcBorders>
              <w:bottom w:val="single" w:sz="4" w:space="0" w:color="auto"/>
            </w:tcBorders>
          </w:tcPr>
          <w:p w14:paraId="2D48EFE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339ED190" w14:textId="77777777" w:rsidTr="00954246">
        <w:tc>
          <w:tcPr>
            <w:tcW w:w="2325" w:type="dxa"/>
          </w:tcPr>
          <w:p w14:paraId="2326A46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1C7E844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99" w:type="dxa"/>
          </w:tcPr>
          <w:p w14:paraId="3CA53E6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572" w:type="dxa"/>
          </w:tcPr>
          <w:p w14:paraId="2A56FDF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Pr>
          <w:p w14:paraId="665A71D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tcPr>
          <w:p w14:paraId="36CEB91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28FDB820" w14:textId="77777777" w:rsidTr="00954246">
        <w:tc>
          <w:tcPr>
            <w:tcW w:w="2325" w:type="dxa"/>
          </w:tcPr>
          <w:p w14:paraId="6EDA5BF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Oak</w:t>
            </w:r>
          </w:p>
          <w:p w14:paraId="4A07576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petraea &amp; robur</w:t>
            </w:r>
            <w:r w:rsidRPr="00007C71">
              <w:rPr>
                <w:rFonts w:ascii="Times New Roman" w:hAnsi="Times New Roman" w:cs="Times New Roman"/>
                <w:sz w:val="18"/>
                <w:szCs w:val="18"/>
              </w:rPr>
              <w:t>)</w:t>
            </w:r>
          </w:p>
        </w:tc>
        <w:tc>
          <w:tcPr>
            <w:tcW w:w="1499" w:type="dxa"/>
          </w:tcPr>
          <w:p w14:paraId="16B1765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572" w:type="dxa"/>
          </w:tcPr>
          <w:p w14:paraId="3116CD7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Pr>
          <w:p w14:paraId="52D5157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tcPr>
          <w:p w14:paraId="53A62C4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3B557F90" w14:textId="77777777" w:rsidTr="00954246">
        <w:tc>
          <w:tcPr>
            <w:tcW w:w="2325" w:type="dxa"/>
          </w:tcPr>
          <w:p w14:paraId="288D61A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52E89FE2"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99" w:type="dxa"/>
          </w:tcPr>
          <w:p w14:paraId="414A74D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Continental Central European</w:t>
            </w:r>
          </w:p>
        </w:tc>
        <w:tc>
          <w:tcPr>
            <w:tcW w:w="1572" w:type="dxa"/>
          </w:tcPr>
          <w:p w14:paraId="60726BB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Pr>
          <w:p w14:paraId="209A7FF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tcPr>
          <w:p w14:paraId="622B89E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lang w:val="da-DK"/>
              </w:rPr>
              <w:t>UNECE (2004)</w:t>
            </w:r>
          </w:p>
        </w:tc>
      </w:tr>
      <w:tr w:rsidR="008B4B44" w:rsidRPr="00007C71" w14:paraId="71988CCE" w14:textId="77777777" w:rsidTr="00954246">
        <w:tc>
          <w:tcPr>
            <w:tcW w:w="2325" w:type="dxa"/>
          </w:tcPr>
          <w:p w14:paraId="5A0B96B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09A10D4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99" w:type="dxa"/>
          </w:tcPr>
          <w:p w14:paraId="0286EB6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572" w:type="dxa"/>
          </w:tcPr>
          <w:p w14:paraId="0D01B85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1656" w:type="dxa"/>
          </w:tcPr>
          <w:p w14:paraId="160AC1D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Forest Latitude model</w:t>
            </w:r>
          </w:p>
        </w:tc>
        <w:tc>
          <w:tcPr>
            <w:tcW w:w="2055" w:type="dxa"/>
          </w:tcPr>
          <w:p w14:paraId="35BB682E" w14:textId="77777777" w:rsidR="008B4B44" w:rsidRPr="00007C71" w:rsidRDefault="008B4B44" w:rsidP="00954246">
            <w:pPr>
              <w:autoSpaceDE w:val="0"/>
              <w:autoSpaceDN w:val="0"/>
              <w:adjustRightInd w:val="0"/>
              <w:rPr>
                <w:rFonts w:ascii="Times New Roman" w:hAnsi="Times New Roman" w:cs="Times New Roman"/>
                <w:bCs/>
                <w:sz w:val="18"/>
                <w:szCs w:val="18"/>
              </w:rPr>
            </w:pPr>
            <w:r w:rsidRPr="00007C71">
              <w:rPr>
                <w:rFonts w:ascii="Times New Roman" w:hAnsi="Times New Roman" w:cs="Times New Roman"/>
                <w:sz w:val="18"/>
                <w:szCs w:val="18"/>
                <w:lang w:val="fr-FR"/>
              </w:rPr>
              <w:t>UNECE (2004)</w:t>
            </w:r>
          </w:p>
        </w:tc>
      </w:tr>
      <w:tr w:rsidR="008B4B44" w:rsidRPr="00007C71" w14:paraId="11A00135" w14:textId="77777777" w:rsidTr="00954246">
        <w:tc>
          <w:tcPr>
            <w:tcW w:w="2325" w:type="dxa"/>
            <w:shd w:val="clear" w:color="auto" w:fill="D9D9D9"/>
          </w:tcPr>
          <w:p w14:paraId="045EA62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Needleleaf Forests</w:t>
            </w:r>
          </w:p>
          <w:p w14:paraId="3E18446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(NF)</w:t>
            </w:r>
          </w:p>
        </w:tc>
        <w:tc>
          <w:tcPr>
            <w:tcW w:w="1499" w:type="dxa"/>
            <w:shd w:val="clear" w:color="auto" w:fill="D9D9D9"/>
          </w:tcPr>
          <w:p w14:paraId="4404623B" w14:textId="77777777" w:rsidR="008B4B44" w:rsidRPr="00007C71" w:rsidRDefault="008B4B44" w:rsidP="00954246">
            <w:pPr>
              <w:rPr>
                <w:rFonts w:ascii="Times New Roman" w:hAnsi="Times New Roman" w:cs="Times New Roman"/>
                <w:sz w:val="18"/>
                <w:szCs w:val="18"/>
              </w:rPr>
            </w:pPr>
          </w:p>
        </w:tc>
        <w:tc>
          <w:tcPr>
            <w:tcW w:w="1572" w:type="dxa"/>
            <w:shd w:val="clear" w:color="auto" w:fill="D9D9D9"/>
          </w:tcPr>
          <w:p w14:paraId="77394A38"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Year round growth</w:t>
            </w:r>
          </w:p>
        </w:tc>
        <w:tc>
          <w:tcPr>
            <w:tcW w:w="1656" w:type="dxa"/>
            <w:shd w:val="clear" w:color="auto" w:fill="D9D9D9"/>
          </w:tcPr>
          <w:p w14:paraId="6BE14FE9" w14:textId="77777777" w:rsidR="008B4B44" w:rsidRPr="00007C71" w:rsidRDefault="008B4B44" w:rsidP="00954246">
            <w:pPr>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Year round growth</w:t>
            </w:r>
          </w:p>
        </w:tc>
        <w:tc>
          <w:tcPr>
            <w:tcW w:w="2055" w:type="dxa"/>
            <w:shd w:val="clear" w:color="auto" w:fill="D9D9D9"/>
          </w:tcPr>
          <w:p w14:paraId="3DC38A5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lang w:val="fr-FR"/>
              </w:rPr>
              <w:t>UNECE (2004)</w:t>
            </w:r>
          </w:p>
        </w:tc>
      </w:tr>
      <w:tr w:rsidR="008B4B44" w:rsidRPr="00007C71" w14:paraId="07676B63" w14:textId="77777777" w:rsidTr="00954246">
        <w:tc>
          <w:tcPr>
            <w:tcW w:w="2325" w:type="dxa"/>
            <w:tcBorders>
              <w:bottom w:val="single" w:sz="4" w:space="0" w:color="auto"/>
            </w:tcBorders>
          </w:tcPr>
          <w:p w14:paraId="425B058D"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Aleppo Pine</w:t>
            </w:r>
            <w:r w:rsidRPr="00007C71">
              <w:rPr>
                <w:rFonts w:ascii="Times New Roman" w:hAnsi="Times New Roman" w:cs="Times New Roman"/>
                <w:i/>
                <w:sz w:val="18"/>
                <w:szCs w:val="18"/>
              </w:rPr>
              <w:t xml:space="preserve"> </w:t>
            </w:r>
          </w:p>
          <w:p w14:paraId="38F0CE0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(Pinus halepensis)</w:t>
            </w:r>
          </w:p>
        </w:tc>
        <w:tc>
          <w:tcPr>
            <w:tcW w:w="1499" w:type="dxa"/>
            <w:tcBorders>
              <w:bottom w:val="single" w:sz="4" w:space="0" w:color="auto"/>
            </w:tcBorders>
          </w:tcPr>
          <w:p w14:paraId="091C102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572" w:type="dxa"/>
            <w:tcBorders>
              <w:bottom w:val="single" w:sz="4" w:space="0" w:color="auto"/>
            </w:tcBorders>
          </w:tcPr>
          <w:p w14:paraId="14A3569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Year round growth</w:t>
            </w:r>
          </w:p>
        </w:tc>
        <w:tc>
          <w:tcPr>
            <w:tcW w:w="1656" w:type="dxa"/>
            <w:tcBorders>
              <w:bottom w:val="single" w:sz="4" w:space="0" w:color="auto"/>
            </w:tcBorders>
          </w:tcPr>
          <w:p w14:paraId="593DDD2F" w14:textId="77777777" w:rsidR="008B4B44" w:rsidRPr="00007C71" w:rsidRDefault="008B4B44" w:rsidP="00954246">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Year round growth</w:t>
            </w:r>
          </w:p>
        </w:tc>
        <w:tc>
          <w:tcPr>
            <w:tcW w:w="2055" w:type="dxa"/>
            <w:tcBorders>
              <w:bottom w:val="single" w:sz="4" w:space="0" w:color="auto"/>
            </w:tcBorders>
          </w:tcPr>
          <w:p w14:paraId="355B375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35360EFD" w14:textId="77777777" w:rsidTr="00954246">
        <w:tc>
          <w:tcPr>
            <w:tcW w:w="2325" w:type="dxa"/>
            <w:tcBorders>
              <w:bottom w:val="single" w:sz="4" w:space="0" w:color="auto"/>
            </w:tcBorders>
            <w:shd w:val="clear" w:color="auto" w:fill="D9D9D9"/>
          </w:tcPr>
          <w:p w14:paraId="258F79D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Broadleaf Forests</w:t>
            </w:r>
          </w:p>
          <w:p w14:paraId="0C416AB9"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(BF)</w:t>
            </w:r>
          </w:p>
        </w:tc>
        <w:tc>
          <w:tcPr>
            <w:tcW w:w="1499" w:type="dxa"/>
            <w:tcBorders>
              <w:bottom w:val="single" w:sz="4" w:space="0" w:color="auto"/>
            </w:tcBorders>
            <w:shd w:val="clear" w:color="auto" w:fill="D9D9D9"/>
          </w:tcPr>
          <w:p w14:paraId="44A7F13B" w14:textId="77777777" w:rsidR="008B4B44" w:rsidRPr="00007C71" w:rsidRDefault="008B4B44" w:rsidP="00954246">
            <w:pPr>
              <w:rPr>
                <w:rFonts w:ascii="Times New Roman" w:hAnsi="Times New Roman" w:cs="Times New Roman"/>
                <w:sz w:val="18"/>
                <w:szCs w:val="18"/>
              </w:rPr>
            </w:pPr>
          </w:p>
        </w:tc>
        <w:tc>
          <w:tcPr>
            <w:tcW w:w="1572" w:type="dxa"/>
            <w:tcBorders>
              <w:bottom w:val="single" w:sz="4" w:space="0" w:color="auto"/>
            </w:tcBorders>
            <w:shd w:val="clear" w:color="auto" w:fill="D9D9D9"/>
          </w:tcPr>
          <w:p w14:paraId="79DE3CD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Year round growth</w:t>
            </w:r>
          </w:p>
        </w:tc>
        <w:tc>
          <w:tcPr>
            <w:tcW w:w="1656" w:type="dxa"/>
            <w:tcBorders>
              <w:bottom w:val="single" w:sz="4" w:space="0" w:color="auto"/>
            </w:tcBorders>
            <w:shd w:val="clear" w:color="auto" w:fill="D9D9D9"/>
          </w:tcPr>
          <w:p w14:paraId="5DD1378F" w14:textId="77777777" w:rsidR="008B4B44" w:rsidRPr="00007C71" w:rsidRDefault="008B4B44" w:rsidP="00954246">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Year round growth</w:t>
            </w:r>
          </w:p>
        </w:tc>
        <w:tc>
          <w:tcPr>
            <w:tcW w:w="2055" w:type="dxa"/>
            <w:tcBorders>
              <w:bottom w:val="single" w:sz="4" w:space="0" w:color="auto"/>
            </w:tcBorders>
            <w:shd w:val="clear" w:color="auto" w:fill="D9D9D9"/>
          </w:tcPr>
          <w:p w14:paraId="3E4D43F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3DDDCCD2" w14:textId="77777777" w:rsidTr="00954246">
        <w:tc>
          <w:tcPr>
            <w:tcW w:w="2325" w:type="dxa"/>
            <w:shd w:val="clear" w:color="auto" w:fill="auto"/>
          </w:tcPr>
          <w:p w14:paraId="75E9BDB9"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Evergreen Mediterranean</w:t>
            </w:r>
          </w:p>
        </w:tc>
        <w:tc>
          <w:tcPr>
            <w:tcW w:w="1499" w:type="dxa"/>
            <w:shd w:val="clear" w:color="auto" w:fill="auto"/>
          </w:tcPr>
          <w:p w14:paraId="23205CCB"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572" w:type="dxa"/>
            <w:shd w:val="clear" w:color="auto" w:fill="auto"/>
          </w:tcPr>
          <w:p w14:paraId="2B949184"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Year round growth</w:t>
            </w:r>
          </w:p>
        </w:tc>
        <w:tc>
          <w:tcPr>
            <w:tcW w:w="1656" w:type="dxa"/>
          </w:tcPr>
          <w:p w14:paraId="7D9F5083" w14:textId="77777777" w:rsidR="008B4B44" w:rsidRPr="00007C71" w:rsidRDefault="008B4B44" w:rsidP="00954246">
            <w:pPr>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Year round growth</w:t>
            </w:r>
          </w:p>
        </w:tc>
        <w:tc>
          <w:tcPr>
            <w:tcW w:w="2055" w:type="dxa"/>
            <w:shd w:val="clear" w:color="auto" w:fill="auto"/>
          </w:tcPr>
          <w:p w14:paraId="63E0B071" w14:textId="77777777" w:rsidR="008B4B44" w:rsidRPr="00007C71" w:rsidRDefault="008B4B44" w:rsidP="00954246">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8B4B44" w:rsidRPr="00007C71" w14:paraId="3EDDADBA" w14:textId="77777777" w:rsidTr="00954246">
        <w:tc>
          <w:tcPr>
            <w:tcW w:w="2325" w:type="dxa"/>
            <w:tcBorders>
              <w:bottom w:val="single" w:sz="4" w:space="0" w:color="auto"/>
            </w:tcBorders>
          </w:tcPr>
          <w:p w14:paraId="0107721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lastRenderedPageBreak/>
              <w:t>Holm Oak</w:t>
            </w:r>
          </w:p>
          <w:p w14:paraId="15B112C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ilex</w:t>
            </w:r>
            <w:r w:rsidRPr="00007C71">
              <w:rPr>
                <w:rFonts w:ascii="Times New Roman" w:hAnsi="Times New Roman" w:cs="Times New Roman"/>
                <w:sz w:val="18"/>
                <w:szCs w:val="18"/>
              </w:rPr>
              <w:t>)</w:t>
            </w:r>
          </w:p>
        </w:tc>
        <w:tc>
          <w:tcPr>
            <w:tcW w:w="1499" w:type="dxa"/>
            <w:tcBorders>
              <w:bottom w:val="single" w:sz="4" w:space="0" w:color="auto"/>
            </w:tcBorders>
          </w:tcPr>
          <w:p w14:paraId="452B4DF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572" w:type="dxa"/>
            <w:tcBorders>
              <w:bottom w:val="single" w:sz="4" w:space="0" w:color="auto"/>
            </w:tcBorders>
          </w:tcPr>
          <w:p w14:paraId="295BD07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Year round growth</w:t>
            </w:r>
          </w:p>
        </w:tc>
        <w:tc>
          <w:tcPr>
            <w:tcW w:w="1656" w:type="dxa"/>
            <w:tcBorders>
              <w:bottom w:val="single" w:sz="4" w:space="0" w:color="auto"/>
            </w:tcBorders>
          </w:tcPr>
          <w:p w14:paraId="425A5162" w14:textId="77777777" w:rsidR="008B4B44" w:rsidRPr="00007C71" w:rsidRDefault="008B4B44" w:rsidP="00954246">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Year round growth</w:t>
            </w:r>
          </w:p>
        </w:tc>
        <w:tc>
          <w:tcPr>
            <w:tcW w:w="2055" w:type="dxa"/>
            <w:tcBorders>
              <w:bottom w:val="single" w:sz="4" w:space="0" w:color="auto"/>
            </w:tcBorders>
          </w:tcPr>
          <w:p w14:paraId="1DF0EDC0"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sz w:val="18"/>
                <w:szCs w:val="18"/>
              </w:rPr>
              <w:t>UNECE (2004)</w:t>
            </w:r>
          </w:p>
        </w:tc>
      </w:tr>
      <w:tr w:rsidR="008B4B44" w:rsidRPr="00007C71" w14:paraId="64B8D8D0" w14:textId="77777777" w:rsidTr="00954246">
        <w:tc>
          <w:tcPr>
            <w:tcW w:w="2325" w:type="dxa"/>
            <w:shd w:val="clear" w:color="auto" w:fill="D9D9D9"/>
          </w:tcPr>
          <w:p w14:paraId="595E7D47"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Temperate crops</w:t>
            </w:r>
          </w:p>
          <w:p w14:paraId="18F8FC4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(TC)</w:t>
            </w:r>
          </w:p>
        </w:tc>
        <w:tc>
          <w:tcPr>
            <w:tcW w:w="1499" w:type="dxa"/>
            <w:shd w:val="clear" w:color="auto" w:fill="D9D9D9"/>
          </w:tcPr>
          <w:p w14:paraId="22F36126" w14:textId="77777777" w:rsidR="008B4B44" w:rsidRPr="00007C71" w:rsidRDefault="008B4B44" w:rsidP="00954246">
            <w:pPr>
              <w:rPr>
                <w:rFonts w:ascii="Times New Roman" w:hAnsi="Times New Roman" w:cs="Times New Roman"/>
                <w:sz w:val="18"/>
                <w:szCs w:val="18"/>
              </w:rPr>
            </w:pPr>
          </w:p>
        </w:tc>
        <w:tc>
          <w:tcPr>
            <w:tcW w:w="1572" w:type="dxa"/>
            <w:shd w:val="clear" w:color="auto" w:fill="D9D9D9"/>
          </w:tcPr>
          <w:p w14:paraId="6DE2C67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Crop Latitude model</w:t>
            </w:r>
          </w:p>
        </w:tc>
        <w:tc>
          <w:tcPr>
            <w:tcW w:w="1656" w:type="dxa"/>
            <w:shd w:val="clear" w:color="auto" w:fill="D9D9D9"/>
          </w:tcPr>
          <w:p w14:paraId="2FE4D75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SGS + 90</w:t>
            </w:r>
          </w:p>
        </w:tc>
        <w:tc>
          <w:tcPr>
            <w:tcW w:w="2055" w:type="dxa"/>
            <w:shd w:val="clear" w:color="auto" w:fill="D9D9D9"/>
          </w:tcPr>
          <w:p w14:paraId="7926E8A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0FFCC862" w14:textId="77777777" w:rsidTr="00954246">
        <w:tc>
          <w:tcPr>
            <w:tcW w:w="2325" w:type="dxa"/>
          </w:tcPr>
          <w:p w14:paraId="22628499"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crop</w:t>
            </w:r>
          </w:p>
        </w:tc>
        <w:tc>
          <w:tcPr>
            <w:tcW w:w="1499" w:type="dxa"/>
          </w:tcPr>
          <w:p w14:paraId="38859DAD"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572" w:type="dxa"/>
          </w:tcPr>
          <w:p w14:paraId="78FEC33F"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 xml:space="preserve">= (2.57 * latitude + 40) - 50  </w:t>
            </w:r>
          </w:p>
        </w:tc>
        <w:tc>
          <w:tcPr>
            <w:tcW w:w="1656" w:type="dxa"/>
          </w:tcPr>
          <w:p w14:paraId="60953A13"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 SGS + 90</w:t>
            </w:r>
          </w:p>
        </w:tc>
        <w:tc>
          <w:tcPr>
            <w:tcW w:w="2055" w:type="dxa"/>
          </w:tcPr>
          <w:p w14:paraId="57E1E436" w14:textId="77777777" w:rsidR="008B4B44" w:rsidRPr="00007C71" w:rsidRDefault="008B4B44" w:rsidP="00954246">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8B4B44" w:rsidRPr="00007C71" w14:paraId="117ED302" w14:textId="77777777" w:rsidTr="00954246">
        <w:tc>
          <w:tcPr>
            <w:tcW w:w="2325" w:type="dxa"/>
          </w:tcPr>
          <w:p w14:paraId="6FA0062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Wheat </w:t>
            </w:r>
          </w:p>
          <w:p w14:paraId="6918187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Triticum aestivum</w:t>
            </w:r>
            <w:r w:rsidRPr="00007C71">
              <w:rPr>
                <w:rFonts w:ascii="Times New Roman" w:hAnsi="Times New Roman" w:cs="Times New Roman"/>
                <w:sz w:val="18"/>
                <w:szCs w:val="18"/>
              </w:rPr>
              <w:t>)</w:t>
            </w:r>
          </w:p>
        </w:tc>
        <w:tc>
          <w:tcPr>
            <w:tcW w:w="1499" w:type="dxa"/>
          </w:tcPr>
          <w:p w14:paraId="5C6FB6C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Pr>
          <w:p w14:paraId="44C4659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 (2.57 * latitude + 40) - 50  </w:t>
            </w:r>
          </w:p>
        </w:tc>
        <w:tc>
          <w:tcPr>
            <w:tcW w:w="1656" w:type="dxa"/>
          </w:tcPr>
          <w:p w14:paraId="3D7ADFA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SGS + 92</w:t>
            </w:r>
          </w:p>
        </w:tc>
        <w:tc>
          <w:tcPr>
            <w:tcW w:w="2055" w:type="dxa"/>
          </w:tcPr>
          <w:p w14:paraId="2DE3A6B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7931E886" w14:textId="77777777" w:rsidTr="00954246">
        <w:tc>
          <w:tcPr>
            <w:tcW w:w="2325" w:type="dxa"/>
            <w:shd w:val="clear" w:color="auto" w:fill="D9D9D9"/>
          </w:tcPr>
          <w:p w14:paraId="4971AD1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Mediterranean crops</w:t>
            </w:r>
          </w:p>
          <w:p w14:paraId="290B5D59"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(MC)</w:t>
            </w:r>
          </w:p>
        </w:tc>
        <w:tc>
          <w:tcPr>
            <w:tcW w:w="1499" w:type="dxa"/>
            <w:shd w:val="clear" w:color="auto" w:fill="D9D9D9"/>
          </w:tcPr>
          <w:p w14:paraId="3408E611" w14:textId="77777777" w:rsidR="008B4B44" w:rsidRPr="00007C71" w:rsidRDefault="008B4B44" w:rsidP="00954246">
            <w:pPr>
              <w:rPr>
                <w:rFonts w:ascii="Times New Roman" w:hAnsi="Times New Roman" w:cs="Times New Roman"/>
                <w:sz w:val="18"/>
                <w:szCs w:val="18"/>
              </w:rPr>
            </w:pPr>
          </w:p>
        </w:tc>
        <w:tc>
          <w:tcPr>
            <w:tcW w:w="1572" w:type="dxa"/>
            <w:shd w:val="clear" w:color="auto" w:fill="D9D9D9"/>
          </w:tcPr>
          <w:p w14:paraId="546EDFA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EMEP Crop Latitude model</w:t>
            </w:r>
          </w:p>
        </w:tc>
        <w:tc>
          <w:tcPr>
            <w:tcW w:w="1656" w:type="dxa"/>
            <w:shd w:val="clear" w:color="auto" w:fill="D9D9D9"/>
          </w:tcPr>
          <w:p w14:paraId="3C86324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SGS + 92</w:t>
            </w:r>
          </w:p>
        </w:tc>
        <w:tc>
          <w:tcPr>
            <w:tcW w:w="2055" w:type="dxa"/>
            <w:shd w:val="clear" w:color="auto" w:fill="D9D9D9"/>
          </w:tcPr>
          <w:p w14:paraId="034495C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3A38D716" w14:textId="77777777" w:rsidTr="00954246">
        <w:tc>
          <w:tcPr>
            <w:tcW w:w="2325" w:type="dxa"/>
          </w:tcPr>
          <w:p w14:paraId="0AB24D9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Maize</w:t>
            </w:r>
          </w:p>
          <w:p w14:paraId="7557CD2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(Zea mays)</w:t>
            </w:r>
          </w:p>
        </w:tc>
        <w:tc>
          <w:tcPr>
            <w:tcW w:w="1499" w:type="dxa"/>
          </w:tcPr>
          <w:p w14:paraId="44666AE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Pr>
          <w:p w14:paraId="2820AF1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130</w:t>
            </w:r>
          </w:p>
        </w:tc>
        <w:tc>
          <w:tcPr>
            <w:tcW w:w="1656" w:type="dxa"/>
          </w:tcPr>
          <w:p w14:paraId="08E9A02F" w14:textId="77777777" w:rsidR="008B4B44" w:rsidRPr="00007C71" w:rsidRDefault="008B4B44" w:rsidP="00954246">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250</w:t>
            </w:r>
          </w:p>
        </w:tc>
        <w:tc>
          <w:tcPr>
            <w:tcW w:w="2055" w:type="dxa"/>
          </w:tcPr>
          <w:p w14:paraId="05B2DF9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bCs/>
                <w:sz w:val="18"/>
                <w:szCs w:val="18"/>
                <w:lang w:val="fr-FR"/>
              </w:rPr>
              <w:t xml:space="preserve">ICP Vegetation contract report (2006); </w:t>
            </w:r>
          </w:p>
        </w:tc>
      </w:tr>
      <w:tr w:rsidR="008B4B44" w:rsidRPr="00007C71" w14:paraId="36694445" w14:textId="77777777" w:rsidTr="00954246">
        <w:tc>
          <w:tcPr>
            <w:tcW w:w="2325" w:type="dxa"/>
          </w:tcPr>
          <w:p w14:paraId="31A02D0D"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Sunflower</w:t>
            </w:r>
            <w:r w:rsidRPr="00007C71">
              <w:rPr>
                <w:rFonts w:ascii="Times New Roman" w:hAnsi="Times New Roman" w:cs="Times New Roman"/>
                <w:i/>
                <w:sz w:val="18"/>
                <w:szCs w:val="18"/>
              </w:rPr>
              <w:t xml:space="preserve"> </w:t>
            </w:r>
          </w:p>
          <w:p w14:paraId="68ED1F3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(Helianthus annuus)</w:t>
            </w:r>
          </w:p>
        </w:tc>
        <w:tc>
          <w:tcPr>
            <w:tcW w:w="1499" w:type="dxa"/>
          </w:tcPr>
          <w:p w14:paraId="6BD281F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Pr>
          <w:p w14:paraId="05D1323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150</w:t>
            </w:r>
          </w:p>
        </w:tc>
        <w:tc>
          <w:tcPr>
            <w:tcW w:w="1656" w:type="dxa"/>
          </w:tcPr>
          <w:p w14:paraId="4580D62D"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250</w:t>
            </w:r>
          </w:p>
        </w:tc>
        <w:tc>
          <w:tcPr>
            <w:tcW w:w="2055" w:type="dxa"/>
          </w:tcPr>
          <w:p w14:paraId="7AA566E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bCs/>
                <w:sz w:val="18"/>
                <w:szCs w:val="18"/>
              </w:rPr>
              <w:t xml:space="preserve">ICP Vegetation contract report (2006); </w:t>
            </w:r>
          </w:p>
        </w:tc>
      </w:tr>
      <w:tr w:rsidR="008B4B44" w:rsidRPr="00007C71" w14:paraId="0B6F65B0" w14:textId="77777777" w:rsidTr="00954246">
        <w:tc>
          <w:tcPr>
            <w:tcW w:w="2325" w:type="dxa"/>
          </w:tcPr>
          <w:p w14:paraId="7F6CE640"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Tomato</w:t>
            </w:r>
            <w:r w:rsidRPr="00007C71">
              <w:rPr>
                <w:rFonts w:ascii="Times New Roman" w:hAnsi="Times New Roman" w:cs="Times New Roman"/>
                <w:i/>
                <w:sz w:val="18"/>
                <w:szCs w:val="18"/>
              </w:rPr>
              <w:t xml:space="preserve"> </w:t>
            </w:r>
          </w:p>
          <w:p w14:paraId="0FCA27A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(Solanum lycopersicum)</w:t>
            </w:r>
          </w:p>
        </w:tc>
        <w:tc>
          <w:tcPr>
            <w:tcW w:w="1499" w:type="dxa"/>
          </w:tcPr>
          <w:p w14:paraId="595F011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Pr>
          <w:p w14:paraId="2CB897C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180</w:t>
            </w:r>
          </w:p>
        </w:tc>
        <w:tc>
          <w:tcPr>
            <w:tcW w:w="1656" w:type="dxa"/>
          </w:tcPr>
          <w:p w14:paraId="40A3ACBF"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300</w:t>
            </w:r>
          </w:p>
        </w:tc>
        <w:tc>
          <w:tcPr>
            <w:tcW w:w="2055" w:type="dxa"/>
          </w:tcPr>
          <w:p w14:paraId="6226F41A" w14:textId="77777777" w:rsidR="008B4B44" w:rsidRPr="00007C71" w:rsidRDefault="008B4B44" w:rsidP="00954246">
            <w:pPr>
              <w:rPr>
                <w:rFonts w:ascii="Times New Roman" w:hAnsi="Times New Roman" w:cs="Times New Roman"/>
                <w:sz w:val="18"/>
                <w:szCs w:val="18"/>
                <w:lang w:val="da-DK"/>
              </w:rPr>
            </w:pPr>
            <w:r w:rsidRPr="00007C71">
              <w:rPr>
                <w:rFonts w:ascii="Times New Roman" w:hAnsi="Times New Roman" w:cs="Times New Roman"/>
                <w:bCs/>
                <w:sz w:val="18"/>
                <w:szCs w:val="18"/>
              </w:rPr>
              <w:t xml:space="preserve">ICP Vegetation contract report (2006); </w:t>
            </w:r>
          </w:p>
        </w:tc>
      </w:tr>
      <w:tr w:rsidR="008B4B44" w:rsidRPr="00007C71" w14:paraId="612C8265" w14:textId="77777777" w:rsidTr="00954246">
        <w:tc>
          <w:tcPr>
            <w:tcW w:w="2325" w:type="dxa"/>
            <w:tcBorders>
              <w:bottom w:val="single" w:sz="4" w:space="0" w:color="auto"/>
            </w:tcBorders>
          </w:tcPr>
          <w:p w14:paraId="4B9CB50D"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Grape vine</w:t>
            </w:r>
            <w:r w:rsidRPr="00007C71">
              <w:rPr>
                <w:rFonts w:ascii="Times New Roman" w:hAnsi="Times New Roman" w:cs="Times New Roman"/>
                <w:i/>
                <w:sz w:val="18"/>
                <w:szCs w:val="18"/>
              </w:rPr>
              <w:t xml:space="preserve"> </w:t>
            </w:r>
          </w:p>
          <w:p w14:paraId="55DAA2B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(Vitis vinifera)</w:t>
            </w:r>
          </w:p>
        </w:tc>
        <w:tc>
          <w:tcPr>
            <w:tcW w:w="1499" w:type="dxa"/>
            <w:tcBorders>
              <w:bottom w:val="single" w:sz="4" w:space="0" w:color="auto"/>
            </w:tcBorders>
          </w:tcPr>
          <w:p w14:paraId="3FA03A8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Borders>
              <w:bottom w:val="single" w:sz="4" w:space="0" w:color="auto"/>
            </w:tcBorders>
          </w:tcPr>
          <w:p w14:paraId="00F1A81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105</w:t>
            </w:r>
          </w:p>
        </w:tc>
        <w:tc>
          <w:tcPr>
            <w:tcW w:w="1656" w:type="dxa"/>
            <w:tcBorders>
              <w:bottom w:val="single" w:sz="4" w:space="0" w:color="auto"/>
            </w:tcBorders>
          </w:tcPr>
          <w:p w14:paraId="51CAD898"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270</w:t>
            </w:r>
          </w:p>
        </w:tc>
        <w:tc>
          <w:tcPr>
            <w:tcW w:w="2055" w:type="dxa"/>
            <w:tcBorders>
              <w:bottom w:val="single" w:sz="4" w:space="0" w:color="auto"/>
            </w:tcBorders>
          </w:tcPr>
          <w:p w14:paraId="6DE40F51"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 xml:space="preserve">ICP Vegetation contract report (2006); </w:t>
            </w:r>
          </w:p>
        </w:tc>
      </w:tr>
      <w:tr w:rsidR="008B4B44" w:rsidRPr="00007C71" w14:paraId="7F209687" w14:textId="77777777" w:rsidTr="00954246">
        <w:tc>
          <w:tcPr>
            <w:tcW w:w="2325" w:type="dxa"/>
            <w:shd w:val="clear" w:color="auto" w:fill="D9D9D9"/>
          </w:tcPr>
          <w:p w14:paraId="0393532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Root crops</w:t>
            </w:r>
          </w:p>
          <w:p w14:paraId="45E9DFA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(RC)</w:t>
            </w:r>
          </w:p>
        </w:tc>
        <w:tc>
          <w:tcPr>
            <w:tcW w:w="1499" w:type="dxa"/>
            <w:shd w:val="clear" w:color="auto" w:fill="D9D9D9"/>
          </w:tcPr>
          <w:p w14:paraId="3836C7E4" w14:textId="77777777" w:rsidR="008B4B44" w:rsidRPr="00007C71" w:rsidRDefault="008B4B44" w:rsidP="00954246">
            <w:pPr>
              <w:rPr>
                <w:rFonts w:ascii="Times New Roman" w:hAnsi="Times New Roman" w:cs="Times New Roman"/>
                <w:sz w:val="18"/>
                <w:szCs w:val="18"/>
              </w:rPr>
            </w:pPr>
          </w:p>
        </w:tc>
        <w:tc>
          <w:tcPr>
            <w:tcW w:w="1572" w:type="dxa"/>
            <w:shd w:val="clear" w:color="auto" w:fill="D9D9D9"/>
          </w:tcPr>
          <w:p w14:paraId="289F39B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146</w:t>
            </w:r>
          </w:p>
        </w:tc>
        <w:tc>
          <w:tcPr>
            <w:tcW w:w="1656" w:type="dxa"/>
            <w:shd w:val="clear" w:color="auto" w:fill="D9D9D9"/>
          </w:tcPr>
          <w:p w14:paraId="7F75EAA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216</w:t>
            </w:r>
          </w:p>
        </w:tc>
        <w:tc>
          <w:tcPr>
            <w:tcW w:w="2055" w:type="dxa"/>
            <w:shd w:val="clear" w:color="auto" w:fill="D9D9D9"/>
          </w:tcPr>
          <w:p w14:paraId="69B9272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 UNECE (2004)</w:t>
            </w:r>
          </w:p>
        </w:tc>
      </w:tr>
      <w:tr w:rsidR="008B4B44" w:rsidRPr="00007C71" w14:paraId="7C29F00F" w14:textId="77777777" w:rsidTr="00954246">
        <w:tc>
          <w:tcPr>
            <w:tcW w:w="2325" w:type="dxa"/>
            <w:tcBorders>
              <w:bottom w:val="single" w:sz="4" w:space="0" w:color="auto"/>
            </w:tcBorders>
          </w:tcPr>
          <w:p w14:paraId="203BA73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Potato</w:t>
            </w:r>
          </w:p>
          <w:p w14:paraId="2B89B6E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Solanuum tuberosum</w:t>
            </w:r>
            <w:r w:rsidRPr="00007C71">
              <w:rPr>
                <w:rFonts w:ascii="Times New Roman" w:hAnsi="Times New Roman" w:cs="Times New Roman"/>
                <w:sz w:val="18"/>
                <w:szCs w:val="18"/>
              </w:rPr>
              <w:t>)</w:t>
            </w:r>
          </w:p>
        </w:tc>
        <w:tc>
          <w:tcPr>
            <w:tcW w:w="1499" w:type="dxa"/>
            <w:tcBorders>
              <w:bottom w:val="single" w:sz="4" w:space="0" w:color="auto"/>
            </w:tcBorders>
          </w:tcPr>
          <w:p w14:paraId="5D39926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Borders>
              <w:bottom w:val="single" w:sz="4" w:space="0" w:color="auto"/>
            </w:tcBorders>
          </w:tcPr>
          <w:p w14:paraId="04B364C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146</w:t>
            </w:r>
          </w:p>
        </w:tc>
        <w:tc>
          <w:tcPr>
            <w:tcW w:w="1656" w:type="dxa"/>
            <w:tcBorders>
              <w:bottom w:val="single" w:sz="4" w:space="0" w:color="auto"/>
            </w:tcBorders>
          </w:tcPr>
          <w:p w14:paraId="712CC49B" w14:textId="77777777" w:rsidR="008B4B44" w:rsidRPr="00007C71" w:rsidRDefault="008B4B44" w:rsidP="00954246">
            <w:pPr>
              <w:rPr>
                <w:rFonts w:ascii="Times New Roman" w:hAnsi="Times New Roman" w:cs="Times New Roman"/>
                <w:sz w:val="18"/>
                <w:szCs w:val="18"/>
              </w:rPr>
            </w:pPr>
            <w:commentRangeStart w:id="12"/>
            <w:r w:rsidRPr="00007C71">
              <w:rPr>
                <w:rFonts w:ascii="Times New Roman" w:hAnsi="Times New Roman" w:cs="Times New Roman"/>
                <w:sz w:val="18"/>
                <w:szCs w:val="18"/>
              </w:rPr>
              <w:t>26</w:t>
            </w:r>
            <w:commentRangeEnd w:id="12"/>
            <w:r w:rsidRPr="00007C71">
              <w:rPr>
                <w:rFonts w:ascii="Times New Roman" w:hAnsi="Times New Roman" w:cs="Times New Roman"/>
                <w:sz w:val="18"/>
                <w:szCs w:val="18"/>
              </w:rPr>
              <w:t>6</w:t>
            </w:r>
            <w:r w:rsidRPr="00007C71">
              <w:rPr>
                <w:rStyle w:val="CommentReference"/>
                <w:rFonts w:ascii="Times New Roman" w:hAnsi="Times New Roman" w:cs="Times New Roman"/>
              </w:rPr>
              <w:commentReference w:id="12"/>
            </w:r>
          </w:p>
        </w:tc>
        <w:tc>
          <w:tcPr>
            <w:tcW w:w="2055" w:type="dxa"/>
            <w:tcBorders>
              <w:bottom w:val="single" w:sz="4" w:space="0" w:color="auto"/>
            </w:tcBorders>
          </w:tcPr>
          <w:p w14:paraId="5D7F6A9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 Simpson et al. (2003)</w:t>
            </w:r>
          </w:p>
        </w:tc>
      </w:tr>
      <w:tr w:rsidR="008B4B44" w:rsidRPr="00007C71" w14:paraId="7897296D" w14:textId="77777777" w:rsidTr="00954246">
        <w:tc>
          <w:tcPr>
            <w:tcW w:w="2325" w:type="dxa"/>
            <w:tcBorders>
              <w:bottom w:val="single" w:sz="4" w:space="0" w:color="auto"/>
            </w:tcBorders>
            <w:shd w:val="clear" w:color="auto" w:fill="D9D9D9"/>
          </w:tcPr>
          <w:p w14:paraId="6FEB664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Semi-Natural /  Moorland</w:t>
            </w:r>
          </w:p>
          <w:p w14:paraId="34BFDBA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(SNL)</w:t>
            </w:r>
          </w:p>
        </w:tc>
        <w:tc>
          <w:tcPr>
            <w:tcW w:w="1499" w:type="dxa"/>
            <w:tcBorders>
              <w:bottom w:val="single" w:sz="4" w:space="0" w:color="auto"/>
            </w:tcBorders>
            <w:shd w:val="clear" w:color="auto" w:fill="D9D9D9"/>
          </w:tcPr>
          <w:p w14:paraId="3F5A8D7B" w14:textId="77777777" w:rsidR="008B4B44" w:rsidRPr="00007C71" w:rsidRDefault="008B4B44" w:rsidP="00954246">
            <w:pPr>
              <w:rPr>
                <w:rFonts w:ascii="Times New Roman" w:hAnsi="Times New Roman" w:cs="Times New Roman"/>
                <w:sz w:val="18"/>
                <w:szCs w:val="18"/>
              </w:rPr>
            </w:pPr>
          </w:p>
        </w:tc>
        <w:tc>
          <w:tcPr>
            <w:tcW w:w="1572" w:type="dxa"/>
            <w:tcBorders>
              <w:bottom w:val="single" w:sz="4" w:space="0" w:color="auto"/>
            </w:tcBorders>
            <w:shd w:val="clear" w:color="auto" w:fill="D9D9D9"/>
          </w:tcPr>
          <w:p w14:paraId="0FF26C2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1656" w:type="dxa"/>
            <w:tcBorders>
              <w:bottom w:val="single" w:sz="4" w:space="0" w:color="auto"/>
            </w:tcBorders>
            <w:shd w:val="clear" w:color="auto" w:fill="D9D9D9"/>
          </w:tcPr>
          <w:p w14:paraId="622C883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365</w:t>
            </w:r>
          </w:p>
        </w:tc>
        <w:tc>
          <w:tcPr>
            <w:tcW w:w="2055" w:type="dxa"/>
            <w:tcBorders>
              <w:bottom w:val="single" w:sz="4" w:space="0" w:color="auto"/>
            </w:tcBorders>
            <w:shd w:val="clear" w:color="auto" w:fill="D9D9D9"/>
          </w:tcPr>
          <w:p w14:paraId="61724A3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363F0BDC" w14:textId="77777777" w:rsidTr="00954246">
        <w:tc>
          <w:tcPr>
            <w:tcW w:w="2325" w:type="dxa"/>
            <w:tcBorders>
              <w:bottom w:val="single" w:sz="4" w:space="0" w:color="auto"/>
            </w:tcBorders>
            <w:shd w:val="clear" w:color="auto" w:fill="D9D9D9"/>
          </w:tcPr>
          <w:p w14:paraId="5A1D32E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Grassland</w:t>
            </w:r>
          </w:p>
          <w:p w14:paraId="2D37C9E0"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(GR)</w:t>
            </w:r>
          </w:p>
        </w:tc>
        <w:tc>
          <w:tcPr>
            <w:tcW w:w="1499" w:type="dxa"/>
            <w:tcBorders>
              <w:bottom w:val="single" w:sz="4" w:space="0" w:color="auto"/>
            </w:tcBorders>
            <w:shd w:val="clear" w:color="auto" w:fill="D9D9D9"/>
          </w:tcPr>
          <w:p w14:paraId="5048620D" w14:textId="77777777" w:rsidR="008B4B44" w:rsidRPr="00007C71" w:rsidRDefault="008B4B44" w:rsidP="00954246">
            <w:pPr>
              <w:rPr>
                <w:rFonts w:ascii="Times New Roman" w:hAnsi="Times New Roman" w:cs="Times New Roman"/>
                <w:sz w:val="18"/>
                <w:szCs w:val="18"/>
              </w:rPr>
            </w:pPr>
          </w:p>
        </w:tc>
        <w:tc>
          <w:tcPr>
            <w:tcW w:w="1572" w:type="dxa"/>
            <w:tcBorders>
              <w:bottom w:val="single" w:sz="4" w:space="0" w:color="auto"/>
            </w:tcBorders>
            <w:shd w:val="clear" w:color="auto" w:fill="D9D9D9"/>
          </w:tcPr>
          <w:p w14:paraId="03E6781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1656" w:type="dxa"/>
            <w:tcBorders>
              <w:bottom w:val="single" w:sz="4" w:space="0" w:color="auto"/>
            </w:tcBorders>
            <w:shd w:val="clear" w:color="auto" w:fill="D9D9D9"/>
          </w:tcPr>
          <w:p w14:paraId="3B9A15B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365</w:t>
            </w:r>
          </w:p>
        </w:tc>
        <w:tc>
          <w:tcPr>
            <w:tcW w:w="2055" w:type="dxa"/>
            <w:tcBorders>
              <w:bottom w:val="single" w:sz="4" w:space="0" w:color="auto"/>
            </w:tcBorders>
            <w:shd w:val="clear" w:color="auto" w:fill="D9D9D9"/>
          </w:tcPr>
          <w:p w14:paraId="21402E5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53ED6756" w14:textId="77777777" w:rsidTr="00954246">
        <w:tc>
          <w:tcPr>
            <w:tcW w:w="2325" w:type="dxa"/>
            <w:tcBorders>
              <w:bottom w:val="single" w:sz="4" w:space="0" w:color="auto"/>
            </w:tcBorders>
            <w:shd w:val="clear" w:color="auto" w:fill="auto"/>
          </w:tcPr>
          <w:p w14:paraId="2BB6D69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Perennial rye grass</w:t>
            </w:r>
          </w:p>
          <w:p w14:paraId="2053D06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Lolium perenne</w:t>
            </w:r>
            <w:r w:rsidRPr="00007C71">
              <w:rPr>
                <w:rFonts w:ascii="Times New Roman" w:hAnsi="Times New Roman" w:cs="Times New Roman"/>
                <w:sz w:val="18"/>
                <w:szCs w:val="18"/>
              </w:rPr>
              <w:t>)</w:t>
            </w:r>
          </w:p>
        </w:tc>
        <w:tc>
          <w:tcPr>
            <w:tcW w:w="1499" w:type="dxa"/>
            <w:tcBorders>
              <w:bottom w:val="single" w:sz="4" w:space="0" w:color="auto"/>
            </w:tcBorders>
            <w:shd w:val="clear" w:color="auto" w:fill="auto"/>
          </w:tcPr>
          <w:p w14:paraId="4A6FB07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Borders>
              <w:bottom w:val="single" w:sz="4" w:space="0" w:color="auto"/>
            </w:tcBorders>
            <w:shd w:val="clear" w:color="auto" w:fill="auto"/>
          </w:tcPr>
          <w:p w14:paraId="39D1173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1656" w:type="dxa"/>
            <w:tcBorders>
              <w:bottom w:val="single" w:sz="4" w:space="0" w:color="auto"/>
            </w:tcBorders>
          </w:tcPr>
          <w:p w14:paraId="2574D1A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365</w:t>
            </w:r>
          </w:p>
        </w:tc>
        <w:tc>
          <w:tcPr>
            <w:tcW w:w="2055" w:type="dxa"/>
            <w:tcBorders>
              <w:bottom w:val="single" w:sz="4" w:space="0" w:color="auto"/>
            </w:tcBorders>
            <w:shd w:val="clear" w:color="auto" w:fill="auto"/>
          </w:tcPr>
          <w:p w14:paraId="0D9CD03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0F055CBC" w14:textId="77777777" w:rsidTr="00954246">
        <w:tc>
          <w:tcPr>
            <w:tcW w:w="2325" w:type="dxa"/>
            <w:tcBorders>
              <w:bottom w:val="single" w:sz="4" w:space="0" w:color="auto"/>
            </w:tcBorders>
            <w:shd w:val="clear" w:color="auto" w:fill="auto"/>
          </w:tcPr>
          <w:p w14:paraId="55A22A6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Clover</w:t>
            </w:r>
          </w:p>
          <w:p w14:paraId="49419B4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(Trifolium repens)</w:t>
            </w:r>
          </w:p>
          <w:p w14:paraId="74EF58F8" w14:textId="77777777" w:rsidR="008B4B44" w:rsidRPr="00007C71" w:rsidRDefault="008B4B44" w:rsidP="00954246">
            <w:pPr>
              <w:rPr>
                <w:rFonts w:ascii="Times New Roman" w:hAnsi="Times New Roman" w:cs="Times New Roman"/>
                <w:sz w:val="18"/>
                <w:szCs w:val="18"/>
              </w:rPr>
            </w:pPr>
          </w:p>
        </w:tc>
        <w:tc>
          <w:tcPr>
            <w:tcW w:w="1499" w:type="dxa"/>
            <w:tcBorders>
              <w:bottom w:val="single" w:sz="4" w:space="0" w:color="auto"/>
            </w:tcBorders>
            <w:shd w:val="clear" w:color="auto" w:fill="auto"/>
          </w:tcPr>
          <w:p w14:paraId="1D35224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72" w:type="dxa"/>
            <w:tcBorders>
              <w:bottom w:val="single" w:sz="4" w:space="0" w:color="auto"/>
            </w:tcBorders>
            <w:shd w:val="clear" w:color="auto" w:fill="auto"/>
          </w:tcPr>
          <w:p w14:paraId="1A718F5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1656" w:type="dxa"/>
            <w:tcBorders>
              <w:bottom w:val="single" w:sz="4" w:space="0" w:color="auto"/>
            </w:tcBorders>
          </w:tcPr>
          <w:p w14:paraId="1195766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365</w:t>
            </w:r>
          </w:p>
          <w:p w14:paraId="2DECB0FA" w14:textId="77777777" w:rsidR="008B4B44" w:rsidRPr="00007C71" w:rsidRDefault="008B4B44" w:rsidP="00954246">
            <w:pPr>
              <w:rPr>
                <w:rFonts w:ascii="Times New Roman" w:hAnsi="Times New Roman" w:cs="Times New Roman"/>
                <w:sz w:val="18"/>
                <w:szCs w:val="18"/>
              </w:rPr>
            </w:pPr>
          </w:p>
        </w:tc>
        <w:tc>
          <w:tcPr>
            <w:tcW w:w="2055" w:type="dxa"/>
            <w:tcBorders>
              <w:bottom w:val="single" w:sz="4" w:space="0" w:color="auto"/>
            </w:tcBorders>
            <w:shd w:val="clear" w:color="auto" w:fill="auto"/>
          </w:tcPr>
          <w:p w14:paraId="6C4E32F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564A9202" w14:textId="77777777" w:rsidTr="00954246">
        <w:tc>
          <w:tcPr>
            <w:tcW w:w="2325" w:type="dxa"/>
            <w:shd w:val="clear" w:color="auto" w:fill="D9D9D9"/>
          </w:tcPr>
          <w:p w14:paraId="5BC364A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Mediterranean scrub</w:t>
            </w:r>
          </w:p>
        </w:tc>
        <w:tc>
          <w:tcPr>
            <w:tcW w:w="1499" w:type="dxa"/>
            <w:shd w:val="clear" w:color="auto" w:fill="D9D9D9"/>
          </w:tcPr>
          <w:p w14:paraId="71F911AA" w14:textId="77777777" w:rsidR="008B4B44" w:rsidRPr="00007C71" w:rsidRDefault="008B4B44" w:rsidP="00954246">
            <w:pPr>
              <w:rPr>
                <w:rFonts w:ascii="Times New Roman" w:hAnsi="Times New Roman" w:cs="Times New Roman"/>
                <w:sz w:val="18"/>
                <w:szCs w:val="18"/>
              </w:rPr>
            </w:pPr>
          </w:p>
        </w:tc>
        <w:tc>
          <w:tcPr>
            <w:tcW w:w="1572" w:type="dxa"/>
            <w:shd w:val="clear" w:color="auto" w:fill="D9D9D9"/>
          </w:tcPr>
          <w:p w14:paraId="7B278D0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1656" w:type="dxa"/>
            <w:shd w:val="clear" w:color="auto" w:fill="D9D9D9"/>
          </w:tcPr>
          <w:p w14:paraId="375A69D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365</w:t>
            </w:r>
          </w:p>
        </w:tc>
        <w:tc>
          <w:tcPr>
            <w:tcW w:w="2055" w:type="dxa"/>
            <w:shd w:val="clear" w:color="auto" w:fill="D9D9D9"/>
          </w:tcPr>
          <w:p w14:paraId="229C03C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bl>
    <w:p w14:paraId="05D03BF5" w14:textId="77777777" w:rsidR="008B4B44" w:rsidRPr="00007C71" w:rsidRDefault="008B4B44" w:rsidP="008B4B44">
      <w:pPr>
        <w:rPr>
          <w:rFonts w:ascii="Times New Roman" w:hAnsi="Times New Roman" w:cs="Times New Roman"/>
        </w:rPr>
      </w:pPr>
    </w:p>
    <w:p w14:paraId="2098E8B1" w14:textId="77777777" w:rsidR="008B4B44" w:rsidRPr="00007C71" w:rsidRDefault="008B4B44" w:rsidP="008B4B44">
      <w:pPr>
        <w:pStyle w:val="Heading4"/>
        <w:keepNext w:val="0"/>
        <w:keepLines w:val="0"/>
        <w:numPr>
          <w:ilvl w:val="1"/>
          <w:numId w:val="8"/>
        </w:numPr>
        <w:spacing w:before="200" w:line="240" w:lineRule="auto"/>
      </w:pPr>
      <w:r w:rsidRPr="00007C71">
        <w:t>Estimation of canopy and leaf level g</w:t>
      </w:r>
      <w:r w:rsidRPr="00007C71">
        <w:rPr>
          <w:vertAlign w:val="subscript"/>
        </w:rPr>
        <w:t>sto</w:t>
      </w:r>
      <w:r w:rsidRPr="00007C71">
        <w:t xml:space="preserve"> during the growth period (F</w:t>
      </w:r>
      <w:r w:rsidRPr="00007C71">
        <w:rPr>
          <w:vertAlign w:val="subscript"/>
        </w:rPr>
        <w:t>phen</w:t>
      </w:r>
      <w:r w:rsidRPr="00007C71">
        <w:t xml:space="preserve"> and f</w:t>
      </w:r>
      <w:r w:rsidRPr="00007C71">
        <w:rPr>
          <w:vertAlign w:val="subscript"/>
        </w:rPr>
        <w:t>phen</w:t>
      </w:r>
      <w:r w:rsidRPr="00007C71">
        <w:t>)</w:t>
      </w:r>
    </w:p>
    <w:p w14:paraId="25239B1B" w14:textId="77777777" w:rsidR="008B4B44" w:rsidRPr="00007C71" w:rsidRDefault="008B4B44" w:rsidP="008B4B44">
      <w:pPr>
        <w:rPr>
          <w:rFonts w:ascii="Times New Roman" w:hAnsi="Times New Roman" w:cs="Times New Roman"/>
        </w:rPr>
      </w:pPr>
    </w:p>
    <w:p w14:paraId="62021540" w14:textId="77777777" w:rsidR="008B4B44" w:rsidRPr="00C76EA2" w:rsidRDefault="008B4B44" w:rsidP="008B4B44">
      <w:pPr>
        <w:pStyle w:val="Heading3"/>
      </w:pPr>
      <w:bookmarkStart w:id="13" w:name="_Toc36708839"/>
      <w:bookmarkStart w:id="14" w:name="_Toc70078867"/>
      <w:r w:rsidRPr="006F0125">
        <w:lastRenderedPageBreak/>
        <w:t>Canopy level F</w:t>
      </w:r>
      <w:r w:rsidRPr="006F0125">
        <w:rPr>
          <w:vertAlign w:val="subscript"/>
        </w:rPr>
        <w:t>phen</w:t>
      </w:r>
      <w:bookmarkEnd w:id="13"/>
      <w:bookmarkEnd w:id="14"/>
    </w:p>
    <w:p w14:paraId="04F62C2B" w14:textId="77777777" w:rsidR="008B4B44" w:rsidRPr="00007C71" w:rsidRDefault="008B4B44" w:rsidP="008B4B44">
      <w:pPr>
        <w:rPr>
          <w:rFonts w:ascii="Times New Roman" w:hAnsi="Times New Roman" w:cs="Times New Roman"/>
        </w:rPr>
      </w:pPr>
    </w:p>
    <w:p w14:paraId="73092105" w14:textId="77777777" w:rsidR="008B4B44" w:rsidRPr="0024715A" w:rsidRDefault="008B4B44" w:rsidP="008B4B44">
      <w:pPr>
        <w:pStyle w:val="Heading4"/>
      </w:pPr>
      <w:r w:rsidRPr="0024715A">
        <w:t>Forest trees</w:t>
      </w:r>
    </w:p>
    <w:p w14:paraId="4044ADE2" w14:textId="77777777" w:rsidR="008B4B44" w:rsidRPr="00007C71" w:rsidRDefault="008B4B44" w:rsidP="008B4B44">
      <w:pPr>
        <w:pStyle w:val="Heading5"/>
        <w:rPr>
          <w:i/>
        </w:rPr>
      </w:pPr>
      <w:r w:rsidRPr="00007C71">
        <w:t>Coniferous and deciduous forest species</w:t>
      </w:r>
    </w:p>
    <w:p w14:paraId="25CF94B0" w14:textId="77777777" w:rsidR="008B4B44" w:rsidRPr="00007C71" w:rsidRDefault="008B4B44" w:rsidP="008B4B44">
      <w:pPr>
        <w:widowControl w:val="0"/>
        <w:jc w:val="both"/>
        <w:rPr>
          <w:rFonts w:ascii="Times New Roman" w:hAnsi="Times New Roman" w:cs="Times New Roman"/>
        </w:rPr>
      </w:pPr>
      <w:r w:rsidRPr="00007C71">
        <w:rPr>
          <w:rFonts w:ascii="Times New Roman" w:hAnsi="Times New Roman" w:cs="Times New Roman"/>
        </w:rPr>
        <w:t xml:space="preserve">For the “Coniferous” and “Deciduous” forests species the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phen</w:t>
      </w:r>
      <w:r w:rsidRPr="00007C71">
        <w:rPr>
          <w:rFonts w:ascii="Times New Roman" w:hAnsi="Times New Roman" w:cs="Times New Roman"/>
        </w:rPr>
        <w:t xml:space="preserve"> parameterisation is based on data describing the increase and reduction in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xml:space="preserve"> with the onset and end of physiological activity (coniferous species) and the green growth period (deciduous species) respectively. The minimum length of these respective periods (see Tables </w:t>
      </w:r>
      <w:r w:rsidRPr="00007C71">
        <w:rPr>
          <w:rFonts w:ascii="Times New Roman" w:hAnsi="Times New Roman" w:cs="Times New Roman"/>
          <w:highlight w:val="yellow"/>
        </w:rPr>
        <w:t>V.A1 to V.A4</w:t>
      </w:r>
      <w:r w:rsidRPr="00007C71">
        <w:rPr>
          <w:rFonts w:ascii="Times New Roman" w:hAnsi="Times New Roman" w:cs="Times New Roman"/>
        </w:rPr>
        <w:t>) has been used in the parameterisation to ensure that periods when forests are potentially experiencing higher ozone uptake are incorporated in the risk assessment.</w:t>
      </w:r>
    </w:p>
    <w:p w14:paraId="2787F8C2" w14:textId="77777777" w:rsidR="008B4B44" w:rsidRPr="00007C71" w:rsidRDefault="008B4B44" w:rsidP="008B4B44">
      <w:pPr>
        <w:pStyle w:val="BodyText3"/>
        <w:jc w:val="both"/>
        <w:rPr>
          <w:rFonts w:ascii="Times New Roman" w:hAnsi="Times New Roman" w:cs="Times New Roman"/>
          <w:sz w:val="24"/>
          <w:szCs w:val="24"/>
        </w:rPr>
      </w:pPr>
    </w:p>
    <w:p w14:paraId="265EF5A2"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 xml:space="preserve">For the beginning of the growing season the increase in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to g</w:t>
      </w:r>
      <w:r w:rsidRPr="00007C71">
        <w:rPr>
          <w:rFonts w:ascii="Times New Roman" w:hAnsi="Times New Roman" w:cs="Times New Roman"/>
          <w:sz w:val="24"/>
          <w:szCs w:val="24"/>
          <w:vertAlign w:val="subscript"/>
        </w:rPr>
        <w:t>max</w:t>
      </w:r>
      <w:r w:rsidRPr="00007C71">
        <w:rPr>
          <w:rFonts w:ascii="Times New Roman" w:hAnsi="Times New Roman" w:cs="Times New Roman"/>
          <w:sz w:val="24"/>
          <w:szCs w:val="24"/>
        </w:rPr>
        <w:t xml:space="preserve"> will begin on the year day defined as SGS. The time to reach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max</w:t>
      </w:r>
      <w:r w:rsidRPr="00007C71">
        <w:rPr>
          <w:rFonts w:ascii="Times New Roman" w:hAnsi="Times New Roman" w:cs="Times New Roman"/>
          <w:sz w:val="24"/>
          <w:szCs w:val="24"/>
        </w:rPr>
        <w:t xml:space="preserve"> is defined by </w:t>
      </w:r>
      <w:commentRangeStart w:id="15"/>
      <w:r w:rsidRPr="00007C71">
        <w:rPr>
          <w:rFonts w:ascii="Times New Roman" w:hAnsi="Times New Roman" w:cs="Times New Roman"/>
          <w:color w:val="00FF00"/>
          <w:sz w:val="24"/>
          <w:szCs w:val="24"/>
        </w:rPr>
        <w:t>fphen</w:t>
      </w:r>
      <w:r w:rsidRPr="00007C71">
        <w:rPr>
          <w:rFonts w:ascii="Times New Roman" w:hAnsi="Times New Roman" w:cs="Times New Roman"/>
          <w:sz w:val="24"/>
          <w:szCs w:val="24"/>
        </w:rPr>
        <w:t>_e</w:t>
      </w:r>
      <w:commentRangeEnd w:id="15"/>
      <w:r w:rsidRPr="00007C71">
        <w:rPr>
          <w:rStyle w:val="CommentReference"/>
          <w:rFonts w:ascii="Times New Roman" w:hAnsi="Times New Roman" w:cs="Times New Roman"/>
        </w:rPr>
        <w:commentReference w:id="15"/>
      </w:r>
      <w:r w:rsidRPr="00007C71">
        <w:rPr>
          <w:rFonts w:ascii="Times New Roman" w:hAnsi="Times New Roman" w:cs="Times New Roman"/>
          <w:sz w:val="24"/>
          <w:szCs w:val="24"/>
        </w:rPr>
        <w:t xml:space="preserve">. For the end of the growing season, the decrease in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from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max</w:t>
      </w:r>
      <w:r w:rsidRPr="00007C71">
        <w:rPr>
          <w:rFonts w:ascii="Times New Roman" w:hAnsi="Times New Roman" w:cs="Times New Roman"/>
          <w:sz w:val="24"/>
          <w:szCs w:val="24"/>
        </w:rPr>
        <w:t xml:space="preserve"> is defined by </w:t>
      </w:r>
      <w:commentRangeStart w:id="16"/>
      <w:r w:rsidRPr="00007C71">
        <w:rPr>
          <w:rFonts w:ascii="Times New Roman" w:hAnsi="Times New Roman" w:cs="Times New Roman"/>
          <w:color w:val="00FF00"/>
          <w:sz w:val="24"/>
          <w:szCs w:val="24"/>
        </w:rPr>
        <w:t>fphen</w:t>
      </w:r>
      <w:r w:rsidRPr="00007C71">
        <w:rPr>
          <w:rFonts w:ascii="Times New Roman" w:hAnsi="Times New Roman" w:cs="Times New Roman"/>
          <w:sz w:val="24"/>
          <w:szCs w:val="24"/>
        </w:rPr>
        <w:t xml:space="preserve">_f </w:t>
      </w:r>
      <w:commentRangeEnd w:id="16"/>
      <w:r w:rsidRPr="00007C71">
        <w:rPr>
          <w:rStyle w:val="CommentReference"/>
          <w:rFonts w:ascii="Times New Roman" w:hAnsi="Times New Roman" w:cs="Times New Roman"/>
        </w:rPr>
        <w:commentReference w:id="16"/>
      </w:r>
      <w:r w:rsidRPr="00007C71">
        <w:rPr>
          <w:rFonts w:ascii="Times New Roman" w:hAnsi="Times New Roman" w:cs="Times New Roman"/>
          <w:sz w:val="24"/>
          <w:szCs w:val="24"/>
        </w:rPr>
        <w:t xml:space="preserve">and assumed to occur on the year day defined as EGS. </w:t>
      </w:r>
      <w:r w:rsidRPr="00007C71">
        <w:rPr>
          <w:rFonts w:ascii="Times New Roman" w:hAnsi="Times New Roman" w:cs="Times New Roman"/>
          <w:sz w:val="24"/>
          <w:szCs w:val="24"/>
          <w:highlight w:val="yellow"/>
        </w:rPr>
        <w:t>Would be good to add schematic here....</w:t>
      </w:r>
      <w:r w:rsidRPr="00007C71">
        <w:rPr>
          <w:rFonts w:ascii="Times New Roman" w:hAnsi="Times New Roman" w:cs="Times New Roman"/>
          <w:sz w:val="24"/>
          <w:szCs w:val="24"/>
        </w:rPr>
        <w:t xml:space="preserve"> </w:t>
      </w:r>
    </w:p>
    <w:p w14:paraId="24020273" w14:textId="77777777" w:rsidR="008B4B44" w:rsidRPr="00007C71" w:rsidRDefault="008B4B44" w:rsidP="008B4B44">
      <w:pPr>
        <w:jc w:val="both"/>
        <w:rPr>
          <w:rFonts w:ascii="Times New Roman" w:hAnsi="Times New Roman" w:cs="Times New Roman"/>
        </w:rPr>
      </w:pPr>
    </w:p>
    <w:p w14:paraId="7C24AAE6" w14:textId="77777777" w:rsidR="008B4B44" w:rsidRPr="0024715A" w:rsidRDefault="008B4B44" w:rsidP="008B4B44">
      <w:pPr>
        <w:pStyle w:val="Heading5"/>
      </w:pPr>
      <w:r w:rsidRPr="0024715A">
        <w:t xml:space="preserve">Mediterranean evergreen forest species </w:t>
      </w:r>
      <w:r w:rsidRPr="0024715A">
        <w:rPr>
          <w:highlight w:val="yellow"/>
        </w:rPr>
        <w:t>are updates available here?</w:t>
      </w:r>
      <w:r w:rsidRPr="0024715A">
        <w:t xml:space="preserve"> </w:t>
      </w:r>
    </w:p>
    <w:p w14:paraId="25BD3171"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 xml:space="preserve">For Mediterranean forests, the </w:t>
      </w:r>
      <w:r w:rsidRPr="00007C71">
        <w:rPr>
          <w:rFonts w:ascii="Times New Roman" w:hAnsi="Times New Roman" w:cs="Times New Roman"/>
          <w:color w:val="00FF00"/>
          <w:sz w:val="24"/>
          <w:szCs w:val="24"/>
          <w:highlight w:val="yellow"/>
        </w:rPr>
        <w:t>F</w:t>
      </w:r>
      <w:r w:rsidRPr="00007C71">
        <w:rPr>
          <w:rFonts w:ascii="Times New Roman" w:hAnsi="Times New Roman" w:cs="Times New Roman"/>
          <w:color w:val="00FF00"/>
          <w:sz w:val="24"/>
          <w:szCs w:val="24"/>
          <w:vertAlign w:val="subscript"/>
        </w:rPr>
        <w:t>phen</w:t>
      </w:r>
      <w:r w:rsidRPr="00007C71">
        <w:rPr>
          <w:rFonts w:ascii="Times New Roman" w:hAnsi="Times New Roman" w:cs="Times New Roman"/>
          <w:sz w:val="24"/>
          <w:szCs w:val="24"/>
        </w:rPr>
        <w:t xml:space="preserve"> value would ideally be set equal to 1 and the reduction in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that is frequently observed during the summer period would be estimated as a function of soil water status. However, if tested methods to determine soil water content for the “real” species and conditions are not available, it is recommended to default to the </w:t>
      </w:r>
      <w:r w:rsidRPr="00007C71">
        <w:rPr>
          <w:rFonts w:ascii="Times New Roman" w:hAnsi="Times New Roman" w:cs="Times New Roman"/>
          <w:color w:val="00FF00"/>
          <w:sz w:val="24"/>
          <w:szCs w:val="24"/>
          <w:highlight w:val="yellow"/>
        </w:rPr>
        <w:t>F</w:t>
      </w:r>
      <w:r w:rsidRPr="00007C71">
        <w:rPr>
          <w:rFonts w:ascii="Times New Roman" w:hAnsi="Times New Roman" w:cs="Times New Roman"/>
          <w:color w:val="00FF00"/>
          <w:sz w:val="24"/>
          <w:szCs w:val="24"/>
          <w:vertAlign w:val="subscript"/>
        </w:rPr>
        <w:t>phen</w:t>
      </w:r>
      <w:r w:rsidRPr="00007C71">
        <w:rPr>
          <w:rFonts w:ascii="Times New Roman" w:hAnsi="Times New Roman" w:cs="Times New Roman"/>
          <w:sz w:val="24"/>
          <w:szCs w:val="24"/>
        </w:rPr>
        <w:t xml:space="preserve"> relationship used previously for Mediterranean evergreen “generic” species (see notes for Table V.A4). This function acts as a surrogate for soil water stress and may also incorporate phenological limitations to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that have been suggested to occur during the summer. For example, a depletion in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for Holm Oak was found during summer even under apparent non-drought stress conditions (Alonso et al., 2008) suggesting both the </w:t>
      </w:r>
      <w:r w:rsidRPr="00007C71">
        <w:rPr>
          <w:rFonts w:ascii="Times New Roman" w:hAnsi="Times New Roman" w:cs="Times New Roman"/>
          <w:color w:val="00FF00"/>
          <w:sz w:val="24"/>
          <w:szCs w:val="24"/>
          <w:highlight w:val="yellow"/>
        </w:rPr>
        <w:t>F</w:t>
      </w:r>
      <w:r w:rsidRPr="00007C71">
        <w:rPr>
          <w:rFonts w:ascii="Times New Roman" w:hAnsi="Times New Roman" w:cs="Times New Roman"/>
          <w:color w:val="00FF00"/>
          <w:sz w:val="24"/>
          <w:szCs w:val="24"/>
          <w:vertAlign w:val="subscript"/>
        </w:rPr>
        <w:t>phen</w:t>
      </w:r>
      <w:r w:rsidRPr="00007C71">
        <w:rPr>
          <w:rFonts w:ascii="Times New Roman" w:hAnsi="Times New Roman" w:cs="Times New Roman"/>
          <w:sz w:val="24"/>
          <w:szCs w:val="24"/>
        </w:rPr>
        <w:t xml:space="preserve"> and </w:t>
      </w:r>
      <w:r w:rsidRPr="00007C71">
        <w:rPr>
          <w:rFonts w:ascii="Times New Roman" w:hAnsi="Times New Roman" w:cs="Times New Roman"/>
          <w:color w:val="00FF00"/>
          <w:sz w:val="24"/>
          <w:szCs w:val="24"/>
        </w:rPr>
        <w:t>f</w:t>
      </w:r>
      <w:r w:rsidRPr="00007C71">
        <w:rPr>
          <w:rFonts w:ascii="Times New Roman" w:hAnsi="Times New Roman" w:cs="Times New Roman"/>
          <w:color w:val="00FF00"/>
          <w:sz w:val="24"/>
          <w:szCs w:val="24"/>
          <w:vertAlign w:val="subscript"/>
        </w:rPr>
        <w:t>SWP</w:t>
      </w:r>
      <w:r w:rsidRPr="00007C71">
        <w:rPr>
          <w:rFonts w:ascii="Times New Roman" w:hAnsi="Times New Roman" w:cs="Times New Roman"/>
          <w:sz w:val="24"/>
          <w:szCs w:val="24"/>
        </w:rPr>
        <w:t xml:space="preserve"> terms may be required to estimate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In conclusion it is recognised that further work is needed to improve methods to understand the influence of drought on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and hence O</w:t>
      </w:r>
      <w:r w:rsidRPr="00007C71">
        <w:rPr>
          <w:rFonts w:ascii="Times New Roman" w:hAnsi="Times New Roman" w:cs="Times New Roman"/>
          <w:sz w:val="24"/>
          <w:szCs w:val="24"/>
          <w:vertAlign w:val="subscript"/>
        </w:rPr>
        <w:t>3</w:t>
      </w:r>
      <w:r w:rsidRPr="00007C71">
        <w:rPr>
          <w:rFonts w:ascii="Times New Roman" w:hAnsi="Times New Roman" w:cs="Times New Roman"/>
          <w:sz w:val="24"/>
          <w:szCs w:val="24"/>
        </w:rPr>
        <w:t xml:space="preserve"> uptake; for example, ideally, the onset of soil water stress would determine the timing and extent of leaf flushing avoiding inconsistencies that currently exist between assumed fixed periods of stress and leaf flushing. </w:t>
      </w:r>
    </w:p>
    <w:p w14:paraId="661E8780" w14:textId="77777777" w:rsidR="008B4B44" w:rsidRPr="00007C71" w:rsidRDefault="008B4B44" w:rsidP="008B4B44">
      <w:pPr>
        <w:pStyle w:val="BodyText3"/>
        <w:rPr>
          <w:rFonts w:ascii="Times New Roman" w:hAnsi="Times New Roman" w:cs="Times New Roman"/>
          <w:sz w:val="24"/>
          <w:szCs w:val="24"/>
        </w:rPr>
      </w:pPr>
    </w:p>
    <w:p w14:paraId="3C413655" w14:textId="77777777" w:rsidR="008B4B44" w:rsidRPr="0024715A" w:rsidRDefault="008B4B44" w:rsidP="008B4B44">
      <w:pPr>
        <w:pStyle w:val="Heading4"/>
      </w:pPr>
      <w:r w:rsidRPr="0024715A">
        <w:t>Crops</w:t>
      </w:r>
    </w:p>
    <w:p w14:paraId="2CCE25E2" w14:textId="77777777" w:rsidR="008B4B44" w:rsidRPr="00007C71" w:rsidRDefault="008B4B44" w:rsidP="008B4B44">
      <w:pPr>
        <w:pStyle w:val="BodyText3"/>
        <w:rPr>
          <w:rFonts w:ascii="Times New Roman" w:hAnsi="Times New Roman" w:cs="Times New Roman"/>
          <w:sz w:val="24"/>
          <w:szCs w:val="24"/>
        </w:rPr>
      </w:pPr>
      <w:r w:rsidRPr="00007C71">
        <w:rPr>
          <w:rFonts w:ascii="Times New Roman" w:hAnsi="Times New Roman" w:cs="Times New Roman"/>
          <w:sz w:val="24"/>
          <w:szCs w:val="24"/>
          <w:highlight w:val="yellow"/>
        </w:rPr>
        <w:t>…add text….</w:t>
      </w:r>
    </w:p>
    <w:p w14:paraId="7B90221E" w14:textId="77777777" w:rsidR="008B4B44" w:rsidRPr="00007C71" w:rsidRDefault="008B4B44" w:rsidP="008B4B44">
      <w:pPr>
        <w:pStyle w:val="BodyText3"/>
        <w:rPr>
          <w:rFonts w:ascii="Times New Roman" w:hAnsi="Times New Roman" w:cs="Times New Roman"/>
          <w:sz w:val="24"/>
          <w:szCs w:val="24"/>
        </w:rPr>
      </w:pPr>
    </w:p>
    <w:p w14:paraId="6379E2FD" w14:textId="77777777" w:rsidR="008B4B44" w:rsidRPr="00007C71" w:rsidRDefault="008B4B44" w:rsidP="008B4B44">
      <w:pPr>
        <w:pStyle w:val="BodyText3"/>
        <w:jc w:val="both"/>
        <w:rPr>
          <w:rFonts w:ascii="Times New Roman" w:hAnsi="Times New Roman" w:cs="Times New Roman"/>
          <w:sz w:val="24"/>
          <w:szCs w:val="24"/>
        </w:rPr>
      </w:pPr>
      <w:r w:rsidRPr="00007C71">
        <w:rPr>
          <w:rFonts w:ascii="Times New Roman" w:hAnsi="Times New Roman" w:cs="Times New Roman"/>
          <w:sz w:val="24"/>
          <w:szCs w:val="24"/>
        </w:rPr>
        <w:t xml:space="preserve">A generic formulation for the canopy </w:t>
      </w:r>
      <w:r w:rsidRPr="00007C71">
        <w:rPr>
          <w:rFonts w:ascii="Times New Roman" w:hAnsi="Times New Roman" w:cs="Times New Roman"/>
          <w:color w:val="00FF00"/>
          <w:sz w:val="24"/>
          <w:szCs w:val="24"/>
        </w:rPr>
        <w:t>g</w:t>
      </w:r>
      <w:r w:rsidRPr="00007C71">
        <w:rPr>
          <w:rFonts w:ascii="Times New Roman" w:hAnsi="Times New Roman" w:cs="Times New Roman"/>
          <w:color w:val="00FF00"/>
          <w:sz w:val="24"/>
          <w:szCs w:val="24"/>
          <w:vertAlign w:val="subscript"/>
        </w:rPr>
        <w:t>sto</w:t>
      </w:r>
      <w:r w:rsidRPr="00007C71">
        <w:rPr>
          <w:rFonts w:ascii="Times New Roman" w:hAnsi="Times New Roman" w:cs="Times New Roman"/>
          <w:sz w:val="24"/>
          <w:szCs w:val="24"/>
        </w:rPr>
        <w:t xml:space="preserve"> relationship with canopy age (</w:t>
      </w:r>
      <w:r w:rsidRPr="00007C71">
        <w:rPr>
          <w:rFonts w:ascii="Times New Roman" w:hAnsi="Times New Roman" w:cs="Times New Roman"/>
          <w:color w:val="00FF00"/>
          <w:sz w:val="24"/>
          <w:szCs w:val="24"/>
        </w:rPr>
        <w:t>F</w:t>
      </w:r>
      <w:r w:rsidRPr="00007C71">
        <w:rPr>
          <w:rFonts w:ascii="Times New Roman" w:hAnsi="Times New Roman" w:cs="Times New Roman"/>
          <w:color w:val="00FF00"/>
          <w:sz w:val="24"/>
          <w:szCs w:val="24"/>
          <w:vertAlign w:val="subscript"/>
        </w:rPr>
        <w:t>phen</w:t>
      </w:r>
      <w:r w:rsidRPr="00007C71">
        <w:rPr>
          <w:rFonts w:ascii="Times New Roman" w:hAnsi="Times New Roman" w:cs="Times New Roman"/>
          <w:sz w:val="24"/>
          <w:szCs w:val="24"/>
        </w:rPr>
        <w:t xml:space="preserve">) is given by the equations provided below. This allows the use of a consistent formulation irrespective of whether there is a mid-season dip in </w:t>
      </w:r>
      <w:r w:rsidRPr="00007C71">
        <w:rPr>
          <w:rFonts w:ascii="Times New Roman" w:hAnsi="Times New Roman" w:cs="Times New Roman"/>
          <w:color w:val="00FF00"/>
          <w:sz w:val="24"/>
          <w:szCs w:val="24"/>
        </w:rPr>
        <w:t>F</w:t>
      </w:r>
      <w:r w:rsidRPr="00007C71">
        <w:rPr>
          <w:rFonts w:ascii="Times New Roman" w:hAnsi="Times New Roman" w:cs="Times New Roman"/>
          <w:color w:val="00FF00"/>
          <w:sz w:val="24"/>
          <w:szCs w:val="24"/>
          <w:vertAlign w:val="subscript"/>
        </w:rPr>
        <w:t>phen</w:t>
      </w:r>
      <w:r w:rsidRPr="00007C71">
        <w:rPr>
          <w:rFonts w:ascii="Times New Roman" w:hAnsi="Times New Roman" w:cs="Times New Roman"/>
          <w:sz w:val="24"/>
          <w:szCs w:val="24"/>
        </w:rPr>
        <w:t xml:space="preserve"> (as is required to model </w:t>
      </w:r>
      <w:r w:rsidRPr="00007C71">
        <w:rPr>
          <w:rFonts w:ascii="Times New Roman" w:hAnsi="Times New Roman" w:cs="Times New Roman"/>
          <w:color w:val="00FF00"/>
          <w:sz w:val="24"/>
          <w:szCs w:val="24"/>
          <w:highlight w:val="yellow"/>
        </w:rPr>
        <w:t>F</w:t>
      </w:r>
      <w:r w:rsidRPr="00007C71">
        <w:rPr>
          <w:rFonts w:ascii="Times New Roman" w:hAnsi="Times New Roman" w:cs="Times New Roman"/>
          <w:color w:val="00FF00"/>
          <w:sz w:val="24"/>
          <w:szCs w:val="24"/>
          <w:vertAlign w:val="subscript"/>
        </w:rPr>
        <w:t>phen</w:t>
      </w:r>
      <w:r w:rsidRPr="00007C71">
        <w:rPr>
          <w:rFonts w:ascii="Times New Roman" w:hAnsi="Times New Roman" w:cs="Times New Roman"/>
          <w:sz w:val="24"/>
          <w:szCs w:val="24"/>
        </w:rPr>
        <w:t xml:space="preserve"> for some Mediterranean species in the absence of methods to simulate the effect of water stress on </w:t>
      </w:r>
      <w:r w:rsidRPr="00007C71">
        <w:rPr>
          <w:rFonts w:ascii="Times New Roman" w:hAnsi="Times New Roman" w:cs="Times New Roman"/>
          <w:color w:val="00FF00"/>
          <w:sz w:val="24"/>
          <w:szCs w:val="24"/>
        </w:rPr>
        <w:t>gsto</w:t>
      </w:r>
      <w:r w:rsidRPr="00007C71">
        <w:rPr>
          <w:rFonts w:ascii="Times New Roman" w:hAnsi="Times New Roman" w:cs="Times New Roman"/>
          <w:sz w:val="24"/>
          <w:szCs w:val="24"/>
        </w:rPr>
        <w:t xml:space="preserve">) </w:t>
      </w:r>
      <w:r w:rsidRPr="00007C71">
        <w:rPr>
          <w:rFonts w:ascii="Times New Roman" w:hAnsi="Times New Roman" w:cs="Times New Roman"/>
          <w:sz w:val="24"/>
          <w:szCs w:val="24"/>
          <w:highlight w:val="yellow"/>
        </w:rPr>
        <w:t>check</w:t>
      </w:r>
      <w:r w:rsidRPr="00007C71">
        <w:rPr>
          <w:rFonts w:ascii="Times New Roman" w:hAnsi="Times New Roman" w:cs="Times New Roman"/>
          <w:sz w:val="24"/>
          <w:szCs w:val="24"/>
        </w:rPr>
        <w:t xml:space="preserve"> </w:t>
      </w:r>
      <w:r w:rsidRPr="00007C71">
        <w:rPr>
          <w:rFonts w:ascii="Times New Roman" w:hAnsi="Times New Roman" w:cs="Times New Roman"/>
          <w:sz w:val="24"/>
          <w:szCs w:val="24"/>
          <w:highlight w:val="yellow"/>
        </w:rPr>
        <w:t>equations</w:t>
      </w:r>
      <w:r w:rsidRPr="00007C71">
        <w:rPr>
          <w:rFonts w:ascii="Times New Roman" w:hAnsi="Times New Roman" w:cs="Times New Roman"/>
          <w:sz w:val="24"/>
          <w:szCs w:val="24"/>
        </w:rPr>
        <w:t>:-</w:t>
      </w:r>
    </w:p>
    <w:p w14:paraId="5605FB1F" w14:textId="77777777" w:rsidR="008B4B44" w:rsidRPr="00007C71" w:rsidRDefault="008B4B44" w:rsidP="008B4B44">
      <w:pPr>
        <w:pStyle w:val="BodyText3"/>
        <w:spacing w:after="0"/>
        <w:rPr>
          <w:rFonts w:ascii="Times New Roman" w:hAnsi="Times New Roman" w:cs="Times New Roman"/>
          <w:sz w:val="24"/>
          <w:szCs w:val="24"/>
        </w:rPr>
      </w:pPr>
    </w:p>
    <w:p w14:paraId="3E7FADBA" w14:textId="77777777" w:rsidR="008B4B44" w:rsidRPr="0024715A" w:rsidRDefault="008B4B44" w:rsidP="008B4B44">
      <w:r w:rsidRPr="0024715A">
        <w:t>Fphen = 0</w:t>
      </w:r>
    </w:p>
    <w:p w14:paraId="43388DC4" w14:textId="77777777" w:rsidR="008B4B44" w:rsidRPr="0024715A" w:rsidRDefault="008B4B44" w:rsidP="008B4B44">
      <w:r w:rsidRPr="0024715A">
        <w:t xml:space="preserve">when dd </w:t>
      </w:r>
      <w:r w:rsidRPr="0024715A">
        <w:sym w:font="Symbol" w:char="F0A3"/>
      </w:r>
      <w:r w:rsidRPr="0024715A">
        <w:t xml:space="preserve"> SGS</w:t>
      </w:r>
    </w:p>
    <w:p w14:paraId="6BA35FD5" w14:textId="77777777" w:rsidR="008B4B44" w:rsidRPr="0024715A" w:rsidRDefault="008B4B44" w:rsidP="008B4B44"/>
    <w:p w14:paraId="75A06117" w14:textId="77777777" w:rsidR="008B4B44" w:rsidRPr="0024715A" w:rsidRDefault="008B4B44" w:rsidP="008B4B44">
      <w:r w:rsidRPr="0024715A">
        <w:t>Fphen = ((1-Fphen_a)*((dd-SGS)/fphen1)+fphen_a)</w:t>
      </w:r>
    </w:p>
    <w:p w14:paraId="24B9B328" w14:textId="77777777" w:rsidR="008B4B44" w:rsidRPr="001D6E64" w:rsidRDefault="008B4B44" w:rsidP="008B4B44">
      <w:pPr>
        <w:rPr>
          <w:lang w:val="de-DE"/>
        </w:rPr>
      </w:pPr>
      <w:r w:rsidRPr="001D6E64">
        <w:rPr>
          <w:lang w:val="de-DE"/>
        </w:rPr>
        <w:t xml:space="preserve">when SGS &lt; dd </w:t>
      </w:r>
      <w:r w:rsidRPr="0024715A">
        <w:sym w:font="Symbol" w:char="F0A3"/>
      </w:r>
      <w:r w:rsidRPr="001D6E64">
        <w:rPr>
          <w:lang w:val="de-DE"/>
        </w:rPr>
        <w:t xml:space="preserve"> fphen1+SGS</w:t>
      </w:r>
    </w:p>
    <w:p w14:paraId="031ACC7E" w14:textId="77777777" w:rsidR="008B4B44" w:rsidRPr="001D6E64" w:rsidRDefault="008B4B44" w:rsidP="008B4B44">
      <w:pPr>
        <w:rPr>
          <w:lang w:val="de-DE"/>
        </w:rPr>
      </w:pPr>
    </w:p>
    <w:p w14:paraId="3623B1C6" w14:textId="77777777" w:rsidR="008B4B44" w:rsidRPr="001D6E64" w:rsidRDefault="008B4B44" w:rsidP="008B4B44">
      <w:pPr>
        <w:rPr>
          <w:lang w:val="de-DE"/>
        </w:rPr>
      </w:pPr>
      <w:r w:rsidRPr="001D6E64">
        <w:rPr>
          <w:lang w:val="de-DE"/>
        </w:rPr>
        <w:t>Fphen = Fphen_b</w:t>
      </w:r>
    </w:p>
    <w:p w14:paraId="1267D506" w14:textId="77777777" w:rsidR="008B4B44" w:rsidRPr="001D6E64" w:rsidRDefault="008B4B44" w:rsidP="008B4B44">
      <w:pPr>
        <w:rPr>
          <w:lang w:val="de-DE"/>
        </w:rPr>
      </w:pPr>
      <w:r w:rsidRPr="001D6E64">
        <w:rPr>
          <w:lang w:val="de-DE"/>
        </w:rPr>
        <w:t xml:space="preserve">when fphen1+SGS &lt; dd </w:t>
      </w:r>
      <w:r w:rsidRPr="0024715A">
        <w:sym w:font="Symbol" w:char="F0A3"/>
      </w:r>
      <w:r w:rsidRPr="001D6E64">
        <w:rPr>
          <w:lang w:val="de-DE"/>
        </w:rPr>
        <w:t xml:space="preserve"> Fphen_limA</w:t>
      </w:r>
    </w:p>
    <w:p w14:paraId="3463F45D" w14:textId="77777777" w:rsidR="008B4B44" w:rsidRPr="001D6E64" w:rsidRDefault="008B4B44" w:rsidP="008B4B44">
      <w:pPr>
        <w:rPr>
          <w:lang w:val="de-DE"/>
        </w:rPr>
      </w:pPr>
    </w:p>
    <w:p w14:paraId="79A25B90" w14:textId="77777777" w:rsidR="008B4B44" w:rsidRPr="001D6E64" w:rsidRDefault="008B4B44" w:rsidP="008B4B44">
      <w:pPr>
        <w:rPr>
          <w:lang w:val="de-DE"/>
        </w:rPr>
      </w:pPr>
      <w:r w:rsidRPr="001D6E64">
        <w:rPr>
          <w:lang w:val="de-DE"/>
        </w:rPr>
        <w:t>Fphen = (1-fphen_c) * (((fphen2 + Fphen_limA)  -  (Fphen_limA + (dd-Fphen_limA))) /fphen2) + fphen_c</w:t>
      </w:r>
    </w:p>
    <w:p w14:paraId="649FA3F6" w14:textId="77777777" w:rsidR="008B4B44" w:rsidRPr="001D6E64" w:rsidRDefault="008B4B44" w:rsidP="008B4B44">
      <w:pPr>
        <w:rPr>
          <w:lang w:val="de-DE"/>
        </w:rPr>
      </w:pPr>
      <w:r w:rsidRPr="001D6E64">
        <w:rPr>
          <w:lang w:val="de-DE"/>
        </w:rPr>
        <w:t>when Fphen_limA &lt; dd &lt; Fphen_limA + fphen2</w:t>
      </w:r>
    </w:p>
    <w:p w14:paraId="5B620FEC" w14:textId="77777777" w:rsidR="008B4B44" w:rsidRPr="001D6E64" w:rsidRDefault="008B4B44" w:rsidP="008B4B44">
      <w:pPr>
        <w:rPr>
          <w:lang w:val="de-DE"/>
        </w:rPr>
      </w:pPr>
    </w:p>
    <w:p w14:paraId="5C09BEBA" w14:textId="77777777" w:rsidR="008B4B44" w:rsidRPr="001D6E64" w:rsidRDefault="008B4B44" w:rsidP="008B4B44">
      <w:pPr>
        <w:rPr>
          <w:lang w:val="de-DE"/>
        </w:rPr>
      </w:pPr>
      <w:r w:rsidRPr="001D6E64">
        <w:rPr>
          <w:lang w:val="de-DE"/>
        </w:rPr>
        <w:t>Fphen = Fphen_c</w:t>
      </w:r>
    </w:p>
    <w:p w14:paraId="7CE6D848" w14:textId="77777777" w:rsidR="008B4B44" w:rsidRPr="001D6E64" w:rsidRDefault="008B4B44" w:rsidP="008B4B44">
      <w:pPr>
        <w:rPr>
          <w:lang w:val="de-DE"/>
        </w:rPr>
      </w:pPr>
      <w:r w:rsidRPr="001D6E64">
        <w:rPr>
          <w:lang w:val="de-DE"/>
        </w:rPr>
        <w:t xml:space="preserve">when Fphen_limA + fphen2 </w:t>
      </w:r>
      <w:r w:rsidRPr="0024715A">
        <w:sym w:font="Symbol" w:char="F0A3"/>
      </w:r>
      <w:r w:rsidRPr="001D6E64">
        <w:rPr>
          <w:lang w:val="de-DE"/>
        </w:rPr>
        <w:t xml:space="preserve"> dd </w:t>
      </w:r>
      <w:r w:rsidRPr="0024715A">
        <w:sym w:font="Symbol" w:char="F0A3"/>
      </w:r>
      <w:r w:rsidRPr="001D6E64">
        <w:rPr>
          <w:lang w:val="de-DE"/>
        </w:rPr>
        <w:t xml:space="preserve"> Fphen_limB - fphen3</w:t>
      </w:r>
    </w:p>
    <w:p w14:paraId="3F0445E1" w14:textId="77777777" w:rsidR="008B4B44" w:rsidRPr="001D6E64" w:rsidRDefault="008B4B44" w:rsidP="008B4B44">
      <w:pPr>
        <w:rPr>
          <w:lang w:val="de-DE"/>
        </w:rPr>
      </w:pPr>
    </w:p>
    <w:p w14:paraId="21F9AF2B" w14:textId="77777777" w:rsidR="008B4B44" w:rsidRPr="001D6E64" w:rsidRDefault="008B4B44" w:rsidP="008B4B44">
      <w:pPr>
        <w:rPr>
          <w:lang w:val="de-DE"/>
        </w:rPr>
      </w:pPr>
      <w:r w:rsidRPr="001D6E64">
        <w:rPr>
          <w:lang w:val="de-DE"/>
        </w:rPr>
        <w:t xml:space="preserve">Fphen = (1-fphen_c) * ((dd-(Fphen_limB - fphen3))/fphen3) + fphen_c </w:t>
      </w:r>
    </w:p>
    <w:p w14:paraId="02C1C3B7" w14:textId="77777777" w:rsidR="008B4B44" w:rsidRPr="001D6E64" w:rsidRDefault="008B4B44" w:rsidP="008B4B44">
      <w:pPr>
        <w:rPr>
          <w:lang w:val="de-DE"/>
        </w:rPr>
      </w:pPr>
      <w:r w:rsidRPr="001D6E64">
        <w:rPr>
          <w:lang w:val="de-DE"/>
        </w:rPr>
        <w:t>when Fphen_limB - Fphen3 &lt; dd &lt; Fphen_limB</w:t>
      </w:r>
    </w:p>
    <w:p w14:paraId="5E7DF4B5" w14:textId="77777777" w:rsidR="008B4B44" w:rsidRPr="001D6E64" w:rsidRDefault="008B4B44" w:rsidP="008B4B44">
      <w:pPr>
        <w:rPr>
          <w:lang w:val="de-DE"/>
        </w:rPr>
      </w:pPr>
    </w:p>
    <w:p w14:paraId="2121AA8F" w14:textId="77777777" w:rsidR="008B4B44" w:rsidRPr="001D6E64" w:rsidRDefault="008B4B44" w:rsidP="008B4B44">
      <w:pPr>
        <w:rPr>
          <w:lang w:val="de-DE"/>
        </w:rPr>
      </w:pPr>
      <w:r w:rsidRPr="001D6E64">
        <w:rPr>
          <w:lang w:val="de-DE"/>
        </w:rPr>
        <w:t>Fphen = Fphen_d</w:t>
      </w:r>
    </w:p>
    <w:p w14:paraId="23990286" w14:textId="77777777" w:rsidR="008B4B44" w:rsidRPr="001D6E64" w:rsidRDefault="008B4B44" w:rsidP="008B4B44">
      <w:pPr>
        <w:rPr>
          <w:lang w:val="de-DE"/>
        </w:rPr>
      </w:pPr>
      <w:r w:rsidRPr="001D6E64">
        <w:rPr>
          <w:lang w:val="de-DE"/>
        </w:rPr>
        <w:t xml:space="preserve">when Fphen_limB </w:t>
      </w:r>
      <w:r w:rsidRPr="0024715A">
        <w:sym w:font="Symbol" w:char="F0A3"/>
      </w:r>
      <w:r w:rsidRPr="001D6E64">
        <w:rPr>
          <w:lang w:val="de-DE"/>
        </w:rPr>
        <w:t xml:space="preserve"> dd </w:t>
      </w:r>
      <w:r w:rsidRPr="0024715A">
        <w:sym w:font="Symbol" w:char="F0A3"/>
      </w:r>
      <w:r w:rsidRPr="001D6E64">
        <w:rPr>
          <w:lang w:val="de-DE"/>
        </w:rPr>
        <w:t xml:space="preserve"> EGS - fphen4</w:t>
      </w:r>
    </w:p>
    <w:p w14:paraId="40028899" w14:textId="77777777" w:rsidR="008B4B44" w:rsidRPr="001D6E64" w:rsidRDefault="008B4B44" w:rsidP="008B4B44">
      <w:pPr>
        <w:rPr>
          <w:lang w:val="de-DE"/>
        </w:rPr>
      </w:pPr>
    </w:p>
    <w:p w14:paraId="3C3F3F15" w14:textId="77777777" w:rsidR="008B4B44" w:rsidRPr="001D6E64" w:rsidRDefault="008B4B44" w:rsidP="008B4B44">
      <w:pPr>
        <w:rPr>
          <w:lang w:val="de-DE"/>
        </w:rPr>
      </w:pPr>
      <w:r w:rsidRPr="001D6E64">
        <w:rPr>
          <w:lang w:val="de-DE"/>
        </w:rPr>
        <w:t>Fphen = (1-fphen_e) * ((EGS-dd) / fphen4) + fphen_e</w:t>
      </w:r>
    </w:p>
    <w:p w14:paraId="6163D8E0" w14:textId="77777777" w:rsidR="008B4B44" w:rsidRPr="001D6E64" w:rsidRDefault="008B4B44" w:rsidP="008B4B44">
      <w:pPr>
        <w:rPr>
          <w:lang w:val="de-DE"/>
        </w:rPr>
      </w:pPr>
      <w:r w:rsidRPr="001D6E64">
        <w:rPr>
          <w:lang w:val="de-DE"/>
        </w:rPr>
        <w:t>when EGS - fphen4 &lt; dd &lt; EGS</w:t>
      </w:r>
    </w:p>
    <w:p w14:paraId="4E83F7D2" w14:textId="77777777" w:rsidR="008B4B44" w:rsidRPr="001D6E64" w:rsidRDefault="008B4B44" w:rsidP="008B4B44">
      <w:pPr>
        <w:rPr>
          <w:lang w:val="de-DE"/>
        </w:rPr>
      </w:pPr>
    </w:p>
    <w:p w14:paraId="37C70317" w14:textId="77777777" w:rsidR="008B4B44" w:rsidRPr="001D6E64" w:rsidRDefault="008B4B44" w:rsidP="008B4B44">
      <w:pPr>
        <w:rPr>
          <w:lang w:val="de-DE"/>
        </w:rPr>
      </w:pPr>
      <w:r w:rsidRPr="001D6E64">
        <w:rPr>
          <w:lang w:val="de-DE"/>
        </w:rPr>
        <w:t>Fphen = 0</w:t>
      </w:r>
    </w:p>
    <w:p w14:paraId="68CE4DFD" w14:textId="77777777" w:rsidR="008B4B44" w:rsidRPr="0024715A" w:rsidRDefault="008B4B44" w:rsidP="008B4B44">
      <w:r w:rsidRPr="0024715A">
        <w:t>When dd ≥ EGS</w:t>
      </w:r>
    </w:p>
    <w:p w14:paraId="4D92CB6F" w14:textId="77777777" w:rsidR="008B4B44" w:rsidRPr="0024715A" w:rsidRDefault="008B4B44" w:rsidP="008B4B44"/>
    <w:p w14:paraId="13934A14" w14:textId="77777777" w:rsidR="008B4B44" w:rsidRPr="0024715A" w:rsidRDefault="008B4B44" w:rsidP="008B4B44">
      <w:r w:rsidRPr="0024715A">
        <w:rPr>
          <w:highlight w:val="yellow"/>
        </w:rPr>
        <w:t>Fig x</w:t>
      </w:r>
      <w:r w:rsidRPr="0024715A">
        <w:t>. Generic function for Fphen relationship.</w:t>
      </w:r>
    </w:p>
    <w:p w14:paraId="148D9232" w14:textId="77777777" w:rsidR="008B4B44" w:rsidRPr="00007C71" w:rsidRDefault="008B4B44" w:rsidP="008B4B44">
      <w:pPr>
        <w:pStyle w:val="SEITableFigureCaption"/>
        <w:rPr>
          <w:rFonts w:ascii="Times New Roman" w:hAnsi="Times New Roman" w:cs="Times New Roman"/>
        </w:rPr>
      </w:pPr>
    </w:p>
    <w:p w14:paraId="162E5318" w14:textId="77777777" w:rsidR="008B4B44" w:rsidRPr="00007C71" w:rsidRDefault="008B4B44" w:rsidP="008B4B44">
      <w:pPr>
        <w:pStyle w:val="BodyText3"/>
        <w:rPr>
          <w:rFonts w:ascii="Times New Roman" w:hAnsi="Times New Roman" w:cs="Times New Roman"/>
        </w:rPr>
      </w:pPr>
      <w:r w:rsidRPr="00007C71">
        <w:rPr>
          <w:rFonts w:ascii="Times New Roman" w:hAnsi="Times New Roman" w:cs="Times New Roman"/>
          <w:noProof/>
        </w:rPr>
        <w:lastRenderedPageBreak/>
        <w:drawing>
          <wp:inline distT="0" distB="0" distL="0" distR="0" wp14:anchorId="141A79E7" wp14:editId="56C3481E">
            <wp:extent cx="4086225"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2790825"/>
                    </a:xfrm>
                    <a:prstGeom prst="rect">
                      <a:avLst/>
                    </a:prstGeom>
                    <a:noFill/>
                    <a:ln>
                      <a:noFill/>
                    </a:ln>
                  </pic:spPr>
                </pic:pic>
              </a:graphicData>
            </a:graphic>
          </wp:inline>
        </w:drawing>
      </w:r>
    </w:p>
    <w:p w14:paraId="0A368BC6" w14:textId="77777777" w:rsidR="008B4B44" w:rsidRPr="00007C71" w:rsidRDefault="008B4B44" w:rsidP="008B4B44">
      <w:pPr>
        <w:pStyle w:val="BodyText3"/>
        <w:rPr>
          <w:rFonts w:ascii="Times New Roman" w:hAnsi="Times New Roman" w:cs="Times New Roman"/>
        </w:rPr>
      </w:pPr>
    </w:p>
    <w:p w14:paraId="699CEC6A" w14:textId="77777777" w:rsidR="008B4B44" w:rsidRPr="00007C71" w:rsidRDefault="008B4B44" w:rsidP="008B4B44">
      <w:pPr>
        <w:pStyle w:val="BodyText3"/>
        <w:rPr>
          <w:rFonts w:ascii="Times New Roman" w:hAnsi="Times New Roman" w:cs="Times New Roman"/>
          <w:sz w:val="24"/>
          <w:szCs w:val="24"/>
        </w:rPr>
        <w:sectPr w:rsidR="008B4B44" w:rsidRPr="00007C71">
          <w:pgSz w:w="11906" w:h="16838"/>
          <w:pgMar w:top="1440" w:right="1800" w:bottom="1440" w:left="1800" w:header="708" w:footer="708" w:gutter="0"/>
          <w:cols w:space="708"/>
          <w:docGrid w:linePitch="360"/>
        </w:sectPr>
      </w:pPr>
    </w:p>
    <w:p w14:paraId="44269545" w14:textId="77777777" w:rsidR="008B4B44" w:rsidRPr="0024715A" w:rsidRDefault="008B4B44" w:rsidP="008B4B44">
      <w:r w:rsidRPr="0024715A">
        <w:lastRenderedPageBreak/>
        <w:t>Table (</w:t>
      </w:r>
      <w:r w:rsidRPr="0024715A">
        <w:rPr>
          <w:highlight w:val="yellow"/>
        </w:rPr>
        <w:t>x</w:t>
      </w:r>
      <w:r w:rsidRPr="0024715A">
        <w:t>)</w:t>
      </w:r>
      <w:r w:rsidRPr="0024715A">
        <w:tab/>
        <w:t>Default deposition land-cover and species class values for fphen parameters.</w:t>
      </w:r>
    </w:p>
    <w:p w14:paraId="17394E16" w14:textId="77777777" w:rsidR="008B4B44" w:rsidRPr="00007C71" w:rsidRDefault="008B4B44" w:rsidP="008B4B44">
      <w:pPr>
        <w:pStyle w:val="BodyText3"/>
        <w:rPr>
          <w:rFonts w:ascii="Times New Roman" w:hAnsi="Times New Roman" w:cs="Times New Roman"/>
          <w:color w:val="00FF00"/>
          <w:sz w:val="24"/>
          <w:szCs w:val="24"/>
          <w:highlight w:val="yellow"/>
        </w:rPr>
      </w:pPr>
      <w:r w:rsidRPr="00007C71">
        <w:rPr>
          <w:rFonts w:ascii="Times New Roman" w:hAnsi="Times New Roman" w:cs="Times New Roman"/>
          <w:sz w:val="24"/>
          <w:szCs w:val="24"/>
          <w:highlight w:val="yellow"/>
        </w:rPr>
        <w:t xml:space="preserve">Problem that </w:t>
      </w:r>
      <w:r w:rsidRPr="00007C71">
        <w:rPr>
          <w:rFonts w:ascii="Times New Roman" w:hAnsi="Times New Roman" w:cs="Times New Roman"/>
          <w:color w:val="00FF00"/>
          <w:sz w:val="24"/>
          <w:szCs w:val="24"/>
          <w:highlight w:val="yellow"/>
        </w:rPr>
        <w:t>Fphen</w:t>
      </w:r>
      <w:r w:rsidRPr="00007C71">
        <w:rPr>
          <w:rFonts w:ascii="Times New Roman" w:hAnsi="Times New Roman" w:cs="Times New Roman"/>
          <w:sz w:val="24"/>
          <w:szCs w:val="24"/>
          <w:highlight w:val="yellow"/>
        </w:rPr>
        <w:t xml:space="preserve">2 and </w:t>
      </w:r>
      <w:r w:rsidRPr="00007C71">
        <w:rPr>
          <w:rFonts w:ascii="Times New Roman" w:hAnsi="Times New Roman" w:cs="Times New Roman"/>
          <w:color w:val="00FF00"/>
          <w:sz w:val="24"/>
          <w:szCs w:val="24"/>
          <w:highlight w:val="yellow"/>
        </w:rPr>
        <w:t>Fphen</w:t>
      </w:r>
      <w:r w:rsidRPr="00007C71">
        <w:rPr>
          <w:rFonts w:ascii="Times New Roman" w:hAnsi="Times New Roman" w:cs="Times New Roman"/>
          <w:sz w:val="24"/>
          <w:szCs w:val="24"/>
          <w:highlight w:val="yellow"/>
        </w:rPr>
        <w:t>3 may not work if the growth period is in the wrong place i.e. for crops where the SGS starts later but the growth period is only short (i.e. for approx 100 days). Will work if can use SGS but not sure this is possible in the code???</w:t>
      </w:r>
    </w:p>
    <w:p w14:paraId="0C75698D" w14:textId="77777777" w:rsidR="008B4B44" w:rsidRPr="00007C71" w:rsidRDefault="008B4B44" w:rsidP="008B4B44">
      <w:pPr>
        <w:pStyle w:val="BodyText3"/>
        <w:rPr>
          <w:rFonts w:ascii="Times New Roman" w:hAnsi="Times New Roman" w:cs="Times New Roman"/>
          <w:sz w:val="24"/>
          <w:szCs w:val="24"/>
        </w:rPr>
      </w:pPr>
    </w:p>
    <w:tbl>
      <w:tblPr>
        <w:tblW w:w="14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1449"/>
        <w:gridCol w:w="818"/>
        <w:gridCol w:w="753"/>
        <w:gridCol w:w="766"/>
        <w:gridCol w:w="753"/>
        <w:gridCol w:w="813"/>
        <w:gridCol w:w="706"/>
        <w:gridCol w:w="847"/>
        <w:gridCol w:w="787"/>
        <w:gridCol w:w="780"/>
        <w:gridCol w:w="1015"/>
        <w:gridCol w:w="1040"/>
        <w:gridCol w:w="2215"/>
      </w:tblGrid>
      <w:tr w:rsidR="008B4B44" w:rsidRPr="00007C71" w14:paraId="5F5CBEB9" w14:textId="77777777" w:rsidTr="00954246">
        <w:tc>
          <w:tcPr>
            <w:tcW w:w="1964" w:type="dxa"/>
            <w:shd w:val="clear" w:color="auto" w:fill="FFFF99"/>
          </w:tcPr>
          <w:p w14:paraId="0F5F0B9C"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Land-cover type &amp; Species</w:t>
            </w:r>
          </w:p>
        </w:tc>
        <w:tc>
          <w:tcPr>
            <w:tcW w:w="1449" w:type="dxa"/>
            <w:shd w:val="clear" w:color="auto" w:fill="FFFF99"/>
          </w:tcPr>
          <w:p w14:paraId="4C4D1AC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Climate region</w:t>
            </w:r>
          </w:p>
        </w:tc>
        <w:tc>
          <w:tcPr>
            <w:tcW w:w="818" w:type="dxa"/>
            <w:shd w:val="clear" w:color="auto" w:fill="FFFF99"/>
          </w:tcPr>
          <w:p w14:paraId="45099D49" w14:textId="77777777" w:rsidR="008B4B44" w:rsidRPr="00007C71" w:rsidRDefault="008B4B44" w:rsidP="00954246">
            <w:pPr>
              <w:rPr>
                <w:rFonts w:ascii="Times New Roman" w:hAnsi="Times New Roman" w:cs="Times New Roman"/>
                <w:b/>
                <w:sz w:val="18"/>
                <w:szCs w:val="18"/>
                <w:lang w:val="pl-PL"/>
              </w:rPr>
            </w:pPr>
            <w:r w:rsidRPr="00007C71">
              <w:rPr>
                <w:rFonts w:ascii="Times New Roman" w:hAnsi="Times New Roman" w:cs="Times New Roman"/>
                <w:b/>
                <w:color w:val="00FF00"/>
                <w:sz w:val="18"/>
                <w:szCs w:val="18"/>
                <w:lang w:val="pl-PL"/>
              </w:rPr>
              <w:t>F</w:t>
            </w:r>
            <w:r w:rsidRPr="00007C71">
              <w:rPr>
                <w:rFonts w:ascii="Times New Roman" w:hAnsi="Times New Roman" w:cs="Times New Roman"/>
                <w:b/>
                <w:color w:val="00FF00"/>
                <w:sz w:val="18"/>
                <w:szCs w:val="18"/>
                <w:vertAlign w:val="subscript"/>
                <w:lang w:val="pl-PL"/>
              </w:rPr>
              <w:t>phen</w:t>
            </w:r>
            <w:r w:rsidRPr="00007C71">
              <w:rPr>
                <w:rFonts w:ascii="Times New Roman" w:hAnsi="Times New Roman" w:cs="Times New Roman"/>
                <w:b/>
                <w:sz w:val="18"/>
                <w:szCs w:val="18"/>
                <w:vertAlign w:val="subscript"/>
                <w:lang w:val="pl-PL"/>
              </w:rPr>
              <w:t>_a</w:t>
            </w:r>
          </w:p>
        </w:tc>
        <w:tc>
          <w:tcPr>
            <w:tcW w:w="753" w:type="dxa"/>
            <w:shd w:val="clear" w:color="auto" w:fill="FFFF99"/>
          </w:tcPr>
          <w:p w14:paraId="1CE3D48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_b</w:t>
            </w:r>
          </w:p>
        </w:tc>
        <w:tc>
          <w:tcPr>
            <w:tcW w:w="766" w:type="dxa"/>
            <w:shd w:val="clear" w:color="auto" w:fill="FFFF99"/>
          </w:tcPr>
          <w:p w14:paraId="6B5E400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_c</w:t>
            </w:r>
          </w:p>
        </w:tc>
        <w:tc>
          <w:tcPr>
            <w:tcW w:w="753" w:type="dxa"/>
            <w:shd w:val="clear" w:color="auto" w:fill="FFFF99"/>
          </w:tcPr>
          <w:p w14:paraId="19CB0A5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_d</w:t>
            </w:r>
          </w:p>
        </w:tc>
        <w:tc>
          <w:tcPr>
            <w:tcW w:w="813" w:type="dxa"/>
            <w:shd w:val="clear" w:color="auto" w:fill="FFFF99"/>
          </w:tcPr>
          <w:p w14:paraId="1D593FB8" w14:textId="77777777" w:rsidR="008B4B44" w:rsidRPr="00007C71" w:rsidRDefault="008B4B44" w:rsidP="00954246">
            <w:pPr>
              <w:rPr>
                <w:rFonts w:ascii="Times New Roman" w:hAnsi="Times New Roman" w:cs="Times New Roman"/>
                <w:b/>
                <w:sz w:val="18"/>
                <w:szCs w:val="18"/>
                <w:vertAlign w:val="subscript"/>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_e</w:t>
            </w:r>
          </w:p>
        </w:tc>
        <w:tc>
          <w:tcPr>
            <w:tcW w:w="706" w:type="dxa"/>
            <w:shd w:val="clear" w:color="auto" w:fill="FFFF99"/>
          </w:tcPr>
          <w:p w14:paraId="03EE369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1</w:t>
            </w:r>
          </w:p>
        </w:tc>
        <w:tc>
          <w:tcPr>
            <w:tcW w:w="847" w:type="dxa"/>
            <w:shd w:val="clear" w:color="auto" w:fill="FFFF99"/>
          </w:tcPr>
          <w:p w14:paraId="64B0C991"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2</w:t>
            </w:r>
          </w:p>
        </w:tc>
        <w:tc>
          <w:tcPr>
            <w:tcW w:w="787" w:type="dxa"/>
            <w:shd w:val="clear" w:color="auto" w:fill="FFFF99"/>
          </w:tcPr>
          <w:p w14:paraId="6D31BEE7"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3</w:t>
            </w:r>
          </w:p>
        </w:tc>
        <w:tc>
          <w:tcPr>
            <w:tcW w:w="780" w:type="dxa"/>
            <w:shd w:val="clear" w:color="auto" w:fill="FFFF99"/>
          </w:tcPr>
          <w:p w14:paraId="28758E1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4</w:t>
            </w:r>
          </w:p>
        </w:tc>
        <w:tc>
          <w:tcPr>
            <w:tcW w:w="1015" w:type="dxa"/>
            <w:shd w:val="clear" w:color="auto" w:fill="FFFF99"/>
          </w:tcPr>
          <w:p w14:paraId="40D8F10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_limA</w:t>
            </w:r>
          </w:p>
        </w:tc>
        <w:tc>
          <w:tcPr>
            <w:tcW w:w="1040" w:type="dxa"/>
            <w:shd w:val="clear" w:color="auto" w:fill="FFFF99"/>
          </w:tcPr>
          <w:p w14:paraId="5DA3903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phen</w:t>
            </w:r>
            <w:r w:rsidRPr="00007C71">
              <w:rPr>
                <w:rFonts w:ascii="Times New Roman" w:hAnsi="Times New Roman" w:cs="Times New Roman"/>
                <w:b/>
                <w:sz w:val="18"/>
                <w:szCs w:val="18"/>
                <w:vertAlign w:val="subscript"/>
              </w:rPr>
              <w:t>_limB</w:t>
            </w:r>
          </w:p>
        </w:tc>
        <w:tc>
          <w:tcPr>
            <w:tcW w:w="2215" w:type="dxa"/>
            <w:shd w:val="clear" w:color="auto" w:fill="FFFF99"/>
          </w:tcPr>
          <w:p w14:paraId="66E0F67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 xml:space="preserve">Reference </w:t>
            </w:r>
          </w:p>
        </w:tc>
      </w:tr>
      <w:tr w:rsidR="008B4B44" w:rsidRPr="00007C71" w14:paraId="367084E3" w14:textId="77777777" w:rsidTr="00954246">
        <w:tc>
          <w:tcPr>
            <w:tcW w:w="1964" w:type="dxa"/>
            <w:tcBorders>
              <w:bottom w:val="single" w:sz="4" w:space="0" w:color="auto"/>
            </w:tcBorders>
          </w:tcPr>
          <w:p w14:paraId="040DAA95" w14:textId="77777777" w:rsidR="008B4B44" w:rsidRPr="00007C71" w:rsidRDefault="008B4B44" w:rsidP="00954246">
            <w:pPr>
              <w:rPr>
                <w:rFonts w:ascii="Times New Roman" w:hAnsi="Times New Roman" w:cs="Times New Roman"/>
                <w:b/>
                <w:sz w:val="18"/>
                <w:szCs w:val="18"/>
              </w:rPr>
            </w:pPr>
          </w:p>
        </w:tc>
        <w:tc>
          <w:tcPr>
            <w:tcW w:w="1449" w:type="dxa"/>
            <w:tcBorders>
              <w:bottom w:val="single" w:sz="4" w:space="0" w:color="auto"/>
            </w:tcBorders>
          </w:tcPr>
          <w:p w14:paraId="1B55D4C6" w14:textId="77777777" w:rsidR="008B4B44" w:rsidRPr="00007C71" w:rsidRDefault="008B4B44" w:rsidP="00954246">
            <w:pPr>
              <w:rPr>
                <w:rFonts w:ascii="Times New Roman" w:hAnsi="Times New Roman" w:cs="Times New Roman"/>
                <w:sz w:val="18"/>
                <w:szCs w:val="18"/>
              </w:rPr>
            </w:pPr>
          </w:p>
        </w:tc>
        <w:tc>
          <w:tcPr>
            <w:tcW w:w="818" w:type="dxa"/>
            <w:tcBorders>
              <w:bottom w:val="single" w:sz="4" w:space="0" w:color="auto"/>
            </w:tcBorders>
          </w:tcPr>
          <w:p w14:paraId="46D05DB6" w14:textId="77777777" w:rsidR="008B4B44" w:rsidRPr="00007C71" w:rsidRDefault="008B4B44" w:rsidP="00954246">
            <w:pPr>
              <w:rPr>
                <w:rFonts w:ascii="Times New Roman" w:hAnsi="Times New Roman" w:cs="Times New Roman"/>
                <w:sz w:val="18"/>
                <w:szCs w:val="18"/>
                <w:lang w:val="pl-PL"/>
              </w:rPr>
            </w:pPr>
          </w:p>
        </w:tc>
        <w:tc>
          <w:tcPr>
            <w:tcW w:w="753" w:type="dxa"/>
            <w:tcBorders>
              <w:bottom w:val="single" w:sz="4" w:space="0" w:color="auto"/>
            </w:tcBorders>
          </w:tcPr>
          <w:p w14:paraId="42A7E848" w14:textId="77777777" w:rsidR="008B4B44" w:rsidRPr="00007C71" w:rsidRDefault="008B4B44" w:rsidP="00954246">
            <w:pPr>
              <w:rPr>
                <w:rFonts w:ascii="Times New Roman" w:hAnsi="Times New Roman" w:cs="Times New Roman"/>
                <w:sz w:val="18"/>
                <w:szCs w:val="18"/>
                <w:lang w:val="pl-PL"/>
              </w:rPr>
            </w:pPr>
          </w:p>
        </w:tc>
        <w:tc>
          <w:tcPr>
            <w:tcW w:w="766" w:type="dxa"/>
            <w:tcBorders>
              <w:bottom w:val="single" w:sz="4" w:space="0" w:color="auto"/>
            </w:tcBorders>
          </w:tcPr>
          <w:p w14:paraId="3E86F1D7" w14:textId="77777777" w:rsidR="008B4B44" w:rsidRPr="00007C71" w:rsidRDefault="008B4B44" w:rsidP="00954246">
            <w:pPr>
              <w:rPr>
                <w:rFonts w:ascii="Times New Roman" w:hAnsi="Times New Roman" w:cs="Times New Roman"/>
                <w:sz w:val="18"/>
                <w:szCs w:val="18"/>
                <w:lang w:val="pl-PL"/>
              </w:rPr>
            </w:pPr>
          </w:p>
        </w:tc>
        <w:tc>
          <w:tcPr>
            <w:tcW w:w="753" w:type="dxa"/>
            <w:tcBorders>
              <w:bottom w:val="single" w:sz="4" w:space="0" w:color="auto"/>
            </w:tcBorders>
          </w:tcPr>
          <w:p w14:paraId="59F89D38" w14:textId="77777777" w:rsidR="008B4B44" w:rsidRPr="00007C71" w:rsidRDefault="008B4B44" w:rsidP="00954246">
            <w:pPr>
              <w:rPr>
                <w:rFonts w:ascii="Times New Roman" w:hAnsi="Times New Roman" w:cs="Times New Roman"/>
                <w:sz w:val="18"/>
                <w:szCs w:val="18"/>
                <w:lang w:val="pl-PL"/>
              </w:rPr>
            </w:pPr>
          </w:p>
        </w:tc>
        <w:tc>
          <w:tcPr>
            <w:tcW w:w="813" w:type="dxa"/>
            <w:tcBorders>
              <w:bottom w:val="single" w:sz="4" w:space="0" w:color="auto"/>
            </w:tcBorders>
          </w:tcPr>
          <w:p w14:paraId="31B45E90" w14:textId="77777777" w:rsidR="008B4B44" w:rsidRPr="00007C71" w:rsidRDefault="008B4B44" w:rsidP="00954246">
            <w:pPr>
              <w:rPr>
                <w:rFonts w:ascii="Times New Roman" w:hAnsi="Times New Roman" w:cs="Times New Roman"/>
                <w:sz w:val="18"/>
                <w:szCs w:val="18"/>
                <w:lang w:val="pl-PL"/>
              </w:rPr>
            </w:pPr>
          </w:p>
        </w:tc>
        <w:tc>
          <w:tcPr>
            <w:tcW w:w="706" w:type="dxa"/>
            <w:tcBorders>
              <w:bottom w:val="single" w:sz="4" w:space="0" w:color="auto"/>
            </w:tcBorders>
          </w:tcPr>
          <w:p w14:paraId="6F9C7F65" w14:textId="77777777" w:rsidR="008B4B44" w:rsidRPr="00007C71" w:rsidRDefault="008B4B44" w:rsidP="00954246">
            <w:pPr>
              <w:rPr>
                <w:rFonts w:ascii="Times New Roman" w:hAnsi="Times New Roman" w:cs="Times New Roman"/>
                <w:sz w:val="18"/>
                <w:szCs w:val="18"/>
                <w:lang w:val="pl-PL"/>
              </w:rPr>
            </w:pPr>
          </w:p>
        </w:tc>
        <w:tc>
          <w:tcPr>
            <w:tcW w:w="847" w:type="dxa"/>
            <w:tcBorders>
              <w:bottom w:val="single" w:sz="4" w:space="0" w:color="auto"/>
            </w:tcBorders>
          </w:tcPr>
          <w:p w14:paraId="61D031A9" w14:textId="77777777" w:rsidR="008B4B44" w:rsidRPr="00007C71" w:rsidRDefault="008B4B44" w:rsidP="00954246">
            <w:pPr>
              <w:rPr>
                <w:rFonts w:ascii="Times New Roman" w:hAnsi="Times New Roman" w:cs="Times New Roman"/>
                <w:sz w:val="18"/>
                <w:szCs w:val="18"/>
                <w:lang w:val="pl-PL"/>
              </w:rPr>
            </w:pPr>
          </w:p>
        </w:tc>
        <w:tc>
          <w:tcPr>
            <w:tcW w:w="787" w:type="dxa"/>
            <w:tcBorders>
              <w:bottom w:val="single" w:sz="4" w:space="0" w:color="auto"/>
            </w:tcBorders>
          </w:tcPr>
          <w:p w14:paraId="0B0E16DC" w14:textId="77777777" w:rsidR="008B4B44" w:rsidRPr="00007C71" w:rsidRDefault="008B4B44" w:rsidP="00954246">
            <w:pPr>
              <w:rPr>
                <w:rFonts w:ascii="Times New Roman" w:hAnsi="Times New Roman" w:cs="Times New Roman"/>
                <w:sz w:val="18"/>
                <w:szCs w:val="18"/>
                <w:lang w:val="pl-PL"/>
              </w:rPr>
            </w:pPr>
          </w:p>
        </w:tc>
        <w:tc>
          <w:tcPr>
            <w:tcW w:w="780" w:type="dxa"/>
            <w:tcBorders>
              <w:bottom w:val="single" w:sz="4" w:space="0" w:color="auto"/>
            </w:tcBorders>
          </w:tcPr>
          <w:p w14:paraId="368FB011" w14:textId="77777777" w:rsidR="008B4B44" w:rsidRPr="00007C71" w:rsidRDefault="008B4B44" w:rsidP="00954246">
            <w:pPr>
              <w:rPr>
                <w:rFonts w:ascii="Times New Roman" w:hAnsi="Times New Roman" w:cs="Times New Roman"/>
                <w:sz w:val="18"/>
                <w:szCs w:val="18"/>
                <w:lang w:val="pl-PL"/>
              </w:rPr>
            </w:pPr>
          </w:p>
        </w:tc>
        <w:tc>
          <w:tcPr>
            <w:tcW w:w="1015" w:type="dxa"/>
            <w:tcBorders>
              <w:bottom w:val="single" w:sz="4" w:space="0" w:color="auto"/>
            </w:tcBorders>
          </w:tcPr>
          <w:p w14:paraId="41625437" w14:textId="77777777" w:rsidR="008B4B44" w:rsidRPr="00007C71" w:rsidRDefault="008B4B44" w:rsidP="00954246">
            <w:pPr>
              <w:rPr>
                <w:rFonts w:ascii="Times New Roman" w:hAnsi="Times New Roman" w:cs="Times New Roman"/>
                <w:sz w:val="18"/>
                <w:szCs w:val="18"/>
                <w:lang w:val="pl-PL"/>
              </w:rPr>
            </w:pPr>
          </w:p>
        </w:tc>
        <w:tc>
          <w:tcPr>
            <w:tcW w:w="1040" w:type="dxa"/>
            <w:tcBorders>
              <w:bottom w:val="single" w:sz="4" w:space="0" w:color="auto"/>
            </w:tcBorders>
          </w:tcPr>
          <w:p w14:paraId="7445AC3A" w14:textId="77777777" w:rsidR="008B4B44" w:rsidRPr="00007C71" w:rsidRDefault="008B4B44" w:rsidP="00954246">
            <w:pPr>
              <w:rPr>
                <w:rFonts w:ascii="Times New Roman" w:hAnsi="Times New Roman" w:cs="Times New Roman"/>
                <w:sz w:val="18"/>
                <w:szCs w:val="18"/>
                <w:lang w:val="pl-PL"/>
              </w:rPr>
            </w:pPr>
          </w:p>
        </w:tc>
        <w:tc>
          <w:tcPr>
            <w:tcW w:w="2215" w:type="dxa"/>
            <w:tcBorders>
              <w:bottom w:val="single" w:sz="4" w:space="0" w:color="auto"/>
            </w:tcBorders>
          </w:tcPr>
          <w:p w14:paraId="2FED1CA4" w14:textId="77777777" w:rsidR="008B4B44" w:rsidRPr="00007C71" w:rsidRDefault="008B4B44" w:rsidP="00954246">
            <w:pPr>
              <w:rPr>
                <w:rFonts w:ascii="Times New Roman" w:hAnsi="Times New Roman" w:cs="Times New Roman"/>
                <w:sz w:val="18"/>
                <w:szCs w:val="18"/>
                <w:lang w:val="pl-PL"/>
              </w:rPr>
            </w:pPr>
          </w:p>
        </w:tc>
      </w:tr>
      <w:tr w:rsidR="008B4B44" w:rsidRPr="00007C71" w14:paraId="25E9C189" w14:textId="77777777" w:rsidTr="00954246">
        <w:tc>
          <w:tcPr>
            <w:tcW w:w="1964" w:type="dxa"/>
            <w:shd w:val="clear" w:color="auto" w:fill="D9D9D9"/>
          </w:tcPr>
          <w:p w14:paraId="15A6D2F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Coniferous Forests (CF)</w:t>
            </w:r>
          </w:p>
        </w:tc>
        <w:tc>
          <w:tcPr>
            <w:tcW w:w="1449" w:type="dxa"/>
            <w:shd w:val="clear" w:color="auto" w:fill="D9D9D9"/>
          </w:tcPr>
          <w:p w14:paraId="3BF8AAD8" w14:textId="77777777" w:rsidR="008B4B44" w:rsidRPr="00007C71" w:rsidRDefault="008B4B44" w:rsidP="00954246">
            <w:pPr>
              <w:rPr>
                <w:rFonts w:ascii="Times New Roman" w:hAnsi="Times New Roman" w:cs="Times New Roman"/>
                <w:sz w:val="18"/>
                <w:szCs w:val="18"/>
              </w:rPr>
            </w:pPr>
          </w:p>
        </w:tc>
        <w:tc>
          <w:tcPr>
            <w:tcW w:w="818" w:type="dxa"/>
            <w:shd w:val="clear" w:color="auto" w:fill="D9D9D9"/>
          </w:tcPr>
          <w:p w14:paraId="4DBEFB2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shd w:val="clear" w:color="auto" w:fill="D9D9D9"/>
          </w:tcPr>
          <w:p w14:paraId="32B518F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shd w:val="clear" w:color="auto" w:fill="D9D9D9"/>
          </w:tcPr>
          <w:p w14:paraId="688AF4B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shd w:val="clear" w:color="auto" w:fill="D9D9D9"/>
          </w:tcPr>
          <w:p w14:paraId="35DA49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shd w:val="clear" w:color="auto" w:fill="D9D9D9"/>
          </w:tcPr>
          <w:p w14:paraId="123DB34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shd w:val="clear" w:color="auto" w:fill="D9D9D9"/>
          </w:tcPr>
          <w:p w14:paraId="6412941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847" w:type="dxa"/>
            <w:shd w:val="clear" w:color="auto" w:fill="D9D9D9"/>
          </w:tcPr>
          <w:p w14:paraId="37C8EBA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shd w:val="clear" w:color="auto" w:fill="D9D9D9"/>
          </w:tcPr>
          <w:p w14:paraId="3205850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shd w:val="clear" w:color="auto" w:fill="D9D9D9"/>
          </w:tcPr>
          <w:p w14:paraId="18CDB7E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35</w:t>
            </w:r>
          </w:p>
        </w:tc>
        <w:tc>
          <w:tcPr>
            <w:tcW w:w="1015" w:type="dxa"/>
            <w:shd w:val="clear" w:color="auto" w:fill="D9D9D9"/>
          </w:tcPr>
          <w:p w14:paraId="27143E7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shd w:val="clear" w:color="auto" w:fill="D9D9D9"/>
          </w:tcPr>
          <w:p w14:paraId="4EADC54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shd w:val="clear" w:color="auto" w:fill="D9D9D9"/>
          </w:tcPr>
          <w:p w14:paraId="7B772C41" w14:textId="77777777" w:rsidR="008B4B44" w:rsidRPr="00007C71" w:rsidRDefault="008B4B44" w:rsidP="00954246">
            <w:pPr>
              <w:rPr>
                <w:rFonts w:ascii="Times New Roman" w:hAnsi="Times New Roman" w:cs="Times New Roman"/>
                <w:sz w:val="18"/>
                <w:szCs w:val="18"/>
              </w:rPr>
            </w:pPr>
          </w:p>
        </w:tc>
      </w:tr>
      <w:tr w:rsidR="008B4B44" w:rsidRPr="00007C71" w14:paraId="4E03BB7F" w14:textId="77777777" w:rsidTr="00954246">
        <w:tc>
          <w:tcPr>
            <w:tcW w:w="1964" w:type="dxa"/>
          </w:tcPr>
          <w:p w14:paraId="13B26B6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Norway spruce </w:t>
            </w:r>
          </w:p>
          <w:p w14:paraId="3ED0197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449" w:type="dxa"/>
          </w:tcPr>
          <w:p w14:paraId="506D3D5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818" w:type="dxa"/>
          </w:tcPr>
          <w:p w14:paraId="09D760B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Pr>
          <w:p w14:paraId="26A7119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725AD3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216BFDF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46F9C7F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tcPr>
          <w:p w14:paraId="7779182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847" w:type="dxa"/>
          </w:tcPr>
          <w:p w14:paraId="7BA0B70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Pr>
          <w:p w14:paraId="5F9A9B8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494D59F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1015" w:type="dxa"/>
          </w:tcPr>
          <w:p w14:paraId="378237D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19A539C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72A5643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30564F52" w14:textId="77777777" w:rsidTr="00954246">
        <w:tc>
          <w:tcPr>
            <w:tcW w:w="1964" w:type="dxa"/>
            <w:tcBorders>
              <w:bottom w:val="single" w:sz="4" w:space="0" w:color="auto"/>
            </w:tcBorders>
          </w:tcPr>
          <w:p w14:paraId="003CE5A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Scots Pine</w:t>
            </w:r>
          </w:p>
          <w:p w14:paraId="3B4334C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Pinus sylvestris</w:t>
            </w:r>
            <w:r w:rsidRPr="00007C71">
              <w:rPr>
                <w:rFonts w:ascii="Times New Roman" w:hAnsi="Times New Roman" w:cs="Times New Roman"/>
                <w:sz w:val="18"/>
                <w:szCs w:val="18"/>
              </w:rPr>
              <w:t>)</w:t>
            </w:r>
          </w:p>
        </w:tc>
        <w:tc>
          <w:tcPr>
            <w:tcW w:w="1449" w:type="dxa"/>
            <w:tcBorders>
              <w:bottom w:val="single" w:sz="4" w:space="0" w:color="auto"/>
            </w:tcBorders>
          </w:tcPr>
          <w:p w14:paraId="1C4D5CF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818" w:type="dxa"/>
            <w:tcBorders>
              <w:bottom w:val="single" w:sz="4" w:space="0" w:color="auto"/>
            </w:tcBorders>
          </w:tcPr>
          <w:p w14:paraId="5EF526D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0.8</w:t>
            </w:r>
          </w:p>
        </w:tc>
        <w:tc>
          <w:tcPr>
            <w:tcW w:w="753" w:type="dxa"/>
            <w:tcBorders>
              <w:bottom w:val="single" w:sz="4" w:space="0" w:color="auto"/>
            </w:tcBorders>
          </w:tcPr>
          <w:p w14:paraId="7DDF99C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tcPr>
          <w:p w14:paraId="061C91A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tcPr>
          <w:p w14:paraId="110BE2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tcPr>
          <w:p w14:paraId="0FF82D4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0.8</w:t>
            </w:r>
          </w:p>
        </w:tc>
        <w:tc>
          <w:tcPr>
            <w:tcW w:w="706" w:type="dxa"/>
            <w:tcBorders>
              <w:bottom w:val="single" w:sz="4" w:space="0" w:color="auto"/>
            </w:tcBorders>
          </w:tcPr>
          <w:p w14:paraId="3EEDE3A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847" w:type="dxa"/>
            <w:tcBorders>
              <w:bottom w:val="single" w:sz="4" w:space="0" w:color="auto"/>
            </w:tcBorders>
          </w:tcPr>
          <w:p w14:paraId="4744000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Borders>
              <w:bottom w:val="single" w:sz="4" w:space="0" w:color="auto"/>
            </w:tcBorders>
          </w:tcPr>
          <w:p w14:paraId="16C1A50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tcPr>
          <w:p w14:paraId="1DE5800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1015" w:type="dxa"/>
            <w:tcBorders>
              <w:bottom w:val="single" w:sz="4" w:space="0" w:color="auto"/>
            </w:tcBorders>
          </w:tcPr>
          <w:p w14:paraId="086E192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tcPr>
          <w:p w14:paraId="02C81AB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tcPr>
          <w:p w14:paraId="51B538F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082B2085" w14:textId="77777777" w:rsidTr="00954246">
        <w:tc>
          <w:tcPr>
            <w:tcW w:w="1964" w:type="dxa"/>
          </w:tcPr>
          <w:p w14:paraId="7A2DB82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Norway Spruce</w:t>
            </w:r>
          </w:p>
          <w:p w14:paraId="46FDC4C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449" w:type="dxa"/>
          </w:tcPr>
          <w:p w14:paraId="107394D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Continental Central Europe</w:t>
            </w:r>
          </w:p>
        </w:tc>
        <w:tc>
          <w:tcPr>
            <w:tcW w:w="818" w:type="dxa"/>
          </w:tcPr>
          <w:p w14:paraId="3D22921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Pr>
          <w:p w14:paraId="724B51D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4E8FD55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7EF8267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10E8CED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tcPr>
          <w:p w14:paraId="4E53004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tcPr>
          <w:p w14:paraId="613E107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Pr>
          <w:p w14:paraId="250A5DF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19C320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1015" w:type="dxa"/>
          </w:tcPr>
          <w:p w14:paraId="6DBDC85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24BB4D5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40927172" w14:textId="77777777" w:rsidR="008B4B44" w:rsidRPr="00007C71" w:rsidRDefault="008B4B44" w:rsidP="00954246">
            <w:pPr>
              <w:rPr>
                <w:rFonts w:ascii="Times New Roman" w:hAnsi="Times New Roman" w:cs="Times New Roman"/>
                <w:bCs/>
                <w:sz w:val="18"/>
                <w:szCs w:val="18"/>
                <w:lang w:val="da-DK"/>
              </w:rPr>
            </w:pPr>
            <w:r w:rsidRPr="00007C71">
              <w:rPr>
                <w:rFonts w:ascii="Times New Roman" w:hAnsi="Times New Roman" w:cs="Times New Roman"/>
                <w:sz w:val="18"/>
                <w:szCs w:val="18"/>
                <w:lang w:val="da-DK"/>
              </w:rPr>
              <w:t xml:space="preserve">UNECE (2004) </w:t>
            </w:r>
          </w:p>
          <w:p w14:paraId="4D170BC3" w14:textId="77777777" w:rsidR="008B4B44" w:rsidRPr="00007C71" w:rsidRDefault="008B4B44" w:rsidP="00954246">
            <w:pPr>
              <w:rPr>
                <w:rFonts w:ascii="Times New Roman" w:hAnsi="Times New Roman" w:cs="Times New Roman"/>
                <w:sz w:val="18"/>
                <w:szCs w:val="18"/>
                <w:lang w:val="da-DK"/>
              </w:rPr>
            </w:pPr>
          </w:p>
        </w:tc>
      </w:tr>
      <w:tr w:rsidR="008B4B44" w:rsidRPr="00007C71" w14:paraId="086399F0" w14:textId="77777777" w:rsidTr="00954246">
        <w:tc>
          <w:tcPr>
            <w:tcW w:w="1964" w:type="dxa"/>
            <w:tcBorders>
              <w:bottom w:val="single" w:sz="4" w:space="0" w:color="auto"/>
            </w:tcBorders>
            <w:shd w:val="clear" w:color="auto" w:fill="D9D9D9"/>
          </w:tcPr>
          <w:p w14:paraId="798B384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Deciduous Forests</w:t>
            </w:r>
          </w:p>
          <w:p w14:paraId="6CFACAD7"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(DF)</w:t>
            </w:r>
          </w:p>
        </w:tc>
        <w:tc>
          <w:tcPr>
            <w:tcW w:w="1449" w:type="dxa"/>
            <w:tcBorders>
              <w:bottom w:val="single" w:sz="4" w:space="0" w:color="auto"/>
            </w:tcBorders>
            <w:shd w:val="clear" w:color="auto" w:fill="D9D9D9"/>
          </w:tcPr>
          <w:p w14:paraId="6C448C38" w14:textId="77777777" w:rsidR="008B4B44" w:rsidRPr="00007C71" w:rsidRDefault="008B4B44" w:rsidP="00954246">
            <w:pPr>
              <w:rPr>
                <w:rFonts w:ascii="Times New Roman" w:hAnsi="Times New Roman" w:cs="Times New Roman"/>
                <w:sz w:val="18"/>
                <w:szCs w:val="18"/>
              </w:rPr>
            </w:pPr>
          </w:p>
        </w:tc>
        <w:tc>
          <w:tcPr>
            <w:tcW w:w="818" w:type="dxa"/>
            <w:tcBorders>
              <w:bottom w:val="single" w:sz="4" w:space="0" w:color="auto"/>
            </w:tcBorders>
            <w:shd w:val="clear" w:color="auto" w:fill="D9D9D9"/>
          </w:tcPr>
          <w:p w14:paraId="1CC432C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Borders>
              <w:bottom w:val="single" w:sz="4" w:space="0" w:color="auto"/>
            </w:tcBorders>
            <w:shd w:val="clear" w:color="auto" w:fill="D9D9D9"/>
          </w:tcPr>
          <w:p w14:paraId="2DDC246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shd w:val="clear" w:color="auto" w:fill="D9D9D9"/>
          </w:tcPr>
          <w:p w14:paraId="716D5AC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shd w:val="clear" w:color="auto" w:fill="D9D9D9"/>
          </w:tcPr>
          <w:p w14:paraId="0B40A2E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shd w:val="clear" w:color="auto" w:fill="D9D9D9"/>
          </w:tcPr>
          <w:p w14:paraId="49B6D9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tcBorders>
              <w:bottom w:val="single" w:sz="4" w:space="0" w:color="auto"/>
            </w:tcBorders>
            <w:shd w:val="clear" w:color="auto" w:fill="D9D9D9"/>
          </w:tcPr>
          <w:p w14:paraId="06BE271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847" w:type="dxa"/>
            <w:tcBorders>
              <w:bottom w:val="single" w:sz="4" w:space="0" w:color="auto"/>
            </w:tcBorders>
            <w:shd w:val="clear" w:color="auto" w:fill="D9D9D9"/>
          </w:tcPr>
          <w:p w14:paraId="47EDA64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Borders>
              <w:bottom w:val="single" w:sz="4" w:space="0" w:color="auto"/>
            </w:tcBorders>
            <w:shd w:val="clear" w:color="auto" w:fill="D9D9D9"/>
          </w:tcPr>
          <w:p w14:paraId="0311736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shd w:val="clear" w:color="auto" w:fill="D9D9D9"/>
          </w:tcPr>
          <w:p w14:paraId="4F84D5F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1015" w:type="dxa"/>
            <w:tcBorders>
              <w:bottom w:val="single" w:sz="4" w:space="0" w:color="auto"/>
            </w:tcBorders>
            <w:shd w:val="clear" w:color="auto" w:fill="D9D9D9"/>
          </w:tcPr>
          <w:p w14:paraId="36112A4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shd w:val="clear" w:color="auto" w:fill="D9D9D9"/>
          </w:tcPr>
          <w:p w14:paraId="4B8F52C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shd w:val="clear" w:color="auto" w:fill="D9D9D9"/>
          </w:tcPr>
          <w:p w14:paraId="5466D76F" w14:textId="77777777" w:rsidR="008B4B44" w:rsidRPr="00007C71" w:rsidRDefault="008B4B44" w:rsidP="00954246">
            <w:pPr>
              <w:rPr>
                <w:rFonts w:ascii="Times New Roman" w:hAnsi="Times New Roman" w:cs="Times New Roman"/>
                <w:sz w:val="18"/>
                <w:szCs w:val="18"/>
              </w:rPr>
            </w:pPr>
          </w:p>
        </w:tc>
      </w:tr>
      <w:tr w:rsidR="008B4B44" w:rsidRPr="00007C71" w14:paraId="65FEA5F7" w14:textId="77777777" w:rsidTr="00954246">
        <w:tc>
          <w:tcPr>
            <w:tcW w:w="1964" w:type="dxa"/>
            <w:shd w:val="clear" w:color="auto" w:fill="auto"/>
          </w:tcPr>
          <w:p w14:paraId="70155324"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Deciduous</w:t>
            </w:r>
          </w:p>
        </w:tc>
        <w:tc>
          <w:tcPr>
            <w:tcW w:w="1449" w:type="dxa"/>
            <w:shd w:val="clear" w:color="auto" w:fill="auto"/>
          </w:tcPr>
          <w:p w14:paraId="7D238CCD"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818" w:type="dxa"/>
            <w:shd w:val="clear" w:color="auto" w:fill="auto"/>
          </w:tcPr>
          <w:p w14:paraId="57DD971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Pr>
          <w:p w14:paraId="6AF97E7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00751E1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shd w:val="clear" w:color="auto" w:fill="auto"/>
          </w:tcPr>
          <w:p w14:paraId="280FBB8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7E9946B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tcPr>
          <w:p w14:paraId="5939B8D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15</w:t>
            </w:r>
          </w:p>
        </w:tc>
        <w:tc>
          <w:tcPr>
            <w:tcW w:w="847" w:type="dxa"/>
          </w:tcPr>
          <w:p w14:paraId="167441A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Pr>
          <w:p w14:paraId="05079D0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1020DF7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1015" w:type="dxa"/>
          </w:tcPr>
          <w:p w14:paraId="582935E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4006248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shd w:val="clear" w:color="auto" w:fill="auto"/>
          </w:tcPr>
          <w:p w14:paraId="46B3422D"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UNECE (2004)</w:t>
            </w:r>
          </w:p>
        </w:tc>
      </w:tr>
      <w:tr w:rsidR="008B4B44" w:rsidRPr="00007C71" w14:paraId="397E5797" w14:textId="77777777" w:rsidTr="00954246">
        <w:tc>
          <w:tcPr>
            <w:tcW w:w="1964" w:type="dxa"/>
            <w:tcBorders>
              <w:bottom w:val="single" w:sz="4" w:space="0" w:color="auto"/>
            </w:tcBorders>
          </w:tcPr>
          <w:p w14:paraId="7531EAF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Silver birch</w:t>
            </w:r>
          </w:p>
          <w:p w14:paraId="170FF7B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Betula pendula</w:t>
            </w:r>
            <w:r w:rsidRPr="00007C71">
              <w:rPr>
                <w:rFonts w:ascii="Times New Roman" w:hAnsi="Times New Roman" w:cs="Times New Roman"/>
                <w:sz w:val="18"/>
                <w:szCs w:val="18"/>
              </w:rPr>
              <w:t>)</w:t>
            </w:r>
          </w:p>
        </w:tc>
        <w:tc>
          <w:tcPr>
            <w:tcW w:w="1449" w:type="dxa"/>
            <w:tcBorders>
              <w:bottom w:val="single" w:sz="4" w:space="0" w:color="auto"/>
            </w:tcBorders>
          </w:tcPr>
          <w:p w14:paraId="5A9E4C2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818" w:type="dxa"/>
            <w:tcBorders>
              <w:bottom w:val="single" w:sz="4" w:space="0" w:color="auto"/>
            </w:tcBorders>
          </w:tcPr>
          <w:p w14:paraId="05DBF12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Borders>
              <w:bottom w:val="single" w:sz="4" w:space="0" w:color="auto"/>
            </w:tcBorders>
          </w:tcPr>
          <w:p w14:paraId="61BFF4A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tcPr>
          <w:p w14:paraId="1C18C7E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tcPr>
          <w:p w14:paraId="7DBA266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tcPr>
          <w:p w14:paraId="6960722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tcBorders>
              <w:bottom w:val="single" w:sz="4" w:space="0" w:color="auto"/>
            </w:tcBorders>
          </w:tcPr>
          <w:p w14:paraId="3407D3C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847" w:type="dxa"/>
            <w:tcBorders>
              <w:bottom w:val="single" w:sz="4" w:space="0" w:color="auto"/>
            </w:tcBorders>
          </w:tcPr>
          <w:p w14:paraId="2B54471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Borders>
              <w:bottom w:val="single" w:sz="4" w:space="0" w:color="auto"/>
            </w:tcBorders>
          </w:tcPr>
          <w:p w14:paraId="5B3745D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tcPr>
          <w:p w14:paraId="727F542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1015" w:type="dxa"/>
            <w:tcBorders>
              <w:bottom w:val="single" w:sz="4" w:space="0" w:color="auto"/>
            </w:tcBorders>
          </w:tcPr>
          <w:p w14:paraId="19CCFA9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tcPr>
          <w:p w14:paraId="67B7691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tcPr>
          <w:p w14:paraId="0248AF6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53CADC4C" w14:textId="77777777" w:rsidTr="00954246">
        <w:tc>
          <w:tcPr>
            <w:tcW w:w="1964" w:type="dxa"/>
          </w:tcPr>
          <w:p w14:paraId="3EF30CC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0D3E25B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49" w:type="dxa"/>
          </w:tcPr>
          <w:p w14:paraId="243A3EF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818" w:type="dxa"/>
          </w:tcPr>
          <w:p w14:paraId="698D6C61" w14:textId="77777777" w:rsidR="008B4B44" w:rsidRPr="00007C71" w:rsidRDefault="008B4B44" w:rsidP="00954246">
            <w:pPr>
              <w:rPr>
                <w:rFonts w:ascii="Times New Roman" w:hAnsi="Times New Roman" w:cs="Times New Roman"/>
                <w:sz w:val="18"/>
                <w:szCs w:val="18"/>
              </w:rPr>
            </w:pPr>
          </w:p>
        </w:tc>
        <w:tc>
          <w:tcPr>
            <w:tcW w:w="753" w:type="dxa"/>
          </w:tcPr>
          <w:p w14:paraId="7183B45B" w14:textId="77777777" w:rsidR="008B4B44" w:rsidRPr="00007C71" w:rsidRDefault="008B4B44" w:rsidP="00954246">
            <w:pPr>
              <w:rPr>
                <w:rFonts w:ascii="Times New Roman" w:hAnsi="Times New Roman" w:cs="Times New Roman"/>
                <w:bCs/>
                <w:sz w:val="18"/>
                <w:szCs w:val="18"/>
                <w:lang w:val="da-DK"/>
              </w:rPr>
            </w:pPr>
          </w:p>
        </w:tc>
        <w:tc>
          <w:tcPr>
            <w:tcW w:w="766" w:type="dxa"/>
          </w:tcPr>
          <w:p w14:paraId="64AAEF35" w14:textId="77777777" w:rsidR="008B4B44" w:rsidRPr="00007C71" w:rsidRDefault="008B4B44" w:rsidP="00954246">
            <w:pPr>
              <w:rPr>
                <w:rFonts w:ascii="Times New Roman" w:hAnsi="Times New Roman" w:cs="Times New Roman"/>
                <w:bCs/>
                <w:sz w:val="18"/>
                <w:szCs w:val="18"/>
                <w:lang w:val="da-DK"/>
              </w:rPr>
            </w:pPr>
          </w:p>
        </w:tc>
        <w:tc>
          <w:tcPr>
            <w:tcW w:w="753" w:type="dxa"/>
          </w:tcPr>
          <w:p w14:paraId="0CA7B0AE" w14:textId="77777777" w:rsidR="008B4B44" w:rsidRPr="00007C71" w:rsidRDefault="008B4B44" w:rsidP="00954246">
            <w:pPr>
              <w:rPr>
                <w:rFonts w:ascii="Times New Roman" w:hAnsi="Times New Roman" w:cs="Times New Roman"/>
                <w:bCs/>
                <w:sz w:val="18"/>
                <w:szCs w:val="18"/>
                <w:lang w:val="da-DK"/>
              </w:rPr>
            </w:pPr>
          </w:p>
        </w:tc>
        <w:tc>
          <w:tcPr>
            <w:tcW w:w="813" w:type="dxa"/>
          </w:tcPr>
          <w:p w14:paraId="1831B052" w14:textId="77777777" w:rsidR="008B4B44" w:rsidRPr="00007C71" w:rsidRDefault="008B4B44" w:rsidP="00954246">
            <w:pPr>
              <w:rPr>
                <w:rFonts w:ascii="Times New Roman" w:hAnsi="Times New Roman" w:cs="Times New Roman"/>
                <w:sz w:val="18"/>
                <w:szCs w:val="18"/>
              </w:rPr>
            </w:pPr>
          </w:p>
        </w:tc>
        <w:tc>
          <w:tcPr>
            <w:tcW w:w="706" w:type="dxa"/>
          </w:tcPr>
          <w:p w14:paraId="4545FA9A" w14:textId="77777777" w:rsidR="008B4B44" w:rsidRPr="00007C71" w:rsidRDefault="008B4B44" w:rsidP="00954246">
            <w:pPr>
              <w:rPr>
                <w:rFonts w:ascii="Times New Roman" w:hAnsi="Times New Roman" w:cs="Times New Roman"/>
                <w:sz w:val="18"/>
                <w:szCs w:val="18"/>
              </w:rPr>
            </w:pPr>
          </w:p>
        </w:tc>
        <w:tc>
          <w:tcPr>
            <w:tcW w:w="847" w:type="dxa"/>
          </w:tcPr>
          <w:p w14:paraId="28ABC45B" w14:textId="77777777" w:rsidR="008B4B44" w:rsidRPr="00007C71" w:rsidRDefault="008B4B44" w:rsidP="00954246">
            <w:pPr>
              <w:rPr>
                <w:rFonts w:ascii="Times New Roman" w:hAnsi="Times New Roman" w:cs="Times New Roman"/>
                <w:sz w:val="18"/>
                <w:szCs w:val="18"/>
              </w:rPr>
            </w:pPr>
          </w:p>
        </w:tc>
        <w:tc>
          <w:tcPr>
            <w:tcW w:w="787" w:type="dxa"/>
          </w:tcPr>
          <w:p w14:paraId="6098ABCD" w14:textId="77777777" w:rsidR="008B4B44" w:rsidRPr="00007C71" w:rsidRDefault="008B4B44" w:rsidP="00954246">
            <w:pPr>
              <w:rPr>
                <w:rFonts w:ascii="Times New Roman" w:hAnsi="Times New Roman" w:cs="Times New Roman"/>
                <w:sz w:val="18"/>
                <w:szCs w:val="18"/>
              </w:rPr>
            </w:pPr>
          </w:p>
        </w:tc>
        <w:tc>
          <w:tcPr>
            <w:tcW w:w="780" w:type="dxa"/>
          </w:tcPr>
          <w:p w14:paraId="5C03C205" w14:textId="77777777" w:rsidR="008B4B44" w:rsidRPr="00007C71" w:rsidRDefault="008B4B44" w:rsidP="00954246">
            <w:pPr>
              <w:rPr>
                <w:rFonts w:ascii="Times New Roman" w:hAnsi="Times New Roman" w:cs="Times New Roman"/>
                <w:sz w:val="18"/>
                <w:szCs w:val="18"/>
              </w:rPr>
            </w:pPr>
          </w:p>
        </w:tc>
        <w:tc>
          <w:tcPr>
            <w:tcW w:w="1015" w:type="dxa"/>
          </w:tcPr>
          <w:p w14:paraId="17371EE6" w14:textId="77777777" w:rsidR="008B4B44" w:rsidRPr="00007C71" w:rsidRDefault="008B4B44" w:rsidP="00954246">
            <w:pPr>
              <w:rPr>
                <w:rFonts w:ascii="Times New Roman" w:hAnsi="Times New Roman" w:cs="Times New Roman"/>
                <w:sz w:val="18"/>
                <w:szCs w:val="18"/>
              </w:rPr>
            </w:pPr>
          </w:p>
        </w:tc>
        <w:tc>
          <w:tcPr>
            <w:tcW w:w="1040" w:type="dxa"/>
          </w:tcPr>
          <w:p w14:paraId="38A9124E" w14:textId="77777777" w:rsidR="008B4B44" w:rsidRPr="00007C71" w:rsidRDefault="008B4B44" w:rsidP="00954246">
            <w:pPr>
              <w:rPr>
                <w:rFonts w:ascii="Times New Roman" w:hAnsi="Times New Roman" w:cs="Times New Roman"/>
                <w:sz w:val="18"/>
                <w:szCs w:val="18"/>
              </w:rPr>
            </w:pPr>
          </w:p>
        </w:tc>
        <w:tc>
          <w:tcPr>
            <w:tcW w:w="2215" w:type="dxa"/>
          </w:tcPr>
          <w:p w14:paraId="49300F6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3A9E1C08" w14:textId="77777777" w:rsidTr="00954246">
        <w:tc>
          <w:tcPr>
            <w:tcW w:w="1964" w:type="dxa"/>
          </w:tcPr>
          <w:p w14:paraId="2872243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lastRenderedPageBreak/>
              <w:t>Oak</w:t>
            </w:r>
          </w:p>
          <w:p w14:paraId="3DE3BB81"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petraea &amp; robur</w:t>
            </w:r>
            <w:r w:rsidRPr="00007C71">
              <w:rPr>
                <w:rFonts w:ascii="Times New Roman" w:hAnsi="Times New Roman" w:cs="Times New Roman"/>
                <w:sz w:val="18"/>
                <w:szCs w:val="18"/>
              </w:rPr>
              <w:t>)</w:t>
            </w:r>
          </w:p>
        </w:tc>
        <w:tc>
          <w:tcPr>
            <w:tcW w:w="1449" w:type="dxa"/>
          </w:tcPr>
          <w:p w14:paraId="649D0AD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818" w:type="dxa"/>
          </w:tcPr>
          <w:p w14:paraId="77B4F4A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Pr>
          <w:p w14:paraId="741A86C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38B07D1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65BBD99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729811F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tcPr>
          <w:p w14:paraId="4EF6C1F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847" w:type="dxa"/>
          </w:tcPr>
          <w:p w14:paraId="6B7D183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Pr>
          <w:p w14:paraId="391617B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1F98DAD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1015" w:type="dxa"/>
          </w:tcPr>
          <w:p w14:paraId="4611352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1D306C4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65B70DE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0464A1BA" w14:textId="77777777" w:rsidTr="00954246">
        <w:tc>
          <w:tcPr>
            <w:tcW w:w="1964" w:type="dxa"/>
          </w:tcPr>
          <w:p w14:paraId="5EA63E1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2AA7DFE1"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49" w:type="dxa"/>
          </w:tcPr>
          <w:p w14:paraId="05447C1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Continental Central European</w:t>
            </w:r>
          </w:p>
        </w:tc>
        <w:tc>
          <w:tcPr>
            <w:tcW w:w="818" w:type="dxa"/>
          </w:tcPr>
          <w:p w14:paraId="2F58CDB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Pr>
          <w:p w14:paraId="7CD936D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3419503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4A260DF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30F19B7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0.4</w:t>
            </w:r>
          </w:p>
        </w:tc>
        <w:tc>
          <w:tcPr>
            <w:tcW w:w="706" w:type="dxa"/>
          </w:tcPr>
          <w:p w14:paraId="3FE6C21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847" w:type="dxa"/>
          </w:tcPr>
          <w:p w14:paraId="12B077E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Pr>
          <w:p w14:paraId="16F464F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38D2D46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1015" w:type="dxa"/>
          </w:tcPr>
          <w:p w14:paraId="0B2AC6B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031516E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5B1D0C1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lang w:val="da-DK"/>
              </w:rPr>
              <w:t>UNECE (2004)</w:t>
            </w:r>
          </w:p>
        </w:tc>
      </w:tr>
      <w:tr w:rsidR="008B4B44" w:rsidRPr="00007C71" w14:paraId="4D1348AC" w14:textId="77777777" w:rsidTr="00954246">
        <w:tc>
          <w:tcPr>
            <w:tcW w:w="1964" w:type="dxa"/>
          </w:tcPr>
          <w:p w14:paraId="239D13D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5C10076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49" w:type="dxa"/>
          </w:tcPr>
          <w:p w14:paraId="6DFA1AB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818" w:type="dxa"/>
          </w:tcPr>
          <w:p w14:paraId="2EDFE62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53" w:type="dxa"/>
          </w:tcPr>
          <w:p w14:paraId="5E8E246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0E16D43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1CD80B3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2731F5A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706" w:type="dxa"/>
          </w:tcPr>
          <w:p w14:paraId="42AA9B0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15</w:t>
            </w:r>
          </w:p>
        </w:tc>
        <w:tc>
          <w:tcPr>
            <w:tcW w:w="847" w:type="dxa"/>
          </w:tcPr>
          <w:p w14:paraId="260A49B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Pr>
          <w:p w14:paraId="73B9BF3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37E9E93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1015" w:type="dxa"/>
          </w:tcPr>
          <w:p w14:paraId="23A3BD7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5BA84EB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62E02C60" w14:textId="77777777" w:rsidR="008B4B44" w:rsidRPr="00007C71" w:rsidRDefault="008B4B44" w:rsidP="00954246">
            <w:pPr>
              <w:autoSpaceDE w:val="0"/>
              <w:autoSpaceDN w:val="0"/>
              <w:adjustRightInd w:val="0"/>
              <w:rPr>
                <w:rFonts w:ascii="Times New Roman" w:hAnsi="Times New Roman" w:cs="Times New Roman"/>
                <w:bCs/>
                <w:sz w:val="18"/>
                <w:szCs w:val="18"/>
              </w:rPr>
            </w:pPr>
            <w:r w:rsidRPr="00007C71">
              <w:rPr>
                <w:rFonts w:ascii="Times New Roman" w:hAnsi="Times New Roman" w:cs="Times New Roman"/>
                <w:sz w:val="18"/>
                <w:szCs w:val="18"/>
                <w:lang w:val="fr-FR"/>
              </w:rPr>
              <w:t>UNECE (2004)</w:t>
            </w:r>
          </w:p>
        </w:tc>
      </w:tr>
      <w:tr w:rsidR="008B4B44" w:rsidRPr="00007C71" w14:paraId="432443CF" w14:textId="77777777" w:rsidTr="00954246">
        <w:tc>
          <w:tcPr>
            <w:tcW w:w="1964" w:type="dxa"/>
            <w:shd w:val="clear" w:color="auto" w:fill="D9D9D9"/>
          </w:tcPr>
          <w:p w14:paraId="77D7DA9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Needleleaf Forests</w:t>
            </w:r>
          </w:p>
          <w:p w14:paraId="2EEA4A4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(NF)</w:t>
            </w:r>
          </w:p>
        </w:tc>
        <w:tc>
          <w:tcPr>
            <w:tcW w:w="1449" w:type="dxa"/>
            <w:shd w:val="clear" w:color="auto" w:fill="D9D9D9"/>
          </w:tcPr>
          <w:p w14:paraId="6D300A83" w14:textId="77777777" w:rsidR="008B4B44" w:rsidRPr="00007C71" w:rsidRDefault="008B4B44" w:rsidP="00954246">
            <w:pPr>
              <w:rPr>
                <w:rFonts w:ascii="Times New Roman" w:hAnsi="Times New Roman" w:cs="Times New Roman"/>
                <w:sz w:val="18"/>
                <w:szCs w:val="18"/>
              </w:rPr>
            </w:pPr>
          </w:p>
        </w:tc>
        <w:tc>
          <w:tcPr>
            <w:tcW w:w="818" w:type="dxa"/>
            <w:shd w:val="clear" w:color="auto" w:fill="D9D9D9"/>
          </w:tcPr>
          <w:p w14:paraId="67102E6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shd w:val="clear" w:color="auto" w:fill="D9D9D9"/>
          </w:tcPr>
          <w:p w14:paraId="72D2596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66" w:type="dxa"/>
            <w:shd w:val="clear" w:color="auto" w:fill="D9D9D9"/>
          </w:tcPr>
          <w:p w14:paraId="0ABD832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0.3</w:t>
            </w:r>
          </w:p>
        </w:tc>
        <w:tc>
          <w:tcPr>
            <w:tcW w:w="753" w:type="dxa"/>
            <w:shd w:val="clear" w:color="auto" w:fill="D9D9D9"/>
          </w:tcPr>
          <w:p w14:paraId="235DB0B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813" w:type="dxa"/>
            <w:shd w:val="clear" w:color="auto" w:fill="D9D9D9"/>
          </w:tcPr>
          <w:p w14:paraId="5C50F06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06" w:type="dxa"/>
            <w:shd w:val="clear" w:color="auto" w:fill="D9D9D9"/>
          </w:tcPr>
          <w:p w14:paraId="2823D22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847" w:type="dxa"/>
            <w:shd w:val="clear" w:color="auto" w:fill="D9D9D9"/>
          </w:tcPr>
          <w:p w14:paraId="0140D14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130</w:t>
            </w:r>
          </w:p>
        </w:tc>
        <w:tc>
          <w:tcPr>
            <w:tcW w:w="787" w:type="dxa"/>
            <w:shd w:val="clear" w:color="auto" w:fill="D9D9D9"/>
          </w:tcPr>
          <w:p w14:paraId="2EA90E0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60</w:t>
            </w:r>
          </w:p>
        </w:tc>
        <w:tc>
          <w:tcPr>
            <w:tcW w:w="780" w:type="dxa"/>
            <w:shd w:val="clear" w:color="auto" w:fill="D9D9D9"/>
          </w:tcPr>
          <w:p w14:paraId="268BBA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15" w:type="dxa"/>
            <w:shd w:val="clear" w:color="auto" w:fill="D9D9D9"/>
          </w:tcPr>
          <w:p w14:paraId="5979AAB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80</w:t>
            </w:r>
          </w:p>
        </w:tc>
        <w:tc>
          <w:tcPr>
            <w:tcW w:w="1040" w:type="dxa"/>
            <w:shd w:val="clear" w:color="auto" w:fill="D9D9D9"/>
          </w:tcPr>
          <w:p w14:paraId="2B96E24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320</w:t>
            </w:r>
          </w:p>
        </w:tc>
        <w:tc>
          <w:tcPr>
            <w:tcW w:w="2215" w:type="dxa"/>
            <w:shd w:val="clear" w:color="auto" w:fill="D9D9D9"/>
          </w:tcPr>
          <w:p w14:paraId="5674350E" w14:textId="77777777" w:rsidR="008B4B44" w:rsidRPr="00007C71" w:rsidRDefault="008B4B44" w:rsidP="00954246">
            <w:pPr>
              <w:rPr>
                <w:rFonts w:ascii="Times New Roman" w:hAnsi="Times New Roman" w:cs="Times New Roman"/>
                <w:sz w:val="18"/>
                <w:szCs w:val="18"/>
              </w:rPr>
            </w:pPr>
          </w:p>
        </w:tc>
      </w:tr>
      <w:tr w:rsidR="008B4B44" w:rsidRPr="00007C71" w14:paraId="257F74F7" w14:textId="77777777" w:rsidTr="00954246">
        <w:tc>
          <w:tcPr>
            <w:tcW w:w="1964" w:type="dxa"/>
            <w:tcBorders>
              <w:bottom w:val="single" w:sz="4" w:space="0" w:color="auto"/>
            </w:tcBorders>
          </w:tcPr>
          <w:p w14:paraId="614A415A"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Aleppo Pine</w:t>
            </w:r>
            <w:r w:rsidRPr="00007C71">
              <w:rPr>
                <w:rFonts w:ascii="Times New Roman" w:hAnsi="Times New Roman" w:cs="Times New Roman"/>
                <w:i/>
                <w:sz w:val="18"/>
                <w:szCs w:val="18"/>
              </w:rPr>
              <w:t xml:space="preserve"> </w:t>
            </w:r>
          </w:p>
          <w:p w14:paraId="78B9FBC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(Pinus halepensis)</w:t>
            </w:r>
          </w:p>
        </w:tc>
        <w:tc>
          <w:tcPr>
            <w:tcW w:w="1449" w:type="dxa"/>
            <w:tcBorders>
              <w:bottom w:val="single" w:sz="4" w:space="0" w:color="auto"/>
            </w:tcBorders>
          </w:tcPr>
          <w:p w14:paraId="11FCD23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818" w:type="dxa"/>
            <w:tcBorders>
              <w:bottom w:val="single" w:sz="4" w:space="0" w:color="auto"/>
            </w:tcBorders>
          </w:tcPr>
          <w:p w14:paraId="2B19686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tcPr>
          <w:p w14:paraId="08C77B9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66" w:type="dxa"/>
            <w:tcBorders>
              <w:bottom w:val="single" w:sz="4" w:space="0" w:color="auto"/>
            </w:tcBorders>
          </w:tcPr>
          <w:p w14:paraId="67DCCB2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0.3</w:t>
            </w:r>
          </w:p>
        </w:tc>
        <w:tc>
          <w:tcPr>
            <w:tcW w:w="753" w:type="dxa"/>
            <w:tcBorders>
              <w:bottom w:val="single" w:sz="4" w:space="0" w:color="auto"/>
            </w:tcBorders>
          </w:tcPr>
          <w:p w14:paraId="1C69C68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813" w:type="dxa"/>
            <w:tcBorders>
              <w:bottom w:val="single" w:sz="4" w:space="0" w:color="auto"/>
            </w:tcBorders>
          </w:tcPr>
          <w:p w14:paraId="20F2B19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06" w:type="dxa"/>
            <w:tcBorders>
              <w:bottom w:val="single" w:sz="4" w:space="0" w:color="auto"/>
            </w:tcBorders>
          </w:tcPr>
          <w:p w14:paraId="1994BC3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847" w:type="dxa"/>
            <w:tcBorders>
              <w:bottom w:val="single" w:sz="4" w:space="0" w:color="auto"/>
            </w:tcBorders>
          </w:tcPr>
          <w:p w14:paraId="7A04435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130</w:t>
            </w:r>
          </w:p>
        </w:tc>
        <w:tc>
          <w:tcPr>
            <w:tcW w:w="787" w:type="dxa"/>
            <w:tcBorders>
              <w:bottom w:val="single" w:sz="4" w:space="0" w:color="auto"/>
            </w:tcBorders>
          </w:tcPr>
          <w:p w14:paraId="109872D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60</w:t>
            </w:r>
          </w:p>
        </w:tc>
        <w:tc>
          <w:tcPr>
            <w:tcW w:w="780" w:type="dxa"/>
            <w:tcBorders>
              <w:bottom w:val="single" w:sz="4" w:space="0" w:color="auto"/>
            </w:tcBorders>
          </w:tcPr>
          <w:p w14:paraId="437B77B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15" w:type="dxa"/>
            <w:tcBorders>
              <w:bottom w:val="single" w:sz="4" w:space="0" w:color="auto"/>
            </w:tcBorders>
          </w:tcPr>
          <w:p w14:paraId="72AC120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80</w:t>
            </w:r>
          </w:p>
        </w:tc>
        <w:tc>
          <w:tcPr>
            <w:tcW w:w="1040" w:type="dxa"/>
            <w:tcBorders>
              <w:bottom w:val="single" w:sz="4" w:space="0" w:color="auto"/>
            </w:tcBorders>
          </w:tcPr>
          <w:p w14:paraId="4E3D588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320</w:t>
            </w:r>
          </w:p>
        </w:tc>
        <w:tc>
          <w:tcPr>
            <w:tcW w:w="2215" w:type="dxa"/>
            <w:tcBorders>
              <w:bottom w:val="single" w:sz="4" w:space="0" w:color="auto"/>
            </w:tcBorders>
          </w:tcPr>
          <w:p w14:paraId="227960B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UNECE (2004); </w:t>
            </w:r>
          </w:p>
        </w:tc>
      </w:tr>
      <w:tr w:rsidR="008B4B44" w:rsidRPr="00007C71" w14:paraId="17C18D5A" w14:textId="77777777" w:rsidTr="00954246">
        <w:tc>
          <w:tcPr>
            <w:tcW w:w="1964" w:type="dxa"/>
            <w:tcBorders>
              <w:bottom w:val="single" w:sz="4" w:space="0" w:color="auto"/>
            </w:tcBorders>
            <w:shd w:val="clear" w:color="auto" w:fill="D9D9D9"/>
          </w:tcPr>
          <w:p w14:paraId="25B6FB9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Broadleaf Forests</w:t>
            </w:r>
          </w:p>
          <w:p w14:paraId="77DE1A0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(BF)</w:t>
            </w:r>
          </w:p>
        </w:tc>
        <w:tc>
          <w:tcPr>
            <w:tcW w:w="1449" w:type="dxa"/>
            <w:tcBorders>
              <w:bottom w:val="single" w:sz="4" w:space="0" w:color="auto"/>
            </w:tcBorders>
            <w:shd w:val="clear" w:color="auto" w:fill="D9D9D9"/>
          </w:tcPr>
          <w:p w14:paraId="1E9A7B42" w14:textId="77777777" w:rsidR="008B4B44" w:rsidRPr="00007C71" w:rsidRDefault="008B4B44" w:rsidP="00954246">
            <w:pPr>
              <w:rPr>
                <w:rFonts w:ascii="Times New Roman" w:hAnsi="Times New Roman" w:cs="Times New Roman"/>
                <w:sz w:val="18"/>
                <w:szCs w:val="18"/>
              </w:rPr>
            </w:pPr>
          </w:p>
        </w:tc>
        <w:tc>
          <w:tcPr>
            <w:tcW w:w="818" w:type="dxa"/>
            <w:tcBorders>
              <w:bottom w:val="single" w:sz="4" w:space="0" w:color="auto"/>
            </w:tcBorders>
            <w:shd w:val="clear" w:color="auto" w:fill="D9D9D9"/>
          </w:tcPr>
          <w:p w14:paraId="2777434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shd w:val="clear" w:color="auto" w:fill="D9D9D9"/>
          </w:tcPr>
          <w:p w14:paraId="255DE73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66" w:type="dxa"/>
            <w:tcBorders>
              <w:bottom w:val="single" w:sz="4" w:space="0" w:color="auto"/>
            </w:tcBorders>
            <w:shd w:val="clear" w:color="auto" w:fill="D9D9D9"/>
          </w:tcPr>
          <w:p w14:paraId="1E7D228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tcBorders>
              <w:bottom w:val="single" w:sz="4" w:space="0" w:color="auto"/>
            </w:tcBorders>
            <w:shd w:val="clear" w:color="auto" w:fill="D9D9D9"/>
          </w:tcPr>
          <w:p w14:paraId="41A3135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813" w:type="dxa"/>
            <w:tcBorders>
              <w:bottom w:val="single" w:sz="4" w:space="0" w:color="auto"/>
            </w:tcBorders>
            <w:shd w:val="clear" w:color="auto" w:fill="D9D9D9"/>
          </w:tcPr>
          <w:p w14:paraId="282A29E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06" w:type="dxa"/>
            <w:tcBorders>
              <w:bottom w:val="single" w:sz="4" w:space="0" w:color="auto"/>
            </w:tcBorders>
            <w:shd w:val="clear" w:color="auto" w:fill="D9D9D9"/>
          </w:tcPr>
          <w:p w14:paraId="7496645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847" w:type="dxa"/>
            <w:tcBorders>
              <w:bottom w:val="single" w:sz="4" w:space="0" w:color="auto"/>
            </w:tcBorders>
            <w:shd w:val="clear" w:color="auto" w:fill="D9D9D9"/>
          </w:tcPr>
          <w:p w14:paraId="4893A31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130</w:t>
            </w:r>
          </w:p>
        </w:tc>
        <w:tc>
          <w:tcPr>
            <w:tcW w:w="787" w:type="dxa"/>
            <w:tcBorders>
              <w:bottom w:val="single" w:sz="4" w:space="0" w:color="auto"/>
            </w:tcBorders>
            <w:shd w:val="clear" w:color="auto" w:fill="D9D9D9"/>
          </w:tcPr>
          <w:p w14:paraId="62E4623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60</w:t>
            </w:r>
          </w:p>
        </w:tc>
        <w:tc>
          <w:tcPr>
            <w:tcW w:w="780" w:type="dxa"/>
            <w:tcBorders>
              <w:bottom w:val="single" w:sz="4" w:space="0" w:color="auto"/>
            </w:tcBorders>
            <w:shd w:val="clear" w:color="auto" w:fill="D9D9D9"/>
          </w:tcPr>
          <w:p w14:paraId="6E991FB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15" w:type="dxa"/>
            <w:tcBorders>
              <w:bottom w:val="single" w:sz="4" w:space="0" w:color="auto"/>
            </w:tcBorders>
            <w:shd w:val="clear" w:color="auto" w:fill="D9D9D9"/>
          </w:tcPr>
          <w:p w14:paraId="0363793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80</w:t>
            </w:r>
          </w:p>
        </w:tc>
        <w:tc>
          <w:tcPr>
            <w:tcW w:w="1040" w:type="dxa"/>
            <w:tcBorders>
              <w:bottom w:val="single" w:sz="4" w:space="0" w:color="auto"/>
            </w:tcBorders>
            <w:shd w:val="clear" w:color="auto" w:fill="D9D9D9"/>
          </w:tcPr>
          <w:p w14:paraId="1A2F027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320</w:t>
            </w:r>
          </w:p>
        </w:tc>
        <w:tc>
          <w:tcPr>
            <w:tcW w:w="2215" w:type="dxa"/>
            <w:tcBorders>
              <w:bottom w:val="single" w:sz="4" w:space="0" w:color="auto"/>
            </w:tcBorders>
            <w:shd w:val="clear" w:color="auto" w:fill="D9D9D9"/>
          </w:tcPr>
          <w:p w14:paraId="187D3E09" w14:textId="77777777" w:rsidR="008B4B44" w:rsidRPr="00007C71" w:rsidRDefault="008B4B44" w:rsidP="00954246">
            <w:pPr>
              <w:rPr>
                <w:rFonts w:ascii="Times New Roman" w:hAnsi="Times New Roman" w:cs="Times New Roman"/>
                <w:sz w:val="18"/>
                <w:szCs w:val="18"/>
              </w:rPr>
            </w:pPr>
          </w:p>
        </w:tc>
      </w:tr>
      <w:tr w:rsidR="008B4B44" w:rsidRPr="00007C71" w14:paraId="71BE0E4F" w14:textId="77777777" w:rsidTr="00954246">
        <w:tc>
          <w:tcPr>
            <w:tcW w:w="1964" w:type="dxa"/>
            <w:shd w:val="clear" w:color="auto" w:fill="auto"/>
          </w:tcPr>
          <w:p w14:paraId="7758845E"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Evergreen Mediterranean</w:t>
            </w:r>
          </w:p>
        </w:tc>
        <w:tc>
          <w:tcPr>
            <w:tcW w:w="1449" w:type="dxa"/>
            <w:shd w:val="clear" w:color="auto" w:fill="auto"/>
          </w:tcPr>
          <w:p w14:paraId="19DAFFB7"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818" w:type="dxa"/>
            <w:shd w:val="clear" w:color="auto" w:fill="auto"/>
          </w:tcPr>
          <w:p w14:paraId="0190C2CF"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1</w:t>
            </w:r>
          </w:p>
        </w:tc>
        <w:tc>
          <w:tcPr>
            <w:tcW w:w="753" w:type="dxa"/>
          </w:tcPr>
          <w:p w14:paraId="298E42F0"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1</w:t>
            </w:r>
          </w:p>
        </w:tc>
        <w:tc>
          <w:tcPr>
            <w:tcW w:w="766" w:type="dxa"/>
          </w:tcPr>
          <w:p w14:paraId="51AAAC75"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0.1</w:t>
            </w:r>
          </w:p>
        </w:tc>
        <w:tc>
          <w:tcPr>
            <w:tcW w:w="753" w:type="dxa"/>
            <w:shd w:val="clear" w:color="auto" w:fill="auto"/>
          </w:tcPr>
          <w:p w14:paraId="1BA6DD7C"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1</w:t>
            </w:r>
          </w:p>
        </w:tc>
        <w:tc>
          <w:tcPr>
            <w:tcW w:w="813" w:type="dxa"/>
          </w:tcPr>
          <w:p w14:paraId="6B8B9917"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1</w:t>
            </w:r>
          </w:p>
        </w:tc>
        <w:tc>
          <w:tcPr>
            <w:tcW w:w="706" w:type="dxa"/>
          </w:tcPr>
          <w:p w14:paraId="657CE64A"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 (0)</w:t>
            </w:r>
          </w:p>
        </w:tc>
        <w:tc>
          <w:tcPr>
            <w:tcW w:w="847" w:type="dxa"/>
          </w:tcPr>
          <w:p w14:paraId="039B841F"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130</w:t>
            </w:r>
          </w:p>
        </w:tc>
        <w:tc>
          <w:tcPr>
            <w:tcW w:w="787" w:type="dxa"/>
          </w:tcPr>
          <w:p w14:paraId="00284792"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60</w:t>
            </w:r>
          </w:p>
        </w:tc>
        <w:tc>
          <w:tcPr>
            <w:tcW w:w="780" w:type="dxa"/>
          </w:tcPr>
          <w:p w14:paraId="244E6942"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 (0)</w:t>
            </w:r>
          </w:p>
        </w:tc>
        <w:tc>
          <w:tcPr>
            <w:tcW w:w="1015" w:type="dxa"/>
          </w:tcPr>
          <w:p w14:paraId="6F28CBD0"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80</w:t>
            </w:r>
          </w:p>
        </w:tc>
        <w:tc>
          <w:tcPr>
            <w:tcW w:w="1040" w:type="dxa"/>
          </w:tcPr>
          <w:p w14:paraId="0B1FD3B1"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320</w:t>
            </w:r>
          </w:p>
        </w:tc>
        <w:tc>
          <w:tcPr>
            <w:tcW w:w="2215" w:type="dxa"/>
            <w:shd w:val="clear" w:color="auto" w:fill="auto"/>
          </w:tcPr>
          <w:p w14:paraId="5F08DAC8" w14:textId="77777777" w:rsidR="008B4B44" w:rsidRPr="00007C71" w:rsidRDefault="008B4B44" w:rsidP="00954246">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8B4B44" w:rsidRPr="00007C71" w14:paraId="753C66CE" w14:textId="77777777" w:rsidTr="00954246">
        <w:tc>
          <w:tcPr>
            <w:tcW w:w="1964" w:type="dxa"/>
            <w:tcBorders>
              <w:bottom w:val="single" w:sz="4" w:space="0" w:color="auto"/>
            </w:tcBorders>
          </w:tcPr>
          <w:p w14:paraId="2337DCD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Holm Oak</w:t>
            </w:r>
          </w:p>
          <w:p w14:paraId="3121075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ilex</w:t>
            </w:r>
            <w:r w:rsidRPr="00007C71">
              <w:rPr>
                <w:rFonts w:ascii="Times New Roman" w:hAnsi="Times New Roman" w:cs="Times New Roman"/>
                <w:sz w:val="18"/>
                <w:szCs w:val="18"/>
              </w:rPr>
              <w:t>)</w:t>
            </w:r>
          </w:p>
        </w:tc>
        <w:tc>
          <w:tcPr>
            <w:tcW w:w="1449" w:type="dxa"/>
            <w:tcBorders>
              <w:bottom w:val="single" w:sz="4" w:space="0" w:color="auto"/>
            </w:tcBorders>
          </w:tcPr>
          <w:p w14:paraId="5B23748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818" w:type="dxa"/>
            <w:tcBorders>
              <w:bottom w:val="single" w:sz="4" w:space="0" w:color="auto"/>
            </w:tcBorders>
          </w:tcPr>
          <w:p w14:paraId="7A39B29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tcPr>
          <w:p w14:paraId="1285EF8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66" w:type="dxa"/>
            <w:tcBorders>
              <w:bottom w:val="single" w:sz="4" w:space="0" w:color="auto"/>
            </w:tcBorders>
          </w:tcPr>
          <w:p w14:paraId="3742D46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tcBorders>
              <w:bottom w:val="single" w:sz="4" w:space="0" w:color="auto"/>
            </w:tcBorders>
          </w:tcPr>
          <w:p w14:paraId="19DB3C6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813" w:type="dxa"/>
            <w:tcBorders>
              <w:bottom w:val="single" w:sz="4" w:space="0" w:color="auto"/>
            </w:tcBorders>
          </w:tcPr>
          <w:p w14:paraId="0AA8EBC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06" w:type="dxa"/>
            <w:tcBorders>
              <w:bottom w:val="single" w:sz="4" w:space="0" w:color="auto"/>
            </w:tcBorders>
          </w:tcPr>
          <w:p w14:paraId="0D68DE4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847" w:type="dxa"/>
            <w:tcBorders>
              <w:bottom w:val="single" w:sz="4" w:space="0" w:color="auto"/>
            </w:tcBorders>
          </w:tcPr>
          <w:p w14:paraId="0B24D04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130</w:t>
            </w:r>
          </w:p>
        </w:tc>
        <w:tc>
          <w:tcPr>
            <w:tcW w:w="787" w:type="dxa"/>
            <w:tcBorders>
              <w:bottom w:val="single" w:sz="4" w:space="0" w:color="auto"/>
            </w:tcBorders>
          </w:tcPr>
          <w:p w14:paraId="1E56A58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60</w:t>
            </w:r>
          </w:p>
        </w:tc>
        <w:tc>
          <w:tcPr>
            <w:tcW w:w="780" w:type="dxa"/>
            <w:tcBorders>
              <w:bottom w:val="single" w:sz="4" w:space="0" w:color="auto"/>
            </w:tcBorders>
          </w:tcPr>
          <w:p w14:paraId="7D1A252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15" w:type="dxa"/>
            <w:tcBorders>
              <w:bottom w:val="single" w:sz="4" w:space="0" w:color="auto"/>
            </w:tcBorders>
          </w:tcPr>
          <w:p w14:paraId="6F1050E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80</w:t>
            </w:r>
          </w:p>
        </w:tc>
        <w:tc>
          <w:tcPr>
            <w:tcW w:w="1040" w:type="dxa"/>
            <w:tcBorders>
              <w:bottom w:val="single" w:sz="4" w:space="0" w:color="auto"/>
            </w:tcBorders>
          </w:tcPr>
          <w:p w14:paraId="5FFDE61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320</w:t>
            </w:r>
          </w:p>
        </w:tc>
        <w:tc>
          <w:tcPr>
            <w:tcW w:w="2215" w:type="dxa"/>
            <w:tcBorders>
              <w:bottom w:val="single" w:sz="4" w:space="0" w:color="auto"/>
            </w:tcBorders>
          </w:tcPr>
          <w:p w14:paraId="2A72127F"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sz w:val="18"/>
                <w:szCs w:val="18"/>
              </w:rPr>
              <w:t>UNECE (2004)</w:t>
            </w:r>
          </w:p>
        </w:tc>
      </w:tr>
      <w:tr w:rsidR="008B4B44" w:rsidRPr="00007C71" w14:paraId="2E3A5979" w14:textId="77777777" w:rsidTr="00954246">
        <w:tc>
          <w:tcPr>
            <w:tcW w:w="1964" w:type="dxa"/>
            <w:shd w:val="clear" w:color="auto" w:fill="D9D9D9"/>
          </w:tcPr>
          <w:p w14:paraId="2940D06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Temperate crops</w:t>
            </w:r>
          </w:p>
          <w:p w14:paraId="36885BC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(TC)</w:t>
            </w:r>
          </w:p>
        </w:tc>
        <w:tc>
          <w:tcPr>
            <w:tcW w:w="1449" w:type="dxa"/>
            <w:shd w:val="clear" w:color="auto" w:fill="D9D9D9"/>
          </w:tcPr>
          <w:p w14:paraId="2835E95D" w14:textId="77777777" w:rsidR="008B4B44" w:rsidRPr="00007C71" w:rsidRDefault="008B4B44" w:rsidP="00954246">
            <w:pPr>
              <w:rPr>
                <w:rFonts w:ascii="Times New Roman" w:hAnsi="Times New Roman" w:cs="Times New Roman"/>
                <w:sz w:val="18"/>
                <w:szCs w:val="18"/>
              </w:rPr>
            </w:pPr>
          </w:p>
        </w:tc>
        <w:tc>
          <w:tcPr>
            <w:tcW w:w="818" w:type="dxa"/>
            <w:shd w:val="clear" w:color="auto" w:fill="D9D9D9"/>
          </w:tcPr>
          <w:p w14:paraId="3746693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shd w:val="clear" w:color="auto" w:fill="D9D9D9"/>
          </w:tcPr>
          <w:p w14:paraId="233FCB1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shd w:val="clear" w:color="auto" w:fill="D9D9D9"/>
          </w:tcPr>
          <w:p w14:paraId="615FC05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shd w:val="clear" w:color="auto" w:fill="D9D9D9"/>
          </w:tcPr>
          <w:p w14:paraId="3163D62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shd w:val="clear" w:color="auto" w:fill="D9D9D9"/>
          </w:tcPr>
          <w:p w14:paraId="5E1A6CC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06" w:type="dxa"/>
            <w:shd w:val="clear" w:color="auto" w:fill="D9D9D9"/>
          </w:tcPr>
          <w:p w14:paraId="36CB0DD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shd w:val="clear" w:color="auto" w:fill="D9D9D9"/>
          </w:tcPr>
          <w:p w14:paraId="26DFCAC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shd w:val="clear" w:color="auto" w:fill="D9D9D9"/>
          </w:tcPr>
          <w:p w14:paraId="7271FE1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shd w:val="clear" w:color="auto" w:fill="D9D9D9"/>
          </w:tcPr>
          <w:p w14:paraId="1A2CB59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shd w:val="clear" w:color="auto" w:fill="D9D9D9"/>
          </w:tcPr>
          <w:p w14:paraId="403FD6A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shd w:val="clear" w:color="auto" w:fill="D9D9D9"/>
          </w:tcPr>
          <w:p w14:paraId="6C1A61E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shd w:val="clear" w:color="auto" w:fill="D9D9D9"/>
          </w:tcPr>
          <w:p w14:paraId="4B2A3B8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5A10E10E" w14:textId="77777777" w:rsidTr="00954246">
        <w:tc>
          <w:tcPr>
            <w:tcW w:w="1964" w:type="dxa"/>
          </w:tcPr>
          <w:p w14:paraId="0F874FFA"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crop</w:t>
            </w:r>
          </w:p>
        </w:tc>
        <w:tc>
          <w:tcPr>
            <w:tcW w:w="1449" w:type="dxa"/>
          </w:tcPr>
          <w:p w14:paraId="5513D534"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818" w:type="dxa"/>
          </w:tcPr>
          <w:p w14:paraId="74E70C3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tcPr>
          <w:p w14:paraId="5ECDBD5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15E6184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373D91C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500DD45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06" w:type="dxa"/>
          </w:tcPr>
          <w:p w14:paraId="3D98A43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tcPr>
          <w:p w14:paraId="23DFAC5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tcPr>
          <w:p w14:paraId="56E261F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45D4FF9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tcPr>
          <w:p w14:paraId="175E534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18AD4AD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4B1E0775" w14:textId="77777777" w:rsidR="008B4B44" w:rsidRPr="00007C71" w:rsidRDefault="008B4B44" w:rsidP="00954246">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8B4B44" w:rsidRPr="00007C71" w14:paraId="60753C1B" w14:textId="77777777" w:rsidTr="00954246">
        <w:tc>
          <w:tcPr>
            <w:tcW w:w="1964" w:type="dxa"/>
          </w:tcPr>
          <w:p w14:paraId="5496AFD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Wheat </w:t>
            </w:r>
          </w:p>
          <w:p w14:paraId="33E508E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Triticum aestivum</w:t>
            </w:r>
            <w:r w:rsidRPr="00007C71">
              <w:rPr>
                <w:rFonts w:ascii="Times New Roman" w:hAnsi="Times New Roman" w:cs="Times New Roman"/>
                <w:sz w:val="18"/>
                <w:szCs w:val="18"/>
              </w:rPr>
              <w:t>)</w:t>
            </w:r>
          </w:p>
        </w:tc>
        <w:tc>
          <w:tcPr>
            <w:tcW w:w="1449" w:type="dxa"/>
          </w:tcPr>
          <w:p w14:paraId="74933D1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Pr>
          <w:p w14:paraId="4F9A830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tcPr>
          <w:p w14:paraId="75A172E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4DC17C6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12CD704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6E5921D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06" w:type="dxa"/>
          </w:tcPr>
          <w:p w14:paraId="6C7525D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tcPr>
          <w:p w14:paraId="65390A4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tcPr>
          <w:p w14:paraId="584D5FE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2B63F2C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tcPr>
          <w:p w14:paraId="3465DDC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42F96C6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75BFF70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590B71DF" w14:textId="77777777" w:rsidTr="00954246">
        <w:tc>
          <w:tcPr>
            <w:tcW w:w="1964" w:type="dxa"/>
            <w:shd w:val="clear" w:color="auto" w:fill="D9D9D9"/>
          </w:tcPr>
          <w:p w14:paraId="0C8FD33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lastRenderedPageBreak/>
              <w:t>Mediterranean crops</w:t>
            </w:r>
          </w:p>
          <w:p w14:paraId="04A6C50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(MC)</w:t>
            </w:r>
          </w:p>
        </w:tc>
        <w:tc>
          <w:tcPr>
            <w:tcW w:w="1449" w:type="dxa"/>
            <w:shd w:val="clear" w:color="auto" w:fill="D9D9D9"/>
          </w:tcPr>
          <w:p w14:paraId="0CE1E53B" w14:textId="77777777" w:rsidR="008B4B44" w:rsidRPr="00007C71" w:rsidRDefault="008B4B44" w:rsidP="00954246">
            <w:pPr>
              <w:rPr>
                <w:rFonts w:ascii="Times New Roman" w:hAnsi="Times New Roman" w:cs="Times New Roman"/>
                <w:sz w:val="18"/>
                <w:szCs w:val="18"/>
              </w:rPr>
            </w:pPr>
          </w:p>
        </w:tc>
        <w:tc>
          <w:tcPr>
            <w:tcW w:w="818" w:type="dxa"/>
            <w:shd w:val="clear" w:color="auto" w:fill="D9D9D9"/>
          </w:tcPr>
          <w:p w14:paraId="5123BEA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shd w:val="clear" w:color="auto" w:fill="D9D9D9"/>
          </w:tcPr>
          <w:p w14:paraId="6357068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shd w:val="clear" w:color="auto" w:fill="D9D9D9"/>
          </w:tcPr>
          <w:p w14:paraId="1CA269C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shd w:val="clear" w:color="auto" w:fill="D9D9D9"/>
          </w:tcPr>
          <w:p w14:paraId="1DC086A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shd w:val="clear" w:color="auto" w:fill="D9D9D9"/>
          </w:tcPr>
          <w:p w14:paraId="7DFA979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06" w:type="dxa"/>
            <w:shd w:val="clear" w:color="auto" w:fill="D9D9D9"/>
          </w:tcPr>
          <w:p w14:paraId="1195B34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shd w:val="clear" w:color="auto" w:fill="D9D9D9"/>
          </w:tcPr>
          <w:p w14:paraId="370A77C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shd w:val="clear" w:color="auto" w:fill="D9D9D9"/>
          </w:tcPr>
          <w:p w14:paraId="27A25C8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shd w:val="clear" w:color="auto" w:fill="D9D9D9"/>
          </w:tcPr>
          <w:p w14:paraId="1AC52A5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shd w:val="clear" w:color="auto" w:fill="D9D9D9"/>
          </w:tcPr>
          <w:p w14:paraId="18F74B3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shd w:val="clear" w:color="auto" w:fill="D9D9D9"/>
          </w:tcPr>
          <w:p w14:paraId="620E3CF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shd w:val="clear" w:color="auto" w:fill="D9D9D9"/>
          </w:tcPr>
          <w:p w14:paraId="5746FAA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6367C0D7" w14:textId="77777777" w:rsidTr="00954246">
        <w:tc>
          <w:tcPr>
            <w:tcW w:w="1964" w:type="dxa"/>
          </w:tcPr>
          <w:p w14:paraId="271C6C9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Maize</w:t>
            </w:r>
          </w:p>
          <w:p w14:paraId="087F1BB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(Zea mays)</w:t>
            </w:r>
          </w:p>
        </w:tc>
        <w:tc>
          <w:tcPr>
            <w:tcW w:w="1449" w:type="dxa"/>
          </w:tcPr>
          <w:p w14:paraId="0F566E0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Pr>
          <w:p w14:paraId="01C6FD4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tcPr>
          <w:p w14:paraId="49EE2E6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5177216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624A34A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53D3C82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06" w:type="dxa"/>
          </w:tcPr>
          <w:p w14:paraId="7EB1A0C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tcPr>
          <w:p w14:paraId="7F72101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tcPr>
          <w:p w14:paraId="55E030E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14BFD83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tcPr>
          <w:p w14:paraId="1ED6A3D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2B57BA6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5F97F39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632272DC" w14:textId="77777777" w:rsidTr="00954246">
        <w:tc>
          <w:tcPr>
            <w:tcW w:w="1964" w:type="dxa"/>
          </w:tcPr>
          <w:p w14:paraId="1E5DD6AB"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Sunflower</w:t>
            </w:r>
            <w:r w:rsidRPr="00007C71">
              <w:rPr>
                <w:rFonts w:ascii="Times New Roman" w:hAnsi="Times New Roman" w:cs="Times New Roman"/>
                <w:i/>
                <w:sz w:val="18"/>
                <w:szCs w:val="18"/>
              </w:rPr>
              <w:t xml:space="preserve"> </w:t>
            </w:r>
          </w:p>
          <w:p w14:paraId="11011A7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(Helianthus annuus)</w:t>
            </w:r>
          </w:p>
        </w:tc>
        <w:tc>
          <w:tcPr>
            <w:tcW w:w="1449" w:type="dxa"/>
          </w:tcPr>
          <w:p w14:paraId="72601CF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Pr>
          <w:p w14:paraId="6C45221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0.6</w:t>
            </w:r>
          </w:p>
        </w:tc>
        <w:tc>
          <w:tcPr>
            <w:tcW w:w="753" w:type="dxa"/>
          </w:tcPr>
          <w:p w14:paraId="333A139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560E611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00AFBC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70DA5C81"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0.4</w:t>
            </w:r>
          </w:p>
        </w:tc>
        <w:tc>
          <w:tcPr>
            <w:tcW w:w="706" w:type="dxa"/>
          </w:tcPr>
          <w:p w14:paraId="041BB276"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34</w:t>
            </w:r>
          </w:p>
        </w:tc>
        <w:tc>
          <w:tcPr>
            <w:tcW w:w="847" w:type="dxa"/>
          </w:tcPr>
          <w:p w14:paraId="3599FF9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Pr>
          <w:p w14:paraId="6FEFB3A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59CAE48E"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34</w:t>
            </w:r>
          </w:p>
        </w:tc>
        <w:tc>
          <w:tcPr>
            <w:tcW w:w="1015" w:type="dxa"/>
          </w:tcPr>
          <w:p w14:paraId="57AEF6E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6E43A5A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3437FE4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bCs/>
                <w:sz w:val="18"/>
                <w:szCs w:val="18"/>
              </w:rPr>
              <w:t xml:space="preserve">ICP Vegetation contract report (2006); </w:t>
            </w:r>
          </w:p>
        </w:tc>
      </w:tr>
      <w:tr w:rsidR="008B4B44" w:rsidRPr="00007C71" w14:paraId="23A8F2A7" w14:textId="77777777" w:rsidTr="00954246">
        <w:tc>
          <w:tcPr>
            <w:tcW w:w="1964" w:type="dxa"/>
          </w:tcPr>
          <w:p w14:paraId="3B9D3AF0"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Tomato</w:t>
            </w:r>
            <w:r w:rsidRPr="00007C71">
              <w:rPr>
                <w:rFonts w:ascii="Times New Roman" w:hAnsi="Times New Roman" w:cs="Times New Roman"/>
                <w:i/>
                <w:sz w:val="18"/>
                <w:szCs w:val="18"/>
              </w:rPr>
              <w:t xml:space="preserve"> </w:t>
            </w:r>
          </w:p>
          <w:p w14:paraId="19EADAF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(Solanum lycopersicum)</w:t>
            </w:r>
          </w:p>
        </w:tc>
        <w:tc>
          <w:tcPr>
            <w:tcW w:w="1449" w:type="dxa"/>
          </w:tcPr>
          <w:p w14:paraId="61DDE32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Pr>
          <w:p w14:paraId="18614C2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tcPr>
          <w:p w14:paraId="67B44CD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Pr>
          <w:p w14:paraId="0AF49C9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Pr>
          <w:p w14:paraId="65270C9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Pr>
          <w:p w14:paraId="261AD34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06" w:type="dxa"/>
          </w:tcPr>
          <w:p w14:paraId="6E27024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tcPr>
          <w:p w14:paraId="698F81A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tcPr>
          <w:p w14:paraId="416E13D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Pr>
          <w:p w14:paraId="36FB60E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tcPr>
          <w:p w14:paraId="64C1D3F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Pr>
          <w:p w14:paraId="7AEE68B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Pr>
          <w:p w14:paraId="27347CEA" w14:textId="77777777" w:rsidR="008B4B44" w:rsidRPr="00007C71" w:rsidRDefault="008B4B44" w:rsidP="00954246">
            <w:pPr>
              <w:rPr>
                <w:rFonts w:ascii="Times New Roman" w:hAnsi="Times New Roman" w:cs="Times New Roman"/>
                <w:sz w:val="18"/>
                <w:szCs w:val="18"/>
                <w:lang w:val="da-DK"/>
              </w:rPr>
            </w:pPr>
            <w:r w:rsidRPr="00007C71">
              <w:rPr>
                <w:rFonts w:ascii="Times New Roman" w:hAnsi="Times New Roman" w:cs="Times New Roman"/>
                <w:bCs/>
                <w:sz w:val="18"/>
                <w:szCs w:val="18"/>
              </w:rPr>
              <w:t xml:space="preserve">ICP Vegetation contract report (2006); </w:t>
            </w:r>
          </w:p>
        </w:tc>
      </w:tr>
      <w:tr w:rsidR="008B4B44" w:rsidRPr="00007C71" w14:paraId="0A6C895D" w14:textId="77777777" w:rsidTr="00954246">
        <w:tc>
          <w:tcPr>
            <w:tcW w:w="1964" w:type="dxa"/>
            <w:tcBorders>
              <w:bottom w:val="single" w:sz="4" w:space="0" w:color="auto"/>
            </w:tcBorders>
          </w:tcPr>
          <w:p w14:paraId="2371BBC0"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Grape vine</w:t>
            </w:r>
            <w:r w:rsidRPr="00007C71">
              <w:rPr>
                <w:rFonts w:ascii="Times New Roman" w:hAnsi="Times New Roman" w:cs="Times New Roman"/>
                <w:i/>
                <w:sz w:val="18"/>
                <w:szCs w:val="18"/>
              </w:rPr>
              <w:t xml:space="preserve"> </w:t>
            </w:r>
          </w:p>
          <w:p w14:paraId="5D3C68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(Vitis vinifera)</w:t>
            </w:r>
          </w:p>
        </w:tc>
        <w:tc>
          <w:tcPr>
            <w:tcW w:w="1449" w:type="dxa"/>
            <w:tcBorders>
              <w:bottom w:val="single" w:sz="4" w:space="0" w:color="auto"/>
            </w:tcBorders>
          </w:tcPr>
          <w:p w14:paraId="717D0A7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Borders>
              <w:bottom w:val="single" w:sz="4" w:space="0" w:color="auto"/>
            </w:tcBorders>
          </w:tcPr>
          <w:p w14:paraId="6508083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0.2</w:t>
            </w:r>
          </w:p>
        </w:tc>
        <w:tc>
          <w:tcPr>
            <w:tcW w:w="753" w:type="dxa"/>
            <w:tcBorders>
              <w:bottom w:val="single" w:sz="4" w:space="0" w:color="auto"/>
            </w:tcBorders>
          </w:tcPr>
          <w:p w14:paraId="002F353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tcPr>
          <w:p w14:paraId="2E194AA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tcPr>
          <w:p w14:paraId="1B51FA6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tcPr>
          <w:p w14:paraId="330034CF"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0.2</w:t>
            </w:r>
          </w:p>
        </w:tc>
        <w:tc>
          <w:tcPr>
            <w:tcW w:w="706" w:type="dxa"/>
            <w:tcBorders>
              <w:bottom w:val="single" w:sz="4" w:space="0" w:color="auto"/>
            </w:tcBorders>
          </w:tcPr>
          <w:p w14:paraId="29F6B88D"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60</w:t>
            </w:r>
          </w:p>
        </w:tc>
        <w:tc>
          <w:tcPr>
            <w:tcW w:w="847" w:type="dxa"/>
            <w:tcBorders>
              <w:bottom w:val="single" w:sz="4" w:space="0" w:color="auto"/>
            </w:tcBorders>
          </w:tcPr>
          <w:p w14:paraId="7912BA6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Borders>
              <w:bottom w:val="single" w:sz="4" w:space="0" w:color="auto"/>
            </w:tcBorders>
          </w:tcPr>
          <w:p w14:paraId="5E86290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tcPr>
          <w:p w14:paraId="5BE0FE7B"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45</w:t>
            </w:r>
          </w:p>
        </w:tc>
        <w:tc>
          <w:tcPr>
            <w:tcW w:w="1015" w:type="dxa"/>
            <w:tcBorders>
              <w:bottom w:val="single" w:sz="4" w:space="0" w:color="auto"/>
            </w:tcBorders>
          </w:tcPr>
          <w:p w14:paraId="618FA81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tcPr>
          <w:p w14:paraId="5F2FB04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tcPr>
          <w:p w14:paraId="43896ECD"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 xml:space="preserve">ICP Vegetation contract report (2006); </w:t>
            </w:r>
          </w:p>
        </w:tc>
      </w:tr>
      <w:tr w:rsidR="008B4B44" w:rsidRPr="00007C71" w14:paraId="3A4DBAA9" w14:textId="77777777" w:rsidTr="00954246">
        <w:tc>
          <w:tcPr>
            <w:tcW w:w="1964" w:type="dxa"/>
            <w:shd w:val="clear" w:color="auto" w:fill="D9D9D9"/>
          </w:tcPr>
          <w:p w14:paraId="00DE74E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Root crops</w:t>
            </w:r>
          </w:p>
          <w:p w14:paraId="71386E27"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(RC)</w:t>
            </w:r>
          </w:p>
        </w:tc>
        <w:tc>
          <w:tcPr>
            <w:tcW w:w="1449" w:type="dxa"/>
            <w:shd w:val="clear" w:color="auto" w:fill="D9D9D9"/>
          </w:tcPr>
          <w:p w14:paraId="1CE6C801" w14:textId="77777777" w:rsidR="008B4B44" w:rsidRPr="00007C71" w:rsidRDefault="008B4B44" w:rsidP="00954246">
            <w:pPr>
              <w:rPr>
                <w:rFonts w:ascii="Times New Roman" w:hAnsi="Times New Roman" w:cs="Times New Roman"/>
                <w:sz w:val="18"/>
                <w:szCs w:val="18"/>
              </w:rPr>
            </w:pPr>
          </w:p>
        </w:tc>
        <w:tc>
          <w:tcPr>
            <w:tcW w:w="818" w:type="dxa"/>
            <w:shd w:val="clear" w:color="auto" w:fill="D9D9D9"/>
          </w:tcPr>
          <w:p w14:paraId="5C939AB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0.2</w:t>
            </w:r>
          </w:p>
        </w:tc>
        <w:tc>
          <w:tcPr>
            <w:tcW w:w="753" w:type="dxa"/>
            <w:shd w:val="clear" w:color="auto" w:fill="D9D9D9"/>
          </w:tcPr>
          <w:p w14:paraId="25A33BD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shd w:val="clear" w:color="auto" w:fill="D9D9D9"/>
          </w:tcPr>
          <w:p w14:paraId="023B8D6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shd w:val="clear" w:color="auto" w:fill="D9D9D9"/>
          </w:tcPr>
          <w:p w14:paraId="41ABC01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shd w:val="clear" w:color="auto" w:fill="D9D9D9"/>
          </w:tcPr>
          <w:p w14:paraId="74F61EB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0.2</w:t>
            </w:r>
          </w:p>
        </w:tc>
        <w:tc>
          <w:tcPr>
            <w:tcW w:w="706" w:type="dxa"/>
            <w:shd w:val="clear" w:color="auto" w:fill="D9D9D9"/>
          </w:tcPr>
          <w:p w14:paraId="2105E8F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847" w:type="dxa"/>
            <w:shd w:val="clear" w:color="auto" w:fill="D9D9D9"/>
          </w:tcPr>
          <w:p w14:paraId="7AC811E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shd w:val="clear" w:color="auto" w:fill="D9D9D9"/>
          </w:tcPr>
          <w:p w14:paraId="68634BD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shd w:val="clear" w:color="auto" w:fill="D9D9D9"/>
          </w:tcPr>
          <w:p w14:paraId="446071A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shd w:val="clear" w:color="auto" w:fill="D9D9D9"/>
          </w:tcPr>
          <w:p w14:paraId="42F526F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shd w:val="clear" w:color="auto" w:fill="D9D9D9"/>
          </w:tcPr>
          <w:p w14:paraId="51E522B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shd w:val="clear" w:color="auto" w:fill="D9D9D9"/>
          </w:tcPr>
          <w:p w14:paraId="5E71441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0069232D" w14:textId="77777777" w:rsidTr="00954246">
        <w:tc>
          <w:tcPr>
            <w:tcW w:w="1964" w:type="dxa"/>
            <w:tcBorders>
              <w:bottom w:val="single" w:sz="4" w:space="0" w:color="auto"/>
            </w:tcBorders>
          </w:tcPr>
          <w:p w14:paraId="52FEC7D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Potato</w:t>
            </w:r>
          </w:p>
          <w:p w14:paraId="1345C39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Solanuum tuberosum</w:t>
            </w:r>
            <w:r w:rsidRPr="00007C71">
              <w:rPr>
                <w:rFonts w:ascii="Times New Roman" w:hAnsi="Times New Roman" w:cs="Times New Roman"/>
                <w:sz w:val="18"/>
                <w:szCs w:val="18"/>
              </w:rPr>
              <w:t>)</w:t>
            </w:r>
          </w:p>
        </w:tc>
        <w:tc>
          <w:tcPr>
            <w:tcW w:w="1449" w:type="dxa"/>
            <w:tcBorders>
              <w:bottom w:val="single" w:sz="4" w:space="0" w:color="auto"/>
            </w:tcBorders>
          </w:tcPr>
          <w:p w14:paraId="766D906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Borders>
              <w:bottom w:val="single" w:sz="4" w:space="0" w:color="auto"/>
            </w:tcBorders>
          </w:tcPr>
          <w:p w14:paraId="6449DF1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0.2</w:t>
            </w:r>
          </w:p>
        </w:tc>
        <w:tc>
          <w:tcPr>
            <w:tcW w:w="753" w:type="dxa"/>
            <w:tcBorders>
              <w:bottom w:val="single" w:sz="4" w:space="0" w:color="auto"/>
            </w:tcBorders>
          </w:tcPr>
          <w:p w14:paraId="0100523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tcPr>
          <w:p w14:paraId="045DFDA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tcPr>
          <w:p w14:paraId="24D930C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tcPr>
          <w:p w14:paraId="3B306B2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0.2</w:t>
            </w:r>
          </w:p>
        </w:tc>
        <w:tc>
          <w:tcPr>
            <w:tcW w:w="706" w:type="dxa"/>
            <w:tcBorders>
              <w:bottom w:val="single" w:sz="4" w:space="0" w:color="auto"/>
            </w:tcBorders>
          </w:tcPr>
          <w:p w14:paraId="4B8CC96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847" w:type="dxa"/>
            <w:tcBorders>
              <w:bottom w:val="single" w:sz="4" w:space="0" w:color="auto"/>
            </w:tcBorders>
          </w:tcPr>
          <w:p w14:paraId="7318003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tcBorders>
              <w:bottom w:val="single" w:sz="4" w:space="0" w:color="auto"/>
            </w:tcBorders>
          </w:tcPr>
          <w:p w14:paraId="7ACCF87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tcPr>
          <w:p w14:paraId="24661B1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tcBorders>
              <w:bottom w:val="single" w:sz="4" w:space="0" w:color="auto"/>
            </w:tcBorders>
          </w:tcPr>
          <w:p w14:paraId="7C2A446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tcPr>
          <w:p w14:paraId="7C8F17B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tcPr>
          <w:p w14:paraId="188D510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5E918707" w14:textId="77777777" w:rsidTr="00954246">
        <w:tc>
          <w:tcPr>
            <w:tcW w:w="1964" w:type="dxa"/>
            <w:tcBorders>
              <w:bottom w:val="single" w:sz="4" w:space="0" w:color="auto"/>
            </w:tcBorders>
            <w:shd w:val="clear" w:color="auto" w:fill="D9D9D9"/>
          </w:tcPr>
          <w:p w14:paraId="5C77355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Semi-Natural /  Moorland</w:t>
            </w:r>
          </w:p>
          <w:p w14:paraId="644602B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(SNL)</w:t>
            </w:r>
          </w:p>
        </w:tc>
        <w:tc>
          <w:tcPr>
            <w:tcW w:w="1449" w:type="dxa"/>
            <w:tcBorders>
              <w:bottom w:val="single" w:sz="4" w:space="0" w:color="auto"/>
            </w:tcBorders>
            <w:shd w:val="clear" w:color="auto" w:fill="D9D9D9"/>
          </w:tcPr>
          <w:p w14:paraId="6CE383AB" w14:textId="77777777" w:rsidR="008B4B44" w:rsidRPr="00007C71" w:rsidRDefault="008B4B44" w:rsidP="00954246">
            <w:pPr>
              <w:rPr>
                <w:rFonts w:ascii="Times New Roman" w:hAnsi="Times New Roman" w:cs="Times New Roman"/>
                <w:sz w:val="18"/>
                <w:szCs w:val="18"/>
              </w:rPr>
            </w:pPr>
          </w:p>
        </w:tc>
        <w:tc>
          <w:tcPr>
            <w:tcW w:w="818" w:type="dxa"/>
            <w:tcBorders>
              <w:bottom w:val="single" w:sz="4" w:space="0" w:color="auto"/>
            </w:tcBorders>
            <w:shd w:val="clear" w:color="auto" w:fill="D9D9D9"/>
          </w:tcPr>
          <w:p w14:paraId="6F3F18C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53" w:type="dxa"/>
            <w:tcBorders>
              <w:bottom w:val="single" w:sz="4" w:space="0" w:color="auto"/>
            </w:tcBorders>
            <w:shd w:val="clear" w:color="auto" w:fill="D9D9D9"/>
          </w:tcPr>
          <w:p w14:paraId="62A571A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shd w:val="clear" w:color="auto" w:fill="D9D9D9"/>
          </w:tcPr>
          <w:p w14:paraId="0006609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tcBorders>
              <w:bottom w:val="single" w:sz="4" w:space="0" w:color="auto"/>
            </w:tcBorders>
            <w:shd w:val="clear" w:color="auto" w:fill="D9D9D9"/>
          </w:tcPr>
          <w:p w14:paraId="0FB49F4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shd w:val="clear" w:color="auto" w:fill="D9D9D9"/>
          </w:tcPr>
          <w:p w14:paraId="1F4E5A0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0.1</w:t>
            </w:r>
          </w:p>
        </w:tc>
        <w:tc>
          <w:tcPr>
            <w:tcW w:w="706" w:type="dxa"/>
            <w:tcBorders>
              <w:bottom w:val="single" w:sz="4" w:space="0" w:color="auto"/>
            </w:tcBorders>
            <w:shd w:val="clear" w:color="auto" w:fill="D9D9D9"/>
          </w:tcPr>
          <w:p w14:paraId="1BDFB43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w:t>
            </w:r>
          </w:p>
        </w:tc>
        <w:tc>
          <w:tcPr>
            <w:tcW w:w="847" w:type="dxa"/>
            <w:tcBorders>
              <w:bottom w:val="single" w:sz="4" w:space="0" w:color="auto"/>
            </w:tcBorders>
            <w:shd w:val="clear" w:color="auto" w:fill="D9D9D9"/>
          </w:tcPr>
          <w:p w14:paraId="70129B0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highlight w:val="yellow"/>
              </w:rPr>
              <w:t>- (SGS)</w:t>
            </w:r>
          </w:p>
        </w:tc>
        <w:tc>
          <w:tcPr>
            <w:tcW w:w="787" w:type="dxa"/>
            <w:tcBorders>
              <w:bottom w:val="single" w:sz="4" w:space="0" w:color="auto"/>
            </w:tcBorders>
            <w:shd w:val="clear" w:color="auto" w:fill="D9D9D9"/>
          </w:tcPr>
          <w:p w14:paraId="14D1E94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shd w:val="clear" w:color="auto" w:fill="D9D9D9"/>
          </w:tcPr>
          <w:p w14:paraId="53EE45B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1015" w:type="dxa"/>
            <w:tcBorders>
              <w:bottom w:val="single" w:sz="4" w:space="0" w:color="auto"/>
            </w:tcBorders>
            <w:shd w:val="clear" w:color="auto" w:fill="D9D9D9"/>
          </w:tcPr>
          <w:p w14:paraId="76F66FC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shd w:val="clear" w:color="auto" w:fill="D9D9D9"/>
          </w:tcPr>
          <w:p w14:paraId="672AF26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shd w:val="clear" w:color="auto" w:fill="D9D9D9"/>
          </w:tcPr>
          <w:p w14:paraId="75A1E31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6EFFF3B7" w14:textId="77777777" w:rsidTr="00954246">
        <w:tc>
          <w:tcPr>
            <w:tcW w:w="1964" w:type="dxa"/>
            <w:tcBorders>
              <w:bottom w:val="single" w:sz="4" w:space="0" w:color="auto"/>
            </w:tcBorders>
            <w:shd w:val="clear" w:color="auto" w:fill="D9D9D9"/>
          </w:tcPr>
          <w:p w14:paraId="0FF5EEB0"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Grassland</w:t>
            </w:r>
          </w:p>
          <w:p w14:paraId="68D292E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(GR)</w:t>
            </w:r>
          </w:p>
        </w:tc>
        <w:tc>
          <w:tcPr>
            <w:tcW w:w="1449" w:type="dxa"/>
            <w:tcBorders>
              <w:bottom w:val="single" w:sz="4" w:space="0" w:color="auto"/>
            </w:tcBorders>
            <w:shd w:val="clear" w:color="auto" w:fill="D9D9D9"/>
          </w:tcPr>
          <w:p w14:paraId="715B88C1" w14:textId="77777777" w:rsidR="008B4B44" w:rsidRPr="00007C71" w:rsidRDefault="008B4B44" w:rsidP="00954246">
            <w:pPr>
              <w:rPr>
                <w:rFonts w:ascii="Times New Roman" w:hAnsi="Times New Roman" w:cs="Times New Roman"/>
                <w:sz w:val="18"/>
                <w:szCs w:val="18"/>
              </w:rPr>
            </w:pPr>
          </w:p>
        </w:tc>
        <w:tc>
          <w:tcPr>
            <w:tcW w:w="818" w:type="dxa"/>
            <w:tcBorders>
              <w:bottom w:val="single" w:sz="4" w:space="0" w:color="auto"/>
            </w:tcBorders>
            <w:shd w:val="clear" w:color="auto" w:fill="D9D9D9"/>
          </w:tcPr>
          <w:p w14:paraId="5F9A3B3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w:t>
            </w:r>
          </w:p>
        </w:tc>
        <w:tc>
          <w:tcPr>
            <w:tcW w:w="753" w:type="dxa"/>
            <w:tcBorders>
              <w:bottom w:val="single" w:sz="4" w:space="0" w:color="auto"/>
            </w:tcBorders>
            <w:shd w:val="clear" w:color="auto" w:fill="D9D9D9"/>
          </w:tcPr>
          <w:p w14:paraId="3ADE846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shd w:val="clear" w:color="auto" w:fill="D9D9D9"/>
          </w:tcPr>
          <w:p w14:paraId="058AFC1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53" w:type="dxa"/>
            <w:tcBorders>
              <w:bottom w:val="single" w:sz="4" w:space="0" w:color="auto"/>
            </w:tcBorders>
            <w:shd w:val="clear" w:color="auto" w:fill="D9D9D9"/>
          </w:tcPr>
          <w:p w14:paraId="3FF6354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shd w:val="clear" w:color="auto" w:fill="D9D9D9"/>
          </w:tcPr>
          <w:p w14:paraId="6365E73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w:t>
            </w:r>
          </w:p>
        </w:tc>
        <w:tc>
          <w:tcPr>
            <w:tcW w:w="706" w:type="dxa"/>
            <w:tcBorders>
              <w:bottom w:val="single" w:sz="4" w:space="0" w:color="auto"/>
            </w:tcBorders>
            <w:shd w:val="clear" w:color="auto" w:fill="D9D9D9"/>
          </w:tcPr>
          <w:p w14:paraId="5763F25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847" w:type="dxa"/>
            <w:tcBorders>
              <w:bottom w:val="single" w:sz="4" w:space="0" w:color="auto"/>
            </w:tcBorders>
            <w:shd w:val="clear" w:color="auto" w:fill="D9D9D9"/>
          </w:tcPr>
          <w:p w14:paraId="3054A06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Borders>
              <w:bottom w:val="single" w:sz="4" w:space="0" w:color="auto"/>
            </w:tcBorders>
            <w:shd w:val="clear" w:color="auto" w:fill="D9D9D9"/>
          </w:tcPr>
          <w:p w14:paraId="399ACDD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shd w:val="clear" w:color="auto" w:fill="D9D9D9"/>
          </w:tcPr>
          <w:p w14:paraId="02D66D1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15" w:type="dxa"/>
            <w:tcBorders>
              <w:bottom w:val="single" w:sz="4" w:space="0" w:color="auto"/>
            </w:tcBorders>
            <w:shd w:val="clear" w:color="auto" w:fill="D9D9D9"/>
          </w:tcPr>
          <w:p w14:paraId="772404F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shd w:val="clear" w:color="auto" w:fill="D9D9D9"/>
          </w:tcPr>
          <w:p w14:paraId="3BDF4A0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shd w:val="clear" w:color="auto" w:fill="D9D9D9"/>
          </w:tcPr>
          <w:p w14:paraId="0026E3D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7D266FCD" w14:textId="77777777" w:rsidTr="00954246">
        <w:tc>
          <w:tcPr>
            <w:tcW w:w="1964" w:type="dxa"/>
            <w:tcBorders>
              <w:bottom w:val="single" w:sz="4" w:space="0" w:color="auto"/>
            </w:tcBorders>
            <w:shd w:val="clear" w:color="auto" w:fill="auto"/>
          </w:tcPr>
          <w:p w14:paraId="6C35A54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Perennial rye grass</w:t>
            </w:r>
          </w:p>
          <w:p w14:paraId="6113398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Lolium perenne</w:t>
            </w:r>
            <w:r w:rsidRPr="00007C71">
              <w:rPr>
                <w:rFonts w:ascii="Times New Roman" w:hAnsi="Times New Roman" w:cs="Times New Roman"/>
                <w:sz w:val="18"/>
                <w:szCs w:val="18"/>
              </w:rPr>
              <w:t>)</w:t>
            </w:r>
          </w:p>
        </w:tc>
        <w:tc>
          <w:tcPr>
            <w:tcW w:w="1449" w:type="dxa"/>
            <w:tcBorders>
              <w:bottom w:val="single" w:sz="4" w:space="0" w:color="auto"/>
            </w:tcBorders>
            <w:shd w:val="clear" w:color="auto" w:fill="auto"/>
          </w:tcPr>
          <w:p w14:paraId="3993306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Borders>
              <w:bottom w:val="single" w:sz="4" w:space="0" w:color="auto"/>
            </w:tcBorders>
            <w:shd w:val="clear" w:color="auto" w:fill="auto"/>
          </w:tcPr>
          <w:p w14:paraId="5EB403D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w:t>
            </w:r>
          </w:p>
        </w:tc>
        <w:tc>
          <w:tcPr>
            <w:tcW w:w="753" w:type="dxa"/>
            <w:tcBorders>
              <w:bottom w:val="single" w:sz="4" w:space="0" w:color="auto"/>
            </w:tcBorders>
          </w:tcPr>
          <w:p w14:paraId="3B04C3B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tcPr>
          <w:p w14:paraId="40D6526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53" w:type="dxa"/>
            <w:tcBorders>
              <w:bottom w:val="single" w:sz="4" w:space="0" w:color="auto"/>
            </w:tcBorders>
            <w:shd w:val="clear" w:color="auto" w:fill="auto"/>
          </w:tcPr>
          <w:p w14:paraId="7923EEF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tcPr>
          <w:p w14:paraId="72945B3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w:t>
            </w:r>
          </w:p>
        </w:tc>
        <w:tc>
          <w:tcPr>
            <w:tcW w:w="706" w:type="dxa"/>
            <w:tcBorders>
              <w:bottom w:val="single" w:sz="4" w:space="0" w:color="auto"/>
            </w:tcBorders>
          </w:tcPr>
          <w:p w14:paraId="407D32C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847" w:type="dxa"/>
            <w:tcBorders>
              <w:bottom w:val="single" w:sz="4" w:space="0" w:color="auto"/>
            </w:tcBorders>
          </w:tcPr>
          <w:p w14:paraId="1E11499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Borders>
              <w:bottom w:val="single" w:sz="4" w:space="0" w:color="auto"/>
            </w:tcBorders>
          </w:tcPr>
          <w:p w14:paraId="18401AA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tcPr>
          <w:p w14:paraId="6E4ACCA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15" w:type="dxa"/>
            <w:tcBorders>
              <w:bottom w:val="single" w:sz="4" w:space="0" w:color="auto"/>
            </w:tcBorders>
          </w:tcPr>
          <w:p w14:paraId="469B3DE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tcPr>
          <w:p w14:paraId="4CA18E3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shd w:val="clear" w:color="auto" w:fill="auto"/>
          </w:tcPr>
          <w:p w14:paraId="6CD9DDF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00F1C2DB" w14:textId="77777777" w:rsidTr="00954246">
        <w:tc>
          <w:tcPr>
            <w:tcW w:w="1964" w:type="dxa"/>
            <w:tcBorders>
              <w:bottom w:val="single" w:sz="4" w:space="0" w:color="auto"/>
            </w:tcBorders>
            <w:shd w:val="clear" w:color="auto" w:fill="auto"/>
          </w:tcPr>
          <w:p w14:paraId="469C088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lastRenderedPageBreak/>
              <w:t>Clover</w:t>
            </w:r>
          </w:p>
          <w:p w14:paraId="6B00030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(Trifolium repens)</w:t>
            </w:r>
          </w:p>
          <w:p w14:paraId="7A80F12A" w14:textId="77777777" w:rsidR="008B4B44" w:rsidRPr="00007C71" w:rsidRDefault="008B4B44" w:rsidP="00954246">
            <w:pPr>
              <w:rPr>
                <w:rFonts w:ascii="Times New Roman" w:hAnsi="Times New Roman" w:cs="Times New Roman"/>
                <w:sz w:val="18"/>
                <w:szCs w:val="18"/>
              </w:rPr>
            </w:pPr>
          </w:p>
        </w:tc>
        <w:tc>
          <w:tcPr>
            <w:tcW w:w="1449" w:type="dxa"/>
            <w:tcBorders>
              <w:bottom w:val="single" w:sz="4" w:space="0" w:color="auto"/>
            </w:tcBorders>
            <w:shd w:val="clear" w:color="auto" w:fill="auto"/>
          </w:tcPr>
          <w:p w14:paraId="3FB0DF5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18" w:type="dxa"/>
            <w:tcBorders>
              <w:bottom w:val="single" w:sz="4" w:space="0" w:color="auto"/>
            </w:tcBorders>
            <w:shd w:val="clear" w:color="auto" w:fill="auto"/>
          </w:tcPr>
          <w:p w14:paraId="7F756CB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w:t>
            </w:r>
          </w:p>
        </w:tc>
        <w:tc>
          <w:tcPr>
            <w:tcW w:w="753" w:type="dxa"/>
            <w:tcBorders>
              <w:bottom w:val="single" w:sz="4" w:space="0" w:color="auto"/>
            </w:tcBorders>
          </w:tcPr>
          <w:p w14:paraId="56D88D5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tcBorders>
              <w:bottom w:val="single" w:sz="4" w:space="0" w:color="auto"/>
            </w:tcBorders>
          </w:tcPr>
          <w:p w14:paraId="4CB2E29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53" w:type="dxa"/>
            <w:tcBorders>
              <w:bottom w:val="single" w:sz="4" w:space="0" w:color="auto"/>
            </w:tcBorders>
            <w:shd w:val="clear" w:color="auto" w:fill="auto"/>
          </w:tcPr>
          <w:p w14:paraId="05ABF6E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tcBorders>
              <w:bottom w:val="single" w:sz="4" w:space="0" w:color="auto"/>
            </w:tcBorders>
          </w:tcPr>
          <w:p w14:paraId="312CB8C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w:t>
            </w:r>
          </w:p>
        </w:tc>
        <w:tc>
          <w:tcPr>
            <w:tcW w:w="706" w:type="dxa"/>
            <w:tcBorders>
              <w:bottom w:val="single" w:sz="4" w:space="0" w:color="auto"/>
            </w:tcBorders>
          </w:tcPr>
          <w:p w14:paraId="1BB9FD4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847" w:type="dxa"/>
            <w:tcBorders>
              <w:bottom w:val="single" w:sz="4" w:space="0" w:color="auto"/>
            </w:tcBorders>
          </w:tcPr>
          <w:p w14:paraId="4936ECE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tcBorders>
              <w:bottom w:val="single" w:sz="4" w:space="0" w:color="auto"/>
            </w:tcBorders>
          </w:tcPr>
          <w:p w14:paraId="5B2B3EC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tcBorders>
              <w:bottom w:val="single" w:sz="4" w:space="0" w:color="auto"/>
            </w:tcBorders>
          </w:tcPr>
          <w:p w14:paraId="2513F82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15" w:type="dxa"/>
            <w:tcBorders>
              <w:bottom w:val="single" w:sz="4" w:space="0" w:color="auto"/>
            </w:tcBorders>
          </w:tcPr>
          <w:p w14:paraId="0A23382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tcBorders>
              <w:bottom w:val="single" w:sz="4" w:space="0" w:color="auto"/>
            </w:tcBorders>
          </w:tcPr>
          <w:p w14:paraId="042CDC3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tcBorders>
              <w:bottom w:val="single" w:sz="4" w:space="0" w:color="auto"/>
            </w:tcBorders>
            <w:shd w:val="clear" w:color="auto" w:fill="auto"/>
          </w:tcPr>
          <w:p w14:paraId="4808495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43B78A32" w14:textId="77777777" w:rsidTr="00954246">
        <w:tc>
          <w:tcPr>
            <w:tcW w:w="1964" w:type="dxa"/>
            <w:shd w:val="clear" w:color="auto" w:fill="D9D9D9"/>
          </w:tcPr>
          <w:p w14:paraId="55CD0CE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Mediterranean scrub</w:t>
            </w:r>
          </w:p>
        </w:tc>
        <w:tc>
          <w:tcPr>
            <w:tcW w:w="1449" w:type="dxa"/>
            <w:shd w:val="clear" w:color="auto" w:fill="D9D9D9"/>
          </w:tcPr>
          <w:p w14:paraId="36749605" w14:textId="77777777" w:rsidR="008B4B44" w:rsidRPr="00007C71" w:rsidRDefault="008B4B44" w:rsidP="00954246">
            <w:pPr>
              <w:rPr>
                <w:rFonts w:ascii="Times New Roman" w:hAnsi="Times New Roman" w:cs="Times New Roman"/>
                <w:sz w:val="18"/>
                <w:szCs w:val="18"/>
              </w:rPr>
            </w:pPr>
          </w:p>
        </w:tc>
        <w:tc>
          <w:tcPr>
            <w:tcW w:w="818" w:type="dxa"/>
            <w:shd w:val="clear" w:color="auto" w:fill="D9D9D9"/>
          </w:tcPr>
          <w:p w14:paraId="31AC012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0.2</w:t>
            </w:r>
          </w:p>
        </w:tc>
        <w:tc>
          <w:tcPr>
            <w:tcW w:w="753" w:type="dxa"/>
            <w:shd w:val="clear" w:color="auto" w:fill="D9D9D9"/>
          </w:tcPr>
          <w:p w14:paraId="2EB6008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766" w:type="dxa"/>
            <w:shd w:val="clear" w:color="auto" w:fill="D9D9D9"/>
          </w:tcPr>
          <w:p w14:paraId="173E109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w:t>
            </w:r>
          </w:p>
        </w:tc>
        <w:tc>
          <w:tcPr>
            <w:tcW w:w="753" w:type="dxa"/>
            <w:shd w:val="clear" w:color="auto" w:fill="D9D9D9"/>
          </w:tcPr>
          <w:p w14:paraId="430EF50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(1)</w:t>
            </w:r>
          </w:p>
        </w:tc>
        <w:tc>
          <w:tcPr>
            <w:tcW w:w="813" w:type="dxa"/>
            <w:shd w:val="clear" w:color="auto" w:fill="D9D9D9"/>
          </w:tcPr>
          <w:p w14:paraId="2FDBD42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0.2</w:t>
            </w:r>
          </w:p>
        </w:tc>
        <w:tc>
          <w:tcPr>
            <w:tcW w:w="706" w:type="dxa"/>
            <w:shd w:val="clear" w:color="auto" w:fill="D9D9D9"/>
          </w:tcPr>
          <w:p w14:paraId="1F66D39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130</w:t>
            </w:r>
          </w:p>
        </w:tc>
        <w:tc>
          <w:tcPr>
            <w:tcW w:w="847" w:type="dxa"/>
            <w:shd w:val="clear" w:color="auto" w:fill="D9D9D9"/>
          </w:tcPr>
          <w:p w14:paraId="46D0A95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7" w:type="dxa"/>
            <w:shd w:val="clear" w:color="auto" w:fill="D9D9D9"/>
          </w:tcPr>
          <w:p w14:paraId="4DFC514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(200)</w:t>
            </w:r>
          </w:p>
        </w:tc>
        <w:tc>
          <w:tcPr>
            <w:tcW w:w="780" w:type="dxa"/>
            <w:shd w:val="clear" w:color="auto" w:fill="D9D9D9"/>
          </w:tcPr>
          <w:p w14:paraId="63C619B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130</w:t>
            </w:r>
          </w:p>
        </w:tc>
        <w:tc>
          <w:tcPr>
            <w:tcW w:w="1015" w:type="dxa"/>
            <w:shd w:val="clear" w:color="auto" w:fill="D9D9D9"/>
          </w:tcPr>
          <w:p w14:paraId="41D6031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1040" w:type="dxa"/>
            <w:shd w:val="clear" w:color="auto" w:fill="D9D9D9"/>
          </w:tcPr>
          <w:p w14:paraId="4A4128E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(0)</w:t>
            </w:r>
          </w:p>
        </w:tc>
        <w:tc>
          <w:tcPr>
            <w:tcW w:w="2215" w:type="dxa"/>
            <w:shd w:val="clear" w:color="auto" w:fill="D9D9D9"/>
          </w:tcPr>
          <w:p w14:paraId="40CAEB7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bl>
    <w:p w14:paraId="733D7DD2" w14:textId="77777777" w:rsidR="008B4B44" w:rsidRPr="00007C71" w:rsidRDefault="008B4B44" w:rsidP="008B4B44">
      <w:pPr>
        <w:rPr>
          <w:rFonts w:ascii="Times New Roman" w:hAnsi="Times New Roman" w:cs="Times New Roman"/>
        </w:rPr>
        <w:sectPr w:rsidR="008B4B44" w:rsidRPr="00007C71" w:rsidSect="008D51B1">
          <w:pgSz w:w="16838" w:h="11906" w:orient="landscape"/>
          <w:pgMar w:top="1797" w:right="1440" w:bottom="1797" w:left="1440" w:header="709" w:footer="709" w:gutter="0"/>
          <w:cols w:space="708"/>
          <w:docGrid w:linePitch="360"/>
        </w:sectPr>
      </w:pPr>
    </w:p>
    <w:p w14:paraId="1910E371" w14:textId="77777777" w:rsidR="008B4B44" w:rsidRPr="00007C71" w:rsidRDefault="008B4B44" w:rsidP="008B4B44">
      <w:pPr>
        <w:pStyle w:val="Heading4"/>
        <w:keepNext w:val="0"/>
        <w:keepLines w:val="0"/>
        <w:numPr>
          <w:ilvl w:val="3"/>
          <w:numId w:val="9"/>
        </w:numPr>
        <w:spacing w:before="200" w:line="240" w:lineRule="auto"/>
      </w:pPr>
      <w:r w:rsidRPr="00007C71">
        <w:lastRenderedPageBreak/>
        <w:t xml:space="preserve">Current and older needle </w:t>
      </w:r>
      <w:commentRangeStart w:id="17"/>
      <w:r w:rsidRPr="00007C71">
        <w:t>classes</w:t>
      </w:r>
      <w:commentRangeEnd w:id="17"/>
      <w:r w:rsidRPr="00007C71">
        <w:t xml:space="preserve"> for Coniferous forest species </w:t>
      </w:r>
      <w:r w:rsidRPr="00007C71">
        <w:rPr>
          <w:rStyle w:val="CommentReference"/>
          <w:rFonts w:ascii="Times New Roman" w:hAnsi="Times New Roman" w:cs="Times New Roman"/>
        </w:rPr>
        <w:commentReference w:id="17"/>
      </w:r>
    </w:p>
    <w:p w14:paraId="37F22D29" w14:textId="77777777" w:rsidR="008B4B44" w:rsidRPr="00007C71" w:rsidRDefault="008B4B44" w:rsidP="008B4B44">
      <w:pPr>
        <w:pStyle w:val="BodyText"/>
        <w:rPr>
          <w:rFonts w:ascii="Times New Roman" w:hAnsi="Times New Roman" w:cs="Times New Roman"/>
        </w:rPr>
      </w:pPr>
      <w:r w:rsidRPr="00007C71">
        <w:rPr>
          <w:rFonts w:ascii="Times New Roman" w:hAnsi="Times New Roman" w:cs="Times New Roman"/>
        </w:rPr>
        <w:t>However, coniferous forest species have rather complex canopies due to the presence of needles of different ages within the canopy that will have different maximum g</w:t>
      </w:r>
      <w:r w:rsidRPr="00007C71">
        <w:rPr>
          <w:rFonts w:ascii="Times New Roman" w:hAnsi="Times New Roman" w:cs="Times New Roman"/>
          <w:vertAlign w:val="subscript"/>
        </w:rPr>
        <w:t>s</w:t>
      </w:r>
      <w:r w:rsidRPr="00007C71">
        <w:rPr>
          <w:rFonts w:ascii="Times New Roman" w:hAnsi="Times New Roman" w:cs="Times New Roman"/>
        </w:rPr>
        <w:t xml:space="preserve"> values. In addition, the proportion of needles of different ages will vary over the course of the year according to the phenological stage of the tree. </w:t>
      </w:r>
    </w:p>
    <w:p w14:paraId="60BB3FD4" w14:textId="77777777" w:rsidR="008B4B44" w:rsidRPr="00007C71" w:rsidRDefault="008B4B44" w:rsidP="008B4B44">
      <w:pPr>
        <w:pStyle w:val="BodyText"/>
        <w:ind w:firstLine="301"/>
        <w:rPr>
          <w:rFonts w:ascii="Times New Roman" w:hAnsi="Times New Roman" w:cs="Times New Roman"/>
        </w:rPr>
      </w:pPr>
    </w:p>
    <w:p w14:paraId="0A8CA23A" w14:textId="77777777" w:rsidR="008B4B44" w:rsidRPr="00007C71" w:rsidRDefault="008B4B44" w:rsidP="008B4B44">
      <w:pPr>
        <w:pStyle w:val="BodyText"/>
        <w:rPr>
          <w:rFonts w:ascii="Times New Roman" w:hAnsi="Times New Roman" w:cs="Times New Roman"/>
        </w:rPr>
      </w:pPr>
      <w:r w:rsidRPr="00007C71">
        <w:rPr>
          <w:rFonts w:ascii="Times New Roman" w:hAnsi="Times New Roman" w:cs="Times New Roman"/>
        </w:rPr>
        <w:t xml:space="preserve">To accommodate this, the EMEP model divides the canopy </w:t>
      </w:r>
      <w:r w:rsidRPr="00007C71">
        <w:rPr>
          <w:rFonts w:ascii="Times New Roman" w:hAnsi="Times New Roman" w:cs="Times New Roman"/>
          <w:color w:val="00FF00"/>
        </w:rPr>
        <w:t>LAI</w:t>
      </w:r>
      <w:r w:rsidRPr="00007C71">
        <w:rPr>
          <w:rFonts w:ascii="Times New Roman" w:hAnsi="Times New Roman" w:cs="Times New Roman"/>
        </w:rPr>
        <w:t xml:space="preserve"> into two needle classes a) current needles and b) older needles. The variation over the course of the year in the respective ratio of these two classes is modelled according to data provided by Beadle et al. (1982) and the start of the growing season (SGS) as shown in equation x</w:t>
      </w:r>
    </w:p>
    <w:p w14:paraId="5038485C" w14:textId="77777777" w:rsidR="008B4B44" w:rsidRPr="00007C71" w:rsidRDefault="008B4B44" w:rsidP="008B4B44">
      <w:pPr>
        <w:pStyle w:val="BodyText"/>
        <w:ind w:firstLine="301"/>
        <w:rPr>
          <w:rFonts w:ascii="Times New Roman" w:hAnsi="Times New Roman" w:cs="Times New Roman"/>
        </w:rPr>
      </w:pPr>
    </w:p>
    <w:p w14:paraId="1A3CE198" w14:textId="77777777" w:rsidR="008B4B44" w:rsidRPr="00007C71" w:rsidRDefault="008B4B44" w:rsidP="008B4B44">
      <w:pPr>
        <w:pStyle w:val="BodyText"/>
        <w:rPr>
          <w:rFonts w:ascii="Times New Roman" w:hAnsi="Times New Roman" w:cs="Times New Roman"/>
        </w:rPr>
      </w:pPr>
      <w:r w:rsidRPr="00007C71">
        <w:rPr>
          <w:rFonts w:ascii="Times New Roman" w:hAnsi="Times New Roman" w:cs="Times New Roman"/>
        </w:rPr>
        <w:t xml:space="preserve">Pc </w:t>
      </w:r>
      <w:r w:rsidRPr="00007C71">
        <w:rPr>
          <w:rFonts w:ascii="Times New Roman" w:hAnsi="Times New Roman" w:cs="Times New Roman"/>
          <w:vertAlign w:val="subscript"/>
        </w:rPr>
        <w:t>month</w:t>
      </w:r>
      <w:r w:rsidRPr="00007C71">
        <w:rPr>
          <w:rFonts w:ascii="Times New Roman" w:hAnsi="Times New Roman" w:cs="Times New Roman"/>
        </w:rPr>
        <w:t xml:space="preserve"> = (Pc_max-Pc_min)*((month-SGS</w:t>
      </w:r>
      <w:r w:rsidRPr="00007C71">
        <w:rPr>
          <w:rFonts w:ascii="Times New Roman" w:hAnsi="Times New Roman" w:cs="Times New Roman"/>
          <w:vertAlign w:val="subscript"/>
        </w:rPr>
        <w:t>month</w:t>
      </w:r>
      <w:r w:rsidRPr="00007C71">
        <w:rPr>
          <w:rFonts w:ascii="Times New Roman" w:hAnsi="Times New Roman" w:cs="Times New Roman"/>
        </w:rPr>
        <w:t>)/5)+Pc_min</w:t>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t>x</w:t>
      </w:r>
    </w:p>
    <w:p w14:paraId="2CA73479" w14:textId="77777777" w:rsidR="008B4B44" w:rsidRPr="00007C71" w:rsidRDefault="008B4B44" w:rsidP="008B4B44">
      <w:pPr>
        <w:pStyle w:val="BodyText"/>
        <w:rPr>
          <w:rFonts w:ascii="Times New Roman" w:hAnsi="Times New Roman" w:cs="Times New Roman"/>
        </w:rPr>
      </w:pPr>
      <w:r w:rsidRPr="00007C71">
        <w:rPr>
          <w:rFonts w:ascii="Times New Roman" w:hAnsi="Times New Roman" w:cs="Times New Roman"/>
        </w:rPr>
        <w:t xml:space="preserve">When SGS </w:t>
      </w:r>
      <w:r w:rsidRPr="00007C71">
        <w:rPr>
          <w:rFonts w:ascii="Times New Roman" w:hAnsi="Times New Roman" w:cs="Times New Roman"/>
          <w:vertAlign w:val="subscript"/>
        </w:rPr>
        <w:t>month</w:t>
      </w:r>
      <w:r w:rsidRPr="00007C71">
        <w:rPr>
          <w:rFonts w:ascii="Times New Roman" w:hAnsi="Times New Roman" w:cs="Times New Roman"/>
        </w:rPr>
        <w:t xml:space="preserve"> </w:t>
      </w:r>
      <w:r w:rsidRPr="00007C71">
        <w:rPr>
          <w:rFonts w:ascii="Times New Roman" w:hAnsi="Times New Roman" w:cs="Times New Roman"/>
        </w:rPr>
        <w:sym w:font="Symbol" w:char="F0A3"/>
      </w:r>
      <w:r w:rsidRPr="00007C71">
        <w:rPr>
          <w:rFonts w:ascii="Times New Roman" w:hAnsi="Times New Roman" w:cs="Times New Roman"/>
        </w:rPr>
        <w:t xml:space="preserve"> month </w:t>
      </w:r>
      <w:r w:rsidRPr="00007C71">
        <w:rPr>
          <w:rFonts w:ascii="Times New Roman" w:hAnsi="Times New Roman" w:cs="Times New Roman"/>
        </w:rPr>
        <w:sym w:font="Symbol" w:char="F0A3"/>
      </w:r>
      <w:r w:rsidRPr="00007C71">
        <w:rPr>
          <w:rFonts w:ascii="Times New Roman" w:hAnsi="Times New Roman" w:cs="Times New Roman"/>
        </w:rPr>
        <w:t xml:space="preserve"> SGS </w:t>
      </w:r>
      <w:r w:rsidRPr="00007C71">
        <w:rPr>
          <w:rFonts w:ascii="Times New Roman" w:hAnsi="Times New Roman" w:cs="Times New Roman"/>
          <w:vertAlign w:val="subscript"/>
        </w:rPr>
        <w:t>month</w:t>
      </w:r>
      <w:r w:rsidRPr="00007C71">
        <w:rPr>
          <w:rFonts w:ascii="Times New Roman" w:hAnsi="Times New Roman" w:cs="Times New Roman"/>
        </w:rPr>
        <w:t xml:space="preserve">+5  </w:t>
      </w:r>
    </w:p>
    <w:p w14:paraId="2594DEE6" w14:textId="77777777" w:rsidR="008B4B44" w:rsidRPr="00007C71" w:rsidRDefault="008B4B44" w:rsidP="008B4B44">
      <w:pPr>
        <w:pStyle w:val="BodyText"/>
        <w:ind w:firstLine="301"/>
        <w:rPr>
          <w:rFonts w:ascii="Times New Roman" w:hAnsi="Times New Roman" w:cs="Times New Roman"/>
        </w:rPr>
      </w:pPr>
    </w:p>
    <w:p w14:paraId="5B37E855" w14:textId="77777777" w:rsidR="008B4B44" w:rsidRPr="00007C71" w:rsidRDefault="008B4B44" w:rsidP="008B4B44">
      <w:pPr>
        <w:pStyle w:val="BodyText"/>
        <w:rPr>
          <w:rFonts w:ascii="Times New Roman" w:hAnsi="Times New Roman" w:cs="Times New Roman"/>
        </w:rPr>
      </w:pPr>
      <w:r w:rsidRPr="00007C71">
        <w:rPr>
          <w:rFonts w:ascii="Times New Roman" w:hAnsi="Times New Roman" w:cs="Times New Roman"/>
        </w:rPr>
        <w:t xml:space="preserve">where Pc </w:t>
      </w:r>
      <w:r w:rsidRPr="00007C71">
        <w:rPr>
          <w:rFonts w:ascii="Times New Roman" w:hAnsi="Times New Roman" w:cs="Times New Roman"/>
          <w:vertAlign w:val="subscript"/>
        </w:rPr>
        <w:t>month</w:t>
      </w:r>
      <w:r w:rsidRPr="00007C71">
        <w:rPr>
          <w:rFonts w:ascii="Times New Roman" w:hAnsi="Times New Roman" w:cs="Times New Roman"/>
        </w:rPr>
        <w:t xml:space="preserve"> is the canopy ratio of current to older needles for that specific month (1-12); Pc_max is the maximum canopy ratio of current to older needles; Pc_min is the minimum canopy ratio of current to older needles; SGS</w:t>
      </w:r>
      <w:r w:rsidRPr="00007C71">
        <w:rPr>
          <w:rFonts w:ascii="Times New Roman" w:hAnsi="Times New Roman" w:cs="Times New Roman"/>
          <w:vertAlign w:val="subscript"/>
        </w:rPr>
        <w:t>month</w:t>
      </w:r>
      <w:r w:rsidRPr="00007C71">
        <w:rPr>
          <w:rFonts w:ascii="Times New Roman" w:hAnsi="Times New Roman" w:cs="Times New Roman"/>
        </w:rPr>
        <w:t xml:space="preserve"> is the month (1 to 12) in which the start of the growing season occurs.  Pc_max and Pc_min are given values of 0.5 and 0.1 respectively after Beadle et al. (1982).  Outside the growing season g</w:t>
      </w:r>
      <w:r w:rsidRPr="00007C71">
        <w:rPr>
          <w:rFonts w:ascii="Times New Roman" w:hAnsi="Times New Roman" w:cs="Times New Roman"/>
          <w:vertAlign w:val="subscript"/>
        </w:rPr>
        <w:t>phen</w:t>
      </w:r>
      <w:r w:rsidRPr="00007C71">
        <w:rPr>
          <w:rFonts w:ascii="Times New Roman" w:hAnsi="Times New Roman" w:cs="Times New Roman"/>
        </w:rPr>
        <w:t xml:space="preserve"> for both current and older needles is assumed to be equal to g</w:t>
      </w:r>
      <w:r w:rsidRPr="00007C71">
        <w:rPr>
          <w:rFonts w:ascii="Times New Roman" w:hAnsi="Times New Roman" w:cs="Times New Roman"/>
          <w:vertAlign w:val="subscript"/>
        </w:rPr>
        <w:t>min</w:t>
      </w:r>
      <w:r w:rsidRPr="00007C71">
        <w:rPr>
          <w:rFonts w:ascii="Times New Roman" w:hAnsi="Times New Roman" w:cs="Times New Roman"/>
        </w:rPr>
        <w:t xml:space="preserve">. </w:t>
      </w:r>
    </w:p>
    <w:p w14:paraId="0AD8E95C" w14:textId="77777777" w:rsidR="008B4B44" w:rsidRPr="00007C71" w:rsidRDefault="008B4B44" w:rsidP="008B4B44">
      <w:pPr>
        <w:pStyle w:val="BodyText"/>
        <w:rPr>
          <w:rFonts w:ascii="Times New Roman" w:hAnsi="Times New Roman" w:cs="Times New Roman"/>
        </w:rPr>
      </w:pPr>
      <w:r w:rsidRPr="00007C71">
        <w:rPr>
          <w:rFonts w:ascii="Times New Roman" w:hAnsi="Times New Roman" w:cs="Times New Roman"/>
        </w:rPr>
        <w:t>The stomatal conductance of current year needles (g</w:t>
      </w:r>
      <w:r w:rsidRPr="00007C71">
        <w:rPr>
          <w:rFonts w:ascii="Times New Roman" w:hAnsi="Times New Roman" w:cs="Times New Roman"/>
          <w:vertAlign w:val="subscript"/>
        </w:rPr>
        <w:t>phen</w:t>
      </w:r>
      <w:r w:rsidRPr="00007C71">
        <w:rPr>
          <w:rFonts w:ascii="Times New Roman" w:hAnsi="Times New Roman" w:cs="Times New Roman"/>
        </w:rPr>
        <w:t>) is influenced by age and modelled as described in Table 1. The stomatal conductance of older needles (g</w:t>
      </w:r>
      <w:r w:rsidRPr="00007C71">
        <w:rPr>
          <w:rFonts w:ascii="Times New Roman" w:hAnsi="Times New Roman" w:cs="Times New Roman"/>
          <w:vertAlign w:val="subscript"/>
        </w:rPr>
        <w:t>phen</w:t>
      </w:r>
      <w:r w:rsidRPr="00007C71">
        <w:rPr>
          <w:rFonts w:ascii="Times New Roman" w:hAnsi="Times New Roman" w:cs="Times New Roman"/>
        </w:rPr>
        <w:t xml:space="preserve"> </w:t>
      </w:r>
      <w:r w:rsidRPr="00007C71">
        <w:rPr>
          <w:rFonts w:ascii="Times New Roman" w:hAnsi="Times New Roman" w:cs="Times New Roman"/>
          <w:vertAlign w:val="subscript"/>
        </w:rPr>
        <w:t>old</w:t>
      </w:r>
      <w:r w:rsidRPr="00007C71">
        <w:rPr>
          <w:rFonts w:ascii="Times New Roman" w:hAnsi="Times New Roman" w:cs="Times New Roman"/>
        </w:rPr>
        <w:t>) is assumed constant at 0.5 relative g. The phenological variation in canopy stomatal conductance (G</w:t>
      </w:r>
      <w:r w:rsidRPr="00007C71">
        <w:rPr>
          <w:rFonts w:ascii="Times New Roman" w:hAnsi="Times New Roman" w:cs="Times New Roman"/>
          <w:vertAlign w:val="subscript"/>
        </w:rPr>
        <w:t>phen</w:t>
      </w:r>
      <w:r w:rsidRPr="00007C71">
        <w:rPr>
          <w:rFonts w:ascii="Times New Roman" w:hAnsi="Times New Roman" w:cs="Times New Roman"/>
        </w:rPr>
        <w:t>)  is calculated according to equation x</w:t>
      </w:r>
    </w:p>
    <w:p w14:paraId="3E7D3827" w14:textId="77777777" w:rsidR="008B4B44" w:rsidRPr="00007C71" w:rsidRDefault="008B4B44" w:rsidP="008B4B44">
      <w:pPr>
        <w:pStyle w:val="BodyText"/>
        <w:ind w:firstLine="301"/>
        <w:rPr>
          <w:rFonts w:ascii="Times New Roman" w:hAnsi="Times New Roman" w:cs="Times New Roman"/>
        </w:rPr>
      </w:pPr>
    </w:p>
    <w:p w14:paraId="64DFFFD1" w14:textId="77777777" w:rsidR="008B4B44" w:rsidRPr="00007C71" w:rsidRDefault="008B4B44" w:rsidP="008B4B44">
      <w:pPr>
        <w:pStyle w:val="BodyText"/>
        <w:rPr>
          <w:rFonts w:ascii="Times New Roman" w:hAnsi="Times New Roman" w:cs="Times New Roman"/>
        </w:rPr>
      </w:pPr>
      <w:r w:rsidRPr="00007C71">
        <w:rPr>
          <w:rFonts w:ascii="Times New Roman" w:hAnsi="Times New Roman" w:cs="Times New Roman"/>
        </w:rPr>
        <w:t>G</w:t>
      </w:r>
      <w:r w:rsidRPr="00007C71">
        <w:rPr>
          <w:rFonts w:ascii="Times New Roman" w:hAnsi="Times New Roman" w:cs="Times New Roman"/>
          <w:vertAlign w:val="subscript"/>
        </w:rPr>
        <w:t>phen</w:t>
      </w:r>
      <w:r w:rsidRPr="00007C71">
        <w:rPr>
          <w:rFonts w:ascii="Times New Roman" w:hAnsi="Times New Roman" w:cs="Times New Roman"/>
        </w:rPr>
        <w:t xml:space="preserve"> = Pc * g</w:t>
      </w:r>
      <w:r w:rsidRPr="00007C71">
        <w:rPr>
          <w:rFonts w:ascii="Times New Roman" w:hAnsi="Times New Roman" w:cs="Times New Roman"/>
          <w:vertAlign w:val="subscript"/>
        </w:rPr>
        <w:t>phen</w:t>
      </w:r>
      <w:r w:rsidRPr="00007C71">
        <w:rPr>
          <w:rFonts w:ascii="Times New Roman" w:hAnsi="Times New Roman" w:cs="Times New Roman"/>
        </w:rPr>
        <w:t xml:space="preserve"> + (1-Pc) * g</w:t>
      </w:r>
      <w:r w:rsidRPr="00007C71">
        <w:rPr>
          <w:rFonts w:ascii="Times New Roman" w:hAnsi="Times New Roman" w:cs="Times New Roman"/>
          <w:vertAlign w:val="subscript"/>
        </w:rPr>
        <w:t>phen</w:t>
      </w:r>
      <w:r w:rsidRPr="00007C71">
        <w:rPr>
          <w:rFonts w:ascii="Times New Roman" w:hAnsi="Times New Roman" w:cs="Times New Roman"/>
        </w:rPr>
        <w:t xml:space="preserve"> </w:t>
      </w:r>
      <w:r w:rsidRPr="00007C71">
        <w:rPr>
          <w:rFonts w:ascii="Times New Roman" w:hAnsi="Times New Roman" w:cs="Times New Roman"/>
          <w:vertAlign w:val="subscript"/>
        </w:rPr>
        <w:t>old</w:t>
      </w:r>
      <w:r w:rsidRPr="00007C71">
        <w:rPr>
          <w:rFonts w:ascii="Times New Roman" w:hAnsi="Times New Roman" w:cs="Times New Roman"/>
          <w:vertAlign w:val="subscript"/>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t>x</w:t>
      </w:r>
    </w:p>
    <w:p w14:paraId="0065D1FE" w14:textId="77777777" w:rsidR="008B4B44" w:rsidRPr="00007C71" w:rsidRDefault="008B4B44" w:rsidP="008B4B44">
      <w:pPr>
        <w:pStyle w:val="BodyText"/>
        <w:rPr>
          <w:rFonts w:ascii="Times New Roman" w:hAnsi="Times New Roman" w:cs="Times New Roman"/>
        </w:rPr>
      </w:pPr>
    </w:p>
    <w:p w14:paraId="5D35A150" w14:textId="77777777" w:rsidR="008B4B44" w:rsidRPr="00007C71" w:rsidRDefault="008B4B44" w:rsidP="008B4B44">
      <w:pPr>
        <w:pStyle w:val="SEIBodyTextNoIndent"/>
        <w:rPr>
          <w:rFonts w:ascii="Times New Roman" w:hAnsi="Times New Roman" w:cs="Times New Roman"/>
        </w:rPr>
      </w:pPr>
      <w:r w:rsidRPr="00007C71">
        <w:rPr>
          <w:rFonts w:ascii="Times New Roman" w:hAnsi="Times New Roman" w:cs="Times New Roman"/>
        </w:rPr>
        <w:t>The G</w:t>
      </w:r>
      <w:r w:rsidRPr="00007C71">
        <w:rPr>
          <w:rFonts w:ascii="Times New Roman" w:hAnsi="Times New Roman" w:cs="Times New Roman"/>
          <w:vertAlign w:val="subscript"/>
        </w:rPr>
        <w:t>phen</w:t>
      </w:r>
      <w:r w:rsidRPr="00007C71">
        <w:rPr>
          <w:rFonts w:ascii="Times New Roman" w:hAnsi="Times New Roman" w:cs="Times New Roman"/>
        </w:rPr>
        <w:t xml:space="preserve"> and G</w:t>
      </w:r>
      <w:r w:rsidRPr="00007C71">
        <w:rPr>
          <w:rFonts w:ascii="Times New Roman" w:hAnsi="Times New Roman" w:cs="Times New Roman"/>
          <w:vertAlign w:val="subscript"/>
        </w:rPr>
        <w:t>PFD</w:t>
      </w:r>
      <w:r w:rsidRPr="00007C71">
        <w:rPr>
          <w:rFonts w:ascii="Times New Roman" w:hAnsi="Times New Roman" w:cs="Times New Roman"/>
        </w:rPr>
        <w:t xml:space="preserve"> values can then be substituted for g</w:t>
      </w:r>
      <w:r w:rsidRPr="00007C71">
        <w:rPr>
          <w:rFonts w:ascii="Times New Roman" w:hAnsi="Times New Roman" w:cs="Times New Roman"/>
          <w:vertAlign w:val="subscript"/>
        </w:rPr>
        <w:t>phen</w:t>
      </w:r>
      <w:r w:rsidRPr="00007C71">
        <w:rPr>
          <w:rFonts w:ascii="Times New Roman" w:hAnsi="Times New Roman" w:cs="Times New Roman"/>
        </w:rPr>
        <w:t xml:space="preserve"> and g</w:t>
      </w:r>
      <w:r w:rsidRPr="00007C71">
        <w:rPr>
          <w:rFonts w:ascii="Times New Roman" w:hAnsi="Times New Roman" w:cs="Times New Roman"/>
          <w:vertAlign w:val="subscript"/>
        </w:rPr>
        <w:t>PFD</w:t>
      </w:r>
      <w:r w:rsidRPr="00007C71">
        <w:rPr>
          <w:rFonts w:ascii="Times New Roman" w:hAnsi="Times New Roman" w:cs="Times New Roman"/>
        </w:rPr>
        <w:t xml:space="preserve"> in equation to provide estimates of canopy stomatal conductance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rather than needle stomatal conductance (</w:t>
      </w:r>
      <w:r w:rsidRPr="00007C71">
        <w:rPr>
          <w:rFonts w:ascii="Times New Roman" w:hAnsi="Times New Roman" w:cs="Times New Roman"/>
          <w:color w:val="00FF00"/>
        </w:rPr>
        <w:t>gsto</w:t>
      </w:r>
      <w:r w:rsidRPr="00007C71">
        <w:rPr>
          <w:rFonts w:ascii="Times New Roman" w:hAnsi="Times New Roman" w:cs="Times New Roman"/>
        </w:rPr>
        <w:t>).</w:t>
      </w:r>
    </w:p>
    <w:p w14:paraId="6D7A6210" w14:textId="77777777" w:rsidR="008B4B44" w:rsidRPr="00007C71" w:rsidRDefault="008B4B44" w:rsidP="008B4B44">
      <w:pPr>
        <w:rPr>
          <w:rFonts w:ascii="Times New Roman" w:hAnsi="Times New Roman" w:cs="Times New Roman"/>
          <w:b/>
          <w:i/>
        </w:rPr>
      </w:pPr>
    </w:p>
    <w:p w14:paraId="0B10EC89" w14:textId="77777777" w:rsidR="008B4B44" w:rsidRPr="00007C71" w:rsidRDefault="008B4B44" w:rsidP="008B4B44">
      <w:pPr>
        <w:pStyle w:val="Heading4"/>
        <w:keepNext w:val="0"/>
        <w:keepLines w:val="0"/>
        <w:numPr>
          <w:ilvl w:val="3"/>
          <w:numId w:val="9"/>
        </w:numPr>
        <w:spacing w:before="200" w:line="240" w:lineRule="auto"/>
      </w:pPr>
      <w:r w:rsidRPr="00007C71">
        <w:t>Leaf  level f</w:t>
      </w:r>
      <w:r w:rsidRPr="00007C71">
        <w:rPr>
          <w:vertAlign w:val="subscript"/>
        </w:rPr>
        <w:t>phen</w:t>
      </w:r>
    </w:p>
    <w:p w14:paraId="234F0CD4" w14:textId="77777777" w:rsidR="008B4B44" w:rsidRPr="00007C71" w:rsidRDefault="008B4B44" w:rsidP="008B4B44">
      <w:pPr>
        <w:rPr>
          <w:rFonts w:ascii="Times New Roman" w:hAnsi="Times New Roman" w:cs="Times New Roman"/>
        </w:rPr>
      </w:pPr>
    </w:p>
    <w:p w14:paraId="2AABD850"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 xml:space="preserve">For </w:t>
      </w:r>
      <w:r w:rsidRPr="00007C71">
        <w:rPr>
          <w:rFonts w:ascii="Times New Roman" w:hAnsi="Times New Roman" w:cs="Times New Roman"/>
          <w:b/>
          <w:highlight w:val="yellow"/>
        </w:rPr>
        <w:t>wheat and potato</w:t>
      </w:r>
      <w:r w:rsidRPr="00007C71">
        <w:rPr>
          <w:rFonts w:ascii="Times New Roman" w:hAnsi="Times New Roman" w:cs="Times New Roman"/>
        </w:rPr>
        <w:t xml:space="preserve"> the leaf-level </w:t>
      </w:r>
      <w:r w:rsidRPr="00007C71">
        <w:rPr>
          <w:rFonts w:ascii="Times New Roman" w:hAnsi="Times New Roman" w:cs="Times New Roman"/>
          <w:color w:val="00FF00"/>
        </w:rPr>
        <w:t>fphen</w:t>
      </w:r>
      <w:r w:rsidRPr="00007C71">
        <w:rPr>
          <w:rFonts w:ascii="Times New Roman" w:hAnsi="Times New Roman" w:cs="Times New Roman"/>
        </w:rPr>
        <w:t xml:space="preserve"> is different to the canopy level </w:t>
      </w:r>
      <w:r w:rsidRPr="00007C71">
        <w:rPr>
          <w:rFonts w:ascii="Times New Roman" w:hAnsi="Times New Roman" w:cs="Times New Roman"/>
          <w:color w:val="00FF00"/>
        </w:rPr>
        <w:t xml:space="preserve">Fphen. </w:t>
      </w:r>
      <w:r w:rsidRPr="00007C71">
        <w:rPr>
          <w:rFonts w:ascii="Times New Roman" w:hAnsi="Times New Roman" w:cs="Times New Roman"/>
        </w:rPr>
        <w:t xml:space="preserve">The method for defining fphen has been revised in subsequent versions of the UNECE Mapping Manual. Initially a fixed day method was used whereby fphen ‘sat’ around the date of mid-anthesis which could, for example, be determined according to latitude </w:t>
      </w:r>
      <w:r w:rsidRPr="00007C71">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"LRTAP Convention", "given" : "", "non-dropping-particle" : "", "parse-names" : false, "suffix" : "" } ], "id" : "ITEM-1", "issued" : { "date-parts" : [ [ "2004" ] ] }, "title" : "Manual on Methodologies and Criteria for Modelling and Mapping Critical Loads &amp; Levels and Air Pollution Effects, Risks and Trends. Chapter 3: Mapping Critical levels for ozone", "type" : "article-journal" }, "uris" : [ "http://www.mendeley.com/documents/?uuid=cce8e517-c686-4ed3-b34b-3adf222eef47", "http://www.mendeley.com/documents/?uuid=217570c7-135b-444a-9820-65b83072075d" ] } ], "mendeley" : { "formattedCitation" : "(LRTAP Convention, 2004)", "plainTextFormattedCitation" : "(LRTAP Convention, 2004)", "previouslyFormattedCitation" : "(LRTAP Convention, 2004)" }, "properties" : { "noteIndex" : 0 }, "schema" : "https://github.com/citation-style-language/schema/raw/master/csl-citation.json" }</w:instrText>
      </w:r>
      <w:r w:rsidRPr="00007C71">
        <w:rPr>
          <w:rFonts w:ascii="Times New Roman" w:hAnsi="Times New Roman" w:cs="Times New Roman"/>
        </w:rPr>
        <w:fldChar w:fldCharType="separate"/>
      </w:r>
      <w:r w:rsidRPr="00007C71">
        <w:rPr>
          <w:rFonts w:ascii="Times New Roman" w:hAnsi="Times New Roman" w:cs="Times New Roman"/>
          <w:noProof/>
        </w:rPr>
        <w:t>(LRTAP Convention, 2004)</w:t>
      </w:r>
      <w:r w:rsidRPr="00007C71">
        <w:rPr>
          <w:rFonts w:ascii="Times New Roman" w:hAnsi="Times New Roman" w:cs="Times New Roman"/>
        </w:rPr>
        <w:fldChar w:fldCharType="end"/>
      </w:r>
      <w:r w:rsidRPr="00007C71">
        <w:rPr>
          <w:rFonts w:ascii="Times New Roman" w:hAnsi="Times New Roman" w:cs="Times New Roman"/>
        </w:rPr>
        <w:t xml:space="preserve">; this is described below under fphen_v1. In later versions of the Manual an aditional method was introduced which estimated fphen according to thermal time rather than the fixed days used previously </w:t>
      </w:r>
      <w:r w:rsidRPr="00007C71">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"LRTAP Convention", "given" : "", "non-dropping-particle" : "", "parse-names" : false, "suffix" : "" } ], "id" : "ITEM-1", "issued" : { "date-parts" : [ [ "2008" ] ] }, "title" : "Manual on Methodologies and Criteria for Modelling and Mapping Critical Loads &amp; Levels and Air Pollution Effects, Risks and Trends. Chapter 3: Mapping Critial Levels for Vegetation", "type" : "article-journal" }, "uris" : [ "http://www.mendeley.com/documents/?uuid=574dd670-8611-4715-802e-ba99ff922548", "http://www.mendeley.com/documents/?uuid=138ebe4b-8ccf-4849-bb6c-8178aac7e04c" ] } ], "mendeley" : { "formattedCitation" : "(LRTAP Convention, 2008)", "plainTextFormattedCitation" : "(LRTAP Convention, 2008)", "previouslyFormattedCitation" : "(LRTAP Convention, 2008)" }, "properties" : { "noteIndex" : 0 }, "schema" : "https://github.com/citation-style-language/schema/raw/master/csl-citation.json" }</w:instrText>
      </w:r>
      <w:r w:rsidRPr="00007C71">
        <w:rPr>
          <w:rFonts w:ascii="Times New Roman" w:hAnsi="Times New Roman" w:cs="Times New Roman"/>
        </w:rPr>
        <w:fldChar w:fldCharType="separate"/>
      </w:r>
      <w:r w:rsidRPr="00007C71">
        <w:rPr>
          <w:rFonts w:ascii="Times New Roman" w:hAnsi="Times New Roman" w:cs="Times New Roman"/>
          <w:noProof/>
        </w:rPr>
        <w:t>(LRTAP Convention, 2008)</w:t>
      </w:r>
      <w:r w:rsidRPr="00007C71">
        <w:rPr>
          <w:rFonts w:ascii="Times New Roman" w:hAnsi="Times New Roman" w:cs="Times New Roman"/>
        </w:rPr>
        <w:fldChar w:fldCharType="end"/>
      </w:r>
      <w:r w:rsidRPr="00007C71">
        <w:rPr>
          <w:rFonts w:ascii="Times New Roman" w:hAnsi="Times New Roman" w:cs="Times New Roman"/>
        </w:rPr>
        <w:t xml:space="preserve">; below this is referred to as fphen_v2. Finally, the thermal time method from 2008 was updated with new parameterisations that accounted for a plateau in fphen around the time of anthesis </w:t>
      </w:r>
      <w:r w:rsidRPr="00007C71">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"LRTAP Convention", "given" : "", "non-dropping-particle" : "", "parse-names" : false, "suffix" : "" } ], "id" : "ITEM-1", "issued" : { "date-parts" : [ [ "2010" ] ] }, "title" : "Manual on Methodologies and Criteria for Modelling and Mapping Critical Loads &amp; Levels and Air Pollution Effects, Risks and Trends. Chapter 3: Mapping Critial Levels for Vegetation", "type" : "report" }, "uris" : [ "http://www.mendeley.com/documents/?uuid=99736715-f1ad-4379-b1be-c82913b956c6", "http://www.mendeley.com/documents/?uuid=3a486f2b-9a7e-4e4d-91f8-21becba82a3f" ] } ], "mendeley" : { "formattedCitation" : "(LRTAP Convention, 2010)", "plainTextFormattedCitation" : "(LRTAP Convention, 2010)", "previouslyFormattedCitation" : "(LRTAP Convention, 2010)" }, "properties" : { "noteIndex" : 0 }, "schema" : "https://github.com/citation-style-language/schema/raw/master/csl-citation.json" }</w:instrText>
      </w:r>
      <w:r w:rsidRPr="00007C71">
        <w:rPr>
          <w:rFonts w:ascii="Times New Roman" w:hAnsi="Times New Roman" w:cs="Times New Roman"/>
        </w:rPr>
        <w:fldChar w:fldCharType="separate"/>
      </w:r>
      <w:r w:rsidRPr="00007C71">
        <w:rPr>
          <w:rFonts w:ascii="Times New Roman" w:hAnsi="Times New Roman" w:cs="Times New Roman"/>
          <w:noProof/>
        </w:rPr>
        <w:t>(LRTAP Convention, 2010)</w:t>
      </w:r>
      <w:r w:rsidRPr="00007C71">
        <w:rPr>
          <w:rFonts w:ascii="Times New Roman" w:hAnsi="Times New Roman" w:cs="Times New Roman"/>
        </w:rPr>
        <w:fldChar w:fldCharType="end"/>
      </w:r>
      <w:r w:rsidRPr="00007C71">
        <w:rPr>
          <w:rFonts w:ascii="Times New Roman" w:hAnsi="Times New Roman" w:cs="Times New Roman"/>
        </w:rPr>
        <w:t xml:space="preserve">; the description of this method is given under fphen_v3 below. </w:t>
      </w:r>
      <w:r w:rsidRPr="00007C71">
        <w:rPr>
          <w:rFonts w:ascii="Times New Roman" w:hAnsi="Times New Roman" w:cs="Times New Roman"/>
          <w:b/>
        </w:rPr>
        <w:t>For all other species the leaf-level f</w:t>
      </w:r>
      <w:r w:rsidRPr="00007C71">
        <w:rPr>
          <w:rFonts w:ascii="Times New Roman" w:hAnsi="Times New Roman" w:cs="Times New Roman"/>
          <w:b/>
          <w:vertAlign w:val="subscript"/>
        </w:rPr>
        <w:t>phen</w:t>
      </w:r>
      <w:r w:rsidRPr="00007C71">
        <w:rPr>
          <w:rFonts w:ascii="Times New Roman" w:hAnsi="Times New Roman" w:cs="Times New Roman"/>
          <w:b/>
        </w:rPr>
        <w:t xml:space="preserve"> is equal to the canopy level F</w:t>
      </w:r>
      <w:r w:rsidRPr="00007C71">
        <w:rPr>
          <w:rFonts w:ascii="Times New Roman" w:hAnsi="Times New Roman" w:cs="Times New Roman"/>
          <w:b/>
          <w:vertAlign w:val="subscript"/>
        </w:rPr>
        <w:t>phen</w:t>
      </w:r>
      <w:r w:rsidRPr="00007C71">
        <w:rPr>
          <w:rFonts w:ascii="Times New Roman" w:hAnsi="Times New Roman" w:cs="Times New Roman"/>
          <w:b/>
        </w:rPr>
        <w:t>.</w:t>
      </w:r>
    </w:p>
    <w:p w14:paraId="1D9650DA" w14:textId="77777777" w:rsidR="008B4B44" w:rsidRPr="00007C71" w:rsidRDefault="008B4B44" w:rsidP="008B4B44">
      <w:pPr>
        <w:autoSpaceDE w:val="0"/>
        <w:autoSpaceDN w:val="0"/>
        <w:adjustRightInd w:val="0"/>
        <w:rPr>
          <w:rFonts w:ascii="Times New Roman" w:hAnsi="Times New Roman" w:cs="Times New Roman"/>
        </w:rPr>
      </w:pPr>
    </w:p>
    <w:p w14:paraId="2AA8823B"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 xml:space="preserve">For all methods the time period over which fphen is calculated defines the accumulation period for </w:t>
      </w:r>
      <w:r w:rsidRPr="00007C71">
        <w:rPr>
          <w:rFonts w:ascii="Times New Roman" w:hAnsi="Times New Roman" w:cs="Times New Roman"/>
          <w:iCs/>
        </w:rPr>
        <w:t xml:space="preserve">PODy </w:t>
      </w:r>
      <w:r w:rsidRPr="00007C71">
        <w:rPr>
          <w:rFonts w:ascii="Times New Roman" w:hAnsi="Times New Roman" w:cs="Times New Roman"/>
        </w:rPr>
        <w:t xml:space="preserve">where </w:t>
      </w:r>
      <w:r w:rsidRPr="00007C71">
        <w:rPr>
          <w:rFonts w:ascii="Times New Roman" w:hAnsi="Times New Roman" w:cs="Times New Roman"/>
          <w:iCs/>
        </w:rPr>
        <w:t xml:space="preserve">Astart </w:t>
      </w:r>
      <w:r w:rsidRPr="00007C71">
        <w:rPr>
          <w:rFonts w:ascii="Times New Roman" w:hAnsi="Times New Roman" w:cs="Times New Roman"/>
        </w:rPr>
        <w:t xml:space="preserve">and </w:t>
      </w:r>
      <w:r w:rsidRPr="00007C71">
        <w:rPr>
          <w:rFonts w:ascii="Times New Roman" w:hAnsi="Times New Roman" w:cs="Times New Roman"/>
          <w:iCs/>
        </w:rPr>
        <w:t xml:space="preserve">Aend </w:t>
      </w:r>
      <w:r w:rsidRPr="00007C71">
        <w:rPr>
          <w:rFonts w:ascii="Times New Roman" w:hAnsi="Times New Roman" w:cs="Times New Roman"/>
        </w:rPr>
        <w:t>are the start and end of the accumulation period respectively.</w:t>
      </w:r>
    </w:p>
    <w:p w14:paraId="1D98CC68" w14:textId="77777777" w:rsidR="008B4B44" w:rsidRPr="00007C71" w:rsidRDefault="008B4B44" w:rsidP="008B4B44">
      <w:pPr>
        <w:autoSpaceDE w:val="0"/>
        <w:autoSpaceDN w:val="0"/>
        <w:adjustRightInd w:val="0"/>
        <w:rPr>
          <w:rFonts w:ascii="Times New Roman" w:hAnsi="Times New Roman" w:cs="Times New Roman"/>
          <w:b/>
        </w:rPr>
      </w:pPr>
      <w:r w:rsidRPr="00007C71">
        <w:rPr>
          <w:rFonts w:ascii="Times New Roman" w:hAnsi="Times New Roman" w:cs="Times New Roman"/>
        </w:rPr>
        <w:t xml:space="preserve">These parameters are also described by SGS (start of growing season) and EGS (end of growing season) respectively for receptors such as forest trees). </w:t>
      </w:r>
      <w:r w:rsidRPr="00007C71">
        <w:rPr>
          <w:rFonts w:ascii="Times New Roman" w:hAnsi="Times New Roman" w:cs="Times New Roman"/>
          <w:b/>
        </w:rPr>
        <w:t xml:space="preserve"> </w:t>
      </w:r>
    </w:p>
    <w:p w14:paraId="09E66363" w14:textId="77777777" w:rsidR="008B4B44" w:rsidRPr="00007C71" w:rsidRDefault="008B4B44" w:rsidP="008B4B44">
      <w:pPr>
        <w:rPr>
          <w:rFonts w:ascii="Times New Roman" w:hAnsi="Times New Roman" w:cs="Times New Roman"/>
        </w:rPr>
      </w:pPr>
    </w:p>
    <w:p w14:paraId="667F89E1" w14:textId="77777777" w:rsidR="008B4B44" w:rsidRPr="00007C71" w:rsidRDefault="008B4B44" w:rsidP="008B4B44">
      <w:pPr>
        <w:rPr>
          <w:rFonts w:ascii="Times New Roman" w:hAnsi="Times New Roman" w:cs="Times New Roman"/>
        </w:rPr>
      </w:pPr>
    </w:p>
    <w:p w14:paraId="45D9706D" w14:textId="77777777" w:rsidR="008B4B44" w:rsidRPr="00007C71" w:rsidRDefault="008B4B44" w:rsidP="008B4B44">
      <w:pPr>
        <w:rPr>
          <w:rFonts w:ascii="Times New Roman" w:hAnsi="Times New Roman" w:cs="Times New Roman"/>
          <w:b/>
        </w:rPr>
      </w:pPr>
      <w:r w:rsidRPr="00007C71">
        <w:rPr>
          <w:rFonts w:ascii="Times New Roman" w:hAnsi="Times New Roman" w:cs="Times New Roman"/>
          <w:b/>
        </w:rPr>
        <w:lastRenderedPageBreak/>
        <w:t>fphen_v1</w:t>
      </w:r>
    </w:p>
    <w:p w14:paraId="41BAF0D2"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 xml:space="preserve">The phenology function can be based on either a fixed number of days or effective temperature sum accumulation and has the same shape for both approaches. However, use of the effective temperature sum is generally accepted to describe plant development more accurately than using a fixed time period since it allows for the influence of temperature on growth. </w:t>
      </w:r>
      <w:r w:rsidRPr="00007C71">
        <w:rPr>
          <w:rFonts w:ascii="Times New Roman" w:hAnsi="Times New Roman" w:cs="Times New Roman"/>
          <w:color w:val="00FF00"/>
        </w:rPr>
        <w:t>fphen</w:t>
      </w:r>
      <w:r w:rsidRPr="00007C71">
        <w:rPr>
          <w:rFonts w:ascii="Times New Roman" w:hAnsi="Times New Roman" w:cs="Times New Roman"/>
        </w:rPr>
        <w:t xml:space="preserve"> is calculated according to Equations </w:t>
      </w:r>
      <w:r w:rsidRPr="00007C71">
        <w:rPr>
          <w:rFonts w:ascii="Times New Roman" w:hAnsi="Times New Roman" w:cs="Times New Roman"/>
          <w:highlight w:val="yellow"/>
        </w:rPr>
        <w:t>3.13a, b and c</w:t>
      </w:r>
      <w:r w:rsidRPr="00007C71">
        <w:rPr>
          <w:rFonts w:ascii="Times New Roman" w:hAnsi="Times New Roman" w:cs="Times New Roman"/>
        </w:rPr>
        <w:t xml:space="preserve"> (when using a fixed number of days) and </w:t>
      </w:r>
      <w:r w:rsidRPr="00007C71">
        <w:rPr>
          <w:rFonts w:ascii="Times New Roman" w:hAnsi="Times New Roman" w:cs="Times New Roman"/>
          <w:highlight w:val="yellow"/>
        </w:rPr>
        <w:t>3.14a, b and c</w:t>
      </w:r>
      <w:r w:rsidRPr="00007C71">
        <w:rPr>
          <w:rFonts w:ascii="Times New Roman" w:hAnsi="Times New Roman" w:cs="Times New Roman"/>
        </w:rPr>
        <w:t xml:space="preserve"> (when using effective temperature sum accumulation). Each pair of equations gives </w:t>
      </w:r>
      <w:r w:rsidRPr="00007C71">
        <w:rPr>
          <w:rFonts w:ascii="Times New Roman" w:hAnsi="Times New Roman" w:cs="Times New Roman"/>
          <w:color w:val="00FF00"/>
        </w:rPr>
        <w:t>fphen</w:t>
      </w:r>
      <w:r w:rsidRPr="00007C71">
        <w:rPr>
          <w:rFonts w:ascii="Times New Roman" w:hAnsi="Times New Roman" w:cs="Times New Roman"/>
        </w:rPr>
        <w:t xml:space="preserve"> in relation to the accumulation period for AFstY where Astart and Aend are the start and end of the accumulation period respectively. The parameters </w:t>
      </w:r>
      <w:r w:rsidRPr="00007C71">
        <w:rPr>
          <w:rFonts w:ascii="Times New Roman" w:hAnsi="Times New Roman" w:cs="Times New Roman"/>
          <w:color w:val="00FF00"/>
        </w:rPr>
        <w:t>fphen</w:t>
      </w:r>
      <w:r w:rsidRPr="00007C71">
        <w:rPr>
          <w:rFonts w:ascii="Times New Roman" w:hAnsi="Times New Roman" w:cs="Times New Roman"/>
        </w:rPr>
        <w:t xml:space="preserve">_a and </w:t>
      </w:r>
      <w:r w:rsidRPr="00007C71">
        <w:rPr>
          <w:rFonts w:ascii="Times New Roman" w:hAnsi="Times New Roman" w:cs="Times New Roman"/>
          <w:color w:val="00FF00"/>
        </w:rPr>
        <w:t>fphen</w:t>
      </w:r>
      <w:r w:rsidRPr="00007C71">
        <w:rPr>
          <w:rFonts w:ascii="Times New Roman" w:hAnsi="Times New Roman" w:cs="Times New Roman"/>
        </w:rPr>
        <w:t xml:space="preserve">_b denote the maximum fraction of gmax that </w:t>
      </w:r>
      <w:r w:rsidRPr="00007C71">
        <w:rPr>
          <w:rFonts w:ascii="Times New Roman" w:hAnsi="Times New Roman" w:cs="Times New Roman"/>
          <w:color w:val="00FF00"/>
        </w:rPr>
        <w:t>gsto</w:t>
      </w:r>
      <w:r w:rsidRPr="00007C71">
        <w:rPr>
          <w:rFonts w:ascii="Times New Roman" w:hAnsi="Times New Roman" w:cs="Times New Roman"/>
        </w:rPr>
        <w:t xml:space="preserve"> takes at the start and end of the integration period for ozone flux. The start and end of the integration period are expressed as either number of days before (</w:t>
      </w:r>
      <w:r w:rsidRPr="00007C71">
        <w:rPr>
          <w:rFonts w:ascii="Times New Roman" w:hAnsi="Times New Roman" w:cs="Times New Roman"/>
          <w:color w:val="00FF00"/>
        </w:rPr>
        <w:t>fphen</w:t>
      </w:r>
      <w:r w:rsidRPr="00007C71">
        <w:rPr>
          <w:rFonts w:ascii="Times New Roman" w:hAnsi="Times New Roman" w:cs="Times New Roman"/>
        </w:rPr>
        <w:t>_c) and after (</w:t>
      </w:r>
      <w:r w:rsidRPr="00007C71">
        <w:rPr>
          <w:rFonts w:ascii="Times New Roman" w:hAnsi="Times New Roman" w:cs="Times New Roman"/>
          <w:color w:val="00FF00"/>
        </w:rPr>
        <w:t>fphen</w:t>
      </w:r>
      <w:r w:rsidRPr="00007C71">
        <w:rPr>
          <w:rFonts w:ascii="Times New Roman" w:hAnsi="Times New Roman" w:cs="Times New Roman"/>
        </w:rPr>
        <w:t xml:space="preserve">_d) anthesis and tuber initiation in wheat and potato (for equations </w:t>
      </w:r>
      <w:r w:rsidRPr="00007C71">
        <w:rPr>
          <w:rFonts w:ascii="Times New Roman" w:hAnsi="Times New Roman" w:cs="Times New Roman"/>
          <w:highlight w:val="yellow"/>
        </w:rPr>
        <w:t>3.13a,b,c</w:t>
      </w:r>
      <w:r w:rsidRPr="00007C71">
        <w:rPr>
          <w:rFonts w:ascii="Times New Roman" w:hAnsi="Times New Roman" w:cs="Times New Roman"/>
        </w:rPr>
        <w:t>) or the temperature sum before (</w:t>
      </w:r>
      <w:r w:rsidRPr="00007C71">
        <w:rPr>
          <w:rFonts w:ascii="Times New Roman" w:hAnsi="Times New Roman" w:cs="Times New Roman"/>
          <w:color w:val="00FF00"/>
        </w:rPr>
        <w:t>fphen</w:t>
      </w:r>
      <w:r w:rsidRPr="00007C71">
        <w:rPr>
          <w:rFonts w:ascii="Times New Roman" w:hAnsi="Times New Roman" w:cs="Times New Roman"/>
        </w:rPr>
        <w:t>_e) and after (</w:t>
      </w:r>
      <w:r w:rsidRPr="00007C71">
        <w:rPr>
          <w:rFonts w:ascii="Times New Roman" w:hAnsi="Times New Roman" w:cs="Times New Roman"/>
          <w:color w:val="00FF00"/>
        </w:rPr>
        <w:t>fphen</w:t>
      </w:r>
      <w:r w:rsidRPr="00007C71">
        <w:rPr>
          <w:rFonts w:ascii="Times New Roman" w:hAnsi="Times New Roman" w:cs="Times New Roman"/>
        </w:rPr>
        <w:t xml:space="preserve">_f) anthesis and tuber initiation in wheat and potato (for equations </w:t>
      </w:r>
      <w:r w:rsidRPr="00007C71">
        <w:rPr>
          <w:rFonts w:ascii="Times New Roman" w:hAnsi="Times New Roman" w:cs="Times New Roman"/>
          <w:highlight w:val="yellow"/>
        </w:rPr>
        <w:t>3.14 a,b,c</w:t>
      </w:r>
      <w:r w:rsidRPr="00007C71">
        <w:rPr>
          <w:rFonts w:ascii="Times New Roman" w:hAnsi="Times New Roman" w:cs="Times New Roman"/>
        </w:rPr>
        <w:t>).</w:t>
      </w:r>
    </w:p>
    <w:p w14:paraId="3BB57F5B" w14:textId="77777777" w:rsidR="008B4B44" w:rsidRPr="00007C71" w:rsidRDefault="008B4B44" w:rsidP="008B4B44">
      <w:pPr>
        <w:autoSpaceDE w:val="0"/>
        <w:autoSpaceDN w:val="0"/>
        <w:adjustRightInd w:val="0"/>
        <w:rPr>
          <w:rFonts w:ascii="Times New Roman" w:hAnsi="Times New Roman" w:cs="Times New Roman"/>
          <w:iCs/>
        </w:rPr>
      </w:pPr>
    </w:p>
    <w:p w14:paraId="3CE3A272" w14:textId="77777777" w:rsidR="008B4B44" w:rsidRPr="00007C71" w:rsidRDefault="008B4B44" w:rsidP="008B4B44">
      <w:pPr>
        <w:autoSpaceDE w:val="0"/>
        <w:autoSpaceDN w:val="0"/>
        <w:adjustRightInd w:val="0"/>
        <w:rPr>
          <w:rFonts w:ascii="Cambria Math" w:hAnsi="Cambria Math" w:cs="Times New Roman"/>
          <w:oMath/>
        </w:rPr>
      </w:pPr>
      <m:oMathPara>
        <m:oMath>
          <m:r>
            <w:rPr>
              <w:rFonts w:ascii="Cambria Math" w:hAnsi="Cambria Math" w:cs="Times New Roman"/>
            </w:rPr>
            <m:t>f</m:t>
          </m:r>
          <m:r>
            <w:rPr>
              <w:rFonts w:ascii="Cambria Math" w:hAnsi="Cambria Math" w:cs="Times New Roman"/>
              <w:vertAlign w:val="subscript"/>
            </w:rPr>
            <m:t>phen</m:t>
          </m:r>
          <m:r>
            <w:rPr>
              <w:rFonts w:ascii="Cambria Math" w:hAnsi="Cambria Math" w:cs="Times New Roman"/>
            </w:rPr>
            <m:t xml:space="preserve"> = 0</m:t>
          </m:r>
        </m:oMath>
      </m:oMathPara>
    </w:p>
    <w:p w14:paraId="03DBC7D5" w14:textId="77777777" w:rsidR="008B4B44" w:rsidRPr="00007C71" w:rsidRDefault="008B4B44" w:rsidP="008B4B44">
      <w:pPr>
        <w:autoSpaceDE w:val="0"/>
        <w:autoSpaceDN w:val="0"/>
        <w:adjustRightInd w:val="0"/>
        <w:rPr>
          <w:rFonts w:ascii="Cambria Math" w:eastAsia="SymbolMT" w:hAnsi="Cambria Math" w:cs="Times New Roman"/>
          <w:oMath/>
        </w:rPr>
      </w:pPr>
      <m:oMathPara>
        <m:oMath>
          <m:r>
            <w:rPr>
              <w:rFonts w:ascii="Cambria Math" w:hAnsi="Cambria Math" w:cs="Times New Roman"/>
            </w:rPr>
            <m:t xml:space="preserve">when dd </m:t>
          </m:r>
          <m:r>
            <w:rPr>
              <w:rFonts w:ascii="Cambria Math" w:eastAsia="SymbolMT" w:hAnsi="Cambria Math" w:cs="Times New Roman"/>
            </w:rPr>
            <m:t>≤ A</m:t>
          </m:r>
          <m:r>
            <w:rPr>
              <w:rFonts w:ascii="Cambria Math" w:eastAsia="SymbolMT" w:hAnsi="Cambria Math" w:cs="Times New Roman"/>
              <w:vertAlign w:val="subscript"/>
            </w:rPr>
            <m:t>start</m:t>
          </m:r>
        </m:oMath>
      </m:oMathPara>
    </w:p>
    <w:p w14:paraId="218DF6BF" w14:textId="77777777" w:rsidR="008B4B44" w:rsidRPr="00007C71" w:rsidRDefault="008B4B44" w:rsidP="008B4B44">
      <w:pPr>
        <w:autoSpaceDE w:val="0"/>
        <w:autoSpaceDN w:val="0"/>
        <w:adjustRightInd w:val="0"/>
        <w:rPr>
          <w:rFonts w:ascii="Cambria Math" w:eastAsia="SymbolMT" w:hAnsi="Cambria Math" w:cs="Times New Roman"/>
          <w:oMath/>
        </w:rPr>
      </w:pPr>
    </w:p>
    <w:p w14:paraId="5E3FB1FC" w14:textId="77777777" w:rsidR="008B4B44" w:rsidRPr="00007C71" w:rsidRDefault="008B4B44" w:rsidP="008B4B44">
      <w:pPr>
        <w:autoSpaceDE w:val="0"/>
        <w:autoSpaceDN w:val="0"/>
        <w:adjustRightInd w:val="0"/>
        <w:rPr>
          <w:rFonts w:ascii="Cambria Math" w:hAnsi="Cambria Math" w:cs="Times New Roman"/>
          <w:oMath/>
        </w:rPr>
      </w:pPr>
      <m:oMathPara>
        <m:oMath>
          <m:r>
            <w:rPr>
              <w:rFonts w:ascii="Cambria Math" w:eastAsia="SymbolMT" w:hAnsi="Cambria Math" w:cs="Times New Roman"/>
            </w:rPr>
            <m:t xml:space="preserve">fphen = </m:t>
          </m:r>
          <m:r>
            <w:rPr>
              <w:rFonts w:ascii="Cambria Math" w:hAnsi="Cambria Math" w:cs="Times New Roman"/>
            </w:rPr>
            <m:t xml:space="preserve">  (1-f</m:t>
          </m:r>
          <m:r>
            <w:rPr>
              <w:rFonts w:ascii="Cambria Math" w:hAnsi="Cambria Math" w:cs="Times New Roman"/>
              <w:sz w:val="14"/>
              <w:szCs w:val="14"/>
            </w:rPr>
            <m:t>phen_a</m:t>
          </m:r>
          <m:r>
            <w:rPr>
              <w:rFonts w:ascii="Cambria Math" w:hAnsi="Cambria Math" w:cs="Times New Roman"/>
            </w:rPr>
            <m:t>) * ((dd-A</m:t>
          </m:r>
          <m:r>
            <w:rPr>
              <w:rFonts w:ascii="Cambria Math" w:hAnsi="Cambria Math" w:cs="Times New Roman"/>
              <w:sz w:val="14"/>
              <w:szCs w:val="14"/>
            </w:rPr>
            <m:t>start</m:t>
          </m:r>
          <m:r>
            <w:rPr>
              <w:rFonts w:ascii="Cambria Math" w:hAnsi="Cambria Math" w:cs="Times New Roman"/>
            </w:rPr>
            <m:t>)/f</m:t>
          </m:r>
          <m:r>
            <w:rPr>
              <w:rFonts w:ascii="Cambria Math" w:hAnsi="Cambria Math" w:cs="Times New Roman"/>
              <w:sz w:val="14"/>
              <w:szCs w:val="14"/>
            </w:rPr>
            <m:t>phen_1</m:t>
          </m:r>
          <m:r>
            <w:rPr>
              <w:rFonts w:ascii="Cambria Math" w:hAnsi="Cambria Math" w:cs="Times New Roman"/>
            </w:rPr>
            <m:t>) + f</m:t>
          </m:r>
          <m:r>
            <w:rPr>
              <w:rFonts w:ascii="Cambria Math" w:hAnsi="Cambria Math" w:cs="Times New Roman"/>
              <w:sz w:val="14"/>
              <w:szCs w:val="14"/>
            </w:rPr>
            <m:t>phen_a</m:t>
          </m:r>
        </m:oMath>
      </m:oMathPara>
    </w:p>
    <w:p w14:paraId="4C9BFE04" w14:textId="77777777" w:rsidR="008B4B44" w:rsidRPr="00007C71" w:rsidRDefault="008B4B44" w:rsidP="008B4B44">
      <w:pPr>
        <w:autoSpaceDE w:val="0"/>
        <w:autoSpaceDN w:val="0"/>
        <w:adjustRightInd w:val="0"/>
        <w:rPr>
          <w:rFonts w:ascii="Cambria Math" w:hAnsi="Cambria Math" w:cs="Times New Roman"/>
          <w:oMath/>
        </w:rPr>
      </w:pPr>
      <m:oMathPara>
        <m:oMath>
          <m:r>
            <w:rPr>
              <w:rFonts w:ascii="Cambria Math" w:hAnsi="Cambria Math" w:cs="Times New Roman"/>
            </w:rPr>
            <m:t>when A</m:t>
          </m:r>
          <m:r>
            <w:rPr>
              <w:rFonts w:ascii="Cambria Math" w:hAnsi="Cambria Math" w:cs="Times New Roman"/>
              <w:sz w:val="14"/>
              <w:szCs w:val="14"/>
            </w:rPr>
            <m:t xml:space="preserve">start </m:t>
          </m:r>
          <m:r>
            <w:rPr>
              <w:rFonts w:ascii="Cambria Math" w:eastAsia="SymbolMT" w:hAnsi="Cambria Math" w:cs="Times New Roman"/>
            </w:rPr>
            <m:t xml:space="preserve">≤ </m:t>
          </m:r>
          <m:r>
            <w:rPr>
              <w:rFonts w:ascii="Cambria Math" w:hAnsi="Cambria Math" w:cs="Times New Roman"/>
            </w:rPr>
            <m:t>dd &lt; (A</m:t>
          </m:r>
          <m:r>
            <w:rPr>
              <w:rFonts w:ascii="Cambria Math" w:hAnsi="Cambria Math" w:cs="Times New Roman"/>
              <w:sz w:val="14"/>
              <w:szCs w:val="14"/>
            </w:rPr>
            <m:t xml:space="preserve">start </m:t>
          </m:r>
          <m:r>
            <w:rPr>
              <w:rFonts w:ascii="Cambria Math" w:hAnsi="Cambria Math" w:cs="Times New Roman"/>
            </w:rPr>
            <m:t>+ f</m:t>
          </m:r>
          <m:r>
            <w:rPr>
              <w:rFonts w:ascii="Cambria Math" w:hAnsi="Cambria Math" w:cs="Times New Roman"/>
              <w:sz w:val="14"/>
              <w:szCs w:val="14"/>
            </w:rPr>
            <m:t>phen_1</m:t>
          </m:r>
          <m:r>
            <w:rPr>
              <w:rFonts w:ascii="Cambria Math" w:hAnsi="Cambria Math" w:cs="Times New Roman"/>
            </w:rPr>
            <m:t>)</m:t>
          </m:r>
        </m:oMath>
      </m:oMathPara>
    </w:p>
    <w:p w14:paraId="176CC7C2" w14:textId="77777777" w:rsidR="008B4B44" w:rsidRPr="00007C71" w:rsidRDefault="008B4B44" w:rsidP="008B4B44">
      <w:pPr>
        <w:autoSpaceDE w:val="0"/>
        <w:autoSpaceDN w:val="0"/>
        <w:adjustRightInd w:val="0"/>
        <w:rPr>
          <w:rFonts w:ascii="Cambria Math" w:hAnsi="Cambria Math" w:cs="Times New Roman"/>
          <w:oMath/>
        </w:rPr>
      </w:pPr>
    </w:p>
    <w:p w14:paraId="43380AF5" w14:textId="77777777" w:rsidR="008B4B44" w:rsidRPr="00007C71" w:rsidRDefault="008B4B44" w:rsidP="008B4B44">
      <w:pPr>
        <w:autoSpaceDE w:val="0"/>
        <w:autoSpaceDN w:val="0"/>
        <w:adjustRightInd w:val="0"/>
        <w:rPr>
          <w:rFonts w:ascii="Cambria Math" w:hAnsi="Cambria Math" w:cs="Times New Roman"/>
          <w:oMath/>
        </w:rPr>
      </w:pPr>
      <m:oMathPara>
        <m:oMath>
          <m:r>
            <w:rPr>
              <w:rFonts w:ascii="Cambria Math" w:hAnsi="Cambria Math" w:cs="Times New Roman"/>
            </w:rPr>
            <m:t>f</m:t>
          </m:r>
          <m:r>
            <w:rPr>
              <w:rFonts w:ascii="Cambria Math" w:hAnsi="Cambria Math" w:cs="Times New Roman"/>
              <w:sz w:val="14"/>
              <w:szCs w:val="14"/>
            </w:rPr>
            <m:t xml:space="preserve">phen </m:t>
          </m:r>
          <m:r>
            <w:rPr>
              <w:rFonts w:ascii="Cambria Math" w:hAnsi="Cambria Math" w:cs="Times New Roman"/>
            </w:rPr>
            <m:t>= 1</m:t>
          </m:r>
        </m:oMath>
      </m:oMathPara>
    </w:p>
    <w:p w14:paraId="58093CA8" w14:textId="77777777" w:rsidR="008B4B44" w:rsidRPr="00007C71" w:rsidRDefault="008B4B44" w:rsidP="008B4B44">
      <w:pPr>
        <w:autoSpaceDE w:val="0"/>
        <w:autoSpaceDN w:val="0"/>
        <w:adjustRightInd w:val="0"/>
        <w:rPr>
          <w:rFonts w:ascii="Cambria Math" w:hAnsi="Cambria Math" w:cs="Times New Roman"/>
          <w:oMath/>
        </w:rPr>
      </w:pPr>
      <m:oMathPara>
        <m:oMath>
          <m:r>
            <w:rPr>
              <w:rFonts w:ascii="Cambria Math" w:hAnsi="Cambria Math" w:cs="Times New Roman"/>
            </w:rPr>
            <m:t>when (A</m:t>
          </m:r>
          <m:r>
            <w:rPr>
              <w:rFonts w:ascii="Cambria Math" w:hAnsi="Cambria Math" w:cs="Times New Roman"/>
              <w:sz w:val="14"/>
              <w:szCs w:val="14"/>
            </w:rPr>
            <m:t xml:space="preserve">start </m:t>
          </m:r>
          <m:r>
            <w:rPr>
              <w:rFonts w:ascii="Cambria Math" w:hAnsi="Cambria Math" w:cs="Times New Roman"/>
            </w:rPr>
            <m:t>+ f</m:t>
          </m:r>
          <m:r>
            <w:rPr>
              <w:rFonts w:ascii="Cambria Math" w:hAnsi="Cambria Math" w:cs="Times New Roman"/>
              <w:sz w:val="14"/>
              <w:szCs w:val="14"/>
            </w:rPr>
            <m:t>phen_1</m:t>
          </m:r>
          <m:r>
            <w:rPr>
              <w:rFonts w:ascii="Cambria Math" w:hAnsi="Cambria Math" w:cs="Times New Roman"/>
            </w:rPr>
            <m:t>) ≤ dd ≤ (A</m:t>
          </m:r>
          <m:r>
            <w:rPr>
              <w:rFonts w:ascii="Cambria Math" w:hAnsi="Cambria Math" w:cs="Times New Roman"/>
              <w:sz w:val="14"/>
              <w:szCs w:val="14"/>
            </w:rPr>
            <m:t xml:space="preserve">end </m:t>
          </m:r>
          <m:r>
            <w:rPr>
              <w:rFonts w:ascii="Cambria Math" w:hAnsi="Cambria Math" w:cs="Times New Roman"/>
            </w:rPr>
            <m:t>– f</m:t>
          </m:r>
          <m:r>
            <w:rPr>
              <w:rFonts w:ascii="Cambria Math" w:hAnsi="Cambria Math" w:cs="Times New Roman"/>
              <w:sz w:val="14"/>
              <w:szCs w:val="14"/>
            </w:rPr>
            <m:t>phen_2</m:t>
          </m:r>
          <m:r>
            <w:rPr>
              <w:rFonts w:ascii="Cambria Math" w:hAnsi="Cambria Math" w:cs="Times New Roman"/>
            </w:rPr>
            <m:t>)</m:t>
          </m:r>
        </m:oMath>
      </m:oMathPara>
    </w:p>
    <w:p w14:paraId="7568E932" w14:textId="77777777" w:rsidR="008B4B44" w:rsidRPr="00007C71" w:rsidRDefault="008B4B44" w:rsidP="008B4B44">
      <w:pPr>
        <w:autoSpaceDE w:val="0"/>
        <w:autoSpaceDN w:val="0"/>
        <w:adjustRightInd w:val="0"/>
        <w:rPr>
          <w:rFonts w:ascii="Cambria Math" w:hAnsi="Cambria Math" w:cs="Times New Roman"/>
          <w:oMath/>
        </w:rPr>
      </w:pPr>
    </w:p>
    <w:p w14:paraId="54C72025" w14:textId="77777777" w:rsidR="008B4B44" w:rsidRPr="00007C71" w:rsidRDefault="008B4B44" w:rsidP="008B4B44">
      <w:pPr>
        <w:autoSpaceDE w:val="0"/>
        <w:autoSpaceDN w:val="0"/>
        <w:adjustRightInd w:val="0"/>
        <w:rPr>
          <w:rFonts w:ascii="Cambria Math" w:hAnsi="Cambria Math" w:cs="Times New Roman"/>
          <w:sz w:val="14"/>
          <w:szCs w:val="14"/>
          <w:oMath/>
        </w:rPr>
      </w:pPr>
      <m:oMathPara>
        <m:oMath>
          <m:r>
            <w:rPr>
              <w:rFonts w:ascii="Cambria Math" w:hAnsi="Cambria Math" w:cs="Times New Roman"/>
            </w:rPr>
            <m:t>f</m:t>
          </m:r>
          <m:r>
            <w:rPr>
              <w:rFonts w:ascii="Cambria Math" w:hAnsi="Cambria Math" w:cs="Times New Roman"/>
              <w:sz w:val="14"/>
              <w:szCs w:val="14"/>
            </w:rPr>
            <m:t xml:space="preserve">phen </m:t>
          </m:r>
          <m:r>
            <w:rPr>
              <w:rFonts w:ascii="Cambria Math" w:hAnsi="Cambria Math" w:cs="Times New Roman"/>
            </w:rPr>
            <m:t>= (1-f</m:t>
          </m:r>
          <m:r>
            <w:rPr>
              <w:rFonts w:ascii="Cambria Math" w:hAnsi="Cambria Math" w:cs="Times New Roman"/>
              <w:sz w:val="14"/>
              <w:szCs w:val="14"/>
            </w:rPr>
            <m:t>phen_b</m:t>
          </m:r>
          <m:r>
            <w:rPr>
              <w:rFonts w:ascii="Cambria Math" w:hAnsi="Cambria Math" w:cs="Times New Roman"/>
            </w:rPr>
            <m:t>) * ((A</m:t>
          </m:r>
          <m:r>
            <w:rPr>
              <w:rFonts w:ascii="Cambria Math" w:hAnsi="Cambria Math" w:cs="Times New Roman"/>
              <w:sz w:val="14"/>
              <w:szCs w:val="14"/>
            </w:rPr>
            <m:t xml:space="preserve">end </m:t>
          </m:r>
          <m:r>
            <w:rPr>
              <w:rFonts w:ascii="Cambria Math" w:hAnsi="Cambria Math" w:cs="Times New Roman"/>
            </w:rPr>
            <m:t>– dd)/f</m:t>
          </m:r>
          <m:r>
            <w:rPr>
              <w:rFonts w:ascii="Cambria Math" w:hAnsi="Cambria Math" w:cs="Times New Roman"/>
              <w:sz w:val="14"/>
              <w:szCs w:val="14"/>
            </w:rPr>
            <m:t>phen_2</m:t>
          </m:r>
          <m:r>
            <w:rPr>
              <w:rFonts w:ascii="Cambria Math" w:hAnsi="Cambria Math" w:cs="Times New Roman"/>
            </w:rPr>
            <m:t>) + f</m:t>
          </m:r>
          <m:r>
            <w:rPr>
              <w:rFonts w:ascii="Cambria Math" w:hAnsi="Cambria Math" w:cs="Times New Roman"/>
              <w:sz w:val="14"/>
              <w:szCs w:val="14"/>
            </w:rPr>
            <m:t>phen_b</m:t>
          </m:r>
        </m:oMath>
      </m:oMathPara>
    </w:p>
    <w:p w14:paraId="76290461" w14:textId="77777777" w:rsidR="008B4B44" w:rsidRPr="00007C71" w:rsidRDefault="008B4B44" w:rsidP="008B4B44">
      <w:pPr>
        <w:autoSpaceDE w:val="0"/>
        <w:autoSpaceDN w:val="0"/>
        <w:adjustRightInd w:val="0"/>
        <w:rPr>
          <w:rFonts w:ascii="Cambria Math" w:hAnsi="Cambria Math" w:cs="Times New Roman"/>
          <w:sz w:val="14"/>
          <w:szCs w:val="14"/>
          <w:oMath/>
        </w:rPr>
      </w:pPr>
      <m:oMathPara>
        <m:oMath>
          <m:r>
            <w:rPr>
              <w:rFonts w:ascii="Cambria Math" w:hAnsi="Cambria Math" w:cs="Times New Roman"/>
            </w:rPr>
            <m:t>when (A</m:t>
          </m:r>
          <m:r>
            <w:rPr>
              <w:rFonts w:ascii="Cambria Math" w:hAnsi="Cambria Math" w:cs="Times New Roman"/>
              <w:sz w:val="14"/>
              <w:szCs w:val="14"/>
            </w:rPr>
            <m:t>end</m:t>
          </m:r>
          <m:r>
            <w:rPr>
              <w:rFonts w:ascii="Cambria Math" w:hAnsi="Cambria Math" w:cs="Times New Roman"/>
            </w:rPr>
            <m:t>-f</m:t>
          </m:r>
          <m:r>
            <w:rPr>
              <w:rFonts w:ascii="Cambria Math" w:hAnsi="Cambria Math" w:cs="Times New Roman"/>
              <w:sz w:val="14"/>
              <w:szCs w:val="14"/>
            </w:rPr>
            <m:t>phen_2</m:t>
          </m:r>
          <m:r>
            <w:rPr>
              <w:rFonts w:ascii="Cambria Math" w:hAnsi="Cambria Math" w:cs="Times New Roman"/>
            </w:rPr>
            <m:t>) &lt; dd ≤ A</m:t>
          </m:r>
          <m:r>
            <w:rPr>
              <w:rFonts w:ascii="Cambria Math" w:hAnsi="Cambria Math" w:cs="Times New Roman"/>
              <w:sz w:val="14"/>
              <w:szCs w:val="14"/>
            </w:rPr>
            <m:t>end</m:t>
          </m:r>
        </m:oMath>
      </m:oMathPara>
    </w:p>
    <w:p w14:paraId="1E99EE62" w14:textId="77777777" w:rsidR="008B4B44" w:rsidRPr="00007C71" w:rsidRDefault="008B4B44" w:rsidP="008B4B44">
      <w:pPr>
        <w:autoSpaceDE w:val="0"/>
        <w:autoSpaceDN w:val="0"/>
        <w:adjustRightInd w:val="0"/>
        <w:rPr>
          <w:rFonts w:ascii="Times New Roman" w:hAnsi="Times New Roman" w:cs="Times New Roman"/>
        </w:rPr>
      </w:pPr>
    </w:p>
    <w:p w14:paraId="125AE3DF" w14:textId="77777777" w:rsidR="008B4B44" w:rsidRPr="00007C71" w:rsidRDefault="008B4B44" w:rsidP="008B4B44">
      <w:pPr>
        <w:autoSpaceDE w:val="0"/>
        <w:autoSpaceDN w:val="0"/>
        <w:adjustRightInd w:val="0"/>
        <w:rPr>
          <w:rFonts w:ascii="Times New Roman" w:hAnsi="Times New Roman" w:cs="Times New Roman"/>
          <w:sz w:val="20"/>
          <w:szCs w:val="20"/>
        </w:rPr>
      </w:pPr>
      <w:r w:rsidRPr="00007C71">
        <w:rPr>
          <w:rFonts w:ascii="Times New Roman" w:hAnsi="Times New Roman" w:cs="Times New Roman"/>
        </w:rPr>
        <w:t>where dd is the year day; A</w:t>
      </w:r>
      <w:r w:rsidRPr="00007C71">
        <w:rPr>
          <w:rFonts w:ascii="Times New Roman" w:hAnsi="Times New Roman" w:cs="Times New Roman"/>
          <w:sz w:val="14"/>
          <w:szCs w:val="14"/>
        </w:rPr>
        <w:t xml:space="preserve">start </w:t>
      </w:r>
      <w:r w:rsidRPr="00007C71">
        <w:rPr>
          <w:rFonts w:ascii="Times New Roman" w:hAnsi="Times New Roman" w:cs="Times New Roman"/>
        </w:rPr>
        <w:t>and A</w:t>
      </w:r>
      <w:r w:rsidRPr="00007C71">
        <w:rPr>
          <w:rFonts w:ascii="Times New Roman" w:hAnsi="Times New Roman" w:cs="Times New Roman"/>
          <w:sz w:val="14"/>
          <w:szCs w:val="14"/>
        </w:rPr>
        <w:t xml:space="preserve">end </w:t>
      </w:r>
      <w:r w:rsidRPr="00007C71">
        <w:rPr>
          <w:rFonts w:ascii="Times New Roman" w:hAnsi="Times New Roman" w:cs="Times New Roman"/>
        </w:rPr>
        <w:t xml:space="preserve">are the year days for the start and end of the ozone accumulation period respectively. </w:t>
      </w:r>
      <w:r w:rsidRPr="00007C71">
        <w:rPr>
          <w:rFonts w:ascii="Times New Roman" w:hAnsi="Times New Roman" w:cs="Times New Roman"/>
          <w:highlight w:val="yellow"/>
        </w:rPr>
        <w:t>Describe how Astart and Aend are set with reference to Table XX</w:t>
      </w:r>
    </w:p>
    <w:p w14:paraId="43E49351" w14:textId="77777777" w:rsidR="008B4B44" w:rsidRPr="00007C71" w:rsidRDefault="008B4B44" w:rsidP="008B4B44">
      <w:pPr>
        <w:pStyle w:val="SEITableFigureCaption"/>
        <w:rPr>
          <w:rFonts w:ascii="Times New Roman" w:hAnsi="Times New Roman" w:cs="Times New Roman"/>
          <w:highlight w:val="yellow"/>
        </w:rPr>
      </w:pPr>
    </w:p>
    <w:p w14:paraId="32F451D5" w14:textId="77777777" w:rsidR="008B4B44" w:rsidRPr="0024715A" w:rsidRDefault="008B4B44" w:rsidP="008B4B44">
      <w:r w:rsidRPr="0024715A">
        <w:rPr>
          <w:highlight w:val="yellow"/>
        </w:rPr>
        <w:t>Fig x</w:t>
      </w:r>
      <w:commentRangeStart w:id="18"/>
      <w:r w:rsidRPr="0024715A">
        <w:t>. Generic function for leaf fphen relationship for wheat and potato.</w:t>
      </w:r>
      <w:commentRangeEnd w:id="18"/>
      <w:r>
        <w:rPr>
          <w:rStyle w:val="CommentReference"/>
        </w:rPr>
        <w:commentReference w:id="18"/>
      </w:r>
    </w:p>
    <w:p w14:paraId="61F43630" w14:textId="77777777" w:rsidR="008B4B44" w:rsidRPr="00007C71" w:rsidRDefault="008B4B44" w:rsidP="008B4B44">
      <w:pPr>
        <w:rPr>
          <w:rFonts w:ascii="Times New Roman" w:hAnsi="Times New Roman" w:cs="Times New Roman"/>
        </w:rPr>
      </w:pPr>
    </w:p>
    <w:p w14:paraId="70CFB929" w14:textId="77777777" w:rsidR="008B4B44" w:rsidRPr="00007C71" w:rsidRDefault="008B4B44" w:rsidP="008B4B44">
      <w:pPr>
        <w:rPr>
          <w:rFonts w:ascii="Times New Roman" w:hAnsi="Times New Roman" w:cs="Times New Roman"/>
        </w:rPr>
      </w:pPr>
      <w:r w:rsidRPr="00007C71">
        <w:rPr>
          <w:rFonts w:ascii="Times New Roman" w:hAnsi="Times New Roman" w:cs="Times New Roman"/>
          <w:noProof/>
          <w:lang w:eastAsia="en-GB"/>
        </w:rPr>
        <w:lastRenderedPageBreak/>
        <w:drawing>
          <wp:inline distT="0" distB="0" distL="0" distR="0" wp14:anchorId="1CB27F64" wp14:editId="06CDE6AA">
            <wp:extent cx="3533775" cy="2295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2295525"/>
                    </a:xfrm>
                    <a:prstGeom prst="rect">
                      <a:avLst/>
                    </a:prstGeom>
                    <a:noFill/>
                    <a:ln>
                      <a:noFill/>
                    </a:ln>
                  </pic:spPr>
                </pic:pic>
              </a:graphicData>
            </a:graphic>
          </wp:inline>
        </w:drawing>
      </w:r>
    </w:p>
    <w:p w14:paraId="6BFF3F0C" w14:textId="77777777" w:rsidR="008B4B44" w:rsidRPr="00007C71" w:rsidRDefault="008B4B44" w:rsidP="008B4B44">
      <w:pPr>
        <w:rPr>
          <w:rFonts w:ascii="Times New Roman" w:hAnsi="Times New Roman" w:cs="Times New Roman"/>
        </w:rPr>
      </w:pPr>
    </w:p>
    <w:p w14:paraId="3A229197" w14:textId="77777777" w:rsidR="008B4B44" w:rsidRPr="0024715A" w:rsidRDefault="008B4B44" w:rsidP="008B4B44">
      <w:r w:rsidRPr="0024715A">
        <w:t>Table XX</w:t>
      </w:r>
    </w:p>
    <w:tbl>
      <w:tblPr>
        <w:tblW w:w="8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3007"/>
        <w:gridCol w:w="2843"/>
      </w:tblGrid>
      <w:tr w:rsidR="008B4B44" w:rsidRPr="00007C71" w14:paraId="6D445FDD" w14:textId="77777777" w:rsidTr="00954246">
        <w:tc>
          <w:tcPr>
            <w:tcW w:w="2842" w:type="dxa"/>
            <w:shd w:val="clear" w:color="auto" w:fill="FFFF99"/>
          </w:tcPr>
          <w:p w14:paraId="5B382CCA"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Parameter</w:t>
            </w:r>
          </w:p>
        </w:tc>
        <w:tc>
          <w:tcPr>
            <w:tcW w:w="3007" w:type="dxa"/>
            <w:shd w:val="clear" w:color="auto" w:fill="FFFF99"/>
          </w:tcPr>
          <w:p w14:paraId="151B208B"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Wheat</w:t>
            </w:r>
          </w:p>
        </w:tc>
        <w:tc>
          <w:tcPr>
            <w:tcW w:w="2843" w:type="dxa"/>
            <w:shd w:val="clear" w:color="auto" w:fill="FFFF99"/>
          </w:tcPr>
          <w:p w14:paraId="4CBC4232"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Potato</w:t>
            </w:r>
          </w:p>
        </w:tc>
      </w:tr>
      <w:tr w:rsidR="008B4B44" w:rsidRPr="00007C71" w14:paraId="633E959D" w14:textId="77777777" w:rsidTr="00954246">
        <w:tc>
          <w:tcPr>
            <w:tcW w:w="2842" w:type="dxa"/>
          </w:tcPr>
          <w:p w14:paraId="731E8A1B"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A</w:t>
            </w:r>
            <w:r w:rsidRPr="00007C71">
              <w:rPr>
                <w:rFonts w:ascii="Times New Roman" w:hAnsi="Times New Roman" w:cs="Times New Roman"/>
                <w:vertAlign w:val="subscript"/>
              </w:rPr>
              <w:t>start</w:t>
            </w:r>
          </w:p>
        </w:tc>
        <w:tc>
          <w:tcPr>
            <w:tcW w:w="3007" w:type="dxa"/>
          </w:tcPr>
          <w:p w14:paraId="75A53281"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 (2.57 * latitude + 40) - 15</w:t>
            </w:r>
          </w:p>
        </w:tc>
        <w:tc>
          <w:tcPr>
            <w:tcW w:w="2843" w:type="dxa"/>
          </w:tcPr>
          <w:p w14:paraId="5D8F7313"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146</w:t>
            </w:r>
          </w:p>
        </w:tc>
      </w:tr>
      <w:tr w:rsidR="008B4B44" w:rsidRPr="00007C71" w14:paraId="51CCF9F4" w14:textId="77777777" w:rsidTr="00954246">
        <w:tc>
          <w:tcPr>
            <w:tcW w:w="2842" w:type="dxa"/>
          </w:tcPr>
          <w:p w14:paraId="72FE8F95"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A</w:t>
            </w:r>
            <w:r w:rsidRPr="00007C71">
              <w:rPr>
                <w:rFonts w:ascii="Times New Roman" w:hAnsi="Times New Roman" w:cs="Times New Roman"/>
                <w:vertAlign w:val="subscript"/>
              </w:rPr>
              <w:t>end</w:t>
            </w:r>
          </w:p>
        </w:tc>
        <w:tc>
          <w:tcPr>
            <w:tcW w:w="3007" w:type="dxa"/>
          </w:tcPr>
          <w:p w14:paraId="2AD74862"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 A</w:t>
            </w:r>
            <w:r w:rsidRPr="00007C71">
              <w:rPr>
                <w:rFonts w:ascii="Times New Roman" w:hAnsi="Times New Roman" w:cs="Times New Roman"/>
                <w:vertAlign w:val="subscript"/>
              </w:rPr>
              <w:t>start</w:t>
            </w:r>
            <w:r w:rsidRPr="00007C71">
              <w:rPr>
                <w:rFonts w:ascii="Times New Roman" w:hAnsi="Times New Roman" w:cs="Times New Roman"/>
              </w:rPr>
              <w:t xml:space="preserve"> + 55</w:t>
            </w:r>
          </w:p>
        </w:tc>
        <w:tc>
          <w:tcPr>
            <w:tcW w:w="2843" w:type="dxa"/>
          </w:tcPr>
          <w:p w14:paraId="200097D1"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216</w:t>
            </w:r>
          </w:p>
        </w:tc>
      </w:tr>
      <w:tr w:rsidR="008B4B44" w:rsidRPr="00007C71" w14:paraId="137FD49E" w14:textId="77777777" w:rsidTr="00954246">
        <w:tc>
          <w:tcPr>
            <w:tcW w:w="2842" w:type="dxa"/>
          </w:tcPr>
          <w:p w14:paraId="3F9DD4FD"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phen_a</w:t>
            </w:r>
          </w:p>
        </w:tc>
        <w:tc>
          <w:tcPr>
            <w:tcW w:w="3007" w:type="dxa"/>
          </w:tcPr>
          <w:p w14:paraId="2500D577"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0.8</w:t>
            </w:r>
          </w:p>
        </w:tc>
        <w:tc>
          <w:tcPr>
            <w:tcW w:w="2843" w:type="dxa"/>
          </w:tcPr>
          <w:p w14:paraId="2C09EAC2"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0.4</w:t>
            </w:r>
          </w:p>
        </w:tc>
      </w:tr>
      <w:tr w:rsidR="008B4B44" w:rsidRPr="00007C71" w14:paraId="2DC7E643" w14:textId="77777777" w:rsidTr="00954246">
        <w:tc>
          <w:tcPr>
            <w:tcW w:w="2842" w:type="dxa"/>
          </w:tcPr>
          <w:p w14:paraId="2A0C7775"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phen_b</w:t>
            </w:r>
          </w:p>
        </w:tc>
        <w:tc>
          <w:tcPr>
            <w:tcW w:w="3007" w:type="dxa"/>
          </w:tcPr>
          <w:p w14:paraId="3B4F96FA"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0.2</w:t>
            </w:r>
          </w:p>
        </w:tc>
        <w:tc>
          <w:tcPr>
            <w:tcW w:w="2843" w:type="dxa"/>
          </w:tcPr>
          <w:p w14:paraId="775FB5A1"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0.2</w:t>
            </w:r>
          </w:p>
        </w:tc>
      </w:tr>
      <w:tr w:rsidR="008B4B44" w:rsidRPr="00007C71" w14:paraId="274518CA" w14:textId="77777777" w:rsidTr="00954246">
        <w:tc>
          <w:tcPr>
            <w:tcW w:w="2842" w:type="dxa"/>
          </w:tcPr>
          <w:p w14:paraId="68D96D15"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phen_1</w:t>
            </w:r>
          </w:p>
        </w:tc>
        <w:tc>
          <w:tcPr>
            <w:tcW w:w="3007" w:type="dxa"/>
          </w:tcPr>
          <w:p w14:paraId="783AA92D"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15</w:t>
            </w:r>
          </w:p>
        </w:tc>
        <w:tc>
          <w:tcPr>
            <w:tcW w:w="2843" w:type="dxa"/>
          </w:tcPr>
          <w:p w14:paraId="7D79086C"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20</w:t>
            </w:r>
          </w:p>
        </w:tc>
      </w:tr>
      <w:tr w:rsidR="008B4B44" w:rsidRPr="00007C71" w14:paraId="1CC5F5FC" w14:textId="77777777" w:rsidTr="00954246">
        <w:tc>
          <w:tcPr>
            <w:tcW w:w="2842" w:type="dxa"/>
          </w:tcPr>
          <w:p w14:paraId="20D4B31C"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phen_2</w:t>
            </w:r>
          </w:p>
        </w:tc>
        <w:tc>
          <w:tcPr>
            <w:tcW w:w="3007" w:type="dxa"/>
          </w:tcPr>
          <w:p w14:paraId="1AE7F5B7"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40</w:t>
            </w:r>
          </w:p>
        </w:tc>
        <w:tc>
          <w:tcPr>
            <w:tcW w:w="2843" w:type="dxa"/>
          </w:tcPr>
          <w:p w14:paraId="4FCA3E54"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50</w:t>
            </w:r>
          </w:p>
        </w:tc>
      </w:tr>
    </w:tbl>
    <w:p w14:paraId="717A7360" w14:textId="77777777" w:rsidR="008B4B44" w:rsidRPr="00007C71" w:rsidRDefault="008B4B44" w:rsidP="008B4B44">
      <w:pPr>
        <w:rPr>
          <w:rFonts w:ascii="Times New Roman" w:hAnsi="Times New Roman" w:cs="Times New Roman"/>
        </w:rPr>
      </w:pPr>
    </w:p>
    <w:p w14:paraId="01A917E0" w14:textId="77777777" w:rsidR="008B4B44" w:rsidRPr="00007C71" w:rsidRDefault="008B4B44" w:rsidP="008B4B44">
      <w:pPr>
        <w:rPr>
          <w:rFonts w:ascii="Times New Roman" w:hAnsi="Times New Roman" w:cs="Times New Roman"/>
        </w:rPr>
      </w:pPr>
      <w:commentRangeStart w:id="19"/>
      <w:r w:rsidRPr="00007C71">
        <w:rPr>
          <w:rFonts w:ascii="Times New Roman" w:hAnsi="Times New Roman" w:cs="Times New Roman"/>
        </w:rPr>
        <w:t>N.B. The interface will only use fixed day methods, used in conjunction with latitude models.</w:t>
      </w:r>
      <w:commentRangeEnd w:id="19"/>
      <w:r w:rsidRPr="00007C71">
        <w:rPr>
          <w:rStyle w:val="CommentReference"/>
          <w:rFonts w:ascii="Times New Roman" w:hAnsi="Times New Roman" w:cs="Times New Roman"/>
        </w:rPr>
        <w:commentReference w:id="19"/>
      </w:r>
    </w:p>
    <w:p w14:paraId="4F05925D" w14:textId="77777777" w:rsidR="008B4B44" w:rsidRPr="00007C71" w:rsidRDefault="008B4B44" w:rsidP="008B4B44">
      <w:pPr>
        <w:rPr>
          <w:rFonts w:ascii="Times New Roman" w:hAnsi="Times New Roman" w:cs="Times New Roman"/>
        </w:rPr>
      </w:pPr>
    </w:p>
    <w:p w14:paraId="23CCD726" w14:textId="77777777" w:rsidR="008B4B44" w:rsidRPr="00007C71" w:rsidRDefault="008B4B44" w:rsidP="008B4B44">
      <w:pPr>
        <w:rPr>
          <w:rFonts w:ascii="Times New Roman" w:hAnsi="Times New Roman" w:cs="Times New Roman"/>
          <w:b/>
        </w:rPr>
      </w:pPr>
      <w:r w:rsidRPr="00007C71">
        <w:rPr>
          <w:rFonts w:ascii="Times New Roman" w:hAnsi="Times New Roman" w:cs="Times New Roman"/>
          <w:b/>
        </w:rPr>
        <w:t>fphen_v2</w:t>
      </w:r>
    </w:p>
    <w:p w14:paraId="04669830"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 xml:space="preserve">The parameters </w:t>
      </w:r>
      <w:r w:rsidRPr="00007C71">
        <w:rPr>
          <w:rFonts w:ascii="Times New Roman" w:hAnsi="Times New Roman" w:cs="Times New Roman"/>
          <w:iCs/>
        </w:rPr>
        <w:t xml:space="preserve">fphen_a </w:t>
      </w:r>
      <w:r w:rsidRPr="00007C71">
        <w:rPr>
          <w:rFonts w:ascii="Times New Roman" w:hAnsi="Times New Roman" w:cs="Times New Roman"/>
        </w:rPr>
        <w:t xml:space="preserve">and </w:t>
      </w:r>
      <w:r w:rsidRPr="00007C71">
        <w:rPr>
          <w:rFonts w:ascii="Times New Roman" w:hAnsi="Times New Roman" w:cs="Times New Roman"/>
          <w:iCs/>
        </w:rPr>
        <w:t xml:space="preserve">fphen_b </w:t>
      </w:r>
      <w:r w:rsidRPr="00007C71">
        <w:rPr>
          <w:rFonts w:ascii="Times New Roman" w:hAnsi="Times New Roman" w:cs="Times New Roman"/>
        </w:rPr>
        <w:t xml:space="preserve">denote the maximum fraction of </w:t>
      </w:r>
      <w:r w:rsidRPr="00007C71">
        <w:rPr>
          <w:rFonts w:ascii="Times New Roman" w:hAnsi="Times New Roman" w:cs="Times New Roman"/>
          <w:iCs/>
        </w:rPr>
        <w:t xml:space="preserve">gmax </w:t>
      </w:r>
      <w:r w:rsidRPr="00007C71">
        <w:rPr>
          <w:rFonts w:ascii="Times New Roman" w:hAnsi="Times New Roman" w:cs="Times New Roman"/>
        </w:rPr>
        <w:t xml:space="preserve">that </w:t>
      </w:r>
      <w:r w:rsidRPr="00007C71">
        <w:rPr>
          <w:rFonts w:ascii="Times New Roman" w:hAnsi="Times New Roman" w:cs="Times New Roman"/>
          <w:iCs/>
        </w:rPr>
        <w:t xml:space="preserve">gsto </w:t>
      </w:r>
      <w:r w:rsidRPr="00007C71">
        <w:rPr>
          <w:rFonts w:ascii="Times New Roman" w:hAnsi="Times New Roman" w:cs="Times New Roman"/>
        </w:rPr>
        <w:t>takes at the start and end of the accumulation period for ozone flux. fphen_c to fphen-i are receptor-specific parameters describing the shape of the function within the  accumulation period.</w:t>
      </w:r>
    </w:p>
    <w:p w14:paraId="6EE91292" w14:textId="77777777" w:rsidR="008B4B44" w:rsidRPr="00007C71" w:rsidRDefault="008B4B44" w:rsidP="008B4B44">
      <w:pPr>
        <w:rPr>
          <w:rFonts w:ascii="Times New Roman" w:hAnsi="Times New Roman" w:cs="Times New Roman"/>
          <w:b/>
        </w:rPr>
      </w:pPr>
    </w:p>
    <w:p w14:paraId="7E7A6086" w14:textId="77777777" w:rsidR="008B4B44" w:rsidRPr="00007C71" w:rsidRDefault="008B4B44" w:rsidP="008B4B44">
      <w:pPr>
        <w:rPr>
          <w:rFonts w:ascii="Times New Roman" w:hAnsi="Times New Roman" w:cs="Times New Roman"/>
        </w:rPr>
      </w:pPr>
      <w:r w:rsidRPr="00007C71">
        <w:rPr>
          <w:rFonts w:ascii="Times New Roman" w:hAnsi="Times New Roman" w:cs="Times New Roman"/>
        </w:rPr>
        <w:t>When Astart ≤ tt &lt; (Astart + fphen_e)</w:t>
      </w:r>
    </w:p>
    <w:p w14:paraId="37D5EDB1" w14:textId="77777777" w:rsidR="008B4B44" w:rsidRPr="00007C71" w:rsidRDefault="008B4B44" w:rsidP="008B4B44">
      <w:pPr>
        <w:rPr>
          <w:rFonts w:ascii="Times New Roman" w:hAnsi="Times New Roman" w:cs="Times New Roman"/>
        </w:rPr>
      </w:pPr>
    </w:p>
    <w:p w14:paraId="250C6044" w14:textId="77777777" w:rsidR="008B4B44" w:rsidRPr="00007C71" w:rsidRDefault="008B4B44" w:rsidP="008B4B44">
      <w:pPr>
        <w:rPr>
          <w:rFonts w:ascii="Times New Roman" w:hAnsi="Times New Roman" w:cs="Times New Roman"/>
        </w:rPr>
      </w:pPr>
      <m:oMathPara>
        <m:oMath>
          <m:r>
            <w:rPr>
              <w:rFonts w:ascii="Cambria Math" w:hAnsi="Cambria Math" w:cs="Times New Roman"/>
            </w:rPr>
            <m:t>fphen=1-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1-fphen</m:t>
                  </m:r>
                </m:num>
                <m:den>
                  <m:r>
                    <w:rPr>
                      <w:rFonts w:ascii="Cambria Math" w:hAnsi="Cambria Math" w:cs="Times New Roman"/>
                    </w:rPr>
                    <m:t>fphen_e</m:t>
                  </m:r>
                </m:den>
              </m:f>
            </m:e>
          </m:d>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Astart+fphen_e</m:t>
                  </m:r>
                </m:e>
              </m:d>
              <m:r>
                <w:rPr>
                  <w:rFonts w:ascii="Cambria Math" w:hAnsi="Cambria Math" w:cs="Times New Roman"/>
                </w:rPr>
                <m:t>-tt</m:t>
              </m:r>
            </m:e>
          </m:d>
        </m:oMath>
      </m:oMathPara>
    </w:p>
    <w:p w14:paraId="66D5D6AF" w14:textId="77777777" w:rsidR="008B4B44" w:rsidRPr="00007C71" w:rsidRDefault="008B4B44" w:rsidP="008B4B44">
      <w:pPr>
        <w:rPr>
          <w:rFonts w:ascii="Times New Roman" w:hAnsi="Times New Roman" w:cs="Times New Roman"/>
        </w:rPr>
      </w:pPr>
    </w:p>
    <w:p w14:paraId="3499EA71" w14:textId="77777777" w:rsidR="008B4B44" w:rsidRPr="001D6E64" w:rsidRDefault="008B4B44" w:rsidP="008B4B44">
      <w:pPr>
        <w:rPr>
          <w:rFonts w:ascii="Times New Roman" w:hAnsi="Times New Roman" w:cs="Times New Roman"/>
          <w:lang w:val="de-DE"/>
        </w:rPr>
      </w:pPr>
      <w:r w:rsidRPr="001D6E64">
        <w:rPr>
          <w:rFonts w:ascii="Times New Roman" w:hAnsi="Times New Roman" w:cs="Times New Roman"/>
          <w:lang w:val="de-DE"/>
        </w:rPr>
        <w:t>When (Astart + fphen_e) ≤ tt ≤ (Aend – fphen_f)</w:t>
      </w:r>
    </w:p>
    <w:p w14:paraId="0FC3B5FD" w14:textId="77777777" w:rsidR="008B4B44" w:rsidRPr="001D6E64" w:rsidRDefault="008B4B44" w:rsidP="008B4B44">
      <w:pPr>
        <w:rPr>
          <w:rFonts w:ascii="Times New Roman" w:hAnsi="Times New Roman" w:cs="Times New Roman"/>
          <w:lang w:val="de-DE"/>
        </w:rPr>
      </w:pPr>
    </w:p>
    <w:p w14:paraId="62296295" w14:textId="77777777" w:rsidR="008B4B44" w:rsidRPr="00007C71" w:rsidRDefault="008B4B44" w:rsidP="008B4B44">
      <w:pPr>
        <w:rPr>
          <w:rFonts w:ascii="Times New Roman" w:hAnsi="Times New Roman" w:cs="Times New Roman"/>
        </w:rPr>
      </w:pPr>
      <m:oMathPara>
        <m:oMath>
          <m:r>
            <w:rPr>
              <w:rFonts w:ascii="Cambria Math" w:hAnsi="Cambria Math" w:cs="Times New Roman"/>
            </w:rPr>
            <w:lastRenderedPageBreak/>
            <m:t>fphen=1</m:t>
          </m:r>
        </m:oMath>
      </m:oMathPara>
    </w:p>
    <w:p w14:paraId="68B7C664" w14:textId="77777777" w:rsidR="008B4B44" w:rsidRPr="00007C71" w:rsidRDefault="008B4B44" w:rsidP="008B4B44">
      <w:pPr>
        <w:rPr>
          <w:rFonts w:ascii="Times New Roman" w:hAnsi="Times New Roman" w:cs="Times New Roman"/>
        </w:rPr>
      </w:pPr>
    </w:p>
    <w:p w14:paraId="6D42E97B" w14:textId="77777777" w:rsidR="008B4B44" w:rsidRPr="00007C71" w:rsidRDefault="008B4B44" w:rsidP="008B4B44">
      <w:pPr>
        <w:rPr>
          <w:rFonts w:ascii="Times New Roman" w:hAnsi="Times New Roman" w:cs="Times New Roman"/>
        </w:rPr>
      </w:pPr>
      <w:r w:rsidRPr="00007C71">
        <w:rPr>
          <w:rFonts w:ascii="Times New Roman" w:hAnsi="Times New Roman" w:cs="Times New Roman"/>
        </w:rPr>
        <w:t>When (Aend – fphen_d) &lt; tt ≤ Aend</w:t>
      </w:r>
    </w:p>
    <w:p w14:paraId="3B03F6E4" w14:textId="77777777" w:rsidR="008B4B44" w:rsidRPr="00007C71" w:rsidRDefault="008B4B44" w:rsidP="008B4B44">
      <w:pPr>
        <w:rPr>
          <w:rFonts w:ascii="Times New Roman" w:hAnsi="Times New Roman" w:cs="Times New Roman"/>
        </w:rPr>
      </w:pPr>
    </w:p>
    <w:p w14:paraId="22234F30" w14:textId="77777777" w:rsidR="008B4B44" w:rsidRPr="00007C71" w:rsidRDefault="008B4B44" w:rsidP="008B4B44">
      <w:pPr>
        <w:rPr>
          <w:rFonts w:ascii="Times New Roman" w:hAnsi="Times New Roman" w:cs="Times New Roman"/>
        </w:rPr>
      </w:pPr>
      <m:oMathPara>
        <m:oMath>
          <m:r>
            <w:rPr>
              <w:rFonts w:ascii="Cambria Math" w:hAnsi="Cambria Math" w:cs="Times New Roman"/>
            </w:rPr>
            <m:t xml:space="preserve">fphen=1-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1-fphen_b</m:t>
                  </m:r>
                </m:num>
                <m:den>
                  <m:r>
                    <w:rPr>
                      <w:rFonts w:ascii="Cambria Math" w:hAnsi="Cambria Math" w:cs="Times New Roman"/>
                    </w:rPr>
                    <m:t>fphen_f</m:t>
                  </m:r>
                </m:den>
              </m:f>
            </m:e>
          </m:d>
          <m:d>
            <m:dPr>
              <m:ctrlPr>
                <w:rPr>
                  <w:rFonts w:ascii="Cambria Math" w:hAnsi="Cambria Math" w:cs="Times New Roman"/>
                  <w:i/>
                </w:rPr>
              </m:ctrlPr>
            </m:dPr>
            <m:e>
              <m:r>
                <w:rPr>
                  <w:rFonts w:ascii="Cambria Math" w:hAnsi="Cambria Math" w:cs="Times New Roman"/>
                </w:rPr>
                <m:t xml:space="preserve">tt- </m:t>
              </m:r>
              <m:d>
                <m:dPr>
                  <m:ctrlPr>
                    <w:rPr>
                      <w:rFonts w:ascii="Cambria Math" w:hAnsi="Cambria Math" w:cs="Times New Roman"/>
                      <w:i/>
                    </w:rPr>
                  </m:ctrlPr>
                </m:dPr>
                <m:e>
                  <m:r>
                    <w:rPr>
                      <w:rFonts w:ascii="Cambria Math" w:hAnsi="Cambria Math" w:cs="Times New Roman"/>
                    </w:rPr>
                    <m:t>Aend-fphen_f</m:t>
                  </m:r>
                </m:e>
              </m:d>
            </m:e>
          </m:d>
        </m:oMath>
      </m:oMathPara>
    </w:p>
    <w:p w14:paraId="3FA1AD6B" w14:textId="77777777" w:rsidR="008B4B44" w:rsidRPr="00007C71" w:rsidRDefault="008B4B44" w:rsidP="008B4B44">
      <w:pPr>
        <w:rPr>
          <w:rFonts w:ascii="Times New Roman" w:hAnsi="Times New Roman" w:cs="Times New Roman"/>
        </w:rPr>
      </w:pPr>
      <w:r w:rsidRPr="00007C71">
        <w:rPr>
          <w:rFonts w:ascii="Times New Roman" w:hAnsi="Times New Roman" w:cs="Times New Roman"/>
        </w:rPr>
        <w:t xml:space="preserve">Where </w:t>
      </w:r>
      <w:r w:rsidRPr="00007C71">
        <w:rPr>
          <w:rFonts w:ascii="Times New Roman" w:hAnsi="Times New Roman" w:cs="Times New Roman"/>
          <w:i/>
        </w:rPr>
        <w:t>tt</w:t>
      </w:r>
      <w:r w:rsidRPr="00007C71">
        <w:rPr>
          <w:rFonts w:ascii="Times New Roman" w:hAnsi="Times New Roman" w:cs="Times New Roman"/>
        </w:rPr>
        <w:t xml:space="preserve"> is the effective temperature sum in degree days using a base temperature of 0oC and Astart and Aend are the effective temperature sums (above a base temperature of 0</w:t>
      </w:r>
      <w:r w:rsidRPr="00007C71">
        <w:rPr>
          <w:rFonts w:ascii="Times New Roman" w:hAnsi="Times New Roman" w:cs="Times New Roman"/>
          <w:vertAlign w:val="superscript"/>
        </w:rPr>
        <w:t>o</w:t>
      </w:r>
      <w:r w:rsidRPr="00007C71">
        <w:rPr>
          <w:rFonts w:ascii="Times New Roman" w:hAnsi="Times New Roman" w:cs="Times New Roman"/>
        </w:rPr>
        <w:t>C at the start and end of the ozone accumulation period respectively. As such Astart will be equal to 0</w:t>
      </w:r>
      <w:r w:rsidRPr="00007C71">
        <w:rPr>
          <w:rFonts w:ascii="Times New Roman" w:hAnsi="Times New Roman" w:cs="Times New Roman"/>
          <w:vertAlign w:val="superscript"/>
        </w:rPr>
        <w:t>o</w:t>
      </w:r>
      <w:r w:rsidRPr="00007C71">
        <w:rPr>
          <w:rFonts w:ascii="Times New Roman" w:hAnsi="Times New Roman" w:cs="Times New Roman"/>
        </w:rPr>
        <w:t>C.</w:t>
      </w:r>
    </w:p>
    <w:p w14:paraId="3886B890" w14:textId="77777777" w:rsidR="008B4B44" w:rsidRPr="00007C71" w:rsidRDefault="008B4B44" w:rsidP="008B4B44">
      <w:pPr>
        <w:rPr>
          <w:rFonts w:ascii="Times New Roman" w:hAnsi="Times New Roman" w:cs="Times New Roman"/>
          <w:b/>
        </w:rPr>
      </w:pPr>
      <w:r w:rsidRPr="00007C71">
        <w:rPr>
          <w:rFonts w:ascii="Times New Roman" w:hAnsi="Times New Roman" w:cs="Times New Roman"/>
          <w:b/>
        </w:rPr>
        <w:t>fphen_v3 (only for wheat)</w:t>
      </w:r>
    </w:p>
    <w:p w14:paraId="23634C39" w14:textId="77777777" w:rsidR="008B4B44" w:rsidRPr="00007C71" w:rsidRDefault="008B4B44" w:rsidP="008B4B44">
      <w:pPr>
        <w:rPr>
          <w:rFonts w:ascii="Times New Roman" w:hAnsi="Times New Roman" w:cs="Times New Roman"/>
          <w:b/>
        </w:rPr>
      </w:pPr>
      <w:r w:rsidRPr="00007C71">
        <w:rPr>
          <w:rFonts w:ascii="Times New Roman" w:hAnsi="Times New Roman" w:cs="Times New Roman"/>
          <w:b/>
        </w:rPr>
        <w:t xml:space="preserve">[see version on R:\SEI-Y RESEARCH GROUPS\Theme 1 MES\Projects\DO3SE Documentation] </w:t>
      </w:r>
    </w:p>
    <w:p w14:paraId="336FED5E" w14:textId="77777777" w:rsidR="008B4B44" w:rsidRPr="00007C71" w:rsidRDefault="008B4B44" w:rsidP="008B4B44">
      <w:pPr>
        <w:autoSpaceDE w:val="0"/>
        <w:autoSpaceDN w:val="0"/>
        <w:adjustRightInd w:val="0"/>
        <w:rPr>
          <w:rFonts w:ascii="Times New Roman" w:hAnsi="Times New Roman" w:cs="Times New Roman"/>
        </w:rPr>
      </w:pPr>
    </w:p>
    <w:p w14:paraId="67F1EDA3" w14:textId="77777777" w:rsidR="008B4B44" w:rsidRPr="00007C71" w:rsidRDefault="008B4B44" w:rsidP="008B4B44">
      <w:pPr>
        <w:pStyle w:val="ListParagraph"/>
        <w:numPr>
          <w:ilvl w:val="0"/>
          <w:numId w:val="5"/>
        </w:numPr>
        <w:autoSpaceDE w:val="0"/>
        <w:autoSpaceDN w:val="0"/>
        <w:adjustRightInd w:val="0"/>
        <w:rPr>
          <w:rFonts w:ascii="Times New Roman" w:hAnsi="Times New Roman" w:cs="Times New Roman"/>
          <w:b/>
        </w:rPr>
      </w:pPr>
      <w:r w:rsidRPr="00007C71">
        <w:rPr>
          <w:rFonts w:ascii="Times New Roman" w:hAnsi="Times New Roman" w:cs="Times New Roman"/>
          <w:b/>
        </w:rPr>
        <w:t>Estimating the timing of mid-anthesis (and SGS, EGS, Astart, Aend)</w:t>
      </w:r>
    </w:p>
    <w:p w14:paraId="473672C9"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 xml:space="preserve">The Mappping Manual provides different methods for estimating mid-anthesis based on national crop statistics, thermal time phenological models or a latitude function. For this </w:t>
      </w:r>
      <w:r w:rsidRPr="00007C71">
        <w:rPr>
          <w:rFonts w:ascii="Times New Roman" w:hAnsi="Times New Roman" w:cs="Times New Roman"/>
          <w:b/>
        </w:rPr>
        <w:t>fphen-v3</w:t>
      </w:r>
      <w:r w:rsidRPr="00007C71">
        <w:rPr>
          <w:rFonts w:ascii="Times New Roman" w:hAnsi="Times New Roman" w:cs="Times New Roman"/>
        </w:rPr>
        <w:t xml:space="preserve"> version calculation it would seem most consistent to use the thermal time models to estimate mid-anthesis. </w:t>
      </w:r>
    </w:p>
    <w:p w14:paraId="0EDE6A6E" w14:textId="77777777" w:rsidR="008B4B44" w:rsidRPr="00007C71" w:rsidRDefault="008B4B44" w:rsidP="008B4B44">
      <w:pPr>
        <w:autoSpaceDE w:val="0"/>
        <w:autoSpaceDN w:val="0"/>
        <w:adjustRightInd w:val="0"/>
        <w:rPr>
          <w:rFonts w:ascii="Times New Roman" w:hAnsi="Times New Roman" w:cs="Times New Roman"/>
        </w:rPr>
      </w:pPr>
    </w:p>
    <w:p w14:paraId="05A5B689"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Mid-anthesis is estimated to occur 1075</w:t>
      </w:r>
      <w:r w:rsidRPr="00007C71">
        <w:rPr>
          <w:rFonts w:ascii="Times New Roman" w:hAnsi="Times New Roman" w:cs="Times New Roman"/>
          <w:vertAlign w:val="superscript"/>
        </w:rPr>
        <w:t>o</w:t>
      </w:r>
      <w:r w:rsidRPr="00007C71">
        <w:rPr>
          <w:rFonts w:ascii="Times New Roman" w:hAnsi="Times New Roman" w:cs="Times New Roman"/>
        </w:rPr>
        <w:t xml:space="preserve">C days after plant emergence. Spring wheat and winter wheat (both common types of wheat grown across Europe) are sown at different times (winter wheat in the preceding autumn and spring wheat in the spring); therefore plant emergence will occur at different times of the year. </w:t>
      </w:r>
    </w:p>
    <w:p w14:paraId="41585E91" w14:textId="77777777" w:rsidR="008B4B44" w:rsidRPr="00007C71" w:rsidRDefault="008B4B44" w:rsidP="008B4B44">
      <w:pPr>
        <w:autoSpaceDE w:val="0"/>
        <w:autoSpaceDN w:val="0"/>
        <w:adjustRightInd w:val="0"/>
        <w:rPr>
          <w:rFonts w:ascii="Times New Roman" w:hAnsi="Times New Roman" w:cs="Times New Roman"/>
        </w:rPr>
      </w:pPr>
    </w:p>
    <w:p w14:paraId="7630AE60"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For winter wheat it is assumed the plant will overwinter and hence the plant will already have emerged by the start of the year. Therefore, mid-anthesis is estimated according to thermal time (1075</w:t>
      </w:r>
      <w:r w:rsidRPr="00007C71">
        <w:rPr>
          <w:rFonts w:ascii="Times New Roman" w:hAnsi="Times New Roman" w:cs="Times New Roman"/>
          <w:vertAlign w:val="superscript"/>
        </w:rPr>
        <w:t>o</w:t>
      </w:r>
      <w:r w:rsidRPr="00007C71">
        <w:rPr>
          <w:rFonts w:ascii="Times New Roman" w:hAnsi="Times New Roman" w:cs="Times New Roman"/>
        </w:rPr>
        <w:t>C days) accumulated from 1</w:t>
      </w:r>
      <w:r w:rsidRPr="00007C71">
        <w:rPr>
          <w:rFonts w:ascii="Times New Roman" w:hAnsi="Times New Roman" w:cs="Times New Roman"/>
          <w:vertAlign w:val="superscript"/>
        </w:rPr>
        <w:t>st</w:t>
      </w:r>
      <w:r w:rsidRPr="00007C71">
        <w:rPr>
          <w:rFonts w:ascii="Times New Roman" w:hAnsi="Times New Roman" w:cs="Times New Roman"/>
        </w:rPr>
        <w:t xml:space="preserve"> January. For spring wheat, the thermal time should be accumulated from the time of plant emergence which occurs 75</w:t>
      </w:r>
      <w:r w:rsidRPr="00007C71">
        <w:rPr>
          <w:rFonts w:ascii="Times New Roman" w:hAnsi="Times New Roman" w:cs="Times New Roman"/>
          <w:vertAlign w:val="superscript"/>
        </w:rPr>
        <w:t>o</w:t>
      </w:r>
      <w:r w:rsidRPr="00007C71">
        <w:rPr>
          <w:rFonts w:ascii="Times New Roman" w:hAnsi="Times New Roman" w:cs="Times New Roman"/>
        </w:rPr>
        <w:t>C days after sowing (assuming a base temperature of 0</w:t>
      </w:r>
      <w:r w:rsidRPr="00007C71">
        <w:rPr>
          <w:rFonts w:ascii="Times New Roman" w:hAnsi="Times New Roman" w:cs="Times New Roman"/>
          <w:vertAlign w:val="superscript"/>
        </w:rPr>
        <w:t>o</w:t>
      </w:r>
      <w:r w:rsidRPr="00007C71">
        <w:rPr>
          <w:rFonts w:ascii="Times New Roman" w:hAnsi="Times New Roman" w:cs="Times New Roman"/>
        </w:rPr>
        <w:t>C for both); sowing varies by region with climate ranging from 10</w:t>
      </w:r>
      <w:r w:rsidRPr="00007C71">
        <w:rPr>
          <w:rFonts w:ascii="Times New Roman" w:hAnsi="Times New Roman" w:cs="Times New Roman"/>
          <w:vertAlign w:val="superscript"/>
        </w:rPr>
        <w:t>th</w:t>
      </w:r>
      <w:r w:rsidRPr="00007C71">
        <w:rPr>
          <w:rFonts w:ascii="Times New Roman" w:hAnsi="Times New Roman" w:cs="Times New Roman"/>
        </w:rPr>
        <w:t xml:space="preserve"> Feb in Mediterranean Europe to 30</w:t>
      </w:r>
      <w:r w:rsidRPr="00007C71">
        <w:rPr>
          <w:rFonts w:ascii="Times New Roman" w:hAnsi="Times New Roman" w:cs="Times New Roman"/>
          <w:vertAlign w:val="superscript"/>
        </w:rPr>
        <w:t>th</w:t>
      </w:r>
      <w:r w:rsidRPr="00007C71">
        <w:rPr>
          <w:rFonts w:ascii="Times New Roman" w:hAnsi="Times New Roman" w:cs="Times New Roman"/>
        </w:rPr>
        <w:t xml:space="preserve"> May in Northern Europe (see Table 1x).</w:t>
      </w:r>
    </w:p>
    <w:p w14:paraId="449E8093" w14:textId="77777777" w:rsidR="008B4B44" w:rsidRPr="00007C71" w:rsidRDefault="008B4B44" w:rsidP="008B4B44">
      <w:pPr>
        <w:autoSpaceDE w:val="0"/>
        <w:autoSpaceDN w:val="0"/>
        <w:adjustRightInd w:val="0"/>
        <w:rPr>
          <w:rFonts w:ascii="Times New Roman" w:hAnsi="Times New Roman" w:cs="Times New Roman"/>
        </w:rPr>
      </w:pPr>
    </w:p>
    <w:p w14:paraId="0FB7703B" w14:textId="77777777" w:rsidR="008B4B44" w:rsidRPr="00007C71" w:rsidRDefault="008B4B44" w:rsidP="008B4B44">
      <w:pPr>
        <w:autoSpaceDE w:val="0"/>
        <w:autoSpaceDN w:val="0"/>
        <w:adjustRightInd w:val="0"/>
        <w:rPr>
          <w:rFonts w:ascii="Times New Roman" w:hAnsi="Times New Roman" w:cs="Times New Roman"/>
          <w:b/>
        </w:rPr>
      </w:pPr>
      <w:r w:rsidRPr="00007C71">
        <w:rPr>
          <w:rFonts w:ascii="Times New Roman" w:hAnsi="Times New Roman" w:cs="Times New Roman"/>
          <w:b/>
        </w:rPr>
        <w:t>Table 1.x Observed sowing dates for spring wheat in Europe</w:t>
      </w:r>
    </w:p>
    <w:p w14:paraId="0B593F55"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 xml:space="preserve"> </w:t>
      </w:r>
    </w:p>
    <w:tbl>
      <w:tblPr>
        <w:tblW w:w="0" w:type="auto"/>
        <w:tblLook w:val="04A0" w:firstRow="1" w:lastRow="0" w:firstColumn="1" w:lastColumn="0" w:noHBand="0" w:noVBand="1"/>
      </w:tblPr>
      <w:tblGrid>
        <w:gridCol w:w="2842"/>
        <w:gridCol w:w="2843"/>
        <w:gridCol w:w="2843"/>
      </w:tblGrid>
      <w:tr w:rsidR="008B4B44" w:rsidRPr="00007C71" w14:paraId="7B92C8B0" w14:textId="77777777" w:rsidTr="00954246">
        <w:tc>
          <w:tcPr>
            <w:tcW w:w="2842" w:type="dxa"/>
          </w:tcPr>
          <w:p w14:paraId="79DF66AF" w14:textId="77777777" w:rsidR="008B4B44" w:rsidRPr="00007C71" w:rsidRDefault="008B4B44" w:rsidP="00954246">
            <w:pPr>
              <w:autoSpaceDE w:val="0"/>
              <w:autoSpaceDN w:val="0"/>
              <w:adjustRightInd w:val="0"/>
              <w:rPr>
                <w:rFonts w:ascii="Times New Roman" w:hAnsi="Times New Roman" w:cs="Times New Roman"/>
                <w:b/>
              </w:rPr>
            </w:pPr>
            <w:r w:rsidRPr="00007C71">
              <w:rPr>
                <w:rFonts w:ascii="Times New Roman" w:hAnsi="Times New Roman" w:cs="Times New Roman"/>
                <w:b/>
              </w:rPr>
              <w:t>Region</w:t>
            </w:r>
          </w:p>
        </w:tc>
        <w:tc>
          <w:tcPr>
            <w:tcW w:w="2843" w:type="dxa"/>
          </w:tcPr>
          <w:p w14:paraId="0A733A5E" w14:textId="77777777" w:rsidR="008B4B44" w:rsidRPr="00007C71" w:rsidRDefault="008B4B44" w:rsidP="00954246">
            <w:pPr>
              <w:autoSpaceDE w:val="0"/>
              <w:autoSpaceDN w:val="0"/>
              <w:adjustRightInd w:val="0"/>
              <w:rPr>
                <w:rFonts w:ascii="Times New Roman" w:hAnsi="Times New Roman" w:cs="Times New Roman"/>
                <w:b/>
              </w:rPr>
            </w:pPr>
            <w:r w:rsidRPr="00007C71">
              <w:rPr>
                <w:rFonts w:ascii="Times New Roman" w:hAnsi="Times New Roman" w:cs="Times New Roman"/>
                <w:b/>
              </w:rPr>
              <w:t>Range</w:t>
            </w:r>
          </w:p>
        </w:tc>
        <w:tc>
          <w:tcPr>
            <w:tcW w:w="2843" w:type="dxa"/>
          </w:tcPr>
          <w:p w14:paraId="0192E61E" w14:textId="77777777" w:rsidR="008B4B44" w:rsidRPr="00007C71" w:rsidRDefault="008B4B44" w:rsidP="00954246">
            <w:pPr>
              <w:autoSpaceDE w:val="0"/>
              <w:autoSpaceDN w:val="0"/>
              <w:adjustRightInd w:val="0"/>
              <w:rPr>
                <w:rFonts w:ascii="Times New Roman" w:hAnsi="Times New Roman" w:cs="Times New Roman"/>
                <w:b/>
              </w:rPr>
            </w:pPr>
            <w:r w:rsidRPr="00007C71">
              <w:rPr>
                <w:rFonts w:ascii="Times New Roman" w:hAnsi="Times New Roman" w:cs="Times New Roman"/>
                <w:b/>
              </w:rPr>
              <w:t>Default</w:t>
            </w:r>
          </w:p>
        </w:tc>
      </w:tr>
      <w:tr w:rsidR="008B4B44" w:rsidRPr="00007C71" w14:paraId="6EE97C3B" w14:textId="77777777" w:rsidTr="00954246">
        <w:tc>
          <w:tcPr>
            <w:tcW w:w="2842" w:type="dxa"/>
          </w:tcPr>
          <w:p w14:paraId="492A0631" w14:textId="77777777" w:rsidR="008B4B44" w:rsidRPr="00007C71" w:rsidRDefault="008B4B44" w:rsidP="00954246">
            <w:pPr>
              <w:autoSpaceDE w:val="0"/>
              <w:autoSpaceDN w:val="0"/>
              <w:adjustRightInd w:val="0"/>
              <w:rPr>
                <w:rFonts w:ascii="Times New Roman" w:hAnsi="Times New Roman" w:cs="Times New Roman"/>
                <w:b/>
              </w:rPr>
            </w:pPr>
            <w:r w:rsidRPr="00007C71">
              <w:rPr>
                <w:rFonts w:ascii="Times New Roman" w:hAnsi="Times New Roman" w:cs="Times New Roman"/>
                <w:b/>
              </w:rPr>
              <w:t>Northern Europe</w:t>
            </w:r>
          </w:p>
        </w:tc>
        <w:tc>
          <w:tcPr>
            <w:tcW w:w="2843" w:type="dxa"/>
          </w:tcPr>
          <w:p w14:paraId="6C3C6DB9" w14:textId="77777777" w:rsidR="008B4B44" w:rsidRPr="00007C71" w:rsidRDefault="008B4B44" w:rsidP="00954246">
            <w:pPr>
              <w:autoSpaceDE w:val="0"/>
              <w:autoSpaceDN w:val="0"/>
              <w:adjustRightInd w:val="0"/>
              <w:rPr>
                <w:rFonts w:ascii="Times New Roman" w:hAnsi="Times New Roman" w:cs="Times New Roman"/>
                <w:b/>
              </w:rPr>
            </w:pPr>
          </w:p>
        </w:tc>
        <w:tc>
          <w:tcPr>
            <w:tcW w:w="2843" w:type="dxa"/>
          </w:tcPr>
          <w:p w14:paraId="654A4FEF" w14:textId="77777777" w:rsidR="008B4B44" w:rsidRPr="00007C71" w:rsidRDefault="008B4B44" w:rsidP="00954246">
            <w:pPr>
              <w:autoSpaceDE w:val="0"/>
              <w:autoSpaceDN w:val="0"/>
              <w:adjustRightInd w:val="0"/>
              <w:rPr>
                <w:rFonts w:ascii="Times New Roman" w:hAnsi="Times New Roman" w:cs="Times New Roman"/>
                <w:b/>
              </w:rPr>
            </w:pPr>
          </w:p>
        </w:tc>
      </w:tr>
      <w:tr w:rsidR="008B4B44" w:rsidRPr="00007C71" w14:paraId="78AD3ED1" w14:textId="77777777" w:rsidTr="00954246">
        <w:tc>
          <w:tcPr>
            <w:tcW w:w="2842" w:type="dxa"/>
          </w:tcPr>
          <w:p w14:paraId="0E4FDFAB"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Finland</w:t>
            </w:r>
          </w:p>
        </w:tc>
        <w:tc>
          <w:tcPr>
            <w:tcW w:w="2843" w:type="dxa"/>
          </w:tcPr>
          <w:p w14:paraId="29445CE4"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1-30 May</w:t>
            </w:r>
          </w:p>
        </w:tc>
        <w:tc>
          <w:tcPr>
            <w:tcW w:w="2843" w:type="dxa"/>
          </w:tcPr>
          <w:p w14:paraId="3EAC7264"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30 May</w:t>
            </w:r>
          </w:p>
        </w:tc>
      </w:tr>
      <w:tr w:rsidR="008B4B44" w:rsidRPr="00007C71" w14:paraId="0627DA51" w14:textId="77777777" w:rsidTr="00954246">
        <w:tc>
          <w:tcPr>
            <w:tcW w:w="2842" w:type="dxa"/>
          </w:tcPr>
          <w:p w14:paraId="294FC59F"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Norway</w:t>
            </w:r>
          </w:p>
        </w:tc>
        <w:tc>
          <w:tcPr>
            <w:tcW w:w="2843" w:type="dxa"/>
          </w:tcPr>
          <w:p w14:paraId="745D3B9A"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1-20 May</w:t>
            </w:r>
          </w:p>
        </w:tc>
        <w:tc>
          <w:tcPr>
            <w:tcW w:w="2843" w:type="dxa"/>
          </w:tcPr>
          <w:p w14:paraId="37C470CB"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30 May</w:t>
            </w:r>
          </w:p>
        </w:tc>
      </w:tr>
      <w:tr w:rsidR="008B4B44" w:rsidRPr="00007C71" w14:paraId="5BD0EDD8" w14:textId="77777777" w:rsidTr="00954246">
        <w:tc>
          <w:tcPr>
            <w:tcW w:w="2842" w:type="dxa"/>
          </w:tcPr>
          <w:p w14:paraId="41EEFC3D"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Sweden</w:t>
            </w:r>
          </w:p>
        </w:tc>
        <w:tc>
          <w:tcPr>
            <w:tcW w:w="2843" w:type="dxa"/>
          </w:tcPr>
          <w:p w14:paraId="084F8D73"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1-20 April</w:t>
            </w:r>
          </w:p>
        </w:tc>
        <w:tc>
          <w:tcPr>
            <w:tcW w:w="2843" w:type="dxa"/>
          </w:tcPr>
          <w:p w14:paraId="6EF22DB8"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20 Apr</w:t>
            </w:r>
          </w:p>
        </w:tc>
      </w:tr>
      <w:tr w:rsidR="008B4B44" w:rsidRPr="00007C71" w14:paraId="6EC4194B" w14:textId="77777777" w:rsidTr="00954246">
        <w:tc>
          <w:tcPr>
            <w:tcW w:w="2842" w:type="dxa"/>
          </w:tcPr>
          <w:p w14:paraId="79415700"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lastRenderedPageBreak/>
              <w:t>Denmark</w:t>
            </w:r>
          </w:p>
        </w:tc>
        <w:tc>
          <w:tcPr>
            <w:tcW w:w="2843" w:type="dxa"/>
          </w:tcPr>
          <w:p w14:paraId="5AB38B8A"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 Mar - 20 Apr</w:t>
            </w:r>
          </w:p>
        </w:tc>
        <w:tc>
          <w:tcPr>
            <w:tcW w:w="2843" w:type="dxa"/>
          </w:tcPr>
          <w:p w14:paraId="34FD26BE"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20 Mar</w:t>
            </w:r>
          </w:p>
        </w:tc>
      </w:tr>
      <w:tr w:rsidR="008B4B44" w:rsidRPr="00007C71" w14:paraId="0AA05FB2" w14:textId="77777777" w:rsidTr="00954246">
        <w:tc>
          <w:tcPr>
            <w:tcW w:w="2842" w:type="dxa"/>
          </w:tcPr>
          <w:p w14:paraId="740B3D04" w14:textId="77777777" w:rsidR="008B4B44" w:rsidRPr="00007C71" w:rsidRDefault="008B4B44" w:rsidP="00954246">
            <w:pPr>
              <w:autoSpaceDE w:val="0"/>
              <w:autoSpaceDN w:val="0"/>
              <w:adjustRightInd w:val="0"/>
              <w:rPr>
                <w:rFonts w:ascii="Times New Roman" w:hAnsi="Times New Roman" w:cs="Times New Roman"/>
                <w:b/>
              </w:rPr>
            </w:pPr>
            <w:r w:rsidRPr="00007C71">
              <w:rPr>
                <w:rFonts w:ascii="Times New Roman" w:hAnsi="Times New Roman" w:cs="Times New Roman"/>
                <w:b/>
              </w:rPr>
              <w:t>Continental Central Europe</w:t>
            </w:r>
          </w:p>
        </w:tc>
        <w:tc>
          <w:tcPr>
            <w:tcW w:w="2843" w:type="dxa"/>
          </w:tcPr>
          <w:p w14:paraId="6E30BC82" w14:textId="77777777" w:rsidR="008B4B44" w:rsidRPr="00007C71" w:rsidRDefault="008B4B44" w:rsidP="00954246">
            <w:pPr>
              <w:autoSpaceDE w:val="0"/>
              <w:autoSpaceDN w:val="0"/>
              <w:adjustRightInd w:val="0"/>
              <w:rPr>
                <w:rFonts w:ascii="Times New Roman" w:hAnsi="Times New Roman" w:cs="Times New Roman"/>
                <w:b/>
              </w:rPr>
            </w:pPr>
          </w:p>
        </w:tc>
        <w:tc>
          <w:tcPr>
            <w:tcW w:w="2843" w:type="dxa"/>
          </w:tcPr>
          <w:p w14:paraId="5EBCC362" w14:textId="77777777" w:rsidR="008B4B44" w:rsidRPr="00007C71" w:rsidRDefault="008B4B44" w:rsidP="00954246">
            <w:pPr>
              <w:autoSpaceDE w:val="0"/>
              <w:autoSpaceDN w:val="0"/>
              <w:adjustRightInd w:val="0"/>
              <w:rPr>
                <w:rFonts w:ascii="Times New Roman" w:hAnsi="Times New Roman" w:cs="Times New Roman"/>
                <w:b/>
              </w:rPr>
            </w:pPr>
          </w:p>
        </w:tc>
      </w:tr>
      <w:tr w:rsidR="008B4B44" w:rsidRPr="00007C71" w14:paraId="70681869" w14:textId="77777777" w:rsidTr="00954246">
        <w:tc>
          <w:tcPr>
            <w:tcW w:w="2842" w:type="dxa"/>
          </w:tcPr>
          <w:p w14:paraId="4583E204"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Poland</w:t>
            </w:r>
          </w:p>
        </w:tc>
        <w:tc>
          <w:tcPr>
            <w:tcW w:w="2843" w:type="dxa"/>
          </w:tcPr>
          <w:p w14:paraId="6F828FB0"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1-20 Apr</w:t>
            </w:r>
          </w:p>
        </w:tc>
        <w:tc>
          <w:tcPr>
            <w:tcW w:w="2843" w:type="dxa"/>
          </w:tcPr>
          <w:p w14:paraId="7ECF43C7"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10 Apr</w:t>
            </w:r>
          </w:p>
        </w:tc>
      </w:tr>
      <w:tr w:rsidR="008B4B44" w:rsidRPr="00007C71" w14:paraId="2FC33258" w14:textId="77777777" w:rsidTr="00954246">
        <w:tc>
          <w:tcPr>
            <w:tcW w:w="2842" w:type="dxa"/>
          </w:tcPr>
          <w:p w14:paraId="647D5C5E"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Czech Republic</w:t>
            </w:r>
          </w:p>
        </w:tc>
        <w:tc>
          <w:tcPr>
            <w:tcW w:w="2843" w:type="dxa"/>
          </w:tcPr>
          <w:p w14:paraId="384D7577"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10-30 Apr</w:t>
            </w:r>
          </w:p>
        </w:tc>
        <w:tc>
          <w:tcPr>
            <w:tcW w:w="2843" w:type="dxa"/>
          </w:tcPr>
          <w:p w14:paraId="0EA01E9D"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20 Apr</w:t>
            </w:r>
          </w:p>
        </w:tc>
      </w:tr>
      <w:tr w:rsidR="008B4B44" w:rsidRPr="00007C71" w14:paraId="6421A856" w14:textId="77777777" w:rsidTr="00954246">
        <w:tc>
          <w:tcPr>
            <w:tcW w:w="2842" w:type="dxa"/>
          </w:tcPr>
          <w:p w14:paraId="6E6F347B"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Slovakia</w:t>
            </w:r>
          </w:p>
        </w:tc>
        <w:tc>
          <w:tcPr>
            <w:tcW w:w="2843" w:type="dxa"/>
          </w:tcPr>
          <w:p w14:paraId="3B3D3CB5"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10-30 Apr</w:t>
            </w:r>
          </w:p>
        </w:tc>
        <w:tc>
          <w:tcPr>
            <w:tcW w:w="2843" w:type="dxa"/>
          </w:tcPr>
          <w:p w14:paraId="374EC67E"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20 Apr</w:t>
            </w:r>
          </w:p>
        </w:tc>
      </w:tr>
      <w:tr w:rsidR="008B4B44" w:rsidRPr="00007C71" w14:paraId="347FA59A" w14:textId="77777777" w:rsidTr="00954246">
        <w:tc>
          <w:tcPr>
            <w:tcW w:w="2842" w:type="dxa"/>
          </w:tcPr>
          <w:p w14:paraId="7A43DFE7"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Germany</w:t>
            </w:r>
          </w:p>
        </w:tc>
        <w:tc>
          <w:tcPr>
            <w:tcW w:w="2843" w:type="dxa"/>
          </w:tcPr>
          <w:p w14:paraId="18F19A01"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10 Mar – 10 Apr</w:t>
            </w:r>
          </w:p>
        </w:tc>
        <w:tc>
          <w:tcPr>
            <w:tcW w:w="2843" w:type="dxa"/>
          </w:tcPr>
          <w:p w14:paraId="07ADE039"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01 Apr</w:t>
            </w:r>
          </w:p>
        </w:tc>
      </w:tr>
      <w:tr w:rsidR="008B4B44" w:rsidRPr="00007C71" w14:paraId="2ABCA59A" w14:textId="77777777" w:rsidTr="00954246">
        <w:tc>
          <w:tcPr>
            <w:tcW w:w="2842" w:type="dxa"/>
          </w:tcPr>
          <w:p w14:paraId="2000D5F2" w14:textId="77777777" w:rsidR="008B4B44" w:rsidRPr="00007C71" w:rsidRDefault="008B4B44" w:rsidP="00954246">
            <w:pPr>
              <w:autoSpaceDE w:val="0"/>
              <w:autoSpaceDN w:val="0"/>
              <w:adjustRightInd w:val="0"/>
              <w:rPr>
                <w:rFonts w:ascii="Times New Roman" w:hAnsi="Times New Roman" w:cs="Times New Roman"/>
                <w:b/>
              </w:rPr>
            </w:pPr>
            <w:r w:rsidRPr="00007C71">
              <w:rPr>
                <w:rFonts w:ascii="Times New Roman" w:hAnsi="Times New Roman" w:cs="Times New Roman"/>
                <w:b/>
              </w:rPr>
              <w:t>Atlantic Central Europe</w:t>
            </w:r>
          </w:p>
        </w:tc>
        <w:tc>
          <w:tcPr>
            <w:tcW w:w="2843" w:type="dxa"/>
          </w:tcPr>
          <w:p w14:paraId="5B1C65F3" w14:textId="77777777" w:rsidR="008B4B44" w:rsidRPr="00007C71" w:rsidRDefault="008B4B44" w:rsidP="00954246">
            <w:pPr>
              <w:autoSpaceDE w:val="0"/>
              <w:autoSpaceDN w:val="0"/>
              <w:adjustRightInd w:val="0"/>
              <w:rPr>
                <w:rFonts w:ascii="Times New Roman" w:hAnsi="Times New Roman" w:cs="Times New Roman"/>
                <w:b/>
              </w:rPr>
            </w:pPr>
          </w:p>
        </w:tc>
        <w:tc>
          <w:tcPr>
            <w:tcW w:w="2843" w:type="dxa"/>
          </w:tcPr>
          <w:p w14:paraId="6B800E97" w14:textId="77777777" w:rsidR="008B4B44" w:rsidRPr="00007C71" w:rsidRDefault="008B4B44" w:rsidP="00954246">
            <w:pPr>
              <w:autoSpaceDE w:val="0"/>
              <w:autoSpaceDN w:val="0"/>
              <w:adjustRightInd w:val="0"/>
              <w:rPr>
                <w:rFonts w:ascii="Times New Roman" w:hAnsi="Times New Roman" w:cs="Times New Roman"/>
                <w:b/>
              </w:rPr>
            </w:pPr>
          </w:p>
        </w:tc>
      </w:tr>
      <w:tr w:rsidR="008B4B44" w:rsidRPr="00007C71" w14:paraId="41A16660" w14:textId="77777777" w:rsidTr="00954246">
        <w:tc>
          <w:tcPr>
            <w:tcW w:w="2842" w:type="dxa"/>
          </w:tcPr>
          <w:p w14:paraId="2229CA68"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UK</w:t>
            </w:r>
          </w:p>
        </w:tc>
        <w:tc>
          <w:tcPr>
            <w:tcW w:w="2843" w:type="dxa"/>
          </w:tcPr>
          <w:p w14:paraId="3846B9DE"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20 Feb – 20 Mar</w:t>
            </w:r>
          </w:p>
        </w:tc>
        <w:tc>
          <w:tcPr>
            <w:tcW w:w="2843" w:type="dxa"/>
          </w:tcPr>
          <w:p w14:paraId="0C555B6F"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10 Mar</w:t>
            </w:r>
          </w:p>
        </w:tc>
      </w:tr>
      <w:tr w:rsidR="008B4B44" w:rsidRPr="00007C71" w14:paraId="67F7BFCF" w14:textId="77777777" w:rsidTr="00954246">
        <w:tc>
          <w:tcPr>
            <w:tcW w:w="2842" w:type="dxa"/>
          </w:tcPr>
          <w:p w14:paraId="67E13B6D"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The Netherlands</w:t>
            </w:r>
          </w:p>
        </w:tc>
        <w:tc>
          <w:tcPr>
            <w:tcW w:w="2843" w:type="dxa"/>
          </w:tcPr>
          <w:p w14:paraId="46B1BA89"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1-30 Mar</w:t>
            </w:r>
          </w:p>
        </w:tc>
        <w:tc>
          <w:tcPr>
            <w:tcW w:w="2843" w:type="dxa"/>
          </w:tcPr>
          <w:p w14:paraId="2B4DEFDD"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15 Mar</w:t>
            </w:r>
          </w:p>
        </w:tc>
      </w:tr>
      <w:tr w:rsidR="008B4B44" w:rsidRPr="00007C71" w14:paraId="3F7BFB1B" w14:textId="77777777" w:rsidTr="00954246">
        <w:tc>
          <w:tcPr>
            <w:tcW w:w="2842" w:type="dxa"/>
          </w:tcPr>
          <w:p w14:paraId="26864FD4"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France</w:t>
            </w:r>
          </w:p>
        </w:tc>
        <w:tc>
          <w:tcPr>
            <w:tcW w:w="2843" w:type="dxa"/>
          </w:tcPr>
          <w:p w14:paraId="09B13383"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 Mar – 10 Apr</w:t>
            </w:r>
          </w:p>
        </w:tc>
        <w:tc>
          <w:tcPr>
            <w:tcW w:w="2843" w:type="dxa"/>
          </w:tcPr>
          <w:p w14:paraId="6E11E49B"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20 Mar</w:t>
            </w:r>
          </w:p>
        </w:tc>
      </w:tr>
      <w:tr w:rsidR="008B4B44" w:rsidRPr="00007C71" w14:paraId="0398F815" w14:textId="77777777" w:rsidTr="00954246">
        <w:tc>
          <w:tcPr>
            <w:tcW w:w="2842" w:type="dxa"/>
          </w:tcPr>
          <w:p w14:paraId="125D0AC3" w14:textId="77777777" w:rsidR="008B4B44" w:rsidRPr="00007C71" w:rsidRDefault="008B4B44" w:rsidP="00954246">
            <w:pPr>
              <w:autoSpaceDE w:val="0"/>
              <w:autoSpaceDN w:val="0"/>
              <w:adjustRightInd w:val="0"/>
              <w:rPr>
                <w:rFonts w:ascii="Times New Roman" w:hAnsi="Times New Roman" w:cs="Times New Roman"/>
                <w:b/>
              </w:rPr>
            </w:pPr>
            <w:r w:rsidRPr="00007C71">
              <w:rPr>
                <w:rFonts w:ascii="Times New Roman" w:hAnsi="Times New Roman" w:cs="Times New Roman"/>
                <w:b/>
              </w:rPr>
              <w:t>Meditterranean Europe</w:t>
            </w:r>
          </w:p>
        </w:tc>
        <w:tc>
          <w:tcPr>
            <w:tcW w:w="2843" w:type="dxa"/>
          </w:tcPr>
          <w:p w14:paraId="1672870D" w14:textId="77777777" w:rsidR="008B4B44" w:rsidRPr="00007C71" w:rsidRDefault="008B4B44" w:rsidP="00954246">
            <w:pPr>
              <w:autoSpaceDE w:val="0"/>
              <w:autoSpaceDN w:val="0"/>
              <w:adjustRightInd w:val="0"/>
              <w:rPr>
                <w:rFonts w:ascii="Times New Roman" w:hAnsi="Times New Roman" w:cs="Times New Roman"/>
                <w:b/>
              </w:rPr>
            </w:pPr>
          </w:p>
        </w:tc>
        <w:tc>
          <w:tcPr>
            <w:tcW w:w="2843" w:type="dxa"/>
          </w:tcPr>
          <w:p w14:paraId="42B3B7A4" w14:textId="77777777" w:rsidR="008B4B44" w:rsidRPr="00007C71" w:rsidRDefault="008B4B44" w:rsidP="00954246">
            <w:pPr>
              <w:autoSpaceDE w:val="0"/>
              <w:autoSpaceDN w:val="0"/>
              <w:adjustRightInd w:val="0"/>
              <w:rPr>
                <w:rFonts w:ascii="Times New Roman" w:hAnsi="Times New Roman" w:cs="Times New Roman"/>
                <w:b/>
              </w:rPr>
            </w:pPr>
          </w:p>
        </w:tc>
      </w:tr>
      <w:tr w:rsidR="008B4B44" w:rsidRPr="00007C71" w14:paraId="49DCEF2C" w14:textId="77777777" w:rsidTr="00954246">
        <w:tc>
          <w:tcPr>
            <w:tcW w:w="2842" w:type="dxa"/>
          </w:tcPr>
          <w:p w14:paraId="1E71E784"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Bulgaria</w:t>
            </w:r>
          </w:p>
        </w:tc>
        <w:tc>
          <w:tcPr>
            <w:tcW w:w="2843" w:type="dxa"/>
          </w:tcPr>
          <w:p w14:paraId="12CB7B0A" w14:textId="77777777" w:rsidR="008B4B44" w:rsidRPr="00007C71" w:rsidRDefault="008B4B44" w:rsidP="00954246">
            <w:pPr>
              <w:autoSpaceDE w:val="0"/>
              <w:autoSpaceDN w:val="0"/>
              <w:adjustRightInd w:val="0"/>
              <w:rPr>
                <w:rFonts w:ascii="Times New Roman" w:hAnsi="Times New Roman" w:cs="Times New Roman"/>
              </w:rPr>
            </w:pPr>
          </w:p>
        </w:tc>
        <w:tc>
          <w:tcPr>
            <w:tcW w:w="2843" w:type="dxa"/>
          </w:tcPr>
          <w:p w14:paraId="233BD812" w14:textId="77777777" w:rsidR="008B4B44" w:rsidRPr="00007C71" w:rsidRDefault="008B4B44" w:rsidP="00954246">
            <w:pPr>
              <w:autoSpaceDE w:val="0"/>
              <w:autoSpaceDN w:val="0"/>
              <w:adjustRightInd w:val="0"/>
              <w:rPr>
                <w:rFonts w:ascii="Times New Roman" w:hAnsi="Times New Roman" w:cs="Times New Roman"/>
              </w:rPr>
            </w:pPr>
          </w:p>
        </w:tc>
      </w:tr>
      <w:tr w:rsidR="008B4B44" w:rsidRPr="00007C71" w14:paraId="5B59D376" w14:textId="77777777" w:rsidTr="00954246">
        <w:tc>
          <w:tcPr>
            <w:tcW w:w="2842" w:type="dxa"/>
          </w:tcPr>
          <w:p w14:paraId="3BD05383"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Portugal</w:t>
            </w:r>
          </w:p>
        </w:tc>
        <w:tc>
          <w:tcPr>
            <w:tcW w:w="2843" w:type="dxa"/>
          </w:tcPr>
          <w:p w14:paraId="42208AFA"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20 Jan-10 Mar</w:t>
            </w:r>
          </w:p>
        </w:tc>
        <w:tc>
          <w:tcPr>
            <w:tcW w:w="2843" w:type="dxa"/>
          </w:tcPr>
          <w:p w14:paraId="7580701C"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10 Feb</w:t>
            </w:r>
          </w:p>
        </w:tc>
      </w:tr>
      <w:tr w:rsidR="008B4B44" w:rsidRPr="00007C71" w14:paraId="33C354B8" w14:textId="77777777" w:rsidTr="00954246">
        <w:tc>
          <w:tcPr>
            <w:tcW w:w="2842" w:type="dxa"/>
          </w:tcPr>
          <w:p w14:paraId="20124849"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Spain</w:t>
            </w:r>
          </w:p>
        </w:tc>
        <w:tc>
          <w:tcPr>
            <w:tcW w:w="2843" w:type="dxa"/>
          </w:tcPr>
          <w:p w14:paraId="786BDA01"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1-28 Feb</w:t>
            </w:r>
          </w:p>
        </w:tc>
        <w:tc>
          <w:tcPr>
            <w:tcW w:w="2843" w:type="dxa"/>
          </w:tcPr>
          <w:p w14:paraId="5C974F20" w14:textId="77777777" w:rsidR="008B4B44" w:rsidRPr="00007C71" w:rsidRDefault="008B4B44" w:rsidP="00954246">
            <w:pPr>
              <w:autoSpaceDE w:val="0"/>
              <w:autoSpaceDN w:val="0"/>
              <w:adjustRightInd w:val="0"/>
              <w:rPr>
                <w:rFonts w:ascii="Times New Roman" w:hAnsi="Times New Roman" w:cs="Times New Roman"/>
              </w:rPr>
            </w:pPr>
            <w:r w:rsidRPr="00007C71">
              <w:rPr>
                <w:rFonts w:ascii="Times New Roman" w:hAnsi="Times New Roman" w:cs="Times New Roman"/>
              </w:rPr>
              <w:t>10 Feb</w:t>
            </w:r>
          </w:p>
        </w:tc>
      </w:tr>
    </w:tbl>
    <w:p w14:paraId="6795E55E" w14:textId="77777777" w:rsidR="008B4B44" w:rsidRPr="00007C71" w:rsidRDefault="008B4B44" w:rsidP="008B4B44">
      <w:pPr>
        <w:autoSpaceDE w:val="0"/>
        <w:autoSpaceDN w:val="0"/>
        <w:adjustRightInd w:val="0"/>
        <w:rPr>
          <w:rFonts w:ascii="Times New Roman" w:hAnsi="Times New Roman" w:cs="Times New Roman"/>
        </w:rPr>
      </w:pPr>
    </w:p>
    <w:p w14:paraId="7C8D2EC5"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For regional scale DO</w:t>
      </w:r>
      <w:r w:rsidRPr="00007C71">
        <w:rPr>
          <w:rFonts w:ascii="Times New Roman" w:hAnsi="Times New Roman" w:cs="Times New Roman"/>
          <w:vertAlign w:val="subscript"/>
        </w:rPr>
        <w:t>3</w:t>
      </w:r>
      <w:r w:rsidRPr="00007C71">
        <w:rPr>
          <w:rFonts w:ascii="Times New Roman" w:hAnsi="Times New Roman" w:cs="Times New Roman"/>
        </w:rPr>
        <w:t>SE model runs (e.g. when using data from across Europe that cannot easily be assigned to particular country/climate regions) we run three versions of the model to account for the variation in sowing date of spring wheat i.e. one run using 10 Feb; one run using 1 April and one run using 1 May for all regions.</w:t>
      </w:r>
    </w:p>
    <w:p w14:paraId="4F4843C9" w14:textId="77777777" w:rsidR="008B4B44" w:rsidRPr="00007C71" w:rsidRDefault="008B4B44" w:rsidP="008B4B44">
      <w:pPr>
        <w:autoSpaceDE w:val="0"/>
        <w:autoSpaceDN w:val="0"/>
        <w:adjustRightInd w:val="0"/>
        <w:rPr>
          <w:rFonts w:ascii="Times New Roman" w:hAnsi="Times New Roman" w:cs="Times New Roman"/>
        </w:rPr>
      </w:pPr>
    </w:p>
    <w:p w14:paraId="225D588D"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The estimates of SGS and EGS (which are intended to represent the period during which Fphen is greater than zero) need to be consistent with these thermal time estimates. Currently, the DO</w:t>
      </w:r>
      <w:r w:rsidRPr="00007C71">
        <w:rPr>
          <w:rFonts w:ascii="Times New Roman" w:hAnsi="Times New Roman" w:cs="Times New Roman"/>
          <w:vertAlign w:val="subscript"/>
        </w:rPr>
        <w:t>3</w:t>
      </w:r>
      <w:r w:rsidRPr="00007C71">
        <w:rPr>
          <w:rFonts w:ascii="Times New Roman" w:hAnsi="Times New Roman" w:cs="Times New Roman"/>
        </w:rPr>
        <w:t>SE model assumes that the full wheat growth period (from SGS to EGS) takes 92 days. To accommodate the new thermal time model we will now assume that for spring wheat SGS starts at plant emergence and ends at Aend. For winter wheat, where plant emergence occurs the preseeding year, we assume that SGS occurs when the thermal time reach70</w:t>
      </w:r>
      <w:r w:rsidRPr="00007C71">
        <w:rPr>
          <w:rFonts w:ascii="Times New Roman" w:hAnsi="Times New Roman" w:cs="Times New Roman"/>
          <w:vertAlign w:val="superscript"/>
        </w:rPr>
        <w:t>o</w:t>
      </w:r>
      <w:r w:rsidRPr="00007C71">
        <w:rPr>
          <w:rFonts w:ascii="Times New Roman" w:hAnsi="Times New Roman" w:cs="Times New Roman"/>
        </w:rPr>
        <w:t>C days after 1</w:t>
      </w:r>
      <w:r w:rsidRPr="00007C71">
        <w:rPr>
          <w:rFonts w:ascii="Times New Roman" w:hAnsi="Times New Roman" w:cs="Times New Roman"/>
          <w:vertAlign w:val="superscript"/>
        </w:rPr>
        <w:t>st</w:t>
      </w:r>
      <w:r w:rsidRPr="00007C71">
        <w:rPr>
          <w:rFonts w:ascii="Times New Roman" w:hAnsi="Times New Roman" w:cs="Times New Roman"/>
        </w:rPr>
        <w:t xml:space="preserve"> Jan.          </w:t>
      </w:r>
    </w:p>
    <w:p w14:paraId="721AED97" w14:textId="77777777" w:rsidR="008B4B44" w:rsidRPr="00007C71" w:rsidRDefault="008B4B44" w:rsidP="008B4B44">
      <w:pPr>
        <w:autoSpaceDE w:val="0"/>
        <w:autoSpaceDN w:val="0"/>
        <w:adjustRightInd w:val="0"/>
        <w:rPr>
          <w:rFonts w:ascii="Times New Roman" w:hAnsi="Times New Roman" w:cs="Times New Roman"/>
        </w:rPr>
      </w:pPr>
    </w:p>
    <w:p w14:paraId="0E19A7EE" w14:textId="77777777" w:rsidR="008B4B44" w:rsidRPr="00007C71" w:rsidRDefault="008B4B44" w:rsidP="008B4B44">
      <w:pPr>
        <w:autoSpaceDE w:val="0"/>
        <w:autoSpaceDN w:val="0"/>
        <w:adjustRightInd w:val="0"/>
        <w:rPr>
          <w:rFonts w:ascii="Times New Roman" w:hAnsi="Times New Roman" w:cs="Times New Roman"/>
        </w:rPr>
      </w:pPr>
    </w:p>
    <w:p w14:paraId="094C027F" w14:textId="77777777" w:rsidR="008B4B44" w:rsidRPr="00007C71" w:rsidRDefault="008B4B44" w:rsidP="008B4B44">
      <w:pPr>
        <w:pStyle w:val="ListParagraph"/>
        <w:numPr>
          <w:ilvl w:val="0"/>
          <w:numId w:val="5"/>
        </w:numPr>
        <w:autoSpaceDE w:val="0"/>
        <w:autoSpaceDN w:val="0"/>
        <w:adjustRightInd w:val="0"/>
        <w:rPr>
          <w:rFonts w:ascii="Times New Roman" w:hAnsi="Times New Roman" w:cs="Times New Roman"/>
          <w:b/>
        </w:rPr>
      </w:pPr>
      <w:r w:rsidRPr="00007C71">
        <w:rPr>
          <w:rFonts w:ascii="Times New Roman" w:hAnsi="Times New Roman" w:cs="Times New Roman"/>
          <w:b/>
        </w:rPr>
        <w:t>Estimating fphen</w:t>
      </w:r>
    </w:p>
    <w:p w14:paraId="44087BFB" w14:textId="77777777" w:rsidR="008B4B44" w:rsidRPr="00007C71" w:rsidRDefault="008B4B44" w:rsidP="008B4B44">
      <w:pPr>
        <w:autoSpaceDE w:val="0"/>
        <w:autoSpaceDN w:val="0"/>
        <w:adjustRightInd w:val="0"/>
        <w:rPr>
          <w:rFonts w:ascii="Times New Roman" w:hAnsi="Times New Roman" w:cs="Times New Roman"/>
        </w:rPr>
      </w:pPr>
      <w:r w:rsidRPr="00007C71">
        <w:rPr>
          <w:rFonts w:ascii="Times New Roman" w:hAnsi="Times New Roman" w:cs="Times New Roman"/>
        </w:rPr>
        <w:t xml:space="preserve">The parameters </w:t>
      </w:r>
      <w:r w:rsidRPr="00007C71">
        <w:rPr>
          <w:rFonts w:ascii="Times New Roman" w:hAnsi="Times New Roman" w:cs="Times New Roman"/>
          <w:iCs/>
        </w:rPr>
        <w:t xml:space="preserve">fphen_a </w:t>
      </w:r>
      <w:r w:rsidRPr="00007C71">
        <w:rPr>
          <w:rFonts w:ascii="Times New Roman" w:hAnsi="Times New Roman" w:cs="Times New Roman"/>
        </w:rPr>
        <w:t xml:space="preserve">and </w:t>
      </w:r>
      <w:r w:rsidRPr="00007C71">
        <w:rPr>
          <w:rFonts w:ascii="Times New Roman" w:hAnsi="Times New Roman" w:cs="Times New Roman"/>
          <w:iCs/>
        </w:rPr>
        <w:t xml:space="preserve">fphen_b </w:t>
      </w:r>
      <w:r w:rsidRPr="00007C71">
        <w:rPr>
          <w:rFonts w:ascii="Times New Roman" w:hAnsi="Times New Roman" w:cs="Times New Roman"/>
        </w:rPr>
        <w:t xml:space="preserve">denote the maximum fraction of </w:t>
      </w:r>
      <w:r w:rsidRPr="00007C71">
        <w:rPr>
          <w:rFonts w:ascii="Times New Roman" w:hAnsi="Times New Roman" w:cs="Times New Roman"/>
          <w:iCs/>
        </w:rPr>
        <w:t xml:space="preserve">gmax </w:t>
      </w:r>
      <w:r w:rsidRPr="00007C71">
        <w:rPr>
          <w:rFonts w:ascii="Times New Roman" w:hAnsi="Times New Roman" w:cs="Times New Roman"/>
        </w:rPr>
        <w:t xml:space="preserve">that </w:t>
      </w:r>
      <w:r w:rsidRPr="00007C71">
        <w:rPr>
          <w:rFonts w:ascii="Times New Roman" w:hAnsi="Times New Roman" w:cs="Times New Roman"/>
          <w:iCs/>
        </w:rPr>
        <w:t xml:space="preserve">gsto </w:t>
      </w:r>
      <w:r w:rsidRPr="00007C71">
        <w:rPr>
          <w:rFonts w:ascii="Times New Roman" w:hAnsi="Times New Roman" w:cs="Times New Roman"/>
        </w:rPr>
        <w:t>takes at the start and end of the accumulation period for ozone flux. fphen_c to fphen-i are receptor-specific parameters describing the shape of the function within the  accumulation period.</w:t>
      </w:r>
    </w:p>
    <w:p w14:paraId="14892EB8" w14:textId="77777777" w:rsidR="008B4B44" w:rsidRPr="00007C71" w:rsidRDefault="008B4B44" w:rsidP="008B4B44">
      <w:pPr>
        <w:rPr>
          <w:rFonts w:ascii="Times New Roman" w:hAnsi="Times New Roman" w:cs="Times New Roman"/>
          <w:b/>
        </w:rPr>
      </w:pPr>
    </w:p>
    <w:p w14:paraId="6DD1F6D9" w14:textId="77777777" w:rsidR="008B4B44" w:rsidRPr="00007C71" w:rsidRDefault="008B4B44" w:rsidP="008B4B44">
      <w:pPr>
        <w:rPr>
          <w:rFonts w:ascii="Cambria Math" w:hAnsi="Cambria Math" w:cs="Times New Roman"/>
          <w:oMath/>
        </w:rPr>
      </w:pPr>
      <w:r w:rsidRPr="00007C71">
        <w:rPr>
          <w:rFonts w:ascii="Times New Roman" w:hAnsi="Times New Roman" w:cs="Times New Roman"/>
        </w:rPr>
        <w:t xml:space="preserve">When </w:t>
      </w:r>
      <m:oMath>
        <m:r>
          <w:rPr>
            <w:rFonts w:ascii="Cambria Math" w:hAnsi="Cambria Math" w:cs="Times New Roman"/>
          </w:rPr>
          <m:t>(fphen_f  – fphen_e) ≤ tt ≤ (fphen_f + fphen_g)</m:t>
        </m:r>
      </m:oMath>
    </w:p>
    <w:p w14:paraId="2AF7D0E7" w14:textId="77777777" w:rsidR="008B4B44" w:rsidRPr="00007C71" w:rsidRDefault="008B4B44" w:rsidP="008B4B44">
      <w:pPr>
        <w:rPr>
          <w:rFonts w:ascii="Times New Roman" w:hAnsi="Times New Roman" w:cs="Times New Roman"/>
        </w:rPr>
      </w:pPr>
    </w:p>
    <w:p w14:paraId="00160151" w14:textId="77777777" w:rsidR="008B4B44" w:rsidRPr="00007C71" w:rsidRDefault="008B4B44" w:rsidP="008B4B44">
      <w:pPr>
        <w:rPr>
          <w:rFonts w:ascii="Times New Roman" w:hAnsi="Times New Roman" w:cs="Times New Roman"/>
        </w:rPr>
      </w:pPr>
      <m:oMathPara>
        <m:oMathParaPr>
          <m:jc m:val="left"/>
        </m:oMathParaPr>
        <m:oMath>
          <m:r>
            <w:rPr>
              <w:rFonts w:ascii="Cambria Math" w:hAnsi="Cambria Math" w:cs="Times New Roman"/>
            </w:rPr>
            <m:t>fphen=1</m:t>
          </m:r>
        </m:oMath>
      </m:oMathPara>
    </w:p>
    <w:p w14:paraId="673D3A45" w14:textId="77777777" w:rsidR="008B4B44" w:rsidRPr="00007C71" w:rsidRDefault="008B4B44" w:rsidP="008B4B44">
      <w:pPr>
        <w:rPr>
          <w:rFonts w:ascii="Times New Roman" w:hAnsi="Times New Roman" w:cs="Times New Roman"/>
        </w:rPr>
      </w:pPr>
    </w:p>
    <w:p w14:paraId="32F14B9A" w14:textId="77777777" w:rsidR="008B4B44" w:rsidRPr="00007C71" w:rsidRDefault="008B4B44" w:rsidP="008B4B44">
      <w:pPr>
        <w:rPr>
          <w:rFonts w:ascii="Times New Roman" w:hAnsi="Times New Roman" w:cs="Times New Roman"/>
        </w:rPr>
      </w:pPr>
    </w:p>
    <w:p w14:paraId="6DEE0E96" w14:textId="77777777" w:rsidR="008B4B44" w:rsidRPr="00007C71" w:rsidRDefault="008B4B44" w:rsidP="008B4B44">
      <w:pPr>
        <w:rPr>
          <w:rFonts w:ascii="Times New Roman" w:hAnsi="Times New Roman" w:cs="Times New Roman"/>
        </w:rPr>
      </w:pPr>
      <w:r w:rsidRPr="00007C71">
        <w:rPr>
          <w:rFonts w:ascii="Times New Roman" w:hAnsi="Times New Roman" w:cs="Times New Roman"/>
        </w:rPr>
        <w:t xml:space="preserve">When </w:t>
      </w:r>
      <m:oMath>
        <m:d>
          <m:dPr>
            <m:ctrlPr>
              <w:rPr>
                <w:rFonts w:ascii="Cambria Math" w:hAnsi="Cambria Math" w:cs="Times New Roman"/>
                <w:i/>
              </w:rPr>
            </m:ctrlPr>
          </m:dPr>
          <m:e>
            <m:r>
              <w:rPr>
                <w:rFonts w:ascii="Cambria Math" w:hAnsi="Cambria Math" w:cs="Times New Roman"/>
              </w:rPr>
              <m:t>fphen_f +fphen_g</m:t>
            </m:r>
          </m:e>
        </m:d>
        <m:r>
          <w:rPr>
            <w:rFonts w:ascii="Cambria Math" w:hAnsi="Cambria Math" w:cs="Times New Roman"/>
          </w:rPr>
          <m:t>&lt;tt ≤(fphen_f +fphen_h)</m:t>
        </m:r>
      </m:oMath>
    </w:p>
    <w:p w14:paraId="60B280CF" w14:textId="77777777" w:rsidR="008B4B44" w:rsidRPr="00007C71" w:rsidRDefault="008B4B44" w:rsidP="008B4B44">
      <w:pPr>
        <w:rPr>
          <w:rFonts w:ascii="Times New Roman" w:hAnsi="Times New Roman" w:cs="Times New Roman"/>
        </w:rPr>
      </w:pPr>
    </w:p>
    <w:p w14:paraId="3B0469D4" w14:textId="77777777" w:rsidR="008B4B44" w:rsidRPr="00007C71" w:rsidRDefault="008B4B44" w:rsidP="008B4B44">
      <w:pPr>
        <w:rPr>
          <w:rFonts w:ascii="Times New Roman" w:hAnsi="Times New Roman" w:cs="Times New Roman"/>
        </w:rPr>
      </w:pPr>
      <m:oMathPara>
        <m:oMathParaPr>
          <m:jc m:val="left"/>
        </m:oMathParaPr>
        <m:oMath>
          <m:r>
            <w:rPr>
              <w:rFonts w:ascii="Cambria Math" w:hAnsi="Cambria Math" w:cs="Times New Roman"/>
            </w:rPr>
            <m:t xml:space="preserve">fphen=1-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fphen_a</m:t>
                  </m:r>
                </m:num>
                <m:den>
                  <m:r>
                    <w:rPr>
                      <w:rFonts w:ascii="Cambria Math" w:hAnsi="Cambria Math" w:cs="Times New Roman"/>
                    </w:rPr>
                    <m:t>fphen_h -fphen_g</m:t>
                  </m:r>
                </m:den>
              </m:f>
            </m:e>
          </m:d>
          <m:d>
            <m:dPr>
              <m:ctrlPr>
                <w:rPr>
                  <w:rFonts w:ascii="Cambria Math" w:hAnsi="Cambria Math" w:cs="Times New Roman"/>
                  <w:i/>
                </w:rPr>
              </m:ctrlPr>
            </m:dPr>
            <m:e>
              <m:r>
                <w:rPr>
                  <w:rFonts w:ascii="Cambria Math" w:hAnsi="Cambria Math" w:cs="Times New Roman"/>
                </w:rPr>
                <m:t>tt-fphen_g</m:t>
              </m:r>
            </m:e>
          </m:d>
        </m:oMath>
      </m:oMathPara>
    </w:p>
    <w:p w14:paraId="335CC1AF" w14:textId="77777777" w:rsidR="008B4B44" w:rsidRPr="00007C71" w:rsidRDefault="008B4B44" w:rsidP="008B4B44">
      <w:pPr>
        <w:rPr>
          <w:rFonts w:ascii="Times New Roman" w:hAnsi="Times New Roman" w:cs="Times New Roman"/>
        </w:rPr>
      </w:pPr>
    </w:p>
    <w:p w14:paraId="087F1DFC" w14:textId="77777777" w:rsidR="008B4B44" w:rsidRPr="00007C71" w:rsidRDefault="008B4B44" w:rsidP="008B4B44">
      <w:pPr>
        <w:rPr>
          <w:rFonts w:ascii="Times New Roman" w:hAnsi="Times New Roman" w:cs="Times New Roman"/>
        </w:rPr>
      </w:pPr>
    </w:p>
    <w:p w14:paraId="0FAE03FF" w14:textId="77777777" w:rsidR="008B4B44" w:rsidRPr="00007C71" w:rsidRDefault="008B4B44" w:rsidP="008B4B44">
      <w:pPr>
        <w:rPr>
          <w:rFonts w:ascii="Times New Roman" w:hAnsi="Times New Roman" w:cs="Times New Roman"/>
        </w:rPr>
      </w:pPr>
      <w:r w:rsidRPr="00007C71">
        <w:rPr>
          <w:rFonts w:ascii="Times New Roman" w:hAnsi="Times New Roman" w:cs="Times New Roman"/>
        </w:rPr>
        <w:t>When (</w:t>
      </w:r>
      <m:oMath>
        <m:r>
          <w:rPr>
            <w:rFonts w:ascii="Cambria Math" w:hAnsi="Cambria Math" w:cs="Times New Roman"/>
          </w:rPr>
          <m:t>fphen_f +fphen_h</m:t>
        </m:r>
      </m:oMath>
      <w:r w:rsidRPr="00007C71">
        <w:rPr>
          <w:rFonts w:ascii="Times New Roman" w:hAnsi="Times New Roman" w:cs="Times New Roman"/>
        </w:rPr>
        <w:t>)</w:t>
      </w:r>
      <m:oMath>
        <m:r>
          <w:rPr>
            <w:rFonts w:ascii="Cambria Math" w:hAnsi="Cambria Math" w:cs="Times New Roman"/>
          </w:rPr>
          <m:t xml:space="preserve"> &lt; tt ≤ fphen_i</m:t>
        </m:r>
      </m:oMath>
    </w:p>
    <w:p w14:paraId="21DC1100" w14:textId="77777777" w:rsidR="008B4B44" w:rsidRPr="00007C71" w:rsidRDefault="008B4B44" w:rsidP="008B4B44">
      <w:pPr>
        <w:rPr>
          <w:rFonts w:ascii="Times New Roman" w:hAnsi="Times New Roman" w:cs="Times New Roman"/>
        </w:rPr>
      </w:pPr>
    </w:p>
    <w:p w14:paraId="1284EBCB" w14:textId="77777777" w:rsidR="008B4B44" w:rsidRPr="00007C71" w:rsidRDefault="008B4B44" w:rsidP="008B4B44">
      <w:pPr>
        <w:rPr>
          <w:rFonts w:ascii="Times New Roman" w:hAnsi="Times New Roman" w:cs="Times New Roman"/>
        </w:rPr>
      </w:pPr>
      <m:oMathPara>
        <m:oMathParaPr>
          <m:jc m:val="left"/>
        </m:oMathParaPr>
        <m:oMath>
          <m:r>
            <w:rPr>
              <w:rFonts w:ascii="Cambria Math" w:hAnsi="Cambria Math" w:cs="Times New Roman"/>
            </w:rPr>
            <m:t xml:space="preserve">fphen=fphen_b-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fphen_b</m:t>
                  </m:r>
                </m:num>
                <m:den>
                  <m:r>
                    <w:rPr>
                      <w:rFonts w:ascii="Cambria Math" w:hAnsi="Cambria Math" w:cs="Times New Roman"/>
                    </w:rPr>
                    <m:t>fphen_i -fphen_h</m:t>
                  </m:r>
                </m:den>
              </m:f>
            </m:e>
          </m:d>
          <m:d>
            <m:dPr>
              <m:ctrlPr>
                <w:rPr>
                  <w:rFonts w:ascii="Cambria Math" w:hAnsi="Cambria Math" w:cs="Times New Roman"/>
                  <w:i/>
                </w:rPr>
              </m:ctrlPr>
            </m:dPr>
            <m:e>
              <m:r>
                <w:rPr>
                  <w:rFonts w:ascii="Cambria Math" w:hAnsi="Cambria Math" w:cs="Times New Roman"/>
                </w:rPr>
                <m:t>tt-fphen_h</m:t>
              </m:r>
            </m:e>
          </m:d>
        </m:oMath>
      </m:oMathPara>
    </w:p>
    <w:p w14:paraId="10568678" w14:textId="77777777" w:rsidR="008B4B44" w:rsidRPr="00007C71" w:rsidRDefault="008B4B44" w:rsidP="008B4B44">
      <w:pPr>
        <w:rPr>
          <w:rFonts w:ascii="Times New Roman" w:hAnsi="Times New Roman" w:cs="Times New Roman"/>
        </w:rPr>
      </w:pPr>
    </w:p>
    <w:p w14:paraId="62715427" w14:textId="77777777" w:rsidR="008B4B44" w:rsidRPr="00007C71" w:rsidRDefault="008B4B44" w:rsidP="008B4B44">
      <w:pPr>
        <w:rPr>
          <w:rFonts w:ascii="Times New Roman" w:hAnsi="Times New Roman" w:cs="Times New Roman"/>
        </w:rPr>
      </w:pPr>
    </w:p>
    <w:p w14:paraId="30B63C9A" w14:textId="77777777" w:rsidR="008B4B44" w:rsidRPr="00007C71" w:rsidRDefault="008B4B44" w:rsidP="008B4B44">
      <w:pPr>
        <w:rPr>
          <w:rFonts w:ascii="Times New Roman" w:hAnsi="Times New Roman" w:cs="Times New Roman"/>
        </w:rPr>
      </w:pPr>
      <w:r w:rsidRPr="00007C71">
        <w:rPr>
          <w:rFonts w:ascii="Times New Roman" w:hAnsi="Times New Roman" w:cs="Times New Roman"/>
        </w:rPr>
        <w:t xml:space="preserve">Where </w:t>
      </w:r>
      <w:r w:rsidRPr="00007C71">
        <w:rPr>
          <w:rFonts w:ascii="Times New Roman" w:hAnsi="Times New Roman" w:cs="Times New Roman"/>
          <w:i/>
        </w:rPr>
        <w:t>tt</w:t>
      </w:r>
      <w:r w:rsidRPr="00007C71">
        <w:rPr>
          <w:rFonts w:ascii="Times New Roman" w:hAnsi="Times New Roman" w:cs="Times New Roman"/>
        </w:rPr>
        <w:t xml:space="preserve"> is the effective temperature sum in degree days using a base temperature of 0</w:t>
      </w:r>
      <w:r w:rsidRPr="00007C71">
        <w:rPr>
          <w:rFonts w:ascii="Times New Roman" w:hAnsi="Times New Roman" w:cs="Times New Roman"/>
          <w:vertAlign w:val="superscript"/>
        </w:rPr>
        <w:t>o</w:t>
      </w:r>
      <w:r w:rsidRPr="00007C71">
        <w:rPr>
          <w:rFonts w:ascii="Times New Roman" w:hAnsi="Times New Roman" w:cs="Times New Roman"/>
        </w:rPr>
        <w:t xml:space="preserve">C and </w:t>
      </w:r>
      <m:oMath>
        <m:r>
          <w:rPr>
            <w:rFonts w:ascii="Cambria Math" w:hAnsi="Cambria Math" w:cs="Times New Roman"/>
          </w:rPr>
          <m:t>A</m:t>
        </m:r>
        <m:r>
          <w:rPr>
            <w:rFonts w:ascii="Cambria Math" w:hAnsi="Cambria Math" w:cs="Times New Roman"/>
            <w:vertAlign w:val="subscript"/>
          </w:rPr>
          <m:t>start</m:t>
        </m:r>
      </m:oMath>
      <w:r w:rsidRPr="00007C71">
        <w:rPr>
          <w:rFonts w:ascii="Times New Roman" w:hAnsi="Times New Roman" w:cs="Times New Roman"/>
        </w:rPr>
        <w:t xml:space="preserve"> and </w:t>
      </w:r>
      <m:oMath>
        <m:r>
          <w:rPr>
            <w:rFonts w:ascii="Cambria Math" w:hAnsi="Cambria Math" w:cs="Times New Roman"/>
          </w:rPr>
          <m:t>A</m:t>
        </m:r>
        <m:r>
          <w:rPr>
            <w:rFonts w:ascii="Cambria Math" w:hAnsi="Cambria Math" w:cs="Times New Roman"/>
            <w:vertAlign w:val="subscript"/>
          </w:rPr>
          <m:t>end</m:t>
        </m:r>
      </m:oMath>
      <w:r w:rsidRPr="00007C71">
        <w:rPr>
          <w:rFonts w:ascii="Times New Roman" w:hAnsi="Times New Roman" w:cs="Times New Roman"/>
        </w:rPr>
        <w:t xml:space="preserve"> are the effective temperature sums (above a base temperature of 0</w:t>
      </w:r>
      <w:r w:rsidRPr="00007C71">
        <w:rPr>
          <w:rFonts w:ascii="Times New Roman" w:hAnsi="Times New Roman" w:cs="Times New Roman"/>
          <w:vertAlign w:val="superscript"/>
        </w:rPr>
        <w:t>o</w:t>
      </w:r>
      <w:r w:rsidRPr="00007C71">
        <w:rPr>
          <w:rFonts w:ascii="Times New Roman" w:hAnsi="Times New Roman" w:cs="Times New Roman"/>
        </w:rPr>
        <w:t xml:space="preserve">C) at the start and end of the ozone accumulation period respectively. As such </w:t>
      </w:r>
      <m:oMath>
        <m:r>
          <w:rPr>
            <w:rFonts w:ascii="Cambria Math" w:hAnsi="Cambria Math" w:cs="Times New Roman"/>
          </w:rPr>
          <m:t>Astart</m:t>
        </m:r>
      </m:oMath>
      <w:r w:rsidRPr="00007C71">
        <w:rPr>
          <w:rFonts w:ascii="Times New Roman" w:hAnsi="Times New Roman" w:cs="Times New Roman"/>
        </w:rPr>
        <w:t xml:space="preserve"> will be equal to 200</w:t>
      </w:r>
      <w:r w:rsidRPr="00007C71">
        <w:rPr>
          <w:rFonts w:ascii="Times New Roman" w:hAnsi="Times New Roman" w:cs="Times New Roman"/>
          <w:vertAlign w:val="superscript"/>
        </w:rPr>
        <w:t>o</w:t>
      </w:r>
      <w:r w:rsidRPr="00007C71">
        <w:rPr>
          <w:rFonts w:ascii="Times New Roman" w:hAnsi="Times New Roman" w:cs="Times New Roman"/>
        </w:rPr>
        <w:t xml:space="preserve">C days before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mid-anthesis</m:t>
            </m:r>
          </m:sub>
        </m:sSub>
      </m:oMath>
      <w:r w:rsidRPr="00007C71">
        <w:rPr>
          <w:rFonts w:ascii="Times New Roman" w:hAnsi="Times New Roman" w:cs="Times New Roman"/>
        </w:rPr>
        <w:t xml:space="preserve"> (-200oC),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mid-anthesis</m:t>
            </m:r>
          </m:sub>
        </m:sSub>
      </m:oMath>
      <w:r w:rsidRPr="00007C71">
        <w:rPr>
          <w:rFonts w:ascii="Times New Roman" w:hAnsi="Times New Roman" w:cs="Times New Roman"/>
        </w:rPr>
        <w:t>to 0</w:t>
      </w:r>
      <w:r w:rsidRPr="00007C71">
        <w:rPr>
          <w:rFonts w:ascii="Times New Roman" w:hAnsi="Times New Roman" w:cs="Times New Roman"/>
          <w:vertAlign w:val="superscript"/>
        </w:rPr>
        <w:t>o</w:t>
      </w:r>
      <w:r w:rsidRPr="00007C71">
        <w:rPr>
          <w:rFonts w:ascii="Times New Roman" w:hAnsi="Times New Roman" w:cs="Times New Roman"/>
        </w:rPr>
        <w:t xml:space="preserve">C days, </w:t>
      </w:r>
      <m:oMath>
        <m:r>
          <w:rPr>
            <w:rFonts w:ascii="Cambria Math" w:hAnsi="Cambria Math" w:cs="Times New Roman"/>
          </w:rPr>
          <m:t>Aend</m:t>
        </m:r>
      </m:oMath>
      <w:r w:rsidRPr="00007C71">
        <w:rPr>
          <w:rFonts w:ascii="Times New Roman" w:hAnsi="Times New Roman" w:cs="Times New Roman"/>
        </w:rPr>
        <w:t xml:space="preserve"> to 700</w:t>
      </w:r>
      <w:r w:rsidRPr="00007C71">
        <w:rPr>
          <w:rFonts w:ascii="Times New Roman" w:hAnsi="Times New Roman" w:cs="Times New Roman"/>
          <w:vertAlign w:val="superscript"/>
        </w:rPr>
        <w:t>o</w:t>
      </w:r>
      <w:r w:rsidRPr="00007C71">
        <w:rPr>
          <w:rFonts w:ascii="Times New Roman" w:hAnsi="Times New Roman" w:cs="Times New Roman"/>
        </w:rPr>
        <w:t xml:space="preserve">C days after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mid-anthesis</m:t>
            </m:r>
          </m:sub>
        </m:sSub>
      </m:oMath>
      <w:r w:rsidRPr="00007C71">
        <w:rPr>
          <w:rFonts w:ascii="Times New Roman" w:hAnsi="Times New Roman" w:cs="Times New Roman"/>
        </w:rPr>
        <w:t>. The total temperature sum thus being 900</w:t>
      </w:r>
      <w:r w:rsidRPr="00007C71">
        <w:rPr>
          <w:rFonts w:ascii="Times New Roman" w:hAnsi="Times New Roman" w:cs="Times New Roman"/>
          <w:vertAlign w:val="superscript"/>
        </w:rPr>
        <w:t>o</w:t>
      </w:r>
      <w:r w:rsidRPr="00007C71">
        <w:rPr>
          <w:rFonts w:ascii="Times New Roman" w:hAnsi="Times New Roman" w:cs="Times New Roman"/>
        </w:rPr>
        <w:t>C days.</w:t>
      </w:r>
    </w:p>
    <w:p w14:paraId="5A3FB104" w14:textId="77777777" w:rsidR="008B4B44" w:rsidRPr="00007C71" w:rsidRDefault="008B4B44" w:rsidP="008B4B44">
      <w:pPr>
        <w:rPr>
          <w:rFonts w:ascii="Times New Roman" w:hAnsi="Times New Roman" w:cs="Times New Roman"/>
        </w:rPr>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577"/>
        <w:gridCol w:w="2755"/>
        <w:gridCol w:w="2539"/>
      </w:tblGrid>
      <w:tr w:rsidR="008B4B44" w:rsidRPr="00007C71" w14:paraId="6FABFC2E" w14:textId="77777777" w:rsidTr="00954246">
        <w:tc>
          <w:tcPr>
            <w:tcW w:w="1657" w:type="dxa"/>
            <w:shd w:val="clear" w:color="auto" w:fill="FFFF99"/>
          </w:tcPr>
          <w:p w14:paraId="5876D4D2" w14:textId="77777777" w:rsidR="008B4B44" w:rsidRPr="00007C71" w:rsidRDefault="008B4B44" w:rsidP="00954246">
            <w:pPr>
              <w:rPr>
                <w:rFonts w:ascii="Times New Roman" w:hAnsi="Times New Roman" w:cs="Times New Roman"/>
                <w:b/>
              </w:rPr>
            </w:pPr>
            <w:r w:rsidRPr="00007C71">
              <w:rPr>
                <w:rFonts w:ascii="Times New Roman" w:hAnsi="Times New Roman" w:cs="Times New Roman"/>
                <w:b/>
              </w:rPr>
              <w:t>Parameter</w:t>
            </w:r>
          </w:p>
        </w:tc>
        <w:tc>
          <w:tcPr>
            <w:tcW w:w="1577" w:type="dxa"/>
            <w:shd w:val="clear" w:color="auto" w:fill="FFFF99"/>
          </w:tcPr>
          <w:p w14:paraId="61CF6B7B" w14:textId="77777777" w:rsidR="008B4B44" w:rsidRPr="00007C71" w:rsidRDefault="008B4B44" w:rsidP="00954246">
            <w:pPr>
              <w:rPr>
                <w:rFonts w:ascii="Times New Roman" w:hAnsi="Times New Roman" w:cs="Times New Roman"/>
                <w:b/>
              </w:rPr>
            </w:pPr>
            <w:r w:rsidRPr="00007C71">
              <w:rPr>
                <w:rFonts w:ascii="Times New Roman" w:hAnsi="Times New Roman" w:cs="Times New Roman"/>
                <w:b/>
              </w:rPr>
              <w:t>Units</w:t>
            </w:r>
          </w:p>
        </w:tc>
        <w:tc>
          <w:tcPr>
            <w:tcW w:w="2755" w:type="dxa"/>
            <w:shd w:val="clear" w:color="auto" w:fill="FFFF99"/>
          </w:tcPr>
          <w:p w14:paraId="6D5B3CCD" w14:textId="77777777" w:rsidR="008B4B44" w:rsidRPr="00007C71" w:rsidRDefault="008B4B44" w:rsidP="00954246">
            <w:pPr>
              <w:rPr>
                <w:rFonts w:ascii="Times New Roman" w:hAnsi="Times New Roman" w:cs="Times New Roman"/>
                <w:b/>
              </w:rPr>
            </w:pPr>
            <w:r w:rsidRPr="00007C71">
              <w:rPr>
                <w:rFonts w:ascii="Times New Roman" w:hAnsi="Times New Roman" w:cs="Times New Roman"/>
                <w:b/>
              </w:rPr>
              <w:t>Winter Wheat</w:t>
            </w:r>
          </w:p>
        </w:tc>
        <w:tc>
          <w:tcPr>
            <w:tcW w:w="2539" w:type="dxa"/>
            <w:shd w:val="clear" w:color="auto" w:fill="FFFF99"/>
          </w:tcPr>
          <w:p w14:paraId="60386C9F" w14:textId="77777777" w:rsidR="008B4B44" w:rsidRPr="00007C71" w:rsidRDefault="008B4B44" w:rsidP="00954246">
            <w:pPr>
              <w:rPr>
                <w:rFonts w:ascii="Times New Roman" w:hAnsi="Times New Roman" w:cs="Times New Roman"/>
                <w:b/>
              </w:rPr>
            </w:pPr>
            <w:r w:rsidRPr="00007C71">
              <w:rPr>
                <w:rFonts w:ascii="Times New Roman" w:hAnsi="Times New Roman" w:cs="Times New Roman"/>
                <w:b/>
              </w:rPr>
              <w:t>Spring wheat</w:t>
            </w:r>
          </w:p>
        </w:tc>
      </w:tr>
      <w:tr w:rsidR="008B4B44" w:rsidRPr="00007C71" w14:paraId="0965C1C8" w14:textId="77777777" w:rsidTr="00954246">
        <w:tc>
          <w:tcPr>
            <w:tcW w:w="1657" w:type="dxa"/>
          </w:tcPr>
          <w:p w14:paraId="33F66A8C"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SGS</w:t>
            </w:r>
          </w:p>
        </w:tc>
        <w:tc>
          <w:tcPr>
            <w:tcW w:w="1577" w:type="dxa"/>
          </w:tcPr>
          <w:p w14:paraId="0F623DD3" w14:textId="77777777" w:rsidR="008B4B44" w:rsidRPr="00007C71" w:rsidRDefault="008B4B44" w:rsidP="00954246">
            <w:pPr>
              <w:rPr>
                <w:rFonts w:ascii="Times New Roman" w:hAnsi="Times New Roman" w:cs="Times New Roman"/>
                <w:vertAlign w:val="superscript"/>
              </w:rPr>
            </w:pPr>
            <w:r w:rsidRPr="00007C71">
              <w:rPr>
                <w:rFonts w:ascii="Times New Roman" w:hAnsi="Times New Roman" w:cs="Times New Roman"/>
                <w:vertAlign w:val="superscript"/>
              </w:rPr>
              <w:t>o</w:t>
            </w:r>
            <w:r w:rsidRPr="00007C71">
              <w:rPr>
                <w:rFonts w:ascii="Times New Roman" w:hAnsi="Times New Roman" w:cs="Times New Roman"/>
              </w:rPr>
              <w:t>Cdays</w:t>
            </w:r>
          </w:p>
        </w:tc>
        <w:tc>
          <w:tcPr>
            <w:tcW w:w="2755" w:type="dxa"/>
          </w:tcPr>
          <w:p w14:paraId="46EA8DA3"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=75</w:t>
            </w:r>
            <w:r w:rsidRPr="00007C71">
              <w:rPr>
                <w:rFonts w:ascii="Times New Roman" w:hAnsi="Times New Roman" w:cs="Times New Roman"/>
                <w:vertAlign w:val="superscript"/>
              </w:rPr>
              <w:t>o</w:t>
            </w:r>
            <w:r w:rsidRPr="00007C71">
              <w:rPr>
                <w:rFonts w:ascii="Times New Roman" w:hAnsi="Times New Roman" w:cs="Times New Roman"/>
              </w:rPr>
              <w:t>C days accumulated from 1 Jan</w:t>
            </w:r>
          </w:p>
        </w:tc>
        <w:tc>
          <w:tcPr>
            <w:tcW w:w="2539" w:type="dxa"/>
          </w:tcPr>
          <w:p w14:paraId="2F4872B8"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=75</w:t>
            </w:r>
            <w:r w:rsidRPr="00007C71">
              <w:rPr>
                <w:rFonts w:ascii="Times New Roman" w:hAnsi="Times New Roman" w:cs="Times New Roman"/>
                <w:vertAlign w:val="superscript"/>
              </w:rPr>
              <w:t>o</w:t>
            </w:r>
            <w:r w:rsidRPr="00007C71">
              <w:rPr>
                <w:rFonts w:ascii="Times New Roman" w:hAnsi="Times New Roman" w:cs="Times New Roman"/>
              </w:rPr>
              <w:t>C days accumulated from sowing date</w:t>
            </w:r>
          </w:p>
        </w:tc>
      </w:tr>
      <w:tr w:rsidR="008B4B44" w:rsidRPr="00007C71" w14:paraId="4CCB4E1E" w14:textId="77777777" w:rsidTr="00954246">
        <w:tc>
          <w:tcPr>
            <w:tcW w:w="1657" w:type="dxa"/>
          </w:tcPr>
          <w:p w14:paraId="1FC7CD55"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EGS</w:t>
            </w:r>
          </w:p>
        </w:tc>
        <w:tc>
          <w:tcPr>
            <w:tcW w:w="1577" w:type="dxa"/>
          </w:tcPr>
          <w:p w14:paraId="4F1CE7C8" w14:textId="77777777" w:rsidR="008B4B44" w:rsidRPr="00007C71" w:rsidRDefault="008B4B44" w:rsidP="00954246">
            <w:pPr>
              <w:rPr>
                <w:rFonts w:ascii="Times New Roman" w:hAnsi="Times New Roman" w:cs="Times New Roman"/>
                <w:vertAlign w:val="superscript"/>
              </w:rPr>
            </w:pPr>
            <w:r w:rsidRPr="00007C71">
              <w:rPr>
                <w:rFonts w:ascii="Times New Roman" w:hAnsi="Times New Roman" w:cs="Times New Roman"/>
                <w:vertAlign w:val="superscript"/>
              </w:rPr>
              <w:t>o</w:t>
            </w:r>
            <w:r w:rsidRPr="00007C71">
              <w:rPr>
                <w:rFonts w:ascii="Times New Roman" w:hAnsi="Times New Roman" w:cs="Times New Roman"/>
              </w:rPr>
              <w:t>Cdays</w:t>
            </w:r>
          </w:p>
        </w:tc>
        <w:tc>
          <w:tcPr>
            <w:tcW w:w="2755" w:type="dxa"/>
          </w:tcPr>
          <w:p w14:paraId="22F4BC73"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=1775</w:t>
            </w:r>
            <w:r w:rsidRPr="00007C71">
              <w:rPr>
                <w:rFonts w:ascii="Times New Roman" w:hAnsi="Times New Roman" w:cs="Times New Roman"/>
                <w:vertAlign w:val="superscript"/>
              </w:rPr>
              <w:t>o</w:t>
            </w:r>
            <w:r w:rsidRPr="00007C71">
              <w:rPr>
                <w:rFonts w:ascii="Times New Roman" w:hAnsi="Times New Roman" w:cs="Times New Roman"/>
              </w:rPr>
              <w:t>C days accumulated from 1 Jan</w:t>
            </w:r>
          </w:p>
        </w:tc>
        <w:tc>
          <w:tcPr>
            <w:tcW w:w="2539" w:type="dxa"/>
          </w:tcPr>
          <w:p w14:paraId="21EE449F"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=1775</w:t>
            </w:r>
            <w:r w:rsidRPr="00007C71">
              <w:rPr>
                <w:rFonts w:ascii="Times New Roman" w:hAnsi="Times New Roman" w:cs="Times New Roman"/>
                <w:vertAlign w:val="superscript"/>
              </w:rPr>
              <w:t>o</w:t>
            </w:r>
            <w:r w:rsidRPr="00007C71">
              <w:rPr>
                <w:rFonts w:ascii="Times New Roman" w:hAnsi="Times New Roman" w:cs="Times New Roman"/>
              </w:rPr>
              <w:t>C days accumulated from sowing date</w:t>
            </w:r>
          </w:p>
        </w:tc>
      </w:tr>
      <w:tr w:rsidR="008B4B44" w:rsidRPr="00007C71" w14:paraId="3A2274E7" w14:textId="77777777" w:rsidTr="00954246">
        <w:tc>
          <w:tcPr>
            <w:tcW w:w="1657" w:type="dxa"/>
          </w:tcPr>
          <w:p w14:paraId="2E80C43E"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A</w:t>
            </w:r>
            <w:r w:rsidRPr="00007C71">
              <w:rPr>
                <w:rFonts w:ascii="Times New Roman" w:hAnsi="Times New Roman" w:cs="Times New Roman"/>
                <w:vertAlign w:val="subscript"/>
              </w:rPr>
              <w:t>start</w:t>
            </w:r>
          </w:p>
        </w:tc>
        <w:tc>
          <w:tcPr>
            <w:tcW w:w="1577" w:type="dxa"/>
          </w:tcPr>
          <w:p w14:paraId="1CF55538" w14:textId="77777777" w:rsidR="008B4B44" w:rsidRPr="00007C71" w:rsidRDefault="008B4B44" w:rsidP="00954246">
            <w:pPr>
              <w:rPr>
                <w:rFonts w:ascii="Times New Roman" w:hAnsi="Times New Roman" w:cs="Times New Roman"/>
              </w:rPr>
            </w:pPr>
            <w:r w:rsidRPr="00007C71">
              <w:rPr>
                <w:rFonts w:ascii="Times New Roman" w:hAnsi="Times New Roman" w:cs="Times New Roman"/>
                <w:vertAlign w:val="superscript"/>
              </w:rPr>
              <w:t>o</w:t>
            </w:r>
            <w:r w:rsidRPr="00007C71">
              <w:rPr>
                <w:rFonts w:ascii="Times New Roman" w:hAnsi="Times New Roman" w:cs="Times New Roman"/>
              </w:rPr>
              <w:t>C days</w:t>
            </w:r>
          </w:p>
        </w:tc>
        <w:tc>
          <w:tcPr>
            <w:tcW w:w="2755" w:type="dxa"/>
          </w:tcPr>
          <w:p w14:paraId="0AD2FEE4"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=875</w:t>
            </w:r>
            <w:r w:rsidRPr="00007C71">
              <w:rPr>
                <w:rFonts w:ascii="Times New Roman" w:hAnsi="Times New Roman" w:cs="Times New Roman"/>
                <w:vertAlign w:val="superscript"/>
              </w:rPr>
              <w:t>o</w:t>
            </w:r>
            <w:r w:rsidRPr="00007C71">
              <w:rPr>
                <w:rFonts w:ascii="Times New Roman" w:hAnsi="Times New Roman" w:cs="Times New Roman"/>
              </w:rPr>
              <w:t>C days accumulated from 1 Jan</w:t>
            </w:r>
          </w:p>
        </w:tc>
        <w:tc>
          <w:tcPr>
            <w:tcW w:w="2539" w:type="dxa"/>
          </w:tcPr>
          <w:p w14:paraId="5B89377C"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=950</w:t>
            </w:r>
            <w:r w:rsidRPr="00007C71">
              <w:rPr>
                <w:rFonts w:ascii="Times New Roman" w:hAnsi="Times New Roman" w:cs="Times New Roman"/>
                <w:vertAlign w:val="superscript"/>
              </w:rPr>
              <w:t>o</w:t>
            </w:r>
            <w:r w:rsidRPr="00007C71">
              <w:rPr>
                <w:rFonts w:ascii="Times New Roman" w:hAnsi="Times New Roman" w:cs="Times New Roman"/>
              </w:rPr>
              <w:t>C days accumulated from sowing date</w:t>
            </w:r>
          </w:p>
        </w:tc>
      </w:tr>
      <w:tr w:rsidR="008B4B44" w:rsidRPr="00007C71" w14:paraId="22FD1B68" w14:textId="77777777" w:rsidTr="00954246">
        <w:tc>
          <w:tcPr>
            <w:tcW w:w="1657" w:type="dxa"/>
          </w:tcPr>
          <w:p w14:paraId="56EB8820"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Mid Anthesis</w:t>
            </w:r>
          </w:p>
        </w:tc>
        <w:tc>
          <w:tcPr>
            <w:tcW w:w="1577" w:type="dxa"/>
          </w:tcPr>
          <w:p w14:paraId="24D21509" w14:textId="77777777" w:rsidR="008B4B44" w:rsidRPr="00007C71" w:rsidRDefault="008B4B44" w:rsidP="00954246">
            <w:pPr>
              <w:rPr>
                <w:rFonts w:ascii="Times New Roman" w:hAnsi="Times New Roman" w:cs="Times New Roman"/>
              </w:rPr>
            </w:pPr>
            <w:r w:rsidRPr="00007C71">
              <w:rPr>
                <w:rFonts w:ascii="Times New Roman" w:hAnsi="Times New Roman" w:cs="Times New Roman"/>
                <w:vertAlign w:val="superscript"/>
              </w:rPr>
              <w:t>o</w:t>
            </w:r>
            <w:r w:rsidRPr="00007C71">
              <w:rPr>
                <w:rFonts w:ascii="Times New Roman" w:hAnsi="Times New Roman" w:cs="Times New Roman"/>
              </w:rPr>
              <w:t>C days</w:t>
            </w:r>
          </w:p>
        </w:tc>
        <w:tc>
          <w:tcPr>
            <w:tcW w:w="2755" w:type="dxa"/>
          </w:tcPr>
          <w:p w14:paraId="2A7DB2D8"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1075</w:t>
            </w:r>
            <w:r w:rsidRPr="00007C71">
              <w:rPr>
                <w:rFonts w:ascii="Times New Roman" w:hAnsi="Times New Roman" w:cs="Times New Roman"/>
                <w:vertAlign w:val="superscript"/>
              </w:rPr>
              <w:t>o</w:t>
            </w:r>
            <w:r w:rsidRPr="00007C71">
              <w:rPr>
                <w:rFonts w:ascii="Times New Roman" w:hAnsi="Times New Roman" w:cs="Times New Roman"/>
              </w:rPr>
              <w:t>C accumulated from 1 Jan</w:t>
            </w:r>
          </w:p>
        </w:tc>
        <w:tc>
          <w:tcPr>
            <w:tcW w:w="2539" w:type="dxa"/>
          </w:tcPr>
          <w:p w14:paraId="3342C144"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1075</w:t>
            </w:r>
            <w:r w:rsidRPr="00007C71">
              <w:rPr>
                <w:rFonts w:ascii="Times New Roman" w:hAnsi="Times New Roman" w:cs="Times New Roman"/>
                <w:vertAlign w:val="superscript"/>
              </w:rPr>
              <w:t>o</w:t>
            </w:r>
            <w:r w:rsidRPr="00007C71">
              <w:rPr>
                <w:rFonts w:ascii="Times New Roman" w:hAnsi="Times New Roman" w:cs="Times New Roman"/>
              </w:rPr>
              <w:t>C accumulated from SGS</w:t>
            </w:r>
          </w:p>
        </w:tc>
      </w:tr>
      <w:tr w:rsidR="008B4B44" w:rsidRPr="00007C71" w14:paraId="05874DD9" w14:textId="77777777" w:rsidTr="00954246">
        <w:tc>
          <w:tcPr>
            <w:tcW w:w="1657" w:type="dxa"/>
          </w:tcPr>
          <w:p w14:paraId="6311261E"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phen_a</w:t>
            </w:r>
          </w:p>
        </w:tc>
        <w:tc>
          <w:tcPr>
            <w:tcW w:w="1577" w:type="dxa"/>
          </w:tcPr>
          <w:p w14:paraId="23F035BA"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fraction</w:t>
            </w:r>
          </w:p>
        </w:tc>
        <w:tc>
          <w:tcPr>
            <w:tcW w:w="2755" w:type="dxa"/>
          </w:tcPr>
          <w:p w14:paraId="5149D877"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0.3</w:t>
            </w:r>
          </w:p>
        </w:tc>
        <w:tc>
          <w:tcPr>
            <w:tcW w:w="2539" w:type="dxa"/>
          </w:tcPr>
          <w:p w14:paraId="19023A67"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0.3</w:t>
            </w:r>
          </w:p>
        </w:tc>
      </w:tr>
      <w:tr w:rsidR="008B4B44" w:rsidRPr="00007C71" w14:paraId="0C0B20DB" w14:textId="77777777" w:rsidTr="00954246">
        <w:tc>
          <w:tcPr>
            <w:tcW w:w="1657" w:type="dxa"/>
          </w:tcPr>
          <w:p w14:paraId="32C23BCD"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phen_b</w:t>
            </w:r>
          </w:p>
        </w:tc>
        <w:tc>
          <w:tcPr>
            <w:tcW w:w="1577" w:type="dxa"/>
          </w:tcPr>
          <w:p w14:paraId="607CE344"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fraction</w:t>
            </w:r>
          </w:p>
        </w:tc>
        <w:tc>
          <w:tcPr>
            <w:tcW w:w="2755" w:type="dxa"/>
          </w:tcPr>
          <w:p w14:paraId="32277F98"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0.7</w:t>
            </w:r>
          </w:p>
        </w:tc>
        <w:tc>
          <w:tcPr>
            <w:tcW w:w="2539" w:type="dxa"/>
          </w:tcPr>
          <w:p w14:paraId="3056C688"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0.7</w:t>
            </w:r>
          </w:p>
        </w:tc>
      </w:tr>
      <w:tr w:rsidR="008B4B44" w:rsidRPr="00007C71" w14:paraId="111022D0" w14:textId="77777777" w:rsidTr="00954246">
        <w:tc>
          <w:tcPr>
            <w:tcW w:w="1657" w:type="dxa"/>
          </w:tcPr>
          <w:p w14:paraId="21F8360C"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phen_e</w:t>
            </w:r>
          </w:p>
        </w:tc>
        <w:tc>
          <w:tcPr>
            <w:tcW w:w="1577" w:type="dxa"/>
          </w:tcPr>
          <w:p w14:paraId="4A3E1E96" w14:textId="77777777" w:rsidR="008B4B44" w:rsidRPr="00007C71" w:rsidRDefault="008B4B44" w:rsidP="00954246">
            <w:pPr>
              <w:rPr>
                <w:rFonts w:ascii="Times New Roman" w:hAnsi="Times New Roman" w:cs="Times New Roman"/>
              </w:rPr>
            </w:pPr>
            <w:r w:rsidRPr="00007C71">
              <w:rPr>
                <w:rFonts w:ascii="Times New Roman" w:hAnsi="Times New Roman" w:cs="Times New Roman"/>
                <w:vertAlign w:val="superscript"/>
              </w:rPr>
              <w:t>o</w:t>
            </w:r>
            <w:r w:rsidRPr="00007C71">
              <w:rPr>
                <w:rFonts w:ascii="Times New Roman" w:hAnsi="Times New Roman" w:cs="Times New Roman"/>
              </w:rPr>
              <w:t>C days</w:t>
            </w:r>
          </w:p>
        </w:tc>
        <w:tc>
          <w:tcPr>
            <w:tcW w:w="2755" w:type="dxa"/>
          </w:tcPr>
          <w:p w14:paraId="4C282B1F"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200</w:t>
            </w:r>
          </w:p>
        </w:tc>
        <w:tc>
          <w:tcPr>
            <w:tcW w:w="2539" w:type="dxa"/>
          </w:tcPr>
          <w:p w14:paraId="3C0B1ACE"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200</w:t>
            </w:r>
          </w:p>
        </w:tc>
      </w:tr>
      <w:tr w:rsidR="008B4B44" w:rsidRPr="00007C71" w14:paraId="454F11FD" w14:textId="77777777" w:rsidTr="00954246">
        <w:tc>
          <w:tcPr>
            <w:tcW w:w="1657" w:type="dxa"/>
          </w:tcPr>
          <w:p w14:paraId="33142E1A" w14:textId="77777777" w:rsidR="008B4B44" w:rsidRPr="00007C71" w:rsidRDefault="008B4B44" w:rsidP="00954246">
            <w:pPr>
              <w:rPr>
                <w:rFonts w:ascii="Times New Roman" w:hAnsi="Times New Roman" w:cs="Times New Roman"/>
                <w:vertAlign w:val="superscript"/>
              </w:rPr>
            </w:pPr>
            <w:r w:rsidRPr="00007C71">
              <w:rPr>
                <w:rFonts w:ascii="Times New Roman" w:hAnsi="Times New Roman" w:cs="Times New Roman"/>
              </w:rPr>
              <w:t>f</w:t>
            </w:r>
            <w:r w:rsidRPr="00007C71">
              <w:rPr>
                <w:rFonts w:ascii="Times New Roman" w:hAnsi="Times New Roman" w:cs="Times New Roman"/>
                <w:vertAlign w:val="subscript"/>
              </w:rPr>
              <w:t>phen_f</w:t>
            </w:r>
            <w:r w:rsidRPr="00007C71">
              <w:rPr>
                <w:rFonts w:ascii="Times New Roman" w:hAnsi="Times New Roman" w:cs="Times New Roman"/>
                <w:vertAlign w:val="superscript"/>
              </w:rPr>
              <w:t>*</w:t>
            </w:r>
          </w:p>
        </w:tc>
        <w:tc>
          <w:tcPr>
            <w:tcW w:w="1577" w:type="dxa"/>
          </w:tcPr>
          <w:p w14:paraId="28395930" w14:textId="77777777" w:rsidR="008B4B44" w:rsidRPr="00007C71" w:rsidRDefault="008B4B44" w:rsidP="00954246">
            <w:pPr>
              <w:rPr>
                <w:rFonts w:ascii="Times New Roman" w:hAnsi="Times New Roman" w:cs="Times New Roman"/>
              </w:rPr>
            </w:pPr>
            <w:r w:rsidRPr="00007C71">
              <w:rPr>
                <w:rFonts w:ascii="Times New Roman" w:hAnsi="Times New Roman" w:cs="Times New Roman"/>
                <w:vertAlign w:val="superscript"/>
              </w:rPr>
              <w:t>o</w:t>
            </w:r>
            <w:r w:rsidRPr="00007C71">
              <w:rPr>
                <w:rFonts w:ascii="Times New Roman" w:hAnsi="Times New Roman" w:cs="Times New Roman"/>
              </w:rPr>
              <w:t>C days</w:t>
            </w:r>
          </w:p>
        </w:tc>
        <w:tc>
          <w:tcPr>
            <w:tcW w:w="2755" w:type="dxa"/>
          </w:tcPr>
          <w:p w14:paraId="3B1F53B0"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w:t>
            </w:r>
          </w:p>
        </w:tc>
        <w:tc>
          <w:tcPr>
            <w:tcW w:w="2539" w:type="dxa"/>
          </w:tcPr>
          <w:p w14:paraId="3BDA6B31"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0</w:t>
            </w:r>
          </w:p>
        </w:tc>
      </w:tr>
      <w:tr w:rsidR="008B4B44" w:rsidRPr="00007C71" w14:paraId="227540E4" w14:textId="77777777" w:rsidTr="00954246">
        <w:tc>
          <w:tcPr>
            <w:tcW w:w="1657" w:type="dxa"/>
          </w:tcPr>
          <w:p w14:paraId="0571F2ED"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phen_g</w:t>
            </w:r>
          </w:p>
        </w:tc>
        <w:tc>
          <w:tcPr>
            <w:tcW w:w="1577" w:type="dxa"/>
          </w:tcPr>
          <w:p w14:paraId="7F8123AB" w14:textId="77777777" w:rsidR="008B4B44" w:rsidRPr="00007C71" w:rsidRDefault="008B4B44" w:rsidP="00954246">
            <w:pPr>
              <w:rPr>
                <w:rFonts w:ascii="Times New Roman" w:hAnsi="Times New Roman" w:cs="Times New Roman"/>
              </w:rPr>
            </w:pPr>
            <w:r w:rsidRPr="00007C71">
              <w:rPr>
                <w:rFonts w:ascii="Times New Roman" w:hAnsi="Times New Roman" w:cs="Times New Roman"/>
                <w:vertAlign w:val="superscript"/>
              </w:rPr>
              <w:t>o</w:t>
            </w:r>
            <w:r w:rsidRPr="00007C71">
              <w:rPr>
                <w:rFonts w:ascii="Times New Roman" w:hAnsi="Times New Roman" w:cs="Times New Roman"/>
              </w:rPr>
              <w:t>C days</w:t>
            </w:r>
          </w:p>
        </w:tc>
        <w:tc>
          <w:tcPr>
            <w:tcW w:w="2755" w:type="dxa"/>
          </w:tcPr>
          <w:p w14:paraId="18425275"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100</w:t>
            </w:r>
          </w:p>
        </w:tc>
        <w:tc>
          <w:tcPr>
            <w:tcW w:w="2539" w:type="dxa"/>
          </w:tcPr>
          <w:p w14:paraId="43620561"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100</w:t>
            </w:r>
          </w:p>
        </w:tc>
      </w:tr>
      <w:tr w:rsidR="008B4B44" w:rsidRPr="00007C71" w14:paraId="2C028C86" w14:textId="77777777" w:rsidTr="00954246">
        <w:tc>
          <w:tcPr>
            <w:tcW w:w="1657" w:type="dxa"/>
          </w:tcPr>
          <w:p w14:paraId="07473ED4"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lastRenderedPageBreak/>
              <w:t>f</w:t>
            </w:r>
            <w:r w:rsidRPr="00007C71">
              <w:rPr>
                <w:rFonts w:ascii="Times New Roman" w:hAnsi="Times New Roman" w:cs="Times New Roman"/>
                <w:vertAlign w:val="subscript"/>
              </w:rPr>
              <w:t>phen_h</w:t>
            </w:r>
          </w:p>
        </w:tc>
        <w:tc>
          <w:tcPr>
            <w:tcW w:w="1577" w:type="dxa"/>
          </w:tcPr>
          <w:p w14:paraId="5341EFE1" w14:textId="77777777" w:rsidR="008B4B44" w:rsidRPr="00007C71" w:rsidRDefault="008B4B44" w:rsidP="00954246">
            <w:pPr>
              <w:rPr>
                <w:rFonts w:ascii="Times New Roman" w:hAnsi="Times New Roman" w:cs="Times New Roman"/>
              </w:rPr>
            </w:pPr>
            <w:r w:rsidRPr="00007C71">
              <w:rPr>
                <w:rFonts w:ascii="Times New Roman" w:hAnsi="Times New Roman" w:cs="Times New Roman"/>
                <w:vertAlign w:val="superscript"/>
              </w:rPr>
              <w:t>o</w:t>
            </w:r>
            <w:r w:rsidRPr="00007C71">
              <w:rPr>
                <w:rFonts w:ascii="Times New Roman" w:hAnsi="Times New Roman" w:cs="Times New Roman"/>
              </w:rPr>
              <w:t>C days</w:t>
            </w:r>
          </w:p>
        </w:tc>
        <w:tc>
          <w:tcPr>
            <w:tcW w:w="2755" w:type="dxa"/>
          </w:tcPr>
          <w:p w14:paraId="239C72AA"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525</w:t>
            </w:r>
          </w:p>
        </w:tc>
        <w:tc>
          <w:tcPr>
            <w:tcW w:w="2539" w:type="dxa"/>
          </w:tcPr>
          <w:p w14:paraId="43E7BB20"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252</w:t>
            </w:r>
          </w:p>
        </w:tc>
      </w:tr>
      <w:tr w:rsidR="008B4B44" w:rsidRPr="00007C71" w14:paraId="149780FC" w14:textId="77777777" w:rsidTr="00954246">
        <w:tc>
          <w:tcPr>
            <w:tcW w:w="1657" w:type="dxa"/>
          </w:tcPr>
          <w:p w14:paraId="78D5B89C"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f</w:t>
            </w:r>
            <w:r w:rsidRPr="00007C71">
              <w:rPr>
                <w:rFonts w:ascii="Times New Roman" w:hAnsi="Times New Roman" w:cs="Times New Roman"/>
                <w:vertAlign w:val="subscript"/>
              </w:rPr>
              <w:t>phen_i</w:t>
            </w:r>
          </w:p>
        </w:tc>
        <w:tc>
          <w:tcPr>
            <w:tcW w:w="1577" w:type="dxa"/>
          </w:tcPr>
          <w:p w14:paraId="3A1820E6" w14:textId="77777777" w:rsidR="008B4B44" w:rsidRPr="00007C71" w:rsidRDefault="008B4B44" w:rsidP="00954246">
            <w:pPr>
              <w:rPr>
                <w:rFonts w:ascii="Times New Roman" w:hAnsi="Times New Roman" w:cs="Times New Roman"/>
              </w:rPr>
            </w:pPr>
            <w:r w:rsidRPr="00007C71">
              <w:rPr>
                <w:rFonts w:ascii="Times New Roman" w:hAnsi="Times New Roman" w:cs="Times New Roman"/>
                <w:vertAlign w:val="superscript"/>
              </w:rPr>
              <w:t>o</w:t>
            </w:r>
            <w:r w:rsidRPr="00007C71">
              <w:rPr>
                <w:rFonts w:ascii="Times New Roman" w:hAnsi="Times New Roman" w:cs="Times New Roman"/>
              </w:rPr>
              <w:t>C days</w:t>
            </w:r>
          </w:p>
        </w:tc>
        <w:tc>
          <w:tcPr>
            <w:tcW w:w="2755" w:type="dxa"/>
          </w:tcPr>
          <w:p w14:paraId="4AB2E481"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700</w:t>
            </w:r>
          </w:p>
        </w:tc>
        <w:tc>
          <w:tcPr>
            <w:tcW w:w="2539" w:type="dxa"/>
          </w:tcPr>
          <w:p w14:paraId="4BF5179B" w14:textId="77777777" w:rsidR="008B4B44" w:rsidRPr="00007C71" w:rsidRDefault="008B4B44" w:rsidP="00954246">
            <w:pPr>
              <w:rPr>
                <w:rFonts w:ascii="Times New Roman" w:hAnsi="Times New Roman" w:cs="Times New Roman"/>
              </w:rPr>
            </w:pPr>
            <w:r w:rsidRPr="00007C71">
              <w:rPr>
                <w:rFonts w:ascii="Times New Roman" w:hAnsi="Times New Roman" w:cs="Times New Roman"/>
              </w:rPr>
              <w:t>700</w:t>
            </w:r>
          </w:p>
        </w:tc>
      </w:tr>
    </w:tbl>
    <w:p w14:paraId="133BF7B3" w14:textId="77777777" w:rsidR="008B4B44" w:rsidRPr="00007C71" w:rsidRDefault="008B4B44" w:rsidP="008B4B44">
      <w:pPr>
        <w:rPr>
          <w:rFonts w:ascii="Times New Roman" w:hAnsi="Times New Roman" w:cs="Times New Roman"/>
        </w:rPr>
      </w:pPr>
    </w:p>
    <w:p w14:paraId="7E9A51AF" w14:textId="77777777" w:rsidR="008B4B44" w:rsidRPr="00007C71" w:rsidRDefault="008B4B44" w:rsidP="008B4B44">
      <w:pPr>
        <w:rPr>
          <w:rFonts w:ascii="Times New Roman" w:hAnsi="Times New Roman" w:cs="Times New Roman"/>
        </w:rPr>
      </w:pPr>
    </w:p>
    <w:p w14:paraId="013CA79B" w14:textId="77777777" w:rsidR="008B4B44" w:rsidRPr="00007C71" w:rsidRDefault="008B4B44" w:rsidP="008B4B44">
      <w:pPr>
        <w:rPr>
          <w:rFonts w:ascii="Times New Roman" w:hAnsi="Times New Roman" w:cs="Times New Roman"/>
        </w:rPr>
      </w:pPr>
    </w:p>
    <w:p w14:paraId="0EF690B2" w14:textId="77777777" w:rsidR="008B4B44" w:rsidRPr="00007C71" w:rsidRDefault="008B4B44" w:rsidP="008B4B44">
      <w:pPr>
        <w:rPr>
          <w:rFonts w:ascii="Times New Roman" w:hAnsi="Times New Roman" w:cs="Times New Roman"/>
        </w:rPr>
      </w:pPr>
    </w:p>
    <w:p w14:paraId="2419B6A9" w14:textId="77777777" w:rsidR="008B4B44" w:rsidRPr="00007C71" w:rsidRDefault="008B4B44" w:rsidP="008B4B44">
      <w:pPr>
        <w:rPr>
          <w:rFonts w:ascii="Times New Roman" w:hAnsi="Times New Roman" w:cs="Times New Roman"/>
        </w:rPr>
      </w:pPr>
      <w:r w:rsidRPr="00007C71">
        <w:rPr>
          <w:rFonts w:ascii="Times New Roman" w:hAnsi="Times New Roman" w:cs="Times New Roman"/>
          <w:noProof/>
          <w:lang w:eastAsia="en-GB"/>
        </w:rPr>
        <w:drawing>
          <wp:inline distT="0" distB="0" distL="0" distR="0" wp14:anchorId="2416B83D" wp14:editId="16A6C3A5">
            <wp:extent cx="4591050" cy="317700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1050" cy="3177007"/>
                    </a:xfrm>
                    <a:prstGeom prst="rect">
                      <a:avLst/>
                    </a:prstGeom>
                    <a:noFill/>
                    <a:ln>
                      <a:noFill/>
                    </a:ln>
                  </pic:spPr>
                </pic:pic>
              </a:graphicData>
            </a:graphic>
          </wp:inline>
        </w:drawing>
      </w:r>
    </w:p>
    <w:p w14:paraId="09814701" w14:textId="77777777" w:rsidR="008B4B44" w:rsidRPr="00007C71" w:rsidRDefault="008B4B44" w:rsidP="008B4B44">
      <w:pPr>
        <w:rPr>
          <w:rFonts w:ascii="Times New Roman" w:hAnsi="Times New Roman" w:cs="Times New Roman"/>
        </w:rPr>
      </w:pPr>
    </w:p>
    <w:p w14:paraId="3F8DA5C7" w14:textId="77777777" w:rsidR="008B4B44" w:rsidRPr="00007C71" w:rsidRDefault="008B4B44" w:rsidP="008B4B44">
      <w:pPr>
        <w:rPr>
          <w:rFonts w:ascii="Times New Roman" w:hAnsi="Times New Roman" w:cs="Times New Roman"/>
        </w:rPr>
      </w:pPr>
    </w:p>
    <w:p w14:paraId="381D8C29" w14:textId="77777777" w:rsidR="008B4B44" w:rsidRPr="00007C71" w:rsidRDefault="008B4B44" w:rsidP="008B4B44">
      <w:pPr>
        <w:rPr>
          <w:rFonts w:ascii="Times New Roman" w:hAnsi="Times New Roman" w:cs="Times New Roman"/>
        </w:rPr>
      </w:pPr>
    </w:p>
    <w:p w14:paraId="6096E05A" w14:textId="77777777" w:rsidR="008B4B44" w:rsidRPr="00007C71" w:rsidRDefault="008B4B44" w:rsidP="008B4B44">
      <w:pPr>
        <w:rPr>
          <w:rFonts w:ascii="Times New Roman" w:hAnsi="Times New Roman" w:cs="Times New Roman"/>
        </w:rPr>
      </w:pPr>
    </w:p>
    <w:p w14:paraId="1729C646" w14:textId="77777777" w:rsidR="008B4B44" w:rsidRPr="00007C71" w:rsidRDefault="008B4B44" w:rsidP="008B4B44">
      <w:pPr>
        <w:rPr>
          <w:rFonts w:ascii="Times New Roman" w:hAnsi="Times New Roman" w:cs="Times New Roman"/>
        </w:rPr>
      </w:pPr>
    </w:p>
    <w:p w14:paraId="38A81C49" w14:textId="77777777" w:rsidR="008B4B44" w:rsidRPr="00007C71" w:rsidRDefault="008B4B44" w:rsidP="008B4B44">
      <w:pPr>
        <w:rPr>
          <w:rFonts w:ascii="Times New Roman" w:hAnsi="Times New Roman" w:cs="Times New Roman"/>
        </w:rPr>
      </w:pPr>
    </w:p>
    <w:p w14:paraId="2451E07B" w14:textId="77777777" w:rsidR="008B4B44" w:rsidRPr="00007C71" w:rsidRDefault="008B4B44" w:rsidP="008B4B44">
      <w:pPr>
        <w:rPr>
          <w:rFonts w:ascii="Times New Roman" w:hAnsi="Times New Roman" w:cs="Times New Roman"/>
        </w:rPr>
      </w:pPr>
    </w:p>
    <w:p w14:paraId="741D9EDB" w14:textId="77777777" w:rsidR="008B4B44" w:rsidRPr="00007C71" w:rsidRDefault="008B4B44" w:rsidP="008B4B44">
      <w:pPr>
        <w:rPr>
          <w:rFonts w:ascii="Times New Roman" w:hAnsi="Times New Roman" w:cs="Times New Roman"/>
        </w:rPr>
      </w:pPr>
    </w:p>
    <w:p w14:paraId="2F641F09" w14:textId="77777777" w:rsidR="008B4B44" w:rsidRPr="00007C71" w:rsidRDefault="008B4B44" w:rsidP="008B4B44">
      <w:pPr>
        <w:rPr>
          <w:rFonts w:ascii="Times New Roman" w:hAnsi="Times New Roman" w:cs="Times New Roman"/>
        </w:rPr>
      </w:pPr>
    </w:p>
    <w:p w14:paraId="2F077044" w14:textId="77777777" w:rsidR="008B4B44" w:rsidRPr="00007C71" w:rsidRDefault="008B4B44" w:rsidP="008B4B44">
      <w:pPr>
        <w:rPr>
          <w:rFonts w:ascii="Times New Roman" w:hAnsi="Times New Roman" w:cs="Times New Roman"/>
        </w:rPr>
      </w:pPr>
    </w:p>
    <w:p w14:paraId="4B6AABEE" w14:textId="77777777" w:rsidR="008B4B44" w:rsidRPr="00007C71" w:rsidRDefault="008B4B44" w:rsidP="008B4B44">
      <w:pPr>
        <w:rPr>
          <w:rFonts w:ascii="Times New Roman" w:hAnsi="Times New Roman" w:cs="Times New Roman"/>
        </w:rPr>
      </w:pPr>
    </w:p>
    <w:p w14:paraId="5652B163" w14:textId="77777777" w:rsidR="008B4B44" w:rsidRPr="00007C71" w:rsidRDefault="008B4B44" w:rsidP="008B4B44">
      <w:pPr>
        <w:rPr>
          <w:rFonts w:ascii="Times New Roman" w:hAnsi="Times New Roman" w:cs="Times New Roman"/>
        </w:rPr>
      </w:pPr>
    </w:p>
    <w:p w14:paraId="3D6BFA55" w14:textId="77777777" w:rsidR="008B4B44" w:rsidRPr="00007C71" w:rsidRDefault="008B4B44" w:rsidP="008B4B44">
      <w:pPr>
        <w:rPr>
          <w:rFonts w:ascii="Times New Roman" w:hAnsi="Times New Roman" w:cs="Times New Roman"/>
        </w:rPr>
      </w:pPr>
    </w:p>
    <w:p w14:paraId="726F60C6" w14:textId="77777777" w:rsidR="008B4B44" w:rsidRPr="00007C71" w:rsidRDefault="008B4B44" w:rsidP="008B4B44">
      <w:pPr>
        <w:rPr>
          <w:rFonts w:ascii="Times New Roman" w:hAnsi="Times New Roman" w:cs="Times New Roman"/>
        </w:rPr>
      </w:pPr>
    </w:p>
    <w:p w14:paraId="35E07A3A" w14:textId="77777777" w:rsidR="008B4B44" w:rsidRPr="00007C71" w:rsidRDefault="008B4B44" w:rsidP="008B4B44">
      <w:pPr>
        <w:rPr>
          <w:rFonts w:ascii="Times New Roman" w:hAnsi="Times New Roman" w:cs="Times New Roman"/>
        </w:rPr>
      </w:pPr>
    </w:p>
    <w:p w14:paraId="7FBDC4EE" w14:textId="77777777" w:rsidR="008B4B44" w:rsidRPr="00007C71" w:rsidRDefault="008B4B44" w:rsidP="008B4B44">
      <w:pPr>
        <w:rPr>
          <w:rFonts w:ascii="Times New Roman" w:hAnsi="Times New Roman" w:cs="Times New Roman"/>
        </w:rPr>
      </w:pPr>
    </w:p>
    <w:p w14:paraId="2E38D1B4" w14:textId="77777777" w:rsidR="008B4B44" w:rsidRPr="00007C71" w:rsidRDefault="008B4B44" w:rsidP="008B4B44">
      <w:pPr>
        <w:rPr>
          <w:rFonts w:ascii="Times New Roman" w:hAnsi="Times New Roman" w:cs="Times New Roman"/>
        </w:rPr>
      </w:pPr>
    </w:p>
    <w:p w14:paraId="54D1A7F4" w14:textId="77777777" w:rsidR="008B4B44" w:rsidRPr="00007C71" w:rsidRDefault="008B4B44" w:rsidP="008B4B44">
      <w:pPr>
        <w:rPr>
          <w:rFonts w:ascii="Times New Roman" w:hAnsi="Times New Roman" w:cs="Times New Roman"/>
        </w:rPr>
      </w:pPr>
    </w:p>
    <w:p w14:paraId="0A251303" w14:textId="77777777" w:rsidR="008B4B44" w:rsidRPr="00007C71" w:rsidRDefault="008B4B44" w:rsidP="008B4B44">
      <w:pPr>
        <w:rPr>
          <w:rFonts w:ascii="Times New Roman" w:hAnsi="Times New Roman" w:cs="Times New Roman"/>
        </w:rPr>
      </w:pPr>
    </w:p>
    <w:p w14:paraId="4B57059F" w14:textId="77777777" w:rsidR="008B4B44" w:rsidRPr="00007C71" w:rsidRDefault="008B4B44" w:rsidP="008B4B44">
      <w:pPr>
        <w:pStyle w:val="Heading3"/>
      </w:pPr>
      <w:bookmarkStart w:id="20" w:name="_Toc36708840"/>
      <w:bookmarkStart w:id="21" w:name="_Toc70078868"/>
      <w:r w:rsidRPr="00007C71">
        <w:t>Canopy Structure</w:t>
      </w:r>
      <w:bookmarkEnd w:id="20"/>
      <w:bookmarkEnd w:id="21"/>
    </w:p>
    <w:p w14:paraId="647F930E" w14:textId="77777777" w:rsidR="008B4B44" w:rsidRPr="00007C71" w:rsidRDefault="008B4B44" w:rsidP="008B4B44">
      <w:pPr>
        <w:jc w:val="both"/>
        <w:rPr>
          <w:rFonts w:ascii="Times New Roman" w:hAnsi="Times New Roman" w:cs="Times New Roman"/>
        </w:rPr>
      </w:pPr>
      <w:r w:rsidRPr="00007C71">
        <w:rPr>
          <w:rFonts w:ascii="Times New Roman" w:hAnsi="Times New Roman" w:cs="Times New Roman"/>
        </w:rPr>
        <w:t xml:space="preserve">The modelling of </w:t>
      </w:r>
      <w:r w:rsidRPr="00007C71">
        <w:rPr>
          <w:rFonts w:ascii="Times New Roman" w:hAnsi="Times New Roman" w:cs="Times New Roman"/>
          <w:color w:val="00FF00"/>
        </w:rPr>
        <w:t>LAI</w:t>
      </w:r>
      <w:r w:rsidRPr="00007C71">
        <w:rPr>
          <w:rFonts w:ascii="Times New Roman" w:hAnsi="Times New Roman" w:cs="Times New Roman"/>
        </w:rPr>
        <w:t xml:space="preserve"> and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phen</w:t>
      </w:r>
      <w:r w:rsidRPr="00007C71">
        <w:rPr>
          <w:rFonts w:ascii="Times New Roman" w:hAnsi="Times New Roman" w:cs="Times New Roman"/>
        </w:rPr>
        <w:t xml:space="preserve"> needs to be consistent with the timing of SGS and EGS.</w:t>
      </w:r>
    </w:p>
    <w:p w14:paraId="0D396851" w14:textId="77777777" w:rsidR="008B4B44" w:rsidRPr="00007C71" w:rsidRDefault="008B4B44" w:rsidP="008B4B44">
      <w:pPr>
        <w:jc w:val="both"/>
        <w:rPr>
          <w:rFonts w:ascii="Times New Roman" w:hAnsi="Times New Roman" w:cs="Times New Roman"/>
        </w:rPr>
      </w:pPr>
    </w:p>
    <w:p w14:paraId="6E6391F0" w14:textId="77777777" w:rsidR="008B4B44" w:rsidRPr="00007C71" w:rsidRDefault="008B4B44" w:rsidP="008B4B44">
      <w:pPr>
        <w:jc w:val="both"/>
        <w:rPr>
          <w:rFonts w:ascii="Times New Roman" w:hAnsi="Times New Roman" w:cs="Times New Roman"/>
        </w:rPr>
      </w:pPr>
      <w:r w:rsidRPr="00007C71">
        <w:rPr>
          <w:rFonts w:ascii="Times New Roman" w:hAnsi="Times New Roman" w:cs="Times New Roman"/>
        </w:rPr>
        <w:t>The development of both</w:t>
      </w:r>
      <w:r w:rsidRPr="00007C71">
        <w:rPr>
          <w:rFonts w:ascii="Times New Roman" w:hAnsi="Times New Roman" w:cs="Times New Roman"/>
          <w:highlight w:val="yellow"/>
        </w:rPr>
        <w:t>???</w:t>
      </w:r>
      <w:r w:rsidRPr="00007C71">
        <w:rPr>
          <w:rFonts w:ascii="Times New Roman" w:hAnsi="Times New Roman" w:cs="Times New Roman"/>
        </w:rPr>
        <w:t xml:space="preserve"> Leaf Area Index (</w:t>
      </w:r>
      <w:r w:rsidRPr="00007C71">
        <w:rPr>
          <w:rFonts w:ascii="Times New Roman" w:hAnsi="Times New Roman" w:cs="Times New Roman"/>
          <w:color w:val="00FF00"/>
        </w:rPr>
        <w:t>LAI</w:t>
      </w:r>
      <w:r w:rsidRPr="00007C71">
        <w:rPr>
          <w:rFonts w:ascii="Times New Roman" w:hAnsi="Times New Roman" w:cs="Times New Roman"/>
        </w:rPr>
        <w:t>) within the growing season is modelled with the simple function given in equations [x]:</w:t>
      </w:r>
    </w:p>
    <w:p w14:paraId="7CE28BF6" w14:textId="77777777" w:rsidR="008B4B44" w:rsidRPr="00007C71" w:rsidRDefault="008B4B44" w:rsidP="008B4B44">
      <w:pPr>
        <w:jc w:val="both"/>
        <w:rPr>
          <w:rFonts w:ascii="Times New Roman" w:hAnsi="Times New Roman" w:cs="Times New Roman"/>
        </w:rPr>
      </w:pPr>
    </w:p>
    <w:p w14:paraId="1A204C3D" w14:textId="77777777" w:rsidR="008B4B44" w:rsidRPr="00542C66" w:rsidRDefault="008B4B44" w:rsidP="008B4B44">
      <w:pPr>
        <w:rPr>
          <w:lang w:val="fr-FR"/>
        </w:rPr>
      </w:pPr>
      <w:r w:rsidRPr="00542C66">
        <w:rPr>
          <w:lang w:val="fr-FR"/>
        </w:rPr>
        <w:t xml:space="preserve">LAI = LAImin </w:t>
      </w:r>
      <w:r w:rsidRPr="00542C66">
        <w:rPr>
          <w:lang w:val="fr-FR"/>
        </w:rPr>
        <w:tab/>
      </w:r>
      <w:r w:rsidRPr="00542C66">
        <w:rPr>
          <w:lang w:val="fr-FR"/>
        </w:rPr>
        <w:tab/>
      </w:r>
    </w:p>
    <w:p w14:paraId="64197AFA" w14:textId="77777777" w:rsidR="008B4B44" w:rsidRPr="00542C66" w:rsidRDefault="008B4B44" w:rsidP="008B4B44">
      <w:pPr>
        <w:rPr>
          <w:lang w:val="fr-FR"/>
        </w:rPr>
      </w:pPr>
      <w:r w:rsidRPr="00542C66">
        <w:rPr>
          <w:lang w:val="fr-FR"/>
        </w:rPr>
        <w:t xml:space="preserve">when dd &lt; SGS </w:t>
      </w:r>
    </w:p>
    <w:p w14:paraId="408FB937" w14:textId="77777777" w:rsidR="008B4B44" w:rsidRPr="00542C66" w:rsidRDefault="008B4B44" w:rsidP="008B4B44">
      <w:pPr>
        <w:rPr>
          <w:lang w:val="fr-FR"/>
        </w:rPr>
      </w:pPr>
    </w:p>
    <w:p w14:paraId="64C13823" w14:textId="77777777" w:rsidR="008B4B44" w:rsidRPr="00542C66" w:rsidRDefault="008B4B44" w:rsidP="008B4B44">
      <w:pPr>
        <w:rPr>
          <w:lang w:val="fr-FR"/>
        </w:rPr>
      </w:pPr>
      <w:r w:rsidRPr="00542C66">
        <w:rPr>
          <w:lang w:val="fr-FR"/>
        </w:rPr>
        <w:t xml:space="preserve">LAI = (LAImax-LAImin)*((dd-SGS)/LAIs) + LAImin </w:t>
      </w:r>
      <w:r w:rsidRPr="00542C66">
        <w:rPr>
          <w:lang w:val="fr-FR"/>
        </w:rPr>
        <w:tab/>
      </w:r>
    </w:p>
    <w:p w14:paraId="639389A7" w14:textId="77777777" w:rsidR="008B4B44" w:rsidRPr="00542C66" w:rsidRDefault="008B4B44" w:rsidP="008B4B44">
      <w:pPr>
        <w:rPr>
          <w:lang w:val="fr-FR"/>
        </w:rPr>
      </w:pPr>
      <w:r w:rsidRPr="00542C66">
        <w:rPr>
          <w:lang w:val="fr-FR"/>
        </w:rPr>
        <w:t xml:space="preserve">SGS </w:t>
      </w:r>
      <w:r w:rsidRPr="0024715A">
        <w:sym w:font="Symbol" w:char="F0A3"/>
      </w:r>
      <w:r w:rsidRPr="00542C66">
        <w:rPr>
          <w:lang w:val="fr-FR"/>
        </w:rPr>
        <w:t xml:space="preserve"> dd &lt; SGS+LAIs</w:t>
      </w:r>
    </w:p>
    <w:p w14:paraId="2E14BDEF" w14:textId="77777777" w:rsidR="008B4B44" w:rsidRPr="00542C66" w:rsidRDefault="008B4B44" w:rsidP="008B4B44">
      <w:pPr>
        <w:rPr>
          <w:lang w:val="fr-FR"/>
        </w:rPr>
      </w:pPr>
    </w:p>
    <w:p w14:paraId="6CC753BC" w14:textId="77777777" w:rsidR="008B4B44" w:rsidRPr="00542C66" w:rsidRDefault="008B4B44" w:rsidP="008B4B44">
      <w:pPr>
        <w:rPr>
          <w:lang w:val="fr-FR"/>
        </w:rPr>
      </w:pPr>
      <w:r w:rsidRPr="00542C66">
        <w:rPr>
          <w:lang w:val="fr-FR"/>
        </w:rPr>
        <w:t xml:space="preserve">LAI = LAImax </w:t>
      </w:r>
      <w:r w:rsidRPr="00542C66">
        <w:rPr>
          <w:lang w:val="fr-FR"/>
        </w:rPr>
        <w:tab/>
      </w:r>
      <w:r w:rsidRPr="00542C66">
        <w:rPr>
          <w:lang w:val="fr-FR"/>
        </w:rPr>
        <w:tab/>
      </w:r>
    </w:p>
    <w:p w14:paraId="35E4524D" w14:textId="77777777" w:rsidR="008B4B44" w:rsidRPr="001D6E64" w:rsidRDefault="008B4B44" w:rsidP="008B4B44">
      <w:pPr>
        <w:rPr>
          <w:lang w:val="fr-FR"/>
        </w:rPr>
      </w:pPr>
      <w:r w:rsidRPr="001D6E64">
        <w:rPr>
          <w:lang w:val="fr-FR"/>
        </w:rPr>
        <w:t>When   SGS+Ls  ≥ dd &lt; EGS-LAIe</w:t>
      </w:r>
    </w:p>
    <w:p w14:paraId="13362952" w14:textId="77777777" w:rsidR="008B4B44" w:rsidRPr="001D6E64" w:rsidRDefault="008B4B44" w:rsidP="008B4B44">
      <w:pPr>
        <w:rPr>
          <w:lang w:val="fr-FR"/>
        </w:rPr>
      </w:pPr>
    </w:p>
    <w:p w14:paraId="1FDBDDFF" w14:textId="77777777" w:rsidR="008B4B44" w:rsidRPr="00542C66" w:rsidRDefault="008B4B44" w:rsidP="008B4B44">
      <w:pPr>
        <w:rPr>
          <w:lang w:val="fr-FR"/>
        </w:rPr>
      </w:pPr>
      <w:r w:rsidRPr="00542C66">
        <w:rPr>
          <w:lang w:val="fr-FR"/>
        </w:rPr>
        <w:t xml:space="preserve">LAI = (LAImax-LAImin)*((EGS-dd)/LAIe) + LAImin  </w:t>
      </w:r>
      <w:r w:rsidRPr="00542C66">
        <w:rPr>
          <w:lang w:val="fr-FR"/>
        </w:rPr>
        <w:tab/>
      </w:r>
    </w:p>
    <w:p w14:paraId="50E043BF" w14:textId="77777777" w:rsidR="008B4B44" w:rsidRPr="001D6E64" w:rsidRDefault="008B4B44" w:rsidP="008B4B44">
      <w:pPr>
        <w:rPr>
          <w:lang w:val="fr-FR"/>
        </w:rPr>
      </w:pPr>
      <w:r w:rsidRPr="001D6E64">
        <w:rPr>
          <w:lang w:val="fr-FR"/>
        </w:rPr>
        <w:t>When  EGS-LAIe  ≥ dd &lt; EGS</w:t>
      </w:r>
    </w:p>
    <w:p w14:paraId="4693D47F" w14:textId="77777777" w:rsidR="008B4B44" w:rsidRPr="001D6E64" w:rsidRDefault="008B4B44" w:rsidP="008B4B44">
      <w:pPr>
        <w:rPr>
          <w:lang w:val="fr-FR"/>
        </w:rPr>
      </w:pPr>
    </w:p>
    <w:p w14:paraId="304BEB5F" w14:textId="77777777" w:rsidR="008B4B44" w:rsidRPr="001D6E64" w:rsidRDefault="008B4B44" w:rsidP="008B4B44">
      <w:pPr>
        <w:rPr>
          <w:lang w:val="fr-FR"/>
        </w:rPr>
      </w:pPr>
      <w:r w:rsidRPr="001D6E64">
        <w:rPr>
          <w:lang w:val="fr-FR"/>
        </w:rPr>
        <w:t xml:space="preserve">LAI = LAImin </w:t>
      </w:r>
    </w:p>
    <w:p w14:paraId="6B91702E" w14:textId="77777777" w:rsidR="008B4B44" w:rsidRPr="0024715A" w:rsidRDefault="008B4B44" w:rsidP="008B4B44">
      <w:r w:rsidRPr="0024715A">
        <w:t>when dd ≥ EGS</w:t>
      </w:r>
    </w:p>
    <w:p w14:paraId="4589784A" w14:textId="77777777" w:rsidR="008B4B44" w:rsidRPr="00007C71" w:rsidRDefault="008B4B44" w:rsidP="008B4B44">
      <w:pPr>
        <w:jc w:val="both"/>
        <w:rPr>
          <w:rFonts w:ascii="Times New Roman" w:hAnsi="Times New Roman" w:cs="Times New Roman"/>
        </w:rPr>
      </w:pPr>
    </w:p>
    <w:p w14:paraId="45D89828" w14:textId="77777777" w:rsidR="008B4B44" w:rsidRPr="00007C71" w:rsidRDefault="008B4B44" w:rsidP="008B4B44">
      <w:pPr>
        <w:jc w:val="both"/>
        <w:rPr>
          <w:rFonts w:ascii="Times New Roman" w:hAnsi="Times New Roman" w:cs="Times New Roman"/>
        </w:rPr>
      </w:pPr>
    </w:p>
    <w:p w14:paraId="2152183D" w14:textId="77777777" w:rsidR="008B4B44" w:rsidRPr="00007C71" w:rsidRDefault="008B4B44" w:rsidP="008B4B44">
      <w:pPr>
        <w:jc w:val="both"/>
        <w:rPr>
          <w:rFonts w:ascii="Times New Roman" w:hAnsi="Times New Roman" w:cs="Times New Roman"/>
        </w:rPr>
      </w:pPr>
      <w:r w:rsidRPr="00007C71">
        <w:rPr>
          <w:rFonts w:ascii="Times New Roman" w:hAnsi="Times New Roman" w:cs="Times New Roman"/>
        </w:rPr>
        <w:t xml:space="preserve">where dd is the day of year, </w:t>
      </w:r>
      <w:r w:rsidRPr="00007C71">
        <w:rPr>
          <w:rFonts w:ascii="Times New Roman" w:hAnsi="Times New Roman" w:cs="Times New Roman"/>
          <w:color w:val="00FF00"/>
        </w:rPr>
        <w:t>LAI</w:t>
      </w:r>
      <w:r w:rsidRPr="00007C71">
        <w:rPr>
          <w:rFonts w:ascii="Times New Roman" w:hAnsi="Times New Roman" w:cs="Times New Roman"/>
        </w:rPr>
        <w:t>s is the number of days to go from minimum (</w:t>
      </w:r>
      <w:r w:rsidRPr="00007C71">
        <w:rPr>
          <w:rFonts w:ascii="Times New Roman" w:hAnsi="Times New Roman" w:cs="Times New Roman"/>
          <w:color w:val="00FF00"/>
        </w:rPr>
        <w:t>LAI</w:t>
      </w:r>
      <w:r w:rsidRPr="00007C71">
        <w:rPr>
          <w:rFonts w:ascii="Times New Roman" w:hAnsi="Times New Roman" w:cs="Times New Roman"/>
          <w:vertAlign w:val="subscript"/>
        </w:rPr>
        <w:t>min</w:t>
      </w:r>
      <w:r w:rsidRPr="00007C71">
        <w:rPr>
          <w:rFonts w:ascii="Times New Roman" w:hAnsi="Times New Roman" w:cs="Times New Roman"/>
        </w:rPr>
        <w:t>) to maximum (</w:t>
      </w:r>
      <w:r w:rsidRPr="00007C71">
        <w:rPr>
          <w:rFonts w:ascii="Times New Roman" w:hAnsi="Times New Roman" w:cs="Times New Roman"/>
          <w:color w:val="00FF00"/>
        </w:rPr>
        <w:t>LAI</w:t>
      </w:r>
      <w:r w:rsidRPr="00007C71">
        <w:rPr>
          <w:rFonts w:ascii="Times New Roman" w:hAnsi="Times New Roman" w:cs="Times New Roman"/>
          <w:vertAlign w:val="subscript"/>
        </w:rPr>
        <w:t>max</w:t>
      </w:r>
      <w:r w:rsidRPr="00007C71">
        <w:rPr>
          <w:rFonts w:ascii="Times New Roman" w:hAnsi="Times New Roman" w:cs="Times New Roman"/>
        </w:rPr>
        <w:t xml:space="preserve">) </w:t>
      </w:r>
      <w:r w:rsidRPr="00007C71">
        <w:rPr>
          <w:rFonts w:ascii="Times New Roman" w:hAnsi="Times New Roman" w:cs="Times New Roman"/>
          <w:color w:val="00FF00"/>
        </w:rPr>
        <w:t>LAI</w:t>
      </w:r>
      <w:r w:rsidRPr="00007C71">
        <w:rPr>
          <w:rFonts w:ascii="Times New Roman" w:hAnsi="Times New Roman" w:cs="Times New Roman"/>
        </w:rPr>
        <w:t xml:space="preserve"> and </w:t>
      </w:r>
      <w:r w:rsidRPr="00007C71">
        <w:rPr>
          <w:rFonts w:ascii="Times New Roman" w:hAnsi="Times New Roman" w:cs="Times New Roman"/>
          <w:color w:val="00FF00"/>
        </w:rPr>
        <w:t>LAI</w:t>
      </w:r>
      <w:r w:rsidRPr="00007C71">
        <w:rPr>
          <w:rFonts w:ascii="Times New Roman" w:hAnsi="Times New Roman" w:cs="Times New Roman"/>
        </w:rPr>
        <w:t>e is the number of days to go from maximum (</w:t>
      </w:r>
      <w:r w:rsidRPr="00007C71">
        <w:rPr>
          <w:rFonts w:ascii="Times New Roman" w:hAnsi="Times New Roman" w:cs="Times New Roman"/>
          <w:color w:val="00FF00"/>
        </w:rPr>
        <w:t>LAI</w:t>
      </w:r>
      <w:r w:rsidRPr="00007C71">
        <w:rPr>
          <w:rFonts w:ascii="Times New Roman" w:hAnsi="Times New Roman" w:cs="Times New Roman"/>
          <w:vertAlign w:val="subscript"/>
        </w:rPr>
        <w:t>max</w:t>
      </w:r>
      <w:r w:rsidRPr="00007C71">
        <w:rPr>
          <w:rFonts w:ascii="Times New Roman" w:hAnsi="Times New Roman" w:cs="Times New Roman"/>
        </w:rPr>
        <w:t>) to minimum (</w:t>
      </w:r>
      <w:r w:rsidRPr="00007C71">
        <w:rPr>
          <w:rFonts w:ascii="Times New Roman" w:hAnsi="Times New Roman" w:cs="Times New Roman"/>
          <w:color w:val="00FF00"/>
        </w:rPr>
        <w:t>LAI</w:t>
      </w:r>
      <w:r w:rsidRPr="00007C71">
        <w:rPr>
          <w:rFonts w:ascii="Times New Roman" w:hAnsi="Times New Roman" w:cs="Times New Roman"/>
          <w:vertAlign w:val="subscript"/>
        </w:rPr>
        <w:t>min</w:t>
      </w:r>
      <w:r w:rsidRPr="00007C71">
        <w:rPr>
          <w:rFonts w:ascii="Times New Roman" w:hAnsi="Times New Roman" w:cs="Times New Roman"/>
        </w:rPr>
        <w:t xml:space="preserve">) </w:t>
      </w:r>
      <w:r w:rsidRPr="00007C71">
        <w:rPr>
          <w:rFonts w:ascii="Times New Roman" w:hAnsi="Times New Roman" w:cs="Times New Roman"/>
          <w:color w:val="00FF00"/>
        </w:rPr>
        <w:t>LAI</w:t>
      </w:r>
      <w:r w:rsidRPr="00007C71">
        <w:rPr>
          <w:rFonts w:ascii="Times New Roman" w:hAnsi="Times New Roman" w:cs="Times New Roman"/>
        </w:rPr>
        <w:t xml:space="preserve">. </w:t>
      </w:r>
    </w:p>
    <w:p w14:paraId="6578B09A" w14:textId="77777777" w:rsidR="008B4B44" w:rsidRPr="00007C71" w:rsidRDefault="008B4B44" w:rsidP="008B4B44">
      <w:pPr>
        <w:ind w:left="1440" w:hanging="1440"/>
        <w:rPr>
          <w:rFonts w:ascii="Times New Roman" w:hAnsi="Times New Roman" w:cs="Times New Roman"/>
        </w:rPr>
      </w:pPr>
    </w:p>
    <w:p w14:paraId="621BF8FB" w14:textId="77777777" w:rsidR="008B4B44" w:rsidRPr="00007C71" w:rsidRDefault="008B4B44" w:rsidP="008B4B44">
      <w:pPr>
        <w:ind w:left="1440" w:hanging="1440"/>
        <w:rPr>
          <w:rFonts w:ascii="Times New Roman" w:hAnsi="Times New Roman" w:cs="Times New Roman"/>
        </w:rPr>
      </w:pPr>
    </w:p>
    <w:p w14:paraId="662BAABE" w14:textId="77777777" w:rsidR="008B4B44" w:rsidRPr="00007C71" w:rsidRDefault="008B4B44" w:rsidP="008B4B44">
      <w:pPr>
        <w:jc w:val="both"/>
        <w:rPr>
          <w:rFonts w:ascii="Times New Roman" w:hAnsi="Times New Roman" w:cs="Times New Roman"/>
        </w:rPr>
      </w:pPr>
      <w:commentRangeStart w:id="22"/>
      <w:r w:rsidRPr="00007C71">
        <w:rPr>
          <w:rFonts w:ascii="Times New Roman" w:hAnsi="Times New Roman" w:cs="Times New Roman"/>
          <w:color w:val="00FF00"/>
        </w:rPr>
        <w:t>SAI</w:t>
      </w:r>
      <w:commentRangeEnd w:id="22"/>
      <w:r w:rsidRPr="00007C71">
        <w:rPr>
          <w:rStyle w:val="CommentReference"/>
          <w:rFonts w:ascii="Times New Roman" w:hAnsi="Times New Roman" w:cs="Times New Roman"/>
        </w:rPr>
        <w:commentReference w:id="22"/>
      </w:r>
      <w:r w:rsidRPr="00007C71">
        <w:rPr>
          <w:rFonts w:ascii="Times New Roman" w:hAnsi="Times New Roman" w:cs="Times New Roman"/>
        </w:rPr>
        <w:t xml:space="preserve"> is simply set to </w:t>
      </w:r>
      <w:r w:rsidRPr="00007C71">
        <w:rPr>
          <w:rFonts w:ascii="Times New Roman" w:hAnsi="Times New Roman" w:cs="Times New Roman"/>
          <w:color w:val="00FF00"/>
        </w:rPr>
        <w:t>LAI</w:t>
      </w:r>
      <w:r w:rsidRPr="00007C71">
        <w:rPr>
          <w:rFonts w:ascii="Times New Roman" w:hAnsi="Times New Roman" w:cs="Times New Roman"/>
        </w:rPr>
        <w:t>=1 for forests, or</w:t>
      </w:r>
      <w:r w:rsidRPr="00007C71">
        <w:rPr>
          <w:rFonts w:ascii="Times New Roman" w:hAnsi="Times New Roman" w:cs="Times New Roman"/>
          <w:color w:val="00FF00"/>
        </w:rPr>
        <w:t xml:space="preserve"> LAI</w:t>
      </w:r>
      <w:r w:rsidRPr="00007C71">
        <w:rPr>
          <w:rFonts w:ascii="Times New Roman" w:hAnsi="Times New Roman" w:cs="Times New Roman"/>
        </w:rPr>
        <w:t xml:space="preserve"> for non-crop vegetation. A simplified version of the methodology of Tuovinen et al (2003), </w:t>
      </w:r>
      <w:r w:rsidRPr="00007C71">
        <w:rPr>
          <w:rFonts w:ascii="Times New Roman" w:hAnsi="Times New Roman" w:cs="Times New Roman"/>
          <w:highlight w:val="yellow"/>
        </w:rPr>
        <w:t>based upon the life cycle of wheat, is applied for this crop type</w:t>
      </w:r>
      <w:r w:rsidRPr="00007C71">
        <w:rPr>
          <w:rFonts w:ascii="Times New Roman" w:hAnsi="Times New Roman" w:cs="Times New Roman"/>
        </w:rPr>
        <w:t xml:space="preserve"> :-</w:t>
      </w:r>
    </w:p>
    <w:p w14:paraId="34423B01" w14:textId="77777777" w:rsidR="008B4B44" w:rsidRPr="00007C71" w:rsidRDefault="008B4B44" w:rsidP="008B4B44">
      <w:pPr>
        <w:jc w:val="both"/>
        <w:rPr>
          <w:rFonts w:ascii="Times New Roman" w:hAnsi="Times New Roman" w:cs="Times New Roman"/>
        </w:rPr>
      </w:pPr>
    </w:p>
    <w:p w14:paraId="6BDE5221" w14:textId="77777777" w:rsidR="008B4B44" w:rsidRPr="00007C71" w:rsidRDefault="008B4B44" w:rsidP="008B4B44">
      <w:pPr>
        <w:jc w:val="both"/>
        <w:rPr>
          <w:rFonts w:ascii="Times New Roman" w:hAnsi="Times New Roman" w:cs="Times New Roman"/>
          <w:lang w:val="fr-FR"/>
        </w:rPr>
      </w:pPr>
      <w:r w:rsidRPr="00007C71">
        <w:rPr>
          <w:rFonts w:ascii="Times New Roman" w:hAnsi="Times New Roman" w:cs="Times New Roman"/>
          <w:color w:val="00FF00"/>
          <w:lang w:val="fr-FR"/>
        </w:rPr>
        <w:t>SAI</w:t>
      </w:r>
      <w:r w:rsidRPr="00007C71">
        <w:rPr>
          <w:rFonts w:ascii="Times New Roman" w:hAnsi="Times New Roman" w:cs="Times New Roman"/>
          <w:lang w:val="fr-FR"/>
        </w:rPr>
        <w:t xml:space="preserve"> </w:t>
      </w:r>
      <w:r w:rsidRPr="00007C71">
        <w:rPr>
          <w:rFonts w:ascii="Times New Roman" w:hAnsi="Times New Roman" w:cs="Times New Roman"/>
          <w:lang w:val="fr-FR"/>
        </w:rPr>
        <w:tab/>
        <w:t xml:space="preserve">= </w:t>
      </w:r>
      <w:r w:rsidRPr="00007C71">
        <w:rPr>
          <w:rFonts w:ascii="Times New Roman" w:hAnsi="Times New Roman" w:cs="Times New Roman"/>
          <w:color w:val="00FF00"/>
          <w:lang w:val="fr-FR"/>
        </w:rPr>
        <w:t>LAI</w:t>
      </w:r>
      <w:r w:rsidRPr="00007C71">
        <w:rPr>
          <w:rFonts w:ascii="Times New Roman" w:hAnsi="Times New Roman" w:cs="Times New Roman"/>
          <w:lang w:val="fr-FR"/>
        </w:rPr>
        <w:t xml:space="preserve"> + </w:t>
      </w:r>
      <w:r w:rsidRPr="00007C71">
        <w:rPr>
          <w:rFonts w:ascii="Times New Roman" w:hAnsi="Times New Roman" w:cs="Times New Roman"/>
          <w:position w:val="-28"/>
        </w:rPr>
        <w:object w:dxaOrig="1320" w:dyaOrig="680" w14:anchorId="42C2E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4pt" o:ole="">
            <v:imagedata r:id="rId14" o:title=""/>
          </v:shape>
          <o:OLEObject Type="Embed" ProgID="Equation.3" ShapeID="_x0000_i1025" DrawAspect="Content" ObjectID="_1680691837" r:id="rId15"/>
        </w:object>
      </w:r>
      <w:r w:rsidRPr="00007C71">
        <w:rPr>
          <w:rFonts w:ascii="Times New Roman" w:hAnsi="Times New Roman" w:cs="Times New Roman"/>
          <w:lang w:val="fr-FR"/>
        </w:rPr>
        <w:tab/>
      </w:r>
      <w:r w:rsidRPr="00007C71">
        <w:rPr>
          <w:rFonts w:ascii="Times New Roman" w:hAnsi="Times New Roman" w:cs="Times New Roman"/>
          <w:lang w:val="fr-FR"/>
        </w:rPr>
        <w:tab/>
      </w:r>
    </w:p>
    <w:p w14:paraId="4B01A1BE" w14:textId="77777777" w:rsidR="008B4B44" w:rsidRPr="00007C71" w:rsidRDefault="008B4B44" w:rsidP="008B4B44">
      <w:pPr>
        <w:jc w:val="both"/>
        <w:rPr>
          <w:rFonts w:ascii="Times New Roman" w:hAnsi="Times New Roman" w:cs="Times New Roman"/>
          <w:lang w:val="fr-FR"/>
        </w:rPr>
      </w:pPr>
      <w:r w:rsidRPr="00007C71">
        <w:rPr>
          <w:rFonts w:ascii="Times New Roman" w:hAnsi="Times New Roman" w:cs="Times New Roman"/>
          <w:lang w:val="fr-FR"/>
        </w:rPr>
        <w:t>when SGS &lt; dd &lt; SGS+</w:t>
      </w:r>
      <w:r w:rsidRPr="00007C71">
        <w:rPr>
          <w:rFonts w:ascii="Times New Roman" w:hAnsi="Times New Roman" w:cs="Times New Roman"/>
          <w:color w:val="00FF00"/>
          <w:lang w:val="fr-FR"/>
        </w:rPr>
        <w:t>LAI</w:t>
      </w:r>
      <w:r w:rsidRPr="00007C71">
        <w:rPr>
          <w:rFonts w:ascii="Times New Roman" w:hAnsi="Times New Roman" w:cs="Times New Roman"/>
          <w:lang w:val="fr-FR"/>
        </w:rPr>
        <w:t>s</w:t>
      </w:r>
    </w:p>
    <w:p w14:paraId="18A6C347" w14:textId="77777777" w:rsidR="008B4B44" w:rsidRPr="00007C71" w:rsidRDefault="008B4B44" w:rsidP="008B4B44">
      <w:pPr>
        <w:jc w:val="both"/>
        <w:rPr>
          <w:rFonts w:ascii="Times New Roman" w:hAnsi="Times New Roman" w:cs="Times New Roman"/>
          <w:lang w:val="fr-FR"/>
        </w:rPr>
      </w:pPr>
    </w:p>
    <w:p w14:paraId="509E38AF" w14:textId="77777777" w:rsidR="008B4B44" w:rsidRPr="0024715A" w:rsidRDefault="008B4B44" w:rsidP="008B4B44">
      <w:r w:rsidRPr="0024715A">
        <w:t>LAI + 1.5</w:t>
      </w:r>
    </w:p>
    <w:p w14:paraId="60F16CC3" w14:textId="77777777" w:rsidR="008B4B44" w:rsidRPr="0024715A" w:rsidRDefault="008B4B44" w:rsidP="008B4B44">
      <w:r w:rsidRPr="0024715A">
        <w:t>when SGS + LAIs &lt; dd &lt; EGS</w:t>
      </w:r>
    </w:p>
    <w:p w14:paraId="28E650DB" w14:textId="77777777" w:rsidR="008B4B44" w:rsidRPr="0024715A" w:rsidRDefault="008B4B44" w:rsidP="008B4B44"/>
    <w:p w14:paraId="26B89722" w14:textId="77777777" w:rsidR="008B4B44" w:rsidRPr="0024715A" w:rsidRDefault="008B4B44" w:rsidP="008B4B44">
      <w:r w:rsidRPr="0024715A">
        <w:t xml:space="preserve">where dd is the day number. </w:t>
      </w:r>
    </w:p>
    <w:p w14:paraId="128AC853" w14:textId="77777777" w:rsidR="008B4B44" w:rsidRPr="0024715A" w:rsidRDefault="008B4B44" w:rsidP="008B4B44">
      <w:r w:rsidRPr="0024715A">
        <w:t>Out-side the growing season, SAI = LAI = 0 m2 m-2.</w:t>
      </w:r>
    </w:p>
    <w:p w14:paraId="7133CAE0" w14:textId="77777777" w:rsidR="008B4B44" w:rsidRPr="0024715A" w:rsidRDefault="008B4B44" w:rsidP="008B4B44"/>
    <w:p w14:paraId="6AFAF273" w14:textId="77777777" w:rsidR="008B4B44" w:rsidRPr="0024715A" w:rsidRDefault="008B4B44" w:rsidP="008B4B44">
      <w:r w:rsidRPr="0024715A">
        <w:rPr>
          <w:highlight w:val="yellow"/>
        </w:rPr>
        <w:t>The structure of the LAI function for Holm Oak is based</w:t>
      </w:r>
      <w:r w:rsidRPr="0024715A">
        <w:t xml:space="preserve"> on data for that species from Ferretti &amp; Bussotti (2007) as follows: </w:t>
      </w:r>
    </w:p>
    <w:p w14:paraId="38342861" w14:textId="77777777" w:rsidR="008B4B44" w:rsidRPr="0024715A" w:rsidRDefault="008B4B44" w:rsidP="008B4B44"/>
    <w:p w14:paraId="43FDDBCB" w14:textId="77777777" w:rsidR="008B4B44" w:rsidRPr="000F52A7" w:rsidRDefault="008B4B44" w:rsidP="008B4B44">
      <w:pPr>
        <w:rPr>
          <w:lang w:val="fr-FR"/>
        </w:rPr>
      </w:pPr>
      <w:r w:rsidRPr="000F52A7">
        <w:rPr>
          <w:lang w:val="fr-FR"/>
        </w:rPr>
        <w:t>LAI =  0.35*((LAIs-dd)/LAIs)+LAImin</w:t>
      </w:r>
      <w:r w:rsidRPr="000F52A7">
        <w:rPr>
          <w:lang w:val="fr-FR"/>
        </w:rPr>
        <w:tab/>
      </w:r>
      <w:r w:rsidRPr="000F52A7">
        <w:rPr>
          <w:lang w:val="fr-FR"/>
        </w:rPr>
        <w:tab/>
      </w:r>
      <w:r w:rsidRPr="000F52A7">
        <w:rPr>
          <w:lang w:val="fr-FR"/>
        </w:rPr>
        <w:tab/>
      </w:r>
    </w:p>
    <w:p w14:paraId="7CE5CA51" w14:textId="77777777" w:rsidR="008B4B44" w:rsidRPr="00542C66" w:rsidRDefault="008B4B44" w:rsidP="008B4B44">
      <w:pPr>
        <w:rPr>
          <w:lang w:val="fr-FR"/>
        </w:rPr>
      </w:pPr>
      <w:r w:rsidRPr="00542C66">
        <w:rPr>
          <w:lang w:val="fr-FR"/>
        </w:rPr>
        <w:t>when  dd ≤ LAIs</w:t>
      </w:r>
    </w:p>
    <w:p w14:paraId="168F81E2" w14:textId="77777777" w:rsidR="008B4B44" w:rsidRPr="00542C66" w:rsidRDefault="008B4B44" w:rsidP="008B4B44">
      <w:pPr>
        <w:rPr>
          <w:lang w:val="fr-FR"/>
        </w:rPr>
      </w:pPr>
    </w:p>
    <w:p w14:paraId="1A7689B4" w14:textId="77777777" w:rsidR="008B4B44" w:rsidRPr="00542C66" w:rsidRDefault="008B4B44" w:rsidP="008B4B44">
      <w:pPr>
        <w:rPr>
          <w:lang w:val="fr-FR"/>
        </w:rPr>
      </w:pPr>
      <w:r w:rsidRPr="00542C66">
        <w:rPr>
          <w:lang w:val="fr-FR"/>
        </w:rPr>
        <w:t>LAI = (LAImax-LAImin)*(dd-LAIs)/LAIs+LAImin</w:t>
      </w:r>
      <w:r w:rsidRPr="00542C66">
        <w:rPr>
          <w:lang w:val="fr-FR"/>
        </w:rPr>
        <w:tab/>
      </w:r>
      <w:r w:rsidRPr="00542C66">
        <w:rPr>
          <w:lang w:val="fr-FR"/>
        </w:rPr>
        <w:tab/>
      </w:r>
      <w:r w:rsidRPr="00542C66">
        <w:rPr>
          <w:lang w:val="fr-FR"/>
        </w:rPr>
        <w:tab/>
      </w:r>
    </w:p>
    <w:p w14:paraId="508D869F" w14:textId="77777777" w:rsidR="008B4B44" w:rsidRPr="00542C66" w:rsidRDefault="008B4B44" w:rsidP="008B4B44">
      <w:pPr>
        <w:rPr>
          <w:lang w:val="fr-FR"/>
        </w:rPr>
      </w:pPr>
      <w:r w:rsidRPr="00542C66">
        <w:rPr>
          <w:lang w:val="fr-FR"/>
        </w:rPr>
        <w:t>when LAIs &lt; dd ≤ (366 – LAIe)</w:t>
      </w:r>
    </w:p>
    <w:p w14:paraId="60725F7F" w14:textId="77777777" w:rsidR="008B4B44" w:rsidRPr="00542C66" w:rsidRDefault="008B4B44" w:rsidP="008B4B44">
      <w:pPr>
        <w:rPr>
          <w:lang w:val="fr-FR"/>
        </w:rPr>
      </w:pPr>
    </w:p>
    <w:p w14:paraId="1EC66DE5" w14:textId="77777777" w:rsidR="008B4B44" w:rsidRPr="00542C66" w:rsidRDefault="008B4B44" w:rsidP="008B4B44">
      <w:pPr>
        <w:rPr>
          <w:lang w:val="fr-FR"/>
        </w:rPr>
      </w:pPr>
      <w:r w:rsidRPr="00542C66">
        <w:rPr>
          <w:lang w:val="fr-FR"/>
        </w:rPr>
        <w:t xml:space="preserve">LAI = (LAImax-(LAImin+0.35))*((366-dd)/LAIe)+(LAImin+0.35) </w:t>
      </w:r>
      <w:r w:rsidRPr="00542C66">
        <w:rPr>
          <w:lang w:val="fr-FR"/>
        </w:rPr>
        <w:tab/>
      </w:r>
    </w:p>
    <w:p w14:paraId="3D72AD1A" w14:textId="77777777" w:rsidR="008B4B44" w:rsidRPr="0024715A" w:rsidRDefault="008B4B44" w:rsidP="008B4B44">
      <w:r w:rsidRPr="0024715A">
        <w:t>when dd &gt; (366 – LAIe)</w:t>
      </w:r>
    </w:p>
    <w:p w14:paraId="7367A026" w14:textId="77777777" w:rsidR="008B4B44" w:rsidRPr="0024715A" w:rsidRDefault="008B4B44" w:rsidP="008B4B44"/>
    <w:p w14:paraId="6977CC9C" w14:textId="77777777" w:rsidR="008B4B44" w:rsidRPr="0024715A" w:rsidRDefault="008B4B44" w:rsidP="008B4B44">
      <w:r w:rsidRPr="0024715A">
        <w:t>N.B. Aleppo pine and beech follow the original LAI function described in the Mapping Manual, LRTAP Convention, 2004.</w:t>
      </w:r>
    </w:p>
    <w:p w14:paraId="33F171C9" w14:textId="77777777" w:rsidR="008B4B44" w:rsidRPr="0024715A" w:rsidRDefault="008B4B44" w:rsidP="008B4B44"/>
    <w:p w14:paraId="50A70230" w14:textId="77777777" w:rsidR="008B4B44" w:rsidRPr="0024715A" w:rsidRDefault="008B4B44" w:rsidP="008B4B44">
      <w:commentRangeStart w:id="23"/>
      <w:r w:rsidRPr="0024715A">
        <w:t>LAI at SGS = 3.85</w:t>
      </w:r>
    </w:p>
    <w:p w14:paraId="320BC0EF" w14:textId="77777777" w:rsidR="008B4B44" w:rsidRPr="0024715A" w:rsidRDefault="008B4B44" w:rsidP="008B4B44">
      <w:r w:rsidRPr="0024715A">
        <w:t>Second point LAI = 3.5</w:t>
      </w:r>
    </w:p>
    <w:p w14:paraId="07F54DF8" w14:textId="77777777" w:rsidR="008B4B44" w:rsidRPr="0024715A" w:rsidRDefault="008B4B44" w:rsidP="008B4B44">
      <w:r w:rsidRPr="0024715A">
        <w:t>Third point LAI = 5</w:t>
      </w:r>
    </w:p>
    <w:p w14:paraId="68BCDEF6" w14:textId="77777777" w:rsidR="008B4B44" w:rsidRPr="0024715A" w:rsidRDefault="008B4B44" w:rsidP="008B4B44">
      <w:r w:rsidRPr="0024715A">
        <w:t>LAI at EGS is 3.85</w:t>
      </w:r>
    </w:p>
    <w:p w14:paraId="30C2623A" w14:textId="77777777" w:rsidR="008B4B44" w:rsidRPr="0024715A" w:rsidRDefault="008B4B44" w:rsidP="008B4B44">
      <w:r w:rsidRPr="0024715A">
        <w:t>Period from LAI_a to LAI_b = 100</w:t>
      </w:r>
    </w:p>
    <w:p w14:paraId="2C3F2343" w14:textId="77777777" w:rsidR="008B4B44" w:rsidRPr="0024715A" w:rsidRDefault="008B4B44" w:rsidP="008B4B44">
      <w:r w:rsidRPr="0024715A">
        <w:t>Period from LAI_b to LAI_c = 100</w:t>
      </w:r>
    </w:p>
    <w:commentRangeEnd w:id="23"/>
    <w:p w14:paraId="0D38932A" w14:textId="77777777" w:rsidR="008B4B44" w:rsidRPr="0024715A" w:rsidRDefault="008B4B44" w:rsidP="008B4B44">
      <w:r w:rsidRPr="0024715A">
        <w:commentReference w:id="23"/>
      </w:r>
    </w:p>
    <w:p w14:paraId="4E727338" w14:textId="77777777" w:rsidR="008B4B44" w:rsidRPr="0024715A" w:rsidRDefault="008B4B44" w:rsidP="008B4B44">
      <w:r w:rsidRPr="0024715A">
        <w:rPr>
          <w:highlight w:val="yellow"/>
        </w:rPr>
        <w:lastRenderedPageBreak/>
        <w:t>Fig x</w:t>
      </w:r>
      <w:r w:rsidRPr="0024715A">
        <w:t>. Generic function for LAI relationships over the course of the year…</w:t>
      </w:r>
      <w:r w:rsidRPr="0024715A">
        <w:rPr>
          <w:highlight w:val="yellow"/>
        </w:rPr>
        <w:t>this needs to change</w:t>
      </w:r>
      <w:r w:rsidRPr="0024715A">
        <w:t xml:space="preserve"> </w:t>
      </w:r>
      <w:r w:rsidRPr="0024715A">
        <w:rPr>
          <w:highlight w:val="yellow"/>
        </w:rPr>
        <w:t>to allow for Med evergreen…</w:t>
      </w:r>
    </w:p>
    <w:p w14:paraId="17BB17B1" w14:textId="77777777" w:rsidR="008B4B44" w:rsidRPr="00007C71" w:rsidRDefault="008B4B44" w:rsidP="008B4B44">
      <w:pPr>
        <w:rPr>
          <w:rFonts w:ascii="Times New Roman" w:hAnsi="Times New Roman" w:cs="Times New Roman"/>
        </w:rPr>
      </w:pPr>
    </w:p>
    <w:p w14:paraId="7F88ADCD" w14:textId="77777777" w:rsidR="008B4B44" w:rsidRPr="00007C71" w:rsidRDefault="008B4B44" w:rsidP="008B4B44">
      <w:pPr>
        <w:rPr>
          <w:rFonts w:ascii="Times New Roman" w:hAnsi="Times New Roman" w:cs="Times New Roman"/>
        </w:rPr>
      </w:pPr>
      <w:r w:rsidRPr="00007C71">
        <w:rPr>
          <w:rFonts w:ascii="Times New Roman" w:hAnsi="Times New Roman" w:cs="Times New Roman"/>
          <w:noProof/>
          <w:lang w:eastAsia="en-GB"/>
        </w:rPr>
        <w:drawing>
          <wp:anchor distT="0" distB="0" distL="114300" distR="114300" simplePos="0" relativeHeight="251659264" behindDoc="0" locked="0" layoutInCell="1" allowOverlap="1" wp14:anchorId="16AC4F5C" wp14:editId="6B6D3BA9">
            <wp:simplePos x="0" y="0"/>
            <wp:positionH relativeFrom="column">
              <wp:align>left</wp:align>
            </wp:positionH>
            <wp:positionV relativeFrom="paragraph">
              <wp:posOffset>1270</wp:posOffset>
            </wp:positionV>
            <wp:extent cx="3811905" cy="2529205"/>
            <wp:effectExtent l="0" t="0" r="0" b="0"/>
            <wp:wrapSquare wrapText="right"/>
            <wp:docPr id="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905" cy="2529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7C71">
        <w:rPr>
          <w:rFonts w:ascii="Times New Roman" w:hAnsi="Times New Roman" w:cs="Times New Roman"/>
        </w:rPr>
        <w:br w:type="textWrapping" w:clear="all"/>
      </w:r>
    </w:p>
    <w:p w14:paraId="39807CC5" w14:textId="77777777" w:rsidR="008B4B44" w:rsidRPr="00007C71" w:rsidRDefault="008B4B44" w:rsidP="008B4B44">
      <w:pPr>
        <w:rPr>
          <w:rFonts w:ascii="Times New Roman" w:hAnsi="Times New Roman" w:cs="Times New Roman"/>
        </w:rPr>
      </w:pPr>
    </w:p>
    <w:p w14:paraId="113F6F9B" w14:textId="77777777" w:rsidR="008B4B44" w:rsidRPr="00007C71" w:rsidRDefault="008B4B44" w:rsidP="008B4B44">
      <w:pPr>
        <w:rPr>
          <w:rFonts w:ascii="Times New Roman" w:hAnsi="Times New Roman" w:cs="Times New Roman"/>
        </w:rPr>
      </w:pPr>
    </w:p>
    <w:p w14:paraId="49A93F36" w14:textId="77777777" w:rsidR="008B4B44" w:rsidRPr="00007C71" w:rsidRDefault="008B4B44" w:rsidP="008B4B44">
      <w:pPr>
        <w:pStyle w:val="SEITableFigureCaption"/>
        <w:rPr>
          <w:rFonts w:ascii="Times New Roman" w:hAnsi="Times New Roman" w:cs="Times New Roman"/>
          <w:b/>
          <w:bCs/>
        </w:rPr>
      </w:pPr>
      <w:r w:rsidRPr="00007C71">
        <w:rPr>
          <w:rFonts w:ascii="Times New Roman" w:hAnsi="Times New Roman" w:cs="Times New Roman"/>
          <w:b/>
          <w:bCs/>
        </w:rPr>
        <w:t>Table (</w:t>
      </w:r>
      <w:r w:rsidRPr="00007C71">
        <w:rPr>
          <w:rFonts w:ascii="Times New Roman" w:hAnsi="Times New Roman" w:cs="Times New Roman"/>
          <w:b/>
          <w:bCs/>
          <w:highlight w:val="yellow"/>
        </w:rPr>
        <w:t>x</w:t>
      </w:r>
      <w:r w:rsidRPr="00007C71">
        <w:rPr>
          <w:rFonts w:ascii="Times New Roman" w:hAnsi="Times New Roman" w:cs="Times New Roman"/>
          <w:b/>
          <w:bCs/>
        </w:rPr>
        <w:t>)</w:t>
      </w:r>
      <w:r w:rsidRPr="00007C71">
        <w:rPr>
          <w:rFonts w:ascii="Times New Roman" w:hAnsi="Times New Roman" w:cs="Times New Roman"/>
          <w:b/>
          <w:bCs/>
        </w:rPr>
        <w:tab/>
        <w:t xml:space="preserve">Default deposition land-cover and species class values for </w:t>
      </w:r>
      <w:r w:rsidRPr="00007C71">
        <w:rPr>
          <w:rFonts w:ascii="Times New Roman" w:hAnsi="Times New Roman" w:cs="Times New Roman"/>
          <w:b/>
          <w:bCs/>
          <w:color w:val="00FF00"/>
        </w:rPr>
        <w:t>LAI</w:t>
      </w:r>
      <w:r w:rsidRPr="00007C71">
        <w:rPr>
          <w:rFonts w:ascii="Times New Roman" w:hAnsi="Times New Roman" w:cs="Times New Roman"/>
          <w:b/>
          <w:bCs/>
        </w:rPr>
        <w:t xml:space="preserve"> parameters.</w:t>
      </w:r>
    </w:p>
    <w:p w14:paraId="7CEAD367" w14:textId="77777777" w:rsidR="008B4B44" w:rsidRPr="00007C71" w:rsidRDefault="008B4B44" w:rsidP="008B4B44">
      <w:pPr>
        <w:rPr>
          <w:rFonts w:ascii="Times New Roman" w:hAnsi="Times New Roman" w:cs="Times New Roman"/>
        </w:rPr>
      </w:pPr>
    </w:p>
    <w:tbl>
      <w:tblPr>
        <w:tblW w:w="8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1499"/>
        <w:gridCol w:w="841"/>
        <w:gridCol w:w="868"/>
        <w:gridCol w:w="673"/>
        <w:gridCol w:w="673"/>
        <w:gridCol w:w="2055"/>
      </w:tblGrid>
      <w:tr w:rsidR="008B4B44" w:rsidRPr="00007C71" w14:paraId="539588D6" w14:textId="77777777" w:rsidTr="00954246">
        <w:tc>
          <w:tcPr>
            <w:tcW w:w="2325" w:type="dxa"/>
            <w:shd w:val="clear" w:color="auto" w:fill="FFFF99"/>
          </w:tcPr>
          <w:p w14:paraId="57BD1FFC"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Land-cover type &amp; Species</w:t>
            </w:r>
          </w:p>
        </w:tc>
        <w:tc>
          <w:tcPr>
            <w:tcW w:w="1499" w:type="dxa"/>
            <w:shd w:val="clear" w:color="auto" w:fill="FFFF99"/>
          </w:tcPr>
          <w:p w14:paraId="0D80F34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Climate region</w:t>
            </w:r>
          </w:p>
        </w:tc>
        <w:tc>
          <w:tcPr>
            <w:tcW w:w="841" w:type="dxa"/>
            <w:shd w:val="clear" w:color="auto" w:fill="FFFF99"/>
          </w:tcPr>
          <w:p w14:paraId="2701670C" w14:textId="77777777" w:rsidR="008B4B44" w:rsidRPr="00007C71" w:rsidRDefault="008B4B44" w:rsidP="00954246">
            <w:pPr>
              <w:rPr>
                <w:rFonts w:ascii="Times New Roman" w:hAnsi="Times New Roman" w:cs="Times New Roman"/>
                <w:b/>
                <w:sz w:val="18"/>
                <w:szCs w:val="18"/>
                <w:lang w:val="pl-PL"/>
              </w:rPr>
            </w:pPr>
            <w:r w:rsidRPr="00007C71">
              <w:rPr>
                <w:rFonts w:ascii="Times New Roman" w:hAnsi="Times New Roman" w:cs="Times New Roman"/>
                <w:b/>
                <w:color w:val="00FF00"/>
                <w:sz w:val="18"/>
                <w:szCs w:val="18"/>
                <w:lang w:val="pl-PL"/>
              </w:rPr>
              <w:t>LAI</w:t>
            </w:r>
            <w:r w:rsidRPr="00007C71">
              <w:rPr>
                <w:rFonts w:ascii="Times New Roman" w:hAnsi="Times New Roman" w:cs="Times New Roman"/>
                <w:b/>
                <w:sz w:val="18"/>
                <w:szCs w:val="18"/>
                <w:vertAlign w:val="subscript"/>
                <w:lang w:val="pl-PL"/>
              </w:rPr>
              <w:t>min</w:t>
            </w:r>
          </w:p>
        </w:tc>
        <w:tc>
          <w:tcPr>
            <w:tcW w:w="868" w:type="dxa"/>
            <w:shd w:val="clear" w:color="auto" w:fill="FFFF99"/>
          </w:tcPr>
          <w:p w14:paraId="7BDB0E0C"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LAI</w:t>
            </w:r>
            <w:r w:rsidRPr="00007C71">
              <w:rPr>
                <w:rFonts w:ascii="Times New Roman" w:hAnsi="Times New Roman" w:cs="Times New Roman"/>
                <w:b/>
                <w:sz w:val="18"/>
                <w:szCs w:val="18"/>
                <w:vertAlign w:val="subscript"/>
              </w:rPr>
              <w:t>max</w:t>
            </w:r>
          </w:p>
        </w:tc>
        <w:tc>
          <w:tcPr>
            <w:tcW w:w="673" w:type="dxa"/>
            <w:shd w:val="clear" w:color="auto" w:fill="FFFF99"/>
          </w:tcPr>
          <w:p w14:paraId="1DB6E8A2" w14:textId="77777777" w:rsidR="008B4B44" w:rsidRPr="00007C71" w:rsidRDefault="008B4B44" w:rsidP="00954246">
            <w:pPr>
              <w:rPr>
                <w:rFonts w:ascii="Times New Roman" w:hAnsi="Times New Roman" w:cs="Times New Roman"/>
                <w:b/>
                <w:sz w:val="18"/>
                <w:szCs w:val="18"/>
                <w:lang w:val="pl-PL"/>
              </w:rPr>
            </w:pPr>
            <w:r w:rsidRPr="00007C71">
              <w:rPr>
                <w:rFonts w:ascii="Times New Roman" w:hAnsi="Times New Roman" w:cs="Times New Roman"/>
                <w:b/>
                <w:color w:val="00FF00"/>
                <w:sz w:val="18"/>
                <w:szCs w:val="18"/>
                <w:lang w:val="pl-PL"/>
              </w:rPr>
              <w:t>LAI</w:t>
            </w:r>
            <w:r w:rsidRPr="00007C71">
              <w:rPr>
                <w:rFonts w:ascii="Times New Roman" w:hAnsi="Times New Roman" w:cs="Times New Roman"/>
                <w:b/>
                <w:sz w:val="18"/>
                <w:szCs w:val="18"/>
                <w:vertAlign w:val="subscript"/>
                <w:lang w:val="pl-PL"/>
              </w:rPr>
              <w:t>s</w:t>
            </w:r>
          </w:p>
        </w:tc>
        <w:tc>
          <w:tcPr>
            <w:tcW w:w="673" w:type="dxa"/>
            <w:shd w:val="clear" w:color="auto" w:fill="FFFF99"/>
          </w:tcPr>
          <w:p w14:paraId="0D07558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color w:val="00FF00"/>
                <w:sz w:val="18"/>
                <w:szCs w:val="18"/>
              </w:rPr>
              <w:t>LAI</w:t>
            </w:r>
            <w:r w:rsidRPr="00007C71">
              <w:rPr>
                <w:rFonts w:ascii="Times New Roman" w:hAnsi="Times New Roman" w:cs="Times New Roman"/>
                <w:b/>
                <w:sz w:val="18"/>
                <w:szCs w:val="18"/>
                <w:vertAlign w:val="subscript"/>
              </w:rPr>
              <w:t>e</w:t>
            </w:r>
          </w:p>
        </w:tc>
        <w:tc>
          <w:tcPr>
            <w:tcW w:w="2055" w:type="dxa"/>
            <w:shd w:val="clear" w:color="auto" w:fill="FFFF99"/>
          </w:tcPr>
          <w:p w14:paraId="6D68411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 xml:space="preserve">Reference </w:t>
            </w:r>
          </w:p>
        </w:tc>
      </w:tr>
      <w:tr w:rsidR="008B4B44" w:rsidRPr="00007C71" w14:paraId="0B748A32" w14:textId="77777777" w:rsidTr="00954246">
        <w:tc>
          <w:tcPr>
            <w:tcW w:w="2325" w:type="dxa"/>
            <w:tcBorders>
              <w:bottom w:val="single" w:sz="4" w:space="0" w:color="auto"/>
            </w:tcBorders>
          </w:tcPr>
          <w:p w14:paraId="2AAF5B3A" w14:textId="77777777" w:rsidR="008B4B44" w:rsidRPr="00007C71" w:rsidRDefault="008B4B44" w:rsidP="00954246">
            <w:pPr>
              <w:rPr>
                <w:rFonts w:ascii="Times New Roman" w:hAnsi="Times New Roman" w:cs="Times New Roman"/>
                <w:b/>
                <w:sz w:val="18"/>
                <w:szCs w:val="18"/>
              </w:rPr>
            </w:pPr>
          </w:p>
        </w:tc>
        <w:tc>
          <w:tcPr>
            <w:tcW w:w="1499" w:type="dxa"/>
            <w:tcBorders>
              <w:bottom w:val="single" w:sz="4" w:space="0" w:color="auto"/>
            </w:tcBorders>
          </w:tcPr>
          <w:p w14:paraId="244B7F9D" w14:textId="77777777" w:rsidR="008B4B44" w:rsidRPr="00007C71" w:rsidRDefault="008B4B44" w:rsidP="00954246">
            <w:pPr>
              <w:rPr>
                <w:rFonts w:ascii="Times New Roman" w:hAnsi="Times New Roman" w:cs="Times New Roman"/>
                <w:sz w:val="18"/>
                <w:szCs w:val="18"/>
              </w:rPr>
            </w:pPr>
          </w:p>
        </w:tc>
        <w:tc>
          <w:tcPr>
            <w:tcW w:w="841" w:type="dxa"/>
            <w:tcBorders>
              <w:bottom w:val="single" w:sz="4" w:space="0" w:color="auto"/>
            </w:tcBorders>
          </w:tcPr>
          <w:p w14:paraId="7F6B5EB5" w14:textId="77777777" w:rsidR="008B4B44" w:rsidRPr="00007C71" w:rsidRDefault="008B4B44" w:rsidP="00954246">
            <w:pPr>
              <w:rPr>
                <w:rFonts w:ascii="Times New Roman" w:hAnsi="Times New Roman" w:cs="Times New Roman"/>
                <w:sz w:val="18"/>
                <w:szCs w:val="18"/>
                <w:lang w:val="pl-PL"/>
              </w:rPr>
            </w:pPr>
          </w:p>
        </w:tc>
        <w:tc>
          <w:tcPr>
            <w:tcW w:w="868" w:type="dxa"/>
            <w:tcBorders>
              <w:bottom w:val="single" w:sz="4" w:space="0" w:color="auto"/>
            </w:tcBorders>
          </w:tcPr>
          <w:p w14:paraId="551D3A31" w14:textId="77777777" w:rsidR="008B4B44" w:rsidRPr="00007C71" w:rsidRDefault="008B4B44" w:rsidP="00954246">
            <w:pPr>
              <w:rPr>
                <w:rFonts w:ascii="Times New Roman" w:hAnsi="Times New Roman" w:cs="Times New Roman"/>
                <w:sz w:val="18"/>
                <w:szCs w:val="18"/>
                <w:lang w:val="pl-PL"/>
              </w:rPr>
            </w:pPr>
          </w:p>
        </w:tc>
        <w:tc>
          <w:tcPr>
            <w:tcW w:w="673" w:type="dxa"/>
            <w:tcBorders>
              <w:bottom w:val="single" w:sz="4" w:space="0" w:color="auto"/>
            </w:tcBorders>
          </w:tcPr>
          <w:p w14:paraId="5D4E4E21" w14:textId="77777777" w:rsidR="008B4B44" w:rsidRPr="00007C71" w:rsidRDefault="008B4B44" w:rsidP="00954246">
            <w:pPr>
              <w:rPr>
                <w:rFonts w:ascii="Times New Roman" w:hAnsi="Times New Roman" w:cs="Times New Roman"/>
                <w:sz w:val="18"/>
                <w:szCs w:val="18"/>
                <w:lang w:val="pl-PL"/>
              </w:rPr>
            </w:pPr>
          </w:p>
        </w:tc>
        <w:tc>
          <w:tcPr>
            <w:tcW w:w="673" w:type="dxa"/>
            <w:tcBorders>
              <w:bottom w:val="single" w:sz="4" w:space="0" w:color="auto"/>
            </w:tcBorders>
          </w:tcPr>
          <w:p w14:paraId="20182A26" w14:textId="77777777" w:rsidR="008B4B44" w:rsidRPr="00007C71" w:rsidRDefault="008B4B44" w:rsidP="00954246">
            <w:pPr>
              <w:rPr>
                <w:rFonts w:ascii="Times New Roman" w:hAnsi="Times New Roman" w:cs="Times New Roman"/>
                <w:sz w:val="18"/>
                <w:szCs w:val="18"/>
                <w:lang w:val="pl-PL"/>
              </w:rPr>
            </w:pPr>
          </w:p>
        </w:tc>
        <w:tc>
          <w:tcPr>
            <w:tcW w:w="2055" w:type="dxa"/>
            <w:tcBorders>
              <w:bottom w:val="single" w:sz="4" w:space="0" w:color="auto"/>
            </w:tcBorders>
          </w:tcPr>
          <w:p w14:paraId="5A15A555" w14:textId="77777777" w:rsidR="008B4B44" w:rsidRPr="00007C71" w:rsidRDefault="008B4B44" w:rsidP="00954246">
            <w:pPr>
              <w:rPr>
                <w:rFonts w:ascii="Times New Roman" w:hAnsi="Times New Roman" w:cs="Times New Roman"/>
                <w:sz w:val="18"/>
                <w:szCs w:val="18"/>
                <w:lang w:val="pl-PL"/>
              </w:rPr>
            </w:pPr>
          </w:p>
        </w:tc>
      </w:tr>
      <w:tr w:rsidR="008B4B44" w:rsidRPr="00007C71" w14:paraId="54DAD246" w14:textId="77777777" w:rsidTr="00954246">
        <w:tc>
          <w:tcPr>
            <w:tcW w:w="2325" w:type="dxa"/>
            <w:shd w:val="clear" w:color="auto" w:fill="D9D9D9"/>
          </w:tcPr>
          <w:p w14:paraId="10E64B40"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Coniferous Forests (CF)</w:t>
            </w:r>
          </w:p>
        </w:tc>
        <w:tc>
          <w:tcPr>
            <w:tcW w:w="1499" w:type="dxa"/>
            <w:shd w:val="clear" w:color="auto" w:fill="D9D9D9"/>
          </w:tcPr>
          <w:p w14:paraId="6DE19ABB" w14:textId="77777777" w:rsidR="008B4B44" w:rsidRPr="00007C71" w:rsidRDefault="008B4B44" w:rsidP="00954246">
            <w:pPr>
              <w:rPr>
                <w:rFonts w:ascii="Times New Roman" w:hAnsi="Times New Roman" w:cs="Times New Roman"/>
                <w:b/>
                <w:sz w:val="18"/>
                <w:szCs w:val="18"/>
              </w:rPr>
            </w:pPr>
          </w:p>
        </w:tc>
        <w:tc>
          <w:tcPr>
            <w:tcW w:w="841" w:type="dxa"/>
            <w:shd w:val="clear" w:color="auto" w:fill="D9D9D9"/>
          </w:tcPr>
          <w:p w14:paraId="02F9F8E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3.4</w:t>
            </w:r>
          </w:p>
        </w:tc>
        <w:tc>
          <w:tcPr>
            <w:tcW w:w="868" w:type="dxa"/>
            <w:shd w:val="clear" w:color="auto" w:fill="D9D9D9"/>
          </w:tcPr>
          <w:p w14:paraId="4ACDE72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4.5</w:t>
            </w:r>
          </w:p>
        </w:tc>
        <w:tc>
          <w:tcPr>
            <w:tcW w:w="673" w:type="dxa"/>
            <w:shd w:val="clear" w:color="auto" w:fill="D9D9D9"/>
          </w:tcPr>
          <w:p w14:paraId="582A3A22"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192</w:t>
            </w:r>
          </w:p>
        </w:tc>
        <w:tc>
          <w:tcPr>
            <w:tcW w:w="673" w:type="dxa"/>
            <w:shd w:val="clear" w:color="auto" w:fill="D9D9D9"/>
          </w:tcPr>
          <w:p w14:paraId="67050F3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96</w:t>
            </w:r>
          </w:p>
        </w:tc>
        <w:tc>
          <w:tcPr>
            <w:tcW w:w="2055" w:type="dxa"/>
            <w:shd w:val="clear" w:color="auto" w:fill="D9D9D9"/>
          </w:tcPr>
          <w:p w14:paraId="48252A7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358D7312" w14:textId="77777777" w:rsidTr="00954246">
        <w:tc>
          <w:tcPr>
            <w:tcW w:w="2325" w:type="dxa"/>
          </w:tcPr>
          <w:p w14:paraId="69C1A65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Norway spruce </w:t>
            </w:r>
          </w:p>
          <w:p w14:paraId="45181CF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499" w:type="dxa"/>
          </w:tcPr>
          <w:p w14:paraId="491B3D9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841" w:type="dxa"/>
          </w:tcPr>
          <w:p w14:paraId="351797B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6.5</w:t>
            </w:r>
          </w:p>
        </w:tc>
        <w:tc>
          <w:tcPr>
            <w:tcW w:w="868" w:type="dxa"/>
          </w:tcPr>
          <w:p w14:paraId="6524F01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6.5</w:t>
            </w:r>
          </w:p>
        </w:tc>
        <w:tc>
          <w:tcPr>
            <w:tcW w:w="673" w:type="dxa"/>
          </w:tcPr>
          <w:p w14:paraId="551CB38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673" w:type="dxa"/>
          </w:tcPr>
          <w:p w14:paraId="491FE27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2055" w:type="dxa"/>
          </w:tcPr>
          <w:p w14:paraId="6740A1D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lang w:val="nl-NL"/>
              </w:rPr>
              <w:t xml:space="preserve">UNECE (2004); </w:t>
            </w:r>
            <w:r w:rsidRPr="00007C71">
              <w:rPr>
                <w:rFonts w:ascii="Times New Roman" w:hAnsi="Times New Roman" w:cs="Times New Roman"/>
                <w:color w:val="339966"/>
                <w:sz w:val="18"/>
                <w:szCs w:val="18"/>
                <w:lang w:val="nl-NL"/>
              </w:rPr>
              <w:t xml:space="preserve">Schulze. (2000); Lagergren et al. (2002); Slovik et al. </w:t>
            </w:r>
            <w:r w:rsidRPr="00007C71">
              <w:rPr>
                <w:rFonts w:ascii="Times New Roman" w:hAnsi="Times New Roman" w:cs="Times New Roman"/>
                <w:color w:val="339966"/>
                <w:sz w:val="18"/>
                <w:szCs w:val="18"/>
              </w:rPr>
              <w:t>(1995); Nihlgardh. (1972)</w:t>
            </w:r>
          </w:p>
        </w:tc>
      </w:tr>
      <w:tr w:rsidR="008B4B44" w:rsidRPr="00007C71" w14:paraId="019DAFFE" w14:textId="77777777" w:rsidTr="00954246">
        <w:tc>
          <w:tcPr>
            <w:tcW w:w="2325" w:type="dxa"/>
            <w:tcBorders>
              <w:bottom w:val="single" w:sz="4" w:space="0" w:color="auto"/>
            </w:tcBorders>
          </w:tcPr>
          <w:p w14:paraId="0E845BB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Scots Pine</w:t>
            </w:r>
          </w:p>
          <w:p w14:paraId="06BE938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Pinus sylvestris</w:t>
            </w:r>
            <w:r w:rsidRPr="00007C71">
              <w:rPr>
                <w:rFonts w:ascii="Times New Roman" w:hAnsi="Times New Roman" w:cs="Times New Roman"/>
                <w:sz w:val="18"/>
                <w:szCs w:val="18"/>
              </w:rPr>
              <w:t>)</w:t>
            </w:r>
          </w:p>
        </w:tc>
        <w:tc>
          <w:tcPr>
            <w:tcW w:w="1499" w:type="dxa"/>
            <w:tcBorders>
              <w:bottom w:val="single" w:sz="4" w:space="0" w:color="auto"/>
            </w:tcBorders>
          </w:tcPr>
          <w:p w14:paraId="582F8AE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841" w:type="dxa"/>
            <w:tcBorders>
              <w:bottom w:val="single" w:sz="4" w:space="0" w:color="auto"/>
            </w:tcBorders>
          </w:tcPr>
          <w:p w14:paraId="32F06B0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868" w:type="dxa"/>
            <w:tcBorders>
              <w:bottom w:val="single" w:sz="4" w:space="0" w:color="auto"/>
            </w:tcBorders>
          </w:tcPr>
          <w:p w14:paraId="4C45C9D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4.5</w:t>
            </w:r>
          </w:p>
        </w:tc>
        <w:tc>
          <w:tcPr>
            <w:tcW w:w="673" w:type="dxa"/>
            <w:tcBorders>
              <w:bottom w:val="single" w:sz="4" w:space="0" w:color="auto"/>
            </w:tcBorders>
          </w:tcPr>
          <w:p w14:paraId="2C5D646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673" w:type="dxa"/>
            <w:tcBorders>
              <w:bottom w:val="single" w:sz="4" w:space="0" w:color="auto"/>
            </w:tcBorders>
          </w:tcPr>
          <w:p w14:paraId="15E24DD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2055" w:type="dxa"/>
            <w:tcBorders>
              <w:bottom w:val="single" w:sz="4" w:space="0" w:color="auto"/>
            </w:tcBorders>
          </w:tcPr>
          <w:p w14:paraId="25D1EDD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149F0" w14:paraId="4C880CAE" w14:textId="77777777" w:rsidTr="00954246">
        <w:tc>
          <w:tcPr>
            <w:tcW w:w="2325" w:type="dxa"/>
          </w:tcPr>
          <w:p w14:paraId="19754BD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Norway Spruce</w:t>
            </w:r>
          </w:p>
          <w:p w14:paraId="43EA284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499" w:type="dxa"/>
          </w:tcPr>
          <w:p w14:paraId="0919111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Continental Central Europe</w:t>
            </w:r>
          </w:p>
        </w:tc>
        <w:tc>
          <w:tcPr>
            <w:tcW w:w="841" w:type="dxa"/>
          </w:tcPr>
          <w:p w14:paraId="21B16BE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12</w:t>
            </w:r>
          </w:p>
        </w:tc>
        <w:tc>
          <w:tcPr>
            <w:tcW w:w="868" w:type="dxa"/>
          </w:tcPr>
          <w:p w14:paraId="2E867BBA" w14:textId="77777777" w:rsidR="008B4B44" w:rsidRPr="00007C71" w:rsidRDefault="008B4B44" w:rsidP="00954246">
            <w:pPr>
              <w:rPr>
                <w:rFonts w:ascii="Times New Roman" w:hAnsi="Times New Roman" w:cs="Times New Roman"/>
                <w:sz w:val="18"/>
                <w:szCs w:val="18"/>
                <w:lang w:val="da-DK"/>
              </w:rPr>
            </w:pPr>
            <w:r w:rsidRPr="00007C71">
              <w:rPr>
                <w:rFonts w:ascii="Times New Roman" w:hAnsi="Times New Roman" w:cs="Times New Roman"/>
                <w:sz w:val="18"/>
                <w:szCs w:val="18"/>
                <w:lang w:val="da-DK"/>
              </w:rPr>
              <w:t>12</w:t>
            </w:r>
          </w:p>
        </w:tc>
        <w:tc>
          <w:tcPr>
            <w:tcW w:w="673" w:type="dxa"/>
          </w:tcPr>
          <w:p w14:paraId="7845687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673" w:type="dxa"/>
          </w:tcPr>
          <w:p w14:paraId="19C635B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2055" w:type="dxa"/>
          </w:tcPr>
          <w:p w14:paraId="64067647" w14:textId="77777777" w:rsidR="008B4B44" w:rsidRPr="00007C71" w:rsidRDefault="008B4B44" w:rsidP="00954246">
            <w:pPr>
              <w:rPr>
                <w:rFonts w:ascii="Times New Roman" w:hAnsi="Times New Roman" w:cs="Times New Roman"/>
                <w:bCs/>
                <w:sz w:val="18"/>
                <w:szCs w:val="18"/>
                <w:lang w:val="da-DK"/>
              </w:rPr>
            </w:pPr>
            <w:r w:rsidRPr="00007C71">
              <w:rPr>
                <w:rFonts w:ascii="Times New Roman" w:hAnsi="Times New Roman" w:cs="Times New Roman"/>
                <w:sz w:val="18"/>
                <w:szCs w:val="18"/>
                <w:lang w:val="da-DK"/>
              </w:rPr>
              <w:t>UNECE (2004);</w:t>
            </w:r>
            <w:r w:rsidRPr="00007C71">
              <w:rPr>
                <w:rFonts w:ascii="Times New Roman" w:hAnsi="Times New Roman" w:cs="Times New Roman"/>
                <w:color w:val="339966"/>
                <w:sz w:val="18"/>
                <w:szCs w:val="18"/>
                <w:lang w:val="fr-FR"/>
              </w:rPr>
              <w:t xml:space="preserve"> Breuer et al. (2003); Schaub. (pers. comm); Braun. (pers. comm.)</w:t>
            </w:r>
            <w:r w:rsidRPr="00007C71">
              <w:rPr>
                <w:rFonts w:ascii="Times New Roman" w:hAnsi="Times New Roman" w:cs="Times New Roman"/>
                <w:sz w:val="18"/>
                <w:szCs w:val="18"/>
                <w:lang w:val="da-DK"/>
              </w:rPr>
              <w:t xml:space="preserve"> </w:t>
            </w:r>
          </w:p>
          <w:p w14:paraId="66F47DB9" w14:textId="77777777" w:rsidR="008B4B44" w:rsidRPr="00007C71" w:rsidRDefault="008B4B44" w:rsidP="00954246">
            <w:pPr>
              <w:rPr>
                <w:rFonts w:ascii="Times New Roman" w:hAnsi="Times New Roman" w:cs="Times New Roman"/>
                <w:sz w:val="18"/>
                <w:szCs w:val="18"/>
                <w:lang w:val="da-DK"/>
              </w:rPr>
            </w:pPr>
          </w:p>
        </w:tc>
      </w:tr>
      <w:tr w:rsidR="008B4B44" w:rsidRPr="00007C71" w14:paraId="6C4AD813" w14:textId="77777777" w:rsidTr="00954246">
        <w:tc>
          <w:tcPr>
            <w:tcW w:w="2325" w:type="dxa"/>
            <w:tcBorders>
              <w:bottom w:val="single" w:sz="4" w:space="0" w:color="auto"/>
            </w:tcBorders>
            <w:shd w:val="clear" w:color="auto" w:fill="D9D9D9"/>
          </w:tcPr>
          <w:p w14:paraId="1A5B4D5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Deciduous Forests</w:t>
            </w:r>
          </w:p>
          <w:p w14:paraId="3BB2220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(DF)</w:t>
            </w:r>
          </w:p>
        </w:tc>
        <w:tc>
          <w:tcPr>
            <w:tcW w:w="1499" w:type="dxa"/>
            <w:tcBorders>
              <w:bottom w:val="single" w:sz="4" w:space="0" w:color="auto"/>
            </w:tcBorders>
            <w:shd w:val="clear" w:color="auto" w:fill="D9D9D9"/>
          </w:tcPr>
          <w:p w14:paraId="3BD014D9" w14:textId="77777777" w:rsidR="008B4B44" w:rsidRPr="00007C71" w:rsidRDefault="008B4B44" w:rsidP="00954246">
            <w:pPr>
              <w:rPr>
                <w:rFonts w:ascii="Times New Roman" w:hAnsi="Times New Roman" w:cs="Times New Roman"/>
                <w:b/>
                <w:sz w:val="18"/>
                <w:szCs w:val="18"/>
              </w:rPr>
            </w:pPr>
          </w:p>
        </w:tc>
        <w:tc>
          <w:tcPr>
            <w:tcW w:w="841" w:type="dxa"/>
            <w:tcBorders>
              <w:bottom w:val="single" w:sz="4" w:space="0" w:color="auto"/>
            </w:tcBorders>
            <w:shd w:val="clear" w:color="auto" w:fill="D9D9D9"/>
          </w:tcPr>
          <w:p w14:paraId="38BCAC6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3.5</w:t>
            </w:r>
          </w:p>
        </w:tc>
        <w:tc>
          <w:tcPr>
            <w:tcW w:w="868" w:type="dxa"/>
            <w:tcBorders>
              <w:bottom w:val="single" w:sz="4" w:space="0" w:color="auto"/>
            </w:tcBorders>
            <w:shd w:val="clear" w:color="auto" w:fill="D9D9D9"/>
          </w:tcPr>
          <w:p w14:paraId="392F215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5.0</w:t>
            </w:r>
          </w:p>
        </w:tc>
        <w:tc>
          <w:tcPr>
            <w:tcW w:w="673" w:type="dxa"/>
            <w:tcBorders>
              <w:bottom w:val="single" w:sz="4" w:space="0" w:color="auto"/>
            </w:tcBorders>
            <w:shd w:val="clear" w:color="auto" w:fill="D9D9D9"/>
          </w:tcPr>
          <w:p w14:paraId="601F07B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56</w:t>
            </w:r>
          </w:p>
        </w:tc>
        <w:tc>
          <w:tcPr>
            <w:tcW w:w="673" w:type="dxa"/>
            <w:tcBorders>
              <w:bottom w:val="single" w:sz="4" w:space="0" w:color="auto"/>
            </w:tcBorders>
            <w:shd w:val="clear" w:color="auto" w:fill="D9D9D9"/>
          </w:tcPr>
          <w:p w14:paraId="21778352"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92</w:t>
            </w:r>
          </w:p>
        </w:tc>
        <w:tc>
          <w:tcPr>
            <w:tcW w:w="2055" w:type="dxa"/>
            <w:tcBorders>
              <w:bottom w:val="single" w:sz="4" w:space="0" w:color="auto"/>
            </w:tcBorders>
            <w:shd w:val="clear" w:color="auto" w:fill="D9D9D9"/>
          </w:tcPr>
          <w:p w14:paraId="00F5AF1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56EC6404" w14:textId="77777777" w:rsidTr="00954246">
        <w:tc>
          <w:tcPr>
            <w:tcW w:w="2325" w:type="dxa"/>
            <w:shd w:val="clear" w:color="auto" w:fill="auto"/>
          </w:tcPr>
          <w:p w14:paraId="0E503F20"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Deciduous</w:t>
            </w:r>
          </w:p>
        </w:tc>
        <w:tc>
          <w:tcPr>
            <w:tcW w:w="1499" w:type="dxa"/>
            <w:shd w:val="clear" w:color="auto" w:fill="auto"/>
          </w:tcPr>
          <w:p w14:paraId="37927522"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841" w:type="dxa"/>
          </w:tcPr>
          <w:p w14:paraId="08A47046" w14:textId="77777777" w:rsidR="008B4B44" w:rsidRPr="00007C71" w:rsidRDefault="008B4B44" w:rsidP="00954246">
            <w:pPr>
              <w:rPr>
                <w:rFonts w:ascii="Times New Roman" w:hAnsi="Times New Roman" w:cs="Times New Roman"/>
                <w:sz w:val="18"/>
                <w:szCs w:val="18"/>
              </w:rPr>
            </w:pPr>
          </w:p>
        </w:tc>
        <w:tc>
          <w:tcPr>
            <w:tcW w:w="868" w:type="dxa"/>
          </w:tcPr>
          <w:p w14:paraId="2773D585" w14:textId="77777777" w:rsidR="008B4B44" w:rsidRPr="00007C71" w:rsidRDefault="008B4B44" w:rsidP="00954246">
            <w:pPr>
              <w:rPr>
                <w:rFonts w:ascii="Times New Roman" w:hAnsi="Times New Roman" w:cs="Times New Roman"/>
                <w:b/>
                <w:i/>
                <w:sz w:val="18"/>
                <w:szCs w:val="18"/>
              </w:rPr>
            </w:pPr>
          </w:p>
        </w:tc>
        <w:tc>
          <w:tcPr>
            <w:tcW w:w="673" w:type="dxa"/>
          </w:tcPr>
          <w:p w14:paraId="21D3099D" w14:textId="77777777" w:rsidR="008B4B44" w:rsidRPr="00007C71" w:rsidRDefault="008B4B44" w:rsidP="00954246">
            <w:pPr>
              <w:rPr>
                <w:rFonts w:ascii="Times New Roman" w:hAnsi="Times New Roman" w:cs="Times New Roman"/>
                <w:sz w:val="18"/>
                <w:szCs w:val="18"/>
              </w:rPr>
            </w:pPr>
          </w:p>
        </w:tc>
        <w:tc>
          <w:tcPr>
            <w:tcW w:w="673" w:type="dxa"/>
          </w:tcPr>
          <w:p w14:paraId="38248BA6" w14:textId="77777777" w:rsidR="008B4B44" w:rsidRPr="00007C71" w:rsidRDefault="008B4B44" w:rsidP="00954246">
            <w:pPr>
              <w:rPr>
                <w:rFonts w:ascii="Times New Roman" w:hAnsi="Times New Roman" w:cs="Times New Roman"/>
                <w:sz w:val="18"/>
                <w:szCs w:val="18"/>
              </w:rPr>
            </w:pPr>
          </w:p>
        </w:tc>
        <w:tc>
          <w:tcPr>
            <w:tcW w:w="2055" w:type="dxa"/>
            <w:shd w:val="clear" w:color="auto" w:fill="auto"/>
          </w:tcPr>
          <w:p w14:paraId="6D0E414F"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UNECE (2004)</w:t>
            </w:r>
          </w:p>
        </w:tc>
      </w:tr>
      <w:tr w:rsidR="008B4B44" w:rsidRPr="00007C71" w14:paraId="1E785922" w14:textId="77777777" w:rsidTr="00954246">
        <w:tc>
          <w:tcPr>
            <w:tcW w:w="2325" w:type="dxa"/>
            <w:tcBorders>
              <w:bottom w:val="single" w:sz="4" w:space="0" w:color="auto"/>
            </w:tcBorders>
          </w:tcPr>
          <w:p w14:paraId="45C5D21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Silver birch</w:t>
            </w:r>
          </w:p>
          <w:p w14:paraId="5119474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Betula pendula</w:t>
            </w:r>
            <w:r w:rsidRPr="00007C71">
              <w:rPr>
                <w:rFonts w:ascii="Times New Roman" w:hAnsi="Times New Roman" w:cs="Times New Roman"/>
                <w:sz w:val="18"/>
                <w:szCs w:val="18"/>
              </w:rPr>
              <w:t>)</w:t>
            </w:r>
          </w:p>
        </w:tc>
        <w:tc>
          <w:tcPr>
            <w:tcW w:w="1499" w:type="dxa"/>
            <w:tcBorders>
              <w:bottom w:val="single" w:sz="4" w:space="0" w:color="auto"/>
            </w:tcBorders>
          </w:tcPr>
          <w:p w14:paraId="51D0F60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841" w:type="dxa"/>
            <w:tcBorders>
              <w:bottom w:val="single" w:sz="4" w:space="0" w:color="auto"/>
            </w:tcBorders>
          </w:tcPr>
          <w:p w14:paraId="587AD54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Borders>
              <w:bottom w:val="single" w:sz="4" w:space="0" w:color="auto"/>
            </w:tcBorders>
          </w:tcPr>
          <w:p w14:paraId="7B54550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673" w:type="dxa"/>
            <w:tcBorders>
              <w:bottom w:val="single" w:sz="4" w:space="0" w:color="auto"/>
            </w:tcBorders>
          </w:tcPr>
          <w:p w14:paraId="6D502BF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15</w:t>
            </w:r>
          </w:p>
        </w:tc>
        <w:tc>
          <w:tcPr>
            <w:tcW w:w="673" w:type="dxa"/>
            <w:tcBorders>
              <w:bottom w:val="single" w:sz="4" w:space="0" w:color="auto"/>
            </w:tcBorders>
          </w:tcPr>
          <w:p w14:paraId="37B384F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2055" w:type="dxa"/>
            <w:tcBorders>
              <w:bottom w:val="single" w:sz="4" w:space="0" w:color="auto"/>
            </w:tcBorders>
          </w:tcPr>
          <w:p w14:paraId="7D00B04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Wang et al. (1995)</w:t>
            </w:r>
          </w:p>
        </w:tc>
      </w:tr>
      <w:tr w:rsidR="008B4B44" w:rsidRPr="00007C71" w14:paraId="69424296" w14:textId="77777777" w:rsidTr="00954246">
        <w:tc>
          <w:tcPr>
            <w:tcW w:w="2325" w:type="dxa"/>
          </w:tcPr>
          <w:p w14:paraId="0A003B3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lastRenderedPageBreak/>
              <w:t xml:space="preserve">Beech </w:t>
            </w:r>
          </w:p>
          <w:p w14:paraId="45EC092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99" w:type="dxa"/>
          </w:tcPr>
          <w:p w14:paraId="0B2870D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841" w:type="dxa"/>
          </w:tcPr>
          <w:p w14:paraId="297DC71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594C89A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673" w:type="dxa"/>
          </w:tcPr>
          <w:p w14:paraId="684A085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15</w:t>
            </w:r>
          </w:p>
        </w:tc>
        <w:tc>
          <w:tcPr>
            <w:tcW w:w="673" w:type="dxa"/>
          </w:tcPr>
          <w:p w14:paraId="7B2EB35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2055" w:type="dxa"/>
          </w:tcPr>
          <w:p w14:paraId="49A20FB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64675A21" w14:textId="77777777" w:rsidTr="00954246">
        <w:tc>
          <w:tcPr>
            <w:tcW w:w="2325" w:type="dxa"/>
          </w:tcPr>
          <w:p w14:paraId="2E01638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Oak</w:t>
            </w:r>
          </w:p>
          <w:p w14:paraId="06545FF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petraea &amp; robur</w:t>
            </w:r>
            <w:r w:rsidRPr="00007C71">
              <w:rPr>
                <w:rFonts w:ascii="Times New Roman" w:hAnsi="Times New Roman" w:cs="Times New Roman"/>
                <w:sz w:val="18"/>
                <w:szCs w:val="18"/>
              </w:rPr>
              <w:t>)</w:t>
            </w:r>
          </w:p>
        </w:tc>
        <w:tc>
          <w:tcPr>
            <w:tcW w:w="1499" w:type="dxa"/>
          </w:tcPr>
          <w:p w14:paraId="6DF1DDA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841" w:type="dxa"/>
          </w:tcPr>
          <w:p w14:paraId="72D1D4A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76D78A9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673" w:type="dxa"/>
          </w:tcPr>
          <w:p w14:paraId="45ECBC2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673" w:type="dxa"/>
          </w:tcPr>
          <w:p w14:paraId="25FB741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2055" w:type="dxa"/>
          </w:tcPr>
          <w:p w14:paraId="3AA1989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8B4B44" w:rsidRPr="00007C71" w14:paraId="063AEBD0" w14:textId="77777777" w:rsidTr="00954246">
        <w:tc>
          <w:tcPr>
            <w:tcW w:w="2325" w:type="dxa"/>
          </w:tcPr>
          <w:p w14:paraId="6BF9813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5DDE59D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99" w:type="dxa"/>
          </w:tcPr>
          <w:p w14:paraId="362A797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Continental Central European</w:t>
            </w:r>
          </w:p>
        </w:tc>
        <w:tc>
          <w:tcPr>
            <w:tcW w:w="841" w:type="dxa"/>
          </w:tcPr>
          <w:p w14:paraId="168349B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45B09A45" w14:textId="77777777" w:rsidR="008B4B44" w:rsidRPr="00007C71" w:rsidRDefault="008B4B44" w:rsidP="00954246">
            <w:pPr>
              <w:rPr>
                <w:rFonts w:ascii="Times New Roman" w:hAnsi="Times New Roman" w:cs="Times New Roman"/>
                <w:sz w:val="18"/>
                <w:szCs w:val="18"/>
                <w:lang w:val="da-DK"/>
              </w:rPr>
            </w:pPr>
            <w:r w:rsidRPr="00007C71">
              <w:rPr>
                <w:rFonts w:ascii="Times New Roman" w:hAnsi="Times New Roman" w:cs="Times New Roman"/>
                <w:sz w:val="18"/>
                <w:szCs w:val="18"/>
                <w:lang w:val="da-DK"/>
              </w:rPr>
              <w:t>5.0</w:t>
            </w:r>
          </w:p>
        </w:tc>
        <w:tc>
          <w:tcPr>
            <w:tcW w:w="673" w:type="dxa"/>
          </w:tcPr>
          <w:p w14:paraId="231B354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15</w:t>
            </w:r>
          </w:p>
        </w:tc>
        <w:tc>
          <w:tcPr>
            <w:tcW w:w="673" w:type="dxa"/>
          </w:tcPr>
          <w:p w14:paraId="65D7304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2055" w:type="dxa"/>
          </w:tcPr>
          <w:p w14:paraId="0B63943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lang w:val="da-DK"/>
              </w:rPr>
              <w:t>UNECE (2004)</w:t>
            </w:r>
            <w:r w:rsidRPr="00007C71">
              <w:rPr>
                <w:rFonts w:ascii="Times New Roman" w:hAnsi="Times New Roman" w:cs="Times New Roman"/>
                <w:sz w:val="18"/>
                <w:szCs w:val="18"/>
                <w:lang w:val="de-DE"/>
              </w:rPr>
              <w:t xml:space="preserve"> ; </w:t>
            </w:r>
            <w:r w:rsidRPr="00007C71">
              <w:rPr>
                <w:rFonts w:ascii="Times New Roman" w:hAnsi="Times New Roman" w:cs="Times New Roman"/>
                <w:color w:val="339966"/>
                <w:sz w:val="18"/>
                <w:szCs w:val="18"/>
                <w:lang w:val="de-DE"/>
              </w:rPr>
              <w:t xml:space="preserve">Bugman. (1994); Zierl. (2000); Brassel &amp; Brandli. </w:t>
            </w:r>
            <w:r w:rsidRPr="00007C71">
              <w:rPr>
                <w:rFonts w:ascii="Times New Roman" w:hAnsi="Times New Roman" w:cs="Times New Roman"/>
                <w:color w:val="339966"/>
                <w:sz w:val="18"/>
                <w:szCs w:val="18"/>
              </w:rPr>
              <w:t>(1999)</w:t>
            </w:r>
          </w:p>
        </w:tc>
      </w:tr>
      <w:tr w:rsidR="008B4B44" w:rsidRPr="00007C71" w14:paraId="21B79753" w14:textId="77777777" w:rsidTr="00954246">
        <w:tc>
          <w:tcPr>
            <w:tcW w:w="2325" w:type="dxa"/>
          </w:tcPr>
          <w:p w14:paraId="1D75438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36ABADD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99" w:type="dxa"/>
          </w:tcPr>
          <w:p w14:paraId="7339D6B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841" w:type="dxa"/>
          </w:tcPr>
          <w:p w14:paraId="0CF0209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731F64DF" w14:textId="77777777" w:rsidR="008B4B44" w:rsidRPr="00007C71" w:rsidRDefault="008B4B44" w:rsidP="00954246">
            <w:pPr>
              <w:autoSpaceDE w:val="0"/>
              <w:autoSpaceDN w:val="0"/>
              <w:adjustRightInd w:val="0"/>
              <w:rPr>
                <w:rFonts w:ascii="Times New Roman" w:hAnsi="Times New Roman" w:cs="Times New Roman"/>
                <w:sz w:val="18"/>
                <w:szCs w:val="18"/>
                <w:lang w:val="fr-FR"/>
              </w:rPr>
            </w:pPr>
            <w:r w:rsidRPr="00007C71">
              <w:rPr>
                <w:rFonts w:ascii="Times New Roman" w:hAnsi="Times New Roman" w:cs="Times New Roman"/>
                <w:sz w:val="18"/>
                <w:szCs w:val="18"/>
                <w:lang w:val="fr-FR"/>
              </w:rPr>
              <w:t>5.0</w:t>
            </w:r>
          </w:p>
        </w:tc>
        <w:tc>
          <w:tcPr>
            <w:tcW w:w="673" w:type="dxa"/>
          </w:tcPr>
          <w:p w14:paraId="166DB04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15</w:t>
            </w:r>
          </w:p>
        </w:tc>
        <w:tc>
          <w:tcPr>
            <w:tcW w:w="673" w:type="dxa"/>
          </w:tcPr>
          <w:p w14:paraId="09116C6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2055" w:type="dxa"/>
          </w:tcPr>
          <w:p w14:paraId="7C77F9D0" w14:textId="77777777" w:rsidR="008B4B44" w:rsidRPr="00007C71" w:rsidRDefault="008B4B44" w:rsidP="00954246">
            <w:pPr>
              <w:autoSpaceDE w:val="0"/>
              <w:autoSpaceDN w:val="0"/>
              <w:adjustRightInd w:val="0"/>
              <w:rPr>
                <w:rFonts w:ascii="Times New Roman" w:hAnsi="Times New Roman" w:cs="Times New Roman"/>
                <w:sz w:val="18"/>
                <w:szCs w:val="18"/>
                <w:lang w:val="fr-FR"/>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color w:val="339966"/>
                <w:sz w:val="18"/>
                <w:szCs w:val="18"/>
                <w:lang w:val="fr-FR"/>
              </w:rPr>
              <w:t>Ferretti. (pers.comm.)</w:t>
            </w:r>
          </w:p>
        </w:tc>
      </w:tr>
      <w:tr w:rsidR="008B4B44" w:rsidRPr="00007C71" w14:paraId="4B182503" w14:textId="77777777" w:rsidTr="00954246">
        <w:tc>
          <w:tcPr>
            <w:tcW w:w="2325" w:type="dxa"/>
            <w:shd w:val="clear" w:color="auto" w:fill="D9D9D9"/>
          </w:tcPr>
          <w:p w14:paraId="1B35213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Needleleaf Forests</w:t>
            </w:r>
          </w:p>
          <w:p w14:paraId="60493C69"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(NF)</w:t>
            </w:r>
          </w:p>
        </w:tc>
        <w:tc>
          <w:tcPr>
            <w:tcW w:w="1499" w:type="dxa"/>
            <w:shd w:val="clear" w:color="auto" w:fill="D9D9D9"/>
          </w:tcPr>
          <w:p w14:paraId="749F6FC4" w14:textId="77777777" w:rsidR="008B4B44" w:rsidRPr="00007C71" w:rsidRDefault="008B4B44" w:rsidP="00954246">
            <w:pPr>
              <w:rPr>
                <w:rFonts w:ascii="Times New Roman" w:hAnsi="Times New Roman" w:cs="Times New Roman"/>
                <w:b/>
                <w:sz w:val="18"/>
                <w:szCs w:val="18"/>
              </w:rPr>
            </w:pPr>
          </w:p>
        </w:tc>
        <w:tc>
          <w:tcPr>
            <w:tcW w:w="841" w:type="dxa"/>
            <w:shd w:val="clear" w:color="auto" w:fill="D9D9D9"/>
          </w:tcPr>
          <w:p w14:paraId="238FBA6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3.5</w:t>
            </w:r>
          </w:p>
        </w:tc>
        <w:tc>
          <w:tcPr>
            <w:tcW w:w="868" w:type="dxa"/>
            <w:shd w:val="clear" w:color="auto" w:fill="D9D9D9"/>
          </w:tcPr>
          <w:p w14:paraId="5BEFA3C4" w14:textId="77777777" w:rsidR="008B4B44" w:rsidRPr="00007C71" w:rsidRDefault="008B4B44" w:rsidP="00954246">
            <w:pPr>
              <w:rPr>
                <w:rFonts w:ascii="Times New Roman" w:hAnsi="Times New Roman" w:cs="Times New Roman"/>
                <w:b/>
                <w:sz w:val="18"/>
                <w:szCs w:val="18"/>
                <w:lang w:val="fr-FR"/>
              </w:rPr>
            </w:pPr>
            <w:r w:rsidRPr="00007C71">
              <w:rPr>
                <w:rFonts w:ascii="Times New Roman" w:hAnsi="Times New Roman" w:cs="Times New Roman"/>
                <w:b/>
                <w:sz w:val="18"/>
                <w:szCs w:val="18"/>
                <w:lang w:val="fr-FR"/>
              </w:rPr>
              <w:t>3.5</w:t>
            </w:r>
          </w:p>
        </w:tc>
        <w:tc>
          <w:tcPr>
            <w:tcW w:w="673" w:type="dxa"/>
            <w:shd w:val="clear" w:color="auto" w:fill="D9D9D9"/>
          </w:tcPr>
          <w:p w14:paraId="136A6A9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192</w:t>
            </w:r>
          </w:p>
        </w:tc>
        <w:tc>
          <w:tcPr>
            <w:tcW w:w="673" w:type="dxa"/>
            <w:shd w:val="clear" w:color="auto" w:fill="D9D9D9"/>
          </w:tcPr>
          <w:p w14:paraId="7487511B" w14:textId="77777777" w:rsidR="008B4B44" w:rsidRPr="00007C71" w:rsidRDefault="008B4B44" w:rsidP="00954246">
            <w:pPr>
              <w:rPr>
                <w:rFonts w:ascii="Times New Roman" w:hAnsi="Times New Roman" w:cs="Times New Roman"/>
                <w:b/>
                <w:bCs/>
                <w:sz w:val="18"/>
                <w:szCs w:val="18"/>
                <w:lang w:val="fr-FR"/>
              </w:rPr>
            </w:pPr>
            <w:r w:rsidRPr="00007C71">
              <w:rPr>
                <w:rFonts w:ascii="Times New Roman" w:hAnsi="Times New Roman" w:cs="Times New Roman"/>
                <w:b/>
                <w:bCs/>
                <w:sz w:val="18"/>
                <w:szCs w:val="18"/>
                <w:lang w:val="fr-FR"/>
              </w:rPr>
              <w:t>96</w:t>
            </w:r>
          </w:p>
        </w:tc>
        <w:tc>
          <w:tcPr>
            <w:tcW w:w="2055" w:type="dxa"/>
            <w:shd w:val="clear" w:color="auto" w:fill="D9D9D9"/>
          </w:tcPr>
          <w:p w14:paraId="063F727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53F6268F" w14:textId="77777777" w:rsidTr="00954246">
        <w:tc>
          <w:tcPr>
            <w:tcW w:w="2325" w:type="dxa"/>
            <w:tcBorders>
              <w:bottom w:val="single" w:sz="4" w:space="0" w:color="auto"/>
            </w:tcBorders>
          </w:tcPr>
          <w:p w14:paraId="7850CABD"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Aleppo Pine</w:t>
            </w:r>
            <w:r w:rsidRPr="00007C71">
              <w:rPr>
                <w:rFonts w:ascii="Times New Roman" w:hAnsi="Times New Roman" w:cs="Times New Roman"/>
                <w:i/>
                <w:sz w:val="18"/>
                <w:szCs w:val="18"/>
              </w:rPr>
              <w:t xml:space="preserve"> </w:t>
            </w:r>
          </w:p>
          <w:p w14:paraId="4E7EAF0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(Pinus halepensis)</w:t>
            </w:r>
          </w:p>
        </w:tc>
        <w:tc>
          <w:tcPr>
            <w:tcW w:w="1499" w:type="dxa"/>
            <w:tcBorders>
              <w:bottom w:val="single" w:sz="4" w:space="0" w:color="auto"/>
            </w:tcBorders>
          </w:tcPr>
          <w:p w14:paraId="6D0D1E1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841" w:type="dxa"/>
            <w:tcBorders>
              <w:bottom w:val="single" w:sz="4" w:space="0" w:color="auto"/>
            </w:tcBorders>
          </w:tcPr>
          <w:p w14:paraId="2B4953C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5.0</w:t>
            </w:r>
          </w:p>
        </w:tc>
        <w:tc>
          <w:tcPr>
            <w:tcW w:w="868" w:type="dxa"/>
            <w:tcBorders>
              <w:bottom w:val="single" w:sz="4" w:space="0" w:color="auto"/>
            </w:tcBorders>
          </w:tcPr>
          <w:p w14:paraId="372065F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5.0</w:t>
            </w:r>
          </w:p>
        </w:tc>
        <w:tc>
          <w:tcPr>
            <w:tcW w:w="673" w:type="dxa"/>
            <w:tcBorders>
              <w:bottom w:val="single" w:sz="4" w:space="0" w:color="auto"/>
            </w:tcBorders>
          </w:tcPr>
          <w:p w14:paraId="70F5938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673" w:type="dxa"/>
            <w:tcBorders>
              <w:bottom w:val="single" w:sz="4" w:space="0" w:color="auto"/>
            </w:tcBorders>
          </w:tcPr>
          <w:p w14:paraId="182A2646" w14:textId="77777777" w:rsidR="008B4B44" w:rsidRPr="00007C71" w:rsidRDefault="008B4B44" w:rsidP="00954246">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w:t>
            </w:r>
          </w:p>
        </w:tc>
        <w:tc>
          <w:tcPr>
            <w:tcW w:w="2055" w:type="dxa"/>
            <w:tcBorders>
              <w:bottom w:val="single" w:sz="4" w:space="0" w:color="auto"/>
            </w:tcBorders>
          </w:tcPr>
          <w:p w14:paraId="240AF8C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Gimeno. (pers.comm.)</w:t>
            </w:r>
          </w:p>
        </w:tc>
      </w:tr>
      <w:tr w:rsidR="008B4B44" w:rsidRPr="00007C71" w14:paraId="3BDC05C9" w14:textId="77777777" w:rsidTr="00954246">
        <w:tc>
          <w:tcPr>
            <w:tcW w:w="2325" w:type="dxa"/>
            <w:tcBorders>
              <w:bottom w:val="single" w:sz="4" w:space="0" w:color="auto"/>
            </w:tcBorders>
            <w:shd w:val="clear" w:color="auto" w:fill="D9D9D9"/>
          </w:tcPr>
          <w:p w14:paraId="25320DF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Broadleaf Forests</w:t>
            </w:r>
          </w:p>
          <w:p w14:paraId="0C4FC582"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(BF)</w:t>
            </w:r>
          </w:p>
        </w:tc>
        <w:tc>
          <w:tcPr>
            <w:tcW w:w="1499" w:type="dxa"/>
            <w:tcBorders>
              <w:bottom w:val="single" w:sz="4" w:space="0" w:color="auto"/>
            </w:tcBorders>
            <w:shd w:val="clear" w:color="auto" w:fill="D9D9D9"/>
          </w:tcPr>
          <w:p w14:paraId="6B58C5D8" w14:textId="77777777" w:rsidR="008B4B44" w:rsidRPr="00007C71" w:rsidRDefault="008B4B44" w:rsidP="00954246">
            <w:pPr>
              <w:rPr>
                <w:rFonts w:ascii="Times New Roman" w:hAnsi="Times New Roman" w:cs="Times New Roman"/>
                <w:b/>
                <w:sz w:val="18"/>
                <w:szCs w:val="18"/>
              </w:rPr>
            </w:pPr>
          </w:p>
        </w:tc>
        <w:tc>
          <w:tcPr>
            <w:tcW w:w="841" w:type="dxa"/>
            <w:tcBorders>
              <w:bottom w:val="single" w:sz="4" w:space="0" w:color="auto"/>
            </w:tcBorders>
            <w:shd w:val="clear" w:color="auto" w:fill="D9D9D9"/>
          </w:tcPr>
          <w:p w14:paraId="47AAE37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3.5</w:t>
            </w:r>
          </w:p>
        </w:tc>
        <w:tc>
          <w:tcPr>
            <w:tcW w:w="868" w:type="dxa"/>
            <w:tcBorders>
              <w:bottom w:val="single" w:sz="4" w:space="0" w:color="auto"/>
            </w:tcBorders>
            <w:shd w:val="clear" w:color="auto" w:fill="D9D9D9"/>
          </w:tcPr>
          <w:p w14:paraId="01E4E03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3.5</w:t>
            </w:r>
          </w:p>
        </w:tc>
        <w:tc>
          <w:tcPr>
            <w:tcW w:w="673" w:type="dxa"/>
            <w:tcBorders>
              <w:bottom w:val="single" w:sz="4" w:space="0" w:color="auto"/>
            </w:tcBorders>
            <w:shd w:val="clear" w:color="auto" w:fill="D9D9D9"/>
          </w:tcPr>
          <w:p w14:paraId="447B4AB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192</w:t>
            </w:r>
          </w:p>
        </w:tc>
        <w:tc>
          <w:tcPr>
            <w:tcW w:w="673" w:type="dxa"/>
            <w:tcBorders>
              <w:bottom w:val="single" w:sz="4" w:space="0" w:color="auto"/>
            </w:tcBorders>
            <w:shd w:val="clear" w:color="auto" w:fill="D9D9D9"/>
          </w:tcPr>
          <w:p w14:paraId="48EF38E9" w14:textId="77777777" w:rsidR="008B4B44" w:rsidRPr="00007C71" w:rsidRDefault="008B4B44" w:rsidP="00954246">
            <w:pPr>
              <w:rPr>
                <w:rFonts w:ascii="Times New Roman" w:hAnsi="Times New Roman" w:cs="Times New Roman"/>
                <w:b/>
                <w:bCs/>
                <w:sz w:val="18"/>
                <w:szCs w:val="18"/>
                <w:lang w:val="fr-FR"/>
              </w:rPr>
            </w:pPr>
            <w:r w:rsidRPr="00007C71">
              <w:rPr>
                <w:rFonts w:ascii="Times New Roman" w:hAnsi="Times New Roman" w:cs="Times New Roman"/>
                <w:b/>
                <w:bCs/>
                <w:sz w:val="18"/>
                <w:szCs w:val="18"/>
                <w:lang w:val="fr-FR"/>
              </w:rPr>
              <w:t>96</w:t>
            </w:r>
          </w:p>
        </w:tc>
        <w:tc>
          <w:tcPr>
            <w:tcW w:w="2055" w:type="dxa"/>
            <w:tcBorders>
              <w:bottom w:val="single" w:sz="4" w:space="0" w:color="auto"/>
            </w:tcBorders>
            <w:shd w:val="clear" w:color="auto" w:fill="D9D9D9"/>
          </w:tcPr>
          <w:p w14:paraId="1C6723F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1DD4C259" w14:textId="77777777" w:rsidTr="00954246">
        <w:tc>
          <w:tcPr>
            <w:tcW w:w="2325" w:type="dxa"/>
            <w:shd w:val="clear" w:color="auto" w:fill="auto"/>
          </w:tcPr>
          <w:p w14:paraId="02D6D34E"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Evergreen Mediterranean</w:t>
            </w:r>
          </w:p>
        </w:tc>
        <w:tc>
          <w:tcPr>
            <w:tcW w:w="1499" w:type="dxa"/>
            <w:shd w:val="clear" w:color="auto" w:fill="auto"/>
          </w:tcPr>
          <w:p w14:paraId="0674FE4D"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841" w:type="dxa"/>
          </w:tcPr>
          <w:p w14:paraId="514C94D5"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5.0</w:t>
            </w:r>
          </w:p>
        </w:tc>
        <w:tc>
          <w:tcPr>
            <w:tcW w:w="868" w:type="dxa"/>
          </w:tcPr>
          <w:p w14:paraId="01F69D71" w14:textId="77777777" w:rsidR="008B4B44" w:rsidRPr="00007C71" w:rsidRDefault="008B4B44" w:rsidP="00954246">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5.0</w:t>
            </w:r>
          </w:p>
        </w:tc>
        <w:tc>
          <w:tcPr>
            <w:tcW w:w="673" w:type="dxa"/>
          </w:tcPr>
          <w:p w14:paraId="6D02BC15"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w:t>
            </w:r>
          </w:p>
        </w:tc>
        <w:tc>
          <w:tcPr>
            <w:tcW w:w="673" w:type="dxa"/>
          </w:tcPr>
          <w:p w14:paraId="1CF66F23" w14:textId="77777777" w:rsidR="008B4B44" w:rsidRPr="00007C71" w:rsidRDefault="008B4B44" w:rsidP="00954246">
            <w:pPr>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w:t>
            </w:r>
          </w:p>
        </w:tc>
        <w:tc>
          <w:tcPr>
            <w:tcW w:w="2055" w:type="dxa"/>
            <w:shd w:val="clear" w:color="auto" w:fill="auto"/>
          </w:tcPr>
          <w:p w14:paraId="351265B6" w14:textId="77777777" w:rsidR="008B4B44" w:rsidRPr="00007C71" w:rsidRDefault="008B4B44" w:rsidP="00954246">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8B4B44" w:rsidRPr="00007C71" w14:paraId="09F4139A" w14:textId="77777777" w:rsidTr="00954246">
        <w:tc>
          <w:tcPr>
            <w:tcW w:w="2325" w:type="dxa"/>
            <w:tcBorders>
              <w:bottom w:val="single" w:sz="4" w:space="0" w:color="auto"/>
            </w:tcBorders>
          </w:tcPr>
          <w:p w14:paraId="063091E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Holm Oak</w:t>
            </w:r>
          </w:p>
          <w:p w14:paraId="1059D59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ilex</w:t>
            </w:r>
            <w:r w:rsidRPr="00007C71">
              <w:rPr>
                <w:rFonts w:ascii="Times New Roman" w:hAnsi="Times New Roman" w:cs="Times New Roman"/>
                <w:sz w:val="18"/>
                <w:szCs w:val="18"/>
              </w:rPr>
              <w:t>)</w:t>
            </w:r>
          </w:p>
        </w:tc>
        <w:tc>
          <w:tcPr>
            <w:tcW w:w="1499" w:type="dxa"/>
            <w:tcBorders>
              <w:bottom w:val="single" w:sz="4" w:space="0" w:color="auto"/>
            </w:tcBorders>
          </w:tcPr>
          <w:p w14:paraId="6162A0D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841" w:type="dxa"/>
            <w:tcBorders>
              <w:bottom w:val="single" w:sz="4" w:space="0" w:color="auto"/>
            </w:tcBorders>
          </w:tcPr>
          <w:p w14:paraId="1FC16CC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3.5</w:t>
            </w:r>
          </w:p>
        </w:tc>
        <w:tc>
          <w:tcPr>
            <w:tcW w:w="868" w:type="dxa"/>
            <w:tcBorders>
              <w:bottom w:val="single" w:sz="4" w:space="0" w:color="auto"/>
            </w:tcBorders>
          </w:tcPr>
          <w:p w14:paraId="5A765D1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5.0</w:t>
            </w:r>
          </w:p>
        </w:tc>
        <w:tc>
          <w:tcPr>
            <w:tcW w:w="673" w:type="dxa"/>
            <w:tcBorders>
              <w:bottom w:val="single" w:sz="4" w:space="0" w:color="auto"/>
            </w:tcBorders>
          </w:tcPr>
          <w:p w14:paraId="09DD220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100</w:t>
            </w:r>
          </w:p>
        </w:tc>
        <w:tc>
          <w:tcPr>
            <w:tcW w:w="673" w:type="dxa"/>
            <w:tcBorders>
              <w:bottom w:val="single" w:sz="4" w:space="0" w:color="auto"/>
            </w:tcBorders>
          </w:tcPr>
          <w:p w14:paraId="03703481" w14:textId="77777777" w:rsidR="008B4B44" w:rsidRPr="00007C71" w:rsidRDefault="008B4B44" w:rsidP="00954246">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166</w:t>
            </w:r>
          </w:p>
        </w:tc>
        <w:tc>
          <w:tcPr>
            <w:tcW w:w="2055" w:type="dxa"/>
            <w:tcBorders>
              <w:bottom w:val="single" w:sz="4" w:space="0" w:color="auto"/>
            </w:tcBorders>
          </w:tcPr>
          <w:p w14:paraId="029ADBE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Ferretti. (pers.comm.)</w:t>
            </w:r>
          </w:p>
        </w:tc>
      </w:tr>
      <w:tr w:rsidR="008B4B44" w:rsidRPr="00007C71" w14:paraId="41587A00" w14:textId="77777777" w:rsidTr="00954246">
        <w:tc>
          <w:tcPr>
            <w:tcW w:w="2325" w:type="dxa"/>
            <w:shd w:val="clear" w:color="auto" w:fill="D9D9D9"/>
          </w:tcPr>
          <w:p w14:paraId="73A0C220"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Temperate crops</w:t>
            </w:r>
          </w:p>
          <w:p w14:paraId="79444BE2"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(TC)</w:t>
            </w:r>
          </w:p>
        </w:tc>
        <w:tc>
          <w:tcPr>
            <w:tcW w:w="1499" w:type="dxa"/>
            <w:shd w:val="clear" w:color="auto" w:fill="D9D9D9"/>
          </w:tcPr>
          <w:p w14:paraId="4C202159" w14:textId="77777777" w:rsidR="008B4B44" w:rsidRPr="00007C71" w:rsidRDefault="008B4B44" w:rsidP="00954246">
            <w:pPr>
              <w:rPr>
                <w:rFonts w:ascii="Times New Roman" w:hAnsi="Times New Roman" w:cs="Times New Roman"/>
                <w:b/>
                <w:sz w:val="18"/>
                <w:szCs w:val="18"/>
              </w:rPr>
            </w:pPr>
          </w:p>
        </w:tc>
        <w:tc>
          <w:tcPr>
            <w:tcW w:w="841" w:type="dxa"/>
            <w:shd w:val="clear" w:color="auto" w:fill="D9D9D9"/>
          </w:tcPr>
          <w:p w14:paraId="07AC441A"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0.0</w:t>
            </w:r>
          </w:p>
        </w:tc>
        <w:tc>
          <w:tcPr>
            <w:tcW w:w="868" w:type="dxa"/>
            <w:shd w:val="clear" w:color="auto" w:fill="D9D9D9"/>
          </w:tcPr>
          <w:p w14:paraId="76BD5B1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3.5</w:t>
            </w:r>
          </w:p>
        </w:tc>
        <w:tc>
          <w:tcPr>
            <w:tcW w:w="673" w:type="dxa"/>
            <w:shd w:val="clear" w:color="auto" w:fill="D9D9D9"/>
          </w:tcPr>
          <w:p w14:paraId="595C12F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70</w:t>
            </w:r>
          </w:p>
        </w:tc>
        <w:tc>
          <w:tcPr>
            <w:tcW w:w="673" w:type="dxa"/>
            <w:shd w:val="clear" w:color="auto" w:fill="D9D9D9"/>
          </w:tcPr>
          <w:p w14:paraId="3C505B9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22</w:t>
            </w:r>
          </w:p>
        </w:tc>
        <w:tc>
          <w:tcPr>
            <w:tcW w:w="2055" w:type="dxa"/>
            <w:shd w:val="clear" w:color="auto" w:fill="D9D9D9"/>
          </w:tcPr>
          <w:p w14:paraId="71D6326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1A363F08" w14:textId="77777777" w:rsidTr="00954246">
        <w:tc>
          <w:tcPr>
            <w:tcW w:w="2325" w:type="dxa"/>
          </w:tcPr>
          <w:p w14:paraId="7A4D3115"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Generic crop</w:t>
            </w:r>
          </w:p>
        </w:tc>
        <w:tc>
          <w:tcPr>
            <w:tcW w:w="1499" w:type="dxa"/>
          </w:tcPr>
          <w:p w14:paraId="7E60DFB9"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841" w:type="dxa"/>
          </w:tcPr>
          <w:p w14:paraId="6573A807"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0.0</w:t>
            </w:r>
          </w:p>
        </w:tc>
        <w:tc>
          <w:tcPr>
            <w:tcW w:w="868" w:type="dxa"/>
          </w:tcPr>
          <w:p w14:paraId="2101FD12" w14:textId="77777777" w:rsidR="008B4B44" w:rsidRPr="00007C71" w:rsidRDefault="008B4B44" w:rsidP="00954246">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3.5</w:t>
            </w:r>
          </w:p>
        </w:tc>
        <w:tc>
          <w:tcPr>
            <w:tcW w:w="673" w:type="dxa"/>
          </w:tcPr>
          <w:p w14:paraId="64565DEC"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70</w:t>
            </w:r>
          </w:p>
        </w:tc>
        <w:tc>
          <w:tcPr>
            <w:tcW w:w="673" w:type="dxa"/>
          </w:tcPr>
          <w:p w14:paraId="605E2463" w14:textId="77777777" w:rsidR="008B4B44" w:rsidRPr="00007C71" w:rsidRDefault="008B4B44" w:rsidP="00954246">
            <w:pPr>
              <w:rPr>
                <w:rFonts w:ascii="Times New Roman" w:hAnsi="Times New Roman" w:cs="Times New Roman"/>
                <w:b/>
                <w:i/>
                <w:sz w:val="18"/>
                <w:szCs w:val="18"/>
              </w:rPr>
            </w:pPr>
            <w:r w:rsidRPr="00007C71">
              <w:rPr>
                <w:rFonts w:ascii="Times New Roman" w:hAnsi="Times New Roman" w:cs="Times New Roman"/>
                <w:b/>
                <w:i/>
                <w:sz w:val="18"/>
                <w:szCs w:val="18"/>
              </w:rPr>
              <w:t>22</w:t>
            </w:r>
          </w:p>
        </w:tc>
        <w:tc>
          <w:tcPr>
            <w:tcW w:w="2055" w:type="dxa"/>
          </w:tcPr>
          <w:p w14:paraId="16A6DB42" w14:textId="77777777" w:rsidR="008B4B44" w:rsidRPr="00007C71" w:rsidRDefault="008B4B44" w:rsidP="00954246">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sz w:val="18"/>
                <w:szCs w:val="18"/>
              </w:rPr>
              <w:t>Simpson et al. (2003)</w:t>
            </w:r>
          </w:p>
        </w:tc>
      </w:tr>
      <w:tr w:rsidR="008B4B44" w:rsidRPr="00007C71" w14:paraId="59822580" w14:textId="77777777" w:rsidTr="00954246">
        <w:tc>
          <w:tcPr>
            <w:tcW w:w="2325" w:type="dxa"/>
          </w:tcPr>
          <w:p w14:paraId="2E1CD76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Wheat </w:t>
            </w:r>
          </w:p>
          <w:p w14:paraId="23800E1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Triticum aestivum</w:t>
            </w:r>
            <w:r w:rsidRPr="00007C71">
              <w:rPr>
                <w:rFonts w:ascii="Times New Roman" w:hAnsi="Times New Roman" w:cs="Times New Roman"/>
                <w:sz w:val="18"/>
                <w:szCs w:val="18"/>
              </w:rPr>
              <w:t>)</w:t>
            </w:r>
          </w:p>
        </w:tc>
        <w:tc>
          <w:tcPr>
            <w:tcW w:w="1499" w:type="dxa"/>
          </w:tcPr>
          <w:p w14:paraId="02A95E6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Pr>
          <w:p w14:paraId="3696506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3F9877B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3.5</w:t>
            </w:r>
          </w:p>
        </w:tc>
        <w:tc>
          <w:tcPr>
            <w:tcW w:w="673" w:type="dxa"/>
          </w:tcPr>
          <w:p w14:paraId="5735533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70</w:t>
            </w:r>
          </w:p>
        </w:tc>
        <w:tc>
          <w:tcPr>
            <w:tcW w:w="673" w:type="dxa"/>
          </w:tcPr>
          <w:p w14:paraId="33C727F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22</w:t>
            </w:r>
          </w:p>
        </w:tc>
        <w:tc>
          <w:tcPr>
            <w:tcW w:w="2055" w:type="dxa"/>
          </w:tcPr>
          <w:p w14:paraId="7A563D7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 xml:space="preserve">Simpson et al. (2003); </w:t>
            </w:r>
          </w:p>
        </w:tc>
      </w:tr>
      <w:tr w:rsidR="008B4B44" w:rsidRPr="00007C71" w14:paraId="36418599" w14:textId="77777777" w:rsidTr="00954246">
        <w:tc>
          <w:tcPr>
            <w:tcW w:w="2325" w:type="dxa"/>
            <w:shd w:val="clear" w:color="auto" w:fill="D9D9D9"/>
          </w:tcPr>
          <w:p w14:paraId="70E57CC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Mediterranean crops</w:t>
            </w:r>
          </w:p>
          <w:p w14:paraId="2EF10A5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(MC)</w:t>
            </w:r>
          </w:p>
        </w:tc>
        <w:tc>
          <w:tcPr>
            <w:tcW w:w="1499" w:type="dxa"/>
            <w:shd w:val="clear" w:color="auto" w:fill="D9D9D9"/>
          </w:tcPr>
          <w:p w14:paraId="70261426" w14:textId="77777777" w:rsidR="008B4B44" w:rsidRPr="00007C71" w:rsidRDefault="008B4B44" w:rsidP="00954246">
            <w:pPr>
              <w:rPr>
                <w:rFonts w:ascii="Times New Roman" w:hAnsi="Times New Roman" w:cs="Times New Roman"/>
                <w:b/>
                <w:sz w:val="18"/>
                <w:szCs w:val="18"/>
              </w:rPr>
            </w:pPr>
          </w:p>
        </w:tc>
        <w:tc>
          <w:tcPr>
            <w:tcW w:w="841" w:type="dxa"/>
            <w:shd w:val="clear" w:color="auto" w:fill="D9D9D9"/>
          </w:tcPr>
          <w:p w14:paraId="7FDFFBA0"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0.0</w:t>
            </w:r>
          </w:p>
        </w:tc>
        <w:tc>
          <w:tcPr>
            <w:tcW w:w="868" w:type="dxa"/>
            <w:shd w:val="clear" w:color="auto" w:fill="D9D9D9"/>
          </w:tcPr>
          <w:p w14:paraId="4EC512D9"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3.0</w:t>
            </w:r>
          </w:p>
        </w:tc>
        <w:tc>
          <w:tcPr>
            <w:tcW w:w="673" w:type="dxa"/>
            <w:shd w:val="clear" w:color="auto" w:fill="D9D9D9"/>
          </w:tcPr>
          <w:p w14:paraId="7970F40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70</w:t>
            </w:r>
          </w:p>
        </w:tc>
        <w:tc>
          <w:tcPr>
            <w:tcW w:w="673" w:type="dxa"/>
            <w:shd w:val="clear" w:color="auto" w:fill="D9D9D9"/>
          </w:tcPr>
          <w:p w14:paraId="7D4FCC7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44</w:t>
            </w:r>
          </w:p>
        </w:tc>
        <w:tc>
          <w:tcPr>
            <w:tcW w:w="2055" w:type="dxa"/>
            <w:shd w:val="clear" w:color="auto" w:fill="D9D9D9"/>
          </w:tcPr>
          <w:p w14:paraId="7965177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1B64EFA5" w14:textId="77777777" w:rsidTr="00954246">
        <w:tc>
          <w:tcPr>
            <w:tcW w:w="2325" w:type="dxa"/>
          </w:tcPr>
          <w:p w14:paraId="0AAF0AF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Maize</w:t>
            </w:r>
          </w:p>
          <w:p w14:paraId="7843502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(Zea mays)</w:t>
            </w:r>
          </w:p>
        </w:tc>
        <w:tc>
          <w:tcPr>
            <w:tcW w:w="1499" w:type="dxa"/>
          </w:tcPr>
          <w:p w14:paraId="4968015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Pr>
          <w:p w14:paraId="3608B14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06862453" w14:textId="77777777" w:rsidR="008B4B44" w:rsidRPr="00007C71" w:rsidRDefault="008B4B44" w:rsidP="00954246">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3.0</w:t>
            </w:r>
          </w:p>
        </w:tc>
        <w:tc>
          <w:tcPr>
            <w:tcW w:w="673" w:type="dxa"/>
          </w:tcPr>
          <w:p w14:paraId="632C3FB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673" w:type="dxa"/>
          </w:tcPr>
          <w:p w14:paraId="33955F32" w14:textId="77777777" w:rsidR="008B4B44" w:rsidRPr="00007C71" w:rsidRDefault="008B4B44" w:rsidP="00954246">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30</w:t>
            </w:r>
          </w:p>
        </w:tc>
        <w:tc>
          <w:tcPr>
            <w:tcW w:w="2055" w:type="dxa"/>
          </w:tcPr>
          <w:p w14:paraId="0471C37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bCs/>
                <w:sz w:val="18"/>
                <w:szCs w:val="18"/>
                <w:lang w:val="fr-FR"/>
              </w:rPr>
              <w:t xml:space="preserve">ICP Vegetation contract report (2006); </w:t>
            </w:r>
          </w:p>
        </w:tc>
      </w:tr>
      <w:tr w:rsidR="008B4B44" w:rsidRPr="00007C71" w14:paraId="6CD7C530" w14:textId="77777777" w:rsidTr="00954246">
        <w:tc>
          <w:tcPr>
            <w:tcW w:w="2325" w:type="dxa"/>
          </w:tcPr>
          <w:p w14:paraId="0A4A5BFF"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Sunflower</w:t>
            </w:r>
            <w:r w:rsidRPr="00007C71">
              <w:rPr>
                <w:rFonts w:ascii="Times New Roman" w:hAnsi="Times New Roman" w:cs="Times New Roman"/>
                <w:i/>
                <w:sz w:val="18"/>
                <w:szCs w:val="18"/>
              </w:rPr>
              <w:t xml:space="preserve"> </w:t>
            </w:r>
          </w:p>
          <w:p w14:paraId="61B7EAF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(Helianthus annuus)</w:t>
            </w:r>
          </w:p>
        </w:tc>
        <w:tc>
          <w:tcPr>
            <w:tcW w:w="1499" w:type="dxa"/>
          </w:tcPr>
          <w:p w14:paraId="67BD57A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Pr>
          <w:p w14:paraId="65D8604E"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38F38AD8"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5.0</w:t>
            </w:r>
          </w:p>
        </w:tc>
        <w:tc>
          <w:tcPr>
            <w:tcW w:w="673" w:type="dxa"/>
          </w:tcPr>
          <w:p w14:paraId="722259A1"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30</w:t>
            </w:r>
          </w:p>
        </w:tc>
        <w:tc>
          <w:tcPr>
            <w:tcW w:w="673" w:type="dxa"/>
          </w:tcPr>
          <w:p w14:paraId="2AD57B89"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0.0</w:t>
            </w:r>
          </w:p>
        </w:tc>
        <w:tc>
          <w:tcPr>
            <w:tcW w:w="2055" w:type="dxa"/>
          </w:tcPr>
          <w:p w14:paraId="5AF10EF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bCs/>
                <w:sz w:val="18"/>
                <w:szCs w:val="18"/>
              </w:rPr>
              <w:t xml:space="preserve">ICP Vegetation contract report (2006); </w:t>
            </w:r>
          </w:p>
        </w:tc>
      </w:tr>
      <w:tr w:rsidR="008B4B44" w:rsidRPr="00007C71" w14:paraId="498D359C" w14:textId="77777777" w:rsidTr="00954246">
        <w:tc>
          <w:tcPr>
            <w:tcW w:w="2325" w:type="dxa"/>
          </w:tcPr>
          <w:p w14:paraId="2CB4A9C4"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Tomato</w:t>
            </w:r>
            <w:r w:rsidRPr="00007C71">
              <w:rPr>
                <w:rFonts w:ascii="Times New Roman" w:hAnsi="Times New Roman" w:cs="Times New Roman"/>
                <w:i/>
                <w:sz w:val="18"/>
                <w:szCs w:val="18"/>
              </w:rPr>
              <w:t xml:space="preserve"> </w:t>
            </w:r>
          </w:p>
          <w:p w14:paraId="29E18A43"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(Solanum lycopersicum)</w:t>
            </w:r>
          </w:p>
        </w:tc>
        <w:tc>
          <w:tcPr>
            <w:tcW w:w="1499" w:type="dxa"/>
          </w:tcPr>
          <w:p w14:paraId="4C81FFC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Pr>
          <w:p w14:paraId="323F8F6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Pr>
          <w:p w14:paraId="4B6C3449"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4.5</w:t>
            </w:r>
          </w:p>
        </w:tc>
        <w:tc>
          <w:tcPr>
            <w:tcW w:w="673" w:type="dxa"/>
          </w:tcPr>
          <w:p w14:paraId="111EA94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90</w:t>
            </w:r>
          </w:p>
        </w:tc>
        <w:tc>
          <w:tcPr>
            <w:tcW w:w="673" w:type="dxa"/>
          </w:tcPr>
          <w:p w14:paraId="605059E3"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0</w:t>
            </w:r>
          </w:p>
        </w:tc>
        <w:tc>
          <w:tcPr>
            <w:tcW w:w="2055" w:type="dxa"/>
          </w:tcPr>
          <w:p w14:paraId="05953E8C" w14:textId="77777777" w:rsidR="008B4B44" w:rsidRPr="00007C71" w:rsidRDefault="008B4B44" w:rsidP="00954246">
            <w:pPr>
              <w:rPr>
                <w:rFonts w:ascii="Times New Roman" w:hAnsi="Times New Roman" w:cs="Times New Roman"/>
                <w:sz w:val="18"/>
                <w:szCs w:val="18"/>
                <w:lang w:val="da-DK"/>
              </w:rPr>
            </w:pPr>
            <w:r w:rsidRPr="00007C71">
              <w:rPr>
                <w:rFonts w:ascii="Times New Roman" w:hAnsi="Times New Roman" w:cs="Times New Roman"/>
                <w:bCs/>
                <w:sz w:val="18"/>
                <w:szCs w:val="18"/>
              </w:rPr>
              <w:t xml:space="preserve">ICP Vegetation contract report (2006); </w:t>
            </w:r>
          </w:p>
        </w:tc>
      </w:tr>
      <w:tr w:rsidR="008B4B44" w:rsidRPr="00007C71" w14:paraId="76F1669E" w14:textId="77777777" w:rsidTr="00954246">
        <w:tc>
          <w:tcPr>
            <w:tcW w:w="2325" w:type="dxa"/>
            <w:tcBorders>
              <w:bottom w:val="single" w:sz="4" w:space="0" w:color="auto"/>
            </w:tcBorders>
          </w:tcPr>
          <w:p w14:paraId="494E76B7" w14:textId="77777777" w:rsidR="008B4B44" w:rsidRPr="00007C71" w:rsidRDefault="008B4B44" w:rsidP="00954246">
            <w:pPr>
              <w:rPr>
                <w:rFonts w:ascii="Times New Roman" w:hAnsi="Times New Roman" w:cs="Times New Roman"/>
                <w:i/>
                <w:sz w:val="18"/>
                <w:szCs w:val="18"/>
              </w:rPr>
            </w:pPr>
            <w:r w:rsidRPr="00007C71">
              <w:rPr>
                <w:rFonts w:ascii="Times New Roman" w:hAnsi="Times New Roman" w:cs="Times New Roman"/>
                <w:sz w:val="18"/>
                <w:szCs w:val="18"/>
              </w:rPr>
              <w:t>Grape vine</w:t>
            </w:r>
            <w:r w:rsidRPr="00007C71">
              <w:rPr>
                <w:rFonts w:ascii="Times New Roman" w:hAnsi="Times New Roman" w:cs="Times New Roman"/>
                <w:i/>
                <w:sz w:val="18"/>
                <w:szCs w:val="18"/>
              </w:rPr>
              <w:t xml:space="preserve"> </w:t>
            </w:r>
          </w:p>
          <w:p w14:paraId="622D2A8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i/>
                <w:sz w:val="18"/>
                <w:szCs w:val="18"/>
              </w:rPr>
              <w:t>(Vitis vinifera)</w:t>
            </w:r>
          </w:p>
        </w:tc>
        <w:tc>
          <w:tcPr>
            <w:tcW w:w="1499" w:type="dxa"/>
            <w:tcBorders>
              <w:bottom w:val="single" w:sz="4" w:space="0" w:color="auto"/>
            </w:tcBorders>
          </w:tcPr>
          <w:p w14:paraId="79C5C4B9"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Borders>
              <w:bottom w:val="single" w:sz="4" w:space="0" w:color="auto"/>
            </w:tcBorders>
          </w:tcPr>
          <w:p w14:paraId="3318F02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0.0</w:t>
            </w:r>
          </w:p>
        </w:tc>
        <w:tc>
          <w:tcPr>
            <w:tcW w:w="868" w:type="dxa"/>
            <w:tcBorders>
              <w:bottom w:val="single" w:sz="4" w:space="0" w:color="auto"/>
            </w:tcBorders>
          </w:tcPr>
          <w:p w14:paraId="5EC30208"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3.0</w:t>
            </w:r>
          </w:p>
        </w:tc>
        <w:tc>
          <w:tcPr>
            <w:tcW w:w="673" w:type="dxa"/>
            <w:tcBorders>
              <w:bottom w:val="single" w:sz="4" w:space="0" w:color="auto"/>
            </w:tcBorders>
          </w:tcPr>
          <w:p w14:paraId="7A31C74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20</w:t>
            </w:r>
          </w:p>
        </w:tc>
        <w:tc>
          <w:tcPr>
            <w:tcW w:w="673" w:type="dxa"/>
            <w:tcBorders>
              <w:bottom w:val="single" w:sz="4" w:space="0" w:color="auto"/>
            </w:tcBorders>
          </w:tcPr>
          <w:p w14:paraId="62B67E27"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20</w:t>
            </w:r>
          </w:p>
        </w:tc>
        <w:tc>
          <w:tcPr>
            <w:tcW w:w="2055" w:type="dxa"/>
            <w:tcBorders>
              <w:bottom w:val="single" w:sz="4" w:space="0" w:color="auto"/>
            </w:tcBorders>
          </w:tcPr>
          <w:p w14:paraId="0E128127" w14:textId="77777777" w:rsidR="008B4B44" w:rsidRPr="00007C71" w:rsidRDefault="008B4B44" w:rsidP="00954246">
            <w:pPr>
              <w:rPr>
                <w:rFonts w:ascii="Times New Roman" w:hAnsi="Times New Roman" w:cs="Times New Roman"/>
                <w:bCs/>
                <w:sz w:val="18"/>
                <w:szCs w:val="18"/>
              </w:rPr>
            </w:pPr>
            <w:r w:rsidRPr="00007C71">
              <w:rPr>
                <w:rFonts w:ascii="Times New Roman" w:hAnsi="Times New Roman" w:cs="Times New Roman"/>
                <w:bCs/>
                <w:sz w:val="18"/>
                <w:szCs w:val="18"/>
              </w:rPr>
              <w:t xml:space="preserve">ICP Vegetation contract report (2006); </w:t>
            </w:r>
          </w:p>
        </w:tc>
      </w:tr>
      <w:tr w:rsidR="008B4B44" w:rsidRPr="00007C71" w14:paraId="52D88154" w14:textId="77777777" w:rsidTr="00954246">
        <w:tc>
          <w:tcPr>
            <w:tcW w:w="2325" w:type="dxa"/>
            <w:shd w:val="clear" w:color="auto" w:fill="D9D9D9"/>
          </w:tcPr>
          <w:p w14:paraId="25FAB71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Root crops</w:t>
            </w:r>
          </w:p>
          <w:p w14:paraId="1E4F5C7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(RC)</w:t>
            </w:r>
          </w:p>
        </w:tc>
        <w:tc>
          <w:tcPr>
            <w:tcW w:w="1499" w:type="dxa"/>
            <w:shd w:val="clear" w:color="auto" w:fill="D9D9D9"/>
          </w:tcPr>
          <w:p w14:paraId="659A9938" w14:textId="77777777" w:rsidR="008B4B44" w:rsidRPr="00007C71" w:rsidRDefault="008B4B44" w:rsidP="00954246">
            <w:pPr>
              <w:rPr>
                <w:rFonts w:ascii="Times New Roman" w:hAnsi="Times New Roman" w:cs="Times New Roman"/>
                <w:b/>
                <w:sz w:val="18"/>
                <w:szCs w:val="18"/>
              </w:rPr>
            </w:pPr>
          </w:p>
        </w:tc>
        <w:tc>
          <w:tcPr>
            <w:tcW w:w="841" w:type="dxa"/>
            <w:shd w:val="clear" w:color="auto" w:fill="D9D9D9"/>
          </w:tcPr>
          <w:p w14:paraId="76F4D35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0</w:t>
            </w:r>
          </w:p>
        </w:tc>
        <w:tc>
          <w:tcPr>
            <w:tcW w:w="868" w:type="dxa"/>
            <w:shd w:val="clear" w:color="auto" w:fill="D9D9D9"/>
          </w:tcPr>
          <w:p w14:paraId="295C437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4.2</w:t>
            </w:r>
          </w:p>
        </w:tc>
        <w:tc>
          <w:tcPr>
            <w:tcW w:w="673" w:type="dxa"/>
            <w:shd w:val="clear" w:color="auto" w:fill="D9D9D9"/>
          </w:tcPr>
          <w:p w14:paraId="5395E38E"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35</w:t>
            </w:r>
          </w:p>
        </w:tc>
        <w:tc>
          <w:tcPr>
            <w:tcW w:w="673" w:type="dxa"/>
            <w:shd w:val="clear" w:color="auto" w:fill="D9D9D9"/>
          </w:tcPr>
          <w:p w14:paraId="3847B3E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65</w:t>
            </w:r>
          </w:p>
        </w:tc>
        <w:tc>
          <w:tcPr>
            <w:tcW w:w="2055" w:type="dxa"/>
            <w:shd w:val="clear" w:color="auto" w:fill="D9D9D9"/>
          </w:tcPr>
          <w:p w14:paraId="31CE4FC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 UNECE (2004)</w:t>
            </w:r>
          </w:p>
        </w:tc>
      </w:tr>
      <w:tr w:rsidR="008B4B44" w:rsidRPr="00007C71" w14:paraId="040A758C" w14:textId="77777777" w:rsidTr="00954246">
        <w:tc>
          <w:tcPr>
            <w:tcW w:w="2325" w:type="dxa"/>
            <w:tcBorders>
              <w:bottom w:val="single" w:sz="4" w:space="0" w:color="auto"/>
            </w:tcBorders>
          </w:tcPr>
          <w:p w14:paraId="56E6582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lastRenderedPageBreak/>
              <w:t>Potato</w:t>
            </w:r>
          </w:p>
          <w:p w14:paraId="5DD05B1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Solanuum tuberosum</w:t>
            </w:r>
            <w:r w:rsidRPr="00007C71">
              <w:rPr>
                <w:rFonts w:ascii="Times New Roman" w:hAnsi="Times New Roman" w:cs="Times New Roman"/>
                <w:sz w:val="18"/>
                <w:szCs w:val="18"/>
              </w:rPr>
              <w:t>)</w:t>
            </w:r>
          </w:p>
        </w:tc>
        <w:tc>
          <w:tcPr>
            <w:tcW w:w="1499" w:type="dxa"/>
            <w:tcBorders>
              <w:bottom w:val="single" w:sz="4" w:space="0" w:color="auto"/>
            </w:tcBorders>
          </w:tcPr>
          <w:p w14:paraId="1D44089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Borders>
              <w:bottom w:val="single" w:sz="4" w:space="0" w:color="auto"/>
            </w:tcBorders>
          </w:tcPr>
          <w:p w14:paraId="5609F393" w14:textId="77777777" w:rsidR="008B4B44" w:rsidRPr="00007C71" w:rsidRDefault="008B4B44" w:rsidP="00954246">
            <w:pPr>
              <w:rPr>
                <w:rFonts w:ascii="Times New Roman" w:hAnsi="Times New Roman" w:cs="Times New Roman"/>
                <w:sz w:val="18"/>
                <w:szCs w:val="18"/>
              </w:rPr>
            </w:pPr>
          </w:p>
        </w:tc>
        <w:tc>
          <w:tcPr>
            <w:tcW w:w="868" w:type="dxa"/>
            <w:tcBorders>
              <w:bottom w:val="single" w:sz="4" w:space="0" w:color="auto"/>
            </w:tcBorders>
          </w:tcPr>
          <w:p w14:paraId="56D23820" w14:textId="77777777" w:rsidR="008B4B44" w:rsidRPr="00007C71" w:rsidRDefault="008B4B44" w:rsidP="00954246">
            <w:pPr>
              <w:rPr>
                <w:rFonts w:ascii="Times New Roman" w:hAnsi="Times New Roman" w:cs="Times New Roman"/>
                <w:sz w:val="18"/>
                <w:szCs w:val="18"/>
              </w:rPr>
            </w:pPr>
          </w:p>
        </w:tc>
        <w:tc>
          <w:tcPr>
            <w:tcW w:w="673" w:type="dxa"/>
            <w:tcBorders>
              <w:bottom w:val="single" w:sz="4" w:space="0" w:color="auto"/>
            </w:tcBorders>
          </w:tcPr>
          <w:p w14:paraId="59C008C7" w14:textId="77777777" w:rsidR="008B4B44" w:rsidRPr="00007C71" w:rsidRDefault="008B4B44" w:rsidP="00954246">
            <w:pPr>
              <w:rPr>
                <w:rFonts w:ascii="Times New Roman" w:hAnsi="Times New Roman" w:cs="Times New Roman"/>
                <w:sz w:val="18"/>
                <w:szCs w:val="18"/>
              </w:rPr>
            </w:pPr>
          </w:p>
        </w:tc>
        <w:tc>
          <w:tcPr>
            <w:tcW w:w="673" w:type="dxa"/>
            <w:tcBorders>
              <w:bottom w:val="single" w:sz="4" w:space="0" w:color="auto"/>
            </w:tcBorders>
          </w:tcPr>
          <w:p w14:paraId="371D9C60" w14:textId="77777777" w:rsidR="008B4B44" w:rsidRPr="00007C71" w:rsidRDefault="008B4B44" w:rsidP="00954246">
            <w:pPr>
              <w:rPr>
                <w:rFonts w:ascii="Times New Roman" w:hAnsi="Times New Roman" w:cs="Times New Roman"/>
                <w:sz w:val="18"/>
                <w:szCs w:val="18"/>
              </w:rPr>
            </w:pPr>
          </w:p>
        </w:tc>
        <w:tc>
          <w:tcPr>
            <w:tcW w:w="2055" w:type="dxa"/>
            <w:tcBorders>
              <w:bottom w:val="single" w:sz="4" w:space="0" w:color="auto"/>
            </w:tcBorders>
          </w:tcPr>
          <w:p w14:paraId="0604DFC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UNECE (2004); Simpson et al. (2003)</w:t>
            </w:r>
          </w:p>
        </w:tc>
      </w:tr>
      <w:tr w:rsidR="008B4B44" w:rsidRPr="00007C71" w14:paraId="4256132A" w14:textId="77777777" w:rsidTr="00954246">
        <w:tc>
          <w:tcPr>
            <w:tcW w:w="2325" w:type="dxa"/>
            <w:tcBorders>
              <w:bottom w:val="single" w:sz="4" w:space="0" w:color="auto"/>
            </w:tcBorders>
            <w:shd w:val="clear" w:color="auto" w:fill="D9D9D9"/>
          </w:tcPr>
          <w:p w14:paraId="204C2692"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Semi-Natural /  Moorland</w:t>
            </w:r>
          </w:p>
          <w:p w14:paraId="2470770C"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(SNL)</w:t>
            </w:r>
          </w:p>
        </w:tc>
        <w:tc>
          <w:tcPr>
            <w:tcW w:w="1499" w:type="dxa"/>
            <w:tcBorders>
              <w:bottom w:val="single" w:sz="4" w:space="0" w:color="auto"/>
            </w:tcBorders>
            <w:shd w:val="clear" w:color="auto" w:fill="D9D9D9"/>
          </w:tcPr>
          <w:p w14:paraId="0993D031" w14:textId="77777777" w:rsidR="008B4B44" w:rsidRPr="00007C71" w:rsidRDefault="008B4B44" w:rsidP="00954246">
            <w:pPr>
              <w:rPr>
                <w:rFonts w:ascii="Times New Roman" w:hAnsi="Times New Roman" w:cs="Times New Roman"/>
                <w:b/>
                <w:sz w:val="18"/>
                <w:szCs w:val="18"/>
              </w:rPr>
            </w:pPr>
          </w:p>
        </w:tc>
        <w:tc>
          <w:tcPr>
            <w:tcW w:w="841" w:type="dxa"/>
            <w:tcBorders>
              <w:bottom w:val="single" w:sz="4" w:space="0" w:color="auto"/>
            </w:tcBorders>
            <w:shd w:val="clear" w:color="auto" w:fill="D9D9D9"/>
          </w:tcPr>
          <w:p w14:paraId="06A6B08F"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2.0</w:t>
            </w:r>
          </w:p>
        </w:tc>
        <w:tc>
          <w:tcPr>
            <w:tcW w:w="868" w:type="dxa"/>
            <w:tcBorders>
              <w:bottom w:val="single" w:sz="4" w:space="0" w:color="auto"/>
            </w:tcBorders>
            <w:shd w:val="clear" w:color="auto" w:fill="D9D9D9"/>
          </w:tcPr>
          <w:p w14:paraId="43D01FB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3.0</w:t>
            </w:r>
          </w:p>
        </w:tc>
        <w:tc>
          <w:tcPr>
            <w:tcW w:w="673" w:type="dxa"/>
            <w:tcBorders>
              <w:bottom w:val="single" w:sz="4" w:space="0" w:color="auto"/>
            </w:tcBorders>
            <w:shd w:val="clear" w:color="auto" w:fill="D9D9D9"/>
          </w:tcPr>
          <w:p w14:paraId="225E5B92"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192</w:t>
            </w:r>
          </w:p>
        </w:tc>
        <w:tc>
          <w:tcPr>
            <w:tcW w:w="673" w:type="dxa"/>
            <w:tcBorders>
              <w:bottom w:val="single" w:sz="4" w:space="0" w:color="auto"/>
            </w:tcBorders>
            <w:shd w:val="clear" w:color="auto" w:fill="D9D9D9"/>
          </w:tcPr>
          <w:p w14:paraId="18EBB593"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96</w:t>
            </w:r>
          </w:p>
        </w:tc>
        <w:tc>
          <w:tcPr>
            <w:tcW w:w="2055" w:type="dxa"/>
            <w:tcBorders>
              <w:bottom w:val="single" w:sz="4" w:space="0" w:color="auto"/>
            </w:tcBorders>
            <w:shd w:val="clear" w:color="auto" w:fill="D9D9D9"/>
          </w:tcPr>
          <w:p w14:paraId="25A1917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12D1CEE5" w14:textId="77777777" w:rsidTr="00954246">
        <w:tc>
          <w:tcPr>
            <w:tcW w:w="2325" w:type="dxa"/>
            <w:tcBorders>
              <w:bottom w:val="single" w:sz="4" w:space="0" w:color="auto"/>
            </w:tcBorders>
            <w:shd w:val="clear" w:color="auto" w:fill="D9D9D9"/>
          </w:tcPr>
          <w:p w14:paraId="7B2A0E0B"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Grassland</w:t>
            </w:r>
          </w:p>
          <w:p w14:paraId="1769A96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(GR)</w:t>
            </w:r>
          </w:p>
        </w:tc>
        <w:tc>
          <w:tcPr>
            <w:tcW w:w="1499" w:type="dxa"/>
            <w:tcBorders>
              <w:bottom w:val="single" w:sz="4" w:space="0" w:color="auto"/>
            </w:tcBorders>
            <w:shd w:val="clear" w:color="auto" w:fill="D9D9D9"/>
          </w:tcPr>
          <w:p w14:paraId="4B9442A9" w14:textId="77777777" w:rsidR="008B4B44" w:rsidRPr="00007C71" w:rsidRDefault="008B4B44" w:rsidP="00954246">
            <w:pPr>
              <w:rPr>
                <w:rFonts w:ascii="Times New Roman" w:hAnsi="Times New Roman" w:cs="Times New Roman"/>
                <w:b/>
                <w:sz w:val="18"/>
                <w:szCs w:val="18"/>
              </w:rPr>
            </w:pPr>
          </w:p>
        </w:tc>
        <w:tc>
          <w:tcPr>
            <w:tcW w:w="841" w:type="dxa"/>
            <w:tcBorders>
              <w:bottom w:val="single" w:sz="4" w:space="0" w:color="auto"/>
            </w:tcBorders>
            <w:shd w:val="clear" w:color="auto" w:fill="D9D9D9"/>
          </w:tcPr>
          <w:p w14:paraId="11CE255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2.0</w:t>
            </w:r>
          </w:p>
        </w:tc>
        <w:tc>
          <w:tcPr>
            <w:tcW w:w="868" w:type="dxa"/>
            <w:tcBorders>
              <w:bottom w:val="single" w:sz="4" w:space="0" w:color="auto"/>
            </w:tcBorders>
            <w:shd w:val="clear" w:color="auto" w:fill="D9D9D9"/>
          </w:tcPr>
          <w:p w14:paraId="2C7C1DB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3.5</w:t>
            </w:r>
          </w:p>
        </w:tc>
        <w:tc>
          <w:tcPr>
            <w:tcW w:w="673" w:type="dxa"/>
            <w:tcBorders>
              <w:bottom w:val="single" w:sz="4" w:space="0" w:color="auto"/>
            </w:tcBorders>
            <w:shd w:val="clear" w:color="auto" w:fill="D9D9D9"/>
          </w:tcPr>
          <w:p w14:paraId="308C4FB8"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140</w:t>
            </w:r>
          </w:p>
        </w:tc>
        <w:tc>
          <w:tcPr>
            <w:tcW w:w="673" w:type="dxa"/>
            <w:tcBorders>
              <w:bottom w:val="single" w:sz="4" w:space="0" w:color="auto"/>
            </w:tcBorders>
            <w:shd w:val="clear" w:color="auto" w:fill="D9D9D9"/>
          </w:tcPr>
          <w:p w14:paraId="11DB0AB5"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135</w:t>
            </w:r>
          </w:p>
        </w:tc>
        <w:tc>
          <w:tcPr>
            <w:tcW w:w="2055" w:type="dxa"/>
            <w:tcBorders>
              <w:bottom w:val="single" w:sz="4" w:space="0" w:color="auto"/>
            </w:tcBorders>
            <w:shd w:val="clear" w:color="auto" w:fill="D9D9D9"/>
          </w:tcPr>
          <w:p w14:paraId="1B367276"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r w:rsidR="008B4B44" w:rsidRPr="00007C71" w14:paraId="54DC83CF" w14:textId="77777777" w:rsidTr="00954246">
        <w:tc>
          <w:tcPr>
            <w:tcW w:w="2325" w:type="dxa"/>
            <w:tcBorders>
              <w:bottom w:val="single" w:sz="4" w:space="0" w:color="auto"/>
            </w:tcBorders>
            <w:shd w:val="clear" w:color="auto" w:fill="auto"/>
          </w:tcPr>
          <w:p w14:paraId="15FAD93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Perennial rye grass</w:t>
            </w:r>
          </w:p>
          <w:p w14:paraId="536D064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Lolium perenne</w:t>
            </w:r>
            <w:r w:rsidRPr="00007C71">
              <w:rPr>
                <w:rFonts w:ascii="Times New Roman" w:hAnsi="Times New Roman" w:cs="Times New Roman"/>
                <w:sz w:val="18"/>
                <w:szCs w:val="18"/>
              </w:rPr>
              <w:t>)</w:t>
            </w:r>
          </w:p>
        </w:tc>
        <w:tc>
          <w:tcPr>
            <w:tcW w:w="1499" w:type="dxa"/>
            <w:tcBorders>
              <w:bottom w:val="single" w:sz="4" w:space="0" w:color="auto"/>
            </w:tcBorders>
            <w:shd w:val="clear" w:color="auto" w:fill="auto"/>
          </w:tcPr>
          <w:p w14:paraId="1895A037"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Borders>
              <w:bottom w:val="single" w:sz="4" w:space="0" w:color="auto"/>
            </w:tcBorders>
          </w:tcPr>
          <w:p w14:paraId="3F302516"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868" w:type="dxa"/>
            <w:tcBorders>
              <w:bottom w:val="single" w:sz="4" w:space="0" w:color="auto"/>
            </w:tcBorders>
          </w:tcPr>
          <w:p w14:paraId="350BA54B"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673" w:type="dxa"/>
            <w:tcBorders>
              <w:bottom w:val="single" w:sz="4" w:space="0" w:color="auto"/>
            </w:tcBorders>
          </w:tcPr>
          <w:p w14:paraId="1AD10218"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673" w:type="dxa"/>
            <w:tcBorders>
              <w:bottom w:val="single" w:sz="4" w:space="0" w:color="auto"/>
            </w:tcBorders>
          </w:tcPr>
          <w:p w14:paraId="5F4A100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2055" w:type="dxa"/>
            <w:tcBorders>
              <w:bottom w:val="single" w:sz="4" w:space="0" w:color="auto"/>
            </w:tcBorders>
            <w:shd w:val="clear" w:color="auto" w:fill="auto"/>
          </w:tcPr>
          <w:p w14:paraId="37550CE5"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3CA9BBBF" w14:textId="77777777" w:rsidTr="00954246">
        <w:tc>
          <w:tcPr>
            <w:tcW w:w="2325" w:type="dxa"/>
            <w:tcBorders>
              <w:bottom w:val="single" w:sz="4" w:space="0" w:color="auto"/>
            </w:tcBorders>
            <w:shd w:val="clear" w:color="auto" w:fill="auto"/>
          </w:tcPr>
          <w:p w14:paraId="2AB97524"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Clover</w:t>
            </w:r>
          </w:p>
          <w:p w14:paraId="27CFB0DC"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(Trifolium repens)</w:t>
            </w:r>
          </w:p>
          <w:p w14:paraId="65C0A609" w14:textId="77777777" w:rsidR="008B4B44" w:rsidRPr="00007C71" w:rsidRDefault="008B4B44" w:rsidP="00954246">
            <w:pPr>
              <w:rPr>
                <w:rFonts w:ascii="Times New Roman" w:hAnsi="Times New Roman" w:cs="Times New Roman"/>
                <w:sz w:val="18"/>
                <w:szCs w:val="18"/>
              </w:rPr>
            </w:pPr>
          </w:p>
        </w:tc>
        <w:tc>
          <w:tcPr>
            <w:tcW w:w="1499" w:type="dxa"/>
            <w:tcBorders>
              <w:bottom w:val="single" w:sz="4" w:space="0" w:color="auto"/>
            </w:tcBorders>
            <w:shd w:val="clear" w:color="auto" w:fill="auto"/>
          </w:tcPr>
          <w:p w14:paraId="2AAE975D"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841" w:type="dxa"/>
            <w:tcBorders>
              <w:bottom w:val="single" w:sz="4" w:space="0" w:color="auto"/>
            </w:tcBorders>
          </w:tcPr>
          <w:p w14:paraId="06F19A70"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868" w:type="dxa"/>
            <w:tcBorders>
              <w:bottom w:val="single" w:sz="4" w:space="0" w:color="auto"/>
            </w:tcBorders>
          </w:tcPr>
          <w:p w14:paraId="7DBE716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4.0</w:t>
            </w:r>
          </w:p>
        </w:tc>
        <w:tc>
          <w:tcPr>
            <w:tcW w:w="673" w:type="dxa"/>
            <w:tcBorders>
              <w:bottom w:val="single" w:sz="4" w:space="0" w:color="auto"/>
            </w:tcBorders>
          </w:tcPr>
          <w:p w14:paraId="0E10AD5F"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673" w:type="dxa"/>
            <w:tcBorders>
              <w:bottom w:val="single" w:sz="4" w:space="0" w:color="auto"/>
            </w:tcBorders>
          </w:tcPr>
          <w:p w14:paraId="30D7D73A"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w:t>
            </w:r>
          </w:p>
        </w:tc>
        <w:tc>
          <w:tcPr>
            <w:tcW w:w="2055" w:type="dxa"/>
            <w:tcBorders>
              <w:bottom w:val="single" w:sz="4" w:space="0" w:color="auto"/>
            </w:tcBorders>
            <w:shd w:val="clear" w:color="auto" w:fill="auto"/>
          </w:tcPr>
          <w:p w14:paraId="63688B02" w14:textId="77777777" w:rsidR="008B4B44" w:rsidRPr="00007C71" w:rsidRDefault="008B4B44" w:rsidP="00954246">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8B4B44" w:rsidRPr="00007C71" w14:paraId="0240F0C7" w14:textId="77777777" w:rsidTr="00954246">
        <w:tc>
          <w:tcPr>
            <w:tcW w:w="2325" w:type="dxa"/>
            <w:shd w:val="clear" w:color="auto" w:fill="D9D9D9"/>
          </w:tcPr>
          <w:p w14:paraId="56945711"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Mediterranean scrub</w:t>
            </w:r>
          </w:p>
        </w:tc>
        <w:tc>
          <w:tcPr>
            <w:tcW w:w="1499" w:type="dxa"/>
            <w:shd w:val="clear" w:color="auto" w:fill="D9D9D9"/>
          </w:tcPr>
          <w:p w14:paraId="13DD085C" w14:textId="77777777" w:rsidR="008B4B44" w:rsidRPr="00007C71" w:rsidRDefault="008B4B44" w:rsidP="00954246">
            <w:pPr>
              <w:rPr>
                <w:rFonts w:ascii="Times New Roman" w:hAnsi="Times New Roman" w:cs="Times New Roman"/>
                <w:b/>
                <w:sz w:val="18"/>
                <w:szCs w:val="18"/>
              </w:rPr>
            </w:pPr>
          </w:p>
        </w:tc>
        <w:tc>
          <w:tcPr>
            <w:tcW w:w="841" w:type="dxa"/>
            <w:shd w:val="clear" w:color="auto" w:fill="D9D9D9"/>
          </w:tcPr>
          <w:p w14:paraId="21967B74"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2.5</w:t>
            </w:r>
          </w:p>
        </w:tc>
        <w:tc>
          <w:tcPr>
            <w:tcW w:w="868" w:type="dxa"/>
            <w:shd w:val="clear" w:color="auto" w:fill="D9D9D9"/>
          </w:tcPr>
          <w:p w14:paraId="250AD64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2.5</w:t>
            </w:r>
          </w:p>
        </w:tc>
        <w:tc>
          <w:tcPr>
            <w:tcW w:w="673" w:type="dxa"/>
            <w:shd w:val="clear" w:color="auto" w:fill="D9D9D9"/>
          </w:tcPr>
          <w:p w14:paraId="2BCC148D"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w:t>
            </w:r>
          </w:p>
        </w:tc>
        <w:tc>
          <w:tcPr>
            <w:tcW w:w="673" w:type="dxa"/>
            <w:shd w:val="clear" w:color="auto" w:fill="D9D9D9"/>
          </w:tcPr>
          <w:p w14:paraId="4F3D3120"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1</w:t>
            </w:r>
          </w:p>
        </w:tc>
        <w:tc>
          <w:tcPr>
            <w:tcW w:w="2055" w:type="dxa"/>
            <w:shd w:val="clear" w:color="auto" w:fill="D9D9D9"/>
          </w:tcPr>
          <w:p w14:paraId="79927289" w14:textId="77777777" w:rsidR="008B4B44" w:rsidRPr="00007C71" w:rsidRDefault="008B4B44" w:rsidP="00954246">
            <w:pPr>
              <w:rPr>
                <w:rFonts w:ascii="Times New Roman" w:hAnsi="Times New Roman" w:cs="Times New Roman"/>
                <w:b/>
                <w:sz w:val="18"/>
                <w:szCs w:val="18"/>
              </w:rPr>
            </w:pPr>
            <w:r w:rsidRPr="00007C71">
              <w:rPr>
                <w:rFonts w:ascii="Times New Roman" w:hAnsi="Times New Roman" w:cs="Times New Roman"/>
                <w:b/>
                <w:sz w:val="18"/>
                <w:szCs w:val="18"/>
              </w:rPr>
              <w:t>Simpson et al. (2003)</w:t>
            </w:r>
          </w:p>
        </w:tc>
      </w:tr>
    </w:tbl>
    <w:p w14:paraId="1061B147" w14:textId="77777777" w:rsidR="008B4B44" w:rsidRPr="00007C71" w:rsidRDefault="008B4B44" w:rsidP="008B4B44">
      <w:pPr>
        <w:rPr>
          <w:rFonts w:ascii="Times New Roman" w:hAnsi="Times New Roman" w:cs="Times New Roman"/>
        </w:rPr>
      </w:pPr>
    </w:p>
    <w:p w14:paraId="0EDAA001" w14:textId="77777777" w:rsidR="008B4B44" w:rsidRDefault="008B4B44" w:rsidP="008B4B44">
      <w:pPr>
        <w:rPr>
          <w:rFonts w:eastAsiaTheme="majorEastAsia" w:cstheme="majorBidi"/>
          <w:sz w:val="32"/>
          <w:szCs w:val="32"/>
        </w:rPr>
      </w:pPr>
      <w:r>
        <w:br w:type="page"/>
      </w:r>
    </w:p>
    <w:p w14:paraId="49F5CD4B" w14:textId="77777777" w:rsidR="003F7589" w:rsidRDefault="003F7589" w:rsidP="003F7589">
      <w:pPr>
        <w:pStyle w:val="Heading1"/>
        <w:rPr>
          <w:rFonts w:eastAsia="Times New Roman"/>
        </w:rPr>
      </w:pPr>
      <w:bookmarkStart w:id="24" w:name="_Toc70078869"/>
      <w:r>
        <w:rPr>
          <w:rFonts w:eastAsia="Times New Roman"/>
        </w:rPr>
        <w:lastRenderedPageBreak/>
        <w:t>Glossary</w:t>
      </w:r>
      <w:bookmarkEnd w:id="24"/>
    </w:p>
    <w:tbl>
      <w:tblPr>
        <w:tblStyle w:val="TableGrid"/>
        <w:tblW w:w="0" w:type="auto"/>
        <w:tblLook w:val="04A0" w:firstRow="1" w:lastRow="0" w:firstColumn="1" w:lastColumn="0" w:noHBand="0" w:noVBand="1"/>
      </w:tblPr>
      <w:tblGrid>
        <w:gridCol w:w="2254"/>
        <w:gridCol w:w="2254"/>
        <w:gridCol w:w="2254"/>
        <w:gridCol w:w="2254"/>
      </w:tblGrid>
      <w:tr w:rsidR="003F7589" w14:paraId="7B45302E" w14:textId="77777777" w:rsidTr="003F7589">
        <w:trPr>
          <w:trHeight w:val="450"/>
        </w:trPr>
        <w:tc>
          <w:tcPr>
            <w:tcW w:w="2254" w:type="dxa"/>
          </w:tcPr>
          <w:p w14:paraId="08ECE37D" w14:textId="0886DA52" w:rsidR="003F7589" w:rsidRPr="003F7589" w:rsidRDefault="003F7589" w:rsidP="003F7589">
            <w:pPr>
              <w:rPr>
                <w:rFonts w:eastAsia="Times New Roman"/>
                <w:b/>
                <w:bCs/>
              </w:rPr>
            </w:pPr>
            <w:r w:rsidRPr="003F7589">
              <w:rPr>
                <w:rFonts w:eastAsia="Times New Roman"/>
                <w:b/>
                <w:bCs/>
              </w:rPr>
              <w:t>Term</w:t>
            </w:r>
          </w:p>
        </w:tc>
        <w:tc>
          <w:tcPr>
            <w:tcW w:w="2254" w:type="dxa"/>
          </w:tcPr>
          <w:p w14:paraId="02DFF4BA" w14:textId="6F7AAD21" w:rsidR="003F7589" w:rsidRPr="003F7589" w:rsidRDefault="003F7589" w:rsidP="003F7589">
            <w:pPr>
              <w:rPr>
                <w:rFonts w:eastAsia="Times New Roman"/>
                <w:b/>
                <w:bCs/>
              </w:rPr>
            </w:pPr>
            <w:r w:rsidRPr="003F7589">
              <w:rPr>
                <w:rFonts w:eastAsia="Times New Roman"/>
                <w:b/>
                <w:bCs/>
              </w:rPr>
              <w:t>Description</w:t>
            </w:r>
          </w:p>
        </w:tc>
        <w:tc>
          <w:tcPr>
            <w:tcW w:w="2254" w:type="dxa"/>
          </w:tcPr>
          <w:p w14:paraId="64BC2D87" w14:textId="47F7B3ED" w:rsidR="003F7589" w:rsidRPr="003F7589" w:rsidRDefault="003F7589" w:rsidP="003F7589">
            <w:pPr>
              <w:rPr>
                <w:rFonts w:eastAsia="Times New Roman"/>
                <w:b/>
                <w:bCs/>
              </w:rPr>
            </w:pPr>
            <w:r w:rsidRPr="003F7589">
              <w:rPr>
                <w:rFonts w:eastAsia="Times New Roman"/>
                <w:b/>
                <w:bCs/>
              </w:rPr>
              <w:t>Short name</w:t>
            </w:r>
          </w:p>
        </w:tc>
        <w:tc>
          <w:tcPr>
            <w:tcW w:w="2254" w:type="dxa"/>
          </w:tcPr>
          <w:p w14:paraId="222B8976" w14:textId="77777777" w:rsidR="003F7589" w:rsidRPr="003F7589" w:rsidRDefault="003F7589" w:rsidP="003F7589">
            <w:pPr>
              <w:rPr>
                <w:rFonts w:eastAsia="Times New Roman"/>
                <w:b/>
                <w:bCs/>
              </w:rPr>
            </w:pPr>
          </w:p>
        </w:tc>
      </w:tr>
      <w:tr w:rsidR="003F7589" w14:paraId="3A38D86F" w14:textId="77777777" w:rsidTr="003F7589">
        <w:tc>
          <w:tcPr>
            <w:tcW w:w="2254" w:type="dxa"/>
          </w:tcPr>
          <w:p w14:paraId="28565D62" w14:textId="77777777" w:rsidR="003F7589" w:rsidRDefault="003F7589" w:rsidP="003F7589">
            <w:pPr>
              <w:rPr>
                <w:rFonts w:eastAsia="Times New Roman"/>
              </w:rPr>
            </w:pPr>
          </w:p>
        </w:tc>
        <w:tc>
          <w:tcPr>
            <w:tcW w:w="2254" w:type="dxa"/>
          </w:tcPr>
          <w:p w14:paraId="14493812" w14:textId="77777777" w:rsidR="003F7589" w:rsidRDefault="003F7589" w:rsidP="003F7589">
            <w:pPr>
              <w:rPr>
                <w:rFonts w:eastAsia="Times New Roman"/>
              </w:rPr>
            </w:pPr>
          </w:p>
        </w:tc>
        <w:tc>
          <w:tcPr>
            <w:tcW w:w="2254" w:type="dxa"/>
          </w:tcPr>
          <w:p w14:paraId="57F8B83F" w14:textId="77777777" w:rsidR="003F7589" w:rsidRDefault="003F7589" w:rsidP="003F7589">
            <w:pPr>
              <w:rPr>
                <w:rFonts w:eastAsia="Times New Roman"/>
              </w:rPr>
            </w:pPr>
          </w:p>
        </w:tc>
        <w:tc>
          <w:tcPr>
            <w:tcW w:w="2254" w:type="dxa"/>
          </w:tcPr>
          <w:p w14:paraId="7BC11B14" w14:textId="77777777" w:rsidR="003F7589" w:rsidRDefault="003F7589" w:rsidP="003F7589">
            <w:pPr>
              <w:rPr>
                <w:rFonts w:eastAsia="Times New Roman"/>
              </w:rPr>
            </w:pPr>
          </w:p>
        </w:tc>
      </w:tr>
      <w:tr w:rsidR="003F7589" w14:paraId="6643FCA7" w14:textId="77777777" w:rsidTr="003F7589">
        <w:tc>
          <w:tcPr>
            <w:tcW w:w="2254" w:type="dxa"/>
          </w:tcPr>
          <w:p w14:paraId="31D3F211" w14:textId="77777777" w:rsidR="003F7589" w:rsidRDefault="003F7589" w:rsidP="003F7589">
            <w:pPr>
              <w:rPr>
                <w:rFonts w:eastAsia="Times New Roman"/>
              </w:rPr>
            </w:pPr>
          </w:p>
        </w:tc>
        <w:tc>
          <w:tcPr>
            <w:tcW w:w="2254" w:type="dxa"/>
          </w:tcPr>
          <w:p w14:paraId="2AFA448D" w14:textId="77777777" w:rsidR="003F7589" w:rsidRDefault="003F7589" w:rsidP="003F7589">
            <w:pPr>
              <w:rPr>
                <w:rFonts w:eastAsia="Times New Roman"/>
              </w:rPr>
            </w:pPr>
          </w:p>
        </w:tc>
        <w:tc>
          <w:tcPr>
            <w:tcW w:w="2254" w:type="dxa"/>
          </w:tcPr>
          <w:p w14:paraId="5E24AEE9" w14:textId="77777777" w:rsidR="003F7589" w:rsidRDefault="003F7589" w:rsidP="003F7589">
            <w:pPr>
              <w:rPr>
                <w:rFonts w:eastAsia="Times New Roman"/>
              </w:rPr>
            </w:pPr>
          </w:p>
        </w:tc>
        <w:tc>
          <w:tcPr>
            <w:tcW w:w="2254" w:type="dxa"/>
          </w:tcPr>
          <w:p w14:paraId="40570ABE" w14:textId="77777777" w:rsidR="003F7589" w:rsidRDefault="003F7589" w:rsidP="003F7589">
            <w:pPr>
              <w:rPr>
                <w:rFonts w:eastAsia="Times New Roman"/>
              </w:rPr>
            </w:pPr>
          </w:p>
        </w:tc>
      </w:tr>
      <w:tr w:rsidR="003F7589" w14:paraId="66D91FF2" w14:textId="77777777" w:rsidTr="003F7589">
        <w:tc>
          <w:tcPr>
            <w:tcW w:w="2254" w:type="dxa"/>
          </w:tcPr>
          <w:p w14:paraId="59408682" w14:textId="77777777" w:rsidR="003F7589" w:rsidRDefault="003F7589" w:rsidP="003F7589">
            <w:pPr>
              <w:rPr>
                <w:rFonts w:eastAsia="Times New Roman"/>
              </w:rPr>
            </w:pPr>
          </w:p>
        </w:tc>
        <w:tc>
          <w:tcPr>
            <w:tcW w:w="2254" w:type="dxa"/>
          </w:tcPr>
          <w:p w14:paraId="1B74FC06" w14:textId="77777777" w:rsidR="003F7589" w:rsidRDefault="003F7589" w:rsidP="003F7589">
            <w:pPr>
              <w:rPr>
                <w:rFonts w:eastAsia="Times New Roman"/>
              </w:rPr>
            </w:pPr>
          </w:p>
        </w:tc>
        <w:tc>
          <w:tcPr>
            <w:tcW w:w="2254" w:type="dxa"/>
          </w:tcPr>
          <w:p w14:paraId="71F54100" w14:textId="77777777" w:rsidR="003F7589" w:rsidRDefault="003F7589" w:rsidP="003F7589">
            <w:pPr>
              <w:rPr>
                <w:rFonts w:eastAsia="Times New Roman"/>
              </w:rPr>
            </w:pPr>
          </w:p>
        </w:tc>
        <w:tc>
          <w:tcPr>
            <w:tcW w:w="2254" w:type="dxa"/>
          </w:tcPr>
          <w:p w14:paraId="68CBA07F" w14:textId="77777777" w:rsidR="003F7589" w:rsidRDefault="003F7589" w:rsidP="003F7589">
            <w:pPr>
              <w:rPr>
                <w:rFonts w:eastAsia="Times New Roman"/>
              </w:rPr>
            </w:pPr>
          </w:p>
        </w:tc>
      </w:tr>
      <w:tr w:rsidR="003F7589" w14:paraId="636AEC06" w14:textId="77777777" w:rsidTr="003F7589">
        <w:tc>
          <w:tcPr>
            <w:tcW w:w="2254" w:type="dxa"/>
          </w:tcPr>
          <w:p w14:paraId="32AB71C3" w14:textId="77777777" w:rsidR="003F7589" w:rsidRDefault="003F7589" w:rsidP="003F7589">
            <w:pPr>
              <w:rPr>
                <w:rFonts w:eastAsia="Times New Roman"/>
              </w:rPr>
            </w:pPr>
          </w:p>
        </w:tc>
        <w:tc>
          <w:tcPr>
            <w:tcW w:w="2254" w:type="dxa"/>
          </w:tcPr>
          <w:p w14:paraId="7638206D" w14:textId="77777777" w:rsidR="003F7589" w:rsidRDefault="003F7589" w:rsidP="003F7589">
            <w:pPr>
              <w:rPr>
                <w:rFonts w:eastAsia="Times New Roman"/>
              </w:rPr>
            </w:pPr>
          </w:p>
        </w:tc>
        <w:tc>
          <w:tcPr>
            <w:tcW w:w="2254" w:type="dxa"/>
          </w:tcPr>
          <w:p w14:paraId="6240E696" w14:textId="77777777" w:rsidR="003F7589" w:rsidRDefault="003F7589" w:rsidP="003F7589">
            <w:pPr>
              <w:rPr>
                <w:rFonts w:eastAsia="Times New Roman"/>
              </w:rPr>
            </w:pPr>
          </w:p>
        </w:tc>
        <w:tc>
          <w:tcPr>
            <w:tcW w:w="2254" w:type="dxa"/>
          </w:tcPr>
          <w:p w14:paraId="6EDB0565" w14:textId="77777777" w:rsidR="003F7589" w:rsidRDefault="003F7589" w:rsidP="003F7589">
            <w:pPr>
              <w:rPr>
                <w:rFonts w:eastAsia="Times New Roman"/>
              </w:rPr>
            </w:pPr>
          </w:p>
        </w:tc>
      </w:tr>
    </w:tbl>
    <w:p w14:paraId="5EE4DD0D" w14:textId="3E5E7D32" w:rsidR="003F7589" w:rsidRDefault="003F7589" w:rsidP="003F7589">
      <w:pPr>
        <w:pStyle w:val="Heading1"/>
        <w:rPr>
          <w:rFonts w:eastAsia="Times New Roman"/>
        </w:rPr>
      </w:pPr>
      <w:r>
        <w:rPr>
          <w:rFonts w:eastAsia="Times New Roman"/>
        </w:rPr>
        <w:br w:type="page"/>
      </w:r>
    </w:p>
    <w:p w14:paraId="3C4EBCAF" w14:textId="71EE52A1" w:rsidR="00D96687" w:rsidRDefault="00D96687" w:rsidP="00D96687">
      <w:pPr>
        <w:pStyle w:val="Heading1"/>
        <w:rPr>
          <w:rFonts w:eastAsia="Times New Roman"/>
        </w:rPr>
      </w:pPr>
      <w:bookmarkStart w:id="25" w:name="_Toc70078870"/>
      <w:r>
        <w:rPr>
          <w:rFonts w:eastAsia="Times New Roman"/>
        </w:rPr>
        <w:lastRenderedPageBreak/>
        <w:t>References</w:t>
      </w:r>
      <w:bookmarkEnd w:id="1"/>
      <w:bookmarkEnd w:id="2"/>
      <w:bookmarkEnd w:id="25"/>
    </w:p>
    <w:p w14:paraId="33A96004" w14:textId="77777777" w:rsidR="00D96687" w:rsidRPr="006637B9" w:rsidRDefault="00D96687" w:rsidP="006637B9">
      <w:pPr>
        <w:pStyle w:val="References"/>
      </w:pPr>
      <w:r w:rsidRPr="006637B9">
        <w:t>Osborne, T., Gornall, J., Hooker, J., Williams, K., Wiltshire, A., Betts, R., and Wheeler, T.: JULES-crop: a parametrisation of crops in the Joint UK Land Environment Simulator, Geosci. Model Dev., 8, 1139–1155, https://doi.org/10.5194/gmd-8-1139-2015, 2015.</w:t>
      </w:r>
    </w:p>
    <w:p w14:paraId="03D53626" w14:textId="2A558489" w:rsidR="00D96687" w:rsidRPr="006637B9" w:rsidRDefault="00D96687" w:rsidP="006637B9">
      <w:pPr>
        <w:pStyle w:val="References"/>
      </w:pPr>
      <w:r w:rsidRPr="006637B9">
        <w:t>Porter, J.R., 1984. A model of canopy development in winter wheat. The Journal of Agricultural Science, 102(2), pp.383-392.</w:t>
      </w:r>
    </w:p>
    <w:p w14:paraId="2DCA414E" w14:textId="75760BDD" w:rsidR="009D2DAB" w:rsidRPr="006637B9" w:rsidRDefault="009D2DAB" w:rsidP="006637B9">
      <w:pPr>
        <w:pStyle w:val="References"/>
      </w:pPr>
      <w:r w:rsidRPr="006637B9">
        <w:t>Ewert, F. and Porter, J.R., 2000. Ozone effects on wheat in relation to CO2: modelling short‐term and long‐term responses of leaf photosynthesis and leaf duration. Global Change Biology, 6(7), pp.735-750.</w:t>
      </w:r>
    </w:p>
    <w:p w14:paraId="6605AE78" w14:textId="77777777" w:rsidR="00A56283" w:rsidRPr="006637B9" w:rsidRDefault="00A56283" w:rsidP="006637B9">
      <w:pPr>
        <w:pStyle w:val="References"/>
      </w:pPr>
      <w:r w:rsidRPr="006637B9">
        <w:t>Mulholland, B.J., Fussell, M., Edmondson, R.N., Burns, I.G., McKee, J.M.T. and Basham, J. (2000) Effect of humidity and nutrient feed K/Ca ratio on physiological responses and the accumulation of dry matter, Ca and K in tomato. Journal of Horticultural Science &amp; Biotechnology 75 (6): 713-722</w:t>
      </w:r>
    </w:p>
    <w:p w14:paraId="03031973" w14:textId="77777777" w:rsidR="00A56283" w:rsidRPr="006637B9" w:rsidRDefault="00A56283" w:rsidP="006637B9">
      <w:pPr>
        <w:pStyle w:val="References"/>
      </w:pPr>
      <w:r w:rsidRPr="006637B9">
        <w:t>Olioso, A., Bethenod, O., Rambal, S., Thamitchian, M. (1995) Comparison of empirical leaf photosynthesis and stomatal conductance models. In 10th International Photosynthesis Congress, Montpellier (FRA), 20-25 August 1995, 4pp.</w:t>
      </w:r>
    </w:p>
    <w:p w14:paraId="4CB20F67" w14:textId="77777777" w:rsidR="00A56283" w:rsidRDefault="00A56283" w:rsidP="00A56283">
      <w:pPr>
        <w:pStyle w:val="References"/>
        <w:ind w:left="0" w:firstLine="0"/>
      </w:pPr>
    </w:p>
    <w:p w14:paraId="258B083A" w14:textId="77777777" w:rsidR="00D96687" w:rsidRPr="00AE36BE" w:rsidRDefault="00D96687" w:rsidP="00D96687"/>
    <w:p w14:paraId="6FF941E5" w14:textId="77777777" w:rsidR="00536EFD" w:rsidRPr="00007C71" w:rsidRDefault="00536EFD" w:rsidP="00536EFD">
      <w:pPr>
        <w:rPr>
          <w:rFonts w:ascii="Times New Roman" w:hAnsi="Times New Roman" w:cs="Times New Roman"/>
        </w:rPr>
      </w:pPr>
    </w:p>
    <w:p w14:paraId="4861E913" w14:textId="77777777" w:rsidR="00536EFD" w:rsidRPr="00536EFD" w:rsidRDefault="00536EFD" w:rsidP="00536EFD"/>
    <w:sectPr w:rsidR="00536EFD" w:rsidRPr="00536E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b25" w:date="2013-09-26T12:09:00Z" w:initials="p">
    <w:p w14:paraId="5896A7EC" w14:textId="77777777" w:rsidR="00954246" w:rsidRDefault="00954246" w:rsidP="008B4B44">
      <w:pPr>
        <w:pStyle w:val="CommentText"/>
      </w:pPr>
      <w:r>
        <w:rPr>
          <w:rStyle w:val="CommentReference"/>
        </w:rPr>
        <w:annotationRef/>
      </w:r>
      <w:r>
        <w:t>Should this chapter better be a sub-chapter of the Rsur chapter?</w:t>
      </w:r>
    </w:p>
  </w:comment>
  <w:comment w:id="8" w:author="pb25" w:date="2013-09-26T12:09:00Z" w:initials="p">
    <w:p w14:paraId="26B4E75F" w14:textId="77777777" w:rsidR="00954246" w:rsidRDefault="00954246" w:rsidP="008B4B44">
      <w:pPr>
        <w:pStyle w:val="CommentText"/>
      </w:pPr>
      <w:r>
        <w:rPr>
          <w:rStyle w:val="CommentReference"/>
        </w:rPr>
        <w:annotationRef/>
      </w:r>
      <w:r>
        <w:t>Should have different styling to distinguish from shaded boxes with interface-related content</w:t>
      </w:r>
    </w:p>
  </w:comment>
  <w:comment w:id="9" w:author="pb25" w:date="2013-09-26T12:09:00Z" w:initials="p">
    <w:p w14:paraId="051CEACD" w14:textId="77777777" w:rsidR="00954246" w:rsidRDefault="00954246" w:rsidP="008B4B44">
      <w:pPr>
        <w:pStyle w:val="CommentText"/>
      </w:pPr>
      <w:r>
        <w:rPr>
          <w:rStyle w:val="CommentReference"/>
        </w:rPr>
        <w:annotationRef/>
      </w:r>
      <w:r>
        <w:t xml:space="preserve">The concept of “real” species has to be described here </w:t>
      </w:r>
    </w:p>
  </w:comment>
  <w:comment w:id="10" w:author="pb25" w:date="2013-09-26T12:09:00Z" w:initials="p">
    <w:p w14:paraId="4168724B" w14:textId="77777777" w:rsidR="00954246" w:rsidRDefault="00954246" w:rsidP="008B4B44">
      <w:pPr>
        <w:pStyle w:val="CommentText"/>
      </w:pPr>
      <w:r>
        <w:rPr>
          <w:rStyle w:val="CommentReference"/>
        </w:rPr>
        <w:annotationRef/>
      </w:r>
      <w:r>
        <w:t>Should we maybe state here that this is different to the MM?</w:t>
      </w:r>
    </w:p>
  </w:comment>
  <w:comment w:id="11" w:author="pb25" w:date="2013-09-26T12:09:00Z" w:initials="p">
    <w:p w14:paraId="5EF58D72" w14:textId="77777777" w:rsidR="00954246" w:rsidRDefault="00954246" w:rsidP="008B4B44">
      <w:pPr>
        <w:pStyle w:val="CommentText"/>
      </w:pPr>
      <w:r>
        <w:rPr>
          <w:rStyle w:val="CommentReference"/>
        </w:rPr>
        <w:annotationRef/>
      </w:r>
      <w:r>
        <w:t>Again, stress that this is different to MM; layout should be changed (see above)</w:t>
      </w:r>
    </w:p>
  </w:comment>
  <w:comment w:id="12" w:author="Biology" w:date="2013-09-26T12:09:00Z" w:initials="B">
    <w:p w14:paraId="0D404554" w14:textId="77777777" w:rsidR="00954246" w:rsidRDefault="00954246" w:rsidP="008B4B44">
      <w:pPr>
        <w:pStyle w:val="CommentText"/>
      </w:pPr>
      <w:r>
        <w:rPr>
          <w:rStyle w:val="CommentReference"/>
        </w:rPr>
        <w:annotationRef/>
      </w:r>
      <w:r>
        <w:t>This defines SGS from the mapping manual and the length of the growth period from Simpson et al. 2003 as 120 days</w:t>
      </w:r>
    </w:p>
  </w:comment>
  <w:comment w:id="15" w:author="pb25" w:date="2013-09-26T12:09:00Z" w:initials="p">
    <w:p w14:paraId="75B0651B" w14:textId="77777777" w:rsidR="00954246" w:rsidRDefault="00954246" w:rsidP="008B4B44">
      <w:pPr>
        <w:pStyle w:val="CommentText"/>
      </w:pPr>
      <w:r>
        <w:rPr>
          <w:rStyle w:val="CommentReference"/>
        </w:rPr>
        <w:annotationRef/>
      </w:r>
      <w:r>
        <w:t>Rather Fphen1?</w:t>
      </w:r>
    </w:p>
  </w:comment>
  <w:comment w:id="16" w:author="pb25" w:date="2013-09-26T12:09:00Z" w:initials="p">
    <w:p w14:paraId="0B23A27D" w14:textId="77777777" w:rsidR="00954246" w:rsidRDefault="00954246" w:rsidP="008B4B44">
      <w:pPr>
        <w:pStyle w:val="CommentText"/>
      </w:pPr>
      <w:r>
        <w:rPr>
          <w:rStyle w:val="CommentReference"/>
        </w:rPr>
        <w:annotationRef/>
      </w:r>
      <w:r>
        <w:t xml:space="preserve">Rather Fphen2? </w:t>
      </w:r>
    </w:p>
  </w:comment>
  <w:comment w:id="17" w:author="Biology" w:date="2013-09-26T12:09:00Z" w:initials="B">
    <w:p w14:paraId="711D5B9E" w14:textId="77777777" w:rsidR="00954246" w:rsidRDefault="00954246" w:rsidP="008B4B44">
      <w:pPr>
        <w:pStyle w:val="CommentText"/>
      </w:pPr>
      <w:r>
        <w:rPr>
          <w:rStyle w:val="CommentReference"/>
        </w:rPr>
        <w:annotationRef/>
      </w:r>
      <w:r>
        <w:t xml:space="preserve">Do we need to worry about this in the interface....think not! </w:t>
      </w:r>
      <w:r w:rsidRPr="00EC179F">
        <w:rPr>
          <w:highlight w:val="yellow"/>
        </w:rPr>
        <w:t>Certainly no</w:t>
      </w:r>
      <w:r>
        <w:rPr>
          <w:highlight w:val="yellow"/>
        </w:rPr>
        <w:t>t</w:t>
      </w:r>
      <w:r w:rsidRPr="00EC179F">
        <w:rPr>
          <w:highlight w:val="yellow"/>
        </w:rPr>
        <w:t xml:space="preserve"> in interface, but maybe retain for description of model </w:t>
      </w:r>
      <w:r>
        <w:rPr>
          <w:highlight w:val="yellow"/>
        </w:rPr>
        <w:t xml:space="preserve">development </w:t>
      </w:r>
      <w:r w:rsidRPr="00894363">
        <w:rPr>
          <w:highlight w:val="yellow"/>
        </w:rPr>
        <w:t xml:space="preserve">purposes? </w:t>
      </w:r>
    </w:p>
  </w:comment>
  <w:comment w:id="18" w:author="Divya Pandey" w:date="2017-08-08T16:21:00Z" w:initials="DP">
    <w:p w14:paraId="0E509DCF" w14:textId="77777777" w:rsidR="00954246" w:rsidRDefault="00954246" w:rsidP="008B4B44">
      <w:pPr>
        <w:pStyle w:val="CommentText"/>
      </w:pPr>
      <w:r>
        <w:rPr>
          <w:rStyle w:val="CommentReference"/>
        </w:rPr>
        <w:annotationRef/>
      </w:r>
      <w:r>
        <w:t>Needs to be revised according to the mapping manual 2015</w:t>
      </w:r>
    </w:p>
    <w:p w14:paraId="45C2C6C5" w14:textId="77777777" w:rsidR="00954246" w:rsidRDefault="00954246" w:rsidP="008B4B44">
      <w:pPr>
        <w:pStyle w:val="CommentText"/>
      </w:pPr>
    </w:p>
  </w:comment>
  <w:comment w:id="19" w:author="pb25" w:date="2013-09-26T12:09:00Z" w:initials="p">
    <w:p w14:paraId="5C5052B9" w14:textId="77777777" w:rsidR="00954246" w:rsidRDefault="00954246" w:rsidP="008B4B44">
      <w:pPr>
        <w:pStyle w:val="CommentText"/>
      </w:pPr>
      <w:r>
        <w:rPr>
          <w:rStyle w:val="CommentReference"/>
        </w:rPr>
        <w:annotationRef/>
      </w:r>
      <w:r>
        <w:t>Add extra box for interface requirements</w:t>
      </w:r>
    </w:p>
  </w:comment>
  <w:comment w:id="22" w:author="pb25" w:date="2013-09-26T12:09:00Z" w:initials="p">
    <w:p w14:paraId="10827746" w14:textId="77777777" w:rsidR="00954246" w:rsidRDefault="00954246" w:rsidP="008B4B44">
      <w:pPr>
        <w:pStyle w:val="CommentText"/>
      </w:pPr>
      <w:r>
        <w:rPr>
          <w:rStyle w:val="CommentReference"/>
        </w:rPr>
        <w:annotationRef/>
      </w:r>
      <w:r>
        <w:rPr>
          <w:rStyle w:val="CommentReference"/>
        </w:rPr>
        <w:t>Describe what SAI is...</w:t>
      </w:r>
    </w:p>
  </w:comment>
  <w:comment w:id="23" w:author="pb25" w:date="2013-09-26T12:09:00Z" w:initials="p">
    <w:p w14:paraId="782679C4" w14:textId="77777777" w:rsidR="00954246" w:rsidRDefault="00954246" w:rsidP="008B4B44">
      <w:pPr>
        <w:pStyle w:val="CommentText"/>
      </w:pPr>
      <w:r>
        <w:rPr>
          <w:rStyle w:val="CommentReference"/>
        </w:rPr>
        <w:annotationRef/>
      </w:r>
      <w:r>
        <w:t>Put in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96A7EC" w15:done="0"/>
  <w15:commentEx w15:paraId="26B4E75F" w15:done="0"/>
  <w15:commentEx w15:paraId="051CEACD" w15:done="0"/>
  <w15:commentEx w15:paraId="4168724B" w15:done="0"/>
  <w15:commentEx w15:paraId="5EF58D72" w15:done="0"/>
  <w15:commentEx w15:paraId="0D404554" w15:done="0"/>
  <w15:commentEx w15:paraId="75B0651B" w15:done="0"/>
  <w15:commentEx w15:paraId="0B23A27D" w15:done="0"/>
  <w15:commentEx w15:paraId="711D5B9E" w15:done="0"/>
  <w15:commentEx w15:paraId="45C2C6C5" w15:done="0"/>
  <w15:commentEx w15:paraId="5C5052B9" w15:done="0"/>
  <w15:commentEx w15:paraId="10827746" w15:done="0"/>
  <w15:commentEx w15:paraId="782679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96A7EC" w16cid:durableId="235CC551"/>
  <w16cid:commentId w16cid:paraId="26B4E75F" w16cid:durableId="235CC552"/>
  <w16cid:commentId w16cid:paraId="051CEACD" w16cid:durableId="235CC553"/>
  <w16cid:commentId w16cid:paraId="4168724B" w16cid:durableId="235CC554"/>
  <w16cid:commentId w16cid:paraId="5EF58D72" w16cid:durableId="235CC555"/>
  <w16cid:commentId w16cid:paraId="0D404554" w16cid:durableId="235CC556"/>
  <w16cid:commentId w16cid:paraId="75B0651B" w16cid:durableId="235CC557"/>
  <w16cid:commentId w16cid:paraId="0B23A27D" w16cid:durableId="235CC558"/>
  <w16cid:commentId w16cid:paraId="711D5B9E" w16cid:durableId="235CC559"/>
  <w16cid:commentId w16cid:paraId="45C2C6C5" w16cid:durableId="235CC55A"/>
  <w16cid:commentId w16cid:paraId="5C5052B9" w16cid:durableId="235CC55B"/>
  <w16cid:commentId w16cid:paraId="10827746" w16cid:durableId="235CC55C"/>
  <w16cid:commentId w16cid:paraId="782679C4" w16cid:durableId="235CC5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Hv BT">
    <w:altName w:val="Lucida Sans Unicode"/>
    <w:charset w:val="00"/>
    <w:family w:val="swiss"/>
    <w:pitch w:val="variable"/>
    <w:sig w:usb0="00000001" w:usb1="00000000" w:usb2="00000000" w:usb3="00000000" w:csb0="0000001B" w:csb1="00000000"/>
  </w:font>
  <w:font w:name="Futura Bk BT">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NimbusRom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101BC"/>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AC1993"/>
    <w:multiLevelType w:val="hybridMultilevel"/>
    <w:tmpl w:val="E18419F6"/>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03C5F"/>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BA1182"/>
    <w:multiLevelType w:val="multilevel"/>
    <w:tmpl w:val="BBE2618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32EC6"/>
    <w:multiLevelType w:val="hybridMultilevel"/>
    <w:tmpl w:val="A5A41576"/>
    <w:lvl w:ilvl="0" w:tplc="853CDE2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3F3389"/>
    <w:multiLevelType w:val="hybridMultilevel"/>
    <w:tmpl w:val="B498B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B81245"/>
    <w:multiLevelType w:val="hybridMultilevel"/>
    <w:tmpl w:val="22BCEA6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A393484"/>
    <w:multiLevelType w:val="hybridMultilevel"/>
    <w:tmpl w:val="C84C86A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26425A"/>
    <w:multiLevelType w:val="multilevel"/>
    <w:tmpl w:val="8E74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35D1C"/>
    <w:multiLevelType w:val="hybridMultilevel"/>
    <w:tmpl w:val="7DDE3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014522"/>
    <w:multiLevelType w:val="hybridMultilevel"/>
    <w:tmpl w:val="EB7458C4"/>
    <w:lvl w:ilvl="0" w:tplc="2270A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E441E9"/>
    <w:multiLevelType w:val="hybridMultilevel"/>
    <w:tmpl w:val="B94C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924B8A"/>
    <w:multiLevelType w:val="hybridMultilevel"/>
    <w:tmpl w:val="D41CD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103480"/>
    <w:multiLevelType w:val="hybridMultilevel"/>
    <w:tmpl w:val="9BF0C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24F395D"/>
    <w:multiLevelType w:val="hybridMultilevel"/>
    <w:tmpl w:val="BC94F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E24F48"/>
    <w:multiLevelType w:val="hybridMultilevel"/>
    <w:tmpl w:val="6ECE2FAE"/>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D84396A"/>
    <w:multiLevelType w:val="hybridMultilevel"/>
    <w:tmpl w:val="BB9A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CA169E"/>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EF57C3"/>
    <w:multiLevelType w:val="hybridMultilevel"/>
    <w:tmpl w:val="4CF4A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A31EEF"/>
    <w:multiLevelType w:val="hybridMultilevel"/>
    <w:tmpl w:val="661A4CE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5" w15:restartNumberingAfterBreak="0">
    <w:nsid w:val="542E3186"/>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FE4019"/>
    <w:multiLevelType w:val="multilevel"/>
    <w:tmpl w:val="8EAE20D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A025701"/>
    <w:multiLevelType w:val="hybridMultilevel"/>
    <w:tmpl w:val="07EA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4E16C7"/>
    <w:multiLevelType w:val="multilevel"/>
    <w:tmpl w:val="0E900DEE"/>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5469A1"/>
    <w:multiLevelType w:val="hybridMultilevel"/>
    <w:tmpl w:val="C108F76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FA203CB"/>
    <w:multiLevelType w:val="hybridMultilevel"/>
    <w:tmpl w:val="41E69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ED7C8E"/>
    <w:multiLevelType w:val="hybridMultilevel"/>
    <w:tmpl w:val="46DE0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4454C6"/>
    <w:multiLevelType w:val="multilevel"/>
    <w:tmpl w:val="5580701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D43776"/>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D703D6F"/>
    <w:multiLevelType w:val="hybridMultilevel"/>
    <w:tmpl w:val="A9641290"/>
    <w:lvl w:ilvl="0" w:tplc="C8B21100">
      <w:start w:val="1"/>
      <w:numFmt w:val="decimal"/>
      <w:lvlText w:val="%1."/>
      <w:lvlJc w:val="left"/>
      <w:pPr>
        <w:ind w:left="720" w:hanging="360"/>
      </w:pPr>
      <w:rPr>
        <w:rFonts w:eastAsia="Times New Roman"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9DB27C1"/>
    <w:multiLevelType w:val="hybridMultilevel"/>
    <w:tmpl w:val="BB02C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0E3735"/>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A2E7FFE"/>
    <w:multiLevelType w:val="multilevel"/>
    <w:tmpl w:val="1C14852A"/>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40" w15:restartNumberingAfterBreak="0">
    <w:nsid w:val="7A392504"/>
    <w:multiLevelType w:val="hybridMultilevel"/>
    <w:tmpl w:val="FD52F392"/>
    <w:lvl w:ilvl="0" w:tplc="2F788A7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FC27AFE"/>
    <w:multiLevelType w:val="hybridMultilevel"/>
    <w:tmpl w:val="57AA95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
  </w:num>
  <w:num w:numId="3">
    <w:abstractNumId w:val="14"/>
  </w:num>
  <w:num w:numId="4">
    <w:abstractNumId w:val="42"/>
  </w:num>
  <w:num w:numId="5">
    <w:abstractNumId w:val="12"/>
  </w:num>
  <w:num w:numId="6">
    <w:abstractNumId w:val="0"/>
  </w:num>
  <w:num w:numId="7">
    <w:abstractNumId w:val="36"/>
  </w:num>
  <w:num w:numId="8">
    <w:abstractNumId w:val="41"/>
  </w:num>
  <w:num w:numId="9">
    <w:abstractNumId w:val="25"/>
  </w:num>
  <w:num w:numId="10">
    <w:abstractNumId w:val="9"/>
  </w:num>
  <w:num w:numId="11">
    <w:abstractNumId w:val="39"/>
  </w:num>
  <w:num w:numId="12">
    <w:abstractNumId w:val="17"/>
  </w:num>
  <w:num w:numId="13">
    <w:abstractNumId w:val="26"/>
  </w:num>
  <w:num w:numId="14">
    <w:abstractNumId w:val="28"/>
  </w:num>
  <w:num w:numId="15">
    <w:abstractNumId w:val="30"/>
  </w:num>
  <w:num w:numId="16">
    <w:abstractNumId w:val="16"/>
  </w:num>
  <w:num w:numId="17">
    <w:abstractNumId w:val="31"/>
  </w:num>
  <w:num w:numId="18">
    <w:abstractNumId w:val="32"/>
  </w:num>
  <w:num w:numId="19">
    <w:abstractNumId w:val="38"/>
  </w:num>
  <w:num w:numId="20">
    <w:abstractNumId w:val="3"/>
  </w:num>
  <w:num w:numId="21">
    <w:abstractNumId w:val="20"/>
  </w:num>
  <w:num w:numId="22">
    <w:abstractNumId w:val="29"/>
  </w:num>
  <w:num w:numId="23">
    <w:abstractNumId w:val="19"/>
  </w:num>
  <w:num w:numId="24">
    <w:abstractNumId w:val="8"/>
  </w:num>
  <w:num w:numId="25">
    <w:abstractNumId w:val="7"/>
  </w:num>
  <w:num w:numId="26">
    <w:abstractNumId w:val="6"/>
  </w:num>
  <w:num w:numId="27">
    <w:abstractNumId w:val="4"/>
  </w:num>
  <w:num w:numId="28">
    <w:abstractNumId w:val="40"/>
  </w:num>
  <w:num w:numId="29">
    <w:abstractNumId w:val="13"/>
  </w:num>
  <w:num w:numId="30">
    <w:abstractNumId w:val="5"/>
  </w:num>
  <w:num w:numId="31">
    <w:abstractNumId w:val="20"/>
    <w:lvlOverride w:ilvl="0">
      <w:lvl w:ilvl="0">
        <w:start w:val="5"/>
        <w:numFmt w:val="decimal"/>
        <w:lvlText w:val="%1"/>
        <w:lvlJc w:val="left"/>
        <w:pPr>
          <w:ind w:left="360" w:hanging="360"/>
        </w:pPr>
        <w:rPr>
          <w:rFonts w:hint="default"/>
        </w:rPr>
      </w:lvl>
    </w:lvlOverride>
    <w:lvlOverride w:ilvl="1">
      <w:lvl w:ilvl="1">
        <w:start w:val="2"/>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2">
    <w:abstractNumId w:val="33"/>
  </w:num>
  <w:num w:numId="33">
    <w:abstractNumId w:val="37"/>
  </w:num>
  <w:num w:numId="34">
    <w:abstractNumId w:val="34"/>
  </w:num>
  <w:num w:numId="35">
    <w:abstractNumId w:val="1"/>
  </w:num>
  <w:num w:numId="36">
    <w:abstractNumId w:val="35"/>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8"/>
  </w:num>
  <w:num w:numId="40">
    <w:abstractNumId w:val="27"/>
  </w:num>
  <w:num w:numId="41">
    <w:abstractNumId w:val="22"/>
  </w:num>
  <w:num w:numId="42">
    <w:abstractNumId w:val="14"/>
  </w:num>
  <w:num w:numId="43">
    <w:abstractNumId w:val="14"/>
  </w:num>
  <w:num w:numId="44">
    <w:abstractNumId w:val="2"/>
  </w:num>
  <w:num w:numId="45">
    <w:abstractNumId w:val="24"/>
  </w:num>
  <w:num w:numId="46">
    <w:abstractNumId w:val="21"/>
  </w:num>
  <w:num w:numId="47">
    <w:abstractNumId w:val="10"/>
  </w:num>
  <w:num w:numId="4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vya Pandey">
    <w15:presenceInfo w15:providerId="None" w15:userId="Divya Pand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EAE"/>
    <w:rsid w:val="000F539D"/>
    <w:rsid w:val="00141C57"/>
    <w:rsid w:val="001767CB"/>
    <w:rsid w:val="00200C86"/>
    <w:rsid w:val="00221753"/>
    <w:rsid w:val="00243ECA"/>
    <w:rsid w:val="00301CFF"/>
    <w:rsid w:val="00310D81"/>
    <w:rsid w:val="00331D32"/>
    <w:rsid w:val="00371AAA"/>
    <w:rsid w:val="003F7589"/>
    <w:rsid w:val="00407FBD"/>
    <w:rsid w:val="004B0E1B"/>
    <w:rsid w:val="004C0D34"/>
    <w:rsid w:val="004C2779"/>
    <w:rsid w:val="00536EFD"/>
    <w:rsid w:val="00543A49"/>
    <w:rsid w:val="00556EAE"/>
    <w:rsid w:val="00624E39"/>
    <w:rsid w:val="006637B9"/>
    <w:rsid w:val="00772490"/>
    <w:rsid w:val="0078068B"/>
    <w:rsid w:val="007F501D"/>
    <w:rsid w:val="0083313C"/>
    <w:rsid w:val="008436CF"/>
    <w:rsid w:val="00881D29"/>
    <w:rsid w:val="008B4B44"/>
    <w:rsid w:val="008D51B1"/>
    <w:rsid w:val="008F5B2B"/>
    <w:rsid w:val="00954246"/>
    <w:rsid w:val="00966B63"/>
    <w:rsid w:val="009D07C1"/>
    <w:rsid w:val="009D2DAB"/>
    <w:rsid w:val="00A56283"/>
    <w:rsid w:val="00B50BD0"/>
    <w:rsid w:val="00BA7B52"/>
    <w:rsid w:val="00BD51C7"/>
    <w:rsid w:val="00C76EA2"/>
    <w:rsid w:val="00CE4529"/>
    <w:rsid w:val="00D37215"/>
    <w:rsid w:val="00D96687"/>
    <w:rsid w:val="00E81D12"/>
    <w:rsid w:val="00F03628"/>
    <w:rsid w:val="00F05CF2"/>
    <w:rsid w:val="00F7715D"/>
    <w:rsid w:val="00F9799B"/>
    <w:rsid w:val="00FA0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C9D733"/>
  <w15:chartTrackingRefBased/>
  <w15:docId w15:val="{414906A5-6173-4D2E-8FCB-1B2F497E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A2"/>
    <w:rPr>
      <w:rFonts w:ascii="Arial" w:hAnsi="Arial"/>
    </w:rPr>
  </w:style>
  <w:style w:type="paragraph" w:styleId="Heading1">
    <w:name w:val="heading 1"/>
    <w:basedOn w:val="Normal"/>
    <w:next w:val="Normal"/>
    <w:link w:val="Heading1Char"/>
    <w:uiPriority w:val="9"/>
    <w:qFormat/>
    <w:rsid w:val="00C76EA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76EA2"/>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76EA2"/>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76EA2"/>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C76EA2"/>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C76EA2"/>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C76EA2"/>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C76EA2"/>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C76EA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C76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76EA2"/>
    <w:rPr>
      <w:rFonts w:ascii="Segoe UI" w:hAnsi="Segoe UI" w:cs="Segoe UI"/>
      <w:sz w:val="18"/>
      <w:szCs w:val="18"/>
    </w:rPr>
  </w:style>
  <w:style w:type="paragraph" w:styleId="Caption">
    <w:name w:val="caption"/>
    <w:basedOn w:val="Normal"/>
    <w:next w:val="Normal"/>
    <w:uiPriority w:val="35"/>
    <w:unhideWhenUsed/>
    <w:rsid w:val="00C76EA2"/>
    <w:pPr>
      <w:spacing w:after="0" w:line="240" w:lineRule="auto"/>
    </w:pPr>
    <w:rPr>
      <w:rFonts w:ascii="Times New Roman" w:eastAsiaTheme="minorEastAsia" w:hAnsi="Times New Roman"/>
      <w:bCs/>
      <w:szCs w:val="18"/>
      <w:lang w:eastAsia="en-GB"/>
    </w:rPr>
  </w:style>
  <w:style w:type="character" w:styleId="CommentReference">
    <w:name w:val="annotation reference"/>
    <w:basedOn w:val="DefaultParagraphFont"/>
    <w:uiPriority w:val="99"/>
    <w:semiHidden/>
    <w:rsid w:val="00C76EA2"/>
    <w:rPr>
      <w:sz w:val="16"/>
      <w:szCs w:val="16"/>
    </w:rPr>
  </w:style>
  <w:style w:type="paragraph" w:styleId="CommentText">
    <w:name w:val="annotation text"/>
    <w:basedOn w:val="Normal"/>
    <w:link w:val="CommentTextChar"/>
    <w:uiPriority w:val="99"/>
    <w:semiHidden/>
    <w:rsid w:val="00C76EA2"/>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C76EA2"/>
    <w:rPr>
      <w:rFonts w:ascii="Arial" w:eastAsiaTheme="minorEastAsia" w:hAnsi="Arial"/>
      <w:sz w:val="20"/>
      <w:szCs w:val="20"/>
      <w:lang w:eastAsia="en-GB"/>
    </w:rPr>
  </w:style>
  <w:style w:type="character" w:customStyle="1" w:styleId="Heading1Char">
    <w:name w:val="Heading 1 Char"/>
    <w:basedOn w:val="DefaultParagraphFont"/>
    <w:link w:val="Heading1"/>
    <w:uiPriority w:val="9"/>
    <w:rsid w:val="00C76EA2"/>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C76EA2"/>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C76EA2"/>
    <w:rPr>
      <w:rFonts w:ascii="Arial" w:eastAsiaTheme="majorEastAsia" w:hAnsi="Arial" w:cstheme="majorBidi"/>
      <w:b/>
      <w:sz w:val="24"/>
      <w:szCs w:val="24"/>
    </w:rPr>
  </w:style>
  <w:style w:type="paragraph" w:customStyle="1" w:styleId="SEIBodyTextNoIndent">
    <w:name w:val="SEI Body Text (No Indent)"/>
    <w:basedOn w:val="Normal"/>
    <w:link w:val="SEIBodyTextNoIndentChar"/>
    <w:rsid w:val="00C76EA2"/>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C76EA2"/>
    <w:rPr>
      <w:rFonts w:ascii="Arial" w:eastAsiaTheme="minorEastAsia" w:hAnsi="Arial"/>
      <w:lang w:eastAsia="en-GB"/>
    </w:rPr>
  </w:style>
  <w:style w:type="paragraph" w:customStyle="1" w:styleId="SEILevel3Heading">
    <w:name w:val="SEI Level 3 Heading"/>
    <w:basedOn w:val="Normal"/>
    <w:rsid w:val="00C76EA2"/>
    <w:pPr>
      <w:tabs>
        <w:tab w:val="left" w:pos="680"/>
      </w:tabs>
      <w:spacing w:before="170" w:after="57" w:line="240" w:lineRule="auto"/>
    </w:pPr>
    <w:rPr>
      <w:rFonts w:ascii="Futura Hv BT" w:eastAsiaTheme="minorEastAsia" w:hAnsi="Futura Hv BT"/>
      <w:lang w:eastAsia="en-GB"/>
    </w:rPr>
  </w:style>
  <w:style w:type="paragraph" w:styleId="Title">
    <w:name w:val="Title"/>
    <w:basedOn w:val="Normal"/>
    <w:next w:val="Normal"/>
    <w:link w:val="TitleChar"/>
    <w:uiPriority w:val="10"/>
    <w:qFormat/>
    <w:rsid w:val="00C76EA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76EA2"/>
    <w:rPr>
      <w:rFonts w:ascii="Arial" w:eastAsiaTheme="majorEastAsia" w:hAnsi="Arial" w:cstheme="majorBidi"/>
      <w:spacing w:val="-10"/>
      <w:kern w:val="28"/>
      <w:sz w:val="56"/>
      <w:szCs w:val="56"/>
    </w:rPr>
  </w:style>
  <w:style w:type="character" w:customStyle="1" w:styleId="Heading4Char">
    <w:name w:val="Heading 4 Char"/>
    <w:basedOn w:val="DefaultParagraphFont"/>
    <w:link w:val="Heading4"/>
    <w:uiPriority w:val="9"/>
    <w:rsid w:val="00C76EA2"/>
    <w:rPr>
      <w:rFonts w:ascii="Arial" w:eastAsiaTheme="majorEastAsia" w:hAnsi="Arial" w:cstheme="majorBidi"/>
      <w:i/>
      <w:iCs/>
    </w:rPr>
  </w:style>
  <w:style w:type="character" w:customStyle="1" w:styleId="Heading9Char">
    <w:name w:val="Heading 9 Char"/>
    <w:basedOn w:val="DefaultParagraphFont"/>
    <w:link w:val="Heading9"/>
    <w:uiPriority w:val="9"/>
    <w:rsid w:val="00C76EA2"/>
    <w:rPr>
      <w:rFonts w:asciiTheme="majorHAnsi" w:eastAsiaTheme="majorEastAsia" w:hAnsiTheme="majorHAnsi" w:cstheme="majorBidi"/>
      <w:i/>
      <w:iCs/>
      <w:color w:val="272727" w:themeColor="text1" w:themeTint="D8"/>
      <w:sz w:val="21"/>
      <w:szCs w:val="21"/>
    </w:rPr>
  </w:style>
  <w:style w:type="character" w:customStyle="1" w:styleId="Heading5Char">
    <w:name w:val="Heading 5 Char"/>
    <w:basedOn w:val="DefaultParagraphFont"/>
    <w:link w:val="Heading5"/>
    <w:uiPriority w:val="9"/>
    <w:rsid w:val="00C76EA2"/>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C76EA2"/>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C76EA2"/>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C76EA2"/>
    <w:rPr>
      <w:rFonts w:asciiTheme="majorHAnsi" w:eastAsiaTheme="majorEastAsia" w:hAnsiTheme="majorHAnsi" w:cstheme="majorBidi"/>
      <w:sz w:val="20"/>
      <w:szCs w:val="20"/>
      <w:lang w:eastAsia="en-GB"/>
    </w:rPr>
  </w:style>
  <w:style w:type="paragraph" w:customStyle="1" w:styleId="SEILevel1Heading">
    <w:name w:val="SEI Level 1 Heading"/>
    <w:basedOn w:val="Normal"/>
    <w:rsid w:val="00C76EA2"/>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rsid w:val="00C76EA2"/>
    <w:pPr>
      <w:spacing w:before="340" w:after="170"/>
    </w:pPr>
    <w:rPr>
      <w:sz w:val="26"/>
    </w:rPr>
  </w:style>
  <w:style w:type="paragraph" w:customStyle="1" w:styleId="SEILevel4Heading">
    <w:name w:val="SEI Level 4 Heading"/>
    <w:basedOn w:val="SEILevel3Heading"/>
    <w:rsid w:val="00C76EA2"/>
    <w:pPr>
      <w:tabs>
        <w:tab w:val="clear" w:pos="680"/>
        <w:tab w:val="left" w:pos="851"/>
      </w:tabs>
    </w:pPr>
    <w:rPr>
      <w:i/>
      <w:sz w:val="20"/>
    </w:rPr>
  </w:style>
  <w:style w:type="paragraph" w:customStyle="1" w:styleId="SEITableFigureCaption">
    <w:name w:val="SEI Table &amp; Figure Caption"/>
    <w:basedOn w:val="SEILevel4Heading"/>
    <w:rsid w:val="00C76EA2"/>
    <w:rPr>
      <w:i w:val="0"/>
      <w:sz w:val="18"/>
    </w:rPr>
  </w:style>
  <w:style w:type="paragraph" w:customStyle="1" w:styleId="SEISources">
    <w:name w:val="SEI Sources"/>
    <w:basedOn w:val="SEILevel4Heading"/>
    <w:rsid w:val="00C76EA2"/>
    <w:rPr>
      <w:rFonts w:ascii="Futura Bk BT" w:hAnsi="Futura Bk BT"/>
      <w:i w:val="0"/>
      <w:sz w:val="16"/>
    </w:rPr>
  </w:style>
  <w:style w:type="paragraph" w:customStyle="1" w:styleId="SEITableBoxText">
    <w:name w:val="SEI Table &amp; Box Text"/>
    <w:basedOn w:val="SEILevel4Heading"/>
    <w:rsid w:val="00C76EA2"/>
    <w:pPr>
      <w:spacing w:before="20" w:after="20"/>
    </w:pPr>
    <w:rPr>
      <w:rFonts w:ascii="Arial" w:hAnsi="Arial"/>
      <w:i w:val="0"/>
      <w:sz w:val="17"/>
    </w:rPr>
  </w:style>
  <w:style w:type="paragraph" w:customStyle="1" w:styleId="SEIBodyTextNoIndentNoSpace">
    <w:name w:val="SEI Body Text (No Indent+No Space)"/>
    <w:basedOn w:val="Normal"/>
    <w:link w:val="SEIBodyTextNoIndentNoSpaceChar"/>
    <w:rsid w:val="00C76EA2"/>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C76EA2"/>
    <w:rPr>
      <w:rFonts w:eastAsiaTheme="minorEastAsia"/>
      <w:lang w:eastAsia="en-GB"/>
    </w:rPr>
  </w:style>
  <w:style w:type="paragraph" w:customStyle="1" w:styleId="SEIBodyTextIndent">
    <w:name w:val="SEI Body Text (Indent)"/>
    <w:basedOn w:val="Normal"/>
    <w:rsid w:val="00C76EA2"/>
    <w:pPr>
      <w:spacing w:after="0" w:line="240" w:lineRule="auto"/>
    </w:pPr>
    <w:rPr>
      <w:rFonts w:asciiTheme="minorHAnsi" w:eastAsiaTheme="minorEastAsia" w:hAnsiTheme="minorHAnsi"/>
      <w:lang w:eastAsia="en-GB"/>
    </w:rPr>
  </w:style>
  <w:style w:type="paragraph" w:customStyle="1" w:styleId="SEIBullets1">
    <w:name w:val="SEI Bullets 1"/>
    <w:basedOn w:val="SEIBodyTextNoIndentNoSpace"/>
    <w:rsid w:val="00C76EA2"/>
    <w:pPr>
      <w:numPr>
        <w:numId w:val="43"/>
      </w:numPr>
      <w:tabs>
        <w:tab w:val="left" w:pos="340"/>
        <w:tab w:val="left" w:pos="680"/>
      </w:tabs>
      <w:spacing w:after="142"/>
    </w:pPr>
  </w:style>
  <w:style w:type="paragraph" w:customStyle="1" w:styleId="SEIBullets2">
    <w:name w:val="SEI Bullets 2"/>
    <w:basedOn w:val="SEIBullets1"/>
    <w:rsid w:val="00C76EA2"/>
    <w:pPr>
      <w:ind w:left="680" w:hanging="340"/>
    </w:pPr>
  </w:style>
  <w:style w:type="paragraph" w:customStyle="1" w:styleId="SEIChapterHeading">
    <w:name w:val="SEI Chapter Heading"/>
    <w:basedOn w:val="Normal"/>
    <w:rsid w:val="00C76EA2"/>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rsid w:val="00C76EA2"/>
    <w:pPr>
      <w:tabs>
        <w:tab w:val="left" w:pos="170"/>
      </w:tabs>
      <w:spacing w:after="20"/>
      <w:ind w:left="170" w:hanging="170"/>
    </w:pPr>
    <w:rPr>
      <w:rFonts w:asciiTheme="minorHAnsi" w:hAnsiTheme="minorHAnsi"/>
      <w:sz w:val="17"/>
    </w:rPr>
  </w:style>
  <w:style w:type="paragraph" w:customStyle="1" w:styleId="SEIPagenumbers">
    <w:name w:val="SEI Page numbers"/>
    <w:basedOn w:val="SEIBodyTextNoIndent"/>
    <w:rsid w:val="00C76EA2"/>
    <w:pPr>
      <w:spacing w:after="0"/>
      <w:jc w:val="center"/>
    </w:pPr>
    <w:rPr>
      <w:rFonts w:asciiTheme="minorHAnsi" w:hAnsiTheme="minorHAnsi"/>
    </w:rPr>
  </w:style>
  <w:style w:type="paragraph" w:customStyle="1" w:styleId="SEINumberedList1">
    <w:name w:val="SEI Numbered List 1"/>
    <w:basedOn w:val="SEIBullets1"/>
    <w:rsid w:val="00C76EA2"/>
    <w:pPr>
      <w:numPr>
        <w:numId w:val="44"/>
      </w:numPr>
      <w:tabs>
        <w:tab w:val="clear" w:pos="360"/>
        <w:tab w:val="left" w:pos="340"/>
      </w:tabs>
    </w:pPr>
  </w:style>
  <w:style w:type="paragraph" w:customStyle="1" w:styleId="SEINumberedList2">
    <w:name w:val="SEI Numbered List 2"/>
    <w:basedOn w:val="SEIBullets2"/>
    <w:rsid w:val="00C76EA2"/>
    <w:pPr>
      <w:numPr>
        <w:numId w:val="45"/>
      </w:numPr>
    </w:pPr>
  </w:style>
  <w:style w:type="paragraph" w:styleId="BodyText">
    <w:name w:val="Body Text"/>
    <w:basedOn w:val="Normal"/>
    <w:link w:val="BodyTextChar"/>
    <w:rsid w:val="00C76EA2"/>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rsid w:val="00C76EA2"/>
    <w:rPr>
      <w:rFonts w:eastAsiaTheme="minorEastAsia"/>
      <w:lang w:eastAsia="en-GB"/>
    </w:rPr>
  </w:style>
  <w:style w:type="paragraph" w:customStyle="1" w:styleId="SEIReferences">
    <w:name w:val="SEI References"/>
    <w:basedOn w:val="SEIFootnotetext"/>
    <w:rsid w:val="00C76EA2"/>
    <w:pPr>
      <w:spacing w:after="40"/>
    </w:pPr>
    <w:rPr>
      <w:sz w:val="18"/>
    </w:rPr>
  </w:style>
  <w:style w:type="paragraph" w:styleId="BodyText3">
    <w:name w:val="Body Text 3"/>
    <w:basedOn w:val="Normal"/>
    <w:link w:val="BodyText3Char"/>
    <w:rsid w:val="00C76EA2"/>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rsid w:val="00C76EA2"/>
    <w:rPr>
      <w:rFonts w:eastAsiaTheme="minorEastAsia"/>
      <w:sz w:val="16"/>
      <w:szCs w:val="16"/>
      <w:lang w:eastAsia="en-GB"/>
    </w:rPr>
  </w:style>
  <w:style w:type="paragraph" w:styleId="CommentSubject">
    <w:name w:val="annotation subject"/>
    <w:basedOn w:val="CommentText"/>
    <w:next w:val="CommentText"/>
    <w:link w:val="CommentSubjectChar"/>
    <w:semiHidden/>
    <w:rsid w:val="00C76EA2"/>
    <w:rPr>
      <w:b/>
      <w:bCs/>
    </w:rPr>
  </w:style>
  <w:style w:type="character" w:customStyle="1" w:styleId="CommentSubjectChar">
    <w:name w:val="Comment Subject Char"/>
    <w:basedOn w:val="CommentTextChar"/>
    <w:link w:val="CommentSubject"/>
    <w:semiHidden/>
    <w:rsid w:val="00C76EA2"/>
    <w:rPr>
      <w:rFonts w:ascii="Arial" w:eastAsiaTheme="minorEastAsia" w:hAnsi="Arial"/>
      <w:b/>
      <w:bCs/>
      <w:sz w:val="20"/>
      <w:szCs w:val="20"/>
      <w:lang w:eastAsia="en-GB"/>
    </w:rPr>
  </w:style>
  <w:style w:type="paragraph" w:styleId="BodyTextIndent2">
    <w:name w:val="Body Text Indent 2"/>
    <w:basedOn w:val="Normal"/>
    <w:link w:val="BodyTextIndent2Char"/>
    <w:rsid w:val="00C76EA2"/>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rsid w:val="00C76EA2"/>
    <w:rPr>
      <w:rFonts w:eastAsiaTheme="minorEastAsia"/>
      <w:lang w:eastAsia="en-GB"/>
    </w:rPr>
  </w:style>
  <w:style w:type="paragraph" w:styleId="Footer">
    <w:name w:val="footer"/>
    <w:basedOn w:val="Normal"/>
    <w:link w:val="FooterChar"/>
    <w:uiPriority w:val="99"/>
    <w:rsid w:val="00C76EA2"/>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C76EA2"/>
    <w:rPr>
      <w:rFonts w:eastAsiaTheme="minorEastAsia"/>
      <w:sz w:val="20"/>
      <w:szCs w:val="20"/>
      <w:lang w:eastAsia="en-GB"/>
    </w:rPr>
  </w:style>
  <w:style w:type="paragraph" w:styleId="BodyText2">
    <w:name w:val="Body Text 2"/>
    <w:basedOn w:val="Normal"/>
    <w:link w:val="BodyText2Char"/>
    <w:rsid w:val="00C76EA2"/>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rsid w:val="00C76EA2"/>
    <w:rPr>
      <w:rFonts w:eastAsiaTheme="minorEastAsia"/>
      <w:lang w:eastAsia="en-GB"/>
    </w:rPr>
  </w:style>
  <w:style w:type="table" w:styleId="TableGrid">
    <w:name w:val="Table Grid"/>
    <w:basedOn w:val="TableNormal"/>
    <w:rsid w:val="00C76EA2"/>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C76EA2"/>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rsid w:val="00C76EA2"/>
    <w:rPr>
      <w:rFonts w:ascii="Courier New" w:eastAsiaTheme="minorEastAsia" w:hAnsi="Courier New" w:cs="Courier New"/>
      <w:sz w:val="20"/>
      <w:szCs w:val="20"/>
      <w:lang w:eastAsia="en-GB"/>
    </w:rPr>
  </w:style>
  <w:style w:type="table" w:customStyle="1" w:styleId="TableStyle1">
    <w:name w:val="Table Style1"/>
    <w:basedOn w:val="TableNormal"/>
    <w:rsid w:val="00C76EA2"/>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Header">
    <w:name w:val="header"/>
    <w:basedOn w:val="Normal"/>
    <w:link w:val="HeaderChar"/>
    <w:rsid w:val="00C76EA2"/>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rsid w:val="00C76EA2"/>
    <w:rPr>
      <w:rFonts w:eastAsiaTheme="minorEastAsia"/>
      <w:lang w:eastAsia="en-GB"/>
    </w:rPr>
  </w:style>
  <w:style w:type="table" w:styleId="TableGrid2">
    <w:name w:val="Table Grid 2"/>
    <w:basedOn w:val="TableNormal"/>
    <w:rsid w:val="00C76EA2"/>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rsid w:val="00C76EA2"/>
    <w:rPr>
      <w:color w:val="0000FF"/>
      <w:u w:val="single"/>
    </w:rPr>
  </w:style>
  <w:style w:type="paragraph" w:customStyle="1" w:styleId="Text-body">
    <w:name w:val="Text-body"/>
    <w:basedOn w:val="Normal"/>
    <w:next w:val="First-line-indent"/>
    <w:rsid w:val="00C76EA2"/>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rsid w:val="00C76EA2"/>
    <w:pPr>
      <w:ind w:firstLine="283"/>
    </w:pPr>
  </w:style>
  <w:style w:type="paragraph" w:styleId="HTMLPreformatted">
    <w:name w:val="HTML Preformatted"/>
    <w:basedOn w:val="Normal"/>
    <w:link w:val="HTMLPreformattedChar"/>
    <w:uiPriority w:val="99"/>
    <w:rsid w:val="00C7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6EA2"/>
    <w:rPr>
      <w:rFonts w:ascii="Courier New" w:eastAsiaTheme="minorEastAsia" w:hAnsi="Courier New" w:cs="Courier New"/>
      <w:sz w:val="20"/>
      <w:szCs w:val="20"/>
      <w:lang w:eastAsia="en-GB"/>
    </w:rPr>
  </w:style>
  <w:style w:type="character" w:customStyle="1" w:styleId="moz-txt-citetags">
    <w:name w:val="moz-txt-citetags"/>
    <w:basedOn w:val="DefaultParagraphFont"/>
    <w:rsid w:val="00C76EA2"/>
  </w:style>
  <w:style w:type="paragraph" w:styleId="DocumentMap">
    <w:name w:val="Document Map"/>
    <w:basedOn w:val="Normal"/>
    <w:link w:val="DocumentMapChar"/>
    <w:semiHidden/>
    <w:rsid w:val="00C76EA2"/>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semiHidden/>
    <w:rsid w:val="00C76EA2"/>
    <w:rPr>
      <w:rFonts w:ascii="Tahoma" w:eastAsiaTheme="minorEastAsia" w:hAnsi="Tahoma" w:cs="Tahoma"/>
      <w:shd w:val="clear" w:color="auto" w:fill="000080"/>
      <w:lang w:eastAsia="en-GB"/>
    </w:rPr>
  </w:style>
  <w:style w:type="character" w:styleId="PlaceholderText">
    <w:name w:val="Placeholder Text"/>
    <w:basedOn w:val="DefaultParagraphFont"/>
    <w:uiPriority w:val="99"/>
    <w:semiHidden/>
    <w:rsid w:val="00C76EA2"/>
    <w:rPr>
      <w:color w:val="808080"/>
    </w:rPr>
  </w:style>
  <w:style w:type="paragraph" w:styleId="ListParagraph">
    <w:name w:val="List Paragraph"/>
    <w:basedOn w:val="Normal"/>
    <w:uiPriority w:val="34"/>
    <w:qFormat/>
    <w:rsid w:val="00C76EA2"/>
    <w:pPr>
      <w:spacing w:after="0" w:line="240" w:lineRule="auto"/>
      <w:ind w:left="720"/>
      <w:contextualSpacing/>
    </w:pPr>
    <w:rPr>
      <w:rFonts w:asciiTheme="minorHAnsi" w:eastAsiaTheme="minorEastAsia" w:hAnsiTheme="minorHAnsi"/>
      <w:lang w:eastAsia="en-GB"/>
    </w:rPr>
  </w:style>
  <w:style w:type="paragraph" w:styleId="Subtitle">
    <w:name w:val="Subtitle"/>
    <w:basedOn w:val="Normal"/>
    <w:next w:val="Normal"/>
    <w:link w:val="SubtitleChar"/>
    <w:uiPriority w:val="11"/>
    <w:qFormat/>
    <w:rsid w:val="00C76EA2"/>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C76EA2"/>
    <w:rPr>
      <w:rFonts w:asciiTheme="majorHAnsi" w:eastAsiaTheme="majorEastAsia" w:hAnsiTheme="majorHAnsi" w:cstheme="majorBidi"/>
      <w:i/>
      <w:iCs/>
      <w:spacing w:val="13"/>
      <w:sz w:val="24"/>
      <w:szCs w:val="24"/>
      <w:lang w:eastAsia="en-GB"/>
    </w:rPr>
  </w:style>
  <w:style w:type="character" w:styleId="Strong">
    <w:name w:val="Strong"/>
    <w:uiPriority w:val="22"/>
    <w:qFormat/>
    <w:rsid w:val="00C76EA2"/>
    <w:rPr>
      <w:b/>
      <w:bCs/>
    </w:rPr>
  </w:style>
  <w:style w:type="character" w:styleId="Emphasis">
    <w:name w:val="Emphasis"/>
    <w:uiPriority w:val="20"/>
    <w:qFormat/>
    <w:rsid w:val="00C76EA2"/>
    <w:rPr>
      <w:b/>
      <w:bCs/>
      <w:i/>
      <w:iCs/>
      <w:spacing w:val="10"/>
      <w:bdr w:val="none" w:sz="0" w:space="0" w:color="auto"/>
      <w:shd w:val="clear" w:color="auto" w:fill="auto"/>
    </w:rPr>
  </w:style>
  <w:style w:type="paragraph" w:styleId="NoSpacing">
    <w:name w:val="No Spacing"/>
    <w:basedOn w:val="Normal"/>
    <w:uiPriority w:val="1"/>
    <w:qFormat/>
    <w:rsid w:val="00C76EA2"/>
    <w:pPr>
      <w:spacing w:after="0" w:line="240" w:lineRule="auto"/>
    </w:pPr>
    <w:rPr>
      <w:rFonts w:asciiTheme="minorHAnsi" w:eastAsiaTheme="minorEastAsia" w:hAnsiTheme="minorHAnsi"/>
      <w:lang w:eastAsia="en-GB"/>
    </w:rPr>
  </w:style>
  <w:style w:type="paragraph" w:styleId="Quote">
    <w:name w:val="Quote"/>
    <w:basedOn w:val="Normal"/>
    <w:next w:val="Normal"/>
    <w:link w:val="QuoteChar"/>
    <w:uiPriority w:val="29"/>
    <w:qFormat/>
    <w:rsid w:val="00C76EA2"/>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C76EA2"/>
    <w:rPr>
      <w:rFonts w:eastAsiaTheme="minorEastAsia"/>
      <w:i/>
      <w:iCs/>
      <w:lang w:eastAsia="en-GB"/>
    </w:rPr>
  </w:style>
  <w:style w:type="paragraph" w:styleId="IntenseQuote">
    <w:name w:val="Intense Quote"/>
    <w:basedOn w:val="Normal"/>
    <w:next w:val="Normal"/>
    <w:link w:val="IntenseQuoteChar"/>
    <w:uiPriority w:val="30"/>
    <w:qFormat/>
    <w:rsid w:val="00C76EA2"/>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C76EA2"/>
    <w:rPr>
      <w:rFonts w:eastAsiaTheme="minorEastAsia"/>
      <w:b/>
      <w:bCs/>
      <w:i/>
      <w:iCs/>
      <w:lang w:eastAsia="en-GB"/>
    </w:rPr>
  </w:style>
  <w:style w:type="character" w:styleId="SubtleEmphasis">
    <w:name w:val="Subtle Emphasis"/>
    <w:uiPriority w:val="19"/>
    <w:qFormat/>
    <w:rsid w:val="00C76EA2"/>
    <w:rPr>
      <w:i/>
      <w:iCs/>
    </w:rPr>
  </w:style>
  <w:style w:type="character" w:styleId="IntenseEmphasis">
    <w:name w:val="Intense Emphasis"/>
    <w:uiPriority w:val="21"/>
    <w:qFormat/>
    <w:rsid w:val="00C76EA2"/>
    <w:rPr>
      <w:b/>
      <w:bCs/>
    </w:rPr>
  </w:style>
  <w:style w:type="character" w:styleId="SubtleReference">
    <w:name w:val="Subtle Reference"/>
    <w:uiPriority w:val="31"/>
    <w:qFormat/>
    <w:rsid w:val="00C76EA2"/>
    <w:rPr>
      <w:smallCaps/>
    </w:rPr>
  </w:style>
  <w:style w:type="character" w:styleId="IntenseReference">
    <w:name w:val="Intense Reference"/>
    <w:uiPriority w:val="32"/>
    <w:qFormat/>
    <w:rsid w:val="00C76EA2"/>
    <w:rPr>
      <w:smallCaps/>
      <w:spacing w:val="5"/>
      <w:u w:val="single"/>
    </w:rPr>
  </w:style>
  <w:style w:type="character" w:styleId="BookTitle">
    <w:name w:val="Book Title"/>
    <w:uiPriority w:val="33"/>
    <w:qFormat/>
    <w:rsid w:val="00C76EA2"/>
    <w:rPr>
      <w:i/>
      <w:iCs/>
      <w:smallCaps/>
      <w:spacing w:val="5"/>
    </w:rPr>
  </w:style>
  <w:style w:type="paragraph" w:styleId="TOCHeading">
    <w:name w:val="TOC Heading"/>
    <w:basedOn w:val="Heading1"/>
    <w:next w:val="Normal"/>
    <w:uiPriority w:val="39"/>
    <w:unhideWhenUsed/>
    <w:qFormat/>
    <w:rsid w:val="00C76EA2"/>
    <w:pPr>
      <w:keepNext w:val="0"/>
      <w:keepLines w:val="0"/>
      <w:spacing w:before="480" w:line="240" w:lineRule="auto"/>
      <w:contextualSpacing/>
      <w:outlineLvl w:val="9"/>
    </w:pPr>
    <w:rPr>
      <w:rFonts w:asciiTheme="majorHAnsi" w:hAnsiTheme="majorHAnsi"/>
      <w:b/>
      <w:bCs/>
      <w:sz w:val="28"/>
      <w:szCs w:val="28"/>
      <w:lang w:eastAsia="en-GB" w:bidi="en-US"/>
    </w:rPr>
  </w:style>
  <w:style w:type="paragraph" w:styleId="NormalWeb">
    <w:name w:val="Normal (Web)"/>
    <w:basedOn w:val="Normal"/>
    <w:uiPriority w:val="99"/>
    <w:semiHidden/>
    <w:unhideWhenUsed/>
    <w:rsid w:val="00C76EA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1">
    <w:name w:val="toc 1"/>
    <w:basedOn w:val="Normal"/>
    <w:next w:val="Normal"/>
    <w:autoRedefine/>
    <w:uiPriority w:val="39"/>
    <w:unhideWhenUsed/>
    <w:rsid w:val="00C76EA2"/>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C76EA2"/>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C76EA2"/>
    <w:pPr>
      <w:spacing w:after="100" w:line="240" w:lineRule="auto"/>
      <w:ind w:left="440"/>
    </w:pPr>
    <w:rPr>
      <w:rFonts w:asciiTheme="minorHAnsi" w:eastAsiaTheme="minorEastAsia" w:hAnsiTheme="minorHAnsi"/>
      <w:lang w:eastAsia="en-GB"/>
    </w:rPr>
  </w:style>
  <w:style w:type="paragraph" w:styleId="Revision">
    <w:name w:val="Revision"/>
    <w:hidden/>
    <w:uiPriority w:val="99"/>
    <w:semiHidden/>
    <w:rsid w:val="00536EFD"/>
    <w:pPr>
      <w:spacing w:after="0" w:line="240" w:lineRule="auto"/>
    </w:pPr>
    <w:rPr>
      <w:rFonts w:eastAsiaTheme="minorEastAsia"/>
      <w:lang w:eastAsia="en-GB"/>
    </w:rPr>
  </w:style>
  <w:style w:type="character" w:customStyle="1" w:styleId="il">
    <w:name w:val="il"/>
    <w:basedOn w:val="DefaultParagraphFont"/>
    <w:rsid w:val="00C76EA2"/>
  </w:style>
  <w:style w:type="paragraph" w:customStyle="1" w:styleId="Normala">
    <w:name w:val="Normala"/>
    <w:basedOn w:val="Normal"/>
    <w:link w:val="NormalaChar"/>
    <w:qFormat/>
    <w:rsid w:val="00C76EA2"/>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C76EA2"/>
    <w:rPr>
      <w:rFonts w:ascii="NimbusRomU" w:eastAsia="Times New Roman" w:hAnsi="NimbusRomU" w:cs="Segoe UI"/>
      <w:color w:val="000000" w:themeColor="text1"/>
      <w:lang w:eastAsia="en-GB"/>
    </w:rPr>
  </w:style>
  <w:style w:type="character" w:customStyle="1" w:styleId="ReferencesChar">
    <w:name w:val="References Char"/>
    <w:basedOn w:val="DefaultParagraphFont"/>
    <w:link w:val="References"/>
    <w:rsid w:val="006637B9"/>
    <w:rPr>
      <w:rFonts w:ascii="Times New Roman" w:hAnsi="Times New Roman" w:cs="Times New Roman"/>
    </w:rPr>
  </w:style>
  <w:style w:type="paragraph" w:customStyle="1" w:styleId="References">
    <w:name w:val="References"/>
    <w:basedOn w:val="Normal"/>
    <w:link w:val="ReferencesChar"/>
    <w:qFormat/>
    <w:rsid w:val="006637B9"/>
    <w:pPr>
      <w:spacing w:line="257" w:lineRule="auto"/>
      <w:ind w:left="720" w:hanging="720"/>
    </w:pPr>
    <w:rPr>
      <w:rFonts w:ascii="Times New Roman" w:hAnsi="Times New Roman" w:cs="Times New Roman"/>
    </w:rPr>
  </w:style>
  <w:style w:type="character" w:styleId="FollowedHyperlink">
    <w:name w:val="FollowedHyperlink"/>
    <w:basedOn w:val="DefaultParagraphFont"/>
    <w:uiPriority w:val="99"/>
    <w:semiHidden/>
    <w:unhideWhenUsed/>
    <w:rsid w:val="00624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5012">
      <w:bodyDiv w:val="1"/>
      <w:marLeft w:val="0"/>
      <w:marRight w:val="0"/>
      <w:marTop w:val="0"/>
      <w:marBottom w:val="0"/>
      <w:divBdr>
        <w:top w:val="none" w:sz="0" w:space="0" w:color="auto"/>
        <w:left w:val="none" w:sz="0" w:space="0" w:color="auto"/>
        <w:bottom w:val="none" w:sz="0" w:space="0" w:color="auto"/>
        <w:right w:val="none" w:sz="0" w:space="0" w:color="auto"/>
      </w:divBdr>
    </w:div>
    <w:div w:id="335889415">
      <w:bodyDiv w:val="1"/>
      <w:marLeft w:val="0"/>
      <w:marRight w:val="0"/>
      <w:marTop w:val="0"/>
      <w:marBottom w:val="0"/>
      <w:divBdr>
        <w:top w:val="none" w:sz="0" w:space="0" w:color="auto"/>
        <w:left w:val="none" w:sz="0" w:space="0" w:color="auto"/>
        <w:bottom w:val="none" w:sz="0" w:space="0" w:color="auto"/>
        <w:right w:val="none" w:sz="0" w:space="0" w:color="auto"/>
      </w:divBdr>
    </w:div>
    <w:div w:id="682053703">
      <w:bodyDiv w:val="1"/>
      <w:marLeft w:val="0"/>
      <w:marRight w:val="0"/>
      <w:marTop w:val="0"/>
      <w:marBottom w:val="0"/>
      <w:divBdr>
        <w:top w:val="none" w:sz="0" w:space="0" w:color="auto"/>
        <w:left w:val="none" w:sz="0" w:space="0" w:color="auto"/>
        <w:bottom w:val="none" w:sz="0" w:space="0" w:color="auto"/>
        <w:right w:val="none" w:sz="0" w:space="0" w:color="auto"/>
      </w:divBdr>
    </w:div>
    <w:div w:id="11695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rboeurope.org/" TargetMode="External"/><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53C17-9ED0-44AF-92E0-DED29EE3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25</Pages>
  <Words>5086</Words>
  <Characters>28991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34009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37</cp:revision>
  <dcterms:created xsi:type="dcterms:W3CDTF">2020-08-25T12:11:00Z</dcterms:created>
  <dcterms:modified xsi:type="dcterms:W3CDTF">2021-04-23T13:04:00Z</dcterms:modified>
</cp:coreProperties>
</file>