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E9093" w14:textId="48BC46CD" w:rsidR="00A44DEE" w:rsidRDefault="00885E57" w:rsidP="00A44DEE">
      <w:pPr>
        <w:pStyle w:val="Title"/>
      </w:pPr>
      <w:bookmarkStart w:id="0" w:name="_Toc36708831"/>
      <w:r>
        <w:t xml:space="preserve">Atmospheric </w:t>
      </w:r>
      <w:r w:rsidR="00A44DEE">
        <w:t xml:space="preserve">Resistance </w:t>
      </w:r>
      <w:r>
        <w:t>(Ra)</w:t>
      </w:r>
    </w:p>
    <w:p w14:paraId="35E075AC" w14:textId="36502AF6" w:rsidR="00966824" w:rsidRDefault="00885E57" w:rsidP="00966824">
      <w:r w:rsidRPr="00007C71">
        <w:rPr>
          <w:rFonts w:ascii="Times New Roman" w:hAnsi="Times New Roman" w:cs="Times New Roman"/>
        </w:rPr>
        <w:t>The atmospheric resistance (Ra) term describes the resistance to O</w:t>
      </w:r>
      <w:r w:rsidRPr="00007C71">
        <w:rPr>
          <w:rFonts w:ascii="Times New Roman" w:hAnsi="Times New Roman" w:cs="Times New Roman"/>
          <w:vertAlign w:val="subscript"/>
        </w:rPr>
        <w:t>3</w:t>
      </w:r>
      <w:r w:rsidRPr="00007C71">
        <w:rPr>
          <w:rFonts w:ascii="Times New Roman" w:hAnsi="Times New Roman" w:cs="Times New Roman"/>
        </w:rPr>
        <w:t xml:space="preserve"> transfer due to mechanical and thermal atmospheric mixing processes between a specific reference height in the atmosphere at which the O</w:t>
      </w:r>
      <w:r w:rsidRPr="00007C71">
        <w:rPr>
          <w:rFonts w:ascii="Times New Roman" w:hAnsi="Times New Roman" w:cs="Times New Roman"/>
          <w:vertAlign w:val="subscript"/>
        </w:rPr>
        <w:t>3</w:t>
      </w:r>
      <w:r w:rsidRPr="00007C71">
        <w:rPr>
          <w:rFonts w:ascii="Times New Roman" w:hAnsi="Times New Roman" w:cs="Times New Roman"/>
        </w:rPr>
        <w:t xml:space="preserve"> concentration is modelled or measured (</w:t>
      </w:r>
      <w:proofErr w:type="spellStart"/>
      <w:r w:rsidRPr="00007C71">
        <w:rPr>
          <w:rFonts w:ascii="Times New Roman" w:hAnsi="Times New Roman" w:cs="Times New Roman"/>
        </w:rPr>
        <w:t>zR</w:t>
      </w:r>
      <w:proofErr w:type="spellEnd"/>
      <w:r w:rsidRPr="00007C71">
        <w:rPr>
          <w:rFonts w:ascii="Times New Roman" w:hAnsi="Times New Roman" w:cs="Times New Roman"/>
        </w:rPr>
        <w:t>) and the top of the plant canopy (z1) for which O</w:t>
      </w:r>
      <w:r w:rsidRPr="00007C71">
        <w:rPr>
          <w:rFonts w:ascii="Times New Roman" w:hAnsi="Times New Roman" w:cs="Times New Roman"/>
          <w:vertAlign w:val="subscript"/>
        </w:rPr>
        <w:t>3</w:t>
      </w:r>
      <w:r w:rsidRPr="00007C71">
        <w:rPr>
          <w:rFonts w:ascii="Times New Roman" w:hAnsi="Times New Roman" w:cs="Times New Roman"/>
        </w:rPr>
        <w:t xml:space="preserve"> deposition or uptake is being calculated.</w:t>
      </w:r>
    </w:p>
    <w:sdt>
      <w:sdtPr>
        <w:rPr>
          <w:rFonts w:ascii="Arial" w:eastAsiaTheme="minorHAnsi" w:hAnsi="Arial" w:cstheme="minorBidi"/>
          <w:b w:val="0"/>
          <w:bCs w:val="0"/>
          <w:sz w:val="22"/>
          <w:szCs w:val="22"/>
          <w:lang w:eastAsia="en-US" w:bidi="ar-SA"/>
        </w:rPr>
        <w:id w:val="-1424480169"/>
        <w:docPartObj>
          <w:docPartGallery w:val="Table of Contents"/>
          <w:docPartUnique/>
        </w:docPartObj>
      </w:sdtPr>
      <w:sdtEndPr>
        <w:rPr>
          <w:noProof/>
        </w:rPr>
      </w:sdtEndPr>
      <w:sdtContent>
        <w:p w14:paraId="3517DDE6" w14:textId="47B8AEFE" w:rsidR="00EC2915" w:rsidRDefault="00EC2915">
          <w:pPr>
            <w:pStyle w:val="TOCHeading"/>
          </w:pPr>
          <w:r>
            <w:t>Contents</w:t>
          </w:r>
        </w:p>
        <w:p w14:paraId="7D777409" w14:textId="4F5DF0B6" w:rsidR="00EE04A7" w:rsidRDefault="00EC2915">
          <w:pPr>
            <w:pStyle w:val="TOC1"/>
            <w:rPr>
              <w:noProof/>
            </w:rPr>
          </w:pPr>
          <w:r>
            <w:fldChar w:fldCharType="begin"/>
          </w:r>
          <w:r>
            <w:instrText xml:space="preserve"> TOC \o "1-3" \h \z \u </w:instrText>
          </w:r>
          <w:r>
            <w:fldChar w:fldCharType="separate"/>
          </w:r>
          <w:hyperlink w:anchor="_Toc50042651" w:history="1">
            <w:r w:rsidR="00EE04A7" w:rsidRPr="0036073F">
              <w:rPr>
                <w:rStyle w:val="Hyperlink"/>
                <w:noProof/>
              </w:rPr>
              <w:t>Model Flow</w:t>
            </w:r>
            <w:r w:rsidR="00EE04A7">
              <w:rPr>
                <w:noProof/>
                <w:webHidden/>
              </w:rPr>
              <w:tab/>
            </w:r>
            <w:r w:rsidR="00EE04A7">
              <w:rPr>
                <w:noProof/>
                <w:webHidden/>
              </w:rPr>
              <w:fldChar w:fldCharType="begin"/>
            </w:r>
            <w:r w:rsidR="00EE04A7">
              <w:rPr>
                <w:noProof/>
                <w:webHidden/>
              </w:rPr>
              <w:instrText xml:space="preserve"> PAGEREF _Toc50042651 \h </w:instrText>
            </w:r>
            <w:r w:rsidR="00EE04A7">
              <w:rPr>
                <w:noProof/>
                <w:webHidden/>
              </w:rPr>
            </w:r>
            <w:r w:rsidR="00EE04A7">
              <w:rPr>
                <w:noProof/>
                <w:webHidden/>
              </w:rPr>
              <w:fldChar w:fldCharType="separate"/>
            </w:r>
            <w:r w:rsidR="00EE04A7">
              <w:rPr>
                <w:noProof/>
                <w:webHidden/>
              </w:rPr>
              <w:t>2</w:t>
            </w:r>
            <w:r w:rsidR="00EE04A7">
              <w:rPr>
                <w:noProof/>
                <w:webHidden/>
              </w:rPr>
              <w:fldChar w:fldCharType="end"/>
            </w:r>
          </w:hyperlink>
        </w:p>
        <w:p w14:paraId="6AAB7288" w14:textId="6209C83D" w:rsidR="00EE04A7" w:rsidRDefault="006B21B6">
          <w:pPr>
            <w:pStyle w:val="TOC1"/>
            <w:rPr>
              <w:noProof/>
            </w:rPr>
          </w:pPr>
          <w:hyperlink w:anchor="_Toc50042652" w:history="1">
            <w:r w:rsidR="00EE04A7" w:rsidRPr="0036073F">
              <w:rPr>
                <w:rStyle w:val="Hyperlink"/>
                <w:noProof/>
              </w:rPr>
              <w:t>Atmospheric resistance (Ra)</w:t>
            </w:r>
            <w:r w:rsidR="00EE04A7">
              <w:rPr>
                <w:noProof/>
                <w:webHidden/>
              </w:rPr>
              <w:tab/>
            </w:r>
            <w:r w:rsidR="00EE04A7">
              <w:rPr>
                <w:noProof/>
                <w:webHidden/>
              </w:rPr>
              <w:fldChar w:fldCharType="begin"/>
            </w:r>
            <w:r w:rsidR="00EE04A7">
              <w:rPr>
                <w:noProof/>
                <w:webHidden/>
              </w:rPr>
              <w:instrText xml:space="preserve"> PAGEREF _Toc50042652 \h </w:instrText>
            </w:r>
            <w:r w:rsidR="00EE04A7">
              <w:rPr>
                <w:noProof/>
                <w:webHidden/>
              </w:rPr>
            </w:r>
            <w:r w:rsidR="00EE04A7">
              <w:rPr>
                <w:noProof/>
                <w:webHidden/>
              </w:rPr>
              <w:fldChar w:fldCharType="separate"/>
            </w:r>
            <w:r w:rsidR="00EE04A7">
              <w:rPr>
                <w:noProof/>
                <w:webHidden/>
              </w:rPr>
              <w:t>3</w:t>
            </w:r>
            <w:r w:rsidR="00EE04A7">
              <w:rPr>
                <w:noProof/>
                <w:webHidden/>
              </w:rPr>
              <w:fldChar w:fldCharType="end"/>
            </w:r>
          </w:hyperlink>
        </w:p>
        <w:p w14:paraId="4E55AF96" w14:textId="468C1A3D" w:rsidR="00EE04A7" w:rsidRDefault="006B21B6">
          <w:pPr>
            <w:pStyle w:val="TOC3"/>
            <w:tabs>
              <w:tab w:val="left" w:pos="1320"/>
              <w:tab w:val="right" w:leader="dot" w:pos="8630"/>
            </w:tabs>
            <w:rPr>
              <w:noProof/>
            </w:rPr>
          </w:pPr>
          <w:hyperlink w:anchor="_Toc50042653" w:history="1">
            <w:r w:rsidR="00EE04A7" w:rsidRPr="0036073F">
              <w:rPr>
                <w:rStyle w:val="Hyperlink"/>
                <w:noProof/>
              </w:rPr>
              <w:t>2.2.1</w:t>
            </w:r>
            <w:r w:rsidR="00EE04A7">
              <w:rPr>
                <w:noProof/>
              </w:rPr>
              <w:tab/>
            </w:r>
            <w:r w:rsidR="00EE04A7" w:rsidRPr="0036073F">
              <w:rPr>
                <w:rStyle w:val="Hyperlink"/>
                <w:noProof/>
              </w:rPr>
              <w:t>Ra</w:t>
            </w:r>
            <w:r w:rsidR="00EE04A7" w:rsidRPr="0036073F">
              <w:rPr>
                <w:rStyle w:val="Hyperlink"/>
                <w:noProof/>
                <w:vertAlign w:val="subscript"/>
              </w:rPr>
              <w:t>simp</w:t>
            </w:r>
            <w:r w:rsidR="00EE04A7">
              <w:rPr>
                <w:noProof/>
                <w:webHidden/>
              </w:rPr>
              <w:tab/>
            </w:r>
            <w:r w:rsidR="00EE04A7">
              <w:rPr>
                <w:noProof/>
                <w:webHidden/>
              </w:rPr>
              <w:fldChar w:fldCharType="begin"/>
            </w:r>
            <w:r w:rsidR="00EE04A7">
              <w:rPr>
                <w:noProof/>
                <w:webHidden/>
              </w:rPr>
              <w:instrText xml:space="preserve"> PAGEREF _Toc50042653 \h </w:instrText>
            </w:r>
            <w:r w:rsidR="00EE04A7">
              <w:rPr>
                <w:noProof/>
                <w:webHidden/>
              </w:rPr>
            </w:r>
            <w:r w:rsidR="00EE04A7">
              <w:rPr>
                <w:noProof/>
                <w:webHidden/>
              </w:rPr>
              <w:fldChar w:fldCharType="separate"/>
            </w:r>
            <w:r w:rsidR="00EE04A7">
              <w:rPr>
                <w:noProof/>
                <w:webHidden/>
              </w:rPr>
              <w:t>3</w:t>
            </w:r>
            <w:r w:rsidR="00EE04A7">
              <w:rPr>
                <w:noProof/>
                <w:webHidden/>
              </w:rPr>
              <w:fldChar w:fldCharType="end"/>
            </w:r>
          </w:hyperlink>
        </w:p>
        <w:p w14:paraId="483DE1B6" w14:textId="26DC6284" w:rsidR="00EE04A7" w:rsidRDefault="006B21B6">
          <w:pPr>
            <w:pStyle w:val="TOC3"/>
            <w:tabs>
              <w:tab w:val="left" w:pos="1320"/>
              <w:tab w:val="right" w:leader="dot" w:pos="8630"/>
            </w:tabs>
            <w:rPr>
              <w:noProof/>
            </w:rPr>
          </w:pPr>
          <w:hyperlink w:anchor="_Toc50042654" w:history="1">
            <w:r w:rsidR="00EE04A7" w:rsidRPr="0036073F">
              <w:rPr>
                <w:rStyle w:val="Hyperlink"/>
                <w:noProof/>
              </w:rPr>
              <w:t>2.2.2</w:t>
            </w:r>
            <w:r w:rsidR="00EE04A7">
              <w:rPr>
                <w:noProof/>
              </w:rPr>
              <w:tab/>
            </w:r>
            <w:r w:rsidR="00EE04A7" w:rsidRPr="0036073F">
              <w:rPr>
                <w:rStyle w:val="Hyperlink"/>
                <w:noProof/>
              </w:rPr>
              <w:t>Ra</w:t>
            </w:r>
            <w:r w:rsidR="00EE04A7" w:rsidRPr="0036073F">
              <w:rPr>
                <w:rStyle w:val="Hyperlink"/>
                <w:noProof/>
                <w:vertAlign w:val="subscript"/>
              </w:rPr>
              <w:t>comp</w:t>
            </w:r>
            <w:r w:rsidR="00EE04A7">
              <w:rPr>
                <w:noProof/>
                <w:webHidden/>
              </w:rPr>
              <w:tab/>
            </w:r>
            <w:r w:rsidR="00EE04A7">
              <w:rPr>
                <w:noProof/>
                <w:webHidden/>
              </w:rPr>
              <w:fldChar w:fldCharType="begin"/>
            </w:r>
            <w:r w:rsidR="00EE04A7">
              <w:rPr>
                <w:noProof/>
                <w:webHidden/>
              </w:rPr>
              <w:instrText xml:space="preserve"> PAGEREF _Toc50042654 \h </w:instrText>
            </w:r>
            <w:r w:rsidR="00EE04A7">
              <w:rPr>
                <w:noProof/>
                <w:webHidden/>
              </w:rPr>
            </w:r>
            <w:r w:rsidR="00EE04A7">
              <w:rPr>
                <w:noProof/>
                <w:webHidden/>
              </w:rPr>
              <w:fldChar w:fldCharType="separate"/>
            </w:r>
            <w:r w:rsidR="00EE04A7">
              <w:rPr>
                <w:noProof/>
                <w:webHidden/>
              </w:rPr>
              <w:t>3</w:t>
            </w:r>
            <w:r w:rsidR="00EE04A7">
              <w:rPr>
                <w:noProof/>
                <w:webHidden/>
              </w:rPr>
              <w:fldChar w:fldCharType="end"/>
            </w:r>
          </w:hyperlink>
        </w:p>
        <w:p w14:paraId="6FA885A3" w14:textId="31E6C745" w:rsidR="00EC2915" w:rsidRDefault="00EC2915">
          <w:r>
            <w:rPr>
              <w:b/>
              <w:bCs/>
              <w:noProof/>
            </w:rPr>
            <w:fldChar w:fldCharType="end"/>
          </w:r>
        </w:p>
      </w:sdtContent>
    </w:sdt>
    <w:p w14:paraId="7927D1D1" w14:textId="3C8CFE87" w:rsidR="00885E57" w:rsidRDefault="00885E57">
      <w:r>
        <w:br w:type="page"/>
      </w:r>
    </w:p>
    <w:p w14:paraId="080D4EBF" w14:textId="02AECFE2" w:rsidR="00966824" w:rsidRDefault="00885E57" w:rsidP="00885E57">
      <w:pPr>
        <w:pStyle w:val="Heading1"/>
      </w:pPr>
      <w:bookmarkStart w:id="1" w:name="_Toc50042651"/>
      <w:r>
        <w:lastRenderedPageBreak/>
        <w:t>Model Flow</w:t>
      </w:r>
      <w:bookmarkEnd w:id="1"/>
    </w:p>
    <w:p w14:paraId="0769B153" w14:textId="51991D78" w:rsidR="00885E57" w:rsidRPr="00885E57" w:rsidRDefault="00885E57" w:rsidP="00885E57">
      <w:r>
        <w:t>TODO:</w:t>
      </w:r>
    </w:p>
    <w:p w14:paraId="4A44664B" w14:textId="77777777" w:rsidR="00885E57" w:rsidRDefault="00885E57">
      <w:pPr>
        <w:rPr>
          <w:rFonts w:eastAsiaTheme="majorEastAsia" w:cstheme="majorBidi"/>
          <w:sz w:val="32"/>
          <w:szCs w:val="32"/>
        </w:rPr>
      </w:pPr>
      <w:r>
        <w:br w:type="page"/>
      </w:r>
    </w:p>
    <w:p w14:paraId="7A0D501C" w14:textId="7A0C707D" w:rsidR="00A44DEE" w:rsidRPr="00007C71" w:rsidRDefault="00A44DEE" w:rsidP="00966824">
      <w:pPr>
        <w:pStyle w:val="Heading1"/>
      </w:pPr>
      <w:bookmarkStart w:id="2" w:name="_Toc50042652"/>
      <w:r w:rsidRPr="00966824">
        <w:lastRenderedPageBreak/>
        <w:t>Atmospheric</w:t>
      </w:r>
      <w:r w:rsidRPr="00007C71">
        <w:t xml:space="preserve"> resistance (Ra)</w:t>
      </w:r>
      <w:bookmarkEnd w:id="0"/>
      <w:bookmarkEnd w:id="2"/>
    </w:p>
    <w:p w14:paraId="6BC733FC" w14:textId="77777777" w:rsidR="00A44DEE" w:rsidRPr="00007C71" w:rsidRDefault="00A44DEE" w:rsidP="00A44DEE">
      <w:pPr>
        <w:pStyle w:val="SEIBodyTextNoIndent"/>
        <w:jc w:val="both"/>
        <w:rPr>
          <w:rFonts w:ascii="Times New Roman" w:hAnsi="Times New Roman" w:cs="Times New Roman"/>
        </w:rPr>
      </w:pPr>
    </w:p>
    <w:p w14:paraId="54224774" w14:textId="77777777" w:rsidR="00A44DEE" w:rsidRPr="00007C71" w:rsidRDefault="00A44DEE" w:rsidP="00A44DEE">
      <w:pPr>
        <w:pStyle w:val="SEIBodyTextNoIndent"/>
        <w:jc w:val="both"/>
        <w:rPr>
          <w:rFonts w:ascii="Times New Roman" w:hAnsi="Times New Roman" w:cs="Times New Roman"/>
        </w:rPr>
      </w:pPr>
      <w:r w:rsidRPr="00007C71">
        <w:rPr>
          <w:rFonts w:ascii="Times New Roman" w:hAnsi="Times New Roman" w:cs="Times New Roman"/>
          <w:highlight w:val="yellow"/>
        </w:rPr>
        <w:t xml:space="preserve">We </w:t>
      </w:r>
      <w:proofErr w:type="gramStart"/>
      <w:r w:rsidRPr="00007C71">
        <w:rPr>
          <w:rFonts w:ascii="Times New Roman" w:hAnsi="Times New Roman" w:cs="Times New Roman"/>
          <w:highlight w:val="yellow"/>
        </w:rPr>
        <w:t>have to</w:t>
      </w:r>
      <w:proofErr w:type="gramEnd"/>
      <w:r w:rsidRPr="00007C71">
        <w:rPr>
          <w:rFonts w:ascii="Times New Roman" w:hAnsi="Times New Roman" w:cs="Times New Roman"/>
          <w:highlight w:val="yellow"/>
        </w:rPr>
        <w:t xml:space="preserve"> explain when Ra is needed and when not (e.g. for leaf-level applications with available ozone data measured at top of plant canopy)</w:t>
      </w:r>
    </w:p>
    <w:p w14:paraId="421BFF30" w14:textId="77777777" w:rsidR="00A44DEE" w:rsidRPr="00007C71" w:rsidRDefault="00A44DEE" w:rsidP="00A44DEE">
      <w:pPr>
        <w:pStyle w:val="SEIBodyTextNoIndent"/>
        <w:jc w:val="both"/>
        <w:rPr>
          <w:rFonts w:ascii="Times New Roman" w:hAnsi="Times New Roman" w:cs="Times New Roman"/>
        </w:rPr>
      </w:pPr>
      <w:r w:rsidRPr="00007C71">
        <w:rPr>
          <w:rFonts w:ascii="Times New Roman" w:hAnsi="Times New Roman" w:cs="Times New Roman"/>
        </w:rPr>
        <w:t>The atmospheric resistance (Ra) term describes the resistance to O</w:t>
      </w:r>
      <w:r w:rsidRPr="00007C71">
        <w:rPr>
          <w:rFonts w:ascii="Times New Roman" w:hAnsi="Times New Roman" w:cs="Times New Roman"/>
          <w:vertAlign w:val="subscript"/>
        </w:rPr>
        <w:t>3</w:t>
      </w:r>
      <w:r w:rsidRPr="00007C71">
        <w:rPr>
          <w:rFonts w:ascii="Times New Roman" w:hAnsi="Times New Roman" w:cs="Times New Roman"/>
        </w:rPr>
        <w:t xml:space="preserve"> transfer due to mechanical and thermal atmospheric mixing processes between a specific reference height in the atmosphere at which the O</w:t>
      </w:r>
      <w:r w:rsidRPr="00007C71">
        <w:rPr>
          <w:rFonts w:ascii="Times New Roman" w:hAnsi="Times New Roman" w:cs="Times New Roman"/>
          <w:vertAlign w:val="subscript"/>
        </w:rPr>
        <w:t>3</w:t>
      </w:r>
      <w:r w:rsidRPr="00007C71">
        <w:rPr>
          <w:rFonts w:ascii="Times New Roman" w:hAnsi="Times New Roman" w:cs="Times New Roman"/>
        </w:rPr>
        <w:t xml:space="preserve"> concentration is modelled or measured (</w:t>
      </w:r>
      <w:proofErr w:type="spellStart"/>
      <w:r w:rsidRPr="00007C71">
        <w:rPr>
          <w:rFonts w:ascii="Times New Roman" w:hAnsi="Times New Roman" w:cs="Times New Roman"/>
        </w:rPr>
        <w:t>zR</w:t>
      </w:r>
      <w:proofErr w:type="spellEnd"/>
      <w:r w:rsidRPr="00007C71">
        <w:rPr>
          <w:rFonts w:ascii="Times New Roman" w:hAnsi="Times New Roman" w:cs="Times New Roman"/>
        </w:rPr>
        <w:t>) and the top of the plant canopy (z1) for which O</w:t>
      </w:r>
      <w:r w:rsidRPr="00007C71">
        <w:rPr>
          <w:rFonts w:ascii="Times New Roman" w:hAnsi="Times New Roman" w:cs="Times New Roman"/>
          <w:vertAlign w:val="subscript"/>
        </w:rPr>
        <w:t>3</w:t>
      </w:r>
      <w:r w:rsidRPr="00007C71">
        <w:rPr>
          <w:rFonts w:ascii="Times New Roman" w:hAnsi="Times New Roman" w:cs="Times New Roman"/>
        </w:rPr>
        <w:t xml:space="preserve"> deposition or uptake is being calculated. </w:t>
      </w:r>
    </w:p>
    <w:p w14:paraId="4719AA4E" w14:textId="77777777" w:rsidR="00A44DEE" w:rsidRPr="00007C71" w:rsidRDefault="00A44DEE" w:rsidP="00A44DEE">
      <w:pPr>
        <w:pStyle w:val="SEIBodyTextNoIndent"/>
        <w:jc w:val="both"/>
        <w:rPr>
          <w:rFonts w:ascii="Times New Roman" w:hAnsi="Times New Roman" w:cs="Times New Roman"/>
        </w:rPr>
      </w:pPr>
      <w:r w:rsidRPr="00007C71">
        <w:rPr>
          <w:rFonts w:ascii="Times New Roman" w:hAnsi="Times New Roman" w:cs="Times New Roman"/>
        </w:rPr>
        <w:t xml:space="preserve">Ra is estimated using two different methods, the selection of which depends primarily upon the complement of available input data. The more data intensive method incorporates both mechanical and thermal atmospheric mixing processes in the estimation of Ra (here termed </w:t>
      </w:r>
      <w:proofErr w:type="spellStart"/>
      <w:r w:rsidRPr="00007C71">
        <w:rPr>
          <w:rFonts w:ascii="Times New Roman" w:hAnsi="Times New Roman" w:cs="Times New Roman"/>
        </w:rPr>
        <w:t>Ra</w:t>
      </w:r>
      <w:r w:rsidRPr="00007C71">
        <w:rPr>
          <w:rFonts w:ascii="Times New Roman" w:hAnsi="Times New Roman" w:cs="Times New Roman"/>
          <w:vertAlign w:val="subscript"/>
        </w:rPr>
        <w:t>comp</w:t>
      </w:r>
      <w:proofErr w:type="spellEnd"/>
      <w:r w:rsidRPr="00007C71">
        <w:rPr>
          <w:rFonts w:ascii="Times New Roman" w:hAnsi="Times New Roman" w:cs="Times New Roman"/>
        </w:rPr>
        <w:t xml:space="preserve">) and requires heat flux data (both sensible and latent) which are often unavailable at site-specific locations. The less data intensive method only incorporates mechanical atmospheric mixing processes (i.e. assumes neutral stability of the atmospheric profile) in the estimation of Ra (here termed </w:t>
      </w:r>
      <w:proofErr w:type="spellStart"/>
      <w:r w:rsidRPr="00007C71">
        <w:rPr>
          <w:rFonts w:ascii="Times New Roman" w:hAnsi="Times New Roman" w:cs="Times New Roman"/>
        </w:rPr>
        <w:t>Ra</w:t>
      </w:r>
      <w:r w:rsidRPr="00007C71">
        <w:rPr>
          <w:rFonts w:ascii="Times New Roman" w:hAnsi="Times New Roman" w:cs="Times New Roman"/>
          <w:vertAlign w:val="subscript"/>
        </w:rPr>
        <w:t>simp</w:t>
      </w:r>
      <w:proofErr w:type="spellEnd"/>
      <w:r w:rsidRPr="00007C71">
        <w:rPr>
          <w:rFonts w:ascii="Times New Roman" w:hAnsi="Times New Roman" w:cs="Times New Roman"/>
        </w:rPr>
        <w:t xml:space="preserve">). </w:t>
      </w:r>
    </w:p>
    <w:p w14:paraId="3EA75252" w14:textId="77777777" w:rsidR="00A44DEE" w:rsidRPr="00073E9F" w:rsidRDefault="00A44DEE" w:rsidP="00A44DEE">
      <w:r w:rsidRPr="00007C71">
        <w:t>These Ra formulations both incorporate canopy roughness characteristics which will in part determine atmospheric turbulence. The vegetation roughness length (</w:t>
      </w:r>
      <w:r w:rsidRPr="00007C71">
        <w:rPr>
          <w:i/>
        </w:rPr>
        <w:t>zo)</w:t>
      </w:r>
      <w:r w:rsidRPr="00007C71">
        <w:t xml:space="preserve"> and displacement height </w:t>
      </w:r>
      <w:r w:rsidRPr="00007C71">
        <w:rPr>
          <w:i/>
        </w:rPr>
        <w:t>(d)</w:t>
      </w:r>
      <w:r w:rsidRPr="00007C71">
        <w:t xml:space="preserve"> are approximately 10 % and 70 % of the vegetation height (</w:t>
      </w:r>
      <w:r w:rsidRPr="00007C71">
        <w:rPr>
          <w:i/>
        </w:rPr>
        <w:t>h</w:t>
      </w:r>
      <w:r w:rsidRPr="00007C71">
        <w:t xml:space="preserve">) respectively </w:t>
      </w:r>
      <w:r w:rsidRPr="00007C71">
        <w:rPr>
          <w:highlight w:val="yellow"/>
        </w:rPr>
        <w:t>(references)</w:t>
      </w:r>
      <w:r w:rsidRPr="00007C71">
        <w:t xml:space="preserve">. Default values for </w:t>
      </w:r>
      <w:r w:rsidRPr="00007C71">
        <w:rPr>
          <w:i/>
        </w:rPr>
        <w:t>h</w:t>
      </w:r>
      <w:r w:rsidRPr="00007C71">
        <w:t xml:space="preserve"> used in EMEP DO</w:t>
      </w:r>
      <w:r w:rsidRPr="00007C71">
        <w:rPr>
          <w:vertAlign w:val="subscript"/>
        </w:rPr>
        <w:t>3</w:t>
      </w:r>
      <w:r w:rsidRPr="00007C71">
        <w:t xml:space="preserve">SE are given in </w:t>
      </w:r>
      <w:commentRangeStart w:id="3"/>
      <w:r w:rsidRPr="00007C71">
        <w:rPr>
          <w:highlight w:val="yellow"/>
        </w:rPr>
        <w:t>Table x</w:t>
      </w:r>
      <w:commentRangeEnd w:id="3"/>
      <w:r w:rsidRPr="00007C71">
        <w:rPr>
          <w:rStyle w:val="CommentReference"/>
          <w:rFonts w:ascii="Times New Roman" w:hAnsi="Times New Roman" w:cs="Times New Roman"/>
        </w:rPr>
        <w:commentReference w:id="3"/>
      </w:r>
      <w:r w:rsidRPr="00007C71">
        <w:t xml:space="preserve">. Here, z1 is </w:t>
      </w:r>
      <w:r w:rsidRPr="00073E9F">
        <w:t>more accurately defined as the top of the quasi-laminar canopy boundary layer (</w:t>
      </w:r>
      <w:proofErr w:type="spellStart"/>
      <w:r w:rsidRPr="00073E9F">
        <w:t>zo+d</w:t>
      </w:r>
      <w:proofErr w:type="spellEnd"/>
      <w:r w:rsidRPr="00073E9F">
        <w:t>).</w:t>
      </w:r>
    </w:p>
    <w:p w14:paraId="340DE16A" w14:textId="77777777" w:rsidR="00A44DEE" w:rsidRPr="00073E9F" w:rsidRDefault="00A44DEE" w:rsidP="00A44DEE"/>
    <w:p w14:paraId="138D803E" w14:textId="77777777" w:rsidR="00A44DEE" w:rsidRPr="00073E9F" w:rsidRDefault="00A44DEE" w:rsidP="00A44DEE">
      <w:r w:rsidRPr="00073E9F">
        <w:rPr>
          <w:highlight w:val="lightGray"/>
        </w:rPr>
        <w:t>The interfaced version of the DO</w:t>
      </w:r>
      <w:r w:rsidRPr="00073E9F">
        <w:rPr>
          <w:highlight w:val="lightGray"/>
          <w:vertAlign w:val="subscript"/>
        </w:rPr>
        <w:t>3</w:t>
      </w:r>
      <w:r w:rsidRPr="00073E9F">
        <w:rPr>
          <w:highlight w:val="lightGray"/>
        </w:rPr>
        <w:t xml:space="preserve">SE model uses the </w:t>
      </w:r>
      <w:proofErr w:type="spellStart"/>
      <w:r w:rsidRPr="00073E9F">
        <w:rPr>
          <w:highlight w:val="lightGray"/>
        </w:rPr>
        <w:t>Rasimp</w:t>
      </w:r>
      <w:proofErr w:type="spellEnd"/>
      <w:r w:rsidRPr="00073E9F">
        <w:rPr>
          <w:highlight w:val="lightGray"/>
        </w:rPr>
        <w:t xml:space="preserve"> model formulations.</w:t>
      </w:r>
    </w:p>
    <w:p w14:paraId="367D911B" w14:textId="77777777" w:rsidR="00A44DEE" w:rsidRPr="00073E9F" w:rsidRDefault="00A44DEE" w:rsidP="00A44DEE"/>
    <w:p w14:paraId="0A3496B3" w14:textId="77777777" w:rsidR="00A44DEE" w:rsidRPr="00007C71" w:rsidRDefault="00A44DEE" w:rsidP="00A44DEE">
      <w:pPr>
        <w:pStyle w:val="Heading3"/>
        <w:keepNext w:val="0"/>
        <w:keepLines w:val="0"/>
        <w:numPr>
          <w:ilvl w:val="2"/>
          <w:numId w:val="2"/>
        </w:numPr>
        <w:spacing w:before="200" w:line="271" w:lineRule="auto"/>
      </w:pPr>
      <w:bookmarkStart w:id="4" w:name="_Toc36708832"/>
      <w:bookmarkStart w:id="5" w:name="_Toc50042653"/>
      <w:proofErr w:type="spellStart"/>
      <w:r w:rsidRPr="00007C71">
        <w:t>Ra</w:t>
      </w:r>
      <w:r w:rsidRPr="00007C71">
        <w:rPr>
          <w:vertAlign w:val="subscript"/>
        </w:rPr>
        <w:t>simp</w:t>
      </w:r>
      <w:bookmarkEnd w:id="4"/>
      <w:bookmarkEnd w:id="5"/>
      <w:proofErr w:type="spellEnd"/>
      <w:r w:rsidRPr="00007C71">
        <w:t xml:space="preserve"> </w:t>
      </w:r>
    </w:p>
    <w:p w14:paraId="1E85F4FF" w14:textId="77777777" w:rsidR="00A44DEE" w:rsidRPr="00007C71" w:rsidRDefault="00A44DEE" w:rsidP="00A44DEE">
      <w:pPr>
        <w:pStyle w:val="SEILevel3Heading"/>
        <w:jc w:val="both"/>
        <w:rPr>
          <w:rStyle w:val="SEIBodyTextNoIndentChar"/>
          <w:rFonts w:ascii="Times New Roman" w:hAnsi="Times New Roman" w:cs="Times New Roman"/>
        </w:rPr>
      </w:pPr>
      <w:r w:rsidRPr="00007C71">
        <w:rPr>
          <w:rStyle w:val="SEIBodyTextNoIndentChar"/>
          <w:rFonts w:ascii="Times New Roman" w:hAnsi="Times New Roman" w:cs="Times New Roman"/>
        </w:rPr>
        <w:t xml:space="preserve">Assuming neutral stability, </w:t>
      </w:r>
      <w:proofErr w:type="spellStart"/>
      <w:r w:rsidRPr="00007C71">
        <w:rPr>
          <w:rStyle w:val="SEIBodyTextNoIndentChar"/>
          <w:rFonts w:ascii="Times New Roman" w:hAnsi="Times New Roman" w:cs="Times New Roman"/>
        </w:rPr>
        <w:t>Ra</w:t>
      </w:r>
      <w:r w:rsidRPr="00007C71">
        <w:rPr>
          <w:rStyle w:val="SEIBodyTextNoIndentChar"/>
          <w:rFonts w:ascii="Times New Roman" w:hAnsi="Times New Roman" w:cs="Times New Roman"/>
          <w:vertAlign w:val="subscript"/>
        </w:rPr>
        <w:t>simp</w:t>
      </w:r>
      <w:proofErr w:type="spellEnd"/>
      <w:r w:rsidRPr="00007C71">
        <w:rPr>
          <w:rStyle w:val="SEIBodyTextNoIndentChar"/>
          <w:rFonts w:ascii="Times New Roman" w:hAnsi="Times New Roman" w:cs="Times New Roman"/>
        </w:rPr>
        <w:t xml:space="preserve"> and friction velocity (</w:t>
      </w:r>
      <w:r w:rsidRPr="00007C71">
        <w:rPr>
          <w:rStyle w:val="SEIBodyTextNoIndentChar"/>
          <w:rFonts w:ascii="Times New Roman" w:hAnsi="Times New Roman" w:cs="Times New Roman"/>
          <w:i/>
        </w:rPr>
        <w:t>u*</w:t>
      </w:r>
      <w:r w:rsidRPr="00007C71">
        <w:rPr>
          <w:rStyle w:val="SEIBodyTextNoIndentChar"/>
          <w:rFonts w:ascii="Times New Roman" w:hAnsi="Times New Roman" w:cs="Times New Roman"/>
        </w:rPr>
        <w:t>) can be estimated as follows using standard methods consistent with those described in the UNECE (2004).</w:t>
      </w:r>
    </w:p>
    <w:p w14:paraId="1414954F" w14:textId="77777777" w:rsidR="00A44DEE" w:rsidRPr="00007C71" w:rsidRDefault="00A44DEE" w:rsidP="00A44DEE">
      <w:pPr>
        <w:pStyle w:val="SEILevel3Heading"/>
        <w:rPr>
          <w:rFonts w:ascii="Times New Roman" w:hAnsi="Times New Roman" w:cs="Times New Roman"/>
        </w:rPr>
      </w:pPr>
      <w:r w:rsidRPr="00007C71">
        <w:rPr>
          <w:rStyle w:val="SEIBodyTextNoIndentChar"/>
          <w:rFonts w:ascii="Times New Roman" w:hAnsi="Times New Roman" w:cs="Times New Roman"/>
        </w:rPr>
        <w:tab/>
      </w:r>
      <w:proofErr w:type="spellStart"/>
      <w:r w:rsidRPr="00007C71">
        <w:rPr>
          <w:rStyle w:val="SEIBodyTextNoIndentChar"/>
          <w:rFonts w:ascii="Times New Roman" w:hAnsi="Times New Roman" w:cs="Times New Roman"/>
        </w:rPr>
        <w:t>Ra</w:t>
      </w:r>
      <w:r w:rsidRPr="00007C71">
        <w:rPr>
          <w:rStyle w:val="SEIBodyTextNoIndentChar"/>
          <w:rFonts w:ascii="Times New Roman" w:hAnsi="Times New Roman" w:cs="Times New Roman"/>
          <w:vertAlign w:val="subscript"/>
        </w:rPr>
        <w:t>simp</w:t>
      </w:r>
      <w:proofErr w:type="spellEnd"/>
      <w:r w:rsidRPr="00007C71">
        <w:rPr>
          <w:rStyle w:val="SEIBodyTextNoIndentChar"/>
          <w:rFonts w:ascii="Times New Roman" w:hAnsi="Times New Roman" w:cs="Times New Roman"/>
        </w:rPr>
        <w:t xml:space="preserve"> =</w:t>
      </w:r>
      <w:r w:rsidRPr="00007C71">
        <w:rPr>
          <w:rFonts w:ascii="Times New Roman" w:hAnsi="Times New Roman" w:cs="Times New Roman"/>
        </w:rPr>
        <w:t xml:space="preserve"> </w:t>
      </w:r>
      <w:r w:rsidRPr="00007C71">
        <w:rPr>
          <w:rFonts w:ascii="Times New Roman" w:hAnsi="Times New Roman" w:cs="Times New Roman"/>
          <w:position w:val="-28"/>
        </w:rPr>
        <w:object w:dxaOrig="1820" w:dyaOrig="680" w14:anchorId="11EBE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6pt;height:33.6pt" o:ole="">
            <v:imagedata r:id="rId9" o:title=""/>
          </v:shape>
          <o:OLEObject Type="Embed" ProgID="Equation.3" ShapeID="_x0000_i1025" DrawAspect="Content" ObjectID="_1666788809" r:id="rId10"/>
        </w:object>
      </w:r>
    </w:p>
    <w:p w14:paraId="74B0B3CA" w14:textId="77777777" w:rsidR="00A44DEE" w:rsidRPr="00007C71" w:rsidRDefault="00A44DEE" w:rsidP="00A44DEE">
      <w:pPr>
        <w:pStyle w:val="SEILevel3Heading"/>
        <w:rPr>
          <w:rFonts w:ascii="Times New Roman" w:hAnsi="Times New Roman" w:cs="Times New Roman"/>
        </w:rPr>
      </w:pPr>
    </w:p>
    <w:p w14:paraId="39EE4026" w14:textId="77777777" w:rsidR="00A44DEE" w:rsidRPr="00007C71" w:rsidRDefault="00A44DEE" w:rsidP="00A44DEE">
      <w:pPr>
        <w:pStyle w:val="SEIBodyTextNoIndent"/>
        <w:rPr>
          <w:rFonts w:ascii="Times New Roman" w:hAnsi="Times New Roman" w:cs="Times New Roman"/>
        </w:rPr>
      </w:pPr>
      <w:r w:rsidRPr="00007C71">
        <w:rPr>
          <w:rFonts w:ascii="Times New Roman" w:hAnsi="Times New Roman" w:cs="Times New Roman"/>
        </w:rPr>
        <w:t xml:space="preserve">The friction velocity, </w:t>
      </w:r>
      <w:r w:rsidRPr="00007C71">
        <w:rPr>
          <w:rFonts w:ascii="Times New Roman" w:hAnsi="Times New Roman" w:cs="Times New Roman"/>
          <w:i/>
        </w:rPr>
        <w:t>u</w:t>
      </w:r>
      <w:r w:rsidRPr="00007C71">
        <w:rPr>
          <w:rFonts w:ascii="Times New Roman" w:hAnsi="Times New Roman" w:cs="Times New Roman"/>
          <w:i/>
          <w:vertAlign w:val="superscript"/>
        </w:rPr>
        <w:t>*</w:t>
      </w:r>
      <w:r w:rsidRPr="00007C71">
        <w:rPr>
          <w:rFonts w:ascii="Times New Roman" w:hAnsi="Times New Roman" w:cs="Times New Roman"/>
        </w:rPr>
        <w:t xml:space="preserve"> (m s</w:t>
      </w:r>
      <w:r w:rsidRPr="00007C71">
        <w:rPr>
          <w:rFonts w:ascii="Times New Roman" w:hAnsi="Times New Roman" w:cs="Times New Roman"/>
          <w:vertAlign w:val="superscript"/>
        </w:rPr>
        <w:t>-1</w:t>
      </w:r>
      <w:r w:rsidRPr="00007C71">
        <w:rPr>
          <w:rFonts w:ascii="Times New Roman" w:hAnsi="Times New Roman" w:cs="Times New Roman"/>
        </w:rPr>
        <w:t xml:space="preserve">) is derived </w:t>
      </w:r>
      <w:proofErr w:type="gramStart"/>
      <w:r w:rsidRPr="00007C71">
        <w:rPr>
          <w:rFonts w:ascii="Times New Roman" w:hAnsi="Times New Roman" w:cs="Times New Roman"/>
        </w:rPr>
        <w:t>from :</w:t>
      </w:r>
      <w:proofErr w:type="gramEnd"/>
      <w:r w:rsidRPr="00007C71">
        <w:rPr>
          <w:rFonts w:ascii="Times New Roman" w:hAnsi="Times New Roman" w:cs="Times New Roman"/>
        </w:rPr>
        <w:t>-</w:t>
      </w:r>
    </w:p>
    <w:p w14:paraId="041FBDB6" w14:textId="77777777" w:rsidR="00A44DEE" w:rsidRPr="00007C71" w:rsidRDefault="00A44DEE" w:rsidP="00A44DEE">
      <w:pPr>
        <w:pStyle w:val="SEIBodyTextNoIndent"/>
        <w:rPr>
          <w:rFonts w:ascii="Times New Roman" w:hAnsi="Times New Roman" w:cs="Times New Roman"/>
        </w:rPr>
      </w:pPr>
      <w:r w:rsidRPr="00007C71">
        <w:rPr>
          <w:rFonts w:ascii="Times New Roman" w:hAnsi="Times New Roman" w:cs="Times New Roman"/>
        </w:rPr>
        <w:tab/>
      </w:r>
      <w:commentRangeStart w:id="6"/>
      <w:r w:rsidRPr="00007C71">
        <w:rPr>
          <w:rFonts w:ascii="Times New Roman" w:hAnsi="Times New Roman" w:cs="Times New Roman"/>
        </w:rPr>
        <w:t>u*</w:t>
      </w:r>
      <w:commentRangeEnd w:id="6"/>
      <w:r w:rsidRPr="00007C71">
        <w:rPr>
          <w:rStyle w:val="CommentReference"/>
          <w:rFonts w:ascii="Times New Roman" w:hAnsi="Times New Roman" w:cs="Times New Roman"/>
        </w:rPr>
        <w:commentReference w:id="6"/>
      </w:r>
      <w:r w:rsidRPr="00007C71">
        <w:rPr>
          <w:rFonts w:ascii="Times New Roman" w:hAnsi="Times New Roman" w:cs="Times New Roman"/>
        </w:rPr>
        <w:tab/>
        <w:t xml:space="preserve">= </w:t>
      </w:r>
      <w:r w:rsidRPr="00007C71">
        <w:rPr>
          <w:rFonts w:ascii="Times New Roman" w:hAnsi="Times New Roman" w:cs="Times New Roman"/>
          <w:position w:val="-60"/>
        </w:rPr>
        <w:object w:dxaOrig="1060" w:dyaOrig="980" w14:anchorId="210C9960">
          <v:shape id="_x0000_i1026" type="#_x0000_t75" style="width:53.4pt;height:50.4pt" o:ole="">
            <v:imagedata r:id="rId11" o:title=""/>
          </v:shape>
          <o:OLEObject Type="Embed" ProgID="Equation.3" ShapeID="_x0000_i1026" DrawAspect="Content" ObjectID="_1666788810" r:id="rId12"/>
        </w:object>
      </w:r>
    </w:p>
    <w:p w14:paraId="50BDA2AB" w14:textId="77777777" w:rsidR="00A44DEE" w:rsidRPr="00007C71" w:rsidRDefault="00A44DEE" w:rsidP="00A44DEE">
      <w:pPr>
        <w:pStyle w:val="SEIBodyTextNoIndent"/>
        <w:jc w:val="both"/>
        <w:rPr>
          <w:rFonts w:ascii="Times New Roman" w:hAnsi="Times New Roman" w:cs="Times New Roman"/>
        </w:rPr>
      </w:pPr>
      <w:r w:rsidRPr="00007C71">
        <w:rPr>
          <w:rFonts w:ascii="Times New Roman" w:hAnsi="Times New Roman" w:cs="Times New Roman"/>
        </w:rPr>
        <w:t xml:space="preserve">Where </w:t>
      </w:r>
      <w:r w:rsidRPr="00007C71">
        <w:rPr>
          <w:rFonts w:ascii="Times New Roman" w:hAnsi="Times New Roman" w:cs="Times New Roman"/>
          <w:i/>
          <w:iCs/>
        </w:rPr>
        <w:t>k</w:t>
      </w:r>
      <w:r w:rsidRPr="00007C71">
        <w:rPr>
          <w:rFonts w:ascii="Times New Roman" w:hAnsi="Times New Roman" w:cs="Times New Roman"/>
        </w:rPr>
        <w:t xml:space="preserve"> is the von Karman constant (0.41), </w:t>
      </w:r>
      <w:r w:rsidRPr="00007C71">
        <w:rPr>
          <w:rFonts w:ascii="Times New Roman" w:hAnsi="Times New Roman" w:cs="Times New Roman"/>
          <w:i/>
        </w:rPr>
        <w:t>u*</w:t>
      </w:r>
      <w:r w:rsidRPr="00007C71">
        <w:rPr>
          <w:rFonts w:ascii="Times New Roman" w:hAnsi="Times New Roman" w:cs="Times New Roman"/>
        </w:rPr>
        <w:t xml:space="preserve"> is the friction velocity, </w:t>
      </w:r>
      <w:r w:rsidRPr="00007C71">
        <w:rPr>
          <w:rFonts w:ascii="Times New Roman" w:hAnsi="Times New Roman" w:cs="Times New Roman"/>
          <w:i/>
        </w:rPr>
        <w:t>u</w:t>
      </w:r>
      <w:r w:rsidRPr="00007C71">
        <w:rPr>
          <w:rFonts w:ascii="Times New Roman" w:hAnsi="Times New Roman" w:cs="Times New Roman"/>
        </w:rPr>
        <w:t>(</w:t>
      </w:r>
      <w:r w:rsidRPr="00007C71">
        <w:rPr>
          <w:rFonts w:ascii="Times New Roman" w:hAnsi="Times New Roman" w:cs="Times New Roman"/>
          <w:i/>
        </w:rPr>
        <w:t>z</w:t>
      </w:r>
      <w:r w:rsidRPr="00007C71">
        <w:rPr>
          <w:rFonts w:ascii="Times New Roman" w:hAnsi="Times New Roman" w:cs="Times New Roman"/>
        </w:rPr>
        <w:t xml:space="preserve">) is the windspeed at height </w:t>
      </w:r>
      <w:r w:rsidRPr="00007C71">
        <w:rPr>
          <w:rFonts w:ascii="Times New Roman" w:hAnsi="Times New Roman" w:cs="Times New Roman"/>
          <w:i/>
        </w:rPr>
        <w:t>z</w:t>
      </w:r>
      <w:r w:rsidRPr="00007C71">
        <w:rPr>
          <w:rFonts w:ascii="Times New Roman" w:hAnsi="Times New Roman" w:cs="Times New Roman"/>
        </w:rPr>
        <w:t xml:space="preserve">, </w:t>
      </w:r>
      <w:r w:rsidRPr="00007C71">
        <w:rPr>
          <w:rFonts w:ascii="Times New Roman" w:hAnsi="Times New Roman" w:cs="Times New Roman"/>
          <w:i/>
        </w:rPr>
        <w:t>d</w:t>
      </w:r>
      <w:r w:rsidRPr="00007C71">
        <w:rPr>
          <w:rFonts w:ascii="Times New Roman" w:hAnsi="Times New Roman" w:cs="Times New Roman"/>
        </w:rPr>
        <w:t xml:space="preserve"> is the displacement height and </w:t>
      </w:r>
      <w:r w:rsidRPr="00007C71">
        <w:rPr>
          <w:rFonts w:ascii="Times New Roman" w:hAnsi="Times New Roman" w:cs="Times New Roman"/>
          <w:i/>
        </w:rPr>
        <w:t>zo</w:t>
      </w:r>
      <w:r w:rsidRPr="00007C71">
        <w:rPr>
          <w:rFonts w:ascii="Times New Roman" w:hAnsi="Times New Roman" w:cs="Times New Roman"/>
        </w:rPr>
        <w:t xml:space="preserve"> </w:t>
      </w:r>
      <w:proofErr w:type="gramStart"/>
      <w:r w:rsidRPr="00007C71">
        <w:rPr>
          <w:rFonts w:ascii="Times New Roman" w:hAnsi="Times New Roman" w:cs="Times New Roman"/>
        </w:rPr>
        <w:t>is</w:t>
      </w:r>
      <w:proofErr w:type="gramEnd"/>
      <w:r w:rsidRPr="00007C71">
        <w:rPr>
          <w:rFonts w:ascii="Times New Roman" w:hAnsi="Times New Roman" w:cs="Times New Roman"/>
        </w:rPr>
        <w:t xml:space="preserve"> the roughness length. </w:t>
      </w:r>
    </w:p>
    <w:p w14:paraId="161652C4" w14:textId="77777777" w:rsidR="00A44DEE" w:rsidRPr="00007C71" w:rsidRDefault="00A44DEE" w:rsidP="00A44DEE">
      <w:pPr>
        <w:pStyle w:val="Heading3"/>
        <w:keepNext w:val="0"/>
        <w:keepLines w:val="0"/>
        <w:numPr>
          <w:ilvl w:val="2"/>
          <w:numId w:val="2"/>
        </w:numPr>
        <w:spacing w:before="200" w:line="271" w:lineRule="auto"/>
      </w:pPr>
      <w:bookmarkStart w:id="7" w:name="_Toc36708833"/>
      <w:bookmarkStart w:id="8" w:name="_Toc50042654"/>
      <w:proofErr w:type="spellStart"/>
      <w:r w:rsidRPr="00007C71">
        <w:t>Ra</w:t>
      </w:r>
      <w:r w:rsidRPr="00007C71">
        <w:rPr>
          <w:vertAlign w:val="subscript"/>
        </w:rPr>
        <w:t>comp</w:t>
      </w:r>
      <w:bookmarkEnd w:id="7"/>
      <w:bookmarkEnd w:id="8"/>
      <w:proofErr w:type="spellEnd"/>
    </w:p>
    <w:p w14:paraId="7171D81B" w14:textId="77777777" w:rsidR="00A44DEE" w:rsidRDefault="00A44DEE" w:rsidP="00A44DEE">
      <w:pPr>
        <w:pStyle w:val="SEIBodyTextNoIndent"/>
        <w:jc w:val="both"/>
        <w:rPr>
          <w:rFonts w:ascii="Times New Roman" w:hAnsi="Times New Roman" w:cs="Times New Roman"/>
        </w:rPr>
      </w:pPr>
    </w:p>
    <w:p w14:paraId="377C78C6" w14:textId="77777777" w:rsidR="00A44DEE" w:rsidRPr="00007C71" w:rsidRDefault="00A44DEE" w:rsidP="00A44DEE">
      <w:pPr>
        <w:pStyle w:val="SEIBodyTextNoIndent"/>
        <w:jc w:val="both"/>
        <w:rPr>
          <w:rFonts w:ascii="Times New Roman" w:hAnsi="Times New Roman" w:cs="Times New Roman"/>
        </w:rPr>
      </w:pPr>
      <w:r w:rsidRPr="00007C71">
        <w:rPr>
          <w:rFonts w:ascii="Times New Roman" w:hAnsi="Times New Roman" w:cs="Times New Roman"/>
        </w:rPr>
        <w:lastRenderedPageBreak/>
        <w:t xml:space="preserve">Where data are available to determine the actual stability profile of the atmosphere, </w:t>
      </w:r>
      <w:proofErr w:type="spellStart"/>
      <w:r w:rsidRPr="00007C71">
        <w:rPr>
          <w:rFonts w:ascii="Times New Roman" w:hAnsi="Times New Roman" w:cs="Times New Roman"/>
        </w:rPr>
        <w:t>Ra</w:t>
      </w:r>
      <w:r w:rsidRPr="00007C71">
        <w:rPr>
          <w:rFonts w:ascii="Times New Roman" w:hAnsi="Times New Roman" w:cs="Times New Roman"/>
          <w:vertAlign w:val="subscript"/>
        </w:rPr>
        <w:t>comp</w:t>
      </w:r>
      <w:proofErr w:type="spellEnd"/>
      <w:r w:rsidRPr="00007C71">
        <w:rPr>
          <w:rFonts w:ascii="Times New Roman" w:hAnsi="Times New Roman" w:cs="Times New Roman"/>
        </w:rPr>
        <w:t xml:space="preserve"> can be approximated following the procedure given by Garland (1978), using the </w:t>
      </w:r>
      <w:proofErr w:type="spellStart"/>
      <w:r w:rsidRPr="00007C71">
        <w:rPr>
          <w:rFonts w:ascii="Times New Roman" w:hAnsi="Times New Roman" w:cs="Times New Roman"/>
        </w:rPr>
        <w:t>Monin-Obukhov</w:t>
      </w:r>
      <w:proofErr w:type="spellEnd"/>
      <w:r w:rsidRPr="00007C71">
        <w:rPr>
          <w:rFonts w:ascii="Times New Roman" w:hAnsi="Times New Roman" w:cs="Times New Roman"/>
        </w:rPr>
        <w:t xml:space="preserve"> similarity relations for the dimensionless wind shear and potential temperature gradient suggested by </w:t>
      </w:r>
      <w:proofErr w:type="spellStart"/>
      <w:r w:rsidRPr="00007C71">
        <w:rPr>
          <w:rFonts w:ascii="Times New Roman" w:hAnsi="Times New Roman" w:cs="Times New Roman"/>
        </w:rPr>
        <w:t>Businger</w:t>
      </w:r>
      <w:proofErr w:type="spellEnd"/>
      <w:r w:rsidRPr="00007C71">
        <w:rPr>
          <w:rFonts w:ascii="Times New Roman" w:hAnsi="Times New Roman" w:cs="Times New Roman"/>
        </w:rPr>
        <w:t xml:space="preserve"> et al. (1971):</w:t>
      </w:r>
    </w:p>
    <w:p w14:paraId="3D320C3C" w14:textId="77777777" w:rsidR="00A44DEE" w:rsidRPr="00007C71" w:rsidRDefault="00A44DEE" w:rsidP="00A44DEE">
      <w:pPr>
        <w:pStyle w:val="SEIBodyTextNoIndent"/>
        <w:ind w:firstLine="720"/>
        <w:rPr>
          <w:rFonts w:ascii="Times New Roman" w:hAnsi="Times New Roman" w:cs="Times New Roman"/>
        </w:rPr>
      </w:pPr>
      <w:commentRangeStart w:id="9"/>
      <w:proofErr w:type="spellStart"/>
      <w:proofErr w:type="gramStart"/>
      <w:r w:rsidRPr="00007C71">
        <w:rPr>
          <w:rFonts w:ascii="Times New Roman" w:hAnsi="Times New Roman" w:cs="Times New Roman"/>
        </w:rPr>
        <w:t>Ra</w:t>
      </w:r>
      <w:r w:rsidRPr="00007C71">
        <w:rPr>
          <w:rFonts w:ascii="Times New Roman" w:hAnsi="Times New Roman" w:cs="Times New Roman"/>
          <w:vertAlign w:val="subscript"/>
        </w:rPr>
        <w:t>comp</w:t>
      </w:r>
      <w:proofErr w:type="spellEnd"/>
      <w:r w:rsidRPr="00007C71">
        <w:rPr>
          <w:rFonts w:ascii="Times New Roman" w:hAnsi="Times New Roman" w:cs="Times New Roman"/>
        </w:rPr>
        <w:t xml:space="preserve">  =</w:t>
      </w:r>
      <w:proofErr w:type="gramEnd"/>
      <w:r w:rsidRPr="00007C71">
        <w:rPr>
          <w:rFonts w:ascii="Times New Roman" w:hAnsi="Times New Roman" w:cs="Times New Roman"/>
        </w:rPr>
        <w:t xml:space="preserve"> </w:t>
      </w:r>
      <w:r w:rsidRPr="00007C71">
        <w:rPr>
          <w:rFonts w:ascii="Times New Roman" w:hAnsi="Times New Roman" w:cs="Times New Roman"/>
          <w:position w:val="-30"/>
        </w:rPr>
        <w:object w:dxaOrig="4840" w:dyaOrig="720" w14:anchorId="7B64B610">
          <v:shape id="_x0000_i1027" type="#_x0000_t75" style="width:243pt;height:36pt" o:ole="">
            <v:imagedata r:id="rId13" o:title=""/>
          </v:shape>
          <o:OLEObject Type="Embed" ProgID="Equation.3" ShapeID="_x0000_i1027" DrawAspect="Content" ObjectID="_1666788811" r:id="rId14"/>
        </w:object>
      </w:r>
      <w:commentRangeEnd w:id="9"/>
      <w:r w:rsidRPr="00007C71">
        <w:rPr>
          <w:rStyle w:val="CommentReference"/>
          <w:rFonts w:ascii="Times New Roman" w:hAnsi="Times New Roman" w:cs="Times New Roman"/>
        </w:rPr>
        <w:commentReference w:id="9"/>
      </w:r>
    </w:p>
    <w:p w14:paraId="440C3E80" w14:textId="77777777" w:rsidR="00A44DEE" w:rsidRPr="00007C71" w:rsidRDefault="00A44DEE" w:rsidP="00A44DEE">
      <w:pPr>
        <w:pStyle w:val="SEIBodyTextNoIndent"/>
        <w:jc w:val="both"/>
        <w:rPr>
          <w:rFonts w:ascii="Times New Roman" w:hAnsi="Times New Roman" w:cs="Times New Roman"/>
        </w:rPr>
      </w:pPr>
      <w:r w:rsidRPr="00007C71">
        <w:rPr>
          <w:rFonts w:ascii="Times New Roman" w:hAnsi="Times New Roman" w:cs="Times New Roman"/>
        </w:rPr>
        <w:t xml:space="preserve">Where </w:t>
      </w:r>
      <w:r w:rsidRPr="00007C71">
        <w:rPr>
          <w:rFonts w:ascii="Times New Roman" w:hAnsi="Times New Roman" w:cs="Times New Roman"/>
          <w:i/>
          <w:iCs/>
        </w:rPr>
        <w:t>k</w:t>
      </w:r>
      <w:r w:rsidRPr="00007C71">
        <w:rPr>
          <w:rFonts w:ascii="Times New Roman" w:hAnsi="Times New Roman" w:cs="Times New Roman"/>
        </w:rPr>
        <w:t xml:space="preserve"> is the von Karman constant (0.41), </w:t>
      </w:r>
      <w:r w:rsidRPr="00007C71">
        <w:rPr>
          <w:rFonts w:ascii="Times New Roman" w:hAnsi="Times New Roman" w:cs="Times New Roman"/>
          <w:color w:val="00FF00"/>
        </w:rPr>
        <w:t>u*</w:t>
      </w:r>
      <w:r w:rsidRPr="00007C71">
        <w:rPr>
          <w:rFonts w:ascii="Times New Roman" w:hAnsi="Times New Roman" w:cs="Times New Roman"/>
        </w:rPr>
        <w:t xml:space="preserve"> is the friction velocity, </w:t>
      </w:r>
      <w:r w:rsidRPr="00007C71">
        <w:rPr>
          <w:rFonts w:ascii="Times New Roman" w:hAnsi="Times New Roman" w:cs="Times New Roman"/>
          <w:i/>
        </w:rPr>
        <w:t>d</w:t>
      </w:r>
      <w:r w:rsidRPr="00007C71">
        <w:rPr>
          <w:rFonts w:ascii="Times New Roman" w:hAnsi="Times New Roman" w:cs="Times New Roman"/>
        </w:rPr>
        <w:t xml:space="preserve"> is the displacement height, </w:t>
      </w:r>
      <w:r w:rsidRPr="00007C71">
        <w:rPr>
          <w:rFonts w:ascii="Times New Roman" w:hAnsi="Times New Roman" w:cs="Times New Roman"/>
          <w:i/>
        </w:rPr>
        <w:t>zo</w:t>
      </w:r>
      <w:r w:rsidRPr="00007C71">
        <w:rPr>
          <w:rFonts w:ascii="Times New Roman" w:hAnsi="Times New Roman" w:cs="Times New Roman"/>
        </w:rPr>
        <w:t xml:space="preserve"> is the vegetation roughness length and </w:t>
      </w:r>
      <w:r w:rsidRPr="00007C71">
        <w:rPr>
          <w:rFonts w:ascii="Times New Roman" w:hAnsi="Times New Roman" w:cs="Times New Roman"/>
          <w:i/>
        </w:rPr>
        <w:t>L</w:t>
      </w:r>
      <w:r w:rsidRPr="00007C71">
        <w:rPr>
          <w:rFonts w:ascii="Times New Roman" w:hAnsi="Times New Roman" w:cs="Times New Roman"/>
        </w:rPr>
        <w:t xml:space="preserve"> is the </w:t>
      </w:r>
      <w:proofErr w:type="spellStart"/>
      <w:r w:rsidRPr="00007C71">
        <w:rPr>
          <w:rFonts w:ascii="Times New Roman" w:hAnsi="Times New Roman" w:cs="Times New Roman"/>
        </w:rPr>
        <w:t>Monin-Obukhov</w:t>
      </w:r>
      <w:proofErr w:type="spellEnd"/>
      <w:r w:rsidRPr="00007C71">
        <w:rPr>
          <w:rFonts w:ascii="Times New Roman" w:hAnsi="Times New Roman" w:cs="Times New Roman"/>
        </w:rPr>
        <w:t xml:space="preserve"> length. </w:t>
      </w:r>
      <w:proofErr w:type="spellStart"/>
      <w:r w:rsidRPr="00007C71">
        <w:rPr>
          <w:rFonts w:ascii="Times New Roman" w:hAnsi="Times New Roman" w:cs="Times New Roman"/>
        </w:rPr>
        <w:t>ψh</w:t>
      </w:r>
      <w:proofErr w:type="spellEnd"/>
      <w:r w:rsidRPr="00007C71">
        <w:rPr>
          <w:rFonts w:ascii="Times New Roman" w:hAnsi="Times New Roman" w:cs="Times New Roman"/>
        </w:rPr>
        <w:t xml:space="preserve"> is the integrated stability function for heat. </w:t>
      </w:r>
    </w:p>
    <w:p w14:paraId="24C69323" w14:textId="77777777" w:rsidR="00A44DEE" w:rsidRPr="00007C71" w:rsidRDefault="00A44DEE" w:rsidP="00A44DEE">
      <w:pPr>
        <w:pStyle w:val="SEIBodyTextNoIndent"/>
        <w:jc w:val="both"/>
        <w:rPr>
          <w:rFonts w:ascii="Times New Roman" w:hAnsi="Times New Roman" w:cs="Times New Roman"/>
        </w:rPr>
      </w:pPr>
      <w:r w:rsidRPr="00007C71">
        <w:rPr>
          <w:rFonts w:ascii="Times New Roman" w:hAnsi="Times New Roman" w:cs="Times New Roman"/>
        </w:rPr>
        <w:t>According to Arya (1988), integration of simplified forms of the similarity functions with respect to height yields the formulations used for the stability function for heat (</w:t>
      </w:r>
      <w:proofErr w:type="spellStart"/>
      <w:r w:rsidRPr="00007C71">
        <w:rPr>
          <w:rFonts w:ascii="Times New Roman" w:hAnsi="Times New Roman" w:cs="Times New Roman"/>
        </w:rPr>
        <w:t>ψh</w:t>
      </w:r>
      <w:proofErr w:type="spellEnd"/>
      <w:r w:rsidRPr="00007C71">
        <w:rPr>
          <w:rFonts w:ascii="Times New Roman" w:hAnsi="Times New Roman" w:cs="Times New Roman"/>
        </w:rPr>
        <w:t>) and momentum (</w:t>
      </w:r>
      <w:proofErr w:type="spellStart"/>
      <w:r w:rsidRPr="00007C71">
        <w:rPr>
          <w:rFonts w:ascii="Times New Roman" w:hAnsi="Times New Roman" w:cs="Times New Roman"/>
        </w:rPr>
        <w:t>ψm</w:t>
      </w:r>
      <w:proofErr w:type="spellEnd"/>
      <w:r w:rsidRPr="00007C71">
        <w:rPr>
          <w:rFonts w:ascii="Times New Roman" w:hAnsi="Times New Roman" w:cs="Times New Roman"/>
        </w:rPr>
        <w:t>)</w:t>
      </w:r>
    </w:p>
    <w:p w14:paraId="710768FF" w14:textId="77777777" w:rsidR="00A44DEE" w:rsidRPr="00007C71" w:rsidRDefault="00A44DEE" w:rsidP="00A44DEE">
      <w:pPr>
        <w:pStyle w:val="SEIBodyTextNoIndent"/>
        <w:rPr>
          <w:rFonts w:ascii="Times New Roman" w:hAnsi="Times New Roman" w:cs="Times New Roman"/>
        </w:rPr>
      </w:pPr>
    </w:p>
    <w:p w14:paraId="4454032F" w14:textId="77777777" w:rsidR="00A44DEE" w:rsidRPr="00007C71" w:rsidRDefault="00A44DEE" w:rsidP="00A44DEE">
      <w:pPr>
        <w:pStyle w:val="SEIBodyTextNoIndent"/>
        <w:rPr>
          <w:rFonts w:ascii="Times New Roman" w:hAnsi="Times New Roman" w:cs="Times New Roman"/>
        </w:rPr>
      </w:pPr>
      <w:commentRangeStart w:id="10"/>
      <w:proofErr w:type="spellStart"/>
      <w:r w:rsidRPr="00007C71">
        <w:rPr>
          <w:rFonts w:ascii="Times New Roman" w:hAnsi="Times New Roman" w:cs="Times New Roman"/>
        </w:rPr>
        <w:t>ψh</w:t>
      </w:r>
      <w:proofErr w:type="spellEnd"/>
      <w:r w:rsidRPr="00007C71">
        <w:rPr>
          <w:rFonts w:ascii="Times New Roman" w:hAnsi="Times New Roman" w:cs="Times New Roman"/>
        </w:rPr>
        <w:t xml:space="preserve"> (ξ) = </w:t>
      </w:r>
      <w:proofErr w:type="spellStart"/>
      <w:r w:rsidRPr="00007C71">
        <w:rPr>
          <w:rFonts w:ascii="Times New Roman" w:hAnsi="Times New Roman" w:cs="Times New Roman"/>
        </w:rPr>
        <w:t>ψm</w:t>
      </w:r>
      <w:proofErr w:type="spellEnd"/>
      <w:r w:rsidRPr="00007C71">
        <w:rPr>
          <w:rFonts w:ascii="Times New Roman" w:hAnsi="Times New Roman" w:cs="Times New Roman"/>
        </w:rPr>
        <w:t xml:space="preserve"> (ξ) = -5 ξ</w:t>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t>if ξ ≥ 0 (stable)</w:t>
      </w:r>
    </w:p>
    <w:p w14:paraId="660B0859" w14:textId="6F7A73CA" w:rsidR="00A44DEE" w:rsidRPr="00007C71" w:rsidRDefault="00A44DEE" w:rsidP="006B21B6">
      <w:pPr>
        <w:pStyle w:val="SEIBodyTextNoIndent"/>
        <w:rPr>
          <w:rFonts w:ascii="Times New Roman" w:hAnsi="Times New Roman" w:cs="Times New Roman"/>
        </w:rPr>
      </w:pPr>
      <w:proofErr w:type="spellStart"/>
      <w:r w:rsidRPr="00007C71">
        <w:rPr>
          <w:rFonts w:ascii="Times New Roman" w:hAnsi="Times New Roman" w:cs="Times New Roman"/>
        </w:rPr>
        <w:t>ψ</w:t>
      </w:r>
      <w:r w:rsidRPr="00007C71">
        <w:rPr>
          <w:rFonts w:ascii="Times New Roman" w:hAnsi="Times New Roman" w:cs="Times New Roman"/>
          <w:i/>
          <w:iCs/>
          <w:vertAlign w:val="subscript"/>
        </w:rPr>
        <w:t>m</w:t>
      </w:r>
      <w:proofErr w:type="spellEnd"/>
      <w:r w:rsidRPr="00007C71">
        <w:rPr>
          <w:rFonts w:ascii="Times New Roman" w:hAnsi="Times New Roman" w:cs="Times New Roman"/>
        </w:rPr>
        <w:t xml:space="preserve"> (ζ ) = ln </w:t>
      </w:r>
      <m:oMath>
        <m:d>
          <m:dPr>
            <m:begChr m:val="["/>
            <m:endChr m:val="]"/>
            <m:ctrlPr>
              <w:rPr>
                <w:rFonts w:ascii="Cambria Math" w:hAnsi="Times New Roman" w:cs="Times New Roman"/>
                <w:i/>
                <w:sz w:val="28"/>
                <w:szCs w:val="28"/>
              </w:rPr>
            </m:ctrlPr>
          </m:dPr>
          <m:e>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Times New Roman" w:cs="Times New Roman"/>
                        <w:sz w:val="28"/>
                        <w:szCs w:val="28"/>
                      </w:rPr>
                      <m:t>1+</m:t>
                    </m:r>
                    <m:sSup>
                      <m:sSupPr>
                        <m:ctrlPr>
                          <w:rPr>
                            <w:rFonts w:ascii="Cambria Math" w:hAnsi="Times New Roman" w:cs="Times New Roman"/>
                            <w:i/>
                            <w:sz w:val="28"/>
                            <w:szCs w:val="28"/>
                          </w:rPr>
                        </m:ctrlPr>
                      </m:sSupPr>
                      <m:e>
                        <m:sSub>
                          <m:sSubPr>
                            <m:ctrlPr>
                              <w:rPr>
                                <w:rFonts w:ascii="Cambria Math" w:hAnsi="Times New Roman" w:cs="Times New Roman"/>
                                <w:i/>
                                <w:sz w:val="28"/>
                                <w:szCs w:val="28"/>
                              </w:rPr>
                            </m:ctrlPr>
                          </m:sSubPr>
                          <m:e>
                            <m:r>
                              <w:rPr>
                                <w:rFonts w:ascii="Cambria Math" w:hAnsi="Times New Roman" w:cs="Times New Roman"/>
                                <w:sz w:val="28"/>
                                <w:szCs w:val="28"/>
                              </w:rPr>
                              <m:t>x</m:t>
                            </m:r>
                          </m:e>
                          <m:sub>
                            <m:r>
                              <w:rPr>
                                <w:rFonts w:ascii="Cambria Math" w:hAnsi="Times New Roman" w:cs="Times New Roman"/>
                                <w:sz w:val="28"/>
                                <w:szCs w:val="28"/>
                              </w:rPr>
                              <m:t>m</m:t>
                            </m:r>
                          </m:sub>
                        </m:sSub>
                      </m:e>
                      <m:sup>
                        <m:r>
                          <w:rPr>
                            <w:rFonts w:ascii="Cambria Math" w:hAnsi="Times New Roman" w:cs="Times New Roman"/>
                            <w:sz w:val="28"/>
                            <w:szCs w:val="28"/>
                          </w:rPr>
                          <m:t>2</m:t>
                        </m:r>
                      </m:sup>
                    </m:sSup>
                  </m:num>
                  <m:den>
                    <m:r>
                      <w:rPr>
                        <w:rFonts w:ascii="Cambria Math" w:hAnsi="Times New Roman" w:cs="Times New Roman"/>
                        <w:sz w:val="28"/>
                        <w:szCs w:val="28"/>
                      </w:rPr>
                      <m:t>2</m:t>
                    </m:r>
                  </m:den>
                </m:f>
                <m:ctrlPr>
                  <w:rPr>
                    <w:rFonts w:ascii="Cambria Math" w:hAnsi="Cambria Math" w:cs="Times New Roman"/>
                    <w:i/>
                    <w:sz w:val="28"/>
                    <w:szCs w:val="28"/>
                  </w:rPr>
                </m:ctrlPr>
              </m:e>
            </m:d>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Times New Roman" w:cs="Times New Roman"/>
                            <w:sz w:val="28"/>
                            <w:szCs w:val="28"/>
                          </w:rPr>
                          <m:t>1+</m:t>
                        </m:r>
                        <m:sSub>
                          <m:sSubPr>
                            <m:ctrlPr>
                              <w:rPr>
                                <w:rFonts w:ascii="Cambria Math" w:hAnsi="Times New Roman" w:cs="Times New Roman"/>
                                <w:i/>
                                <w:sz w:val="28"/>
                                <w:szCs w:val="28"/>
                              </w:rPr>
                            </m:ctrlPr>
                          </m:sSubPr>
                          <m:e>
                            <m:r>
                              <w:rPr>
                                <w:rFonts w:ascii="Cambria Math" w:hAnsi="Times New Roman" w:cs="Times New Roman"/>
                                <w:sz w:val="28"/>
                                <w:szCs w:val="28"/>
                              </w:rPr>
                              <m:t>x</m:t>
                            </m:r>
                          </m:e>
                          <m:sub>
                            <m:r>
                              <w:rPr>
                                <w:rFonts w:ascii="Cambria Math" w:hAnsi="Times New Roman" w:cs="Times New Roman"/>
                                <w:sz w:val="28"/>
                                <w:szCs w:val="28"/>
                              </w:rPr>
                              <m:t>m</m:t>
                            </m:r>
                          </m:sub>
                        </m:sSub>
                      </m:num>
                      <m:den>
                        <m:r>
                          <w:rPr>
                            <w:rFonts w:ascii="Cambria Math" w:hAnsi="Times New Roman" w:cs="Times New Roman"/>
                            <w:sz w:val="28"/>
                            <w:szCs w:val="28"/>
                          </w:rPr>
                          <m:t>2</m:t>
                        </m:r>
                      </m:den>
                    </m:f>
                    <m:ctrlPr>
                      <w:rPr>
                        <w:rFonts w:ascii="Cambria Math" w:hAnsi="Cambria Math" w:cs="Times New Roman"/>
                        <w:i/>
                        <w:sz w:val="28"/>
                        <w:szCs w:val="28"/>
                      </w:rPr>
                    </m:ctrlPr>
                  </m:e>
                </m:d>
              </m:e>
              <m:sup>
                <m:r>
                  <w:rPr>
                    <w:rFonts w:ascii="Cambria Math" w:hAnsi="Times New Roman" w:cs="Times New Roman"/>
                    <w:sz w:val="28"/>
                    <w:szCs w:val="28"/>
                  </w:rPr>
                  <m:t>2</m:t>
                </m:r>
              </m:sup>
            </m:sSup>
            <m:ctrlPr>
              <w:rPr>
                <w:rFonts w:ascii="Cambria Math" w:hAnsi="Cambria Math" w:cs="Times New Roman"/>
                <w:i/>
                <w:sz w:val="28"/>
                <w:szCs w:val="28"/>
              </w:rPr>
            </m:ctrlPr>
          </m:e>
        </m:d>
        <m:r>
          <w:rPr>
            <w:rFonts w:ascii="Cambria Math" w:hAnsi="Times New Roman" w:cs="Times New Roman"/>
            <w:sz w:val="28"/>
            <w:szCs w:val="28"/>
          </w:rPr>
          <m:t>-</m:t>
        </m:r>
        <m:r>
          <w:rPr>
            <w:rFonts w:ascii="Cambria Math" w:hAnsi="Times New Roman" w:cs="Times New Roman"/>
            <w:sz w:val="28"/>
            <w:szCs w:val="28"/>
          </w:rPr>
          <m:t>2.</m:t>
        </m:r>
        <m:func>
          <m:funcPr>
            <m:ctrlPr>
              <w:rPr>
                <w:rFonts w:ascii="Cambria Math" w:hAnsi="Times New Roman" w:cs="Times New Roman"/>
                <w:i/>
                <w:sz w:val="28"/>
                <w:szCs w:val="28"/>
              </w:rPr>
            </m:ctrlPr>
          </m:funcPr>
          <m:fName>
            <m:r>
              <w:rPr>
                <w:rFonts w:ascii="Cambria Math" w:hAnsi="Times New Roman" w:cs="Times New Roman"/>
                <w:sz w:val="28"/>
                <w:szCs w:val="28"/>
              </w:rPr>
              <m:t>arctan</m:t>
            </m:r>
          </m:fName>
          <m:e>
            <m:sSub>
              <m:sSubPr>
                <m:ctrlPr>
                  <w:rPr>
                    <w:rFonts w:ascii="Cambria Math" w:hAnsi="Times New Roman" w:cs="Times New Roman"/>
                    <w:i/>
                    <w:sz w:val="28"/>
                    <w:szCs w:val="28"/>
                  </w:rPr>
                </m:ctrlPr>
              </m:sSubPr>
              <m:e>
                <m:r>
                  <w:rPr>
                    <w:rFonts w:ascii="Cambria Math" w:hAnsi="Times New Roman" w:cs="Times New Roman"/>
                    <w:sz w:val="28"/>
                    <w:szCs w:val="28"/>
                  </w:rPr>
                  <m:t>x</m:t>
                </m:r>
              </m:e>
              <m:sub>
                <m:r>
                  <w:rPr>
                    <w:rFonts w:ascii="Cambria Math" w:hAnsi="Times New Roman" w:cs="Times New Roman"/>
                    <w:sz w:val="28"/>
                    <w:szCs w:val="28"/>
                  </w:rPr>
                  <m:t>m</m:t>
                </m:r>
              </m:sub>
            </m:sSub>
          </m:e>
        </m:func>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π</m:t>
            </m:r>
          </m:num>
          <m:den>
            <m:r>
              <w:rPr>
                <w:rFonts w:ascii="Cambria Math" w:hAnsi="Times New Roman" w:cs="Times New Roman"/>
                <w:sz w:val="28"/>
                <w:szCs w:val="28"/>
              </w:rPr>
              <m:t>2</m:t>
            </m:r>
          </m:den>
        </m:f>
      </m:oMath>
      <w:r w:rsidRPr="00007C71">
        <w:rPr>
          <w:rFonts w:ascii="Times New Roman" w:hAnsi="Times New Roman" w:cs="Times New Roman"/>
        </w:rPr>
        <w:tab/>
      </w:r>
      <w:r w:rsidRPr="00007C71">
        <w:rPr>
          <w:rFonts w:ascii="Times New Roman" w:hAnsi="Times New Roman" w:cs="Times New Roman"/>
        </w:rPr>
        <w:tab/>
        <w:t>if ζ &lt; 0 (unstable)</w:t>
      </w:r>
    </w:p>
    <w:p w14:paraId="504C3C36" w14:textId="29AA7357" w:rsidR="00A44DEE" w:rsidRPr="00007C71" w:rsidRDefault="00A44DEE" w:rsidP="006B21B6">
      <w:pPr>
        <w:pStyle w:val="SEIBodyTextNoIndent"/>
        <w:rPr>
          <w:rFonts w:ascii="Times New Roman" w:hAnsi="Times New Roman" w:cs="Times New Roman"/>
        </w:rPr>
      </w:pPr>
      <w:proofErr w:type="spellStart"/>
      <w:r w:rsidRPr="00007C71">
        <w:rPr>
          <w:rFonts w:ascii="Times New Roman" w:hAnsi="Times New Roman" w:cs="Times New Roman"/>
        </w:rPr>
        <w:t>ψ</w:t>
      </w:r>
      <w:r w:rsidRPr="00007C71">
        <w:rPr>
          <w:rFonts w:ascii="Times New Roman" w:hAnsi="Times New Roman" w:cs="Times New Roman"/>
          <w:i/>
          <w:iCs/>
          <w:vertAlign w:val="subscript"/>
        </w:rPr>
        <w:t>h</w:t>
      </w:r>
      <w:proofErr w:type="spellEnd"/>
      <w:r w:rsidRPr="00007C71">
        <w:rPr>
          <w:rFonts w:ascii="Times New Roman" w:hAnsi="Times New Roman" w:cs="Times New Roman"/>
        </w:rPr>
        <w:t xml:space="preserve"> (</w:t>
      </w:r>
      <w:proofErr w:type="gramStart"/>
      <w:r w:rsidRPr="00007C71">
        <w:rPr>
          <w:rFonts w:ascii="Times New Roman" w:hAnsi="Times New Roman" w:cs="Times New Roman"/>
        </w:rPr>
        <w:t>ζ )</w:t>
      </w:r>
      <w:proofErr w:type="gramEnd"/>
      <w:r w:rsidRPr="00007C71">
        <w:rPr>
          <w:rFonts w:ascii="Times New Roman" w:hAnsi="Times New Roman" w:cs="Times New Roman"/>
        </w:rPr>
        <w:t xml:space="preserve"> = 2 ln </w:t>
      </w:r>
      <m:oMath>
        <m:d>
          <m:dPr>
            <m:begChr m:val="["/>
            <m:endChr m:val="]"/>
            <m:ctrlPr>
              <w:rPr>
                <w:rFonts w:ascii="Cambria Math" w:hAnsi="Times New Roman" w:cs="Times New Roman"/>
                <w:i/>
                <w:sz w:val="32"/>
                <w:szCs w:val="32"/>
              </w:rPr>
            </m:ctrlPr>
          </m:dPr>
          <m:e>
            <m:f>
              <m:fPr>
                <m:ctrlPr>
                  <w:rPr>
                    <w:rFonts w:ascii="Cambria Math" w:hAnsi="Times New Roman" w:cs="Times New Roman"/>
                    <w:i/>
                    <w:sz w:val="32"/>
                    <w:szCs w:val="32"/>
                  </w:rPr>
                </m:ctrlPr>
              </m:fPr>
              <m:num>
                <m:r>
                  <w:rPr>
                    <w:rFonts w:ascii="Cambria Math" w:hAnsi="Times New Roman" w:cs="Times New Roman"/>
                    <w:sz w:val="32"/>
                    <w:szCs w:val="32"/>
                  </w:rPr>
                  <m:t>1+</m:t>
                </m:r>
                <m:sSup>
                  <m:sSupPr>
                    <m:ctrlPr>
                      <w:rPr>
                        <w:rFonts w:ascii="Cambria Math" w:hAnsi="Times New Roman" w:cs="Times New Roman"/>
                        <w:i/>
                        <w:sz w:val="32"/>
                        <w:szCs w:val="32"/>
                      </w:rPr>
                    </m:ctrlPr>
                  </m:sSupPr>
                  <m:e>
                    <m:sSub>
                      <m:sSubPr>
                        <m:ctrlPr>
                          <w:rPr>
                            <w:rFonts w:ascii="Cambria Math" w:hAnsi="Times New Roman" w:cs="Times New Roman"/>
                            <w:i/>
                            <w:sz w:val="32"/>
                            <w:szCs w:val="32"/>
                          </w:rPr>
                        </m:ctrlPr>
                      </m:sSubPr>
                      <m:e>
                        <m:r>
                          <w:rPr>
                            <w:rFonts w:ascii="Cambria Math" w:hAnsi="Times New Roman" w:cs="Times New Roman"/>
                            <w:sz w:val="32"/>
                            <w:szCs w:val="32"/>
                          </w:rPr>
                          <m:t>x</m:t>
                        </m:r>
                      </m:e>
                      <m:sub>
                        <m:r>
                          <w:rPr>
                            <w:rFonts w:ascii="Cambria Math" w:hAnsi="Times New Roman" w:cs="Times New Roman"/>
                            <w:sz w:val="32"/>
                            <w:szCs w:val="32"/>
                          </w:rPr>
                          <m:t>h</m:t>
                        </m:r>
                      </m:sub>
                    </m:sSub>
                  </m:e>
                  <m:sup>
                    <m:r>
                      <w:rPr>
                        <w:rFonts w:ascii="Cambria Math" w:hAnsi="Times New Roman" w:cs="Times New Roman"/>
                        <w:sz w:val="32"/>
                        <w:szCs w:val="32"/>
                      </w:rPr>
                      <m:t>2</m:t>
                    </m:r>
                  </m:sup>
                </m:sSup>
              </m:num>
              <m:den>
                <m:r>
                  <w:rPr>
                    <w:rFonts w:ascii="Cambria Math" w:hAnsi="Times New Roman" w:cs="Times New Roman"/>
                    <w:sz w:val="32"/>
                    <w:szCs w:val="32"/>
                  </w:rPr>
                  <m:t>2</m:t>
                </m:r>
              </m:den>
            </m:f>
            <m:ctrlPr>
              <w:rPr>
                <w:rFonts w:ascii="Cambria Math" w:hAnsi="Cambria Math" w:cs="Times New Roman"/>
                <w:i/>
                <w:sz w:val="32"/>
                <w:szCs w:val="32"/>
              </w:rPr>
            </m:ctrlPr>
          </m:e>
        </m:d>
      </m:oMath>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t>if ζ &lt; 0 (unstable)</w:t>
      </w:r>
    </w:p>
    <w:p w14:paraId="17AEC374" w14:textId="1FD17780" w:rsidR="00A44DEE" w:rsidRPr="00007C71" w:rsidRDefault="00A44DEE" w:rsidP="00A44DEE">
      <w:pPr>
        <w:pStyle w:val="SEIBodyTextNoIndent"/>
        <w:rPr>
          <w:rFonts w:ascii="Times New Roman" w:hAnsi="Times New Roman" w:cs="Times New Roman"/>
        </w:rPr>
      </w:pPr>
      <w:r w:rsidRPr="00007C71">
        <w:rPr>
          <w:rFonts w:ascii="Times New Roman" w:hAnsi="Times New Roman" w:cs="Times New Roman"/>
        </w:rPr>
        <w:t xml:space="preserve">where </w:t>
      </w:r>
      <w:proofErr w:type="spellStart"/>
      <w:r w:rsidRPr="00007C71">
        <w:rPr>
          <w:rFonts w:ascii="Times New Roman" w:hAnsi="Times New Roman" w:cs="Times New Roman"/>
        </w:rPr>
        <w:t>x</w:t>
      </w:r>
      <w:r w:rsidR="00637FC5">
        <w:rPr>
          <w:rFonts w:ascii="Times New Roman" w:hAnsi="Times New Roman" w:cs="Times New Roman"/>
          <w:vertAlign w:val="subscript"/>
        </w:rPr>
        <w:t>m</w:t>
      </w:r>
      <w:proofErr w:type="spellEnd"/>
      <w:r w:rsidRPr="00007C71">
        <w:rPr>
          <w:rFonts w:ascii="Times New Roman" w:hAnsi="Times New Roman" w:cs="Times New Roman"/>
        </w:rPr>
        <w:t xml:space="preserve"> = (1-16 </w:t>
      </w:r>
      <w:proofErr w:type="gramStart"/>
      <w:r w:rsidRPr="00007C71">
        <w:rPr>
          <w:rFonts w:ascii="Times New Roman" w:hAnsi="Times New Roman" w:cs="Times New Roman"/>
        </w:rPr>
        <w:t>ζ )</w:t>
      </w:r>
      <w:proofErr w:type="gramEnd"/>
      <w:r w:rsidRPr="00007C71">
        <w:rPr>
          <w:rFonts w:ascii="Times New Roman" w:hAnsi="Times New Roman" w:cs="Times New Roman"/>
        </w:rPr>
        <w:t xml:space="preserve"> </w:t>
      </w:r>
      <w:r w:rsidR="006B21B6">
        <w:rPr>
          <w:rFonts w:ascii="Times New Roman" w:hAnsi="Times New Roman" w:cs="Times New Roman"/>
          <w:vertAlign w:val="superscript"/>
        </w:rPr>
        <w:t>1/4</w:t>
      </w:r>
      <w:r w:rsidRPr="00007C71">
        <w:rPr>
          <w:rFonts w:ascii="Times New Roman" w:hAnsi="Times New Roman" w:cs="Times New Roman"/>
        </w:rPr>
        <w:t xml:space="preserve"> </w:t>
      </w:r>
      <w:r w:rsidR="00637FC5">
        <w:rPr>
          <w:rFonts w:ascii="Times New Roman" w:hAnsi="Times New Roman" w:cs="Times New Roman"/>
        </w:rPr>
        <w:t xml:space="preserve">and </w:t>
      </w:r>
      <w:proofErr w:type="spellStart"/>
      <w:r w:rsidR="00637FC5" w:rsidRPr="00007C71">
        <w:rPr>
          <w:rFonts w:ascii="Times New Roman" w:hAnsi="Times New Roman" w:cs="Times New Roman"/>
        </w:rPr>
        <w:t>x</w:t>
      </w:r>
      <w:r w:rsidR="006B21B6" w:rsidRPr="006B21B6">
        <w:rPr>
          <w:rFonts w:ascii="Times New Roman" w:hAnsi="Times New Roman" w:cs="Times New Roman"/>
          <w:vertAlign w:val="subscript"/>
        </w:rPr>
        <w:t>h</w:t>
      </w:r>
      <w:proofErr w:type="spellEnd"/>
      <w:r w:rsidR="00637FC5" w:rsidRPr="00007C71">
        <w:rPr>
          <w:rFonts w:ascii="Times New Roman" w:hAnsi="Times New Roman" w:cs="Times New Roman"/>
        </w:rPr>
        <w:t xml:space="preserve"> = (1-16 ζ ) </w:t>
      </w:r>
      <w:commentRangeStart w:id="11"/>
      <w:commentRangeEnd w:id="11"/>
      <w:r w:rsidR="00637FC5">
        <w:rPr>
          <w:rStyle w:val="CommentReference"/>
        </w:rPr>
        <w:commentReference w:id="11"/>
      </w:r>
      <w:r w:rsidR="006B21B6">
        <w:rPr>
          <w:rFonts w:ascii="Times New Roman" w:hAnsi="Times New Roman" w:cs="Times New Roman"/>
          <w:vertAlign w:val="superscript"/>
        </w:rPr>
        <w:t>1/2</w:t>
      </w:r>
      <w:r w:rsidR="00637FC5" w:rsidRPr="00007C71">
        <w:rPr>
          <w:rFonts w:ascii="Times New Roman" w:hAnsi="Times New Roman" w:cs="Times New Roman"/>
        </w:rPr>
        <w:t xml:space="preserve"> </w:t>
      </w:r>
      <w:r w:rsidR="00637FC5">
        <w:rPr>
          <w:rFonts w:ascii="Times New Roman" w:hAnsi="Times New Roman" w:cs="Times New Roman"/>
        </w:rPr>
        <w:t xml:space="preserve"> </w:t>
      </w:r>
      <w:r w:rsidRPr="00007C71">
        <w:rPr>
          <w:rFonts w:ascii="Times New Roman" w:hAnsi="Times New Roman" w:cs="Times New Roman"/>
        </w:rPr>
        <w:t>and ζ = (z-d)/L or zo/L.</w:t>
      </w:r>
    </w:p>
    <w:p w14:paraId="268CF8D5" w14:textId="77777777" w:rsidR="00A44DEE" w:rsidRPr="00007C71" w:rsidRDefault="00A44DEE" w:rsidP="00A44DEE">
      <w:pPr>
        <w:pStyle w:val="SEIBodyTextNoIndent"/>
        <w:rPr>
          <w:rFonts w:ascii="Times New Roman" w:hAnsi="Times New Roman" w:cs="Times New Roman"/>
        </w:rPr>
      </w:pPr>
    </w:p>
    <w:p w14:paraId="0932C5FE" w14:textId="77777777" w:rsidR="00A44DEE" w:rsidRPr="00007C71" w:rsidRDefault="00A44DEE" w:rsidP="00A44DEE">
      <w:pPr>
        <w:pStyle w:val="SEIBodyTextNoIndent"/>
        <w:rPr>
          <w:rFonts w:ascii="Times New Roman" w:hAnsi="Times New Roman" w:cs="Times New Roman"/>
        </w:rPr>
      </w:pPr>
      <w:r w:rsidRPr="00007C71">
        <w:rPr>
          <w:rFonts w:ascii="Times New Roman" w:hAnsi="Times New Roman" w:cs="Times New Roman"/>
        </w:rPr>
        <w:t>The friction velocity, u</w:t>
      </w:r>
      <w:r w:rsidRPr="00007C71">
        <w:rPr>
          <w:rFonts w:ascii="Times New Roman" w:hAnsi="Times New Roman" w:cs="Times New Roman"/>
          <w:vertAlign w:val="superscript"/>
        </w:rPr>
        <w:t>*</w:t>
      </w:r>
      <w:r w:rsidRPr="00007C71">
        <w:rPr>
          <w:rFonts w:ascii="Times New Roman" w:hAnsi="Times New Roman" w:cs="Times New Roman"/>
        </w:rPr>
        <w:t xml:space="preserve"> (m s</w:t>
      </w:r>
      <w:r w:rsidRPr="00007C71">
        <w:rPr>
          <w:rFonts w:ascii="Times New Roman" w:hAnsi="Times New Roman" w:cs="Times New Roman"/>
          <w:vertAlign w:val="superscript"/>
        </w:rPr>
        <w:t>-1</w:t>
      </w:r>
      <w:r w:rsidRPr="00007C71">
        <w:rPr>
          <w:rFonts w:ascii="Times New Roman" w:hAnsi="Times New Roman" w:cs="Times New Roman"/>
        </w:rPr>
        <w:t xml:space="preserve">) is derived </w:t>
      </w:r>
      <w:proofErr w:type="gramStart"/>
      <w:r w:rsidRPr="00007C71">
        <w:rPr>
          <w:rFonts w:ascii="Times New Roman" w:hAnsi="Times New Roman" w:cs="Times New Roman"/>
        </w:rPr>
        <w:t>from :</w:t>
      </w:r>
      <w:proofErr w:type="gramEnd"/>
      <w:r w:rsidRPr="00007C71">
        <w:rPr>
          <w:rFonts w:ascii="Times New Roman" w:hAnsi="Times New Roman" w:cs="Times New Roman"/>
        </w:rPr>
        <w:t>-</w:t>
      </w:r>
    </w:p>
    <w:p w14:paraId="7BE2671A" w14:textId="77777777" w:rsidR="00A44DEE" w:rsidRPr="00007C71" w:rsidRDefault="00A44DEE" w:rsidP="00A44DEE">
      <w:pPr>
        <w:pStyle w:val="SEIBodyTextNoIndent"/>
        <w:rPr>
          <w:rFonts w:ascii="Times New Roman" w:hAnsi="Times New Roman" w:cs="Times New Roman"/>
        </w:rPr>
      </w:pPr>
      <w:r w:rsidRPr="00007C71">
        <w:rPr>
          <w:rFonts w:ascii="Times New Roman" w:hAnsi="Times New Roman" w:cs="Times New Roman"/>
        </w:rPr>
        <w:t xml:space="preserve">u* = </w:t>
      </w:r>
      <w:r w:rsidRPr="00007C71">
        <w:rPr>
          <w:rFonts w:ascii="Times New Roman" w:hAnsi="Times New Roman" w:cs="Times New Roman"/>
          <w:position w:val="-12"/>
        </w:rPr>
        <w:object w:dxaOrig="680" w:dyaOrig="400" w14:anchorId="2FD4913A">
          <v:shape id="_x0000_i1030" type="#_x0000_t75" style="width:33.6pt;height:20.4pt" o:ole="">
            <v:imagedata r:id="rId16" o:title=""/>
          </v:shape>
          <o:OLEObject Type="Embed" ProgID="Equation.3" ShapeID="_x0000_i1030" DrawAspect="Content" ObjectID="_1666788812" r:id="rId17"/>
        </w:object>
      </w:r>
      <w:r w:rsidRPr="00007C71">
        <w:rPr>
          <w:rFonts w:ascii="Times New Roman" w:hAnsi="Times New Roman" w:cs="Times New Roman"/>
        </w:rPr>
        <w:t>,</w:t>
      </w:r>
    </w:p>
    <w:p w14:paraId="379A5BBD" w14:textId="77777777" w:rsidR="00A44DEE" w:rsidRPr="00007C71" w:rsidRDefault="00A44DEE" w:rsidP="00A44DEE">
      <w:pPr>
        <w:pStyle w:val="SEIBodyTextNoIndent"/>
        <w:rPr>
          <w:rFonts w:ascii="Times New Roman" w:hAnsi="Times New Roman" w:cs="Times New Roman"/>
        </w:rPr>
      </w:pPr>
    </w:p>
    <w:p w14:paraId="37BE2EE9" w14:textId="77777777" w:rsidR="00A44DEE" w:rsidRPr="00007C71" w:rsidRDefault="00A44DEE" w:rsidP="00A44DEE">
      <w:pPr>
        <w:pStyle w:val="SEIBodyTextNoIndent"/>
        <w:rPr>
          <w:rFonts w:ascii="Times New Roman" w:hAnsi="Times New Roman" w:cs="Times New Roman"/>
        </w:rPr>
      </w:pPr>
      <w:r w:rsidRPr="00007C71">
        <w:rPr>
          <w:rFonts w:ascii="Times New Roman" w:hAnsi="Times New Roman" w:cs="Times New Roman"/>
        </w:rPr>
        <w:t>where τ is turbulent surface stress (kg / m / s</w:t>
      </w:r>
      <w:r w:rsidRPr="00007C71">
        <w:rPr>
          <w:rFonts w:ascii="Times New Roman" w:hAnsi="Times New Roman" w:cs="Times New Roman"/>
          <w:vertAlign w:val="superscript"/>
        </w:rPr>
        <w:t>-2</w:t>
      </w:r>
      <w:r w:rsidRPr="00007C71">
        <w:rPr>
          <w:rFonts w:ascii="Times New Roman" w:hAnsi="Times New Roman" w:cs="Times New Roman"/>
        </w:rPr>
        <w:t xml:space="preserve">) and </w:t>
      </w:r>
      <w:r w:rsidRPr="00007C71">
        <w:rPr>
          <w:rFonts w:ascii="Times New Roman" w:hAnsi="Times New Roman" w:cs="Times New Roman"/>
          <w:i/>
          <w:iCs/>
        </w:rPr>
        <w:t>ρ</w:t>
      </w:r>
      <w:r w:rsidRPr="00007C71">
        <w:rPr>
          <w:rFonts w:ascii="Times New Roman" w:hAnsi="Times New Roman" w:cs="Times New Roman"/>
        </w:rPr>
        <w:t xml:space="preserve"> is surface density of dry air (kg/m</w:t>
      </w:r>
      <w:r w:rsidRPr="00007C71">
        <w:rPr>
          <w:rFonts w:ascii="Times New Roman" w:hAnsi="Times New Roman" w:cs="Times New Roman"/>
          <w:vertAlign w:val="superscript"/>
        </w:rPr>
        <w:t>3</w:t>
      </w:r>
      <w:r w:rsidRPr="00007C71">
        <w:rPr>
          <w:rFonts w:ascii="Times New Roman" w:hAnsi="Times New Roman" w:cs="Times New Roman"/>
        </w:rPr>
        <w:t xml:space="preserve">) derived </w:t>
      </w:r>
      <w:proofErr w:type="gramStart"/>
      <w:r w:rsidRPr="00007C71">
        <w:rPr>
          <w:rFonts w:ascii="Times New Roman" w:hAnsi="Times New Roman" w:cs="Times New Roman"/>
        </w:rPr>
        <w:t>from :</w:t>
      </w:r>
      <w:proofErr w:type="gramEnd"/>
      <w:r w:rsidRPr="00007C71">
        <w:rPr>
          <w:rFonts w:ascii="Times New Roman" w:hAnsi="Times New Roman" w:cs="Times New Roman"/>
        </w:rPr>
        <w:t>-</w:t>
      </w:r>
    </w:p>
    <w:p w14:paraId="161A84E7" w14:textId="77777777" w:rsidR="00A44DEE" w:rsidRPr="00007C71" w:rsidRDefault="00A44DEE" w:rsidP="00A44DEE">
      <w:pPr>
        <w:pStyle w:val="SEIBodyTextNoIndent"/>
        <w:rPr>
          <w:rFonts w:ascii="Times New Roman" w:hAnsi="Times New Roman" w:cs="Times New Roman"/>
        </w:rPr>
      </w:pPr>
      <w:r w:rsidRPr="00007C71">
        <w:rPr>
          <w:rFonts w:ascii="Times New Roman" w:hAnsi="Times New Roman" w:cs="Times New Roman"/>
          <w:i/>
          <w:iCs/>
        </w:rPr>
        <w:t>ρ</w:t>
      </w:r>
      <w:r w:rsidRPr="00007C71">
        <w:rPr>
          <w:rFonts w:ascii="Times New Roman" w:hAnsi="Times New Roman" w:cs="Times New Roman"/>
        </w:rPr>
        <w:t xml:space="preserve"> = </w:t>
      </w:r>
      <w:r w:rsidRPr="00007C71">
        <w:rPr>
          <w:rFonts w:ascii="Times New Roman" w:hAnsi="Times New Roman" w:cs="Times New Roman"/>
          <w:position w:val="-24"/>
        </w:rPr>
        <w:object w:dxaOrig="1160" w:dyaOrig="620" w14:anchorId="08D420D6">
          <v:shape id="_x0000_i1031" type="#_x0000_t75" style="width:57pt;height:30pt" o:ole="">
            <v:imagedata r:id="rId18" o:title=""/>
          </v:shape>
          <o:OLEObject Type="Embed" ProgID="Equation.3" ShapeID="_x0000_i1031" DrawAspect="Content" ObjectID="_1666788813" r:id="rId19"/>
        </w:object>
      </w:r>
    </w:p>
    <w:p w14:paraId="126946BF" w14:textId="77777777" w:rsidR="00A44DEE" w:rsidRPr="00007C71" w:rsidRDefault="00A44DEE" w:rsidP="00A44DEE">
      <w:pPr>
        <w:pStyle w:val="SEIBodyTextNoIndent"/>
        <w:rPr>
          <w:rFonts w:ascii="Times New Roman" w:hAnsi="Times New Roman" w:cs="Times New Roman"/>
        </w:rPr>
      </w:pPr>
    </w:p>
    <w:p w14:paraId="6BCBC308" w14:textId="77777777" w:rsidR="00A44DEE" w:rsidRPr="00007C71" w:rsidRDefault="00A44DEE" w:rsidP="00A44DEE">
      <w:pPr>
        <w:pStyle w:val="SEIBodyTextNoIndent"/>
        <w:rPr>
          <w:rFonts w:ascii="Times New Roman" w:hAnsi="Times New Roman" w:cs="Times New Roman"/>
        </w:rPr>
      </w:pPr>
      <w:r w:rsidRPr="00007C71">
        <w:rPr>
          <w:rFonts w:ascii="Times New Roman" w:hAnsi="Times New Roman" w:cs="Times New Roman"/>
        </w:rPr>
        <w:t xml:space="preserve">where P is surface air pressure (Pa), </w:t>
      </w:r>
      <w:proofErr w:type="spellStart"/>
      <w:r w:rsidRPr="00007C71">
        <w:rPr>
          <w:rFonts w:ascii="Times New Roman" w:hAnsi="Times New Roman" w:cs="Times New Roman"/>
          <w:i/>
          <w:iCs/>
        </w:rPr>
        <w:t>Rmass</w:t>
      </w:r>
      <w:proofErr w:type="spellEnd"/>
      <w:r w:rsidRPr="00007C71">
        <w:rPr>
          <w:rFonts w:ascii="Times New Roman" w:hAnsi="Times New Roman" w:cs="Times New Roman"/>
        </w:rPr>
        <w:t xml:space="preserve"> is the mass gas constant for dry air (J / Kg / K) and T</w:t>
      </w:r>
      <w:r w:rsidRPr="00007C71">
        <w:rPr>
          <w:rFonts w:ascii="Times New Roman" w:hAnsi="Times New Roman" w:cs="Times New Roman"/>
          <w:vertAlign w:val="subscript"/>
        </w:rPr>
        <w:t>2</w:t>
      </w:r>
      <w:r w:rsidRPr="00007C71">
        <w:rPr>
          <w:rFonts w:ascii="Times New Roman" w:hAnsi="Times New Roman" w:cs="Times New Roman"/>
        </w:rPr>
        <w:t xml:space="preserve"> is the surface air temperature (Kelvin).</w:t>
      </w:r>
    </w:p>
    <w:p w14:paraId="03060C36" w14:textId="77777777" w:rsidR="00A44DEE" w:rsidRPr="00007C71" w:rsidRDefault="00A44DEE" w:rsidP="00A44DEE">
      <w:pPr>
        <w:pStyle w:val="SEIBodyTextNoIndent"/>
        <w:rPr>
          <w:rFonts w:ascii="Times New Roman" w:hAnsi="Times New Roman" w:cs="Times New Roman"/>
        </w:rPr>
      </w:pPr>
      <w:r w:rsidRPr="00007C71">
        <w:rPr>
          <w:rFonts w:ascii="Times New Roman" w:hAnsi="Times New Roman" w:cs="Times New Roman"/>
        </w:rPr>
        <w:t xml:space="preserve">The </w:t>
      </w:r>
      <w:proofErr w:type="spellStart"/>
      <w:r w:rsidRPr="00007C71">
        <w:rPr>
          <w:rFonts w:ascii="Times New Roman" w:hAnsi="Times New Roman" w:cs="Times New Roman"/>
        </w:rPr>
        <w:t>Monin-Obukhov</w:t>
      </w:r>
      <w:proofErr w:type="spellEnd"/>
      <w:r w:rsidRPr="00007C71">
        <w:rPr>
          <w:rFonts w:ascii="Times New Roman" w:hAnsi="Times New Roman" w:cs="Times New Roman"/>
        </w:rPr>
        <w:t xml:space="preserve"> length,</w:t>
      </w:r>
      <w:r w:rsidRPr="00007C71">
        <w:rPr>
          <w:rFonts w:ascii="Times New Roman" w:hAnsi="Times New Roman" w:cs="Times New Roman"/>
          <w:color w:val="00FF00"/>
        </w:rPr>
        <w:t xml:space="preserve"> L</w:t>
      </w:r>
      <w:r w:rsidRPr="00007C71">
        <w:rPr>
          <w:rFonts w:ascii="Times New Roman" w:hAnsi="Times New Roman" w:cs="Times New Roman"/>
        </w:rPr>
        <w:t>, is derived from</w:t>
      </w:r>
    </w:p>
    <w:p w14:paraId="1A0F224D" w14:textId="77777777" w:rsidR="00A44DEE" w:rsidRPr="0024715A" w:rsidRDefault="00A44DEE" w:rsidP="00A44DEE">
      <w:r w:rsidRPr="0024715A">
        <w:tab/>
        <w:t>L = -</w:t>
      </w:r>
      <w:r w:rsidRPr="0024715A">
        <w:object w:dxaOrig="1100" w:dyaOrig="700" w14:anchorId="4CFC5F26">
          <v:shape id="_x0000_i1032" type="#_x0000_t75" style="width:54.6pt;height:35.4pt" o:ole="">
            <v:imagedata r:id="rId20" o:title=""/>
          </v:shape>
          <o:OLEObject Type="Embed" ProgID="Equation.3" ShapeID="_x0000_i1032" DrawAspect="Content" ObjectID="_1666788814" r:id="rId21"/>
        </w:object>
      </w:r>
    </w:p>
    <w:commentRangeEnd w:id="10"/>
    <w:p w14:paraId="51A39DAB" w14:textId="77777777" w:rsidR="00A44DEE" w:rsidRDefault="00A44DEE" w:rsidP="00A44DEE">
      <w:pPr>
        <w:pStyle w:val="SEIBodyTextNoIndent"/>
        <w:rPr>
          <w:rFonts w:ascii="Times New Roman" w:hAnsi="Times New Roman" w:cs="Times New Roman"/>
        </w:rPr>
      </w:pPr>
      <w:r w:rsidRPr="00007C71">
        <w:rPr>
          <w:rStyle w:val="CommentReference"/>
          <w:rFonts w:ascii="Times New Roman" w:hAnsi="Times New Roman" w:cs="Times New Roman"/>
        </w:rPr>
        <w:commentReference w:id="10"/>
      </w:r>
    </w:p>
    <w:p w14:paraId="0CE494B9" w14:textId="77777777" w:rsidR="00A44DEE" w:rsidRPr="00007C71" w:rsidRDefault="00A44DEE" w:rsidP="00A44DEE">
      <w:pPr>
        <w:pStyle w:val="SEIBodyTextNoIndent"/>
        <w:rPr>
          <w:rFonts w:ascii="Times New Roman" w:hAnsi="Times New Roman" w:cs="Times New Roman"/>
        </w:rPr>
      </w:pPr>
      <w:r w:rsidRPr="00007C71">
        <w:rPr>
          <w:rFonts w:ascii="Times New Roman" w:hAnsi="Times New Roman" w:cs="Times New Roman"/>
        </w:rPr>
        <w:t>where c</w:t>
      </w:r>
      <w:r w:rsidRPr="00007C71">
        <w:rPr>
          <w:rFonts w:ascii="Times New Roman" w:hAnsi="Times New Roman" w:cs="Times New Roman"/>
          <w:i/>
          <w:iCs/>
          <w:vertAlign w:val="subscript"/>
        </w:rPr>
        <w:t>p</w:t>
      </w:r>
      <w:r w:rsidRPr="00007C71">
        <w:rPr>
          <w:rFonts w:ascii="Times New Roman" w:hAnsi="Times New Roman" w:cs="Times New Roman"/>
          <w:i/>
          <w:iCs/>
        </w:rPr>
        <w:t xml:space="preserve"> </w:t>
      </w:r>
      <w:r w:rsidRPr="00007C71">
        <w:rPr>
          <w:rFonts w:ascii="Times New Roman" w:hAnsi="Times New Roman" w:cs="Times New Roman"/>
        </w:rPr>
        <w:t>is the specific heat capacity of dry air; k is von Karman’s constant (0.41), g is the gravitational acceleration (9.8</w:t>
      </w:r>
      <w:r>
        <w:rPr>
          <w:rFonts w:ascii="Times New Roman" w:hAnsi="Times New Roman" w:cs="Times New Roman"/>
        </w:rPr>
        <w:t>1</w:t>
      </w:r>
      <w:r w:rsidRPr="00007C71">
        <w:rPr>
          <w:rFonts w:ascii="Times New Roman" w:hAnsi="Times New Roman" w:cs="Times New Roman"/>
        </w:rPr>
        <w:t xml:space="preserve"> m s</w:t>
      </w:r>
      <w:r w:rsidRPr="00007C71">
        <w:rPr>
          <w:rFonts w:ascii="Times New Roman" w:hAnsi="Times New Roman" w:cs="Times New Roman"/>
          <w:vertAlign w:val="superscript"/>
        </w:rPr>
        <w:t>-2</w:t>
      </w:r>
      <w:r w:rsidRPr="00007C71">
        <w:rPr>
          <w:rFonts w:ascii="Times New Roman" w:hAnsi="Times New Roman" w:cs="Times New Roman"/>
        </w:rPr>
        <w:t>) and H is the surface flux of sensible heat (W m</w:t>
      </w:r>
      <w:r w:rsidRPr="00007C71">
        <w:rPr>
          <w:rFonts w:ascii="Times New Roman" w:hAnsi="Times New Roman" w:cs="Times New Roman"/>
          <w:vertAlign w:val="superscript"/>
        </w:rPr>
        <w:t>-2</w:t>
      </w:r>
      <w:r w:rsidRPr="00007C71">
        <w:rPr>
          <w:rFonts w:ascii="Times New Roman" w:hAnsi="Times New Roman" w:cs="Times New Roman"/>
        </w:rPr>
        <w:t xml:space="preserve">). </w:t>
      </w:r>
    </w:p>
    <w:sectPr w:rsidR="00A44DEE" w:rsidRPr="00007C71" w:rsidSect="00165406">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pb25" w:date="2013-09-26T12:09:00Z" w:initials="p">
    <w:p w14:paraId="2B2543A3" w14:textId="77777777" w:rsidR="00966824" w:rsidRDefault="00966824" w:rsidP="00A44DEE">
      <w:pPr>
        <w:pStyle w:val="CommentText"/>
      </w:pPr>
      <w:r>
        <w:rPr>
          <w:rStyle w:val="CommentReference"/>
        </w:rPr>
        <w:annotationRef/>
      </w:r>
      <w:r>
        <w:t>This table has still to be included</w:t>
      </w:r>
    </w:p>
  </w:comment>
  <w:comment w:id="6" w:author="Biology" w:date="2013-09-26T12:09:00Z" w:initials="B">
    <w:p w14:paraId="4FA07E35" w14:textId="77777777" w:rsidR="00966824" w:rsidRDefault="00966824" w:rsidP="00A44DEE">
      <w:pPr>
        <w:pStyle w:val="CommentText"/>
      </w:pPr>
      <w:r>
        <w:rPr>
          <w:rStyle w:val="CommentReference"/>
        </w:rPr>
        <w:annotationRef/>
      </w:r>
      <w:r>
        <w:t>Not sure we have always modelled this correctly (though in most code it has not mattered as we have not used the resulting Ra…need to check!)</w:t>
      </w:r>
    </w:p>
  </w:comment>
  <w:comment w:id="9" w:author="pb25" w:date="2013-09-26T12:09:00Z" w:initials="p">
    <w:p w14:paraId="5B16A7B8" w14:textId="77777777" w:rsidR="00966824" w:rsidRDefault="00966824" w:rsidP="00A44DEE">
      <w:pPr>
        <w:pStyle w:val="CommentText"/>
      </w:pPr>
      <w:r>
        <w:rPr>
          <w:rStyle w:val="CommentReference"/>
        </w:rPr>
        <w:annotationRef/>
      </w:r>
      <w:r>
        <w:t xml:space="preserve">We might want to stress the difference between </w:t>
      </w:r>
      <w:proofErr w:type="spellStart"/>
      <w:r>
        <w:t>zR</w:t>
      </w:r>
      <w:proofErr w:type="spellEnd"/>
      <w:r>
        <w:t xml:space="preserve"> and z1 here</w:t>
      </w:r>
    </w:p>
  </w:comment>
  <w:comment w:id="11" w:author="Sam Bland" w:date="2020-11-13T16:01:00Z" w:initials="SB">
    <w:p w14:paraId="5EBD4721" w14:textId="77777777" w:rsidR="00637FC5" w:rsidRDefault="00637FC5" w:rsidP="00637FC5">
      <w:pPr>
        <w:pStyle w:val="CommentText"/>
      </w:pPr>
      <w:r>
        <w:rPr>
          <w:rStyle w:val="CommentReference"/>
        </w:rPr>
        <w:annotationRef/>
      </w:r>
      <w:proofErr w:type="spellStart"/>
      <w:r>
        <w:t>Emep</w:t>
      </w:r>
      <w:proofErr w:type="spellEnd"/>
      <w:r>
        <w:t xml:space="preserve"> model update: </w:t>
      </w:r>
    </w:p>
    <w:p w14:paraId="1E5EB04E" w14:textId="77777777" w:rsidR="00637FC5" w:rsidRDefault="00637FC5" w:rsidP="00637FC5">
      <w:pPr>
        <w:pStyle w:val="CommentText"/>
      </w:pPr>
      <w:r>
        <w:t xml:space="preserve">We have </w:t>
      </w:r>
      <w:proofErr w:type="spellStart"/>
      <w:r>
        <w:t>x_h</w:t>
      </w:r>
      <w:proofErr w:type="spellEnd"/>
      <w:r>
        <w:t xml:space="preserve"> and </w:t>
      </w:r>
      <w:proofErr w:type="spellStart"/>
      <w:r>
        <w:t>x_m</w:t>
      </w:r>
      <w:proofErr w:type="spellEnd"/>
    </w:p>
    <w:p w14:paraId="319E68B8" w14:textId="77777777" w:rsidR="00637FC5" w:rsidRDefault="00637FC5" w:rsidP="00637FC5">
      <w:pPr>
        <w:pStyle w:val="CommentText"/>
      </w:pPr>
    </w:p>
  </w:comment>
  <w:comment w:id="10" w:author="pb25" w:date="2013-09-26T12:09:00Z" w:initials="p">
    <w:p w14:paraId="0F2D3056" w14:textId="77777777" w:rsidR="00966824" w:rsidRDefault="00966824" w:rsidP="00A44DEE">
      <w:pPr>
        <w:pStyle w:val="CommentText"/>
      </w:pPr>
      <w:r>
        <w:rPr>
          <w:rStyle w:val="CommentReference"/>
        </w:rPr>
        <w:annotationRef/>
      </w:r>
      <w:r>
        <w:t xml:space="preserve">Double check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2543A3" w15:done="0"/>
  <w15:commentEx w15:paraId="4FA07E35" w15:done="0"/>
  <w15:commentEx w15:paraId="5B16A7B8" w15:done="0"/>
  <w15:commentEx w15:paraId="319E68B8" w15:done="0"/>
  <w15:commentEx w15:paraId="0F2D30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92CA6" w16cex:dateUtc="2020-11-13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2543A3" w16cid:durableId="23592A4E"/>
  <w16cid:commentId w16cid:paraId="4FA07E35" w16cid:durableId="23592A4F"/>
  <w16cid:commentId w16cid:paraId="5B16A7B8" w16cid:durableId="23592A50"/>
  <w16cid:commentId w16cid:paraId="319E68B8" w16cid:durableId="23592CA6"/>
  <w16cid:commentId w16cid:paraId="0F2D3056" w16cid:durableId="23592A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Hv BT">
    <w:altName w:val="Lucida Sans Unicode"/>
    <w:charset w:val="00"/>
    <w:family w:val="swiss"/>
    <w:pitch w:val="variable"/>
    <w:sig w:usb0="00000001"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NimbusRomU">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utura Bk BT">
    <w:charset w:val="00"/>
    <w:family w:val="swiss"/>
    <w:pitch w:val="variable"/>
    <w:sig w:usb0="800000AF" w:usb1="1000204A"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4203"/>
    <w:multiLevelType w:val="hybridMultilevel"/>
    <w:tmpl w:val="ADECDC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C1993"/>
    <w:multiLevelType w:val="hybridMultilevel"/>
    <w:tmpl w:val="A89CD8D4"/>
    <w:lvl w:ilvl="0" w:tplc="121CF99C">
      <w:start w:val="1"/>
      <w:numFmt w:val="decimal"/>
      <w:pStyle w:val="SEINumberedList1"/>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880B55"/>
    <w:multiLevelType w:val="hybridMultilevel"/>
    <w:tmpl w:val="DFC2A012"/>
    <w:lvl w:ilvl="0" w:tplc="06540AC4">
      <w:start w:val="1"/>
      <w:numFmt w:val="bullet"/>
      <w:pStyle w:val="SEIBullets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58168A"/>
    <w:multiLevelType w:val="multilevel"/>
    <w:tmpl w:val="AC1C3380"/>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EEF3667"/>
    <w:multiLevelType w:val="multilevel"/>
    <w:tmpl w:val="8E8C1CF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6691F88"/>
    <w:multiLevelType w:val="multilevel"/>
    <w:tmpl w:val="BB8462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6A31EEF"/>
    <w:multiLevelType w:val="hybridMultilevel"/>
    <w:tmpl w:val="816A5606"/>
    <w:lvl w:ilvl="0" w:tplc="84309EA8">
      <w:start w:val="1"/>
      <w:numFmt w:val="decimal"/>
      <w:pStyle w:val="SEINumberedList2"/>
      <w:lvlText w:val="%1."/>
      <w:lvlJc w:val="left"/>
      <w:pPr>
        <w:tabs>
          <w:tab w:val="num" w:pos="1040"/>
        </w:tabs>
        <w:ind w:left="1040" w:hanging="360"/>
      </w:pPr>
    </w:lvl>
    <w:lvl w:ilvl="1" w:tplc="04090003" w:tentative="1">
      <w:start w:val="1"/>
      <w:numFmt w:val="bullet"/>
      <w:lvlText w:val="o"/>
      <w:lvlJc w:val="left"/>
      <w:pPr>
        <w:tabs>
          <w:tab w:val="num" w:pos="1780"/>
        </w:tabs>
        <w:ind w:left="1780" w:hanging="360"/>
      </w:pPr>
      <w:rPr>
        <w:rFonts w:ascii="Courier New" w:hAnsi="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7" w15:restartNumberingAfterBreak="0">
    <w:nsid w:val="542E3186"/>
    <w:multiLevelType w:val="multilevel"/>
    <w:tmpl w:val="8DE2AB08"/>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3"/>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4E16C7"/>
    <w:multiLevelType w:val="multilevel"/>
    <w:tmpl w:val="0E900DEE"/>
    <w:lvl w:ilvl="0">
      <w:start w:val="2"/>
      <w:numFmt w:val="decimal"/>
      <w:lvlText w:val="%1"/>
      <w:lvlJc w:val="left"/>
      <w:pPr>
        <w:ind w:left="660" w:hanging="660"/>
      </w:pPr>
    </w:lvl>
    <w:lvl w:ilvl="1">
      <w:start w:val="4"/>
      <w:numFmt w:val="decimal"/>
      <w:lvlText w:val="%1.%2"/>
      <w:lvlJc w:val="left"/>
      <w:pPr>
        <w:ind w:left="720" w:hanging="720"/>
      </w:pPr>
    </w:lvl>
    <w:lvl w:ilvl="2">
      <w:start w:val="1"/>
      <w:numFmt w:val="decimal"/>
      <w:lvlText w:val="%1.%2.%3"/>
      <w:lvlJc w:val="left"/>
      <w:pPr>
        <w:ind w:left="720" w:hanging="720"/>
      </w:pPr>
    </w:lvl>
    <w:lvl w:ilvl="3">
      <w:start w:val="5"/>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5F6C72E1"/>
    <w:multiLevelType w:val="multilevel"/>
    <w:tmpl w:val="DFE63D34"/>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E255752"/>
    <w:multiLevelType w:val="hybridMultilevel"/>
    <w:tmpl w:val="39C481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7F478B"/>
    <w:multiLevelType w:val="multilevel"/>
    <w:tmpl w:val="95A8F2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ED20031"/>
    <w:multiLevelType w:val="multilevel"/>
    <w:tmpl w:val="8DE2AB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4"/>
  </w:num>
  <w:num w:numId="3">
    <w:abstractNumId w:val="0"/>
  </w:num>
  <w:num w:numId="4">
    <w:abstractNumId w:val="3"/>
  </w:num>
  <w:num w:numId="5">
    <w:abstractNumId w:val="2"/>
  </w:num>
  <w:num w:numId="6">
    <w:abstractNumId w:val="2"/>
  </w:num>
  <w:num w:numId="7">
    <w:abstractNumId w:val="1"/>
  </w:num>
  <w:num w:numId="8">
    <w:abstractNumId w:val="6"/>
  </w:num>
  <w:num w:numId="9">
    <w:abstractNumId w:val="12"/>
  </w:num>
  <w:num w:numId="10">
    <w:abstractNumId w:val="9"/>
  </w:num>
  <w:num w:numId="11">
    <w:abstractNumId w:val="5"/>
  </w:num>
  <w:num w:numId="12">
    <w:abstractNumId w:val="2"/>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6"/>
    <w:lvlOverride w:ilvl="0">
      <w:startOverride w:val="1"/>
    </w:lvlOverride>
    <w:lvlOverride w:ilvl="1"/>
    <w:lvlOverride w:ilvl="2"/>
    <w:lvlOverride w:ilvl="3"/>
    <w:lvlOverride w:ilvl="4"/>
    <w:lvlOverride w:ilvl="5"/>
    <w:lvlOverride w:ilvl="6"/>
    <w:lvlOverride w:ilvl="7"/>
    <w:lvlOverride w:ilvl="8"/>
  </w:num>
  <w:num w:numId="15">
    <w:abstractNumId w:val="7"/>
  </w:num>
  <w:num w:numId="16">
    <w:abstractNumId w:val="7"/>
    <w:lvlOverride w:ilvl="0">
      <w:startOverride w:val="3"/>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2"/>
    </w:lvlOverride>
    <w:lvlOverride w:ilvl="1">
      <w:startOverride w:val="4"/>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m Bland">
    <w15:presenceInfo w15:providerId="AD" w15:userId="S::sam.bland@york.ac.uk::4551dc33-ec2c-4d6d-8644-920db7ffa8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GB" w:vendorID="64" w:dllVersion="6" w:nlCheck="1" w:checkStyle="1"/>
  <w:activeWritingStyle w:appName="MSWord" w:lang="es-ES" w:vendorID="64" w:dllVersion="6" w:nlCheck="1" w:checkStyle="0"/>
  <w:activeWritingStyle w:appName="MSWord" w:lang="en-IN" w:vendorID="64" w:dllVersion="6" w:nlCheck="1" w:checkStyle="1"/>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DEE"/>
    <w:rsid w:val="00165406"/>
    <w:rsid w:val="001767CB"/>
    <w:rsid w:val="00232A79"/>
    <w:rsid w:val="00503B88"/>
    <w:rsid w:val="00637FC5"/>
    <w:rsid w:val="006B21B6"/>
    <w:rsid w:val="006B60B1"/>
    <w:rsid w:val="007B0D53"/>
    <w:rsid w:val="007F501D"/>
    <w:rsid w:val="00840FF6"/>
    <w:rsid w:val="00885E57"/>
    <w:rsid w:val="00966824"/>
    <w:rsid w:val="0098414E"/>
    <w:rsid w:val="00A44DEE"/>
    <w:rsid w:val="00E706FD"/>
    <w:rsid w:val="00EC2915"/>
    <w:rsid w:val="00EE04A7"/>
    <w:rsid w:val="00F36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A4F8"/>
  <w15:chartTrackingRefBased/>
  <w15:docId w15:val="{EA5D2B26-2A23-476C-9436-38B56DD9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D53"/>
    <w:rPr>
      <w:rFonts w:ascii="Arial" w:hAnsi="Arial"/>
    </w:rPr>
  </w:style>
  <w:style w:type="paragraph" w:styleId="Heading1">
    <w:name w:val="heading 1"/>
    <w:basedOn w:val="Normal"/>
    <w:next w:val="Normal"/>
    <w:link w:val="Heading1Char"/>
    <w:uiPriority w:val="9"/>
    <w:qFormat/>
    <w:rsid w:val="007B0D5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66824"/>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B0D53"/>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7B0D53"/>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7B0D53"/>
    <w:pPr>
      <w:spacing w:before="200" w:after="0" w:line="240" w:lineRule="auto"/>
      <w:outlineLvl w:val="4"/>
    </w:pPr>
    <w:rPr>
      <w:rFonts w:asciiTheme="majorHAnsi" w:eastAsiaTheme="majorEastAsia" w:hAnsiTheme="majorHAnsi" w:cstheme="majorBidi"/>
      <w:b/>
      <w:bCs/>
      <w:color w:val="7F7F7F" w:themeColor="text1" w:themeTint="80"/>
      <w:lang w:eastAsia="en-GB"/>
    </w:rPr>
  </w:style>
  <w:style w:type="paragraph" w:styleId="Heading6">
    <w:name w:val="heading 6"/>
    <w:basedOn w:val="Normal"/>
    <w:next w:val="Normal"/>
    <w:link w:val="Heading6Char"/>
    <w:uiPriority w:val="9"/>
    <w:unhideWhenUsed/>
    <w:qFormat/>
    <w:rsid w:val="007B0D53"/>
    <w:pPr>
      <w:spacing w:after="0" w:line="271" w:lineRule="auto"/>
      <w:outlineLvl w:val="5"/>
    </w:pPr>
    <w:rPr>
      <w:rFonts w:asciiTheme="majorHAnsi" w:eastAsiaTheme="majorEastAsia" w:hAnsiTheme="majorHAnsi" w:cstheme="majorBidi"/>
      <w:b/>
      <w:bCs/>
      <w:i/>
      <w:iCs/>
      <w:color w:val="7F7F7F" w:themeColor="text1" w:themeTint="80"/>
      <w:lang w:eastAsia="en-GB"/>
    </w:rPr>
  </w:style>
  <w:style w:type="paragraph" w:styleId="Heading7">
    <w:name w:val="heading 7"/>
    <w:basedOn w:val="Normal"/>
    <w:next w:val="Normal"/>
    <w:link w:val="Heading7Char"/>
    <w:uiPriority w:val="9"/>
    <w:unhideWhenUsed/>
    <w:qFormat/>
    <w:rsid w:val="007B0D53"/>
    <w:pPr>
      <w:spacing w:after="0" w:line="240" w:lineRule="auto"/>
      <w:outlineLvl w:val="6"/>
    </w:pPr>
    <w:rPr>
      <w:rFonts w:asciiTheme="majorHAnsi" w:eastAsiaTheme="majorEastAsia" w:hAnsiTheme="majorHAnsi" w:cstheme="majorBidi"/>
      <w:i/>
      <w:iCs/>
      <w:lang w:eastAsia="en-GB"/>
    </w:rPr>
  </w:style>
  <w:style w:type="paragraph" w:styleId="Heading8">
    <w:name w:val="heading 8"/>
    <w:basedOn w:val="Normal"/>
    <w:next w:val="Normal"/>
    <w:link w:val="Heading8Char"/>
    <w:uiPriority w:val="9"/>
    <w:unhideWhenUsed/>
    <w:qFormat/>
    <w:rsid w:val="007B0D53"/>
    <w:pPr>
      <w:spacing w:after="0" w:line="240" w:lineRule="auto"/>
      <w:outlineLvl w:val="7"/>
    </w:pPr>
    <w:rPr>
      <w:rFonts w:asciiTheme="majorHAnsi" w:eastAsiaTheme="majorEastAsia" w:hAnsiTheme="majorHAnsi" w:cstheme="majorBidi"/>
      <w:sz w:val="20"/>
      <w:szCs w:val="20"/>
      <w:lang w:eastAsia="en-GB"/>
    </w:rPr>
  </w:style>
  <w:style w:type="paragraph" w:styleId="Heading9">
    <w:name w:val="heading 9"/>
    <w:basedOn w:val="Normal"/>
    <w:next w:val="Normal"/>
    <w:link w:val="Heading9Char"/>
    <w:uiPriority w:val="9"/>
    <w:unhideWhenUsed/>
    <w:qFormat/>
    <w:rsid w:val="007B0D53"/>
    <w:pPr>
      <w:spacing w:after="0" w:line="240" w:lineRule="auto"/>
      <w:outlineLvl w:val="8"/>
    </w:pPr>
    <w:rPr>
      <w:rFonts w:asciiTheme="majorHAnsi" w:eastAsiaTheme="majorEastAsia" w:hAnsiTheme="majorHAnsi" w:cstheme="majorBidi"/>
      <w:i/>
      <w:iCs/>
      <w:spacing w:val="5"/>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D53"/>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966824"/>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7B0D53"/>
    <w:rPr>
      <w:rFonts w:ascii="Arial" w:eastAsiaTheme="majorEastAsia" w:hAnsi="Arial" w:cstheme="majorBidi"/>
      <w:b/>
      <w:sz w:val="24"/>
      <w:szCs w:val="24"/>
    </w:rPr>
  </w:style>
  <w:style w:type="paragraph" w:customStyle="1" w:styleId="SEILevel3Heading">
    <w:name w:val="SEI Level 3 Heading"/>
    <w:basedOn w:val="Normal"/>
    <w:uiPriority w:val="99"/>
    <w:rsid w:val="007B0D53"/>
    <w:pPr>
      <w:tabs>
        <w:tab w:val="left" w:pos="680"/>
      </w:tabs>
      <w:spacing w:before="170" w:after="57" w:line="240" w:lineRule="auto"/>
    </w:pPr>
    <w:rPr>
      <w:rFonts w:ascii="Futura Hv BT" w:eastAsiaTheme="minorEastAsia" w:hAnsi="Futura Hv BT"/>
      <w:lang w:eastAsia="en-GB"/>
    </w:rPr>
  </w:style>
  <w:style w:type="paragraph" w:customStyle="1" w:styleId="SEIBodyTextNoIndent">
    <w:name w:val="SEI Body Text (No Indent)"/>
    <w:basedOn w:val="Normal"/>
    <w:link w:val="SEIBodyTextNoIndentChar"/>
    <w:rsid w:val="007B0D53"/>
    <w:pPr>
      <w:spacing w:after="142" w:line="240" w:lineRule="auto"/>
    </w:pPr>
    <w:rPr>
      <w:rFonts w:eastAsiaTheme="minorEastAsia"/>
      <w:lang w:eastAsia="en-GB"/>
    </w:rPr>
  </w:style>
  <w:style w:type="character" w:customStyle="1" w:styleId="SEIBodyTextNoIndentChar">
    <w:name w:val="SEI Body Text (No Indent) Char"/>
    <w:basedOn w:val="DefaultParagraphFont"/>
    <w:link w:val="SEIBodyTextNoIndent"/>
    <w:rsid w:val="007B0D53"/>
    <w:rPr>
      <w:rFonts w:ascii="Arial" w:eastAsiaTheme="minorEastAsia" w:hAnsi="Arial"/>
      <w:lang w:eastAsia="en-GB"/>
    </w:rPr>
  </w:style>
  <w:style w:type="character" w:styleId="CommentReference">
    <w:name w:val="annotation reference"/>
    <w:basedOn w:val="DefaultParagraphFont"/>
    <w:uiPriority w:val="99"/>
    <w:semiHidden/>
    <w:rsid w:val="007B0D53"/>
    <w:rPr>
      <w:sz w:val="16"/>
      <w:szCs w:val="16"/>
    </w:rPr>
  </w:style>
  <w:style w:type="paragraph" w:styleId="CommentText">
    <w:name w:val="annotation text"/>
    <w:basedOn w:val="Normal"/>
    <w:link w:val="CommentTextChar"/>
    <w:uiPriority w:val="99"/>
    <w:semiHidden/>
    <w:rsid w:val="007B0D53"/>
    <w:pPr>
      <w:spacing w:after="0" w:line="240" w:lineRule="auto"/>
    </w:pPr>
    <w:rPr>
      <w:rFonts w:eastAsiaTheme="minorEastAsia"/>
      <w:sz w:val="20"/>
      <w:szCs w:val="20"/>
      <w:lang w:eastAsia="en-GB"/>
    </w:rPr>
  </w:style>
  <w:style w:type="character" w:customStyle="1" w:styleId="CommentTextChar">
    <w:name w:val="Comment Text Char"/>
    <w:basedOn w:val="DefaultParagraphFont"/>
    <w:link w:val="CommentText"/>
    <w:uiPriority w:val="99"/>
    <w:semiHidden/>
    <w:rsid w:val="007B0D53"/>
    <w:rPr>
      <w:rFonts w:ascii="Arial" w:eastAsiaTheme="minorEastAsia" w:hAnsi="Arial"/>
      <w:sz w:val="20"/>
      <w:szCs w:val="20"/>
      <w:lang w:eastAsia="en-GB"/>
    </w:rPr>
  </w:style>
  <w:style w:type="paragraph" w:styleId="Caption">
    <w:name w:val="caption"/>
    <w:basedOn w:val="Normal"/>
    <w:next w:val="Normal"/>
    <w:uiPriority w:val="35"/>
    <w:unhideWhenUsed/>
    <w:qFormat/>
    <w:rsid w:val="007B0D53"/>
    <w:pPr>
      <w:spacing w:after="0" w:line="240" w:lineRule="auto"/>
    </w:pPr>
    <w:rPr>
      <w:rFonts w:ascii="Times New Roman" w:eastAsiaTheme="minorEastAsia" w:hAnsi="Times New Roman"/>
      <w:bCs/>
      <w:szCs w:val="18"/>
      <w:lang w:eastAsia="en-GB"/>
    </w:rPr>
  </w:style>
  <w:style w:type="paragraph" w:styleId="BalloonText">
    <w:name w:val="Balloon Text"/>
    <w:basedOn w:val="Normal"/>
    <w:link w:val="BalloonTextChar"/>
    <w:uiPriority w:val="99"/>
    <w:semiHidden/>
    <w:unhideWhenUsed/>
    <w:rsid w:val="007B0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D53"/>
    <w:rPr>
      <w:rFonts w:ascii="Segoe UI" w:hAnsi="Segoe UI" w:cs="Segoe UI"/>
      <w:sz w:val="18"/>
      <w:szCs w:val="18"/>
    </w:rPr>
  </w:style>
  <w:style w:type="paragraph" w:styleId="Title">
    <w:name w:val="Title"/>
    <w:basedOn w:val="Normal"/>
    <w:next w:val="Normal"/>
    <w:link w:val="TitleChar"/>
    <w:uiPriority w:val="10"/>
    <w:qFormat/>
    <w:rsid w:val="007B0D5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B0D53"/>
    <w:rPr>
      <w:rFonts w:ascii="Arial" w:eastAsiaTheme="majorEastAsia" w:hAnsi="Arial" w:cstheme="majorBidi"/>
      <w:spacing w:val="-10"/>
      <w:kern w:val="28"/>
      <w:sz w:val="56"/>
      <w:szCs w:val="56"/>
    </w:rPr>
  </w:style>
  <w:style w:type="character" w:customStyle="1" w:styleId="Heading4Char">
    <w:name w:val="Heading 4 Char"/>
    <w:basedOn w:val="DefaultParagraphFont"/>
    <w:link w:val="Heading4"/>
    <w:uiPriority w:val="9"/>
    <w:rsid w:val="007B0D53"/>
    <w:rPr>
      <w:rFonts w:ascii="Arial" w:eastAsiaTheme="majorEastAsia" w:hAnsi="Arial" w:cstheme="majorBidi"/>
      <w:i/>
      <w:iCs/>
    </w:rPr>
  </w:style>
  <w:style w:type="paragraph" w:customStyle="1" w:styleId="Normala">
    <w:name w:val="Normala"/>
    <w:basedOn w:val="Normal"/>
    <w:link w:val="NormalaChar"/>
    <w:qFormat/>
    <w:rsid w:val="007B0D53"/>
    <w:pPr>
      <w:spacing w:after="0" w:line="300" w:lineRule="atLeast"/>
    </w:pPr>
    <w:rPr>
      <w:rFonts w:ascii="NimbusRomU" w:eastAsia="Times New Roman" w:hAnsi="NimbusRomU" w:cs="Segoe UI"/>
      <w:color w:val="000000" w:themeColor="text1"/>
      <w:lang w:eastAsia="en-GB"/>
    </w:rPr>
  </w:style>
  <w:style w:type="character" w:customStyle="1" w:styleId="NormalaChar">
    <w:name w:val="Normala Char"/>
    <w:basedOn w:val="DefaultParagraphFont"/>
    <w:link w:val="Normala"/>
    <w:rsid w:val="007B0D53"/>
    <w:rPr>
      <w:rFonts w:ascii="NimbusRomU" w:eastAsia="Times New Roman" w:hAnsi="NimbusRomU" w:cs="Segoe UI"/>
      <w:color w:val="000000" w:themeColor="text1"/>
      <w:lang w:eastAsia="en-GB"/>
    </w:rPr>
  </w:style>
  <w:style w:type="paragraph" w:styleId="BodyText">
    <w:name w:val="Body Text"/>
    <w:basedOn w:val="Normal"/>
    <w:link w:val="BodyTextChar"/>
    <w:uiPriority w:val="99"/>
    <w:rsid w:val="007B0D53"/>
    <w:pPr>
      <w:spacing w:after="0" w:line="240" w:lineRule="auto"/>
      <w:jc w:val="both"/>
    </w:pPr>
    <w:rPr>
      <w:rFonts w:asciiTheme="minorHAnsi" w:eastAsiaTheme="minorEastAsia" w:hAnsiTheme="minorHAnsi"/>
      <w:lang w:eastAsia="en-GB"/>
    </w:rPr>
  </w:style>
  <w:style w:type="character" w:customStyle="1" w:styleId="BodyTextChar">
    <w:name w:val="Body Text Char"/>
    <w:basedOn w:val="DefaultParagraphFont"/>
    <w:link w:val="BodyText"/>
    <w:uiPriority w:val="99"/>
    <w:rsid w:val="007B0D53"/>
    <w:rPr>
      <w:rFonts w:eastAsiaTheme="minorEastAsia"/>
      <w:lang w:eastAsia="en-GB"/>
    </w:rPr>
  </w:style>
  <w:style w:type="paragraph" w:styleId="BodyText2">
    <w:name w:val="Body Text 2"/>
    <w:basedOn w:val="Normal"/>
    <w:link w:val="BodyText2Char"/>
    <w:uiPriority w:val="99"/>
    <w:rsid w:val="007B0D53"/>
    <w:pPr>
      <w:spacing w:after="120" w:line="480" w:lineRule="auto"/>
    </w:pPr>
    <w:rPr>
      <w:rFonts w:asciiTheme="minorHAnsi" w:eastAsiaTheme="minorEastAsia" w:hAnsiTheme="minorHAnsi"/>
      <w:lang w:eastAsia="en-GB"/>
    </w:rPr>
  </w:style>
  <w:style w:type="character" w:customStyle="1" w:styleId="BodyText2Char">
    <w:name w:val="Body Text 2 Char"/>
    <w:basedOn w:val="DefaultParagraphFont"/>
    <w:link w:val="BodyText2"/>
    <w:uiPriority w:val="99"/>
    <w:rsid w:val="007B0D53"/>
    <w:rPr>
      <w:rFonts w:eastAsiaTheme="minorEastAsia"/>
      <w:lang w:eastAsia="en-GB"/>
    </w:rPr>
  </w:style>
  <w:style w:type="paragraph" w:styleId="BodyText3">
    <w:name w:val="Body Text 3"/>
    <w:basedOn w:val="Normal"/>
    <w:link w:val="BodyText3Char"/>
    <w:uiPriority w:val="99"/>
    <w:rsid w:val="007B0D53"/>
    <w:pPr>
      <w:spacing w:after="120" w:line="240" w:lineRule="auto"/>
    </w:pPr>
    <w:rPr>
      <w:rFonts w:asciiTheme="minorHAnsi" w:eastAsiaTheme="minorEastAsia" w:hAnsiTheme="minorHAnsi"/>
      <w:sz w:val="16"/>
      <w:szCs w:val="16"/>
      <w:lang w:eastAsia="en-GB"/>
    </w:rPr>
  </w:style>
  <w:style w:type="character" w:customStyle="1" w:styleId="BodyText3Char">
    <w:name w:val="Body Text 3 Char"/>
    <w:basedOn w:val="DefaultParagraphFont"/>
    <w:link w:val="BodyText3"/>
    <w:uiPriority w:val="99"/>
    <w:rsid w:val="007B0D53"/>
    <w:rPr>
      <w:rFonts w:eastAsiaTheme="minorEastAsia"/>
      <w:sz w:val="16"/>
      <w:szCs w:val="16"/>
      <w:lang w:eastAsia="en-GB"/>
    </w:rPr>
  </w:style>
  <w:style w:type="paragraph" w:styleId="BodyTextIndent2">
    <w:name w:val="Body Text Indent 2"/>
    <w:basedOn w:val="Normal"/>
    <w:link w:val="BodyTextIndent2Char"/>
    <w:uiPriority w:val="99"/>
    <w:rsid w:val="007B0D53"/>
    <w:pPr>
      <w:spacing w:after="120" w:line="480" w:lineRule="auto"/>
      <w:ind w:left="283"/>
    </w:pPr>
    <w:rPr>
      <w:rFonts w:asciiTheme="minorHAnsi" w:eastAsiaTheme="minorEastAsia" w:hAnsiTheme="minorHAnsi"/>
      <w:lang w:eastAsia="en-GB"/>
    </w:rPr>
  </w:style>
  <w:style w:type="character" w:customStyle="1" w:styleId="BodyTextIndent2Char">
    <w:name w:val="Body Text Indent 2 Char"/>
    <w:basedOn w:val="DefaultParagraphFont"/>
    <w:link w:val="BodyTextIndent2"/>
    <w:uiPriority w:val="99"/>
    <w:rsid w:val="007B0D53"/>
    <w:rPr>
      <w:rFonts w:eastAsiaTheme="minorEastAsia"/>
      <w:lang w:eastAsia="en-GB"/>
    </w:rPr>
  </w:style>
  <w:style w:type="character" w:styleId="BookTitle">
    <w:name w:val="Book Title"/>
    <w:uiPriority w:val="33"/>
    <w:qFormat/>
    <w:rsid w:val="007B0D53"/>
    <w:rPr>
      <w:i/>
      <w:iCs/>
      <w:smallCaps/>
      <w:spacing w:val="5"/>
    </w:rPr>
  </w:style>
  <w:style w:type="paragraph" w:styleId="CommentSubject">
    <w:name w:val="annotation subject"/>
    <w:basedOn w:val="CommentText"/>
    <w:next w:val="CommentText"/>
    <w:link w:val="CommentSubjectChar"/>
    <w:uiPriority w:val="99"/>
    <w:semiHidden/>
    <w:rsid w:val="007B0D53"/>
    <w:rPr>
      <w:b/>
      <w:bCs/>
    </w:rPr>
  </w:style>
  <w:style w:type="character" w:customStyle="1" w:styleId="CommentSubjectChar">
    <w:name w:val="Comment Subject Char"/>
    <w:basedOn w:val="CommentTextChar"/>
    <w:link w:val="CommentSubject"/>
    <w:uiPriority w:val="99"/>
    <w:semiHidden/>
    <w:rsid w:val="007B0D53"/>
    <w:rPr>
      <w:rFonts w:ascii="Arial" w:eastAsiaTheme="minorEastAsia" w:hAnsi="Arial"/>
      <w:b/>
      <w:bCs/>
      <w:sz w:val="20"/>
      <w:szCs w:val="20"/>
      <w:lang w:eastAsia="en-GB"/>
    </w:rPr>
  </w:style>
  <w:style w:type="paragraph" w:styleId="DocumentMap">
    <w:name w:val="Document Map"/>
    <w:basedOn w:val="Normal"/>
    <w:link w:val="DocumentMapChar"/>
    <w:uiPriority w:val="99"/>
    <w:semiHidden/>
    <w:rsid w:val="007B0D53"/>
    <w:pPr>
      <w:shd w:val="clear" w:color="auto" w:fill="000080"/>
      <w:spacing w:after="0" w:line="240" w:lineRule="auto"/>
    </w:pPr>
    <w:rPr>
      <w:rFonts w:ascii="Tahoma" w:eastAsiaTheme="minorEastAsia" w:hAnsi="Tahoma" w:cs="Tahoma"/>
      <w:lang w:eastAsia="en-GB"/>
    </w:rPr>
  </w:style>
  <w:style w:type="character" w:customStyle="1" w:styleId="DocumentMapChar">
    <w:name w:val="Document Map Char"/>
    <w:basedOn w:val="DefaultParagraphFont"/>
    <w:link w:val="DocumentMap"/>
    <w:uiPriority w:val="99"/>
    <w:semiHidden/>
    <w:rsid w:val="007B0D53"/>
    <w:rPr>
      <w:rFonts w:ascii="Tahoma" w:eastAsiaTheme="minorEastAsia" w:hAnsi="Tahoma" w:cs="Tahoma"/>
      <w:shd w:val="clear" w:color="auto" w:fill="000080"/>
      <w:lang w:eastAsia="en-GB"/>
    </w:rPr>
  </w:style>
  <w:style w:type="character" w:styleId="Emphasis">
    <w:name w:val="Emphasis"/>
    <w:uiPriority w:val="20"/>
    <w:qFormat/>
    <w:rsid w:val="007B0D53"/>
    <w:rPr>
      <w:b/>
      <w:bCs/>
      <w:i/>
      <w:iCs/>
      <w:spacing w:val="10"/>
      <w:bdr w:val="none" w:sz="0" w:space="0" w:color="auto"/>
      <w:shd w:val="clear" w:color="auto" w:fill="auto"/>
    </w:rPr>
  </w:style>
  <w:style w:type="paragraph" w:customStyle="1" w:styleId="Text-body">
    <w:name w:val="Text-body"/>
    <w:basedOn w:val="Normal"/>
    <w:next w:val="Normal"/>
    <w:uiPriority w:val="99"/>
    <w:rsid w:val="007B0D53"/>
    <w:pPr>
      <w:widowControl w:val="0"/>
      <w:suppressAutoHyphens/>
      <w:spacing w:after="0" w:line="288" w:lineRule="auto"/>
      <w:jc w:val="both"/>
    </w:pPr>
    <w:rPr>
      <w:rFonts w:asciiTheme="minorHAnsi" w:eastAsiaTheme="minorEastAsia" w:hAnsiTheme="minorHAnsi"/>
      <w:color w:val="000000"/>
      <w:szCs w:val="20"/>
      <w:lang w:eastAsia="en-GB"/>
    </w:rPr>
  </w:style>
  <w:style w:type="paragraph" w:customStyle="1" w:styleId="First-line-indent">
    <w:name w:val="First-line-indent"/>
    <w:basedOn w:val="Text-body"/>
    <w:uiPriority w:val="99"/>
    <w:rsid w:val="007B0D53"/>
    <w:pPr>
      <w:ind w:firstLine="283"/>
    </w:pPr>
  </w:style>
  <w:style w:type="paragraph" w:styleId="Footer">
    <w:name w:val="footer"/>
    <w:basedOn w:val="Normal"/>
    <w:link w:val="FooterChar"/>
    <w:uiPriority w:val="99"/>
    <w:rsid w:val="007B0D53"/>
    <w:pPr>
      <w:tabs>
        <w:tab w:val="center" w:pos="4153"/>
        <w:tab w:val="right" w:pos="8306"/>
      </w:tabs>
      <w:spacing w:after="0" w:line="240" w:lineRule="auto"/>
    </w:pPr>
    <w:rPr>
      <w:rFonts w:asciiTheme="minorHAnsi" w:eastAsiaTheme="minorEastAsia" w:hAnsiTheme="minorHAnsi"/>
      <w:sz w:val="20"/>
      <w:szCs w:val="20"/>
      <w:lang w:eastAsia="en-GB"/>
    </w:rPr>
  </w:style>
  <w:style w:type="character" w:customStyle="1" w:styleId="FooterChar">
    <w:name w:val="Footer Char"/>
    <w:basedOn w:val="DefaultParagraphFont"/>
    <w:link w:val="Footer"/>
    <w:uiPriority w:val="99"/>
    <w:rsid w:val="007B0D53"/>
    <w:rPr>
      <w:rFonts w:eastAsiaTheme="minorEastAsia"/>
      <w:sz w:val="20"/>
      <w:szCs w:val="20"/>
      <w:lang w:eastAsia="en-GB"/>
    </w:rPr>
  </w:style>
  <w:style w:type="paragraph" w:styleId="Header">
    <w:name w:val="header"/>
    <w:basedOn w:val="Normal"/>
    <w:link w:val="HeaderChar"/>
    <w:uiPriority w:val="99"/>
    <w:rsid w:val="007B0D53"/>
    <w:pPr>
      <w:tabs>
        <w:tab w:val="center" w:pos="4153"/>
        <w:tab w:val="right" w:pos="8306"/>
      </w:tabs>
      <w:spacing w:after="0" w:line="240" w:lineRule="auto"/>
    </w:pPr>
    <w:rPr>
      <w:rFonts w:asciiTheme="minorHAnsi" w:eastAsiaTheme="minorEastAsia" w:hAnsiTheme="minorHAnsi"/>
      <w:lang w:eastAsia="en-GB"/>
    </w:rPr>
  </w:style>
  <w:style w:type="character" w:customStyle="1" w:styleId="HeaderChar">
    <w:name w:val="Header Char"/>
    <w:basedOn w:val="DefaultParagraphFont"/>
    <w:link w:val="Header"/>
    <w:uiPriority w:val="99"/>
    <w:rsid w:val="007B0D53"/>
    <w:rPr>
      <w:rFonts w:eastAsiaTheme="minorEastAsia"/>
      <w:lang w:eastAsia="en-GB"/>
    </w:rPr>
  </w:style>
  <w:style w:type="character" w:customStyle="1" w:styleId="Heading5Char">
    <w:name w:val="Heading 5 Char"/>
    <w:basedOn w:val="DefaultParagraphFont"/>
    <w:link w:val="Heading5"/>
    <w:uiPriority w:val="9"/>
    <w:semiHidden/>
    <w:rsid w:val="007B0D53"/>
    <w:rPr>
      <w:rFonts w:asciiTheme="majorHAnsi" w:eastAsiaTheme="majorEastAsia" w:hAnsiTheme="majorHAnsi" w:cstheme="majorBidi"/>
      <w:b/>
      <w:bCs/>
      <w:color w:val="7F7F7F" w:themeColor="text1" w:themeTint="80"/>
      <w:lang w:eastAsia="en-GB"/>
    </w:rPr>
  </w:style>
  <w:style w:type="character" w:customStyle="1" w:styleId="Heading6Char">
    <w:name w:val="Heading 6 Char"/>
    <w:basedOn w:val="DefaultParagraphFont"/>
    <w:link w:val="Heading6"/>
    <w:uiPriority w:val="9"/>
    <w:rsid w:val="007B0D53"/>
    <w:rPr>
      <w:rFonts w:asciiTheme="majorHAnsi" w:eastAsiaTheme="majorEastAsia" w:hAnsiTheme="majorHAnsi" w:cstheme="majorBidi"/>
      <w:b/>
      <w:bCs/>
      <w:i/>
      <w:iCs/>
      <w:color w:val="7F7F7F" w:themeColor="text1" w:themeTint="80"/>
      <w:lang w:eastAsia="en-GB"/>
    </w:rPr>
  </w:style>
  <w:style w:type="character" w:customStyle="1" w:styleId="Heading7Char">
    <w:name w:val="Heading 7 Char"/>
    <w:basedOn w:val="DefaultParagraphFont"/>
    <w:link w:val="Heading7"/>
    <w:uiPriority w:val="9"/>
    <w:rsid w:val="007B0D53"/>
    <w:rPr>
      <w:rFonts w:asciiTheme="majorHAnsi" w:eastAsiaTheme="majorEastAsia" w:hAnsiTheme="majorHAnsi" w:cstheme="majorBidi"/>
      <w:i/>
      <w:iCs/>
      <w:lang w:eastAsia="en-GB"/>
    </w:rPr>
  </w:style>
  <w:style w:type="character" w:customStyle="1" w:styleId="Heading8Char">
    <w:name w:val="Heading 8 Char"/>
    <w:basedOn w:val="DefaultParagraphFont"/>
    <w:link w:val="Heading8"/>
    <w:uiPriority w:val="9"/>
    <w:rsid w:val="007B0D53"/>
    <w:rPr>
      <w:rFonts w:asciiTheme="majorHAnsi" w:eastAsiaTheme="majorEastAsia" w:hAnsiTheme="majorHAnsi" w:cstheme="majorBidi"/>
      <w:sz w:val="20"/>
      <w:szCs w:val="20"/>
      <w:lang w:eastAsia="en-GB"/>
    </w:rPr>
  </w:style>
  <w:style w:type="character" w:customStyle="1" w:styleId="Heading9Char">
    <w:name w:val="Heading 9 Char"/>
    <w:basedOn w:val="DefaultParagraphFont"/>
    <w:link w:val="Heading9"/>
    <w:uiPriority w:val="9"/>
    <w:rsid w:val="007B0D53"/>
    <w:rPr>
      <w:rFonts w:asciiTheme="majorHAnsi" w:eastAsiaTheme="majorEastAsia" w:hAnsiTheme="majorHAnsi" w:cstheme="majorBidi"/>
      <w:i/>
      <w:iCs/>
      <w:spacing w:val="5"/>
      <w:sz w:val="20"/>
      <w:szCs w:val="20"/>
      <w:lang w:eastAsia="en-GB"/>
    </w:rPr>
  </w:style>
  <w:style w:type="paragraph" w:styleId="HTMLPreformatted">
    <w:name w:val="HTML Preformatted"/>
    <w:basedOn w:val="Normal"/>
    <w:link w:val="HTMLPreformattedChar"/>
    <w:uiPriority w:val="99"/>
    <w:rsid w:val="007B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B0D53"/>
    <w:rPr>
      <w:rFonts w:ascii="Courier New" w:eastAsiaTheme="minorEastAsia" w:hAnsi="Courier New" w:cs="Courier New"/>
      <w:sz w:val="20"/>
      <w:szCs w:val="20"/>
      <w:lang w:eastAsia="en-GB"/>
    </w:rPr>
  </w:style>
  <w:style w:type="character" w:styleId="Hyperlink">
    <w:name w:val="Hyperlink"/>
    <w:basedOn w:val="DefaultParagraphFont"/>
    <w:uiPriority w:val="99"/>
    <w:rsid w:val="007B0D53"/>
    <w:rPr>
      <w:color w:val="0000FF"/>
      <w:u w:val="single"/>
    </w:rPr>
  </w:style>
  <w:style w:type="character" w:customStyle="1" w:styleId="il">
    <w:name w:val="il"/>
    <w:basedOn w:val="DefaultParagraphFont"/>
    <w:rsid w:val="007B0D53"/>
  </w:style>
  <w:style w:type="character" w:styleId="IntenseEmphasis">
    <w:name w:val="Intense Emphasis"/>
    <w:uiPriority w:val="21"/>
    <w:qFormat/>
    <w:rsid w:val="007B0D53"/>
    <w:rPr>
      <w:b/>
      <w:bCs/>
    </w:rPr>
  </w:style>
  <w:style w:type="paragraph" w:styleId="IntenseQuote">
    <w:name w:val="Intense Quote"/>
    <w:basedOn w:val="Normal"/>
    <w:next w:val="Normal"/>
    <w:link w:val="IntenseQuoteChar"/>
    <w:uiPriority w:val="30"/>
    <w:qFormat/>
    <w:rsid w:val="007B0D53"/>
    <w:pPr>
      <w:pBdr>
        <w:bottom w:val="single" w:sz="4" w:space="1" w:color="auto"/>
      </w:pBdr>
      <w:spacing w:before="200" w:after="280" w:line="240" w:lineRule="auto"/>
      <w:ind w:left="1008" w:right="1152"/>
      <w:jc w:val="both"/>
    </w:pPr>
    <w:rPr>
      <w:rFonts w:asciiTheme="minorHAnsi" w:eastAsiaTheme="minorEastAsia" w:hAnsiTheme="minorHAnsi"/>
      <w:b/>
      <w:bCs/>
      <w:i/>
      <w:iCs/>
      <w:lang w:eastAsia="en-GB"/>
    </w:rPr>
  </w:style>
  <w:style w:type="character" w:customStyle="1" w:styleId="IntenseQuoteChar">
    <w:name w:val="Intense Quote Char"/>
    <w:basedOn w:val="DefaultParagraphFont"/>
    <w:link w:val="IntenseQuote"/>
    <w:uiPriority w:val="30"/>
    <w:rsid w:val="007B0D53"/>
    <w:rPr>
      <w:rFonts w:eastAsiaTheme="minorEastAsia"/>
      <w:b/>
      <w:bCs/>
      <w:i/>
      <w:iCs/>
      <w:lang w:eastAsia="en-GB"/>
    </w:rPr>
  </w:style>
  <w:style w:type="character" w:styleId="IntenseReference">
    <w:name w:val="Intense Reference"/>
    <w:uiPriority w:val="32"/>
    <w:qFormat/>
    <w:rsid w:val="007B0D53"/>
    <w:rPr>
      <w:smallCaps/>
      <w:spacing w:val="5"/>
      <w:u w:val="single"/>
    </w:rPr>
  </w:style>
  <w:style w:type="paragraph" w:styleId="ListParagraph">
    <w:name w:val="List Paragraph"/>
    <w:basedOn w:val="Normal"/>
    <w:uiPriority w:val="34"/>
    <w:qFormat/>
    <w:rsid w:val="007B0D53"/>
    <w:pPr>
      <w:spacing w:after="0" w:line="240" w:lineRule="auto"/>
      <w:ind w:left="720"/>
      <w:contextualSpacing/>
    </w:pPr>
    <w:rPr>
      <w:rFonts w:asciiTheme="minorHAnsi" w:eastAsiaTheme="minorEastAsia" w:hAnsiTheme="minorHAnsi"/>
      <w:lang w:eastAsia="en-GB"/>
    </w:rPr>
  </w:style>
  <w:style w:type="character" w:customStyle="1" w:styleId="moz-txt-citetags">
    <w:name w:val="moz-txt-citetags"/>
    <w:basedOn w:val="DefaultParagraphFont"/>
    <w:rsid w:val="007B0D53"/>
  </w:style>
  <w:style w:type="paragraph" w:styleId="NoSpacing">
    <w:name w:val="No Spacing"/>
    <w:basedOn w:val="Normal"/>
    <w:uiPriority w:val="1"/>
    <w:qFormat/>
    <w:rsid w:val="007B0D53"/>
    <w:pPr>
      <w:spacing w:after="0" w:line="240" w:lineRule="auto"/>
    </w:pPr>
    <w:rPr>
      <w:rFonts w:asciiTheme="minorHAnsi" w:eastAsiaTheme="minorEastAsia" w:hAnsiTheme="minorHAnsi"/>
      <w:lang w:eastAsia="en-GB"/>
    </w:rPr>
  </w:style>
  <w:style w:type="paragraph" w:styleId="NormalWeb">
    <w:name w:val="Normal (Web)"/>
    <w:basedOn w:val="Normal"/>
    <w:uiPriority w:val="99"/>
    <w:semiHidden/>
    <w:unhideWhenUsed/>
    <w:rsid w:val="007B0D53"/>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7B0D53"/>
    <w:rPr>
      <w:color w:val="808080"/>
    </w:rPr>
  </w:style>
  <w:style w:type="paragraph" w:styleId="PlainText">
    <w:name w:val="Plain Text"/>
    <w:basedOn w:val="Normal"/>
    <w:link w:val="PlainTextChar"/>
    <w:uiPriority w:val="99"/>
    <w:rsid w:val="007B0D53"/>
    <w:pPr>
      <w:spacing w:after="0" w:line="240" w:lineRule="auto"/>
    </w:pPr>
    <w:rPr>
      <w:rFonts w:ascii="Courier New" w:eastAsiaTheme="minorEastAsia" w:hAnsi="Courier New" w:cs="Courier New"/>
      <w:sz w:val="20"/>
      <w:szCs w:val="20"/>
      <w:lang w:eastAsia="en-GB"/>
    </w:rPr>
  </w:style>
  <w:style w:type="character" w:customStyle="1" w:styleId="PlainTextChar">
    <w:name w:val="Plain Text Char"/>
    <w:basedOn w:val="DefaultParagraphFont"/>
    <w:link w:val="PlainText"/>
    <w:uiPriority w:val="99"/>
    <w:rsid w:val="007B0D53"/>
    <w:rPr>
      <w:rFonts w:ascii="Courier New" w:eastAsiaTheme="minorEastAsia" w:hAnsi="Courier New" w:cs="Courier New"/>
      <w:sz w:val="20"/>
      <w:szCs w:val="20"/>
      <w:lang w:eastAsia="en-GB"/>
    </w:rPr>
  </w:style>
  <w:style w:type="paragraph" w:styleId="Quote">
    <w:name w:val="Quote"/>
    <w:basedOn w:val="Normal"/>
    <w:next w:val="Normal"/>
    <w:link w:val="QuoteChar"/>
    <w:uiPriority w:val="29"/>
    <w:qFormat/>
    <w:rsid w:val="007B0D53"/>
    <w:pPr>
      <w:spacing w:before="200" w:after="0" w:line="240" w:lineRule="auto"/>
      <w:ind w:left="360" w:right="360"/>
    </w:pPr>
    <w:rPr>
      <w:rFonts w:asciiTheme="minorHAnsi" w:eastAsiaTheme="minorEastAsia" w:hAnsiTheme="minorHAnsi"/>
      <w:i/>
      <w:iCs/>
      <w:lang w:eastAsia="en-GB"/>
    </w:rPr>
  </w:style>
  <w:style w:type="character" w:customStyle="1" w:styleId="QuoteChar">
    <w:name w:val="Quote Char"/>
    <w:basedOn w:val="DefaultParagraphFont"/>
    <w:link w:val="Quote"/>
    <w:uiPriority w:val="29"/>
    <w:rsid w:val="007B0D53"/>
    <w:rPr>
      <w:rFonts w:eastAsiaTheme="minorEastAsia"/>
      <w:i/>
      <w:iCs/>
      <w:lang w:eastAsia="en-GB"/>
    </w:rPr>
  </w:style>
  <w:style w:type="paragraph" w:customStyle="1" w:styleId="SEIBodyTextIndent">
    <w:name w:val="SEI Body Text (Indent)"/>
    <w:basedOn w:val="Normal"/>
    <w:uiPriority w:val="99"/>
    <w:rsid w:val="007B0D53"/>
    <w:pPr>
      <w:spacing w:after="0" w:line="240" w:lineRule="auto"/>
    </w:pPr>
    <w:rPr>
      <w:rFonts w:asciiTheme="minorHAnsi" w:eastAsiaTheme="minorEastAsia" w:hAnsiTheme="minorHAnsi"/>
      <w:lang w:eastAsia="en-GB"/>
    </w:rPr>
  </w:style>
  <w:style w:type="paragraph" w:customStyle="1" w:styleId="SEIBodyTextNoIndentNoSpace">
    <w:name w:val="SEI Body Text (No Indent+No Space)"/>
    <w:basedOn w:val="Normal"/>
    <w:link w:val="SEIBodyTextNoIndentNoSpaceChar"/>
    <w:rsid w:val="007B0D53"/>
    <w:pPr>
      <w:spacing w:after="0" w:line="240" w:lineRule="auto"/>
    </w:pPr>
    <w:rPr>
      <w:rFonts w:asciiTheme="minorHAnsi" w:eastAsiaTheme="minorEastAsia" w:hAnsiTheme="minorHAnsi"/>
      <w:lang w:eastAsia="en-GB"/>
    </w:rPr>
  </w:style>
  <w:style w:type="character" w:customStyle="1" w:styleId="SEIBodyTextNoIndentNoSpaceChar">
    <w:name w:val="SEI Body Text (No Indent+No Space) Char"/>
    <w:basedOn w:val="DefaultParagraphFont"/>
    <w:link w:val="SEIBodyTextNoIndentNoSpace"/>
    <w:rsid w:val="007B0D53"/>
    <w:rPr>
      <w:rFonts w:eastAsiaTheme="minorEastAsia"/>
      <w:lang w:eastAsia="en-GB"/>
    </w:rPr>
  </w:style>
  <w:style w:type="paragraph" w:customStyle="1" w:styleId="SEIBullets1">
    <w:name w:val="SEI Bullets 1"/>
    <w:basedOn w:val="SEIBodyTextNoIndentNoSpace"/>
    <w:uiPriority w:val="99"/>
    <w:rsid w:val="007B0D53"/>
    <w:pPr>
      <w:numPr>
        <w:numId w:val="6"/>
      </w:numPr>
      <w:tabs>
        <w:tab w:val="left" w:pos="340"/>
        <w:tab w:val="left" w:pos="680"/>
      </w:tabs>
      <w:spacing w:after="142"/>
    </w:pPr>
  </w:style>
  <w:style w:type="paragraph" w:customStyle="1" w:styleId="SEIBullets2">
    <w:name w:val="SEI Bullets 2"/>
    <w:basedOn w:val="SEIBullets1"/>
    <w:uiPriority w:val="99"/>
    <w:rsid w:val="007B0D53"/>
    <w:pPr>
      <w:tabs>
        <w:tab w:val="clear" w:pos="340"/>
      </w:tabs>
      <w:ind w:left="680" w:hanging="340"/>
    </w:pPr>
  </w:style>
  <w:style w:type="paragraph" w:customStyle="1" w:styleId="SEIChapterHeading">
    <w:name w:val="SEI Chapter Heading"/>
    <w:basedOn w:val="Normal"/>
    <w:uiPriority w:val="99"/>
    <w:rsid w:val="007B0D53"/>
    <w:pPr>
      <w:spacing w:after="680" w:line="240" w:lineRule="auto"/>
      <w:jc w:val="center"/>
    </w:pPr>
    <w:rPr>
      <w:rFonts w:ascii="Futura Hv BT" w:eastAsiaTheme="minorEastAsia" w:hAnsi="Futura Hv BT"/>
      <w:sz w:val="34"/>
      <w:lang w:eastAsia="en-GB"/>
    </w:rPr>
  </w:style>
  <w:style w:type="paragraph" w:customStyle="1" w:styleId="SEIFootnotetext">
    <w:name w:val="SEI Footnote text"/>
    <w:basedOn w:val="SEIBodyTextNoIndent"/>
    <w:uiPriority w:val="99"/>
    <w:rsid w:val="007B0D53"/>
    <w:pPr>
      <w:tabs>
        <w:tab w:val="left" w:pos="170"/>
      </w:tabs>
      <w:spacing w:after="20"/>
      <w:ind w:left="170" w:hanging="170"/>
    </w:pPr>
    <w:rPr>
      <w:rFonts w:asciiTheme="minorHAnsi" w:hAnsiTheme="minorHAnsi"/>
      <w:sz w:val="17"/>
    </w:rPr>
  </w:style>
  <w:style w:type="paragraph" w:customStyle="1" w:styleId="SEILevel1Heading">
    <w:name w:val="SEI Level 1 Heading"/>
    <w:basedOn w:val="Normal"/>
    <w:uiPriority w:val="99"/>
    <w:rsid w:val="007B0D53"/>
    <w:pPr>
      <w:tabs>
        <w:tab w:val="left" w:pos="680"/>
      </w:tabs>
      <w:spacing w:before="680" w:after="340" w:line="240" w:lineRule="auto"/>
    </w:pPr>
    <w:rPr>
      <w:rFonts w:ascii="Futura Hv BT" w:eastAsiaTheme="minorEastAsia" w:hAnsi="Futura Hv BT"/>
      <w:sz w:val="30"/>
      <w:lang w:eastAsia="en-GB"/>
    </w:rPr>
  </w:style>
  <w:style w:type="paragraph" w:customStyle="1" w:styleId="SEILevel2Heading">
    <w:name w:val="SEI Level 2 Heading"/>
    <w:basedOn w:val="SEILevel1Heading"/>
    <w:uiPriority w:val="99"/>
    <w:rsid w:val="007B0D53"/>
    <w:pPr>
      <w:spacing w:before="340" w:after="170"/>
    </w:pPr>
    <w:rPr>
      <w:sz w:val="26"/>
    </w:rPr>
  </w:style>
  <w:style w:type="paragraph" w:customStyle="1" w:styleId="SEILevel4Heading">
    <w:name w:val="SEI Level 4 Heading"/>
    <w:basedOn w:val="SEILevel3Heading"/>
    <w:uiPriority w:val="99"/>
    <w:rsid w:val="007B0D53"/>
    <w:pPr>
      <w:tabs>
        <w:tab w:val="clear" w:pos="680"/>
        <w:tab w:val="left" w:pos="851"/>
      </w:tabs>
    </w:pPr>
    <w:rPr>
      <w:i/>
      <w:sz w:val="20"/>
    </w:rPr>
  </w:style>
  <w:style w:type="paragraph" w:customStyle="1" w:styleId="SEINumberedList1">
    <w:name w:val="SEI Numbered List 1"/>
    <w:basedOn w:val="SEIBullets1"/>
    <w:uiPriority w:val="99"/>
    <w:rsid w:val="007B0D53"/>
    <w:pPr>
      <w:numPr>
        <w:numId w:val="7"/>
      </w:numPr>
      <w:tabs>
        <w:tab w:val="clear" w:pos="360"/>
        <w:tab w:val="left" w:pos="340"/>
      </w:tabs>
    </w:pPr>
  </w:style>
  <w:style w:type="paragraph" w:customStyle="1" w:styleId="SEINumberedList2">
    <w:name w:val="SEI Numbered List 2"/>
    <w:basedOn w:val="SEIBullets2"/>
    <w:uiPriority w:val="99"/>
    <w:rsid w:val="007B0D53"/>
    <w:pPr>
      <w:numPr>
        <w:numId w:val="8"/>
      </w:numPr>
    </w:pPr>
  </w:style>
  <w:style w:type="paragraph" w:customStyle="1" w:styleId="SEIPagenumbers">
    <w:name w:val="SEI Page numbers"/>
    <w:basedOn w:val="SEIBodyTextNoIndent"/>
    <w:uiPriority w:val="99"/>
    <w:rsid w:val="007B0D53"/>
    <w:pPr>
      <w:spacing w:after="0"/>
      <w:jc w:val="center"/>
    </w:pPr>
    <w:rPr>
      <w:rFonts w:asciiTheme="minorHAnsi" w:hAnsiTheme="minorHAnsi"/>
    </w:rPr>
  </w:style>
  <w:style w:type="paragraph" w:customStyle="1" w:styleId="SEIReferences">
    <w:name w:val="SEI References"/>
    <w:basedOn w:val="SEIFootnotetext"/>
    <w:uiPriority w:val="99"/>
    <w:rsid w:val="007B0D53"/>
    <w:pPr>
      <w:spacing w:after="40"/>
    </w:pPr>
    <w:rPr>
      <w:sz w:val="18"/>
    </w:rPr>
  </w:style>
  <w:style w:type="paragraph" w:customStyle="1" w:styleId="SEISources">
    <w:name w:val="SEI Sources"/>
    <w:basedOn w:val="SEILevel4Heading"/>
    <w:uiPriority w:val="99"/>
    <w:rsid w:val="007B0D53"/>
    <w:rPr>
      <w:rFonts w:ascii="Futura Bk BT" w:hAnsi="Futura Bk BT"/>
      <w:i w:val="0"/>
      <w:sz w:val="16"/>
    </w:rPr>
  </w:style>
  <w:style w:type="paragraph" w:customStyle="1" w:styleId="SEITableBoxText">
    <w:name w:val="SEI Table &amp; Box Text"/>
    <w:basedOn w:val="SEILevel4Heading"/>
    <w:uiPriority w:val="99"/>
    <w:rsid w:val="007B0D53"/>
    <w:pPr>
      <w:spacing w:before="20" w:after="20"/>
    </w:pPr>
    <w:rPr>
      <w:rFonts w:ascii="Arial" w:hAnsi="Arial"/>
      <w:i w:val="0"/>
      <w:sz w:val="17"/>
    </w:rPr>
  </w:style>
  <w:style w:type="paragraph" w:customStyle="1" w:styleId="SEITableFigureCaption">
    <w:name w:val="SEI Table &amp; Figure Caption"/>
    <w:basedOn w:val="SEILevel4Heading"/>
    <w:uiPriority w:val="99"/>
    <w:rsid w:val="007B0D53"/>
    <w:rPr>
      <w:i w:val="0"/>
      <w:sz w:val="18"/>
    </w:rPr>
  </w:style>
  <w:style w:type="character" w:styleId="Strong">
    <w:name w:val="Strong"/>
    <w:uiPriority w:val="22"/>
    <w:qFormat/>
    <w:rsid w:val="007B0D53"/>
    <w:rPr>
      <w:b/>
      <w:bCs/>
    </w:rPr>
  </w:style>
  <w:style w:type="paragraph" w:styleId="Subtitle">
    <w:name w:val="Subtitle"/>
    <w:basedOn w:val="Normal"/>
    <w:next w:val="Normal"/>
    <w:link w:val="SubtitleChar"/>
    <w:uiPriority w:val="11"/>
    <w:qFormat/>
    <w:rsid w:val="007B0D53"/>
    <w:pPr>
      <w:spacing w:after="600" w:line="240" w:lineRule="auto"/>
    </w:pPr>
    <w:rPr>
      <w:rFonts w:asciiTheme="majorHAnsi" w:eastAsiaTheme="majorEastAsia" w:hAnsiTheme="majorHAnsi" w:cstheme="majorBidi"/>
      <w:i/>
      <w:iCs/>
      <w:spacing w:val="13"/>
      <w:sz w:val="24"/>
      <w:szCs w:val="24"/>
      <w:lang w:eastAsia="en-GB"/>
    </w:rPr>
  </w:style>
  <w:style w:type="character" w:customStyle="1" w:styleId="SubtitleChar">
    <w:name w:val="Subtitle Char"/>
    <w:basedOn w:val="DefaultParagraphFont"/>
    <w:link w:val="Subtitle"/>
    <w:uiPriority w:val="11"/>
    <w:rsid w:val="007B0D53"/>
    <w:rPr>
      <w:rFonts w:asciiTheme="majorHAnsi" w:eastAsiaTheme="majorEastAsia" w:hAnsiTheme="majorHAnsi" w:cstheme="majorBidi"/>
      <w:i/>
      <w:iCs/>
      <w:spacing w:val="13"/>
      <w:sz w:val="24"/>
      <w:szCs w:val="24"/>
      <w:lang w:eastAsia="en-GB"/>
    </w:rPr>
  </w:style>
  <w:style w:type="character" w:styleId="SubtleEmphasis">
    <w:name w:val="Subtle Emphasis"/>
    <w:uiPriority w:val="19"/>
    <w:qFormat/>
    <w:rsid w:val="007B0D53"/>
    <w:rPr>
      <w:i/>
      <w:iCs/>
    </w:rPr>
  </w:style>
  <w:style w:type="character" w:styleId="SubtleReference">
    <w:name w:val="Subtle Reference"/>
    <w:uiPriority w:val="31"/>
    <w:qFormat/>
    <w:rsid w:val="007B0D53"/>
    <w:rPr>
      <w:smallCaps/>
    </w:rPr>
  </w:style>
  <w:style w:type="table" w:styleId="TableGrid">
    <w:name w:val="Table Grid"/>
    <w:basedOn w:val="TableNormal"/>
    <w:rsid w:val="007B0D53"/>
    <w:pPr>
      <w:spacing w:after="200" w:line="276"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7B0D53"/>
    <w:pPr>
      <w:spacing w:after="200" w:line="276" w:lineRule="auto"/>
    </w:pPr>
    <w:rPr>
      <w:rFonts w:eastAsiaTheme="minorEastAsia"/>
      <w:lang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Style1">
    <w:name w:val="Table Style1"/>
    <w:basedOn w:val="TableNormal"/>
    <w:rsid w:val="007B0D53"/>
    <w:pPr>
      <w:spacing w:after="200" w:line="276" w:lineRule="auto"/>
    </w:pPr>
    <w:rPr>
      <w:rFonts w:ascii="Arial" w:eastAsiaTheme="minorEastAsia" w:hAnsi="Arial"/>
      <w:lang w:eastAsia="en-GB"/>
    </w:rPr>
    <w:tblPr>
      <w:tblBorders>
        <w:top w:val="single" w:sz="12" w:space="0" w:color="000000"/>
        <w:bottom w:val="single" w:sz="12" w:space="0" w:color="000000"/>
      </w:tblBorders>
    </w:tblPr>
  </w:style>
  <w:style w:type="paragraph" w:styleId="TOC1">
    <w:name w:val="toc 1"/>
    <w:basedOn w:val="Normal"/>
    <w:next w:val="Normal"/>
    <w:autoRedefine/>
    <w:uiPriority w:val="39"/>
    <w:unhideWhenUsed/>
    <w:rsid w:val="007B0D53"/>
    <w:pPr>
      <w:tabs>
        <w:tab w:val="left" w:pos="440"/>
        <w:tab w:val="right" w:leader="dot" w:pos="8296"/>
      </w:tabs>
      <w:spacing w:after="100" w:line="240" w:lineRule="auto"/>
    </w:pPr>
    <w:rPr>
      <w:rFonts w:asciiTheme="minorHAnsi" w:eastAsiaTheme="minorEastAsia" w:hAnsiTheme="minorHAnsi"/>
      <w:lang w:eastAsia="en-GB"/>
    </w:rPr>
  </w:style>
  <w:style w:type="paragraph" w:styleId="TOC2">
    <w:name w:val="toc 2"/>
    <w:basedOn w:val="Normal"/>
    <w:next w:val="Normal"/>
    <w:autoRedefine/>
    <w:uiPriority w:val="39"/>
    <w:unhideWhenUsed/>
    <w:rsid w:val="007B0D53"/>
    <w:pPr>
      <w:spacing w:after="100" w:line="240" w:lineRule="auto"/>
      <w:ind w:left="220"/>
    </w:pPr>
    <w:rPr>
      <w:rFonts w:asciiTheme="minorHAnsi" w:eastAsiaTheme="minorEastAsia" w:hAnsiTheme="minorHAnsi"/>
      <w:lang w:eastAsia="en-GB"/>
    </w:rPr>
  </w:style>
  <w:style w:type="paragraph" w:styleId="TOC3">
    <w:name w:val="toc 3"/>
    <w:basedOn w:val="Normal"/>
    <w:next w:val="Normal"/>
    <w:autoRedefine/>
    <w:uiPriority w:val="39"/>
    <w:unhideWhenUsed/>
    <w:rsid w:val="007B0D53"/>
    <w:pPr>
      <w:spacing w:after="100" w:line="240" w:lineRule="auto"/>
      <w:ind w:left="440"/>
    </w:pPr>
    <w:rPr>
      <w:rFonts w:asciiTheme="minorHAnsi" w:eastAsiaTheme="minorEastAsia" w:hAnsiTheme="minorHAnsi"/>
      <w:lang w:eastAsia="en-GB"/>
    </w:rPr>
  </w:style>
  <w:style w:type="paragraph" w:styleId="TOCHeading">
    <w:name w:val="TOC Heading"/>
    <w:basedOn w:val="Heading1"/>
    <w:next w:val="Normal"/>
    <w:uiPriority w:val="39"/>
    <w:unhideWhenUsed/>
    <w:qFormat/>
    <w:rsid w:val="007B0D53"/>
    <w:pPr>
      <w:keepNext w:val="0"/>
      <w:keepLines w:val="0"/>
      <w:spacing w:before="480" w:line="240" w:lineRule="auto"/>
      <w:contextualSpacing/>
      <w:outlineLvl w:val="9"/>
    </w:pPr>
    <w:rPr>
      <w:rFonts w:asciiTheme="majorHAnsi" w:hAnsiTheme="majorHAnsi"/>
      <w:b/>
      <w:bCs/>
      <w:sz w:val="28"/>
      <w:szCs w:val="28"/>
      <w:lang w:eastAsia="en-GB" w:bidi="en-US"/>
    </w:rPr>
  </w:style>
  <w:style w:type="character" w:styleId="FollowedHyperlink">
    <w:name w:val="FollowedHyperlink"/>
    <w:basedOn w:val="DefaultParagraphFont"/>
    <w:uiPriority w:val="99"/>
    <w:semiHidden/>
    <w:unhideWhenUsed/>
    <w:rsid w:val="00503B88"/>
    <w:rPr>
      <w:color w:val="954F72" w:themeColor="followedHyperlink"/>
      <w:u w:val="single"/>
    </w:rPr>
  </w:style>
  <w:style w:type="paragraph" w:customStyle="1" w:styleId="msonormal0">
    <w:name w:val="msonormal"/>
    <w:basedOn w:val="Normal"/>
    <w:uiPriority w:val="99"/>
    <w:semiHidden/>
    <w:rsid w:val="00503B88"/>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uiPriority w:val="99"/>
    <w:semiHidden/>
    <w:rsid w:val="00503B88"/>
    <w:pPr>
      <w:spacing w:after="0" w:line="240" w:lineRule="auto"/>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338007">
      <w:bodyDiv w:val="1"/>
      <w:marLeft w:val="0"/>
      <w:marRight w:val="0"/>
      <w:marTop w:val="0"/>
      <w:marBottom w:val="0"/>
      <w:divBdr>
        <w:top w:val="none" w:sz="0" w:space="0" w:color="auto"/>
        <w:left w:val="none" w:sz="0" w:space="0" w:color="auto"/>
        <w:bottom w:val="none" w:sz="0" w:space="0" w:color="auto"/>
        <w:right w:val="none" w:sz="0" w:space="0" w:color="auto"/>
      </w:divBdr>
    </w:div>
    <w:div w:id="105057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wmf"/><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microsoft.com/office/2011/relationships/commentsExtended" Target="commentsExtended.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4A998-6C13-43A1-8542-0CB1A07DB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Bland</dc:creator>
  <cp:keywords/>
  <dc:description/>
  <cp:lastModifiedBy>Sam Bland</cp:lastModifiedBy>
  <cp:revision>6</cp:revision>
  <dcterms:created xsi:type="dcterms:W3CDTF">2020-09-03T15:16:00Z</dcterms:created>
  <dcterms:modified xsi:type="dcterms:W3CDTF">2020-11-13T16:07:00Z</dcterms:modified>
</cp:coreProperties>
</file>