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 xml:space="preserve">Inside the AI</w:t>
      </w:r>
    </w:p>
    <w:p>
      <w:pPr>
        <w:spacing w:after="40"/>
        <w:jc w:val="center"/>
      </w:pPr>
      <w:r>
        <w:rPr>
          <w:i/>
          <w:iCs/>
          <w:sz w:val="26"/>
          <w:szCs w:val="26"/>
        </w:rPr>
        <w:t xml:space="preserve">“I Built a Doomsday Prepper AI (Local, Offline, No Subscription)”</w:t>
      </w:r>
    </w:p>
    <w:p>
      <w:pPr>
        <w:spacing w:after="300"/>
        <w:jc w:val="center"/>
      </w:pPr>
      <w:r>
        <w:rPr>
          <w:b/>
          <w:bCs/>
          <w:color w:val="2E5395"/>
          <w:sz w:val="24"/>
          <w:szCs w:val="24"/>
        </w:rPr>
        <w:t xml:space="preserve">Episode 1: Choosing the Model + Setup — Full Shot-by-Shot Script</w:t>
      </w:r>
    </w:p>
    <w:p>
      <w:pPr>
        <w:spacing w:after="60" w:before="120"/>
      </w:pPr>
      <w:r>
        <w:rPr>
          <w:b/>
          <w:bCs/>
          <w:color w:val="833C0C"/>
        </w:rPr>
        <w:t xml:space="preserve">Recording setup: </w:t>
      </w:r>
      <w:r>
        <w:t xml:space="preserve">Riverside (webcam + screen capture, separate tracks) → CapCut Pro edit</w:t>
      </w:r>
    </w:p>
    <w:p>
      <w:pPr>
        <w:spacing w:after="60" w:before="120"/>
      </w:pPr>
      <w:r>
        <w:rPr>
          <w:b/>
          <w:bCs/>
          <w:color w:val="833C0C"/>
        </w:rPr>
        <w:t xml:space="preserve">Layout: </w:t>
      </w:r>
      <w:r>
        <w:t xml:space="preserve">Webcam picture-in-picture over full screen recording, standard corner placement</w:t>
      </w:r>
    </w:p>
    <w:p>
      <w:pPr>
        <w:spacing w:after="60" w:before="120"/>
      </w:pPr>
      <w:r>
        <w:rPr>
          <w:b/>
          <w:bCs/>
          <w:color w:val="833C0C"/>
        </w:rPr>
        <w:t xml:space="preserve">Runtime target: </w:t>
      </w:r>
      <w:r>
        <w:t xml:space="preserve">10–14 minutes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SEGMENT A: COLD OPEN (0:00–0:45)</w:t>
      </w:r>
    </w:p>
    <w:p>
      <w:pPr>
        <w:spacing w:after="60" w:before="120"/>
      </w:pPr>
      <w:r>
        <w:rPr>
          <w:b/>
          <w:bCs/>
          <w:color w:val="833C0C"/>
        </w:rPr>
        <w:t xml:space="preserve">SHOT TYPE: </w:t>
      </w:r>
      <w:r>
        <w:t xml:space="preserve">Webcam full-frame, direct to camera</w:t>
      </w:r>
    </w:p>
    <w:p>
      <w:pPr>
        <w:spacing w:after="60" w:before="120"/>
      </w:pPr>
      <w:r>
        <w:rPr>
          <w:b/>
          <w:bCs/>
          <w:color w:val="833C0C"/>
        </w:rPr>
        <w:t xml:space="preserve">ON SCREEN: </w:t>
      </w:r>
      <w:r>
        <w:t xml:space="preserve">You, talking head only, no terminal yet.</w:t>
      </w:r>
    </w:p>
    <w:p>
      <w:pPr>
        <w:pStyle w:val="Heading2"/>
        <w:spacing w:after="120" w:before="240"/>
      </w:pPr>
      <w:r>
        <w:rPr>
          <w:b/>
          <w:bCs/>
          <w:color w:val="2E5395"/>
        </w:rPr>
        <w:t xml:space="preserve">SCRIPT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"If the grid goes down, the internet's the first thing that disappears. No ChatGPT, no Claude, no Google. So I built my own AI — one that runs completely offline, on my own hardware, trained specifically on prepping and emergency survival knowledge. No subscription. No cloud. No dependency on anything staying online. Let's build it."</w:t>
      </w:r>
    </w:p>
    <w:p>
      <w:pPr>
        <w:spacing w:after="120" w:before="60"/>
      </w:pPr>
      <w:r>
        <w:rPr>
          <w:i/>
          <w:iCs/>
          <w:color w:val="666666"/>
          <w:sz w:val="20"/>
          <w:szCs w:val="20"/>
        </w:rPr>
        <w:t xml:space="preserve">Editing note: Fast cut in, no slow build. First line hits within 2 seconds of video start.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SEGMENT B: WHY THIS MODEL, NOT ANY OTHER (0:45–3:30)</w:t>
      </w:r>
    </w:p>
    <w:p>
      <w:pPr>
        <w:spacing w:after="60" w:before="120"/>
      </w:pPr>
      <w:r>
        <w:rPr>
          <w:b/>
          <w:bCs/>
          <w:color w:val="833C0C"/>
        </w:rPr>
        <w:t xml:space="preserve">SHOT TYPE: </w:t>
      </w:r>
      <w:r>
        <w:t xml:space="preserve">Screen recording, browser on huggingface.co, webcam small PiP bottom corner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 1: </w:t>
      </w:r>
      <w:r>
        <w:t xml:space="preserve">Navigate to huggingface.co/models, click “Text Generation” filter</w:t>
      </w:r>
    </w:p>
    <w:p>
      <w:pPr>
        <w:pStyle w:val="Heading2"/>
        <w:spacing w:after="120" w:before="240"/>
      </w:pPr>
      <w:r>
        <w:rPr>
          <w:b/>
          <w:bCs/>
          <w:color w:val="2E5395"/>
        </w:rPr>
        <w:t xml:space="preserve">SCRIPT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"First problem: there's over 400,000 models on Hugging Face. So how do you actually pick one?"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 2: </w:t>
      </w:r>
      <w:r>
        <w:t xml:space="preserve">Sort by “Trending,” let the list load, scroll slowly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"Most people would just sort by trending and grab the top result. Watch what happens when I do that."</w:t>
      </w:r>
    </w:p>
    <w:p>
      <w:pPr>
        <w:spacing w:after="120" w:before="60"/>
      </w:pPr>
      <w:r>
        <w:rPr>
          <w:i/>
          <w:iCs/>
          <w:color w:val="666666"/>
          <w:sz w:val="20"/>
          <w:szCs w:val="20"/>
        </w:rPr>
        <w:t xml:space="preserve">Editing note: Zoom/highlight on 2–3 of the “uncensored” / “abliterated” model names in the trending list.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"See that? Half of what's trending right now is people stripping safety filters off existing models for downloads. That's not what we want — especially for something going out to families as a prepping tool."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 3: </w:t>
      </w:r>
      <w:r>
        <w:t xml:space="preserve">Apply Parameters filter (6B–12B range)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"So instead, I filter by parameter size first — this matches what my GPU can actually handle."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 4: </w:t>
      </w:r>
      <w:r>
        <w:t xml:space="preserve">Apply License filter → Apache 2.0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"Then I filter by license. Apache 2.0 means it's fully open — I can fine-tune it, modify it, and share what I build without legal headaches."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 5: </w:t>
      </w:r>
      <w:r>
        <w:t xml:space="preserve">Search “Qwen” in search bar, click into official Qwen org page (blue checkmark)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"That narrows it down fast. And I land on the official Qwen organization page — not some random reupload."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 6: </w:t>
      </w:r>
      <w:r>
        <w:t xml:space="preserve">Click into unsloth/Qwen3-8B model card, scroll to show license, last updated date, context length</w:t>
      </w:r>
    </w:p>
    <w:p>
      <w:pPr>
        <w:spacing w:after="60" w:before="120"/>
      </w:pPr>
      <w:r>
        <w:rPr>
          <w:b/>
          <w:bCs/>
          <w:color w:val="833C0C"/>
        </w:rPr>
        <w:t xml:space="preserve">ON-SCREEN GRAPHIC OVERLAY: </w:t>
      </w:r>
      <w:r>
        <w:t xml:space="preserve">Callout box listing: Apache 2.0 License · 128K Context Length available · Actively maintained · Community fine-tune ecosystem confirmed (Unsloth compatible)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"Qwen3-8B. Apache 2.0 license, actively maintained, and — this part matters — already has a proven fine-tuning ecosystem. People have already fine-tuned this exact model for everything from SQL generation to Shakespeare. If it works for that, it'll work for prepping knowledge."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SEGMENT C: THE HARDWARE REALITY CHECK (3:30–4:30)</w:t>
      </w:r>
    </w:p>
    <w:p>
      <w:pPr>
        <w:spacing w:after="60" w:before="120"/>
      </w:pPr>
      <w:r>
        <w:rPr>
          <w:b/>
          <w:bCs/>
          <w:color w:val="833C0C"/>
        </w:rPr>
        <w:t xml:space="preserve">SHOT TYPE: </w:t>
      </w:r>
      <w:r>
        <w:t xml:space="preserve">Webcam full-frame</w:t>
      </w:r>
    </w:p>
    <w:p>
      <w:pPr>
        <w:pStyle w:val="Heading2"/>
        <w:spacing w:after="120" w:before="240"/>
      </w:pPr>
      <w:r>
        <w:rPr>
          <w:b/>
          <w:bCs/>
          <w:color w:val="2E5395"/>
        </w:rPr>
        <w:t xml:space="preserve">SCRIPT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"One more thing before we touch any code — your hardware matters. I'm running this on an RTX 5080, 16 gigs of VRAM. If you've got less, you'll want a smaller model. If you're not sure what you've got, here's the 30-second way to check."</w:t>
      </w:r>
    </w:p>
    <w:p>
      <w:pPr>
        <w:spacing w:after="60" w:before="120"/>
      </w:pPr>
      <w:r>
        <w:rPr>
          <w:b/>
          <w:bCs/>
          <w:color w:val="833C0C"/>
        </w:rPr>
        <w:t xml:space="preserve">SHOT TYPE: </w:t>
      </w:r>
      <w:r>
        <w:t xml:space="preserve">Screen recording, Task Manager → Performance → GPU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PROMPT/ACTION: </w:t>
      </w:r>
      <w:r>
        <w:t xml:space="preserve">Open Task Manager, click GPU 0, show VRAM number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"Task Manager, Performance tab, click your GPU — not the integrated one — and that number right there is your VRAM."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SEGMENT D: THE INSTALL MONTAGE (4:30–7:00)</w:t>
      </w:r>
    </w:p>
    <w:p>
      <w:pPr>
        <w:spacing w:after="60" w:before="120"/>
      </w:pPr>
      <w:r>
        <w:rPr>
          <w:b/>
          <w:bCs/>
          <w:color w:val="833C0C"/>
        </w:rPr>
        <w:t xml:space="preserve">SHOT TYPE: </w:t>
      </w:r>
      <w:r>
        <w:t xml:space="preserve">Fast-cut screen recording montage, sped up 2–3x, webcam voiceover only (no PiP needed, or small corner)</w:t>
      </w:r>
    </w:p>
    <w:p>
      <w:pPr>
        <w:pStyle w:val="Heading2"/>
        <w:spacing w:after="120" w:before="240"/>
      </w:pPr>
      <w:r>
        <w:rPr>
          <w:b/>
          <w:bCs/>
          <w:color w:val="2E5395"/>
        </w:rPr>
        <w:t xml:space="preserve">SCRIPT (voiceover, continuous over montage)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"Alright — here's the setup, sped up so you're not watching me stare at a progress bar. First, confirm your drivers are current with nvidia-smi."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 1 (sped up): </w:t>
      </w:r>
      <w:r>
        <w:t xml:space="preserve">nvidia-smi in PowerShell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"Then Miniconda — this gives us an isolated environment so nothing conflicts."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 2 (sped up): </w:t>
      </w:r>
      <w:r>
        <w:t xml:space="preserve">Miniconda install commands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"Create the environment, activate it —"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 3 (sped up): </w:t>
      </w:r>
      <w:r>
        <w:t xml:space="preserve">conda create -n unsloth-blackwell python=3.11 -y  /  conda activate unsloth-blackwell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"— then PyTorch, specifically the CUDA 12.8 build, because —"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SEGMENT E: THE FIRST ERROR (SLOW DOWN — REAL TIME) (7:00–8:15)</w:t>
      </w:r>
    </w:p>
    <w:p>
      <w:pPr>
        <w:spacing w:after="60" w:before="120"/>
      </w:pPr>
      <w:r>
        <w:rPr>
          <w:b/>
          <w:bCs/>
          <w:color w:val="833C0C"/>
        </w:rPr>
        <w:t xml:space="preserve">SHOT TYPE: </w:t>
      </w:r>
      <w:r>
        <w:t xml:space="preserve">Full screen recording, real-time (not sped up), webcam PiP active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PROMPT/ACTION: </w:t>
      </w:r>
      <w:r>
        <w:t xml:space="preserve">Show the actual system32 permissions error from earlier</w:t>
      </w:r>
    </w:p>
    <w:p>
      <w:pPr>
        <w:pStyle w:val="Heading2"/>
        <w:spacing w:after="120" w:before="240"/>
      </w:pPr>
      <w:r>
        <w:rPr>
          <w:b/>
          <w:bCs/>
          <w:color w:val="2E5395"/>
        </w:rPr>
        <w:t xml:space="preserve">SCRIPT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"— and here's error number one. Access denied. Why? Because I'm sitting in C:\Windows\System32 — a protected system folder. This is probably the single most common thing that trips people up following terminal tutorials, because Windows opens PowerShell here by default."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PROMPT/ACTION: </w:t>
      </w:r>
      <w:r>
        <w:t xml:space="preserve">cd $HOME, re-run the failed command successfully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"One line fixes it — just move to your home folder first. Now it works."</w:t>
      </w:r>
    </w:p>
    <w:p>
      <w:pPr>
        <w:spacing w:after="120" w:before="60"/>
      </w:pPr>
      <w:r>
        <w:rPr>
          <w:i/>
          <w:iCs/>
          <w:color w:val="666666"/>
          <w:sz w:val="20"/>
          <w:szCs w:val="20"/>
        </w:rPr>
        <w:t xml:space="preserve">Editing note: This is a real teaching beat, not a blooper — keep energy confident, not embarrassed.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SEGMENT F: THE SECOND ERROR (SLOW DOWN — REAL TIME) (8:15–9:30)</w:t>
      </w:r>
    </w:p>
    <w:p>
      <w:pPr>
        <w:spacing w:after="60" w:before="120"/>
      </w:pPr>
      <w:r>
        <w:rPr>
          <w:b/>
          <w:bCs/>
          <w:color w:val="833C0C"/>
        </w:rPr>
        <w:t xml:space="preserve">SHOT TYPE: </w:t>
      </w:r>
      <w:r>
        <w:t xml:space="preserve">Full screen recording, real-time, webcam PiP active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PROMPT/ACTION: </w:t>
      </w:r>
      <w:r>
        <w:t xml:space="preserve">Show the conda: command not recognized error from regular PowerShell</w:t>
      </w:r>
    </w:p>
    <w:p>
      <w:pPr>
        <w:pStyle w:val="Heading2"/>
        <w:spacing w:after="120" w:before="240"/>
      </w:pPr>
      <w:r>
        <w:rPr>
          <w:b/>
          <w:bCs/>
          <w:color w:val="2E5395"/>
        </w:rPr>
        <w:t xml:space="preserve">SCRIPT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"Error two — I open a fresh PowerShell window to set an environment variable, and now conda isn't recognized at all. Turns out there are two different Anaconda apps in your Start Menu, and I grabbed the wrong one."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PROMPT/ACTION: </w:t>
      </w:r>
      <w:r>
        <w:t xml:space="preserve">Search Start Menu, show both “Anaconda Prompt” and “Anaconda Powershell Prompt” side by side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"This one's cmd.exe. This one's actual PowerShell. Same environment underneath, different syntax on top — so if a command looks wrong, check which shell you're actually in."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SEGMENT G: SMALL WINS MONTAGE (9:30–11:00)</w:t>
      </w:r>
    </w:p>
    <w:p>
      <w:pPr>
        <w:spacing w:after="60" w:before="120"/>
      </w:pPr>
      <w:r>
        <w:rPr>
          <w:b/>
          <w:bCs/>
          <w:color w:val="833C0C"/>
        </w:rPr>
        <w:t xml:space="preserve">SHOT TYPE: </w:t>
      </w:r>
      <w:r>
        <w:t xml:space="preserve">Screen recording, real-time for outputs, fast-cut between them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 1: </w:t>
      </w:r>
      <w:r>
        <w:t xml:space="preserve">Set TORCH_CUDA_ARCH_LIST, run pip install unsloth, let install output play sped up</w:t>
      </w:r>
    </w:p>
    <w:p>
      <w:pPr>
        <w:pStyle w:val="Heading2"/>
        <w:spacing w:after="120" w:before="240"/>
      </w:pPr>
      <w:r>
        <w:rPr>
          <w:b/>
          <w:bCs/>
          <w:color w:val="2E5395"/>
        </w:rPr>
        <w:t xml:space="preserve">SCRIPT (voiceover)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"From here it's smooth. Unsloth installs clean —"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 2: </w:t>
      </w:r>
      <w:r>
        <w:t xml:space="preserve">Run the GPU verification script, show the real output</w:t>
      </w:r>
    </w:p>
    <w:p>
      <w:pPr>
        <w:spacing w:after="60" w:before="120"/>
      </w:pPr>
      <w:r>
        <w:rPr>
          <w:b/>
          <w:bCs/>
          <w:color w:val="833C0C"/>
        </w:rPr>
        <w:t xml:space="preserve">ON-SCREEN GRAPHIC: </w:t>
      </w:r>
      <w:r>
        <w:t xml:space="preserve">Highlight/zoom on CUDA available: True and GPU: NVIDIA GeForce RTX 5080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"— GPU detected —"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 3: </w:t>
      </w:r>
      <w:r>
        <w:t xml:space="preserve">Run the Qwen3-8B download + smoke test script</w:t>
      </w:r>
    </w:p>
    <w:p>
      <w:pPr>
        <w:spacing w:after="60" w:before="120"/>
      </w:pPr>
      <w:r>
        <w:rPr>
          <w:b/>
          <w:bCs/>
          <w:color w:val="833C0C"/>
        </w:rPr>
        <w:t xml:space="preserve">ON-SCREEN GRAPHIC: </w:t>
      </w:r>
      <w:r>
        <w:t xml:space="preserve">Simple progress bar graphic overlay reading “Downloading Qwen3-8B — ~5GB” instead of raw scrolling text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"— model downloaded —"</w:t>
      </w:r>
    </w:p>
    <w:p>
      <w:pPr>
        <w:spacing w:after="60" w:before="120"/>
      </w:pPr>
      <w:r>
        <w:rPr>
          <w:b/>
          <w:bCs/>
          <w:color w:val="833C0C"/>
        </w:rPr>
        <w:t xml:space="preserve">PROMPT/ACTION 4: </w:t>
      </w:r>
      <w:r>
        <w:t xml:space="preserve">Show the generated output: “Paris is the capital...”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"— and it's alive. First response, generated entirely on my own machine, zero internet dependency once this model's downloaded."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SEGMENT H: CLOSE / FORWARD TEASE (11:00–11:45)</w:t>
      </w:r>
    </w:p>
    <w:p>
      <w:pPr>
        <w:spacing w:after="60" w:before="120"/>
      </w:pPr>
      <w:r>
        <w:rPr>
          <w:b/>
          <w:bCs/>
          <w:color w:val="833C0C"/>
        </w:rPr>
        <w:t xml:space="preserve">SHOT TYPE: </w:t>
      </w:r>
      <w:r>
        <w:t xml:space="preserve">Webcam full-frame, direct to camera</w:t>
      </w:r>
    </w:p>
    <w:p>
      <w:pPr>
        <w:pStyle w:val="Heading2"/>
        <w:spacing w:after="120" w:before="240"/>
      </w:pPr>
      <w:r>
        <w:rPr>
          <w:b/>
          <w:bCs/>
          <w:color w:val="2E5395"/>
        </w:rPr>
        <w:t xml:space="preserve">SCRIPT</w:t>
      </w:r>
    </w:p>
    <w:p>
      <w:pPr>
        <w:pBdr>
          <w:left w:val="single" w:color="2E5395" w:sz="12" w:space="8"/>
        </w:pBdr>
        <w:spacing w:after="120" w:before="60"/>
        <w:ind w:left="360"/>
      </w:pPr>
      <w:r>
        <w:rPr>
          <w:i/>
          <w:iCs/>
        </w:rPr>
        <w:t xml:space="preserve">"But right now — this is just a generic AI. Ask it about water purification and it'll give you a textbook answer, nothing specialized. Next episode, we teach it to actually think like a prepper — pulling from FEMA guidance, off-grid survival skills, real emergency protocols. That's where this gets interesting."</w:t>
      </w:r>
    </w:p>
    <w:p>
      <w:pPr>
        <w:spacing w:after="60" w:before="120"/>
      </w:pPr>
      <w:r>
        <w:rPr>
          <w:b/>
          <w:bCs/>
          <w:color w:val="833C0C"/>
        </w:rPr>
        <w:t xml:space="preserve">ON SCREEN (during last line): </w:t>
      </w:r>
      <w:r>
        <w:t xml:space="preserve">Quick 2–3 second flash preview of a source document or dataset snippet (teaser only, not full reveal)</w:t>
      </w:r>
    </w:p>
    <w:p>
      <w:pPr>
        <w:spacing w:after="60" w:before="120"/>
      </w:pPr>
      <w:r>
        <w:rPr>
          <w:b/>
          <w:bCs/>
          <w:color w:val="833C0C"/>
        </w:rPr>
        <w:t xml:space="preserve">END CARD: </w:t>
      </w:r>
      <w:r>
        <w:t xml:space="preserve">Standard channel end card, GitHub link, Patreon CTA per standing rules</w:t>
      </w:r>
    </w:p>
    <w:p>
      <w:pPr>
        <w:pBdr>
          <w:bottom w:val="single" w:color="AAAAAA" w:sz="6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PRODUCTION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cold open LAST (after full run-through) so energy/confidence is highest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 B-roll of Task Manager GPU screen separately if needed for reuse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error segments MUST stay real-time — do not speed these 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montage segments ARE meant to be sped up 2–3x in CapCut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thumbnail, title, description follow standing Inside the AI deliverable rules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2026-09-02T20:35:12.782Z</dcterms:created>
  <dcterms:modified xsi:type="dcterms:W3CDTF">2026-09-02T20:35:12.796Z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