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4E" w:rsidRDefault="000B1C81" w:rsidP="000B1C81">
      <w:pPr>
        <w:pStyle w:val="Ttulo2"/>
      </w:pPr>
      <w:bookmarkStart w:id="0" w:name="_GoBack"/>
      <w:bookmarkEnd w:id="0"/>
      <w:r w:rsidRPr="000B1C81">
        <w:t>Rea</w:t>
      </w:r>
      <w:r>
        <w:t>lización del conteo dinámico</w:t>
      </w:r>
    </w:p>
    <w:p w:rsidR="00D2183A" w:rsidRDefault="000B1C81" w:rsidP="000B1C81">
      <w:pPr>
        <w:jc w:val="both"/>
        <w:rPr>
          <w:rFonts w:ascii="Arial" w:hAnsi="Arial" w:cs="Arial"/>
          <w:color w:val="000000"/>
          <w:sz w:val="20"/>
          <w:szCs w:val="20"/>
        </w:rPr>
      </w:pPr>
      <w:r>
        <w:rPr>
          <w:rFonts w:ascii="Arial" w:hAnsi="Arial" w:cs="Arial"/>
          <w:sz w:val="20"/>
          <w:szCs w:val="20"/>
        </w:rPr>
        <w:t xml:space="preserve">El conteo dinámico se realiza usando algunos de los métodos de </w:t>
      </w:r>
      <w:r w:rsidR="00B468D5">
        <w:rPr>
          <w:rFonts w:ascii="Arial" w:hAnsi="Arial" w:cs="Arial"/>
          <w:sz w:val="20"/>
          <w:szCs w:val="20"/>
        </w:rPr>
        <w:t>do</w:t>
      </w:r>
      <w:r w:rsidR="00200AC8">
        <w:rPr>
          <w:rFonts w:ascii="Arial" w:hAnsi="Arial" w:cs="Arial"/>
          <w:sz w:val="20"/>
          <w:szCs w:val="20"/>
        </w:rPr>
        <w:t>s</w:t>
      </w:r>
      <w:r>
        <w:rPr>
          <w:rFonts w:ascii="Arial" w:hAnsi="Arial" w:cs="Arial"/>
          <w:sz w:val="20"/>
          <w:szCs w:val="20"/>
        </w:rPr>
        <w:t xml:space="preserve"> clase</w:t>
      </w:r>
      <w:r w:rsidR="00200AC8">
        <w:rPr>
          <w:rFonts w:ascii="Arial" w:hAnsi="Arial" w:cs="Arial"/>
          <w:sz w:val="20"/>
          <w:szCs w:val="20"/>
        </w:rPr>
        <w:t>s</w:t>
      </w:r>
      <w:r>
        <w:rPr>
          <w:rFonts w:ascii="Arial" w:hAnsi="Arial" w:cs="Arial"/>
          <w:sz w:val="20"/>
          <w:szCs w:val="20"/>
        </w:rPr>
        <w:t xml:space="preserve"> llamada</w:t>
      </w:r>
      <w:r w:rsidR="00200AC8">
        <w:rPr>
          <w:rFonts w:ascii="Arial" w:hAnsi="Arial" w:cs="Arial"/>
          <w:sz w:val="20"/>
          <w:szCs w:val="20"/>
        </w:rPr>
        <w:t>s</w:t>
      </w:r>
      <w:r>
        <w:rPr>
          <w:rFonts w:ascii="Arial" w:hAnsi="Arial" w:cs="Arial"/>
          <w:sz w:val="20"/>
          <w:szCs w:val="20"/>
        </w:rPr>
        <w:t xml:space="preserve"> </w:t>
      </w:r>
      <w:proofErr w:type="spellStart"/>
      <w:r w:rsidR="00D2183A" w:rsidRPr="00D2183A">
        <w:rPr>
          <w:rFonts w:ascii="Source Code Pro" w:hAnsi="Source Code Pro" w:cs="Arial"/>
          <w:sz w:val="20"/>
          <w:szCs w:val="20"/>
        </w:rPr>
        <w:t>ContD</w:t>
      </w:r>
      <w:proofErr w:type="spellEnd"/>
      <w:r w:rsidR="00D2183A">
        <w:rPr>
          <w:rFonts w:ascii="Arial" w:hAnsi="Arial" w:cs="Arial"/>
          <w:sz w:val="20"/>
          <w:szCs w:val="20"/>
        </w:rPr>
        <w:t xml:space="preserve">, </w:t>
      </w:r>
      <w:proofErr w:type="spellStart"/>
      <w:r w:rsidRPr="000B1C81">
        <w:rPr>
          <w:rFonts w:ascii="Source Code Pro" w:hAnsi="Source Code Pro" w:cs="Consolas"/>
          <w:color w:val="000000"/>
          <w:sz w:val="20"/>
          <w:szCs w:val="20"/>
          <w:highlight w:val="lightGray"/>
        </w:rPr>
        <w:t>MostrandoSTATUSDELEC</w:t>
      </w:r>
      <w:proofErr w:type="spellEnd"/>
      <w:r w:rsidRPr="000B1C81">
        <w:rPr>
          <w:rFonts w:ascii="Arial" w:hAnsi="Arial" w:cs="Arial"/>
          <w:color w:val="000000"/>
          <w:sz w:val="20"/>
          <w:szCs w:val="20"/>
        </w:rPr>
        <w:t xml:space="preserve"> </w:t>
      </w:r>
      <w:r w:rsidR="00200AC8">
        <w:rPr>
          <w:rFonts w:ascii="Arial" w:hAnsi="Arial" w:cs="Arial"/>
          <w:color w:val="000000"/>
          <w:sz w:val="20"/>
          <w:szCs w:val="20"/>
        </w:rPr>
        <w:t xml:space="preserve">y </w:t>
      </w:r>
      <w:r w:rsidR="00200AC8" w:rsidRPr="00200AC8">
        <w:rPr>
          <w:rFonts w:ascii="Source Code Pro" w:hAnsi="Source Code Pro" w:cs="Arial"/>
          <w:color w:val="000000"/>
          <w:sz w:val="20"/>
          <w:szCs w:val="20"/>
        </w:rPr>
        <w:t>utilitaria</w:t>
      </w:r>
      <w:r w:rsidR="00200AC8">
        <w:rPr>
          <w:rFonts w:ascii="Arial" w:hAnsi="Arial" w:cs="Arial"/>
          <w:color w:val="000000"/>
          <w:sz w:val="20"/>
          <w:szCs w:val="20"/>
        </w:rPr>
        <w:t xml:space="preserve">. </w:t>
      </w:r>
    </w:p>
    <w:p w:rsidR="00D2183A" w:rsidRDefault="00D2183A" w:rsidP="000B1C81">
      <w:pPr>
        <w:jc w:val="both"/>
        <w:rPr>
          <w:rFonts w:ascii="Arial" w:hAnsi="Arial" w:cs="Arial"/>
          <w:color w:val="000000"/>
          <w:sz w:val="20"/>
          <w:szCs w:val="20"/>
        </w:rPr>
      </w:pPr>
      <w:r>
        <w:rPr>
          <w:rFonts w:ascii="Arial" w:hAnsi="Arial" w:cs="Arial"/>
          <w:color w:val="000000"/>
          <w:sz w:val="20"/>
          <w:szCs w:val="20"/>
        </w:rPr>
        <w:t xml:space="preserve">Un fragmento de la clase </w:t>
      </w:r>
      <w:proofErr w:type="spellStart"/>
      <w:r w:rsidRPr="00D2183A">
        <w:rPr>
          <w:rFonts w:ascii="Source Code Pro" w:hAnsi="Source Code Pro" w:cs="Arial"/>
          <w:color w:val="000000"/>
          <w:sz w:val="20"/>
          <w:szCs w:val="20"/>
        </w:rPr>
        <w:t>ContD</w:t>
      </w:r>
      <w:proofErr w:type="spellEnd"/>
      <w:r>
        <w:rPr>
          <w:rFonts w:ascii="Arial" w:hAnsi="Arial" w:cs="Arial"/>
          <w:color w:val="000000"/>
          <w:sz w:val="20"/>
          <w:szCs w:val="20"/>
        </w:rPr>
        <w:t xml:space="preserve"> se muestra en el siguiente diagrama:</w:t>
      </w:r>
    </w:p>
    <w:tbl>
      <w:tblPr>
        <w:tblStyle w:val="Tablaconcuadrcula"/>
        <w:tblW w:w="0" w:type="auto"/>
        <w:jc w:val="center"/>
        <w:tblLook w:val="04A0" w:firstRow="1" w:lastRow="0" w:firstColumn="1" w:lastColumn="0" w:noHBand="0" w:noVBand="1"/>
      </w:tblPr>
      <w:tblGrid>
        <w:gridCol w:w="5236"/>
      </w:tblGrid>
      <w:tr w:rsidR="00D2183A" w:rsidTr="00D2183A">
        <w:trPr>
          <w:trHeight w:val="252"/>
          <w:jc w:val="center"/>
        </w:trPr>
        <w:tc>
          <w:tcPr>
            <w:tcW w:w="5236" w:type="dxa"/>
          </w:tcPr>
          <w:p w:rsidR="00D2183A" w:rsidRPr="00D2183A" w:rsidRDefault="00D2183A" w:rsidP="00D2183A">
            <w:pPr>
              <w:jc w:val="center"/>
              <w:rPr>
                <w:rFonts w:ascii="Source Code Pro" w:hAnsi="Source Code Pro" w:cs="Arial"/>
                <w:color w:val="000000"/>
                <w:sz w:val="20"/>
                <w:szCs w:val="20"/>
              </w:rPr>
            </w:pPr>
            <w:proofErr w:type="spellStart"/>
            <w:r w:rsidRPr="00D2183A">
              <w:rPr>
                <w:rFonts w:ascii="Source Code Pro" w:hAnsi="Source Code Pro" w:cs="Arial"/>
                <w:color w:val="000000"/>
                <w:sz w:val="20"/>
                <w:szCs w:val="20"/>
              </w:rPr>
              <w:t>ContD</w:t>
            </w:r>
            <w:proofErr w:type="spellEnd"/>
          </w:p>
        </w:tc>
      </w:tr>
      <w:tr w:rsidR="00D2183A" w:rsidTr="00D2183A">
        <w:trPr>
          <w:trHeight w:val="241"/>
          <w:jc w:val="center"/>
        </w:trPr>
        <w:tc>
          <w:tcPr>
            <w:tcW w:w="5236" w:type="dxa"/>
          </w:tcPr>
          <w:p w:rsidR="00D2183A" w:rsidRDefault="00D2183A" w:rsidP="00D2183A">
            <w:pPr>
              <w:rPr>
                <w:rFonts w:ascii="Source Code Pro" w:hAnsi="Source Code Pro" w:cs="Arial"/>
                <w:color w:val="000000"/>
                <w:sz w:val="20"/>
                <w:szCs w:val="20"/>
              </w:rPr>
            </w:pPr>
            <w:proofErr w:type="gramStart"/>
            <w:r w:rsidRPr="00D2183A">
              <w:rPr>
                <w:rFonts w:ascii="Source Code Pro" w:hAnsi="Source Code Pro" w:cs="Arial"/>
                <w:color w:val="000000"/>
                <w:sz w:val="20"/>
                <w:szCs w:val="20"/>
              </w:rPr>
              <w:t>F :</w:t>
            </w:r>
            <w:proofErr w:type="gramEnd"/>
            <w:r w:rsidRPr="00D2183A">
              <w:rPr>
                <w:rFonts w:ascii="Source Code Pro" w:hAnsi="Source Code Pro" w:cs="Arial"/>
                <w:color w:val="000000"/>
                <w:sz w:val="20"/>
                <w:szCs w:val="20"/>
              </w:rPr>
              <w:t xml:space="preserve"> </w:t>
            </w:r>
            <w:proofErr w:type="spellStart"/>
            <w:r w:rsidRPr="00D2183A">
              <w:rPr>
                <w:rFonts w:ascii="Source Code Pro" w:hAnsi="Source Code Pro" w:cs="Arial"/>
                <w:color w:val="000000"/>
                <w:sz w:val="20"/>
                <w:szCs w:val="20"/>
              </w:rPr>
              <w:t>Frame</w:t>
            </w:r>
            <w:proofErr w:type="spellEnd"/>
          </w:p>
          <w:p w:rsidR="00D2183A" w:rsidRDefault="00D2183A" w:rsidP="00D2183A">
            <w:pPr>
              <w:rPr>
                <w:rFonts w:ascii="Source Code Pro" w:hAnsi="Source Code Pro" w:cs="Arial"/>
                <w:color w:val="000000"/>
                <w:sz w:val="20"/>
                <w:szCs w:val="20"/>
              </w:rPr>
            </w:pPr>
            <w:proofErr w:type="gramStart"/>
            <w:r>
              <w:rPr>
                <w:rFonts w:ascii="Source Code Pro" w:hAnsi="Source Code Pro" w:cs="Arial"/>
                <w:color w:val="000000"/>
                <w:sz w:val="20"/>
                <w:szCs w:val="20"/>
              </w:rPr>
              <w:t>MB :</w:t>
            </w:r>
            <w:proofErr w:type="gram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MenuBar</w:t>
            </w:r>
            <w:proofErr w:type="spellEnd"/>
          </w:p>
          <w:p w:rsidR="00D2183A" w:rsidRDefault="00D2183A" w:rsidP="00D2183A">
            <w:pPr>
              <w:rPr>
                <w:rFonts w:ascii="Source Code Pro" w:hAnsi="Source Code Pro" w:cs="Arial"/>
                <w:color w:val="000000"/>
                <w:sz w:val="20"/>
                <w:szCs w:val="20"/>
              </w:rPr>
            </w:pPr>
            <w:proofErr w:type="gramStart"/>
            <w:r>
              <w:rPr>
                <w:rFonts w:ascii="Source Code Pro" w:hAnsi="Source Code Pro" w:cs="Arial"/>
                <w:color w:val="000000"/>
                <w:sz w:val="20"/>
                <w:szCs w:val="20"/>
              </w:rPr>
              <w:t>TA :</w:t>
            </w:r>
            <w:proofErr w:type="gram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JTextArea</w:t>
            </w:r>
            <w:proofErr w:type="spellEnd"/>
          </w:p>
          <w:p w:rsidR="00D2183A" w:rsidRDefault="00D2183A" w:rsidP="00D2183A">
            <w:pPr>
              <w:rPr>
                <w:rFonts w:ascii="Source Code Pro" w:hAnsi="Source Code Pro" w:cs="Arial"/>
                <w:color w:val="000000"/>
                <w:sz w:val="20"/>
                <w:szCs w:val="20"/>
              </w:rPr>
            </w:pPr>
            <w:r>
              <w:rPr>
                <w:rFonts w:ascii="Source Code Pro" w:hAnsi="Source Code Pro" w:cs="Arial"/>
                <w:color w:val="000000"/>
                <w:sz w:val="20"/>
                <w:szCs w:val="20"/>
              </w:rPr>
              <w:t>// . . .</w:t>
            </w:r>
          </w:p>
          <w:p w:rsidR="00D2183A" w:rsidRDefault="00D2183A" w:rsidP="00D2183A">
            <w:pPr>
              <w:rPr>
                <w:rFonts w:ascii="Source Code Pro" w:hAnsi="Source Code Pro" w:cs="Arial"/>
                <w:color w:val="000000"/>
                <w:sz w:val="20"/>
                <w:szCs w:val="20"/>
              </w:rPr>
            </w:pPr>
            <w:proofErr w:type="gramStart"/>
            <w:r>
              <w:rPr>
                <w:rFonts w:ascii="Source Code Pro" w:hAnsi="Source Code Pro" w:cs="Arial"/>
                <w:color w:val="000000"/>
                <w:sz w:val="20"/>
                <w:szCs w:val="20"/>
              </w:rPr>
              <w:t>CASILLA :</w:t>
            </w:r>
            <w:proofErr w:type="gram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ArrayList</w:t>
            </w:r>
            <w:proofErr w:type="spellEnd"/>
            <w:r>
              <w:rPr>
                <w:rFonts w:ascii="Source Code Pro" w:hAnsi="Source Code Pro" w:cs="Arial"/>
                <w:color w:val="000000"/>
                <w:sz w:val="20"/>
                <w:szCs w:val="20"/>
              </w:rPr>
              <w:t>&lt;Casilla&gt;</w:t>
            </w:r>
          </w:p>
          <w:p w:rsidR="00D2183A" w:rsidRPr="00D2183A" w:rsidRDefault="00D2183A" w:rsidP="00D2183A">
            <w:pPr>
              <w:rPr>
                <w:rFonts w:ascii="Source Code Pro" w:hAnsi="Source Code Pro" w:cs="Arial"/>
                <w:color w:val="000000"/>
                <w:sz w:val="20"/>
                <w:szCs w:val="20"/>
              </w:rPr>
            </w:pPr>
            <w:r>
              <w:rPr>
                <w:rFonts w:ascii="Source Code Pro" w:hAnsi="Source Code Pro" w:cs="Arial"/>
                <w:color w:val="000000"/>
                <w:sz w:val="20"/>
                <w:szCs w:val="20"/>
              </w:rPr>
              <w:t>// . . .</w:t>
            </w:r>
          </w:p>
        </w:tc>
      </w:tr>
      <w:tr w:rsidR="00D2183A" w:rsidTr="00D2183A">
        <w:trPr>
          <w:trHeight w:val="252"/>
          <w:jc w:val="center"/>
        </w:trPr>
        <w:tc>
          <w:tcPr>
            <w:tcW w:w="5236" w:type="dxa"/>
          </w:tcPr>
          <w:p w:rsidR="00D2183A" w:rsidRDefault="00D2183A" w:rsidP="00D2183A">
            <w:pPr>
              <w:rPr>
                <w:rFonts w:ascii="Source Code Pro" w:hAnsi="Source Code Pro" w:cs="Arial"/>
                <w:color w:val="000000"/>
                <w:sz w:val="20"/>
                <w:szCs w:val="20"/>
              </w:rPr>
            </w:pPr>
            <w:proofErr w:type="spellStart"/>
            <w:proofErr w:type="gramStart"/>
            <w:r w:rsidRPr="00D2183A">
              <w:rPr>
                <w:rFonts w:ascii="Source Code Pro" w:hAnsi="Source Code Pro" w:cs="Arial"/>
                <w:color w:val="000000"/>
                <w:sz w:val="20"/>
                <w:szCs w:val="20"/>
              </w:rPr>
              <w:t>ContD</w:t>
            </w:r>
            <w:proofErr w:type="spellEnd"/>
            <w:r w:rsidRPr="00D2183A">
              <w:rPr>
                <w:rFonts w:ascii="Source Code Pro" w:hAnsi="Source Code Pro" w:cs="Arial"/>
                <w:color w:val="000000"/>
                <w:sz w:val="20"/>
                <w:szCs w:val="20"/>
              </w:rPr>
              <w:t>(</w:t>
            </w:r>
            <w:proofErr w:type="gramEnd"/>
            <w:r w:rsidRPr="00D2183A">
              <w:rPr>
                <w:rFonts w:ascii="Source Code Pro" w:hAnsi="Source Code Pro" w:cs="Arial"/>
                <w:color w:val="000000"/>
                <w:sz w:val="20"/>
                <w:szCs w:val="20"/>
              </w:rPr>
              <w:t>) :</w:t>
            </w:r>
          </w:p>
          <w:p w:rsidR="00122B03" w:rsidRDefault="00122B03" w:rsidP="00D2183A">
            <w:pPr>
              <w:rPr>
                <w:rFonts w:ascii="Source Code Pro" w:hAnsi="Source Code Pro" w:cs="Arial"/>
                <w:color w:val="000000"/>
                <w:sz w:val="20"/>
                <w:szCs w:val="20"/>
              </w:rPr>
            </w:pPr>
            <w:proofErr w:type="spellStart"/>
            <w:r>
              <w:rPr>
                <w:rFonts w:ascii="Source Code Pro" w:hAnsi="Source Code Pro" w:cs="Arial"/>
                <w:color w:val="000000"/>
                <w:sz w:val="20"/>
                <w:szCs w:val="20"/>
              </w:rPr>
              <w:t>actionPerformed</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e:ActionEvent</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122B03" w:rsidRPr="00D2183A" w:rsidRDefault="00122B03" w:rsidP="00D2183A">
            <w:pPr>
              <w:rPr>
                <w:rFonts w:ascii="Source Code Pro" w:hAnsi="Source Code Pro" w:cs="Arial"/>
                <w:color w:val="000000"/>
                <w:sz w:val="20"/>
                <w:szCs w:val="20"/>
              </w:rPr>
            </w:pPr>
            <w:r>
              <w:rPr>
                <w:rFonts w:ascii="Source Code Pro" w:hAnsi="Source Code Pro" w:cs="Arial"/>
                <w:color w:val="000000"/>
                <w:sz w:val="20"/>
                <w:szCs w:val="20"/>
              </w:rPr>
              <w:t>//. . .</w:t>
            </w:r>
          </w:p>
        </w:tc>
      </w:tr>
    </w:tbl>
    <w:p w:rsidR="00D2183A" w:rsidRDefault="00D2183A" w:rsidP="00D2183A">
      <w:pPr>
        <w:jc w:val="center"/>
        <w:rPr>
          <w:rFonts w:ascii="Arial" w:hAnsi="Arial" w:cs="Arial"/>
          <w:color w:val="000000"/>
          <w:sz w:val="20"/>
          <w:szCs w:val="20"/>
        </w:rPr>
      </w:pPr>
      <w:r>
        <w:rPr>
          <w:rFonts w:ascii="Arial" w:hAnsi="Arial" w:cs="Arial"/>
          <w:color w:val="000000"/>
          <w:sz w:val="20"/>
          <w:szCs w:val="20"/>
        </w:rPr>
        <w:t xml:space="preserve">Diagrama de la clase </w:t>
      </w:r>
      <w:proofErr w:type="spellStart"/>
      <w:r w:rsidRPr="00D2183A">
        <w:rPr>
          <w:rFonts w:ascii="Source Code Pro" w:hAnsi="Source Code Pro" w:cs="Arial"/>
          <w:color w:val="000000"/>
          <w:sz w:val="20"/>
          <w:szCs w:val="20"/>
        </w:rPr>
        <w:t>ContD</w:t>
      </w:r>
      <w:proofErr w:type="spellEnd"/>
    </w:p>
    <w:p w:rsidR="000B1C81" w:rsidRDefault="000B1C81" w:rsidP="000B1C81">
      <w:pPr>
        <w:jc w:val="both"/>
        <w:rPr>
          <w:rFonts w:ascii="Arial" w:hAnsi="Arial" w:cs="Arial"/>
          <w:color w:val="000000"/>
          <w:sz w:val="20"/>
          <w:szCs w:val="20"/>
        </w:rPr>
      </w:pPr>
      <w:r w:rsidRPr="000B1C81">
        <w:rPr>
          <w:rFonts w:ascii="Arial" w:hAnsi="Arial" w:cs="Arial"/>
          <w:color w:val="000000"/>
          <w:sz w:val="20"/>
          <w:szCs w:val="20"/>
        </w:rPr>
        <w:t>Un fragmento</w:t>
      </w:r>
      <w:r w:rsidR="00200AC8">
        <w:rPr>
          <w:rFonts w:ascii="Arial" w:hAnsi="Arial" w:cs="Arial"/>
          <w:color w:val="000000"/>
          <w:sz w:val="20"/>
          <w:szCs w:val="20"/>
        </w:rPr>
        <w:t xml:space="preserve"> de l</w:t>
      </w:r>
      <w:r>
        <w:rPr>
          <w:rFonts w:ascii="Arial" w:hAnsi="Arial" w:cs="Arial"/>
          <w:color w:val="000000"/>
          <w:sz w:val="20"/>
          <w:szCs w:val="20"/>
        </w:rPr>
        <w:t xml:space="preserve">a clase </w:t>
      </w:r>
      <w:proofErr w:type="spellStart"/>
      <w:r w:rsidR="00200AC8" w:rsidRPr="00200AC8">
        <w:rPr>
          <w:rFonts w:ascii="Source Code Pro" w:hAnsi="Source Code Pro" w:cs="Arial"/>
          <w:color w:val="000000"/>
          <w:sz w:val="20"/>
          <w:szCs w:val="20"/>
        </w:rPr>
        <w:t>MostrandoSTATUSDELEC</w:t>
      </w:r>
      <w:proofErr w:type="spellEnd"/>
      <w:r w:rsidR="00200AC8">
        <w:rPr>
          <w:rFonts w:ascii="Arial" w:hAnsi="Arial" w:cs="Arial"/>
          <w:color w:val="000000"/>
          <w:sz w:val="20"/>
          <w:szCs w:val="20"/>
        </w:rPr>
        <w:t xml:space="preserve"> </w:t>
      </w:r>
      <w:r>
        <w:rPr>
          <w:rFonts w:ascii="Arial" w:hAnsi="Arial" w:cs="Arial"/>
          <w:color w:val="000000"/>
          <w:sz w:val="20"/>
          <w:szCs w:val="20"/>
        </w:rPr>
        <w:t>se muestra en el siguiente diagrama</w:t>
      </w:r>
      <w:r w:rsidR="00200AC8">
        <w:rPr>
          <w:rFonts w:ascii="Arial" w:hAnsi="Arial" w:cs="Arial"/>
          <w:color w:val="000000"/>
          <w:sz w:val="20"/>
          <w:szCs w:val="20"/>
        </w:rPr>
        <w:t>:</w:t>
      </w:r>
    </w:p>
    <w:tbl>
      <w:tblPr>
        <w:tblStyle w:val="Tablaconcuadrcula"/>
        <w:tblW w:w="0" w:type="auto"/>
        <w:jc w:val="center"/>
        <w:tblLook w:val="04A0" w:firstRow="1" w:lastRow="0" w:firstColumn="1" w:lastColumn="0" w:noHBand="0" w:noVBand="1"/>
      </w:tblPr>
      <w:tblGrid>
        <w:gridCol w:w="7896"/>
      </w:tblGrid>
      <w:tr w:rsidR="00EF317F" w:rsidTr="00F04E1B">
        <w:trPr>
          <w:trHeight w:val="252"/>
          <w:jc w:val="center"/>
        </w:trPr>
        <w:tc>
          <w:tcPr>
            <w:tcW w:w="5587" w:type="dxa"/>
          </w:tcPr>
          <w:p w:rsidR="00EF317F" w:rsidRDefault="00EF317F" w:rsidP="00EF317F">
            <w:pPr>
              <w:jc w:val="center"/>
              <w:rPr>
                <w:rFonts w:ascii="Arial" w:hAnsi="Arial" w:cs="Arial"/>
                <w:color w:val="000000"/>
                <w:sz w:val="20"/>
                <w:szCs w:val="20"/>
              </w:rPr>
            </w:pPr>
            <w:proofErr w:type="spellStart"/>
            <w:r w:rsidRPr="000B1C81">
              <w:rPr>
                <w:rFonts w:ascii="Source Code Pro" w:hAnsi="Source Code Pro" w:cs="Consolas"/>
                <w:color w:val="000000"/>
                <w:sz w:val="20"/>
                <w:szCs w:val="20"/>
                <w:highlight w:val="lightGray"/>
              </w:rPr>
              <w:t>MostrandoSTATUSDELEC</w:t>
            </w:r>
            <w:proofErr w:type="spellEnd"/>
          </w:p>
        </w:tc>
      </w:tr>
      <w:tr w:rsidR="00EF317F" w:rsidTr="00F04E1B">
        <w:trPr>
          <w:trHeight w:val="241"/>
          <w:jc w:val="center"/>
        </w:trPr>
        <w:tc>
          <w:tcPr>
            <w:tcW w:w="5587" w:type="dxa"/>
          </w:tcPr>
          <w:p w:rsidR="00EF317F" w:rsidRPr="00EA27DA" w:rsidRDefault="00EF317F" w:rsidP="00EF317F">
            <w:pPr>
              <w:rPr>
                <w:rFonts w:ascii="Source Code Pro" w:hAnsi="Source Code Pro" w:cs="Arial"/>
                <w:color w:val="000000"/>
                <w:sz w:val="20"/>
                <w:szCs w:val="20"/>
              </w:rPr>
            </w:pPr>
            <w:proofErr w:type="gramStart"/>
            <w:r w:rsidRPr="00EA27DA">
              <w:rPr>
                <w:rFonts w:ascii="Source Code Pro" w:hAnsi="Source Code Pro" w:cs="Arial"/>
                <w:color w:val="000000"/>
                <w:sz w:val="20"/>
                <w:szCs w:val="20"/>
              </w:rPr>
              <w:t>D</w:t>
            </w:r>
            <w:r w:rsidR="00EA27DA" w:rsidRPr="00EA27DA">
              <w:rPr>
                <w:rFonts w:ascii="Source Code Pro" w:hAnsi="Source Code Pro" w:cs="Arial"/>
                <w:color w:val="000000"/>
                <w:sz w:val="20"/>
                <w:szCs w:val="20"/>
              </w:rPr>
              <w:t xml:space="preserve"> </w:t>
            </w:r>
            <w:r w:rsidRPr="00EA27DA">
              <w:rPr>
                <w:rFonts w:ascii="Source Code Pro" w:hAnsi="Source Code Pro" w:cs="Arial"/>
                <w:color w:val="000000"/>
                <w:sz w:val="20"/>
                <w:szCs w:val="20"/>
              </w:rPr>
              <w:t>:</w:t>
            </w:r>
            <w:proofErr w:type="gramEnd"/>
            <w:r w:rsidR="00EA27DA" w:rsidRPr="00EA27DA">
              <w:rPr>
                <w:rFonts w:ascii="Source Code Pro" w:hAnsi="Source Code Pro" w:cs="Arial"/>
                <w:color w:val="000000"/>
                <w:sz w:val="20"/>
                <w:szCs w:val="20"/>
              </w:rPr>
              <w:t xml:space="preserve"> </w:t>
            </w:r>
            <w:proofErr w:type="spellStart"/>
            <w:r w:rsidRPr="00EA27DA">
              <w:rPr>
                <w:rFonts w:ascii="Source Code Pro" w:hAnsi="Source Code Pro" w:cs="Arial"/>
                <w:color w:val="000000"/>
                <w:sz w:val="20"/>
                <w:szCs w:val="20"/>
              </w:rPr>
              <w:t>Dialog</w:t>
            </w:r>
            <w:proofErr w:type="spellEnd"/>
          </w:p>
          <w:p w:rsidR="00EF317F" w:rsidRDefault="00EF317F" w:rsidP="00EF317F">
            <w:pPr>
              <w:rPr>
                <w:rFonts w:ascii="Arial" w:hAnsi="Arial" w:cs="Arial"/>
                <w:color w:val="000000"/>
                <w:sz w:val="20"/>
                <w:szCs w:val="20"/>
              </w:rPr>
            </w:pPr>
            <w:r>
              <w:rPr>
                <w:rFonts w:ascii="Arial" w:hAnsi="Arial" w:cs="Arial"/>
                <w:color w:val="000000"/>
                <w:sz w:val="20"/>
                <w:szCs w:val="20"/>
              </w:rPr>
              <w:t>// . . .</w:t>
            </w:r>
          </w:p>
          <w:p w:rsidR="00EA27DA" w:rsidRDefault="00EA27DA" w:rsidP="00EF317F">
            <w:pPr>
              <w:rPr>
                <w:rFonts w:ascii="Source Code Pro" w:hAnsi="Source Code Pro" w:cs="Arial"/>
                <w:color w:val="000000"/>
                <w:sz w:val="20"/>
                <w:szCs w:val="20"/>
              </w:rPr>
            </w:pPr>
            <w:proofErr w:type="spellStart"/>
            <w:proofErr w:type="gramStart"/>
            <w:r w:rsidRPr="00EA27DA">
              <w:rPr>
                <w:rFonts w:ascii="Source Code Pro" w:hAnsi="Source Code Pro" w:cs="Arial"/>
                <w:color w:val="000000"/>
                <w:sz w:val="20"/>
                <w:szCs w:val="20"/>
              </w:rPr>
              <w:t>RutaAbsDFdC</w:t>
            </w:r>
            <w:proofErr w:type="spellEnd"/>
            <w:r w:rsidRPr="00EA27DA">
              <w:rPr>
                <w:rFonts w:ascii="Source Code Pro" w:hAnsi="Source Code Pro" w:cs="Arial"/>
                <w:color w:val="000000"/>
                <w:sz w:val="20"/>
                <w:szCs w:val="20"/>
              </w:rPr>
              <w:t xml:space="preserve"> :</w:t>
            </w:r>
            <w:proofErr w:type="gramEnd"/>
            <w:r w:rsidRPr="00EA27DA">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String</w:t>
            </w:r>
            <w:proofErr w:type="spell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RutaAbsolutaDeFiledeCasillas</w:t>
            </w:r>
            <w:proofErr w:type="spellEnd"/>
          </w:p>
          <w:p w:rsidR="00AB3F20" w:rsidRPr="00EA27DA" w:rsidRDefault="00AB3F20"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RutaAbsDFdP</w:t>
            </w:r>
            <w:proofErr w:type="spellEnd"/>
            <w:r>
              <w:rPr>
                <w:rFonts w:ascii="Source Code Pro" w:hAnsi="Source Code Pro" w:cs="Arial"/>
                <w:color w:val="000000"/>
                <w:sz w:val="20"/>
                <w:szCs w:val="20"/>
              </w:rPr>
              <w:t xml:space="preserve"> : </w:t>
            </w:r>
            <w:proofErr w:type="spellStart"/>
            <w:r>
              <w:rPr>
                <w:rFonts w:ascii="Source Code Pro" w:hAnsi="Source Code Pro" w:cs="Arial"/>
                <w:color w:val="000000"/>
                <w:sz w:val="20"/>
                <w:szCs w:val="20"/>
              </w:rPr>
              <w:t>String</w:t>
            </w:r>
            <w:proofErr w:type="spellEnd"/>
            <w:r>
              <w:rPr>
                <w:rFonts w:ascii="Source Code Pro" w:hAnsi="Source Code Pro" w:cs="Arial"/>
                <w:color w:val="000000"/>
                <w:sz w:val="20"/>
                <w:szCs w:val="20"/>
              </w:rPr>
              <w:t xml:space="preserve">   // </w:t>
            </w:r>
            <w:proofErr w:type="spellStart"/>
            <w:r>
              <w:rPr>
                <w:rFonts w:ascii="Source Code Pro" w:hAnsi="Source Code Pro" w:cs="Arial"/>
                <w:color w:val="000000"/>
                <w:sz w:val="20"/>
                <w:szCs w:val="20"/>
              </w:rPr>
              <w:t>RutaAbsolutaDeFiledePREP</w:t>
            </w:r>
            <w:proofErr w:type="spellEnd"/>
          </w:p>
        </w:tc>
      </w:tr>
      <w:tr w:rsidR="00EF317F" w:rsidTr="00F04E1B">
        <w:trPr>
          <w:trHeight w:val="252"/>
          <w:jc w:val="center"/>
        </w:trPr>
        <w:tc>
          <w:tcPr>
            <w:tcW w:w="5587" w:type="dxa"/>
          </w:tcPr>
          <w:p w:rsidR="00EF317F" w:rsidRDefault="00F04E1B" w:rsidP="00EF317F">
            <w:pPr>
              <w:rPr>
                <w:rFonts w:ascii="Source Code Pro" w:hAnsi="Source Code Pro" w:cs="Consolas"/>
                <w:color w:val="000000"/>
                <w:sz w:val="20"/>
                <w:szCs w:val="20"/>
              </w:rPr>
            </w:pPr>
            <w:proofErr w:type="spellStart"/>
            <w:r w:rsidRPr="000B1C81">
              <w:rPr>
                <w:rFonts w:ascii="Source Code Pro" w:hAnsi="Source Code Pro" w:cs="Consolas"/>
                <w:color w:val="000000"/>
                <w:sz w:val="20"/>
                <w:szCs w:val="20"/>
                <w:highlight w:val="lightGray"/>
              </w:rPr>
              <w:t>MostrandoSTATUSDELEC</w:t>
            </w:r>
            <w:proofErr w:type="spellEnd"/>
            <w:r>
              <w:rPr>
                <w:rFonts w:ascii="Source Code Pro" w:hAnsi="Source Code Pro" w:cs="Consolas"/>
                <w:color w:val="000000"/>
                <w:sz w:val="20"/>
                <w:szCs w:val="20"/>
              </w:rPr>
              <w:t>(</w:t>
            </w:r>
            <w:proofErr w:type="gramStart"/>
            <w:r>
              <w:rPr>
                <w:rFonts w:ascii="Source Code Pro" w:hAnsi="Source Code Pro" w:cs="Consolas"/>
                <w:color w:val="000000"/>
                <w:sz w:val="20"/>
                <w:szCs w:val="20"/>
              </w:rPr>
              <w:t>file:File</w:t>
            </w:r>
            <w:proofErr w:type="gramEnd"/>
            <w:r>
              <w:rPr>
                <w:rFonts w:ascii="Source Code Pro" w:hAnsi="Source Code Pro" w:cs="Consolas"/>
                <w:color w:val="000000"/>
                <w:sz w:val="20"/>
                <w:szCs w:val="20"/>
              </w:rPr>
              <w:t>;f:Frame) :</w:t>
            </w:r>
          </w:p>
          <w:p w:rsidR="00F04E1B" w:rsidRDefault="00F04E1B" w:rsidP="00F04E1B">
            <w:pPr>
              <w:rPr>
                <w:rFonts w:ascii="Source Code Pro" w:hAnsi="Source Code Pro" w:cs="Consolas"/>
                <w:color w:val="000000"/>
                <w:sz w:val="20"/>
                <w:szCs w:val="20"/>
              </w:rPr>
            </w:pPr>
            <w:proofErr w:type="spellStart"/>
            <w:r w:rsidRPr="000B1C81">
              <w:rPr>
                <w:rFonts w:ascii="Source Code Pro" w:hAnsi="Source Code Pro" w:cs="Consolas"/>
                <w:color w:val="000000"/>
                <w:sz w:val="20"/>
                <w:szCs w:val="20"/>
                <w:highlight w:val="lightGray"/>
              </w:rPr>
              <w:t>MostrandoSTATUSDELEC</w:t>
            </w:r>
            <w:proofErr w:type="spellEnd"/>
            <w:r>
              <w:rPr>
                <w:rFonts w:ascii="Source Code Pro" w:hAnsi="Source Code Pro" w:cs="Consolas"/>
                <w:color w:val="000000"/>
                <w:sz w:val="20"/>
                <w:szCs w:val="20"/>
              </w:rPr>
              <w:t>(</w:t>
            </w:r>
            <w:proofErr w:type="spellStart"/>
            <w:proofErr w:type="gramStart"/>
            <w:r>
              <w:rPr>
                <w:rFonts w:ascii="Source Code Pro" w:hAnsi="Source Code Pro" w:cs="Consolas"/>
                <w:color w:val="000000"/>
                <w:sz w:val="20"/>
                <w:szCs w:val="20"/>
              </w:rPr>
              <w:t>f:Frame</w:t>
            </w:r>
            <w:proofErr w:type="spellEnd"/>
            <w:proofErr w:type="gramEnd"/>
            <w:r>
              <w:rPr>
                <w:rFonts w:ascii="Source Code Pro" w:hAnsi="Source Code Pro" w:cs="Consolas"/>
                <w:color w:val="000000"/>
                <w:sz w:val="20"/>
                <w:szCs w:val="20"/>
              </w:rPr>
              <w:t>) :</w:t>
            </w:r>
          </w:p>
          <w:p w:rsidR="00F04E1B" w:rsidRDefault="00F04E1B" w:rsidP="00EF317F">
            <w:pPr>
              <w:rPr>
                <w:rFonts w:ascii="Source Code Pro" w:hAnsi="Source Code Pro" w:cs="Arial"/>
                <w:color w:val="000000"/>
                <w:sz w:val="20"/>
                <w:szCs w:val="20"/>
              </w:rPr>
            </w:pPr>
            <w:proofErr w:type="spellStart"/>
            <w:r w:rsidRPr="00F04E1B">
              <w:rPr>
                <w:rFonts w:ascii="Source Code Pro" w:hAnsi="Source Code Pro" w:cs="Arial"/>
                <w:color w:val="000000"/>
                <w:sz w:val="20"/>
                <w:szCs w:val="20"/>
              </w:rPr>
              <w:t>windowActivated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windowClosed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windowClosing</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windowDeactivated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windowDeiconified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windowIconified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windowOpened</w:t>
            </w:r>
            <w:proofErr w:type="spellEnd"/>
            <w:r w:rsidRPr="00F04E1B">
              <w:rPr>
                <w:rFonts w:ascii="Source Code Pro" w:hAnsi="Source Code Pro" w:cs="Arial"/>
                <w:color w:val="000000"/>
                <w:sz w:val="20"/>
                <w:szCs w:val="20"/>
              </w:rPr>
              <w:t>(arg</w:t>
            </w:r>
            <w:proofErr w:type="gramStart"/>
            <w:r w:rsidRPr="00F04E1B">
              <w:rPr>
                <w:rFonts w:ascii="Source Code Pro" w:hAnsi="Source Code Pro" w:cs="Arial"/>
                <w:color w:val="000000"/>
                <w:sz w:val="20"/>
                <w:szCs w:val="20"/>
              </w:rPr>
              <w:t>0:WindowEvent</w:t>
            </w:r>
            <w:proofErr w:type="gramEnd"/>
            <w:r w:rsidRPr="00F04E1B">
              <w:rPr>
                <w:rFonts w:ascii="Source Code Pro" w:hAnsi="Source Code Pro" w:cs="Arial"/>
                <w:color w:val="000000"/>
                <w:sz w:val="20"/>
                <w:szCs w:val="20"/>
              </w:rPr>
              <w:t>):</w:t>
            </w:r>
            <w:proofErr w:type="spellStart"/>
            <w:r w:rsidRPr="00F04E1B">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actionPerformed</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e:ActionEvent</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F04E1B" w:rsidRDefault="00F04E1B"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getCasNExceso</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Prom:</w:t>
            </w:r>
            <w:r w:rsidR="001A0555">
              <w:rPr>
                <w:rFonts w:ascii="Source Code Pro" w:hAnsi="Source Code Pro" w:cs="Arial"/>
                <w:color w:val="000000"/>
                <w:sz w:val="20"/>
                <w:szCs w:val="20"/>
              </w:rPr>
              <w:t>double</w:t>
            </w:r>
            <w:proofErr w:type="gramEnd"/>
            <w:r>
              <w:rPr>
                <w:rFonts w:ascii="Source Code Pro" w:hAnsi="Source Code Pro" w:cs="Arial"/>
                <w:color w:val="000000"/>
                <w:sz w:val="20"/>
                <w:szCs w:val="20"/>
              </w:rPr>
              <w:t>;VectorInt:</w:t>
            </w:r>
            <w:r w:rsidR="001A0555">
              <w:rPr>
                <w:rFonts w:ascii="Source Code Pro" w:hAnsi="Source Code Pro" w:cs="Arial"/>
                <w:color w:val="000000"/>
                <w:sz w:val="20"/>
                <w:szCs w:val="20"/>
              </w:rPr>
              <w:t>Vector</w:t>
            </w:r>
            <w:proofErr w:type="spellEnd"/>
            <w:r w:rsidR="001A0555">
              <w:rPr>
                <w:rFonts w:ascii="Source Code Pro" w:hAnsi="Source Code Pro" w:cs="Arial"/>
                <w:color w:val="000000"/>
                <w:sz w:val="20"/>
                <w:szCs w:val="20"/>
              </w:rPr>
              <w:t>&lt;</w:t>
            </w:r>
            <w:proofErr w:type="spellStart"/>
            <w:r w:rsidR="001A0555">
              <w:rPr>
                <w:rFonts w:ascii="Source Code Pro" w:hAnsi="Source Code Pro" w:cs="Arial"/>
                <w:color w:val="000000"/>
                <w:sz w:val="20"/>
                <w:szCs w:val="20"/>
              </w:rPr>
              <w:t>Integer</w:t>
            </w:r>
            <w:proofErr w:type="spellEnd"/>
            <w:r w:rsidR="001A0555">
              <w:rPr>
                <w:rFonts w:ascii="Source Code Pro" w:hAnsi="Source Code Pro" w:cs="Arial"/>
                <w:color w:val="000000"/>
                <w:sz w:val="20"/>
                <w:szCs w:val="20"/>
              </w:rPr>
              <w:t>&gt;</w:t>
            </w:r>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1A0555" w:rsidRDefault="001A0555"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leerCasillas</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path:String</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1A0555" w:rsidRDefault="001A0555" w:rsidP="001A0555">
            <w:pPr>
              <w:rPr>
                <w:rFonts w:ascii="Source Code Pro" w:hAnsi="Source Code Pro" w:cs="Arial"/>
                <w:color w:val="000000"/>
                <w:sz w:val="20"/>
                <w:szCs w:val="20"/>
              </w:rPr>
            </w:pPr>
            <w:proofErr w:type="spellStart"/>
            <w:r>
              <w:rPr>
                <w:rFonts w:ascii="Source Code Pro" w:hAnsi="Source Code Pro" w:cs="Arial"/>
                <w:color w:val="000000"/>
                <w:sz w:val="20"/>
                <w:szCs w:val="20"/>
              </w:rPr>
              <w:t>leerCasillas</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path:String</w:t>
            </w:r>
            <w:proofErr w:type="gramEnd"/>
            <w:r>
              <w:rPr>
                <w:rFonts w:ascii="Source Code Pro" w:hAnsi="Source Code Pro" w:cs="Arial"/>
                <w:color w:val="000000"/>
                <w:sz w:val="20"/>
                <w:szCs w:val="20"/>
              </w:rPr>
              <w:t>;rowstoskip:int;columnstotake:int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1A0555" w:rsidRDefault="00745118"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leePREP</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FdP:File</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745118" w:rsidRDefault="00745118"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leePREP</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path:String</w:t>
            </w:r>
            <w:proofErr w:type="gramEnd"/>
            <w:r>
              <w:rPr>
                <w:rFonts w:ascii="Source Code Pro" w:hAnsi="Source Code Pro" w:cs="Arial"/>
                <w:color w:val="000000"/>
                <w:sz w:val="20"/>
                <w:szCs w:val="20"/>
              </w:rPr>
              <w:t>;rowstoskip:int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D729D8" w:rsidRDefault="00D729D8"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leePREP</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MyBin:MBin</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D729D8" w:rsidRPr="00F04E1B" w:rsidRDefault="00D729D8" w:rsidP="00EF317F">
            <w:pPr>
              <w:rPr>
                <w:rFonts w:ascii="Source Code Pro" w:hAnsi="Source Code Pro" w:cs="Arial"/>
                <w:color w:val="000000"/>
                <w:sz w:val="20"/>
                <w:szCs w:val="20"/>
              </w:rPr>
            </w:pPr>
            <w:proofErr w:type="spellStart"/>
            <w:r>
              <w:rPr>
                <w:rFonts w:ascii="Source Code Pro" w:hAnsi="Source Code Pro" w:cs="Arial"/>
                <w:color w:val="000000"/>
                <w:sz w:val="20"/>
                <w:szCs w:val="20"/>
              </w:rPr>
              <w:t>hacer_prueba_dbondad</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C:String</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intCount:int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boolYProm</w:t>
            </w:r>
            <w:proofErr w:type="spellEnd"/>
          </w:p>
        </w:tc>
      </w:tr>
    </w:tbl>
    <w:p w:rsidR="000B1C81" w:rsidRDefault="00200AC8" w:rsidP="00200AC8">
      <w:pPr>
        <w:jc w:val="center"/>
        <w:rPr>
          <w:rFonts w:ascii="Arial" w:hAnsi="Arial" w:cs="Arial"/>
          <w:color w:val="000000"/>
          <w:sz w:val="20"/>
          <w:szCs w:val="20"/>
        </w:rPr>
      </w:pPr>
      <w:r>
        <w:rPr>
          <w:rFonts w:ascii="Arial" w:hAnsi="Arial" w:cs="Arial"/>
          <w:color w:val="000000"/>
          <w:sz w:val="20"/>
          <w:szCs w:val="20"/>
        </w:rPr>
        <w:t xml:space="preserve">Diagrama de la clase </w:t>
      </w:r>
      <w:proofErr w:type="spellStart"/>
      <w:r w:rsidRPr="00200AC8">
        <w:rPr>
          <w:rFonts w:ascii="Source Code Pro" w:hAnsi="Source Code Pro" w:cs="Arial"/>
          <w:color w:val="000000"/>
          <w:sz w:val="20"/>
          <w:szCs w:val="20"/>
        </w:rPr>
        <w:t>MostrandoSTATUSDELEC</w:t>
      </w:r>
      <w:proofErr w:type="spellEnd"/>
    </w:p>
    <w:p w:rsidR="00200AC8" w:rsidRDefault="00200AC8" w:rsidP="00F27163">
      <w:pPr>
        <w:jc w:val="both"/>
        <w:rPr>
          <w:rFonts w:ascii="Arial" w:hAnsi="Arial" w:cs="Arial"/>
          <w:color w:val="000000"/>
          <w:sz w:val="20"/>
          <w:szCs w:val="20"/>
        </w:rPr>
      </w:pPr>
      <w:r>
        <w:rPr>
          <w:rFonts w:ascii="Arial" w:hAnsi="Arial" w:cs="Arial"/>
          <w:color w:val="000000"/>
          <w:sz w:val="20"/>
          <w:szCs w:val="20"/>
        </w:rPr>
        <w:t xml:space="preserve">Un fragmento de la clase </w:t>
      </w:r>
      <w:r w:rsidRPr="00200AC8">
        <w:rPr>
          <w:rFonts w:ascii="Source Code Pro" w:hAnsi="Source Code Pro" w:cs="Arial"/>
          <w:color w:val="000000"/>
          <w:sz w:val="20"/>
          <w:szCs w:val="20"/>
        </w:rPr>
        <w:t>utilitaria</w:t>
      </w:r>
      <w:r>
        <w:rPr>
          <w:rFonts w:ascii="Arial" w:hAnsi="Arial" w:cs="Arial"/>
          <w:color w:val="000000"/>
          <w:sz w:val="20"/>
          <w:szCs w:val="20"/>
        </w:rPr>
        <w:t xml:space="preserve"> se muestra en el siguiente diagrama:</w:t>
      </w:r>
    </w:p>
    <w:tbl>
      <w:tblPr>
        <w:tblStyle w:val="Tablaconcuadrcula"/>
        <w:tblW w:w="0" w:type="auto"/>
        <w:jc w:val="center"/>
        <w:tblLook w:val="04A0" w:firstRow="1" w:lastRow="0" w:firstColumn="1" w:lastColumn="0" w:noHBand="0" w:noVBand="1"/>
      </w:tblPr>
      <w:tblGrid>
        <w:gridCol w:w="8828"/>
      </w:tblGrid>
      <w:tr w:rsidR="00200AC8" w:rsidTr="00200AC8">
        <w:trPr>
          <w:trHeight w:val="265"/>
          <w:jc w:val="center"/>
        </w:trPr>
        <w:tc>
          <w:tcPr>
            <w:tcW w:w="4565" w:type="dxa"/>
          </w:tcPr>
          <w:p w:rsidR="00200AC8" w:rsidRPr="00200AC8" w:rsidRDefault="00886BDB" w:rsidP="00200AC8">
            <w:pPr>
              <w:jc w:val="center"/>
              <w:rPr>
                <w:rFonts w:ascii="Source Code Pro" w:hAnsi="Source Code Pro" w:cs="Arial"/>
                <w:color w:val="000000"/>
                <w:sz w:val="20"/>
                <w:szCs w:val="20"/>
              </w:rPr>
            </w:pPr>
            <w:r>
              <w:rPr>
                <w:rFonts w:ascii="Source Code Pro" w:hAnsi="Source Code Pro" w:cs="Arial"/>
                <w:color w:val="000000"/>
                <w:sz w:val="20"/>
                <w:szCs w:val="20"/>
              </w:rPr>
              <w:t>u</w:t>
            </w:r>
            <w:r w:rsidR="00200AC8">
              <w:rPr>
                <w:rFonts w:ascii="Source Code Pro" w:hAnsi="Source Code Pro" w:cs="Arial"/>
                <w:color w:val="000000"/>
                <w:sz w:val="20"/>
                <w:szCs w:val="20"/>
              </w:rPr>
              <w:t>tilitaria</w:t>
            </w:r>
          </w:p>
        </w:tc>
      </w:tr>
      <w:tr w:rsidR="00200AC8" w:rsidTr="00200AC8">
        <w:trPr>
          <w:trHeight w:val="245"/>
          <w:jc w:val="center"/>
        </w:trPr>
        <w:tc>
          <w:tcPr>
            <w:tcW w:w="4565" w:type="dxa"/>
          </w:tcPr>
          <w:p w:rsidR="00200AC8" w:rsidRPr="00200AC8" w:rsidRDefault="00200AC8" w:rsidP="00200AC8">
            <w:pPr>
              <w:rPr>
                <w:rFonts w:ascii="Source Code Pro" w:hAnsi="Source Code Pro" w:cs="Arial"/>
                <w:color w:val="000000"/>
                <w:sz w:val="20"/>
                <w:szCs w:val="20"/>
              </w:rPr>
            </w:pPr>
          </w:p>
        </w:tc>
      </w:tr>
      <w:tr w:rsidR="00200AC8" w:rsidTr="00200AC8">
        <w:trPr>
          <w:trHeight w:val="235"/>
          <w:jc w:val="center"/>
        </w:trPr>
        <w:tc>
          <w:tcPr>
            <w:tcW w:w="4565" w:type="dxa"/>
          </w:tcPr>
          <w:p w:rsidR="00200AC8" w:rsidRDefault="00200AC8" w:rsidP="00200AC8">
            <w:pPr>
              <w:rPr>
                <w:rFonts w:ascii="Source Code Pro" w:hAnsi="Source Code Pro" w:cs="Arial"/>
                <w:color w:val="000000"/>
                <w:sz w:val="20"/>
                <w:szCs w:val="20"/>
              </w:rPr>
            </w:pPr>
            <w:r>
              <w:rPr>
                <w:rFonts w:ascii="Source Code Pro" w:hAnsi="Source Code Pro" w:cs="Arial"/>
                <w:color w:val="000000"/>
                <w:sz w:val="20"/>
                <w:szCs w:val="20"/>
              </w:rPr>
              <w:t>conca(</w:t>
            </w:r>
            <w:proofErr w:type="spellStart"/>
            <w:r>
              <w:rPr>
                <w:rFonts w:ascii="Source Code Pro" w:hAnsi="Source Code Pro" w:cs="Arial"/>
                <w:color w:val="000000"/>
                <w:sz w:val="20"/>
                <w:szCs w:val="20"/>
              </w:rPr>
              <w:t>a:int</w:t>
            </w:r>
            <w:proofErr w:type="spellEnd"/>
            <w:r>
              <w:rPr>
                <w:rFonts w:ascii="Source Code Pro" w:hAnsi="Source Code Pro" w:cs="Arial"/>
                <w:color w:val="000000"/>
                <w:sz w:val="20"/>
                <w:szCs w:val="20"/>
              </w:rPr>
              <w:t>[</w:t>
            </w:r>
            <w:proofErr w:type="gramStart"/>
            <w:r>
              <w:rPr>
                <w:rFonts w:ascii="Source Code Pro" w:hAnsi="Source Code Pro" w:cs="Arial"/>
                <w:color w:val="000000"/>
                <w:sz w:val="20"/>
                <w:szCs w:val="20"/>
              </w:rPr>
              <w:t>];</w:t>
            </w:r>
            <w:proofErr w:type="spellStart"/>
            <w:r>
              <w:rPr>
                <w:rFonts w:ascii="Source Code Pro" w:hAnsi="Source Code Pro" w:cs="Arial"/>
                <w:color w:val="000000"/>
                <w:sz w:val="20"/>
                <w:szCs w:val="20"/>
              </w:rPr>
              <w:t>b</w:t>
            </w:r>
            <w:proofErr w:type="gramEnd"/>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String</w:t>
            </w:r>
            <w:proofErr w:type="spellEnd"/>
            <w:r>
              <w:rPr>
                <w:rFonts w:ascii="Source Code Pro" w:hAnsi="Source Code Pro" w:cs="Arial"/>
                <w:color w:val="000000"/>
                <w:sz w:val="20"/>
                <w:szCs w:val="20"/>
              </w:rPr>
              <w:t>[][]</w:t>
            </w:r>
          </w:p>
          <w:p w:rsidR="00200AC8" w:rsidRDefault="00E919D1" w:rsidP="00200AC8">
            <w:pPr>
              <w:rPr>
                <w:rFonts w:ascii="Source Code Pro" w:hAnsi="Source Code Pro" w:cs="Arial"/>
                <w:color w:val="000000"/>
                <w:sz w:val="20"/>
                <w:szCs w:val="20"/>
              </w:rPr>
            </w:pPr>
            <w:r>
              <w:rPr>
                <w:rFonts w:ascii="Source Code Pro" w:hAnsi="Source Code Pro" w:cs="Arial"/>
                <w:color w:val="000000"/>
                <w:sz w:val="20"/>
                <w:szCs w:val="20"/>
              </w:rPr>
              <w:t>contar(</w:t>
            </w:r>
            <w:proofErr w:type="spellStart"/>
            <w:r>
              <w:rPr>
                <w:rFonts w:ascii="Source Code Pro" w:hAnsi="Source Code Pro" w:cs="Arial"/>
                <w:color w:val="000000"/>
                <w:sz w:val="20"/>
                <w:szCs w:val="20"/>
              </w:rPr>
              <w:t>k:</w:t>
            </w:r>
            <w:proofErr w:type="gramStart"/>
            <w:r>
              <w:rPr>
                <w:rFonts w:ascii="Source Code Pro" w:hAnsi="Source Code Pro" w:cs="Arial"/>
                <w:color w:val="000000"/>
                <w:sz w:val="20"/>
                <w:szCs w:val="20"/>
              </w:rPr>
              <w:t>int;arr</w:t>
            </w:r>
            <w:proofErr w:type="gramEnd"/>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E919D1" w:rsidRDefault="00886BDB" w:rsidP="00200AC8">
            <w:pPr>
              <w:rPr>
                <w:rFonts w:ascii="Source Code Pro" w:hAnsi="Source Code Pro" w:cs="Arial"/>
                <w:color w:val="000000"/>
                <w:sz w:val="20"/>
                <w:szCs w:val="20"/>
              </w:rPr>
            </w:pPr>
            <w:r>
              <w:rPr>
                <w:rFonts w:ascii="Source Code Pro" w:hAnsi="Source Code Pro" w:cs="Arial"/>
                <w:color w:val="000000"/>
                <w:sz w:val="20"/>
                <w:szCs w:val="20"/>
              </w:rPr>
              <w:t>max_incol1(</w:t>
            </w:r>
            <w:proofErr w:type="spellStart"/>
            <w:r>
              <w:rPr>
                <w:rFonts w:ascii="Source Code Pro" w:hAnsi="Source Code Pro" w:cs="Arial"/>
                <w:color w:val="000000"/>
                <w:sz w:val="20"/>
                <w:szCs w:val="20"/>
              </w:rPr>
              <w:t>arr:</w:t>
            </w:r>
            <w:proofErr w:type="gram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print_array</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arr:</w:t>
            </w:r>
            <w:proofErr w:type="gram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lastRenderedPageBreak/>
              <w:t>print_array</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arr:Float</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print_array</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arr:ArrayList</w:t>
            </w:r>
            <w:proofErr w:type="spellEnd"/>
            <w:proofErr w:type="gramEnd"/>
            <w:r>
              <w:rPr>
                <w:rFonts w:ascii="Source Code Pro" w:hAnsi="Source Code Pro" w:cs="Arial"/>
                <w:color w:val="000000"/>
                <w:sz w:val="20"/>
                <w:szCs w:val="20"/>
              </w:rPr>
              <w:t>&lt;</w:t>
            </w:r>
            <w:proofErr w:type="spellStart"/>
            <w:r>
              <w:rPr>
                <w:rFonts w:ascii="Source Code Pro" w:hAnsi="Source Code Pro" w:cs="Arial"/>
                <w:color w:val="000000"/>
                <w:sz w:val="20"/>
                <w:szCs w:val="20"/>
              </w:rPr>
              <w:t>Float</w:t>
            </w:r>
            <w:proofErr w:type="spellEnd"/>
            <w:r>
              <w:rPr>
                <w:rFonts w:ascii="Source Code Pro" w:hAnsi="Source Code Pro" w:cs="Arial"/>
                <w:color w:val="000000"/>
                <w:sz w:val="20"/>
                <w:szCs w:val="20"/>
              </w:rPr>
              <w:t>&gt;):</w:t>
            </w:r>
            <w:proofErr w:type="spellStart"/>
            <w:r>
              <w:rPr>
                <w:rFonts w:ascii="Source Code Pro" w:hAnsi="Source Code Pro" w:cs="Arial"/>
                <w:color w:val="000000"/>
                <w:sz w:val="20"/>
                <w:szCs w:val="20"/>
              </w:rPr>
              <w:t>void</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print_array_bid</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arr:</w:t>
            </w:r>
            <w:proofErr w:type="gram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print_array_dstr_bid</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arr:String</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reglaSturges</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n:int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886BDB" w:rsidRDefault="00886BDB"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getLimSupInterv</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Adotlength:</w:t>
            </w:r>
            <w:proofErr w:type="gramStart"/>
            <w:r>
              <w:rPr>
                <w:rFonts w:ascii="Source Code Pro" w:hAnsi="Source Code Pro" w:cs="Arial"/>
                <w:color w:val="000000"/>
                <w:sz w:val="20"/>
                <w:szCs w:val="20"/>
              </w:rPr>
              <w:t>int;N</w:t>
            </w:r>
            <w:proofErr w:type="gramEnd"/>
            <w:r>
              <w:rPr>
                <w:rFonts w:ascii="Source Code Pro" w:hAnsi="Source Code Pro" w:cs="Arial"/>
                <w:color w:val="000000"/>
                <w:sz w:val="20"/>
                <w:szCs w:val="20"/>
              </w:rPr>
              <w:t>:int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ArrayList</w:t>
            </w:r>
            <w:proofErr w:type="spellEnd"/>
            <w:r>
              <w:rPr>
                <w:rFonts w:ascii="Source Code Pro" w:hAnsi="Source Code Pro" w:cs="Arial"/>
                <w:color w:val="000000"/>
                <w:sz w:val="20"/>
                <w:szCs w:val="20"/>
              </w:rPr>
              <w:t>&lt;</w:t>
            </w:r>
            <w:proofErr w:type="spellStart"/>
            <w:r>
              <w:rPr>
                <w:rFonts w:ascii="Source Code Pro" w:hAnsi="Source Code Pro" w:cs="Arial"/>
                <w:color w:val="000000"/>
                <w:sz w:val="20"/>
                <w:szCs w:val="20"/>
              </w:rPr>
              <w:t>Float</w:t>
            </w:r>
            <w:proofErr w:type="spellEnd"/>
            <w:r>
              <w:rPr>
                <w:rFonts w:ascii="Source Code Pro" w:hAnsi="Source Code Pro" w:cs="Arial"/>
                <w:color w:val="000000"/>
                <w:sz w:val="20"/>
                <w:szCs w:val="20"/>
              </w:rPr>
              <w:t>&gt;</w:t>
            </w:r>
          </w:p>
          <w:p w:rsidR="00886BDB" w:rsidRDefault="00886BDB" w:rsidP="00200AC8">
            <w:pPr>
              <w:rPr>
                <w:rFonts w:ascii="Source Code Pro" w:hAnsi="Source Code Pro" w:cs="Arial"/>
                <w:color w:val="000000"/>
                <w:sz w:val="20"/>
                <w:szCs w:val="20"/>
              </w:rPr>
            </w:pPr>
            <w:r>
              <w:rPr>
                <w:rFonts w:ascii="Source Code Pro" w:hAnsi="Source Code Pro" w:cs="Arial"/>
                <w:color w:val="000000"/>
                <w:sz w:val="20"/>
                <w:szCs w:val="20"/>
              </w:rPr>
              <w:t>conca(</w:t>
            </w:r>
            <w:proofErr w:type="spellStart"/>
            <w:proofErr w:type="gramStart"/>
            <w:r>
              <w:rPr>
                <w:rFonts w:ascii="Source Code Pro" w:hAnsi="Source Code Pro" w:cs="Arial"/>
                <w:color w:val="000000"/>
                <w:sz w:val="20"/>
                <w:szCs w:val="20"/>
              </w:rPr>
              <w:t>a:Float</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b:int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String</w:t>
            </w:r>
            <w:proofErr w:type="spellEnd"/>
            <w:r>
              <w:rPr>
                <w:rFonts w:ascii="Source Code Pro" w:hAnsi="Source Code Pro" w:cs="Arial"/>
                <w:color w:val="000000"/>
                <w:sz w:val="20"/>
                <w:szCs w:val="20"/>
              </w:rPr>
              <w:t>[][]</w:t>
            </w:r>
          </w:p>
          <w:p w:rsidR="00886BDB" w:rsidRDefault="00886BDB" w:rsidP="00200AC8">
            <w:pPr>
              <w:rPr>
                <w:rFonts w:ascii="Source Code Pro" w:hAnsi="Source Code Pro" w:cs="Arial"/>
                <w:color w:val="000000"/>
                <w:sz w:val="20"/>
                <w:szCs w:val="20"/>
              </w:rPr>
            </w:pPr>
            <w:r>
              <w:rPr>
                <w:rFonts w:ascii="Source Code Pro" w:hAnsi="Source Code Pro" w:cs="Arial"/>
                <w:color w:val="000000"/>
                <w:sz w:val="20"/>
                <w:szCs w:val="20"/>
              </w:rPr>
              <w:t>conca(</w:t>
            </w:r>
            <w:proofErr w:type="spellStart"/>
            <w:proofErr w:type="gramStart"/>
            <w:r>
              <w:rPr>
                <w:rFonts w:ascii="Source Code Pro" w:hAnsi="Source Code Pro" w:cs="Arial"/>
                <w:color w:val="000000"/>
                <w:sz w:val="20"/>
                <w:szCs w:val="20"/>
              </w:rPr>
              <w:t>a:Float</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b:int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Bin:MyBin</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String</w:t>
            </w:r>
            <w:proofErr w:type="spellEnd"/>
            <w:r>
              <w:rPr>
                <w:rFonts w:ascii="Source Code Pro" w:hAnsi="Source Code Pro" w:cs="Arial"/>
                <w:color w:val="000000"/>
                <w:sz w:val="20"/>
                <w:szCs w:val="20"/>
              </w:rPr>
              <w:t>[][]</w:t>
            </w:r>
          </w:p>
          <w:p w:rsidR="00F97209" w:rsidRDefault="00F97209"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totalDCasillasNBins</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MBin:MyBin</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F97209" w:rsidRDefault="00F97209"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showIds</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MBin:MyBin</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753DF9" w:rsidRDefault="00753DF9" w:rsidP="00200AC8">
            <w:pPr>
              <w:rPr>
                <w:rFonts w:ascii="Source Code Pro" w:hAnsi="Source Code Pro" w:cs="Arial"/>
                <w:color w:val="000000"/>
                <w:sz w:val="20"/>
                <w:szCs w:val="20"/>
              </w:rPr>
            </w:pPr>
            <w:r>
              <w:rPr>
                <w:rFonts w:ascii="Source Code Pro" w:hAnsi="Source Code Pro" w:cs="Arial"/>
                <w:color w:val="000000"/>
                <w:sz w:val="20"/>
                <w:szCs w:val="20"/>
              </w:rPr>
              <w:t>mostrar_casilla_yresult(</w:t>
            </w:r>
            <w:proofErr w:type="gramStart"/>
            <w:r>
              <w:rPr>
                <w:rFonts w:ascii="Source Code Pro" w:hAnsi="Source Code Pro" w:cs="Arial"/>
                <w:color w:val="000000"/>
                <w:sz w:val="20"/>
                <w:szCs w:val="20"/>
              </w:rPr>
              <w:t>ALdC:ArrayList</w:t>
            </w:r>
            <w:proofErr w:type="gramEnd"/>
            <w:r>
              <w:rPr>
                <w:rFonts w:ascii="Source Code Pro" w:hAnsi="Source Code Pro" w:cs="Arial"/>
                <w:color w:val="000000"/>
                <w:sz w:val="20"/>
                <w:szCs w:val="20"/>
              </w:rPr>
              <w:t>&lt;Casilla&gt;;intNDCas:int;intInicio:int;intNDItems:int):void</w:t>
            </w:r>
          </w:p>
          <w:p w:rsidR="00753DF9" w:rsidRDefault="00753DF9" w:rsidP="00200AC8">
            <w:pPr>
              <w:rPr>
                <w:rFonts w:ascii="Source Code Pro" w:hAnsi="Source Code Pro" w:cs="Arial"/>
                <w:color w:val="000000"/>
                <w:sz w:val="20"/>
                <w:szCs w:val="20"/>
              </w:rPr>
            </w:pPr>
            <w:r>
              <w:rPr>
                <w:rFonts w:ascii="Source Code Pro" w:hAnsi="Source Code Pro" w:cs="Arial"/>
                <w:color w:val="000000"/>
                <w:sz w:val="20"/>
                <w:szCs w:val="20"/>
              </w:rPr>
              <w:t>show_line(</w:t>
            </w:r>
            <w:proofErr w:type="gramStart"/>
            <w:r>
              <w:rPr>
                <w:rFonts w:ascii="Source Code Pro" w:hAnsi="Source Code Pro" w:cs="Arial"/>
                <w:color w:val="000000"/>
                <w:sz w:val="20"/>
                <w:szCs w:val="20"/>
              </w:rPr>
              <w:t>linea:String</w:t>
            </w:r>
            <w:proofErr w:type="gramEnd"/>
            <w:r>
              <w:rPr>
                <w:rFonts w:ascii="Source Code Pro" w:hAnsi="Source Code Pro" w:cs="Arial"/>
                <w:color w:val="000000"/>
                <w:sz w:val="20"/>
                <w:szCs w:val="20"/>
              </w:rPr>
              <w:t>;intNumDL:int;intItemDInicio:int;intNDItems:int):void</w:t>
            </w:r>
          </w:p>
          <w:p w:rsidR="00B468D5" w:rsidRDefault="00753DF9"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show_</w:t>
            </w:r>
            <w:proofErr w:type="gramStart"/>
            <w:r>
              <w:rPr>
                <w:rFonts w:ascii="Source Code Pro" w:hAnsi="Source Code Pro" w:cs="Arial"/>
                <w:color w:val="000000"/>
                <w:sz w:val="20"/>
                <w:szCs w:val="20"/>
              </w:rPr>
              <w:t>line</w:t>
            </w:r>
            <w:proofErr w:type="spellEnd"/>
            <w:r>
              <w:rPr>
                <w:rFonts w:ascii="Source Code Pro" w:hAnsi="Source Code Pro" w:cs="Arial"/>
                <w:color w:val="000000"/>
                <w:sz w:val="20"/>
                <w:szCs w:val="20"/>
              </w:rPr>
              <w:t>(</w:t>
            </w:r>
            <w:proofErr w:type="spellStart"/>
            <w:proofErr w:type="gramEnd"/>
            <w:r>
              <w:rPr>
                <w:rFonts w:ascii="Source Code Pro" w:hAnsi="Source Code Pro" w:cs="Arial"/>
                <w:color w:val="000000"/>
                <w:sz w:val="20"/>
                <w:szCs w:val="20"/>
              </w:rPr>
              <w:t>linea:String;intNumDL:int;intItemDInicio:int</w:t>
            </w:r>
            <w:proofErr w:type="spellEnd"/>
            <w:r>
              <w:rPr>
                <w:rFonts w:ascii="Source Code Pro" w:hAnsi="Source Code Pro" w:cs="Arial"/>
                <w:color w:val="000000"/>
                <w:sz w:val="20"/>
                <w:szCs w:val="20"/>
              </w:rPr>
              <w:t>;</w:t>
            </w:r>
          </w:p>
          <w:p w:rsidR="00753DF9" w:rsidRDefault="00753DF9" w:rsidP="00200AC8">
            <w:pPr>
              <w:rPr>
                <w:rFonts w:ascii="Source Code Pro" w:hAnsi="Source Code Pro" w:cs="Arial"/>
                <w:color w:val="000000"/>
                <w:sz w:val="20"/>
                <w:szCs w:val="20"/>
              </w:rPr>
            </w:pPr>
            <w:proofErr w:type="spellStart"/>
            <w:proofErr w:type="gramStart"/>
            <w:r>
              <w:rPr>
                <w:rFonts w:ascii="Source Code Pro" w:hAnsi="Source Code Pro" w:cs="Arial"/>
                <w:color w:val="000000"/>
                <w:sz w:val="20"/>
                <w:szCs w:val="20"/>
              </w:rPr>
              <w:t>intNDItems:String</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753DF9" w:rsidRDefault="00753DF9"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get_intArray</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line:String</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r>
              <w:rPr>
                <w:rFonts w:ascii="Source Code Pro" w:hAnsi="Source Code Pro" w:cs="Arial"/>
                <w:color w:val="000000"/>
                <w:sz w:val="20"/>
                <w:szCs w:val="20"/>
              </w:rPr>
              <w:t>[]</w:t>
            </w:r>
          </w:p>
          <w:p w:rsidR="00B468D5" w:rsidRDefault="00D46CDE" w:rsidP="00200AC8">
            <w:pPr>
              <w:rPr>
                <w:rFonts w:ascii="Source Code Pro" w:hAnsi="Source Code Pro" w:cs="Arial"/>
                <w:color w:val="000000"/>
                <w:sz w:val="20"/>
                <w:szCs w:val="20"/>
              </w:rPr>
            </w:pPr>
            <w:r>
              <w:rPr>
                <w:rFonts w:ascii="Source Code Pro" w:hAnsi="Source Code Pro" w:cs="Arial"/>
                <w:color w:val="000000"/>
                <w:sz w:val="20"/>
                <w:szCs w:val="20"/>
              </w:rPr>
              <w:t>contar_votos(intNumDCoalicion:</w:t>
            </w:r>
            <w:proofErr w:type="gramStart"/>
            <w:r>
              <w:rPr>
                <w:rFonts w:ascii="Source Code Pro" w:hAnsi="Source Code Pro" w:cs="Arial"/>
                <w:color w:val="000000"/>
                <w:sz w:val="20"/>
                <w:szCs w:val="20"/>
              </w:rPr>
              <w:t>int;intIndexPartido</w:t>
            </w:r>
            <w:proofErr w:type="gramEnd"/>
            <w:r>
              <w:rPr>
                <w:rFonts w:ascii="Source Code Pro" w:hAnsi="Source Code Pro" w:cs="Arial"/>
                <w:color w:val="000000"/>
                <w:sz w:val="20"/>
                <w:szCs w:val="20"/>
              </w:rPr>
              <w:t>:int;lineaH:char[];</w:t>
            </w:r>
          </w:p>
          <w:p w:rsidR="00D46CDE" w:rsidRDefault="00D46CDE" w:rsidP="00200AC8">
            <w:pPr>
              <w:rPr>
                <w:rFonts w:ascii="Source Code Pro" w:hAnsi="Source Code Pro" w:cs="Arial"/>
                <w:color w:val="000000"/>
                <w:sz w:val="20"/>
                <w:szCs w:val="20"/>
              </w:rPr>
            </w:pPr>
            <w:proofErr w:type="spellStart"/>
            <w:proofErr w:type="gramStart"/>
            <w:r>
              <w:rPr>
                <w:rFonts w:ascii="Source Code Pro" w:hAnsi="Source Code Pro" w:cs="Arial"/>
                <w:color w:val="000000"/>
                <w:sz w:val="20"/>
                <w:szCs w:val="20"/>
              </w:rPr>
              <w:t>linea:char</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partPt:Coalicion</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B468D5" w:rsidRDefault="00B468D5"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get_votos</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intIndexPartido:</w:t>
            </w:r>
            <w:proofErr w:type="gramStart"/>
            <w:r>
              <w:rPr>
                <w:rFonts w:ascii="Source Code Pro" w:hAnsi="Source Code Pro" w:cs="Arial"/>
                <w:color w:val="000000"/>
                <w:sz w:val="20"/>
                <w:szCs w:val="20"/>
              </w:rPr>
              <w:t>int;lineaH</w:t>
            </w:r>
            <w:proofErr w:type="gramEnd"/>
            <w:r>
              <w:rPr>
                <w:rFonts w:ascii="Source Code Pro" w:hAnsi="Source Code Pro" w:cs="Arial"/>
                <w:color w:val="000000"/>
                <w:sz w:val="20"/>
                <w:szCs w:val="20"/>
              </w:rPr>
              <w:t>:char</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linea:char</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p w:rsidR="00B468D5" w:rsidRDefault="00B468D5"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purify</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charVotos:char</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char</w:t>
            </w:r>
            <w:proofErr w:type="spellEnd"/>
            <w:r>
              <w:rPr>
                <w:rFonts w:ascii="Source Code Pro" w:hAnsi="Source Code Pro" w:cs="Arial"/>
                <w:color w:val="000000"/>
                <w:sz w:val="20"/>
                <w:szCs w:val="20"/>
              </w:rPr>
              <w:t>[]</w:t>
            </w:r>
          </w:p>
          <w:p w:rsidR="00B468D5" w:rsidRDefault="00B468D5"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is_digit</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c:char</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boolean</w:t>
            </w:r>
            <w:proofErr w:type="spellEnd"/>
          </w:p>
          <w:p w:rsidR="00B468D5" w:rsidRDefault="00B468D5"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showCuentaDVotos</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MBin:MyBin</w:t>
            </w:r>
            <w:proofErr w:type="gramEnd"/>
            <w:r>
              <w:rPr>
                <w:rFonts w:ascii="Source Code Pro" w:hAnsi="Source Code Pro" w:cs="Arial"/>
                <w:color w:val="000000"/>
                <w:sz w:val="20"/>
                <w:szCs w:val="20"/>
              </w:rPr>
              <w:t>;intIndexPartido:int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void</w:t>
            </w:r>
            <w:proofErr w:type="spellEnd"/>
          </w:p>
          <w:p w:rsidR="004846A4" w:rsidRPr="00200AC8" w:rsidRDefault="004846A4" w:rsidP="00200AC8">
            <w:pPr>
              <w:rPr>
                <w:rFonts w:ascii="Source Code Pro" w:hAnsi="Source Code Pro" w:cs="Arial"/>
                <w:color w:val="000000"/>
                <w:sz w:val="20"/>
                <w:szCs w:val="20"/>
              </w:rPr>
            </w:pPr>
            <w:proofErr w:type="spellStart"/>
            <w:r>
              <w:rPr>
                <w:rFonts w:ascii="Source Code Pro" w:hAnsi="Source Code Pro" w:cs="Arial"/>
                <w:color w:val="000000"/>
                <w:sz w:val="20"/>
                <w:szCs w:val="20"/>
              </w:rPr>
              <w:t>CuentaDVotos</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MBin:MyBin</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intIndexPartido:int</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int</w:t>
            </w:r>
            <w:proofErr w:type="spellEnd"/>
          </w:p>
        </w:tc>
      </w:tr>
    </w:tbl>
    <w:p w:rsidR="00200AC8" w:rsidRDefault="00E919D1" w:rsidP="00200AC8">
      <w:pPr>
        <w:jc w:val="center"/>
        <w:rPr>
          <w:rFonts w:ascii="Arial" w:hAnsi="Arial" w:cs="Arial"/>
          <w:color w:val="000000"/>
          <w:sz w:val="20"/>
          <w:szCs w:val="20"/>
        </w:rPr>
      </w:pPr>
      <w:r>
        <w:rPr>
          <w:rFonts w:ascii="Arial" w:hAnsi="Arial" w:cs="Arial"/>
          <w:color w:val="000000"/>
          <w:sz w:val="20"/>
          <w:szCs w:val="20"/>
        </w:rPr>
        <w:lastRenderedPageBreak/>
        <w:t xml:space="preserve">Diagrama de la clase </w:t>
      </w:r>
      <w:r w:rsidRPr="00E919D1">
        <w:rPr>
          <w:rFonts w:ascii="Source Code Pro" w:hAnsi="Source Code Pro" w:cs="Arial"/>
          <w:color w:val="000000"/>
          <w:sz w:val="20"/>
          <w:szCs w:val="20"/>
        </w:rPr>
        <w:t>utilitaria</w:t>
      </w:r>
    </w:p>
    <w:p w:rsidR="00F27163" w:rsidRDefault="00F27163" w:rsidP="00F27163">
      <w:pPr>
        <w:jc w:val="both"/>
        <w:rPr>
          <w:rFonts w:ascii="Arial" w:hAnsi="Arial" w:cs="Arial"/>
          <w:color w:val="000000"/>
          <w:sz w:val="20"/>
          <w:szCs w:val="20"/>
        </w:rPr>
      </w:pPr>
      <w:r>
        <w:rPr>
          <w:rFonts w:ascii="Arial" w:hAnsi="Arial" w:cs="Arial"/>
          <w:color w:val="000000"/>
          <w:sz w:val="20"/>
          <w:szCs w:val="20"/>
        </w:rPr>
        <w:t xml:space="preserve">Específicamente, en el método </w:t>
      </w:r>
      <w:proofErr w:type="spellStart"/>
      <w:proofErr w:type="gramStart"/>
      <w:r w:rsidRPr="00200AC8">
        <w:rPr>
          <w:rFonts w:ascii="Source Code Pro" w:hAnsi="Source Code Pro" w:cs="Arial"/>
          <w:color w:val="000000"/>
          <w:sz w:val="20"/>
          <w:szCs w:val="20"/>
        </w:rPr>
        <w:t>actionPerformed</w:t>
      </w:r>
      <w:proofErr w:type="spellEnd"/>
      <w:r w:rsidRPr="00200AC8">
        <w:rPr>
          <w:rFonts w:ascii="Source Code Pro" w:hAnsi="Source Code Pro" w:cs="Arial"/>
          <w:color w:val="000000"/>
          <w:sz w:val="20"/>
          <w:szCs w:val="20"/>
        </w:rPr>
        <w:t>(</w:t>
      </w:r>
      <w:proofErr w:type="spellStart"/>
      <w:proofErr w:type="gramEnd"/>
      <w:r w:rsidRPr="00200AC8">
        <w:rPr>
          <w:rFonts w:ascii="Source Code Pro" w:hAnsi="Source Code Pro" w:cs="Arial"/>
          <w:color w:val="000000"/>
          <w:sz w:val="20"/>
          <w:szCs w:val="20"/>
        </w:rPr>
        <w:t>ActionEvent</w:t>
      </w:r>
      <w:proofErr w:type="spellEnd"/>
      <w:r w:rsidRPr="00200AC8">
        <w:rPr>
          <w:rFonts w:ascii="Source Code Pro" w:hAnsi="Source Code Pro" w:cs="Arial"/>
          <w:color w:val="000000"/>
          <w:sz w:val="20"/>
          <w:szCs w:val="20"/>
        </w:rPr>
        <w:t xml:space="preserve"> e)</w:t>
      </w:r>
      <w:r w:rsidR="00200AC8">
        <w:rPr>
          <w:rFonts w:ascii="Source Code Pro" w:hAnsi="Source Code Pro" w:cs="Arial"/>
          <w:color w:val="000000"/>
          <w:sz w:val="20"/>
          <w:szCs w:val="20"/>
        </w:rPr>
        <w:t xml:space="preserve"> </w:t>
      </w:r>
      <w:r w:rsidR="00200AC8">
        <w:rPr>
          <w:rFonts w:ascii="Arial" w:hAnsi="Arial" w:cs="Arial"/>
          <w:color w:val="000000"/>
          <w:sz w:val="20"/>
          <w:szCs w:val="20"/>
        </w:rPr>
        <w:t xml:space="preserve">de la clase </w:t>
      </w:r>
      <w:proofErr w:type="spellStart"/>
      <w:r w:rsidR="00200AC8" w:rsidRPr="00200AC8">
        <w:rPr>
          <w:rFonts w:ascii="Source Code Pro" w:hAnsi="Source Code Pro" w:cs="Arial"/>
          <w:color w:val="000000"/>
          <w:sz w:val="20"/>
          <w:szCs w:val="20"/>
        </w:rPr>
        <w:t>mostrandoSTATUSDELEC</w:t>
      </w:r>
      <w:proofErr w:type="spellEnd"/>
      <w:r w:rsidR="00200AC8">
        <w:rPr>
          <w:rFonts w:ascii="Arial" w:hAnsi="Arial" w:cs="Arial"/>
          <w:color w:val="000000"/>
          <w:sz w:val="20"/>
          <w:szCs w:val="20"/>
        </w:rPr>
        <w:t>,</w:t>
      </w:r>
      <w:r>
        <w:rPr>
          <w:rFonts w:ascii="Arial" w:hAnsi="Arial" w:cs="Arial"/>
          <w:color w:val="000000"/>
          <w:sz w:val="20"/>
          <w:szCs w:val="20"/>
        </w:rPr>
        <w:t xml:space="preserve"> en el siguiente fragmento de código</w:t>
      </w:r>
      <w:r w:rsidR="00200AC8">
        <w:rPr>
          <w:rFonts w:ascii="Arial" w:hAnsi="Arial" w:cs="Arial"/>
          <w:color w:val="000000"/>
          <w:sz w:val="20"/>
          <w:szCs w:val="20"/>
        </w:rPr>
        <w:t xml:space="preserve"> se inicia con el proceso para la realización de un conteo dinámico:</w:t>
      </w:r>
    </w:p>
    <w:p w:rsidR="004C38C2" w:rsidRDefault="004C38C2" w:rsidP="00F27163">
      <w:pPr>
        <w:jc w:val="both"/>
        <w:rPr>
          <w:rFonts w:ascii="Source Code Pro" w:hAnsi="Source Code Pro" w:cs="Arial"/>
          <w:color w:val="000000"/>
          <w:sz w:val="20"/>
          <w:szCs w:val="20"/>
        </w:rPr>
      </w:pPr>
      <w:proofErr w:type="spellStart"/>
      <w:r>
        <w:rPr>
          <w:rFonts w:ascii="Source Code Pro" w:hAnsi="Source Code Pro" w:cs="Arial"/>
          <w:color w:val="000000"/>
          <w:sz w:val="20"/>
          <w:szCs w:val="20"/>
        </w:rPr>
        <w:t>public</w:t>
      </w:r>
      <w:proofErr w:type="spell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void</w:t>
      </w:r>
      <w:proofErr w:type="spellEnd"/>
      <w:r>
        <w:rPr>
          <w:rFonts w:ascii="Source Code Pro" w:hAnsi="Source Code Pro" w:cs="Arial"/>
          <w:color w:val="000000"/>
          <w:sz w:val="20"/>
          <w:szCs w:val="20"/>
        </w:rPr>
        <w:t xml:space="preserve"> </w:t>
      </w:r>
      <w:proofErr w:type="spellStart"/>
      <w:proofErr w:type="gramStart"/>
      <w:r>
        <w:rPr>
          <w:rFonts w:ascii="Source Code Pro" w:hAnsi="Source Code Pro" w:cs="Arial"/>
          <w:color w:val="000000"/>
          <w:sz w:val="20"/>
          <w:szCs w:val="20"/>
        </w:rPr>
        <w:t>actionPerformed</w:t>
      </w:r>
      <w:proofErr w:type="spellEnd"/>
      <w:r>
        <w:rPr>
          <w:rFonts w:ascii="Source Code Pro" w:hAnsi="Source Code Pro" w:cs="Arial"/>
          <w:color w:val="000000"/>
          <w:sz w:val="20"/>
          <w:szCs w:val="20"/>
        </w:rPr>
        <w:t>(</w:t>
      </w:r>
      <w:proofErr w:type="spellStart"/>
      <w:proofErr w:type="gramEnd"/>
      <w:r>
        <w:rPr>
          <w:rFonts w:ascii="Source Code Pro" w:hAnsi="Source Code Pro" w:cs="Arial"/>
          <w:color w:val="000000"/>
          <w:sz w:val="20"/>
          <w:szCs w:val="20"/>
        </w:rPr>
        <w:t>ActionEvent</w:t>
      </w:r>
      <w:proofErr w:type="spellEnd"/>
      <w:r>
        <w:rPr>
          <w:rFonts w:ascii="Source Code Pro" w:hAnsi="Source Code Pro" w:cs="Arial"/>
          <w:color w:val="000000"/>
          <w:sz w:val="20"/>
          <w:szCs w:val="20"/>
        </w:rPr>
        <w:t xml:space="preserve"> e){ // 4/5 </w:t>
      </w:r>
      <w:proofErr w:type="spellStart"/>
      <w:r>
        <w:rPr>
          <w:rFonts w:ascii="Source Code Pro" w:hAnsi="Source Code Pro" w:cs="Arial"/>
          <w:color w:val="000000"/>
          <w:sz w:val="20"/>
          <w:szCs w:val="20"/>
        </w:rPr>
        <w:t>ActionListener</w:t>
      </w:r>
      <w:proofErr w:type="spellEnd"/>
    </w:p>
    <w:p w:rsidR="00C2176B" w:rsidRDefault="004C38C2" w:rsidP="00F27163">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r w:rsidR="00C2176B">
        <w:rPr>
          <w:rFonts w:ascii="Source Code Pro" w:hAnsi="Source Code Pro" w:cs="Arial"/>
          <w:color w:val="000000"/>
          <w:sz w:val="20"/>
          <w:szCs w:val="20"/>
        </w:rPr>
        <w:t>//. . .</w:t>
      </w:r>
    </w:p>
    <w:p w:rsidR="00C2176B" w:rsidRDefault="00C2176B" w:rsidP="00F27163">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if</w:t>
      </w:r>
      <w:proofErr w:type="spellEnd"/>
      <w:r>
        <w:rPr>
          <w:rFonts w:ascii="Source Code Pro" w:hAnsi="Source Code Pro" w:cs="Arial"/>
          <w:color w:val="000000"/>
          <w:sz w:val="20"/>
          <w:szCs w:val="20"/>
        </w:rPr>
        <w:t>(</w:t>
      </w:r>
      <w:proofErr w:type="spellStart"/>
      <w:proofErr w:type="gramStart"/>
      <w:r>
        <w:rPr>
          <w:rFonts w:ascii="Source Code Pro" w:hAnsi="Source Code Pro" w:cs="Arial"/>
          <w:color w:val="000000"/>
          <w:sz w:val="20"/>
          <w:szCs w:val="20"/>
        </w:rPr>
        <w:t>e.getSource</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equals</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JBconteodinamico</w:t>
      </w:r>
      <w:proofErr w:type="spellEnd"/>
      <w:r>
        <w:rPr>
          <w:rFonts w:ascii="Source Code Pro" w:hAnsi="Source Code Pro" w:cs="Arial"/>
          <w:color w:val="000000"/>
          <w:sz w:val="20"/>
          <w:szCs w:val="20"/>
        </w:rPr>
        <w:t xml:space="preserve">)){ // 5/5 </w:t>
      </w:r>
      <w:proofErr w:type="spellStart"/>
      <w:r>
        <w:rPr>
          <w:rFonts w:ascii="Source Code Pro" w:hAnsi="Source Code Pro" w:cs="Arial"/>
          <w:color w:val="000000"/>
          <w:sz w:val="20"/>
          <w:szCs w:val="20"/>
        </w:rPr>
        <w:t>ActionListener</w:t>
      </w:r>
      <w:proofErr w:type="spellEnd"/>
    </w:p>
    <w:p w:rsidR="00C2176B" w:rsidRDefault="00C2176B" w:rsidP="00F27163">
      <w:pPr>
        <w:jc w:val="both"/>
        <w:rPr>
          <w:rFonts w:ascii="Source Code Pro" w:hAnsi="Source Code Pro" w:cs="Arial"/>
          <w:color w:val="000000"/>
          <w:sz w:val="20"/>
          <w:szCs w:val="20"/>
        </w:rPr>
      </w:pPr>
      <w:r>
        <w:rPr>
          <w:rFonts w:ascii="Source Code Pro" w:hAnsi="Source Code Pro" w:cs="Arial"/>
          <w:color w:val="000000"/>
          <w:sz w:val="20"/>
          <w:szCs w:val="20"/>
        </w:rPr>
        <w:t xml:space="preserve">  // Aquí se incluye el código para realizar un conteo dinámico</w:t>
      </w:r>
    </w:p>
    <w:p w:rsidR="00C2176B" w:rsidRDefault="00C2176B" w:rsidP="00F27163">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r w:rsidR="004C38C2">
        <w:rPr>
          <w:rFonts w:ascii="Source Code Pro" w:hAnsi="Source Code Pro" w:cs="Arial"/>
          <w:color w:val="000000"/>
          <w:sz w:val="20"/>
          <w:szCs w:val="20"/>
        </w:rPr>
        <w:t>}</w:t>
      </w:r>
    </w:p>
    <w:p w:rsidR="00C2176B" w:rsidRDefault="00D14404" w:rsidP="00F27163">
      <w:pPr>
        <w:jc w:val="both"/>
        <w:rPr>
          <w:rFonts w:ascii="Source Code Pro" w:hAnsi="Source Code Pro" w:cs="Arial"/>
          <w:color w:val="000000"/>
          <w:sz w:val="20"/>
          <w:szCs w:val="20"/>
        </w:rPr>
      </w:pPr>
      <w:proofErr w:type="gramStart"/>
      <w:r>
        <w:rPr>
          <w:rFonts w:ascii="Source Code Pro" w:hAnsi="Source Code Pro" w:cs="Arial"/>
          <w:color w:val="000000"/>
          <w:sz w:val="20"/>
          <w:szCs w:val="20"/>
        </w:rPr>
        <w:t>}/</w:t>
      </w:r>
      <w:proofErr w:type="gram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end</w:t>
      </w:r>
      <w:proofErr w:type="spell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actionPerformed</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Actio</w:t>
      </w:r>
      <w:r w:rsidR="004C38C2">
        <w:rPr>
          <w:rFonts w:ascii="Source Code Pro" w:hAnsi="Source Code Pro" w:cs="Arial"/>
          <w:color w:val="000000"/>
          <w:sz w:val="20"/>
          <w:szCs w:val="20"/>
        </w:rPr>
        <w:t>n</w:t>
      </w:r>
      <w:r>
        <w:rPr>
          <w:rFonts w:ascii="Source Code Pro" w:hAnsi="Source Code Pro" w:cs="Arial"/>
          <w:color w:val="000000"/>
          <w:sz w:val="20"/>
          <w:szCs w:val="20"/>
        </w:rPr>
        <w:t>Event</w:t>
      </w:r>
      <w:proofErr w:type="spellEnd"/>
      <w:r>
        <w:rPr>
          <w:rFonts w:ascii="Source Code Pro" w:hAnsi="Source Code Pro" w:cs="Arial"/>
          <w:color w:val="000000"/>
          <w:sz w:val="20"/>
          <w:szCs w:val="20"/>
        </w:rPr>
        <w:t xml:space="preserve"> e)</w:t>
      </w:r>
    </w:p>
    <w:p w:rsidR="004C38C2" w:rsidRDefault="004C38C2" w:rsidP="004C38C2">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else</w:t>
      </w:r>
      <w:proofErr w:type="spellEnd"/>
      <w:r>
        <w:rPr>
          <w:rFonts w:ascii="Source Code Pro" w:hAnsi="Source Code Pro" w:cs="Arial"/>
          <w:color w:val="000000"/>
          <w:sz w:val="20"/>
          <w:szCs w:val="20"/>
        </w:rPr>
        <w:t xml:space="preserve"> {</w:t>
      </w:r>
    </w:p>
    <w:p w:rsidR="004C38C2" w:rsidRDefault="004C38C2" w:rsidP="004C38C2">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System.out.printf</w:t>
      </w:r>
      <w:proofErr w:type="spellEnd"/>
      <w:r>
        <w:rPr>
          <w:rFonts w:ascii="Source Code Pro" w:hAnsi="Source Code Pro" w:cs="Arial"/>
          <w:color w:val="000000"/>
          <w:sz w:val="20"/>
          <w:szCs w:val="20"/>
        </w:rPr>
        <w:t xml:space="preserve">(“NO SE CONTINUA CON EL CONTEO </w:t>
      </w:r>
      <w:proofErr w:type="gramStart"/>
      <w:r>
        <w:rPr>
          <w:rFonts w:ascii="Source Code Pro" w:hAnsi="Source Code Pro" w:cs="Arial"/>
          <w:color w:val="000000"/>
          <w:sz w:val="20"/>
          <w:szCs w:val="20"/>
        </w:rPr>
        <w:t>DINAMICO!\</w:t>
      </w:r>
      <w:proofErr w:type="gramEnd"/>
      <w:r>
        <w:rPr>
          <w:rFonts w:ascii="Source Code Pro" w:hAnsi="Source Code Pro" w:cs="Arial"/>
          <w:color w:val="000000"/>
          <w:sz w:val="20"/>
          <w:szCs w:val="20"/>
        </w:rPr>
        <w:t>n”);</w:t>
      </w:r>
    </w:p>
    <w:p w:rsidR="004C38C2" w:rsidRDefault="004C38C2" w:rsidP="004C38C2">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System.out.printf</w:t>
      </w:r>
      <w:proofErr w:type="spellEnd"/>
      <w:r>
        <w:rPr>
          <w:rFonts w:ascii="Source Code Pro" w:hAnsi="Source Code Pro" w:cs="Arial"/>
          <w:color w:val="000000"/>
          <w:sz w:val="20"/>
          <w:szCs w:val="20"/>
        </w:rPr>
        <w:t xml:space="preserve">(“DEBIDO A QUE QUEDAN UNICAMENTE %d </w:t>
      </w:r>
      <w:proofErr w:type="gramStart"/>
      <w:r>
        <w:rPr>
          <w:rFonts w:ascii="Source Code Pro" w:hAnsi="Source Code Pro" w:cs="Arial"/>
          <w:color w:val="000000"/>
          <w:sz w:val="20"/>
          <w:szCs w:val="20"/>
        </w:rPr>
        <w:t>CASILLAS!\</w:t>
      </w:r>
      <w:proofErr w:type="gramEnd"/>
      <w:r>
        <w:rPr>
          <w:rFonts w:ascii="Source Code Pro" w:hAnsi="Source Code Pro" w:cs="Arial"/>
          <w:color w:val="000000"/>
          <w:sz w:val="20"/>
          <w:szCs w:val="20"/>
        </w:rPr>
        <w:t>n”,</w:t>
      </w:r>
    </w:p>
    <w:p w:rsidR="004C38C2" w:rsidRDefault="004C38C2" w:rsidP="004C38C2">
      <w:pPr>
        <w:jc w:val="both"/>
        <w:rPr>
          <w:rFonts w:ascii="Source Code Pro" w:hAnsi="Source Code Pro" w:cs="Arial"/>
          <w:color w:val="000000"/>
          <w:sz w:val="20"/>
          <w:szCs w:val="20"/>
        </w:rPr>
      </w:pPr>
      <w:r>
        <w:rPr>
          <w:rFonts w:ascii="Source Code Pro" w:hAnsi="Source Code Pro" w:cs="Arial"/>
          <w:color w:val="000000"/>
          <w:sz w:val="20"/>
          <w:szCs w:val="20"/>
        </w:rPr>
        <w:t xml:space="preserve">//                      </w:t>
      </w:r>
      <w:proofErr w:type="spellStart"/>
      <w:proofErr w:type="gramStart"/>
      <w:r>
        <w:rPr>
          <w:rFonts w:ascii="Source Code Pro" w:hAnsi="Source Code Pro" w:cs="Arial"/>
          <w:color w:val="000000"/>
          <w:sz w:val="20"/>
          <w:szCs w:val="20"/>
        </w:rPr>
        <w:t>utilitaria.totalDCasillasNBins</w:t>
      </w:r>
      <w:proofErr w:type="spellEnd"/>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MBin</w:t>
      </w:r>
      <w:proofErr w:type="spellEnd"/>
      <w:r>
        <w:rPr>
          <w:rFonts w:ascii="Source Code Pro" w:hAnsi="Source Code Pro" w:cs="Arial"/>
          <w:color w:val="000000"/>
          <w:sz w:val="20"/>
          <w:szCs w:val="20"/>
        </w:rPr>
        <w:t>));</w:t>
      </w:r>
    </w:p>
    <w:p w:rsidR="004C38C2" w:rsidRPr="00C2176B" w:rsidRDefault="004C38C2" w:rsidP="004C38C2">
      <w:pPr>
        <w:jc w:val="both"/>
        <w:rPr>
          <w:rFonts w:ascii="Source Code Pro" w:hAnsi="Source Code Pro" w:cs="Arial"/>
          <w:color w:val="000000"/>
          <w:sz w:val="20"/>
          <w:szCs w:val="20"/>
        </w:rPr>
      </w:pPr>
      <w:r>
        <w:rPr>
          <w:rFonts w:ascii="Source Code Pro" w:hAnsi="Source Code Pro" w:cs="Arial"/>
          <w:color w:val="000000"/>
          <w:sz w:val="20"/>
          <w:szCs w:val="20"/>
        </w:rPr>
        <w:t>/</w:t>
      </w:r>
      <w:proofErr w:type="gramStart"/>
      <w:r>
        <w:rPr>
          <w:rFonts w:ascii="Source Code Pro" w:hAnsi="Source Code Pro" w:cs="Arial"/>
          <w:color w:val="000000"/>
          <w:sz w:val="20"/>
          <w:szCs w:val="20"/>
        </w:rPr>
        <w:t>/ }</w:t>
      </w:r>
      <w:proofErr w:type="gramEnd"/>
      <w:r>
        <w:rPr>
          <w:rFonts w:ascii="Source Code Pro" w:hAnsi="Source Code Pro" w:cs="Arial"/>
          <w:color w:val="000000"/>
          <w:sz w:val="20"/>
          <w:szCs w:val="20"/>
        </w:rPr>
        <w:t>//</w:t>
      </w:r>
      <w:proofErr w:type="spellStart"/>
      <w:r>
        <w:rPr>
          <w:rFonts w:ascii="Source Code Pro" w:hAnsi="Source Code Pro" w:cs="Arial"/>
          <w:color w:val="000000"/>
          <w:sz w:val="20"/>
          <w:szCs w:val="20"/>
        </w:rPr>
        <w:t>end</w:t>
      </w:r>
      <w:proofErr w:type="spellEnd"/>
      <w:r>
        <w:rPr>
          <w:rFonts w:ascii="Source Code Pro" w:hAnsi="Source Code Pro" w:cs="Arial"/>
          <w:color w:val="000000"/>
          <w:sz w:val="20"/>
          <w:szCs w:val="20"/>
        </w:rPr>
        <w:t xml:space="preserve"> </w:t>
      </w:r>
      <w:proofErr w:type="spellStart"/>
      <w:r>
        <w:rPr>
          <w:rFonts w:ascii="Source Code Pro" w:hAnsi="Source Code Pro" w:cs="Arial"/>
          <w:color w:val="000000"/>
          <w:sz w:val="20"/>
          <w:szCs w:val="20"/>
        </w:rPr>
        <w:t>if</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e.getSource</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equals</w:t>
      </w:r>
      <w:proofErr w:type="spellEnd"/>
      <w:r>
        <w:rPr>
          <w:rFonts w:ascii="Source Code Pro" w:hAnsi="Source Code Pro" w:cs="Arial"/>
          <w:color w:val="000000"/>
          <w:sz w:val="20"/>
          <w:szCs w:val="20"/>
        </w:rPr>
        <w:t>(</w:t>
      </w:r>
      <w:proofErr w:type="spellStart"/>
      <w:r>
        <w:rPr>
          <w:rFonts w:ascii="Source Code Pro" w:hAnsi="Source Code Pro" w:cs="Arial"/>
          <w:color w:val="000000"/>
          <w:sz w:val="20"/>
          <w:szCs w:val="20"/>
        </w:rPr>
        <w:t>JBconteodinamico</w:t>
      </w:r>
      <w:proofErr w:type="spellEnd"/>
      <w:r>
        <w:rPr>
          <w:rFonts w:ascii="Source Code Pro" w:hAnsi="Source Code Pro" w:cs="Arial"/>
          <w:color w:val="000000"/>
          <w:sz w:val="20"/>
          <w:szCs w:val="20"/>
        </w:rPr>
        <w:t xml:space="preserve">)){// 5/5 </w:t>
      </w:r>
      <w:proofErr w:type="spellStart"/>
      <w:r>
        <w:rPr>
          <w:rFonts w:ascii="Source Code Pro" w:hAnsi="Source Code Pro" w:cs="Arial"/>
          <w:color w:val="000000"/>
          <w:sz w:val="20"/>
          <w:szCs w:val="20"/>
        </w:rPr>
        <w:t>ActionListener</w:t>
      </w:r>
      <w:proofErr w:type="spellEnd"/>
    </w:p>
    <w:p w:rsidR="000B1C81" w:rsidRDefault="00D14404" w:rsidP="000B1C81">
      <w:pPr>
        <w:jc w:val="both"/>
        <w:rPr>
          <w:rFonts w:ascii="Arial" w:hAnsi="Arial" w:cs="Arial"/>
          <w:color w:val="000000"/>
          <w:sz w:val="20"/>
          <w:szCs w:val="20"/>
        </w:rPr>
      </w:pPr>
      <w:r>
        <w:rPr>
          <w:rFonts w:ascii="Arial" w:hAnsi="Arial" w:cs="Arial"/>
          <w:color w:val="000000"/>
          <w:sz w:val="20"/>
          <w:szCs w:val="20"/>
        </w:rPr>
        <w:t xml:space="preserve">El inicio del fragmento de código anterior se describe a continuación usando la notación de las tripletas </w:t>
      </w:r>
      <w:r w:rsidR="00835652">
        <w:rPr>
          <w:rFonts w:ascii="Arial" w:hAnsi="Arial" w:cs="Arial"/>
          <w:color w:val="000000"/>
          <w:sz w:val="20"/>
          <w:szCs w:val="20"/>
        </w:rPr>
        <w:t xml:space="preserve">de </w:t>
      </w:r>
      <w:proofErr w:type="spellStart"/>
      <w:r>
        <w:rPr>
          <w:rFonts w:ascii="Arial" w:hAnsi="Arial" w:cs="Arial"/>
          <w:color w:val="000000"/>
          <w:sz w:val="20"/>
          <w:szCs w:val="20"/>
        </w:rPr>
        <w:t>Hoare</w:t>
      </w:r>
      <w:proofErr w:type="spellEnd"/>
      <w:r>
        <w:rPr>
          <w:rFonts w:ascii="Arial" w:hAnsi="Arial" w:cs="Arial"/>
          <w:color w:val="000000"/>
          <w:sz w:val="20"/>
          <w:szCs w:val="20"/>
        </w:rPr>
        <w:t xml:space="preserve"> mencionadas en el apéndice HOARE.</w:t>
      </w:r>
    </w:p>
    <w:p w:rsidR="00D14404" w:rsidRDefault="00D14404" w:rsidP="000B1C81">
      <w:pPr>
        <w:jc w:val="both"/>
        <w:rPr>
          <w:rFonts w:ascii="Arial" w:hAnsi="Arial" w:cs="Arial"/>
          <w:color w:val="000000"/>
          <w:sz w:val="20"/>
          <w:szCs w:val="20"/>
        </w:rPr>
      </w:pPr>
      <w:r>
        <w:rPr>
          <w:rFonts w:ascii="Arial" w:hAnsi="Arial" w:cs="Arial"/>
          <w:noProof/>
          <w:color w:val="000000"/>
          <w:sz w:val="20"/>
          <w:szCs w:val="20"/>
          <w:lang w:eastAsia="es-MX"/>
        </w:rPr>
        <w:drawing>
          <wp:inline distT="0" distB="0" distL="0" distR="0">
            <wp:extent cx="2903226" cy="152400"/>
            <wp:effectExtent l="0" t="0" r="0" b="0"/>
            <wp:docPr id="4" name="Imagen 4" descr="%FontSize=14&#10;%TeXFontSize=14&#10;\documentclass{article}&#10;\pagestyle{empty}&#10;\begin{document}&#10;\[&#10;\langle\mbox{\tt e.getSource()=JBconteodinamico}\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2903226" cy="152400"/>
                    </a:xfrm>
                    <a:prstGeom prst="rect">
                      <a:avLst/>
                    </a:prstGeom>
                  </pic:spPr>
                </pic:pic>
              </a:graphicData>
            </a:graphic>
          </wp:inline>
        </w:drawing>
      </w:r>
    </w:p>
    <w:p w:rsidR="00D14404" w:rsidRDefault="007F679F" w:rsidP="000B1C81">
      <w:pPr>
        <w:jc w:val="both"/>
        <w:rPr>
          <w:rFonts w:ascii="Arial" w:hAnsi="Arial" w:cs="Arial"/>
          <w:color w:val="000000"/>
          <w:sz w:val="20"/>
          <w:szCs w:val="20"/>
        </w:rPr>
      </w:pPr>
      <w:r>
        <w:rPr>
          <w:rFonts w:ascii="Arial" w:hAnsi="Arial" w:cs="Arial"/>
          <w:noProof/>
          <w:color w:val="000000"/>
          <w:sz w:val="20"/>
          <w:szCs w:val="20"/>
          <w:lang w:eastAsia="es-MX"/>
        </w:rPr>
        <w:drawing>
          <wp:inline distT="0" distB="0" distL="0" distR="0">
            <wp:extent cx="4037084" cy="153924"/>
            <wp:effectExtent l="0" t="0" r="1905" b="0"/>
            <wp:docPr id="8" name="Imagen 8" descr="%FontSize=14&#10;%TeXFontSize=14&#10;\documentclass{article}&#10;\pagestyle{empty}&#10;\begin{document}&#10;\[&#10;\,\mbox{\tt if(e.getSource().equals(JBconteodinamico))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4037084" cy="153924"/>
                    </a:xfrm>
                    <a:prstGeom prst="rect">
                      <a:avLst/>
                    </a:prstGeom>
                  </pic:spPr>
                </pic:pic>
              </a:graphicData>
            </a:graphic>
          </wp:inline>
        </w:drawing>
      </w:r>
    </w:p>
    <w:p w:rsidR="007F679F" w:rsidRDefault="007F679F" w:rsidP="000B1C81">
      <w:pPr>
        <w:jc w:val="both"/>
        <w:rPr>
          <w:rFonts w:ascii="Arial" w:hAnsi="Arial" w:cs="Arial"/>
          <w:color w:val="000000"/>
          <w:sz w:val="20"/>
          <w:szCs w:val="20"/>
        </w:rPr>
      </w:pPr>
      <w:r>
        <w:rPr>
          <w:rFonts w:ascii="Arial" w:hAnsi="Arial" w:cs="Arial"/>
          <w:noProof/>
          <w:color w:val="000000"/>
          <w:sz w:val="20"/>
          <w:szCs w:val="20"/>
          <w:lang w:eastAsia="es-MX"/>
        </w:rPr>
        <w:drawing>
          <wp:inline distT="0" distB="0" distL="0" distR="0">
            <wp:extent cx="2810262" cy="150876"/>
            <wp:effectExtent l="0" t="0" r="0" b="1905"/>
            <wp:docPr id="7" name="Imagen 7" descr="%FontSize=14&#10;%TeXFontSize=14&#10;\documentclass{article}&#10;\pagestyle{empty}&#10;\begin{document}&#10;\[&#10;\langle\mbox{\tt Se realiza un conteo din\'amico}\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2810262" cy="150876"/>
                    </a:xfrm>
                    <a:prstGeom prst="rect">
                      <a:avLst/>
                    </a:prstGeom>
                  </pic:spPr>
                </pic:pic>
              </a:graphicData>
            </a:graphic>
          </wp:inline>
        </w:drawing>
      </w:r>
    </w:p>
    <w:p w:rsidR="000B1C81" w:rsidRDefault="007F679F" w:rsidP="000B1C81">
      <w:pPr>
        <w:jc w:val="both"/>
        <w:rPr>
          <w:rFonts w:ascii="Arial" w:hAnsi="Arial" w:cs="Arial"/>
          <w:sz w:val="20"/>
          <w:szCs w:val="20"/>
        </w:rPr>
      </w:pPr>
      <w:r>
        <w:rPr>
          <w:rFonts w:ascii="Arial" w:hAnsi="Arial" w:cs="Arial"/>
          <w:sz w:val="20"/>
          <w:szCs w:val="20"/>
        </w:rPr>
        <w:t xml:space="preserve">Es decir, si el objeto del cual proviene un evento </w:t>
      </w:r>
      <w:proofErr w:type="spellStart"/>
      <w:r w:rsidRPr="007F679F">
        <w:rPr>
          <w:rFonts w:ascii="Source Code Pro" w:hAnsi="Source Code Pro" w:cs="Arial"/>
          <w:sz w:val="20"/>
          <w:szCs w:val="20"/>
        </w:rPr>
        <w:t>ActionEvent</w:t>
      </w:r>
      <w:proofErr w:type="spellEnd"/>
      <w:r w:rsidRPr="007F679F">
        <w:rPr>
          <w:rFonts w:ascii="Arial" w:hAnsi="Arial" w:cs="Arial"/>
          <w:sz w:val="20"/>
          <w:szCs w:val="20"/>
        </w:rPr>
        <w:t xml:space="preserve"> </w:t>
      </w:r>
      <w:r>
        <w:rPr>
          <w:rFonts w:ascii="Arial" w:hAnsi="Arial" w:cs="Arial"/>
          <w:sz w:val="20"/>
          <w:szCs w:val="20"/>
        </w:rPr>
        <w:t xml:space="preserve">es el objeto </w:t>
      </w:r>
      <w:proofErr w:type="spellStart"/>
      <w:r w:rsidRPr="007F679F">
        <w:rPr>
          <w:rFonts w:ascii="Source Code Pro" w:hAnsi="Source Code Pro" w:cs="Arial"/>
          <w:sz w:val="20"/>
          <w:szCs w:val="20"/>
        </w:rPr>
        <w:t>JBconteodinamico</w:t>
      </w:r>
      <w:proofErr w:type="spellEnd"/>
      <w:r>
        <w:rPr>
          <w:rFonts w:ascii="Arial" w:hAnsi="Arial" w:cs="Arial"/>
          <w:sz w:val="20"/>
          <w:szCs w:val="20"/>
        </w:rPr>
        <w:t xml:space="preserve"> de clase </w:t>
      </w:r>
      <w:proofErr w:type="spellStart"/>
      <w:r w:rsidRPr="007F679F">
        <w:rPr>
          <w:rFonts w:ascii="Source Code Pro" w:hAnsi="Source Code Pro" w:cs="Arial"/>
          <w:sz w:val="20"/>
          <w:szCs w:val="20"/>
        </w:rPr>
        <w:t>JButton</w:t>
      </w:r>
      <w:proofErr w:type="spellEnd"/>
      <w:r w:rsidR="00835652">
        <w:rPr>
          <w:rFonts w:ascii="Source Code Pro" w:hAnsi="Source Code Pro" w:cs="Arial"/>
          <w:sz w:val="20"/>
          <w:szCs w:val="20"/>
        </w:rPr>
        <w:t xml:space="preserve"> </w:t>
      </w:r>
      <w:r w:rsidR="00835652" w:rsidRPr="007F679F">
        <w:rPr>
          <w:rFonts w:ascii="Arial" w:hAnsi="Arial" w:cs="Arial"/>
          <w:sz w:val="20"/>
          <w:szCs w:val="20"/>
        </w:rPr>
        <w:t>(</w:t>
      </w:r>
      <w:r w:rsidR="00835652">
        <w:rPr>
          <w:rFonts w:ascii="Arial" w:hAnsi="Arial" w:cs="Arial"/>
          <w:sz w:val="20"/>
          <w:szCs w:val="20"/>
        </w:rPr>
        <w:t xml:space="preserve">esto </w:t>
      </w:r>
      <w:r w:rsidR="00835652" w:rsidRPr="007F679F">
        <w:rPr>
          <w:rFonts w:ascii="Arial" w:hAnsi="Arial" w:cs="Arial"/>
          <w:sz w:val="20"/>
          <w:szCs w:val="20"/>
        </w:rPr>
        <w:t>es</w:t>
      </w:r>
      <w:r w:rsidR="00835652">
        <w:rPr>
          <w:rFonts w:ascii="Arial" w:hAnsi="Arial" w:cs="Arial"/>
          <w:sz w:val="20"/>
          <w:szCs w:val="20"/>
        </w:rPr>
        <w:t>, si se cumple la pre-condición de esta tripleta</w:t>
      </w:r>
      <w:r w:rsidR="00835652" w:rsidRPr="007F679F">
        <w:rPr>
          <w:rFonts w:ascii="Arial" w:hAnsi="Arial" w:cs="Arial"/>
          <w:sz w:val="20"/>
          <w:szCs w:val="20"/>
        </w:rPr>
        <w:t>)</w:t>
      </w:r>
      <w:r>
        <w:rPr>
          <w:rFonts w:ascii="Arial" w:hAnsi="Arial" w:cs="Arial"/>
          <w:sz w:val="20"/>
          <w:szCs w:val="20"/>
        </w:rPr>
        <w:t>; entonces se procede a realizar un conteo dinámico.</w:t>
      </w:r>
      <w:r w:rsidR="004C38C2">
        <w:rPr>
          <w:rFonts w:ascii="Arial" w:hAnsi="Arial" w:cs="Arial"/>
          <w:sz w:val="20"/>
          <w:szCs w:val="20"/>
        </w:rPr>
        <w:t xml:space="preserve"> Si la pre-condición no se cumple (i.e., si el evento no proviene del </w:t>
      </w:r>
      <w:proofErr w:type="spellStart"/>
      <w:r w:rsidR="004C38C2">
        <w:rPr>
          <w:rFonts w:ascii="Arial" w:hAnsi="Arial" w:cs="Arial"/>
          <w:sz w:val="20"/>
          <w:szCs w:val="20"/>
        </w:rPr>
        <w:t>JButton</w:t>
      </w:r>
      <w:proofErr w:type="spellEnd"/>
      <w:r w:rsidR="004C38C2">
        <w:rPr>
          <w:rFonts w:ascii="Arial" w:hAnsi="Arial" w:cs="Arial"/>
          <w:sz w:val="20"/>
          <w:szCs w:val="20"/>
        </w:rPr>
        <w:t xml:space="preserve"> </w:t>
      </w:r>
      <w:proofErr w:type="spellStart"/>
      <w:r w:rsidR="004C38C2">
        <w:rPr>
          <w:rFonts w:ascii="Arial" w:hAnsi="Arial" w:cs="Arial"/>
          <w:sz w:val="20"/>
          <w:szCs w:val="20"/>
        </w:rPr>
        <w:t>JBconteodinamico</w:t>
      </w:r>
      <w:proofErr w:type="spellEnd"/>
      <w:r w:rsidR="004C38C2">
        <w:rPr>
          <w:rFonts w:ascii="Arial" w:hAnsi="Arial" w:cs="Arial"/>
          <w:sz w:val="20"/>
          <w:szCs w:val="20"/>
        </w:rPr>
        <w:t>), entonces el evento debe provenir de algún otro objeto y no hay razón para realizar el conteo dinámico.</w:t>
      </w:r>
    </w:p>
    <w:p w:rsidR="00EF317F" w:rsidRDefault="00835652" w:rsidP="000B1C81">
      <w:pPr>
        <w:jc w:val="both"/>
        <w:rPr>
          <w:rFonts w:ascii="Arial" w:hAnsi="Arial" w:cs="Arial"/>
          <w:sz w:val="20"/>
          <w:szCs w:val="20"/>
        </w:rPr>
      </w:pPr>
      <w:r>
        <w:rPr>
          <w:rFonts w:ascii="Arial" w:hAnsi="Arial" w:cs="Arial"/>
          <w:sz w:val="20"/>
          <w:szCs w:val="20"/>
        </w:rPr>
        <w:t xml:space="preserve">Para continuar, supondremos que la precondición </w:t>
      </w:r>
      <w:r>
        <w:rPr>
          <w:rFonts w:ascii="Arial" w:hAnsi="Arial" w:cs="Arial"/>
          <w:noProof/>
          <w:sz w:val="20"/>
          <w:szCs w:val="20"/>
          <w:lang w:eastAsia="es-MX"/>
        </w:rPr>
        <w:drawing>
          <wp:inline distT="0" distB="0" distL="0" distR="0">
            <wp:extent cx="2072644" cy="109728"/>
            <wp:effectExtent l="0" t="0" r="0" b="5080"/>
            <wp:docPr id="10" name="Imagen 10" descr="%FontSize=10&#10;%TeXFontSize=10&#10;\documentclass{article}&#10;\pagestyle{empty}&#10;\begin{document}&#10;\[&#10;\langle\mbox{\tt e.getSource()=JBconteodinamico}\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072644" cy="109728"/>
                    </a:xfrm>
                    <a:prstGeom prst="rect">
                      <a:avLst/>
                    </a:prstGeom>
                  </pic:spPr>
                </pic:pic>
              </a:graphicData>
            </a:graphic>
          </wp:inline>
        </w:drawing>
      </w:r>
      <w:r>
        <w:rPr>
          <w:rFonts w:ascii="Arial" w:hAnsi="Arial" w:cs="Arial"/>
          <w:sz w:val="20"/>
          <w:szCs w:val="20"/>
        </w:rPr>
        <w:t xml:space="preserve"> es verdadera. En la realización del conteo dinámico se utilizan las variables</w:t>
      </w:r>
    </w:p>
    <w:p w:rsidR="00835652" w:rsidRDefault="007E304C" w:rsidP="000B1C81">
      <w:pPr>
        <w:jc w:val="both"/>
        <w:rPr>
          <w:rFonts w:ascii="Arial" w:hAnsi="Arial" w:cs="Arial"/>
          <w:sz w:val="20"/>
          <w:szCs w:val="20"/>
        </w:rPr>
      </w:pPr>
      <w:r>
        <w:rPr>
          <w:rFonts w:ascii="Arial" w:hAnsi="Arial" w:cs="Arial"/>
          <w:noProof/>
          <w:sz w:val="20"/>
          <w:szCs w:val="20"/>
          <w:lang w:eastAsia="es-MX"/>
        </w:rPr>
        <w:drawing>
          <wp:inline distT="0" distB="0" distL="0" distR="0">
            <wp:extent cx="4055372" cy="3613411"/>
            <wp:effectExtent l="0" t="0" r="2540" b="6350"/>
            <wp:docPr id="62" name="Imagen 62" descr="%FontSize=12&#10;%TeXFontSize=12&#10;\documentclass{article}&#10;\pagestyle{empty}&#10;\begin{document}&#10;\begin{verbatim}&#10;int N;            //entero que se utiliza para&#10;                  //almacenar la cantidad de clases&#10;                  //a utilizar en la prueba de &#10;                  //bondad de ajuste&#10;int intCasNExceso;&#10;int votosParaConteoDinDelCortePrep[];&#10;ArrayList&lt;Float&gt; LSinter; //lista de n\'umeros &#10;                  //reales que contendr\'a los&#10;                  //l\'imites superiores de los&#10;                  //intervalos de clases        &#10;Object _lsinter[];//arreglo de objetos del mismo&#10;                  //tama\~no que el arreglo A&#10;Float lsinter[];  //arreglo que contiene l\'imites&#10;                  //superiores de los intervalos&#10;                  //de clases&#10;String C[][];&#10;int A[];          //arreglo que contiene   &#10;                  //identificadores de todas las&#10;                  //casillas registradas en la &#10;                  //elecci\'on&#10;int B[];          //arreglo que contiene los &#10;                  //identificadores de las &#10;                  //casillas presentes en un corte &#10;                  //PREP&#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4055372" cy="3613411"/>
                    </a:xfrm>
                    <a:prstGeom prst="rect">
                      <a:avLst/>
                    </a:prstGeom>
                  </pic:spPr>
                </pic:pic>
              </a:graphicData>
            </a:graphic>
          </wp:inline>
        </w:drawing>
      </w:r>
    </w:p>
    <w:p w:rsidR="00EA27DA" w:rsidRDefault="001C4F15" w:rsidP="000B1C81">
      <w:pPr>
        <w:jc w:val="both"/>
        <w:rPr>
          <w:rFonts w:ascii="Arial" w:hAnsi="Arial" w:cs="Arial"/>
          <w:sz w:val="20"/>
          <w:szCs w:val="20"/>
        </w:rPr>
      </w:pPr>
      <w:r>
        <w:rPr>
          <w:rFonts w:ascii="Arial" w:hAnsi="Arial" w:cs="Arial"/>
          <w:sz w:val="20"/>
          <w:szCs w:val="20"/>
        </w:rPr>
        <w:t xml:space="preserve">Lo primero que se hace, es llamar al método </w:t>
      </w:r>
      <w:proofErr w:type="spellStart"/>
      <w:proofErr w:type="gramStart"/>
      <w:r w:rsidRPr="001C4F15">
        <w:rPr>
          <w:rFonts w:ascii="Source Code Pro" w:hAnsi="Source Code Pro" w:cs="Arial"/>
          <w:sz w:val="20"/>
          <w:szCs w:val="20"/>
        </w:rPr>
        <w:t>leerCasillas</w:t>
      </w:r>
      <w:proofErr w:type="spellEnd"/>
      <w:r w:rsidRPr="001C4F15">
        <w:rPr>
          <w:rFonts w:ascii="Source Code Pro" w:hAnsi="Source Code Pro" w:cs="Arial"/>
          <w:sz w:val="20"/>
          <w:szCs w:val="20"/>
        </w:rPr>
        <w:t>(</w:t>
      </w:r>
      <w:proofErr w:type="gramEnd"/>
      <w:r w:rsidRPr="001C4F15">
        <w:rPr>
          <w:rFonts w:ascii="Source Code Pro" w:hAnsi="Source Code Pro" w:cs="Arial"/>
          <w:sz w:val="20"/>
          <w:szCs w:val="20"/>
        </w:rPr>
        <w:t>)</w:t>
      </w:r>
      <w:r>
        <w:rPr>
          <w:rFonts w:ascii="Arial" w:hAnsi="Arial" w:cs="Arial"/>
          <w:sz w:val="20"/>
          <w:szCs w:val="20"/>
        </w:rPr>
        <w:t xml:space="preserve">, </w:t>
      </w:r>
      <w:r w:rsidR="00955F23">
        <w:rPr>
          <w:rFonts w:ascii="Arial" w:hAnsi="Arial" w:cs="Arial"/>
          <w:sz w:val="20"/>
          <w:szCs w:val="20"/>
        </w:rPr>
        <w:t xml:space="preserve">se llama a </w:t>
      </w:r>
      <w:r>
        <w:rPr>
          <w:rFonts w:ascii="Arial" w:hAnsi="Arial" w:cs="Arial"/>
          <w:sz w:val="20"/>
          <w:szCs w:val="20"/>
        </w:rPr>
        <w:t xml:space="preserve">la versión que recibe un  </w:t>
      </w:r>
      <w:proofErr w:type="spellStart"/>
      <w:r w:rsidRPr="00230A55">
        <w:rPr>
          <w:rFonts w:ascii="Source Code Pro" w:hAnsi="Source Code Pro" w:cs="Arial"/>
          <w:sz w:val="20"/>
          <w:szCs w:val="20"/>
        </w:rPr>
        <w:t>String</w:t>
      </w:r>
      <w:proofErr w:type="spellEnd"/>
      <w:r>
        <w:rPr>
          <w:rFonts w:ascii="Arial" w:hAnsi="Arial" w:cs="Arial"/>
          <w:sz w:val="20"/>
          <w:szCs w:val="20"/>
        </w:rPr>
        <w:t xml:space="preserve"> y dos enteros:</w:t>
      </w:r>
    </w:p>
    <w:p w:rsidR="00EA27DA" w:rsidRDefault="001C4F15" w:rsidP="000B1C81">
      <w:pPr>
        <w:jc w:val="both"/>
        <w:rPr>
          <w:rFonts w:ascii="Arial" w:hAnsi="Arial" w:cs="Arial"/>
          <w:sz w:val="20"/>
          <w:szCs w:val="20"/>
        </w:rPr>
      </w:pPr>
      <w:r>
        <w:rPr>
          <w:rFonts w:ascii="Arial" w:hAnsi="Arial" w:cs="Arial"/>
          <w:noProof/>
          <w:sz w:val="20"/>
          <w:szCs w:val="20"/>
          <w:lang w:eastAsia="es-MX"/>
        </w:rPr>
        <w:drawing>
          <wp:inline distT="0" distB="0" distL="0" distR="0">
            <wp:extent cx="4608585" cy="256033"/>
            <wp:effectExtent l="0" t="0" r="1905" b="0"/>
            <wp:docPr id="16" name="Imagen 16" descr="%FontSize=12&#10;%TeXFontSize=12&#10;\documentclass{article}&#10;\pagestyle{empty}&#10;\begin{document}&#10;\[&#10;\langle&#10;\begin{array}{l}&#10;\mbox{\tt La variable de tipo String RutaAbsDFdC contiene la ruta}\\&#10;\mbox{\tt absoluta del archivo de casillas}&#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4608585" cy="256033"/>
                    </a:xfrm>
                    <a:prstGeom prst="rect">
                      <a:avLst/>
                    </a:prstGeom>
                  </pic:spPr>
                </pic:pic>
              </a:graphicData>
            </a:graphic>
          </wp:inline>
        </w:drawing>
      </w:r>
    </w:p>
    <w:p w:rsidR="001C4F15" w:rsidRDefault="001C4F15" w:rsidP="000B1C81">
      <w:pPr>
        <w:jc w:val="both"/>
        <w:rPr>
          <w:rFonts w:ascii="Arial" w:hAnsi="Arial" w:cs="Arial"/>
          <w:sz w:val="20"/>
          <w:szCs w:val="20"/>
        </w:rPr>
      </w:pPr>
      <w:r>
        <w:rPr>
          <w:rFonts w:ascii="Arial" w:hAnsi="Arial" w:cs="Arial"/>
          <w:noProof/>
          <w:sz w:val="20"/>
          <w:szCs w:val="20"/>
          <w:lang w:eastAsia="es-MX"/>
        </w:rPr>
        <w:drawing>
          <wp:inline distT="0" distB="0" distL="0" distR="0">
            <wp:extent cx="2916942" cy="123444"/>
            <wp:effectExtent l="0" t="0" r="0" b="0"/>
            <wp:docPr id="17" name="Imagen 17" descr="%FontSize=12&#10;%TeXFontSize=12&#10;\documentclass{article}&#10;\pagestyle{empty}&#10;\begin{document}&#10;\begin{verbatim}&#10;A = leerCasillas(RutaAbsDFdC, 7, 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2916942" cy="123444"/>
                    </a:xfrm>
                    <a:prstGeom prst="rect">
                      <a:avLst/>
                    </a:prstGeom>
                  </pic:spPr>
                </pic:pic>
              </a:graphicData>
            </a:graphic>
          </wp:inline>
        </w:drawing>
      </w:r>
    </w:p>
    <w:p w:rsidR="00EF317F" w:rsidRDefault="006A6C52" w:rsidP="000B1C81">
      <w:pPr>
        <w:jc w:val="both"/>
        <w:rPr>
          <w:rFonts w:ascii="Arial" w:hAnsi="Arial" w:cs="Arial"/>
          <w:sz w:val="20"/>
          <w:szCs w:val="20"/>
        </w:rPr>
      </w:pPr>
      <w:r>
        <w:rPr>
          <w:rFonts w:ascii="Arial" w:hAnsi="Arial" w:cs="Arial"/>
          <w:noProof/>
          <w:sz w:val="20"/>
          <w:szCs w:val="20"/>
          <w:lang w:eastAsia="es-MX"/>
        </w:rPr>
        <w:drawing>
          <wp:inline distT="0" distB="0" distL="0" distR="0">
            <wp:extent cx="5612130" cy="272415"/>
            <wp:effectExtent l="0" t="0" r="7620" b="0"/>
            <wp:docPr id="20" name="Imagen 20" descr="%FontSize=12&#10;%TeXFontSize=12&#10;\documentclass{article}&#10;\pagestyle{empty}&#10;\begin{document}&#10;\[&#10;\langle&#10;\begin{array}{l}&#10;\mbox{\tt El arreglo de enteros A contiene los identificadores (n\'umeros enteros)}\\&#10;\mbox{\tt de todas las casillas utilizadas para la elecci\'on de que se trate}&#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5612130" cy="272415"/>
                    </a:xfrm>
                    <a:prstGeom prst="rect">
                      <a:avLst/>
                    </a:prstGeom>
                  </pic:spPr>
                </pic:pic>
              </a:graphicData>
            </a:graphic>
          </wp:inline>
        </w:drawing>
      </w:r>
    </w:p>
    <w:p w:rsidR="00EF317F" w:rsidRDefault="006A6C52" w:rsidP="000B1C81">
      <w:pPr>
        <w:jc w:val="both"/>
        <w:rPr>
          <w:rFonts w:ascii="Arial" w:hAnsi="Arial" w:cs="Arial"/>
          <w:sz w:val="20"/>
          <w:szCs w:val="20"/>
        </w:rPr>
      </w:pPr>
      <w:r>
        <w:rPr>
          <w:rFonts w:ascii="Arial" w:hAnsi="Arial" w:cs="Arial"/>
          <w:sz w:val="20"/>
          <w:szCs w:val="20"/>
        </w:rPr>
        <w:t>Si se cumple la pre</w:t>
      </w:r>
      <w:r w:rsidR="009E11BB">
        <w:rPr>
          <w:rFonts w:ascii="Arial" w:hAnsi="Arial" w:cs="Arial"/>
          <w:sz w:val="20"/>
          <w:szCs w:val="20"/>
        </w:rPr>
        <w:t>-</w:t>
      </w:r>
      <w:r>
        <w:rPr>
          <w:rFonts w:ascii="Arial" w:hAnsi="Arial" w:cs="Arial"/>
          <w:sz w:val="20"/>
          <w:szCs w:val="20"/>
        </w:rPr>
        <w:t xml:space="preserve">condición, después de la ejecución del método </w:t>
      </w:r>
      <w:proofErr w:type="spellStart"/>
      <w:proofErr w:type="gramStart"/>
      <w:r w:rsidRPr="006A6C52">
        <w:rPr>
          <w:rFonts w:ascii="Source Code Pro" w:hAnsi="Source Code Pro" w:cs="Arial"/>
          <w:sz w:val="20"/>
          <w:szCs w:val="20"/>
        </w:rPr>
        <w:t>leerCasillas</w:t>
      </w:r>
      <w:proofErr w:type="spellEnd"/>
      <w:r w:rsidRPr="006A6C52">
        <w:rPr>
          <w:rFonts w:ascii="Source Code Pro" w:hAnsi="Source Code Pro" w:cs="Arial"/>
          <w:sz w:val="20"/>
          <w:szCs w:val="20"/>
        </w:rPr>
        <w:t>(</w:t>
      </w:r>
      <w:proofErr w:type="gramEnd"/>
      <w:r w:rsidRPr="006A6C52">
        <w:rPr>
          <w:rFonts w:ascii="Source Code Pro" w:hAnsi="Source Code Pro" w:cs="Arial"/>
          <w:sz w:val="20"/>
          <w:szCs w:val="20"/>
        </w:rPr>
        <w:t>)</w:t>
      </w:r>
      <w:r>
        <w:rPr>
          <w:rFonts w:ascii="Arial" w:hAnsi="Arial" w:cs="Arial"/>
          <w:sz w:val="20"/>
          <w:szCs w:val="20"/>
        </w:rPr>
        <w:t xml:space="preserve"> en el arreglo </w:t>
      </w:r>
      <w:r w:rsidRPr="009E11BB">
        <w:rPr>
          <w:rFonts w:ascii="Source Code Pro" w:hAnsi="Source Code Pro" w:cs="Arial"/>
          <w:sz w:val="20"/>
          <w:szCs w:val="20"/>
        </w:rPr>
        <w:t>A</w:t>
      </w:r>
      <w:r>
        <w:rPr>
          <w:rFonts w:ascii="Arial" w:hAnsi="Arial" w:cs="Arial"/>
          <w:sz w:val="20"/>
          <w:szCs w:val="20"/>
        </w:rPr>
        <w:t xml:space="preserve"> se tendrán los identificadores de las casillas utilizadas en la elección que se está trabajando.</w:t>
      </w:r>
    </w:p>
    <w:p w:rsidR="00AB3F20" w:rsidRDefault="00AB3F20" w:rsidP="000B1C81">
      <w:pPr>
        <w:jc w:val="both"/>
        <w:rPr>
          <w:rFonts w:ascii="Arial" w:hAnsi="Arial" w:cs="Arial"/>
          <w:sz w:val="20"/>
          <w:szCs w:val="20"/>
        </w:rPr>
      </w:pPr>
      <w:r>
        <w:rPr>
          <w:rFonts w:ascii="Arial" w:hAnsi="Arial" w:cs="Arial"/>
          <w:sz w:val="20"/>
          <w:szCs w:val="20"/>
        </w:rPr>
        <w:t xml:space="preserve">Después, se llama al método </w:t>
      </w:r>
      <w:proofErr w:type="spellStart"/>
      <w:proofErr w:type="gramStart"/>
      <w:r>
        <w:rPr>
          <w:rFonts w:ascii="Source Code Pro" w:hAnsi="Source Code Pro" w:cs="Arial"/>
          <w:sz w:val="20"/>
          <w:szCs w:val="20"/>
        </w:rPr>
        <w:t>leePREP</w:t>
      </w:r>
      <w:proofErr w:type="spellEnd"/>
      <w:r w:rsidRPr="006A6C52">
        <w:rPr>
          <w:rFonts w:ascii="Source Code Pro" w:hAnsi="Source Code Pro" w:cs="Arial"/>
          <w:sz w:val="20"/>
          <w:szCs w:val="20"/>
        </w:rPr>
        <w:t>(</w:t>
      </w:r>
      <w:proofErr w:type="gramEnd"/>
      <w:r w:rsidRPr="006A6C52">
        <w:rPr>
          <w:rFonts w:ascii="Source Code Pro" w:hAnsi="Source Code Pro" w:cs="Arial"/>
          <w:sz w:val="20"/>
          <w:szCs w:val="20"/>
        </w:rPr>
        <w:t>)</w:t>
      </w:r>
      <w:r w:rsidR="007705D7">
        <w:rPr>
          <w:rFonts w:ascii="Source Code Pro" w:hAnsi="Source Code Pro" w:cs="Arial"/>
          <w:sz w:val="20"/>
          <w:szCs w:val="20"/>
        </w:rPr>
        <w:t>,</w:t>
      </w:r>
      <w:r w:rsidR="007705D7" w:rsidRPr="007705D7">
        <w:rPr>
          <w:rFonts w:ascii="Arial" w:hAnsi="Arial" w:cs="Arial"/>
          <w:sz w:val="20"/>
          <w:szCs w:val="20"/>
        </w:rPr>
        <w:t xml:space="preserve"> éste recibe un </w:t>
      </w:r>
      <w:proofErr w:type="spellStart"/>
      <w:r w:rsidR="007705D7" w:rsidRPr="007705D7">
        <w:rPr>
          <w:rFonts w:ascii="Arial" w:hAnsi="Arial" w:cs="Arial"/>
          <w:sz w:val="20"/>
          <w:szCs w:val="20"/>
        </w:rPr>
        <w:t>String</w:t>
      </w:r>
      <w:proofErr w:type="spellEnd"/>
      <w:r w:rsidR="007705D7" w:rsidRPr="007705D7">
        <w:rPr>
          <w:rFonts w:ascii="Arial" w:hAnsi="Arial" w:cs="Arial"/>
          <w:sz w:val="20"/>
          <w:szCs w:val="20"/>
        </w:rPr>
        <w:t xml:space="preserve"> y un entero:</w:t>
      </w:r>
    </w:p>
    <w:p w:rsidR="00AB3F20" w:rsidRDefault="00AB3F20" w:rsidP="00AB3F20">
      <w:pPr>
        <w:jc w:val="both"/>
        <w:rPr>
          <w:rFonts w:ascii="Arial" w:hAnsi="Arial" w:cs="Arial"/>
          <w:sz w:val="20"/>
          <w:szCs w:val="20"/>
        </w:rPr>
      </w:pPr>
      <w:r>
        <w:rPr>
          <w:rFonts w:ascii="Arial" w:hAnsi="Arial" w:cs="Arial"/>
          <w:noProof/>
          <w:sz w:val="20"/>
          <w:szCs w:val="20"/>
          <w:lang w:eastAsia="es-MX"/>
        </w:rPr>
        <w:drawing>
          <wp:inline distT="0" distB="0" distL="0" distR="0">
            <wp:extent cx="4608585" cy="256033"/>
            <wp:effectExtent l="0" t="0" r="1905" b="0"/>
            <wp:docPr id="26" name="Imagen 26" descr="%FontSize=12&#10;%TeXFontSize=12&#10;\documentclass{article}&#10;\pagestyle{empty}&#10;\begin{document}&#10;\[&#10;\langle&#10;\begin{array}{l}&#10;\mbox{\tt La variable de tipo String RutaAbsDFdP contiene la ruta}\\&#10;\mbox{\tt absoluta de un corte PREP}&#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4608585" cy="256033"/>
                    </a:xfrm>
                    <a:prstGeom prst="rect">
                      <a:avLst/>
                    </a:prstGeom>
                  </pic:spPr>
                </pic:pic>
              </a:graphicData>
            </a:graphic>
          </wp:inline>
        </w:drawing>
      </w:r>
    </w:p>
    <w:p w:rsidR="00AB3F20" w:rsidRDefault="00AB3F20" w:rsidP="00AB3F20">
      <w:pPr>
        <w:jc w:val="both"/>
        <w:rPr>
          <w:rFonts w:ascii="Arial" w:hAnsi="Arial" w:cs="Arial"/>
          <w:sz w:val="20"/>
          <w:szCs w:val="20"/>
        </w:rPr>
      </w:pPr>
      <w:r>
        <w:rPr>
          <w:rFonts w:ascii="Arial" w:hAnsi="Arial" w:cs="Arial"/>
          <w:noProof/>
          <w:sz w:val="20"/>
          <w:szCs w:val="20"/>
          <w:lang w:eastAsia="es-MX"/>
        </w:rPr>
        <w:drawing>
          <wp:inline distT="0" distB="0" distL="0" distR="0">
            <wp:extent cx="2199136" cy="123444"/>
            <wp:effectExtent l="0" t="0" r="0" b="0"/>
            <wp:docPr id="27" name="Imagen 27" descr="%FontSize=12&#10;%TeXFontSize=12&#10;\documentclass{article}&#10;\pagestyle{empty}&#10;\begin{document}&#10;\begin{verbatim}&#10;B = leePREP(RutaAbsDFdP, 7);&#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199136" cy="123444"/>
                    </a:xfrm>
                    <a:prstGeom prst="rect">
                      <a:avLst/>
                    </a:prstGeom>
                  </pic:spPr>
                </pic:pic>
              </a:graphicData>
            </a:graphic>
          </wp:inline>
        </w:drawing>
      </w:r>
    </w:p>
    <w:p w:rsidR="00AB3F20" w:rsidRDefault="00AB3F20" w:rsidP="00AB3F20">
      <w:pPr>
        <w:jc w:val="both"/>
        <w:rPr>
          <w:rFonts w:ascii="Arial" w:hAnsi="Arial" w:cs="Arial"/>
          <w:sz w:val="20"/>
          <w:szCs w:val="20"/>
        </w:rPr>
      </w:pPr>
      <w:r>
        <w:rPr>
          <w:rFonts w:ascii="Arial" w:hAnsi="Arial" w:cs="Arial"/>
          <w:noProof/>
          <w:sz w:val="20"/>
          <w:szCs w:val="20"/>
          <w:lang w:eastAsia="es-MX"/>
        </w:rPr>
        <w:drawing>
          <wp:inline distT="0" distB="0" distL="0" distR="0">
            <wp:extent cx="5612130" cy="272415"/>
            <wp:effectExtent l="0" t="0" r="7620" b="0"/>
            <wp:docPr id="28" name="Imagen 28" descr="%FontSize=12&#10;%TeXFontSize=12&#10;\documentclass{article}&#10;\pagestyle{empty}&#10;\begin{document}&#10;\[&#10;\langle&#10;\begin{array}{l}&#10;\mbox{\tt El arreglo de enteros B contiene los identificadores (n\'umeros enteros)}\\&#10;\mbox{\tt de todas las casillas presentes en el corte PREP de que se trate}&#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5612130" cy="272415"/>
                    </a:xfrm>
                    <a:prstGeom prst="rect">
                      <a:avLst/>
                    </a:prstGeom>
                  </pic:spPr>
                </pic:pic>
              </a:graphicData>
            </a:graphic>
          </wp:inline>
        </w:drawing>
      </w:r>
    </w:p>
    <w:p w:rsidR="007705D7" w:rsidRDefault="007705D7" w:rsidP="007705D7">
      <w:pPr>
        <w:jc w:val="both"/>
        <w:rPr>
          <w:rFonts w:ascii="Arial" w:hAnsi="Arial" w:cs="Arial"/>
          <w:sz w:val="20"/>
          <w:szCs w:val="20"/>
        </w:rPr>
      </w:pPr>
      <w:r>
        <w:rPr>
          <w:rFonts w:ascii="Arial" w:hAnsi="Arial" w:cs="Arial"/>
          <w:sz w:val="20"/>
          <w:szCs w:val="20"/>
        </w:rPr>
        <w:t xml:space="preserve">Si se cumple la pre-condición, después de la ejecución del método </w:t>
      </w:r>
      <w:proofErr w:type="spellStart"/>
      <w:proofErr w:type="gramStart"/>
      <w:r>
        <w:rPr>
          <w:rFonts w:ascii="Source Code Pro" w:hAnsi="Source Code Pro" w:cs="Arial"/>
          <w:sz w:val="20"/>
          <w:szCs w:val="20"/>
        </w:rPr>
        <w:t>leePREP</w:t>
      </w:r>
      <w:proofErr w:type="spellEnd"/>
      <w:r w:rsidRPr="006A6C52">
        <w:rPr>
          <w:rFonts w:ascii="Source Code Pro" w:hAnsi="Source Code Pro" w:cs="Arial"/>
          <w:sz w:val="20"/>
          <w:szCs w:val="20"/>
        </w:rPr>
        <w:t>(</w:t>
      </w:r>
      <w:proofErr w:type="gramEnd"/>
      <w:r w:rsidRPr="006A6C52">
        <w:rPr>
          <w:rFonts w:ascii="Source Code Pro" w:hAnsi="Source Code Pro" w:cs="Arial"/>
          <w:sz w:val="20"/>
          <w:szCs w:val="20"/>
        </w:rPr>
        <w:t>)</w:t>
      </w:r>
      <w:r>
        <w:rPr>
          <w:rFonts w:ascii="Arial" w:hAnsi="Arial" w:cs="Arial"/>
          <w:sz w:val="20"/>
          <w:szCs w:val="20"/>
        </w:rPr>
        <w:t xml:space="preserve"> en el arreglo </w:t>
      </w:r>
      <w:r>
        <w:rPr>
          <w:rFonts w:ascii="Source Code Pro" w:hAnsi="Source Code Pro" w:cs="Arial"/>
          <w:sz w:val="20"/>
          <w:szCs w:val="20"/>
        </w:rPr>
        <w:t>B</w:t>
      </w:r>
      <w:r>
        <w:rPr>
          <w:rFonts w:ascii="Arial" w:hAnsi="Arial" w:cs="Arial"/>
          <w:sz w:val="20"/>
          <w:szCs w:val="20"/>
        </w:rPr>
        <w:t xml:space="preserve"> se tendrán los identificadores de las casillas presentes en el corte PREP que se está trabajando.</w:t>
      </w:r>
      <w:r w:rsidR="00B804F2">
        <w:rPr>
          <w:rFonts w:ascii="Arial" w:hAnsi="Arial" w:cs="Arial"/>
          <w:sz w:val="20"/>
          <w:szCs w:val="20"/>
        </w:rPr>
        <w:t xml:space="preserve"> A continuación, se llama al método </w:t>
      </w:r>
      <w:proofErr w:type="spellStart"/>
      <w:proofErr w:type="gramStart"/>
      <w:r w:rsidR="00B804F2" w:rsidRPr="00B804F2">
        <w:rPr>
          <w:rFonts w:ascii="Source Code Pro" w:hAnsi="Source Code Pro" w:cs="Arial"/>
          <w:sz w:val="20"/>
          <w:szCs w:val="20"/>
        </w:rPr>
        <w:t>reglaSturges</w:t>
      </w:r>
      <w:proofErr w:type="spellEnd"/>
      <w:r w:rsidR="00B804F2" w:rsidRPr="00B804F2">
        <w:rPr>
          <w:rFonts w:ascii="Source Code Pro" w:hAnsi="Source Code Pro" w:cs="Arial"/>
          <w:sz w:val="20"/>
          <w:szCs w:val="20"/>
        </w:rPr>
        <w:t>(</w:t>
      </w:r>
      <w:proofErr w:type="gramEnd"/>
      <w:r w:rsidR="00B804F2" w:rsidRPr="00B804F2">
        <w:rPr>
          <w:rFonts w:ascii="Source Code Pro" w:hAnsi="Source Code Pro" w:cs="Arial"/>
          <w:sz w:val="20"/>
          <w:szCs w:val="20"/>
        </w:rPr>
        <w:t>)</w:t>
      </w:r>
      <w:r w:rsidR="00B804F2">
        <w:rPr>
          <w:rFonts w:ascii="Arial" w:hAnsi="Arial" w:cs="Arial"/>
          <w:sz w:val="20"/>
          <w:szCs w:val="20"/>
        </w:rPr>
        <w:t xml:space="preserve">, pasándole como argumento </w:t>
      </w:r>
      <w:r w:rsidR="00395355">
        <w:rPr>
          <w:rFonts w:ascii="Arial" w:hAnsi="Arial" w:cs="Arial"/>
          <w:sz w:val="20"/>
          <w:szCs w:val="20"/>
        </w:rPr>
        <w:t>la cantidad de elementos d</w:t>
      </w:r>
      <w:r w:rsidR="00B804F2">
        <w:rPr>
          <w:rFonts w:ascii="Arial" w:hAnsi="Arial" w:cs="Arial"/>
          <w:sz w:val="20"/>
          <w:szCs w:val="20"/>
        </w:rPr>
        <w:t xml:space="preserve">el arreglo </w:t>
      </w:r>
      <w:r w:rsidR="00B804F2" w:rsidRPr="00B804F2">
        <w:rPr>
          <w:rFonts w:ascii="Source Code Pro" w:hAnsi="Source Code Pro" w:cs="Arial"/>
          <w:sz w:val="20"/>
          <w:szCs w:val="20"/>
        </w:rPr>
        <w:t>B</w:t>
      </w:r>
      <w:r w:rsidR="00B804F2">
        <w:rPr>
          <w:rFonts w:ascii="Arial" w:hAnsi="Arial" w:cs="Arial"/>
          <w:sz w:val="20"/>
          <w:szCs w:val="20"/>
        </w:rPr>
        <w:t>.</w:t>
      </w:r>
    </w:p>
    <w:p w:rsidR="00AB3F20" w:rsidRDefault="00395355" w:rsidP="000B1C81">
      <w:pPr>
        <w:jc w:val="both"/>
        <w:rPr>
          <w:rFonts w:ascii="Arial" w:hAnsi="Arial" w:cs="Arial"/>
          <w:sz w:val="20"/>
          <w:szCs w:val="20"/>
        </w:rPr>
      </w:pPr>
      <w:r>
        <w:rPr>
          <w:rFonts w:ascii="Arial" w:hAnsi="Arial" w:cs="Arial"/>
          <w:noProof/>
          <w:sz w:val="20"/>
          <w:szCs w:val="20"/>
          <w:lang w:eastAsia="es-MX"/>
        </w:rPr>
        <w:drawing>
          <wp:inline distT="0" distB="0" distL="0" distR="0">
            <wp:extent cx="4131572" cy="256033"/>
            <wp:effectExtent l="0" t="0" r="2540" b="0"/>
            <wp:docPr id="36" name="Imagen 36" descr="%FontSize=12&#10;%TeXFontSize=12&#10;\documentclass{article}&#10;\pagestyle{empty}&#10;\begin{document}&#10;\[&#10;\langle&#10;\begin{array}{l}&#10;\mbox{\tt El tama\~no del arreglo de enteros B es la cantidad}\\&#10;\mbox{\tt de casillas de un corte PREP}&#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4131572" cy="256033"/>
                    </a:xfrm>
                    <a:prstGeom prst="rect">
                      <a:avLst/>
                    </a:prstGeom>
                  </pic:spPr>
                </pic:pic>
              </a:graphicData>
            </a:graphic>
          </wp:inline>
        </w:drawing>
      </w:r>
    </w:p>
    <w:p w:rsidR="00AB3F20" w:rsidRDefault="00395355" w:rsidP="000B1C81">
      <w:pPr>
        <w:jc w:val="both"/>
        <w:rPr>
          <w:rFonts w:ascii="Arial" w:hAnsi="Arial" w:cs="Arial"/>
          <w:sz w:val="20"/>
          <w:szCs w:val="20"/>
        </w:rPr>
      </w:pPr>
      <w:r>
        <w:rPr>
          <w:rFonts w:ascii="Arial" w:hAnsi="Arial" w:cs="Arial"/>
          <w:noProof/>
          <w:sz w:val="20"/>
          <w:szCs w:val="20"/>
          <w:lang w:eastAsia="es-MX"/>
        </w:rPr>
        <w:drawing>
          <wp:inline distT="0" distB="0" distL="0" distR="0">
            <wp:extent cx="2994666" cy="129540"/>
            <wp:effectExtent l="0" t="0" r="0" b="3810"/>
            <wp:docPr id="34" name="Imagen 34" descr="%FontSize=12&#10;%TeXFontSize=12&#10;\documentclass{article}&#10;\pagestyle{empty}&#10;\begin{document}&#10;\begin{verbatim}&#10;N = utilitaria.reglaSturges(B.length);&#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2994666" cy="129540"/>
                    </a:xfrm>
                    <a:prstGeom prst="rect">
                      <a:avLst/>
                    </a:prstGeom>
                  </pic:spPr>
                </pic:pic>
              </a:graphicData>
            </a:graphic>
          </wp:inline>
        </w:drawing>
      </w:r>
    </w:p>
    <w:p w:rsidR="00395355" w:rsidRDefault="00395355" w:rsidP="000B1C81">
      <w:pPr>
        <w:jc w:val="both"/>
        <w:rPr>
          <w:rFonts w:ascii="Arial" w:hAnsi="Arial" w:cs="Arial"/>
          <w:sz w:val="20"/>
          <w:szCs w:val="20"/>
        </w:rPr>
      </w:pPr>
      <w:r>
        <w:rPr>
          <w:rFonts w:ascii="Arial" w:hAnsi="Arial" w:cs="Arial"/>
          <w:noProof/>
          <w:sz w:val="20"/>
          <w:szCs w:val="20"/>
          <w:lang w:eastAsia="es-MX"/>
        </w:rPr>
        <w:drawing>
          <wp:inline distT="0" distB="0" distL="0" distR="0">
            <wp:extent cx="5518415" cy="131064"/>
            <wp:effectExtent l="0" t="0" r="0" b="2540"/>
            <wp:docPr id="38" name="Imagen 38" descr="%FontSize=12&#10;%TeXFontSize=12&#10;\documentclass{article}&#10;\pagestyle{empty}&#10;\begin{document}&#10;\[&#10;\langle&#10;\mbox{\tt N = cantidad de clases a utilizar de acuerdo con la regla de Sturges}&#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5518415" cy="131064"/>
                    </a:xfrm>
                    <a:prstGeom prst="rect">
                      <a:avLst/>
                    </a:prstGeom>
                  </pic:spPr>
                </pic:pic>
              </a:graphicData>
            </a:graphic>
          </wp:inline>
        </w:drawing>
      </w:r>
    </w:p>
    <w:p w:rsidR="00395355" w:rsidRDefault="00395355" w:rsidP="000B1C81">
      <w:pPr>
        <w:jc w:val="both"/>
        <w:rPr>
          <w:rFonts w:ascii="Arial" w:hAnsi="Arial" w:cs="Arial"/>
          <w:sz w:val="20"/>
          <w:szCs w:val="20"/>
        </w:rPr>
      </w:pPr>
      <w:r>
        <w:rPr>
          <w:rFonts w:ascii="Arial" w:hAnsi="Arial" w:cs="Arial"/>
          <w:sz w:val="20"/>
          <w:szCs w:val="20"/>
        </w:rPr>
        <w:t xml:space="preserve">Ahora se tiene en </w:t>
      </w:r>
      <w:r w:rsidRPr="00395355">
        <w:rPr>
          <w:rFonts w:ascii="Source Code Pro" w:hAnsi="Source Code Pro" w:cs="Arial"/>
          <w:sz w:val="20"/>
          <w:szCs w:val="20"/>
        </w:rPr>
        <w:t>N</w:t>
      </w:r>
      <w:r>
        <w:rPr>
          <w:rFonts w:ascii="Arial" w:hAnsi="Arial" w:cs="Arial"/>
          <w:sz w:val="20"/>
          <w:szCs w:val="20"/>
        </w:rPr>
        <w:t>, la cantidad de clases a utilizar para continuar con el procedimiento de conteo dinámico.</w:t>
      </w:r>
    </w:p>
    <w:p w:rsidR="00BF375F" w:rsidRDefault="00BF375F" w:rsidP="000B1C81">
      <w:pPr>
        <w:jc w:val="both"/>
        <w:rPr>
          <w:rFonts w:ascii="Arial" w:hAnsi="Arial" w:cs="Arial"/>
          <w:sz w:val="20"/>
          <w:szCs w:val="20"/>
        </w:rPr>
      </w:pPr>
      <w:r>
        <w:rPr>
          <w:rFonts w:ascii="Arial" w:hAnsi="Arial" w:cs="Arial"/>
          <w:noProof/>
          <w:sz w:val="20"/>
          <w:szCs w:val="20"/>
          <w:lang w:eastAsia="es-MX"/>
        </w:rPr>
        <w:drawing>
          <wp:inline distT="0" distB="0" distL="0" distR="0">
            <wp:extent cx="5612130" cy="121285"/>
            <wp:effectExtent l="0" t="0" r="7620" b="0"/>
            <wp:docPr id="46" name="Imagen 46" descr="%FontSize=12&#10;%TeXFontSize=12&#10;\documentclass{article}&#10;\pagestyle{empty}&#10;\begin{document}&#10;\[&#10;\langle&#10;\mbox{\tt A.length}=\mbox{\tt Total de casillas en la elecci\'on}\,\wedge\,\mbox{\tt N}=\mbox{\tt Cantidad de clases a utilizar}&#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5612130" cy="121285"/>
                    </a:xfrm>
                    <a:prstGeom prst="rect">
                      <a:avLst/>
                    </a:prstGeom>
                  </pic:spPr>
                </pic:pic>
              </a:graphicData>
            </a:graphic>
          </wp:inline>
        </w:drawing>
      </w:r>
    </w:p>
    <w:p w:rsidR="00395355" w:rsidRDefault="00BF375F" w:rsidP="000B1C81">
      <w:pPr>
        <w:jc w:val="both"/>
        <w:rPr>
          <w:rFonts w:ascii="Arial" w:hAnsi="Arial" w:cs="Arial"/>
          <w:sz w:val="20"/>
          <w:szCs w:val="20"/>
        </w:rPr>
      </w:pPr>
      <w:r>
        <w:rPr>
          <w:rFonts w:ascii="Arial" w:hAnsi="Arial" w:cs="Arial"/>
          <w:noProof/>
          <w:sz w:val="20"/>
          <w:szCs w:val="20"/>
          <w:lang w:eastAsia="es-MX"/>
        </w:rPr>
        <w:drawing>
          <wp:inline distT="0" distB="0" distL="0" distR="0">
            <wp:extent cx="3870968" cy="129540"/>
            <wp:effectExtent l="0" t="0" r="0" b="3810"/>
            <wp:docPr id="48" name="Imagen 48" descr="%FontSize=12&#10;%TeXFontSize=12&#10;\documentclass{article}&#10;\pagestyle{empty}&#10;\begin{document}&#10;%LSinter = &#10;%utilitaria.getLimSupInterv(ContD.CASILLA.size(),N);&#10;\begin{verbatim}&#10;LSinter = utilitaria.getLimSupInterv(A.length,N);&#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3870968" cy="129540"/>
                    </a:xfrm>
                    <a:prstGeom prst="rect">
                      <a:avLst/>
                    </a:prstGeom>
                  </pic:spPr>
                </pic:pic>
              </a:graphicData>
            </a:graphic>
          </wp:inline>
        </w:drawing>
      </w:r>
    </w:p>
    <w:p w:rsidR="00BF375F" w:rsidRDefault="00BF375F" w:rsidP="000B1C81">
      <w:pPr>
        <w:jc w:val="both"/>
        <w:rPr>
          <w:rFonts w:ascii="Arial" w:hAnsi="Arial" w:cs="Arial"/>
          <w:sz w:val="20"/>
          <w:szCs w:val="20"/>
        </w:rPr>
      </w:pPr>
      <w:r>
        <w:rPr>
          <w:rFonts w:ascii="Arial" w:hAnsi="Arial" w:cs="Arial"/>
          <w:noProof/>
          <w:sz w:val="20"/>
          <w:szCs w:val="20"/>
          <w:lang w:eastAsia="es-MX"/>
        </w:rPr>
        <w:drawing>
          <wp:inline distT="0" distB="0" distL="0" distR="0">
            <wp:extent cx="5612130" cy="116840"/>
            <wp:effectExtent l="0" t="0" r="7620" b="0"/>
            <wp:docPr id="50" name="Imagen 50" descr="%FontSize=12&#10;%TeXFontSize=12&#10;\documentclass{article}&#10;\pagestyle{empty}&#10;\begin{document}&#10;\[&#10;\langle&#10;\mbox{\tt LSinter contiene los l\'imites superiores  de los intervalos de clase a utilizar}&#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5612130" cy="116840"/>
                    </a:xfrm>
                    <a:prstGeom prst="rect">
                      <a:avLst/>
                    </a:prstGeom>
                  </pic:spPr>
                </pic:pic>
              </a:graphicData>
            </a:graphic>
          </wp:inline>
        </w:drawing>
      </w:r>
    </w:p>
    <w:p w:rsidR="00395355" w:rsidRDefault="009D1383" w:rsidP="000B1C81">
      <w:pPr>
        <w:jc w:val="both"/>
        <w:rPr>
          <w:rFonts w:ascii="Arial" w:hAnsi="Arial" w:cs="Arial"/>
          <w:sz w:val="20"/>
          <w:szCs w:val="20"/>
        </w:rPr>
      </w:pPr>
      <w:r>
        <w:rPr>
          <w:rFonts w:ascii="Arial" w:hAnsi="Arial" w:cs="Arial"/>
          <w:sz w:val="20"/>
          <w:szCs w:val="20"/>
        </w:rPr>
        <w:t xml:space="preserve">Por construcción, la precondición de esta tripleta se cumplirá y en </w:t>
      </w:r>
      <w:r w:rsidR="00CE5658">
        <w:rPr>
          <w:rFonts w:ascii="Arial" w:hAnsi="Arial" w:cs="Arial"/>
          <w:sz w:val="20"/>
          <w:szCs w:val="20"/>
        </w:rPr>
        <w:t xml:space="preserve">la lista </w:t>
      </w:r>
      <w:proofErr w:type="spellStart"/>
      <w:r w:rsidRPr="009D1383">
        <w:rPr>
          <w:rFonts w:ascii="Source Code Pro" w:hAnsi="Source Code Pro" w:cs="Arial"/>
          <w:sz w:val="20"/>
          <w:szCs w:val="20"/>
        </w:rPr>
        <w:t>LSinter</w:t>
      </w:r>
      <w:proofErr w:type="spellEnd"/>
      <w:r>
        <w:rPr>
          <w:rFonts w:ascii="Arial" w:hAnsi="Arial" w:cs="Arial"/>
          <w:sz w:val="20"/>
          <w:szCs w:val="20"/>
        </w:rPr>
        <w:t xml:space="preserve"> se tendrán los límites superiores de los intervalos de clase a utilizar.</w:t>
      </w:r>
      <w:r w:rsidR="005F16B9">
        <w:rPr>
          <w:rFonts w:ascii="Arial" w:hAnsi="Arial" w:cs="Arial"/>
          <w:sz w:val="20"/>
          <w:szCs w:val="20"/>
        </w:rPr>
        <w:t xml:space="preserve"> Lo siguiente</w:t>
      </w:r>
      <w:r w:rsidR="006C0F15">
        <w:rPr>
          <w:rFonts w:ascii="Arial" w:hAnsi="Arial" w:cs="Arial"/>
          <w:sz w:val="20"/>
          <w:szCs w:val="20"/>
        </w:rPr>
        <w:t xml:space="preserve"> es pasar (por comodidad) los elementos de la lista </w:t>
      </w:r>
      <w:proofErr w:type="spellStart"/>
      <w:r w:rsidR="006C0F15" w:rsidRPr="006C0F15">
        <w:rPr>
          <w:rFonts w:ascii="Source Code Pro" w:hAnsi="Source Code Pro" w:cs="Arial"/>
          <w:sz w:val="20"/>
          <w:szCs w:val="20"/>
        </w:rPr>
        <w:t>LSinter</w:t>
      </w:r>
      <w:proofErr w:type="spellEnd"/>
      <w:r w:rsidR="006C0F15">
        <w:rPr>
          <w:rFonts w:ascii="Arial" w:hAnsi="Arial" w:cs="Arial"/>
          <w:sz w:val="20"/>
          <w:szCs w:val="20"/>
        </w:rPr>
        <w:t xml:space="preserve"> a un arreglo de números reales de tamaño adecuado.</w:t>
      </w:r>
    </w:p>
    <w:p w:rsidR="00BF375F" w:rsidRDefault="00F9359B" w:rsidP="000B1C81">
      <w:pPr>
        <w:jc w:val="both"/>
        <w:rPr>
          <w:rFonts w:ascii="Arial" w:hAnsi="Arial" w:cs="Arial"/>
          <w:sz w:val="20"/>
          <w:szCs w:val="20"/>
        </w:rPr>
      </w:pPr>
      <w:r>
        <w:rPr>
          <w:rFonts w:ascii="Arial" w:hAnsi="Arial" w:cs="Arial"/>
          <w:noProof/>
          <w:sz w:val="20"/>
          <w:szCs w:val="20"/>
          <w:lang w:eastAsia="es-MX"/>
        </w:rPr>
        <w:drawing>
          <wp:inline distT="0" distB="0" distL="0" distR="0">
            <wp:extent cx="5486411" cy="257557"/>
            <wp:effectExtent l="0" t="0" r="0" b="9525"/>
            <wp:docPr id="60" name="Imagen 60" descr="%FontSize=12&#10;%TeXFontSize=12&#10;\documentclass{article}&#10;\pagestyle{empty}&#10;\begin{document}&#10;\[&#10;\langle&#10;\begin{array}{l}&#10;\mbox{\tt LSinter contiene los l\'imites superiores  de los intervalos de clase}\\&#10;\mbox{\tt a utilizar}&#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5486411" cy="257557"/>
                    </a:xfrm>
                    <a:prstGeom prst="rect">
                      <a:avLst/>
                    </a:prstGeom>
                  </pic:spPr>
                </pic:pic>
              </a:graphicData>
            </a:graphic>
          </wp:inline>
        </w:drawing>
      </w:r>
    </w:p>
    <w:p w:rsidR="005F16B9" w:rsidRDefault="00F9359B" w:rsidP="000B1C81">
      <w:pPr>
        <w:jc w:val="both"/>
        <w:rPr>
          <w:rFonts w:ascii="Arial" w:hAnsi="Arial" w:cs="Arial"/>
          <w:sz w:val="20"/>
          <w:szCs w:val="20"/>
        </w:rPr>
      </w:pPr>
      <w:r>
        <w:rPr>
          <w:rFonts w:ascii="Arial" w:hAnsi="Arial" w:cs="Arial"/>
          <w:noProof/>
          <w:sz w:val="20"/>
          <w:szCs w:val="20"/>
          <w:lang w:eastAsia="es-MX"/>
        </w:rPr>
        <w:drawing>
          <wp:inline distT="0" distB="0" distL="0" distR="0">
            <wp:extent cx="2916942" cy="728473"/>
            <wp:effectExtent l="0" t="0" r="0" b="0"/>
            <wp:docPr id="58" name="Imagen 58" descr="%FontSize=12&#10;%TeXFontSize=12&#10;\documentclass{article}&#10;\pagestyle{empty}&#10;\begin{document}&#10;\begin{verbatim}&#10;_lsinter = LSinter.toArray();&#10;lsinter = new Float[_lsinter.length];&#10;for(int i=0;i&lt;_linter.length;i++){&#10;  lsinter[i]=(Float)_lsinter[i];&#10;}&#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2916942" cy="728473"/>
                    </a:xfrm>
                    <a:prstGeom prst="rect">
                      <a:avLst/>
                    </a:prstGeom>
                  </pic:spPr>
                </pic:pic>
              </a:graphicData>
            </a:graphic>
          </wp:inline>
        </w:drawing>
      </w:r>
    </w:p>
    <w:p w:rsidR="00F9359B" w:rsidRDefault="00F9359B" w:rsidP="000B1C81">
      <w:pPr>
        <w:jc w:val="both"/>
        <w:rPr>
          <w:rFonts w:ascii="Arial" w:hAnsi="Arial" w:cs="Arial"/>
          <w:sz w:val="20"/>
          <w:szCs w:val="20"/>
        </w:rPr>
      </w:pPr>
      <w:r>
        <w:rPr>
          <w:rFonts w:ascii="Arial" w:hAnsi="Arial" w:cs="Arial"/>
          <w:noProof/>
          <w:sz w:val="20"/>
          <w:szCs w:val="20"/>
          <w:lang w:eastAsia="es-MX"/>
        </w:rPr>
        <w:drawing>
          <wp:inline distT="0" distB="0" distL="0" distR="0">
            <wp:extent cx="5612130" cy="269875"/>
            <wp:effectExtent l="0" t="0" r="7620" b="0"/>
            <wp:docPr id="61" name="Imagen 61" descr="%FontSize=12&#10;%TeXFontSize=12&#10;\documentclass{article}&#10;\pagestyle{empty}&#10;\begin{document}&#10;\[&#10;\langle&#10;\begin{array}{l}&#10;\mbox{\tt El arreglo de n\'umeros reales lsinter contiene los l\'imites superiores de}\\&#10;\mbox{\tt los intervalos de clase a utilizar en una prueba de bondad de ajuste}&#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5612130" cy="269875"/>
                    </a:xfrm>
                    <a:prstGeom prst="rect">
                      <a:avLst/>
                    </a:prstGeom>
                  </pic:spPr>
                </pic:pic>
              </a:graphicData>
            </a:graphic>
          </wp:inline>
        </w:drawing>
      </w:r>
    </w:p>
    <w:p w:rsidR="00BF375F" w:rsidRDefault="00CE5658" w:rsidP="000B1C81">
      <w:pPr>
        <w:jc w:val="both"/>
        <w:rPr>
          <w:rFonts w:ascii="Arial" w:hAnsi="Arial" w:cs="Arial"/>
          <w:sz w:val="20"/>
          <w:szCs w:val="20"/>
        </w:rPr>
      </w:pPr>
      <w:r>
        <w:rPr>
          <w:rFonts w:ascii="Arial" w:hAnsi="Arial" w:cs="Arial"/>
          <w:sz w:val="20"/>
          <w:szCs w:val="20"/>
        </w:rPr>
        <w:t xml:space="preserve">Para la siguiente tripleta se utilizará una clase llamada </w:t>
      </w:r>
      <w:proofErr w:type="spellStart"/>
      <w:r w:rsidRPr="00CE5658">
        <w:rPr>
          <w:rFonts w:ascii="Source Code Pro" w:hAnsi="Source Code Pro" w:cs="Arial"/>
          <w:sz w:val="20"/>
          <w:szCs w:val="20"/>
        </w:rPr>
        <w:t>MyBin</w:t>
      </w:r>
      <w:proofErr w:type="spellEnd"/>
      <w:r>
        <w:rPr>
          <w:rFonts w:ascii="Arial" w:hAnsi="Arial" w:cs="Arial"/>
          <w:sz w:val="20"/>
          <w:szCs w:val="20"/>
        </w:rPr>
        <w:t xml:space="preserve">, de </w:t>
      </w:r>
      <w:r w:rsidR="00491C49">
        <w:rPr>
          <w:rFonts w:ascii="Arial" w:hAnsi="Arial" w:cs="Arial"/>
          <w:sz w:val="20"/>
          <w:szCs w:val="20"/>
        </w:rPr>
        <w:t>la cual se presenta su diagrama a continuación</w:t>
      </w:r>
      <w:r>
        <w:rPr>
          <w:rFonts w:ascii="Arial" w:hAnsi="Arial" w:cs="Arial"/>
          <w:sz w:val="20"/>
          <w:szCs w:val="20"/>
        </w:rPr>
        <w:t>:</w:t>
      </w:r>
    </w:p>
    <w:tbl>
      <w:tblPr>
        <w:tblStyle w:val="Tablaconcuadrcula"/>
        <w:tblW w:w="0" w:type="auto"/>
        <w:jc w:val="center"/>
        <w:tblLook w:val="04A0" w:firstRow="1" w:lastRow="0" w:firstColumn="1" w:lastColumn="0" w:noHBand="0" w:noVBand="1"/>
      </w:tblPr>
      <w:tblGrid>
        <w:gridCol w:w="3688"/>
      </w:tblGrid>
      <w:tr w:rsidR="00491C49" w:rsidTr="00491C49">
        <w:trPr>
          <w:trHeight w:val="252"/>
          <w:jc w:val="center"/>
        </w:trPr>
        <w:tc>
          <w:tcPr>
            <w:tcW w:w="3688" w:type="dxa"/>
          </w:tcPr>
          <w:p w:rsidR="00491C49" w:rsidRPr="00491C49" w:rsidRDefault="00491C49" w:rsidP="00491C49">
            <w:pPr>
              <w:jc w:val="center"/>
              <w:rPr>
                <w:rFonts w:ascii="Source Code Pro" w:hAnsi="Source Code Pro" w:cs="Arial"/>
                <w:sz w:val="20"/>
                <w:szCs w:val="20"/>
              </w:rPr>
            </w:pPr>
            <w:proofErr w:type="spellStart"/>
            <w:r w:rsidRPr="00491C49">
              <w:rPr>
                <w:rFonts w:ascii="Source Code Pro" w:hAnsi="Source Code Pro" w:cs="Arial"/>
                <w:sz w:val="20"/>
                <w:szCs w:val="20"/>
              </w:rPr>
              <w:t>MyBin</w:t>
            </w:r>
            <w:proofErr w:type="spellEnd"/>
          </w:p>
        </w:tc>
      </w:tr>
      <w:tr w:rsidR="00491C49" w:rsidTr="00491C49">
        <w:trPr>
          <w:trHeight w:val="241"/>
          <w:jc w:val="center"/>
        </w:trPr>
        <w:tc>
          <w:tcPr>
            <w:tcW w:w="3688" w:type="dxa"/>
          </w:tcPr>
          <w:p w:rsidR="00491C49" w:rsidRPr="00491C49" w:rsidRDefault="00491C49" w:rsidP="00491C49">
            <w:pPr>
              <w:rPr>
                <w:rFonts w:ascii="Source Code Pro" w:hAnsi="Source Code Pro" w:cs="Arial"/>
                <w:sz w:val="20"/>
                <w:szCs w:val="20"/>
              </w:rPr>
            </w:pPr>
            <w:proofErr w:type="spellStart"/>
            <w:r w:rsidRPr="00491C49">
              <w:rPr>
                <w:rFonts w:ascii="Source Code Pro" w:hAnsi="Source Code Pro" w:cs="Arial"/>
                <w:sz w:val="20"/>
                <w:szCs w:val="20"/>
              </w:rPr>
              <w:t>VectorDInt</w:t>
            </w:r>
            <w:proofErr w:type="spellEnd"/>
            <w:r w:rsidRPr="00491C49">
              <w:rPr>
                <w:rFonts w:ascii="Source Code Pro" w:hAnsi="Source Code Pro" w:cs="Arial"/>
                <w:sz w:val="20"/>
                <w:szCs w:val="20"/>
              </w:rPr>
              <w:t xml:space="preserve"> : Vector&lt;</w:t>
            </w:r>
            <w:proofErr w:type="spellStart"/>
            <w:r w:rsidRPr="00491C49">
              <w:rPr>
                <w:rFonts w:ascii="Source Code Pro" w:hAnsi="Source Code Pro" w:cs="Arial"/>
                <w:sz w:val="20"/>
                <w:szCs w:val="20"/>
              </w:rPr>
              <w:t>Integer</w:t>
            </w:r>
            <w:proofErr w:type="spellEnd"/>
            <w:r w:rsidRPr="00491C49">
              <w:rPr>
                <w:rFonts w:ascii="Source Code Pro" w:hAnsi="Source Code Pro" w:cs="Arial"/>
                <w:sz w:val="20"/>
                <w:szCs w:val="20"/>
              </w:rPr>
              <w:t>&gt;</w:t>
            </w:r>
          </w:p>
        </w:tc>
      </w:tr>
      <w:tr w:rsidR="00491C49" w:rsidTr="00491C49">
        <w:trPr>
          <w:trHeight w:val="252"/>
          <w:jc w:val="center"/>
        </w:trPr>
        <w:tc>
          <w:tcPr>
            <w:tcW w:w="3688" w:type="dxa"/>
          </w:tcPr>
          <w:p w:rsidR="00491C49" w:rsidRPr="00491C49" w:rsidRDefault="00491C49" w:rsidP="00491C49">
            <w:pPr>
              <w:rPr>
                <w:rFonts w:ascii="Source Code Pro" w:hAnsi="Source Code Pro" w:cs="Arial"/>
                <w:sz w:val="20"/>
                <w:szCs w:val="20"/>
              </w:rPr>
            </w:pPr>
            <w:proofErr w:type="spellStart"/>
            <w:r w:rsidRPr="00491C49">
              <w:rPr>
                <w:rFonts w:ascii="Source Code Pro" w:hAnsi="Source Code Pro" w:cs="Arial"/>
                <w:sz w:val="20"/>
                <w:szCs w:val="20"/>
              </w:rPr>
              <w:t>MyBin</w:t>
            </w:r>
            <w:proofErr w:type="spellEnd"/>
            <w:r w:rsidRPr="00491C49">
              <w:rPr>
                <w:rFonts w:ascii="Source Code Pro" w:hAnsi="Source Code Pro" w:cs="Arial"/>
                <w:sz w:val="20"/>
                <w:szCs w:val="20"/>
              </w:rPr>
              <w:t>() :</w:t>
            </w:r>
          </w:p>
        </w:tc>
      </w:tr>
    </w:tbl>
    <w:p w:rsidR="00F9359B" w:rsidRDefault="00491C49" w:rsidP="00491C49">
      <w:pPr>
        <w:jc w:val="center"/>
        <w:rPr>
          <w:rFonts w:ascii="Arial" w:hAnsi="Arial" w:cs="Arial"/>
          <w:sz w:val="20"/>
          <w:szCs w:val="20"/>
        </w:rPr>
      </w:pPr>
      <w:r>
        <w:rPr>
          <w:rFonts w:ascii="Arial" w:hAnsi="Arial" w:cs="Arial"/>
          <w:sz w:val="20"/>
          <w:szCs w:val="20"/>
        </w:rPr>
        <w:t xml:space="preserve">Diagrama de la clase </w:t>
      </w:r>
      <w:proofErr w:type="spellStart"/>
      <w:r w:rsidRPr="00491C49">
        <w:rPr>
          <w:rFonts w:ascii="Source Code Pro" w:hAnsi="Source Code Pro" w:cs="Arial"/>
          <w:sz w:val="20"/>
          <w:szCs w:val="20"/>
        </w:rPr>
        <w:t>MyBin</w:t>
      </w:r>
      <w:proofErr w:type="spellEnd"/>
    </w:p>
    <w:p w:rsidR="00AA3EA2" w:rsidRDefault="00AA3EA2" w:rsidP="000B1C81">
      <w:pPr>
        <w:jc w:val="both"/>
        <w:rPr>
          <w:rFonts w:ascii="Arial" w:hAnsi="Arial" w:cs="Arial"/>
          <w:sz w:val="20"/>
          <w:szCs w:val="20"/>
        </w:rPr>
      </w:pPr>
      <w:r>
        <w:rPr>
          <w:rFonts w:ascii="Arial" w:hAnsi="Arial" w:cs="Arial"/>
          <w:sz w:val="20"/>
          <w:szCs w:val="20"/>
        </w:rPr>
        <w:t>La siguiente tripleta indica la obtención de las frecuencias relativas de las casillas del corte PREP (cuyos identificadores están en el arreglo de enteros B) en los intervalos calculados anteriormente para la realización de pruebas de bondad de ajuste:</w:t>
      </w:r>
    </w:p>
    <w:p w:rsidR="00AA3EA2" w:rsidRDefault="00AA3EA2" w:rsidP="000B1C81">
      <w:pPr>
        <w:jc w:val="both"/>
        <w:rPr>
          <w:rFonts w:ascii="Arial" w:hAnsi="Arial" w:cs="Arial"/>
          <w:sz w:val="20"/>
          <w:szCs w:val="20"/>
        </w:rPr>
      </w:pPr>
    </w:p>
    <w:p w:rsidR="00395355" w:rsidRDefault="00AA3EA2" w:rsidP="000B1C81">
      <w:pPr>
        <w:jc w:val="both"/>
        <w:rPr>
          <w:rFonts w:ascii="Arial" w:hAnsi="Arial" w:cs="Arial"/>
          <w:sz w:val="20"/>
          <w:szCs w:val="20"/>
        </w:rPr>
      </w:pPr>
      <w:r>
        <w:rPr>
          <w:rFonts w:ascii="Arial" w:hAnsi="Arial" w:cs="Arial"/>
          <w:noProof/>
          <w:sz w:val="20"/>
          <w:szCs w:val="20"/>
          <w:lang w:eastAsia="es-MX"/>
        </w:rPr>
        <w:drawing>
          <wp:inline distT="0" distB="0" distL="0" distR="0">
            <wp:extent cx="4599441" cy="586741"/>
            <wp:effectExtent l="0" t="0" r="0" b="3810"/>
            <wp:docPr id="73" name="Imagen 73" descr="%FontSize=12&#10;%TeXFontSize=12&#10;\documentclass{article}&#10;\pagestyle{empty}&#10;\begin{document}&#10;\[&#10;\langle&#10;\begin{array}{l}&#10;\mbox{\tt lsinter contiene l\'imites superiores de intervalos}\,\wedge\,\\&#10;\mbox{\tt B contiene identificadores de casillas del corte PREP}\,\wedge\,\\&#10;\mbox{\tt MBin es un arreglo de objetos de clase  MyBin}\\&#10;\mbox{\tt del mismo tama\~no que el arreglo &#10;lsinter}&#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4599441" cy="586741"/>
                    </a:xfrm>
                    <a:prstGeom prst="rect">
                      <a:avLst/>
                    </a:prstGeom>
                  </pic:spPr>
                </pic:pic>
              </a:graphicData>
            </a:graphic>
          </wp:inline>
        </w:drawing>
      </w:r>
    </w:p>
    <w:p w:rsidR="00AB3F20" w:rsidRDefault="0051746F" w:rsidP="000B1C81">
      <w:pPr>
        <w:jc w:val="both"/>
        <w:rPr>
          <w:rFonts w:ascii="Arial" w:hAnsi="Arial" w:cs="Arial"/>
          <w:sz w:val="20"/>
          <w:szCs w:val="20"/>
        </w:rPr>
      </w:pPr>
      <w:r>
        <w:rPr>
          <w:rFonts w:ascii="Arial" w:hAnsi="Arial" w:cs="Arial"/>
          <w:noProof/>
          <w:sz w:val="20"/>
          <w:szCs w:val="20"/>
          <w:lang w:eastAsia="es-MX"/>
        </w:rPr>
        <w:drawing>
          <wp:inline distT="0" distB="0" distL="0" distR="0">
            <wp:extent cx="2913894" cy="123444"/>
            <wp:effectExtent l="0" t="0" r="1270" b="0"/>
            <wp:docPr id="64" name="Imagen 64" descr="%FontSize=12&#10;%TeXFontSize=12&#10;\documentclass{article}&#10;\pagestyle{empty}&#10;\begin{document}&#10;\begin{verbatim}&#10;C = utilitaria.conca(lsinter,B,MBin);&#10;\end{verbatim}&#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2913894" cy="123444"/>
                    </a:xfrm>
                    <a:prstGeom prst="rect">
                      <a:avLst/>
                    </a:prstGeom>
                  </pic:spPr>
                </pic:pic>
              </a:graphicData>
            </a:graphic>
          </wp:inline>
        </w:drawing>
      </w:r>
    </w:p>
    <w:p w:rsidR="00DF3360" w:rsidRDefault="00AA3EA2" w:rsidP="000B1C81">
      <w:pPr>
        <w:jc w:val="both"/>
        <w:rPr>
          <w:rFonts w:ascii="Arial" w:hAnsi="Arial" w:cs="Arial"/>
          <w:sz w:val="20"/>
          <w:szCs w:val="20"/>
        </w:rPr>
      </w:pPr>
      <w:r>
        <w:rPr>
          <w:rFonts w:ascii="Arial" w:hAnsi="Arial" w:cs="Arial"/>
          <w:noProof/>
          <w:sz w:val="20"/>
          <w:szCs w:val="20"/>
          <w:lang w:eastAsia="es-MX"/>
        </w:rPr>
        <w:drawing>
          <wp:inline distT="0" distB="0" distL="0" distR="0">
            <wp:extent cx="5612130" cy="643890"/>
            <wp:effectExtent l="0" t="0" r="7620" b="3810"/>
            <wp:docPr id="74" name="Imagen 74" descr="%FontSize=12&#10;%TeXFontSize=12&#10;\documentclass{article}&#10;\pagestyle{empty}&#10;\begin{document}&#10;\[&#10;\langle&#10;\begin{array}{l}&#10;\mbox{\tt Para i=0,1,...,N-1; C[i][0] contiene los l\'imites inferior y superior de un}\\&#10;\mbox{\tt intervalo de clase}\,\wedge\\&#10;\mbox{\tt Para i=0,1,...,N-1; C[i][1] contiene las  frecuencias relativas de casillas del}\\&#10;\mbox{\tt corte PREP en cada uno de los N intervalos para prueba de bondad de ajuste}\,\wedge\\&#10;CONTINUAR CON QUE CONTIENE MBin&#10;\end{array}&#10;\rangl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5612130" cy="643890"/>
                    </a:xfrm>
                    <a:prstGeom prst="rect">
                      <a:avLst/>
                    </a:prstGeom>
                  </pic:spPr>
                </pic:pic>
              </a:graphicData>
            </a:graphic>
          </wp:inline>
        </w:drawing>
      </w:r>
    </w:p>
    <w:p w:rsidR="00F9359B" w:rsidRDefault="00F9359B" w:rsidP="000B1C81">
      <w:pPr>
        <w:jc w:val="both"/>
        <w:rPr>
          <w:rFonts w:ascii="Arial" w:hAnsi="Arial" w:cs="Arial"/>
          <w:sz w:val="20"/>
          <w:szCs w:val="20"/>
        </w:rPr>
      </w:pPr>
    </w:p>
    <w:p w:rsidR="00F9359B" w:rsidRDefault="00F9359B" w:rsidP="000B1C81">
      <w:pPr>
        <w:jc w:val="both"/>
        <w:rPr>
          <w:rFonts w:ascii="Arial" w:hAnsi="Arial" w:cs="Arial"/>
          <w:sz w:val="20"/>
          <w:szCs w:val="20"/>
        </w:rPr>
      </w:pPr>
    </w:p>
    <w:p w:rsidR="00F9359B" w:rsidRPr="000B1C81" w:rsidRDefault="00F9359B" w:rsidP="000B1C81">
      <w:pPr>
        <w:jc w:val="both"/>
        <w:rPr>
          <w:rFonts w:ascii="Arial" w:hAnsi="Arial" w:cs="Arial"/>
          <w:sz w:val="20"/>
          <w:szCs w:val="20"/>
        </w:rPr>
      </w:pPr>
    </w:p>
    <w:sectPr w:rsidR="00F9359B" w:rsidRPr="000B1C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81"/>
    <w:rsid w:val="000B1C81"/>
    <w:rsid w:val="00122B03"/>
    <w:rsid w:val="001A0555"/>
    <w:rsid w:val="001C4F15"/>
    <w:rsid w:val="00200AC8"/>
    <w:rsid w:val="00230A55"/>
    <w:rsid w:val="00395355"/>
    <w:rsid w:val="004846A4"/>
    <w:rsid w:val="00491C49"/>
    <w:rsid w:val="004A388F"/>
    <w:rsid w:val="004C38C2"/>
    <w:rsid w:val="0051746F"/>
    <w:rsid w:val="005F16B9"/>
    <w:rsid w:val="006A6C52"/>
    <w:rsid w:val="006C0F15"/>
    <w:rsid w:val="00745118"/>
    <w:rsid w:val="00753DF9"/>
    <w:rsid w:val="007705D7"/>
    <w:rsid w:val="007E304C"/>
    <w:rsid w:val="007F679F"/>
    <w:rsid w:val="00835652"/>
    <w:rsid w:val="00886BDB"/>
    <w:rsid w:val="00955F23"/>
    <w:rsid w:val="009D1383"/>
    <w:rsid w:val="009E11BB"/>
    <w:rsid w:val="00AA3EA2"/>
    <w:rsid w:val="00AB3F20"/>
    <w:rsid w:val="00B468D5"/>
    <w:rsid w:val="00B804F2"/>
    <w:rsid w:val="00BF375F"/>
    <w:rsid w:val="00C2176B"/>
    <w:rsid w:val="00C40122"/>
    <w:rsid w:val="00C80CF5"/>
    <w:rsid w:val="00CE5658"/>
    <w:rsid w:val="00D14404"/>
    <w:rsid w:val="00D2183A"/>
    <w:rsid w:val="00D46CDE"/>
    <w:rsid w:val="00D65F4E"/>
    <w:rsid w:val="00D729D8"/>
    <w:rsid w:val="00DC7DED"/>
    <w:rsid w:val="00DF3360"/>
    <w:rsid w:val="00E919D1"/>
    <w:rsid w:val="00EA27DA"/>
    <w:rsid w:val="00EF317F"/>
    <w:rsid w:val="00F04E1B"/>
    <w:rsid w:val="00F27163"/>
    <w:rsid w:val="00F9359B"/>
    <w:rsid w:val="00F972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50D64-10A9-4237-BD5C-5C6BEF5E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B1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1C81"/>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F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cp:revision>
  <dcterms:created xsi:type="dcterms:W3CDTF">2018-12-19T18:16:00Z</dcterms:created>
  <dcterms:modified xsi:type="dcterms:W3CDTF">2018-12-20T22:20:00Z</dcterms:modified>
</cp:coreProperties>
</file>