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CSE703014 – PROJECT II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“TOEIC preparation website”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Đỗ Đăng Hoàn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21010666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Chu Tuấn Kiệt - 21012317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02/09/2023 – 15/09/2023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OF WORK: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1. Finalize the Tech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on Technologies to Use in the Project: Front-End, Back-End, Database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Project deliverables will consist of: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0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Front-end: Html/Css/Js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0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Back-end: Spring-boot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0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5760" w:firstLine="0"/>
        <w:jc w:val="both"/>
        <w:rPr/>
      </w:pPr>
      <w:r w:rsidDel="00000000" w:rsidR="00000000" w:rsidRPr="00000000">
        <w:rPr>
          <w:rtl w:val="0"/>
        </w:rPr>
        <w:t xml:space="preserve">Hà Nội, September 20, 2023</w:t>
      </w:r>
    </w:p>
    <w:p w:rsidR="00000000" w:rsidDel="00000000" w:rsidP="00000000" w:rsidRDefault="00000000" w:rsidRPr="00000000" w14:paraId="00000013">
      <w:pPr>
        <w:spacing w:after="240" w:before="240" w:lineRule="auto"/>
        <w:ind w:left="5760" w:firstLine="0"/>
        <w:jc w:val="both"/>
        <w:rPr/>
      </w:pPr>
      <w:r w:rsidDel="00000000" w:rsidR="00000000" w:rsidRPr="00000000">
        <w:rPr>
          <w:rtl w:val="0"/>
        </w:rPr>
        <w:t xml:space="preserve">Confirmation of Supervisor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te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1C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3rtkL9xHJPSf9PGjobwS6a5Wg==">CgMxLjA4AHIhMWJ1dzJrQk12TGxUVEFjbUxTdzh1alAxMTM1RGstRmVr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2023-09-13T11:20:00Z</dcterms:created>
  <dc:creator>Mai Xuan Trang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>MediaServiceImageTags</vt:lpwstr>
  </property>
</Properties>
</file>