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36B04" w14:textId="244DDE96" w:rsidR="002C4480" w:rsidRPr="00AE417F" w:rsidRDefault="002C4480" w:rsidP="002C448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Effects in a </w:t>
      </w:r>
      <w:r w:rsidRPr="00AE417F">
        <w:rPr>
          <w:b/>
          <w:bCs/>
          <w:sz w:val="32"/>
          <w:szCs w:val="32"/>
        </w:rPr>
        <w:t>DOF</w:t>
      </w:r>
      <w:r>
        <w:rPr>
          <w:b/>
          <w:bCs/>
          <w:sz w:val="32"/>
          <w:szCs w:val="32"/>
        </w:rPr>
        <w:t xml:space="preserve"> ROM to Work with </w:t>
      </w:r>
      <w:r w:rsidRPr="00AE417F">
        <w:rPr>
          <w:b/>
          <w:bCs/>
          <w:sz w:val="32"/>
          <w:szCs w:val="32"/>
        </w:rPr>
        <w:t xml:space="preserve">DOFLinx </w:t>
      </w:r>
      <w:r>
        <w:rPr>
          <w:b/>
          <w:bCs/>
          <w:sz w:val="32"/>
          <w:szCs w:val="32"/>
        </w:rPr>
        <w:t xml:space="preserve">– Version </w:t>
      </w:r>
      <w:r w:rsidR="00B72B06">
        <w:rPr>
          <w:b/>
          <w:bCs/>
          <w:sz w:val="32"/>
          <w:szCs w:val="32"/>
        </w:rPr>
        <w:t>8.12</w:t>
      </w:r>
    </w:p>
    <w:p w14:paraId="252D3D50" w14:textId="77777777" w:rsidR="002C4480" w:rsidRDefault="002C4480" w:rsidP="002C4480"/>
    <w:p w14:paraId="5395FD21" w14:textId="340D9DBB" w:rsidR="002C4480" w:rsidRPr="00451525" w:rsidRDefault="002C4480" w:rsidP="002C4480">
      <w:pPr>
        <w:rPr>
          <w:i/>
          <w:iCs/>
        </w:rPr>
      </w:pPr>
      <w:r w:rsidRPr="00451525">
        <w:rPr>
          <w:i/>
          <w:iCs/>
        </w:rPr>
        <w:t xml:space="preserve">This guide is designed to help </w:t>
      </w:r>
      <w:r>
        <w:rPr>
          <w:i/>
          <w:iCs/>
        </w:rPr>
        <w:t>the pe</w:t>
      </w:r>
      <w:r w:rsidR="008A2792">
        <w:rPr>
          <w:i/>
          <w:iCs/>
        </w:rPr>
        <w:t>ople</w:t>
      </w:r>
      <w:r>
        <w:rPr>
          <w:i/>
          <w:iCs/>
        </w:rPr>
        <w:t xml:space="preserve"> that want to add or edit effects to a DOF ROM that is used by DOFLinx for </w:t>
      </w:r>
      <w:r w:rsidR="00B72B06">
        <w:rPr>
          <w:i/>
          <w:iCs/>
        </w:rPr>
        <w:t xml:space="preserve">FX, </w:t>
      </w:r>
      <w:r>
        <w:rPr>
          <w:i/>
          <w:iCs/>
        </w:rPr>
        <w:t>FX3</w:t>
      </w:r>
      <w:r w:rsidR="00B72B06">
        <w:rPr>
          <w:i/>
          <w:iCs/>
        </w:rPr>
        <w:t xml:space="preserve"> and MAME</w:t>
      </w:r>
      <w:r>
        <w:rPr>
          <w:i/>
          <w:iCs/>
        </w:rPr>
        <w:t>.  If you just want to play pinball, you don’t need this guide.</w:t>
      </w:r>
    </w:p>
    <w:p w14:paraId="34B3B64B" w14:textId="77777777" w:rsidR="002C4480" w:rsidRDefault="002C4480" w:rsidP="002C4480"/>
    <w:p w14:paraId="77CECD36" w14:textId="03492679" w:rsidR="008A2792" w:rsidRDefault="002C4480" w:rsidP="002C4480">
      <w:r>
        <w:t>So, you’ve decided that you want to add some specific effects to a DOF ROM that FX2</w:t>
      </w:r>
      <w:r w:rsidR="00B72B06">
        <w:t>,</w:t>
      </w:r>
      <w:r>
        <w:t xml:space="preserve"> FX3</w:t>
      </w:r>
      <w:r w:rsidR="00B72B06">
        <w:t>, FX or MAME</w:t>
      </w:r>
      <w:r>
        <w:t xml:space="preserve"> games use.  Well, it</w:t>
      </w:r>
      <w:r w:rsidR="00B72B06">
        <w:t xml:space="preserve"> i</w:t>
      </w:r>
      <w:r>
        <w:t xml:space="preserve">s important to understand that this </w:t>
      </w:r>
      <w:r w:rsidRPr="002C4480">
        <w:rPr>
          <w:b/>
          <w:bCs/>
        </w:rPr>
        <w:t>DOES NOT</w:t>
      </w:r>
      <w:r>
        <w:t xml:space="preserve"> work like it does for VPX.  If you add / setup many devices in a ROM used by </w:t>
      </w:r>
      <w:r w:rsidR="00B72B06">
        <w:t>DOFLinx</w:t>
      </w:r>
      <w:r>
        <w:t xml:space="preserve"> you will likely break the way toys work for you and others.</w:t>
      </w:r>
      <w:r w:rsidR="008A2792">
        <w:t xml:space="preserve">  DOFLinx drives toys directly, FX games do not have or understand a ROM, DOFLinx interprets (or Links DOF) with FX2</w:t>
      </w:r>
      <w:r w:rsidR="00B72B06">
        <w:t>, FX3, FX and MAME</w:t>
      </w:r>
      <w:r w:rsidR="008A2792">
        <w:t>.</w:t>
      </w:r>
    </w:p>
    <w:p w14:paraId="5233BE64" w14:textId="0D3BA7E3" w:rsidR="00891AA5" w:rsidRDefault="008A2792" w:rsidP="002C4480">
      <w:r>
        <w:t>A</w:t>
      </w:r>
      <w:r w:rsidR="002C4480">
        <w:t xml:space="preserve"> few people wanted to setup some extra effects </w:t>
      </w:r>
      <w:r>
        <w:t xml:space="preserve">so </w:t>
      </w:r>
      <w:r w:rsidR="002C4480">
        <w:t>I have made some changes from DOFLinx V7.24 to allow as much of this as I can.  Have a read, be careful, and ultimately try one and check that there are no adverse effects for you or others.</w:t>
      </w:r>
    </w:p>
    <w:p w14:paraId="4731F889" w14:textId="39953D76" w:rsidR="006B080A" w:rsidRDefault="006B080A"/>
    <w:p w14:paraId="3F9EC915" w14:textId="61081B5B" w:rsidR="006B080A" w:rsidRDefault="002C4480">
      <w:r>
        <w:t xml:space="preserve">For clarity, we are talking about the DOF config tool table config found here </w:t>
      </w:r>
      <w:hyperlink r:id="rId4" w:history="1">
        <w:r w:rsidR="006B080A" w:rsidRPr="00135A7C">
          <w:rPr>
            <w:rStyle w:val="Hyperlink"/>
          </w:rPr>
          <w:t>http://configtool.vpuniverse.com/tableconfig.php</w:t>
        </w:r>
      </w:hyperlink>
    </w:p>
    <w:p w14:paraId="3B0C2C7F" w14:textId="77777777" w:rsidR="006B080A" w:rsidRDefault="006B080A"/>
    <w:p w14:paraId="4EE10D60" w14:textId="1976A159" w:rsidR="006B080A" w:rsidRDefault="002C4480">
      <w:r>
        <w:t xml:space="preserve">There are 10, and 10 only items that can be added to the public profile.  They are highlighted below.  Adding a public configuration that will work for everyone to these MX effects is OK, DOFLinx will work with these from v7.24. </w:t>
      </w:r>
    </w:p>
    <w:p w14:paraId="70494D9B" w14:textId="473336CF" w:rsidR="006B080A" w:rsidRDefault="006B080A"/>
    <w:p w14:paraId="12CA74A6" w14:textId="12B1911B" w:rsidR="006B080A" w:rsidRDefault="006B080A">
      <w:r>
        <w:rPr>
          <w:noProof/>
        </w:rPr>
        <w:drawing>
          <wp:inline distT="0" distB="0" distL="0" distR="0" wp14:anchorId="41149D78" wp14:editId="54524FC4">
            <wp:extent cx="5731510" cy="3300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6A90" w14:textId="771890FF" w:rsidR="006B080A" w:rsidRDefault="006B080A"/>
    <w:p w14:paraId="047F7349" w14:textId="74D651B6" w:rsidR="002C4480" w:rsidRDefault="002C4480">
      <w:r>
        <w:lastRenderedPageBreak/>
        <w:t>The public profile means that you will see it in the left column as per the header below.</w:t>
      </w:r>
    </w:p>
    <w:p w14:paraId="17CAF9B1" w14:textId="77777777" w:rsidR="002C4480" w:rsidRDefault="002C4480"/>
    <w:p w14:paraId="31EBCDBD" w14:textId="76904599" w:rsidR="006B080A" w:rsidRDefault="002C4480">
      <w:r>
        <w:rPr>
          <w:noProof/>
        </w:rPr>
        <w:drawing>
          <wp:inline distT="0" distB="0" distL="0" distR="0" wp14:anchorId="30355043" wp14:editId="1A578DAA">
            <wp:extent cx="5731510" cy="320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6C20" w14:textId="7251DF43" w:rsidR="002C4480" w:rsidRDefault="002C4480">
      <w:r>
        <w:t>If you want to do something just for your cabinet that is fine too.  Just add it to your profile on the right, save it as circled below, b</w:t>
      </w:r>
      <w:r w:rsidR="008A2792">
        <w:t>u</w:t>
      </w:r>
      <w:r>
        <w:t xml:space="preserve">t do not submit for public consideration (under the X), just use the ticked generate config option.  If you do have a private </w:t>
      </w:r>
      <w:proofErr w:type="gramStart"/>
      <w:r>
        <w:t>config</w:t>
      </w:r>
      <w:proofErr w:type="gramEnd"/>
      <w:r>
        <w:t xml:space="preserve"> please be very careful that you do not accidentally try and submit </w:t>
      </w:r>
      <w:r w:rsidR="00BF351E">
        <w:t>it publicly.  There is no ‘review board’ for these ROMS, they simply go out to everyone.</w:t>
      </w:r>
    </w:p>
    <w:p w14:paraId="51730D29" w14:textId="45777387" w:rsidR="006B080A" w:rsidRDefault="006B080A">
      <w:r>
        <w:rPr>
          <w:noProof/>
        </w:rPr>
        <w:drawing>
          <wp:inline distT="0" distB="0" distL="0" distR="0" wp14:anchorId="1297D7B0" wp14:editId="11D7A38C">
            <wp:extent cx="5731510" cy="727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0A"/>
    <w:rsid w:val="002C4480"/>
    <w:rsid w:val="00327CF8"/>
    <w:rsid w:val="006B080A"/>
    <w:rsid w:val="00891AA5"/>
    <w:rsid w:val="008A2792"/>
    <w:rsid w:val="00B72B06"/>
    <w:rsid w:val="00B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1254"/>
  <w15:chartTrackingRefBased/>
  <w15:docId w15:val="{24D8A674-3C60-44E5-BB23-3C11070E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configtool.vpuniverse.com/tableconfig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 Holt</dc:creator>
  <cp:keywords/>
  <dc:description/>
  <cp:lastModifiedBy>Duncan Holt</cp:lastModifiedBy>
  <cp:revision>3</cp:revision>
  <dcterms:created xsi:type="dcterms:W3CDTF">2020-12-19T23:03:00Z</dcterms:created>
  <dcterms:modified xsi:type="dcterms:W3CDTF">2024-09-14T04:52:00Z</dcterms:modified>
</cp:coreProperties>
</file>