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Économie verte: autonomisation économique des femmes en Tunisie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CA-3-P010792001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2022-03-04T00:00:00 au 2026-12-31T00:00:00</w:t>
      </w:r>
    </w:p>
    <w:p>
      <w:r>
        <w:rPr>
          <w:b/>
        </w:rPr>
        <w:t xml:space="preserve">Engagement : </w:t>
      </w:r>
      <w:r>
        <w:t>7000000.00</w:t>
      </w:r>
    </w:p>
    <w:p>
      <w:r>
        <w:rPr>
          <w:b/>
        </w:rPr>
        <w:t xml:space="preserve">Total envoye en $ : </w:t>
      </w:r>
      <w:r>
        <w:t>5500000.0</w:t>
      </w:r>
    </w:p>
    <w:p>
      <w:r>
        <w:rPr>
          <w:b/>
        </w:rPr>
        <w:t xml:space="preserve">Description : </w:t>
      </w:r>
      <w:r>
        <w:t>Ce projet vise à rendre plus efficaces les politiques publiques des institutions, incluant les acteurs économiques et sociaux en Tunisie, pour une durée de 5 ans (2022-2027). Il contribue à mettre les ressources du pays au service d’un développement socio-économique inclusif, durable pour des emplois décents. Les activités du projet comprennent : 1) la production de connaissances sur les outils financiers innovants; 2) l’appui technique à la mise en œuvre de la stratégie; 3) la communication et le plaidoyer en faveur de la neutralité carbone et de l’économie verte; 4) l’information, la sensibilisation, et la formation des acteurs locaux sur les notions d’économie verte et de changements climatiques. Le projet bénéficiera directement à 600 entrepreneurs (dont 400 femmes micro-entrepreneures), 40 institutions et administrations centrales, 20 institutions et administrations décentralisées et 14 organisations professionnelles et de la société civile.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2022-03-04T00:00:00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7000000.00</w:t>
      </w:r>
    </w:p>
    <w:p>
      <w:r>
        <w:rPr>
          <w:b/>
        </w:rPr>
        <w:t xml:space="preserve">Date : </w:t>
      </w:r>
      <w:r>
        <w:t>2022-03-25T00:00:00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2024-08-16T00:00:00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