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Action économique et autonomisation des collectivités pour la paix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CA-3-P006841001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Gorongosa Project Inc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2021-03-10T00:00:00 au 2026-01-30T00:00:00</w:t>
      </w:r>
    </w:p>
    <w:p>
      <w:r>
        <w:rPr>
          <w:b/>
        </w:rPr>
        <w:t xml:space="preserve">Engagement : </w:t>
      </w:r>
      <w:r>
        <w:t>5000000.00</w:t>
      </w:r>
    </w:p>
    <w:p>
      <w:r>
        <w:rPr>
          <w:b/>
        </w:rPr>
        <w:t xml:space="preserve">Total envoye en $ : </w:t>
      </w:r>
      <w:r>
        <w:t>2677837.0</w:t>
      </w:r>
    </w:p>
    <w:p>
      <w:r>
        <w:rPr>
          <w:b/>
        </w:rPr>
        <w:t xml:space="preserve">Description : </w:t>
      </w:r>
      <w:r>
        <w:t>Ce projet vise à réduire la pauvreté rurale et à améliorer l’inclusion vers la stabilité après conflit dans le centre de Sofala. Ce projet vise à améliorer les services de santé et d’éducation, à promouvoir les opportunités économiques locales et à renforcer la gouvernance participative dans le Gorongosa National Park (GNP) et sa zone tampon, en accordant une attention particulière aux femmes et aux filles. Les activités du projet comprennent : 1) l’amélioration des compétences de lecture et de vie des filles grâce à l’appui aux clubs des filles; 2) la fourniture aux petits exploitants d’une formation sur les bonnes pratiques agronomiques et les techniques climatiques intelligentes pour les cultures alimentaires et les cultures commerciales essentielles (noix de cajou et miel); 3) l’établissement de comités de développement des femmes afin de promouvoir une plus grande participation des femmes à la prise de décisions communautaires.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2021-03-10T00:00:00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5000000.00</w:t>
      </w:r>
    </w:p>
    <w:p>
      <w:r>
        <w:rPr>
          <w:b/>
        </w:rPr>
        <w:t xml:space="preserve">Date : </w:t>
      </w:r>
      <w:r>
        <w:t>2021-03-11T00:00:00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500000.00</w:t>
      </w:r>
    </w:p>
    <w:p>
      <w:r>
        <w:rPr>
          <w:b/>
        </w:rPr>
        <w:t xml:space="preserve">Date : </w:t>
      </w:r>
      <w:r>
        <w:t>2022-03-22T00:00:00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426958.00</w:t>
      </w:r>
    </w:p>
    <w:p>
      <w:r>
        <w:rPr>
          <w:b/>
        </w:rPr>
        <w:t xml:space="preserve">Date : </w:t>
      </w:r>
      <w:r>
        <w:t>2023-02-20T00:00:00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52013.00</w:t>
      </w:r>
    </w:p>
    <w:p>
      <w:r>
        <w:rPr>
          <w:b/>
        </w:rPr>
        <w:t xml:space="preserve">Date : </w:t>
      </w:r>
      <w:r>
        <w:t>2023-03-06T00:00:00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214059.00</w:t>
      </w:r>
    </w:p>
    <w:p>
      <w:r>
        <w:rPr>
          <w:b/>
        </w:rPr>
        <w:t xml:space="preserve">Date : </w:t>
      </w:r>
      <w:r>
        <w:t>2023-06-12T00:00:00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520272.70</w:t>
      </w:r>
    </w:p>
    <w:p>
      <w:r>
        <w:rPr>
          <w:b/>
        </w:rPr>
        <w:t xml:space="preserve">Date : </w:t>
      </w:r>
      <w:r>
        <w:t>2023-12-27T00:00:00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207953.51</w:t>
      </w:r>
    </w:p>
    <w:p>
      <w:r>
        <w:rPr>
          <w:b/>
        </w:rPr>
        <w:t xml:space="preserve">Date : </w:t>
      </w:r>
      <w:r>
        <w:t>2024-03-18T00:00:00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620744.00</w:t>
      </w:r>
    </w:p>
    <w:p>
      <w:r>
        <w:rPr>
          <w:b/>
        </w:rPr>
        <w:t xml:space="preserve">Date : </w:t>
      </w:r>
      <w:r>
        <w:t>2024-11-27T00:00:00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135836.79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