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à la Grande Muraille Verte au Sénégal pour la résilience des communautés et des écosystèmes</w:t>
      </w:r>
    </w:p>
    <w:p/>
    <w:p>
      <w:r>
        <w:rPr>
          <w:b/>
        </w:rPr>
        <w:t xml:space="preserve">Organisme : </w:t>
      </w:r>
      <w:r>
        <w:t>Affaires Mondiales Canada</w:t>
      </w:r>
    </w:p>
    <w:p>
      <w:r>
        <w:rPr>
          <w:b/>
        </w:rPr>
        <w:t xml:space="preserve">Numero de projet : </w:t>
      </w:r>
      <w:r>
        <w:t>CA-3-P011581001</w:t>
      </w:r>
    </w:p>
    <w:p>
      <w:r>
        <w:rPr>
          <w:b/>
        </w:rPr>
        <w:t xml:space="preserve">Lieu : </w:t>
      </w:r>
      <w:r/>
    </w:p>
    <w:p>
      <w:r>
        <w:rPr>
          <w:b/>
        </w:rPr>
        <w:t xml:space="preserve">Agence executive partenaire : </w:t>
      </w:r>
      <w:r>
        <w:t xml:space="preserve">FAO - Organisation des Nations Unies pour l'alimentation et l'agriculture </w:t>
      </w:r>
    </w:p>
    <w:p>
      <w:r>
        <w:rPr>
          <w:b/>
        </w:rPr>
        <w:t xml:space="preserve">Type de financement : </w:t>
      </w:r>
      <w:r>
        <w:t>Don hors réorganisation de la dette (y compris quasi-dons)</w:t>
      </w:r>
    </w:p>
    <w:p>
      <w:r>
        <w:rPr>
          <w:b/>
        </w:rPr>
        <w:t xml:space="preserve">Dates : </w:t>
      </w:r>
      <w:r>
        <w:t>2023-03-31T00:00:00 au 2028-03-31T00:00:00</w:t>
      </w:r>
    </w:p>
    <w:p>
      <w:r>
        <w:rPr>
          <w:b/>
        </w:rPr>
        <w:t xml:space="preserve">Engagement : </w:t>
      </w:r>
      <w:r>
        <w:t>25000000.00</w:t>
      </w:r>
    </w:p>
    <w:p>
      <w:r>
        <w:rPr>
          <w:b/>
        </w:rPr>
        <w:t xml:space="preserve">Total envoye en $ : </w:t>
      </w:r>
      <w:r>
        <w:t>12500000.0</w:t>
      </w:r>
    </w:p>
    <w:p>
      <w:r>
        <w:rPr>
          <w:b/>
        </w:rPr>
        <w:t xml:space="preserve">Description : </w:t>
      </w:r>
      <w:r>
        <w:t>Ce projet vise à renforcer la résilience des écosystèmes et des populations vulnérables, en particulier les femmes et les jeunes, aux changements climatiques dans les régions bordant la Grande Muraille Verte au Sénégal. Pour ce faire, il s'appuie sur le reboisement, les solutions basées sur la nature, l'agriculture résiliente au climat, la gouvernance climatique inclusive et le plaidoyer. La Grande Muraille Verte est une initiative phare de l'Union Africaine qui implique 11 pays et vise à contrer les effets de la désertification.  Les activités de ce projet comprennent: 1) restaurer des terres dégradées par des méthodes durables; 2) réaliser  des ouvrages pour la collecte des eaux de pluie (citernes, bassins, puits solaires); 3) créer des plateformes locales pour la gestion des terres et des ressources naturelles; 4)  renforcer des capacités techniques, en particulier des femmes et des jeunes, pour la mise en oeuvre de pratiques agricoles adaptées aux changements climatiques; 5) soutenir les organisations de femmes et de jeunes pour l'amélioration de leur gestion et de leurs compétences en entrepreneuriat agricole et environnemental, ainsi qu'en gestion des microentreprises rurales; 6) promouvoir les énergies renouvelables et l'efficacité énergétique, y compris l'utilisation de fours améliorés; 7) renforcer des compétences en plaidoyer, leadership, négociation, représentation, et participation des femmes et des jeunes dans les décisions locales sur la gestion des ressources naturelles.  Ce projet est profitable aux populations vulnérables vivant dans la zone de la Grand Muraille Verte au Sénégal, particulièrement les femmes et les jeunes. Les bénéficiaires directs s'estiment à environ 110, 000 personnes, dont 51 % de femmes.</w:t>
      </w:r>
    </w:p>
    <w:p>
      <w:pPr>
        <w:pStyle w:val="Heading2"/>
      </w:pPr>
      <w:r>
        <w:t>Transactions</w:t>
      </w:r>
    </w:p>
    <w:p>
      <w:r>
        <w:rPr>
          <w:b/>
        </w:rPr>
        <w:t xml:space="preserve">Date : </w:t>
      </w:r>
      <w:r>
        <w:t>2023-03-31T00:00:00</w:t>
      </w:r>
      <w:r>
        <w:rPr>
          <w:b/>
        </w:rPr>
        <w:t xml:space="preserve">Type : </w:t>
      </w:r>
      <w:r>
        <w:t>Engagement</w:t>
      </w:r>
      <w:r>
        <w:rPr>
          <w:b/>
        </w:rPr>
        <w:t xml:space="preserve"> Montant : </w:t>
      </w:r>
      <w:r>
        <w:t>25000000.00</w:t>
      </w:r>
    </w:p>
    <w:p>
      <w:r>
        <w:rPr>
          <w:b/>
        </w:rPr>
        <w:t xml:space="preserve">Date : </w:t>
      </w:r>
      <w:r>
        <w:t>2023-03-31T00:00:00</w:t>
      </w:r>
      <w:r>
        <w:rPr>
          <w:b/>
        </w:rPr>
        <w:t xml:space="preserve">Type : </w:t>
      </w:r>
      <w:r>
        <w:t>Déboursé</w:t>
      </w:r>
      <w:r>
        <w:rPr>
          <w:b/>
        </w:rPr>
        <w:t xml:space="preserve"> Montant : </w:t>
      </w:r>
      <w:r>
        <w:t>6250000.00</w:t>
      </w:r>
    </w:p>
    <w:p>
      <w:r>
        <w:rPr>
          <w:b/>
        </w:rPr>
        <w:t xml:space="preserve">Date : </w:t>
      </w:r>
      <w:r>
        <w:t>2024-02-19T00:00:00</w:t>
      </w:r>
      <w:r>
        <w:rPr>
          <w:b/>
        </w:rPr>
        <w:t xml:space="preserve">Type : </w:t>
      </w:r>
      <w:r>
        <w:t>Déboursé</w:t>
      </w:r>
      <w:r>
        <w:rPr>
          <w:b/>
        </w:rPr>
        <w:t xml:space="preserve"> Montant : </w:t>
      </w:r>
      <w:r>
        <w:t>6250000.00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