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Capacité à recevoir des investissements d’impact au Vietnam</w:t>
      </w:r>
    </w:p>
    <w:p/>
    <w:p>
      <w:r>
        <w:rPr>
          <w:b/>
        </w:rPr>
        <w:t xml:space="preserve">Organisme : </w:t>
      </w:r>
      <w:r>
        <w:t>Affaires Mondiales Canada</w:t>
      </w:r>
    </w:p>
    <w:p>
      <w:r>
        <w:rPr>
          <w:b/>
        </w:rPr>
        <w:t xml:space="preserve">Numero de projet : </w:t>
      </w:r>
      <w:r>
        <w:t>CA-3-P010406001</w:t>
      </w:r>
    </w:p>
    <w:p>
      <w:r>
        <w:rPr>
          <w:b/>
        </w:rPr>
        <w:t xml:space="preserve">Lieu : </w:t>
      </w:r>
      <w:r/>
    </w:p>
    <w:p>
      <w:r>
        <w:rPr>
          <w:b/>
        </w:rPr>
        <w:t xml:space="preserve">Agence executive partenaire : </w:t>
      </w:r>
      <w:r>
        <w:t xml:space="preserve">IIX Global Charitable LimitedIIX Foundation </w:t>
      </w:r>
    </w:p>
    <w:p>
      <w:r>
        <w:rPr>
          <w:b/>
        </w:rPr>
        <w:t xml:space="preserve">Type de financement : </w:t>
      </w:r>
      <w:r>
        <w:t>Don hors réorganisation de la dette (y compris quasi-dons)</w:t>
      </w:r>
    </w:p>
    <w:p>
      <w:r>
        <w:rPr>
          <w:b/>
        </w:rPr>
        <w:t xml:space="preserve">Dates : </w:t>
      </w:r>
      <w:r>
        <w:t>2022-03-22T00:00:00 au 2027-03-31T00:00:00</w:t>
      </w:r>
    </w:p>
    <w:p>
      <w:r>
        <w:rPr>
          <w:b/>
        </w:rPr>
        <w:t xml:space="preserve">Engagement : </w:t>
      </w:r>
      <w:r>
        <w:t>5000000.00</w:t>
      </w:r>
    </w:p>
    <w:p>
      <w:r>
        <w:rPr>
          <w:b/>
        </w:rPr>
        <w:t xml:space="preserve">Total envoye en $ : </w:t>
      </w:r>
      <w:r>
        <w:t>3148397.0</w:t>
      </w:r>
    </w:p>
    <w:p>
      <w:r>
        <w:rPr>
          <w:b/>
        </w:rPr>
        <w:t xml:space="preserve">Description : </w:t>
      </w:r>
      <w:r>
        <w:t>Ce projet vise à améliorer les moyens de subsistance durables et le bien-être économique de groupes vulnérables au Vietnam, en particulier pour les femmes et les personnes vivant en milieux défavorisés. Il améliore la capacité d’entreprises d’impact social ciblées à recevoir des investissements d’impact, en particulier les entreprises d’impact social axées sur les femmes, et augmente l’afflux de capitaux privés pour ces entreprises par les investisseurs. Il propose également un programme de formation pour améliorer les compétences en gestion des affaires et les connaissances financières des entreprises d’impact social en phase de démarrage dans les régions rurales et défavorisées du Vietnam. Il fournit de même une formation et une assistance technique en matière de connaissances financières, de modèles et de projections, ainsi qu’une aide à l’évaluation des entreprises et à la structuration des transactions pour les entreprises d’impact social en phase de croissance. Le projet améliore les liens entre ce type d’entreprises et les investisseurs. Il encourage l’augmentation des investissements dans ces entreprises par le biais d’une sensibilisation et d’un programme éducatif pour les investisseurs sur l’investissement d’impact et l’investissement tenant compte du genre au Vietnam. Le projet devrait débloquer des investissements privés pour les entreprises d’impact social qui seront prêts à absorber de nouveaux financements grâce aux activités du projet. Les activités de ce projet comprennent : 1) la fourniture d’une assistance technique pour soutenir le processus de mobilisation de capitaux des entreprises d’impact social; 2) la réalisation d’une évaluation d’impact pour aider ces entreprises à accéder à des transactions financières innovantes; 3) la mise en place d’un programme éducatif axé sur les investisseurs et portant sur l’investissement d’impact, l’investissement tenant compte du genre, les changements climatiques et les solutions financières innovantes; 4) la création d’une plateforme de financement collectif pour accroître la visibilité des entreprises d’impact social prêtes à investir; 5) le développement d’une série de webinaires pour présenter ces entreprises aux investisseurs.</w:t>
      </w:r>
    </w:p>
    <w:p>
      <w:pPr>
        <w:pStyle w:val="Heading2"/>
      </w:pPr>
      <w:r>
        <w:t>Transactions</w:t>
      </w:r>
    </w:p>
    <w:p>
      <w:r>
        <w:rPr>
          <w:b/>
        </w:rPr>
        <w:t xml:space="preserve">Date : </w:t>
      </w:r>
      <w:r>
        <w:t>2022-03-22T00:00:00</w:t>
      </w:r>
      <w:r>
        <w:rPr>
          <w:b/>
        </w:rPr>
        <w:t xml:space="preserve">Type : </w:t>
      </w:r>
      <w:r>
        <w:t>Engagement</w:t>
      </w:r>
      <w:r>
        <w:rPr>
          <w:b/>
        </w:rPr>
        <w:t xml:space="preserve"> Montant : </w:t>
      </w:r>
      <w:r>
        <w:t>5000000.00</w:t>
      </w:r>
    </w:p>
    <w:p>
      <w:r>
        <w:rPr>
          <w:b/>
        </w:rPr>
        <w:t xml:space="preserve">Date : </w:t>
      </w:r>
      <w:r>
        <w:t>2022-03-29T00:00:00</w:t>
      </w:r>
      <w:r>
        <w:rPr>
          <w:b/>
        </w:rPr>
        <w:t xml:space="preserve">Type : </w:t>
      </w:r>
      <w:r>
        <w:t>Déboursé</w:t>
      </w:r>
      <w:r>
        <w:rPr>
          <w:b/>
        </w:rPr>
        <w:t xml:space="preserve"> Montant : </w:t>
      </w:r>
      <w:r>
        <w:t>-1250000.00</w:t>
      </w:r>
    </w:p>
    <w:p>
      <w:r>
        <w:rPr>
          <w:b/>
        </w:rPr>
        <w:t xml:space="preserve">Date : </w:t>
      </w:r>
      <w:r>
        <w:t>2022-03-29T00:00:00</w:t>
      </w:r>
      <w:r>
        <w:rPr>
          <w:b/>
        </w:rPr>
        <w:t xml:space="preserve">Type : </w:t>
      </w:r>
      <w:r>
        <w:t>Déboursé</w:t>
      </w:r>
      <w:r>
        <w:rPr>
          <w:b/>
        </w:rPr>
        <w:t xml:space="preserve"> Montant : </w:t>
      </w:r>
      <w:r>
        <w:t>1250000.00</w:t>
      </w:r>
    </w:p>
    <w:p>
      <w:r>
        <w:rPr>
          <w:b/>
        </w:rPr>
        <w:t xml:space="preserve">Date : </w:t>
      </w:r>
      <w:r>
        <w:t>2022-03-29T00:00:00</w:t>
      </w:r>
      <w:r>
        <w:rPr>
          <w:b/>
        </w:rPr>
        <w:t xml:space="preserve">Type : </w:t>
      </w:r>
      <w:r>
        <w:t>Déboursé</w:t>
      </w:r>
      <w:r>
        <w:rPr>
          <w:b/>
        </w:rPr>
        <w:t xml:space="preserve"> Montant : </w:t>
      </w:r>
      <w:r>
        <w:t>1250000.00</w:t>
      </w:r>
    </w:p>
    <w:p>
      <w:r>
        <w:rPr>
          <w:b/>
        </w:rPr>
        <w:t xml:space="preserve">Date : </w:t>
      </w:r>
      <w:r>
        <w:t>2023-05-15T00:00:00</w:t>
      </w:r>
      <w:r>
        <w:rPr>
          <w:b/>
        </w:rPr>
        <w:t xml:space="preserve">Type : </w:t>
      </w:r>
      <w:r>
        <w:t>Déboursé</w:t>
      </w:r>
      <w:r>
        <w:rPr>
          <w:b/>
        </w:rPr>
        <w:t xml:space="preserve"> Montant : </w:t>
      </w:r>
      <w:r>
        <w:t>342131.00</w:t>
      </w:r>
    </w:p>
    <w:p>
      <w:r>
        <w:rPr>
          <w:b/>
        </w:rPr>
        <w:t xml:space="preserve">Date : </w:t>
      </w:r>
      <w:r>
        <w:t>2023-07-20T00:00:00</w:t>
      </w:r>
      <w:r>
        <w:rPr>
          <w:b/>
        </w:rPr>
        <w:t xml:space="preserve">Type : </w:t>
      </w:r>
      <w:r>
        <w:t>Déboursé</w:t>
      </w:r>
      <w:r>
        <w:rPr>
          <w:b/>
        </w:rPr>
        <w:t xml:space="preserve"> Montant : </w:t>
      </w:r>
      <w:r>
        <w:t>213317.00</w:t>
      </w:r>
    </w:p>
    <w:p>
      <w:r>
        <w:rPr>
          <w:b/>
        </w:rPr>
        <w:t xml:space="preserve">Date : </w:t>
      </w:r>
      <w:r>
        <w:t>2023-09-11T00:00:00</w:t>
      </w:r>
      <w:r>
        <w:rPr>
          <w:b/>
        </w:rPr>
        <w:t xml:space="preserve">Type : </w:t>
      </w:r>
      <w:r>
        <w:t>Déboursé</w:t>
      </w:r>
      <w:r>
        <w:rPr>
          <w:b/>
        </w:rPr>
        <w:t xml:space="preserve"> Montant : </w:t>
      </w:r>
      <w:r>
        <w:t>233743.00</w:t>
      </w:r>
    </w:p>
    <w:p>
      <w:r>
        <w:rPr>
          <w:b/>
        </w:rPr>
        <w:t xml:space="preserve">Date : </w:t>
      </w:r>
      <w:r>
        <w:t>2024-01-18T00:00:00</w:t>
      </w:r>
      <w:r>
        <w:rPr>
          <w:b/>
        </w:rPr>
        <w:t xml:space="preserve">Type : </w:t>
      </w:r>
      <w:r>
        <w:t>Déboursé</w:t>
      </w:r>
      <w:r>
        <w:rPr>
          <w:b/>
        </w:rPr>
        <w:t xml:space="preserve"> Montant : </w:t>
      </w:r>
      <w:r>
        <w:t>214810.00</w:t>
      </w:r>
    </w:p>
    <w:p>
      <w:r>
        <w:rPr>
          <w:b/>
        </w:rPr>
        <w:t xml:space="preserve">Date : </w:t>
      </w:r>
      <w:r>
        <w:t>2024-04-19T00:00:00</w:t>
      </w:r>
      <w:r>
        <w:rPr>
          <w:b/>
        </w:rPr>
        <w:t xml:space="preserve">Type : </w:t>
      </w:r>
      <w:r>
        <w:t>Déboursé</w:t>
      </w:r>
      <w:r>
        <w:rPr>
          <w:b/>
        </w:rPr>
        <w:t xml:space="preserve"> Montant : </w:t>
      </w:r>
      <w:r>
        <w:t>284724.00</w:t>
      </w:r>
    </w:p>
    <w:p>
      <w:r>
        <w:rPr>
          <w:b/>
        </w:rPr>
        <w:t xml:space="preserve">Date : </w:t>
      </w:r>
      <w:r>
        <w:t>2024-07-05T00:00:00</w:t>
      </w:r>
      <w:r>
        <w:rPr>
          <w:b/>
        </w:rPr>
        <w:t xml:space="preserve">Type : </w:t>
      </w:r>
      <w:r>
        <w:t>Déboursé</w:t>
      </w:r>
      <w:r>
        <w:rPr>
          <w:b/>
        </w:rPr>
        <w:t xml:space="preserve"> Montant : </w:t>
      </w:r>
      <w:r>
        <w:t>159192.00</w:t>
      </w:r>
    </w:p>
    <w:p>
      <w:r>
        <w:rPr>
          <w:b/>
        </w:rPr>
        <w:t xml:space="preserve">Date : </w:t>
      </w:r>
      <w:r>
        <w:t>2024-09-27T00:00:00</w:t>
      </w:r>
      <w:r>
        <w:rPr>
          <w:b/>
        </w:rPr>
        <w:t xml:space="preserve">Type : </w:t>
      </w:r>
      <w:r>
        <w:t>Déboursé</w:t>
      </w:r>
      <w:r>
        <w:rPr>
          <w:b/>
        </w:rPr>
        <w:t xml:space="preserve"> Montant : </w:t>
      </w:r>
      <w:r>
        <w:t>215323.00</w:t>
      </w:r>
    </w:p>
    <w:p>
      <w:r>
        <w:rPr>
          <w:b/>
        </w:rPr>
        <w:t xml:space="preserve">Date : </w:t>
      </w:r>
      <w:r>
        <w:t>2024-12-03T00:00:00</w:t>
      </w:r>
      <w:r>
        <w:rPr>
          <w:b/>
        </w:rPr>
        <w:t xml:space="preserve">Type : </w:t>
      </w:r>
      <w:r>
        <w:t>Déboursé</w:t>
      </w:r>
      <w:r>
        <w:rPr>
          <w:b/>
        </w:rPr>
        <w:t xml:space="preserve"> Montant : </w:t>
      </w:r>
      <w:r>
        <w:t>235157.00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