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Empowerment Squared - tages internationaux pour les jeunes 2023 à 2028</w:t>
      </w:r>
    </w:p>
    <w:p/>
    <w:p>
      <w:r>
        <w:rPr>
          <w:b/>
        </w:rPr>
        <w:t xml:space="preserve">Organisme : </w:t>
      </w:r>
      <w:r>
        <w:t>Affaires Mondiales Canada</w:t>
      </w:r>
    </w:p>
    <w:p>
      <w:r>
        <w:rPr>
          <w:b/>
        </w:rPr>
        <w:t xml:space="preserve">Numero de projet : </w:t>
      </w:r>
      <w:r>
        <w:t>CA-3-P012784001</w:t>
      </w:r>
    </w:p>
    <w:p>
      <w:r>
        <w:rPr>
          <w:b/>
        </w:rPr>
        <w:t xml:space="preserve">Lieu : </w:t>
      </w:r>
      <w:r/>
    </w:p>
    <w:p>
      <w:r>
        <w:rPr>
          <w:b/>
        </w:rPr>
        <w:t xml:space="preserve">Agence executive partenaire : </w:t>
      </w:r>
      <w:r>
        <w:t xml:space="preserve">Global Citizens Care forUnderprivileged and Refugee </w:t>
      </w:r>
    </w:p>
    <w:p>
      <w:r>
        <w:rPr>
          <w:b/>
        </w:rPr>
        <w:t xml:space="preserve">Type de financement : </w:t>
      </w:r>
      <w:r>
        <w:t>Don hors réorganisation de la dette (y compris quasi-dons)</w:t>
      </w:r>
    </w:p>
    <w:p>
      <w:r>
        <w:rPr>
          <w:b/>
        </w:rPr>
        <w:t xml:space="preserve">Dates : </w:t>
      </w:r>
      <w:r>
        <w:t>2023-12-14T00:00:00 au 2028-03-31T00:00:00</w:t>
      </w:r>
    </w:p>
    <w:p>
      <w:r>
        <w:rPr>
          <w:b/>
        </w:rPr>
        <w:t xml:space="preserve">Engagement : </w:t>
      </w:r>
      <w:r>
        <w:t>4900000.00</w:t>
      </w:r>
    </w:p>
    <w:p>
      <w:r>
        <w:rPr>
          <w:b/>
        </w:rPr>
        <w:t xml:space="preserve">Total envoye en $ : </w:t>
      </w:r>
      <w:r>
        <w:t>2042609.0</w:t>
      </w:r>
    </w:p>
    <w:p>
      <w:r>
        <w:rPr>
          <w:b/>
        </w:rPr>
        <w:t xml:space="preserve">Description : </w:t>
      </w:r>
      <w:r>
        <w:t>Ce projet fait partie du Programme de stages internationaux pour les jeunes (PSIJ) d’Affaires mondiales Canada financé par la Stratégie emploi jeunesse du gouvernement du Canada. Le PSIJ vise à offrir aux jeunes de 18 à 30 ans, vivant au Canada, en particulier, ceux et celles faisant face à des obstacles à l’emploi, l’opportunité d'acquérir une expérience professionnelle en développement international.  Ce stage international vise à offrir une expérience internationale aux jeunes Noirs, aux personnes non binaires et aux jeunes d'autres genres avec un accent sur les femmes Noires. Empowerment Squared offrira 100 stages de huit mois chacun, axés sur la recherche éducative visant à renforcer l'autonomie des femmes et la croissance inclusive, ainsi que sur l'atténuation du changement climatique, l'adaptation et la recherche environnementale. Grâce au développement des compétences professionnelles et à l'expérience acquise en participant à des stages en développement international en Afrique subsaharienne, le projet vise à renforcer les droits à l'emploi des jeunes ciblés.</w:t>
      </w:r>
    </w:p>
    <w:p>
      <w:pPr>
        <w:pStyle w:val="Heading2"/>
      </w:pPr>
      <w:r>
        <w:t>Transactions</w:t>
      </w:r>
    </w:p>
    <w:p>
      <w:r>
        <w:rPr>
          <w:b/>
        </w:rPr>
        <w:t xml:space="preserve">Date : </w:t>
      </w:r>
      <w:r>
        <w:t>2023-12-14T00:00:00</w:t>
      </w:r>
      <w:r>
        <w:rPr>
          <w:b/>
        </w:rPr>
        <w:t xml:space="preserve">Type : </w:t>
      </w:r>
      <w:r>
        <w:t>Engagement</w:t>
      </w:r>
      <w:r>
        <w:rPr>
          <w:b/>
        </w:rPr>
        <w:t xml:space="preserve"> Montant : </w:t>
      </w:r>
      <w:r>
        <w:t>4900000.00</w:t>
      </w:r>
    </w:p>
    <w:p>
      <w:r>
        <w:rPr>
          <w:b/>
        </w:rPr>
        <w:t xml:space="preserve">Date : </w:t>
      </w:r>
      <w:r>
        <w:t>2024-01-10T00:00:00</w:t>
      </w:r>
      <w:r>
        <w:rPr>
          <w:b/>
        </w:rPr>
        <w:t xml:space="preserve">Type : </w:t>
      </w:r>
      <w:r>
        <w:t>Déboursé</w:t>
      </w:r>
      <w:r>
        <w:rPr>
          <w:b/>
        </w:rPr>
        <w:t xml:space="preserve"> Montant : </w:t>
      </w:r>
      <w:r>
        <w:t>773985.00</w:t>
      </w:r>
    </w:p>
    <w:p>
      <w:r>
        <w:rPr>
          <w:b/>
        </w:rPr>
        <w:t xml:space="preserve">Date : </w:t>
      </w:r>
      <w:r>
        <w:t>2024-03-07T00:00:00</w:t>
      </w:r>
      <w:r>
        <w:rPr>
          <w:b/>
        </w:rPr>
        <w:t xml:space="preserve">Type : </w:t>
      </w:r>
      <w:r>
        <w:t>Déboursé</w:t>
      </w:r>
      <w:r>
        <w:rPr>
          <w:b/>
        </w:rPr>
        <w:t xml:space="preserve"> Montant : </w:t>
      </w:r>
      <w:r>
        <w:t>750000.00</w:t>
      </w:r>
    </w:p>
    <w:p>
      <w:r>
        <w:rPr>
          <w:b/>
        </w:rPr>
        <w:t xml:space="preserve">Date : </w:t>
      </w:r>
      <w:r>
        <w:t>2024-11-06T00:00:00</w:t>
      </w:r>
      <w:r>
        <w:rPr>
          <w:b/>
        </w:rPr>
        <w:t xml:space="preserve">Type : </w:t>
      </w:r>
      <w:r>
        <w:t>Déboursé</w:t>
      </w:r>
      <w:r>
        <w:rPr>
          <w:b/>
        </w:rPr>
        <w:t xml:space="preserve"> Montant : </w:t>
      </w:r>
      <w:r>
        <w:t>518624.00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