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Least Developed Countries Fund -  Institutional Support 2020-2024</w:t>
      </w:r>
    </w:p>
    <w:p/>
    <w:p>
      <w:r>
        <w:rPr>
          <w:b/>
        </w:rPr>
        <w:t xml:space="preserve">Organisme : </w:t>
      </w:r>
      <w:r>
        <w:t>Affaires Mondiales Canada</w:t>
      </w:r>
    </w:p>
    <w:p>
      <w:r>
        <w:rPr>
          <w:b/>
        </w:rPr>
        <w:t xml:space="preserve">Numero de projet : </w:t>
      </w:r>
      <w:r>
        <w:t>CA-3-P008676001</w:t>
      </w:r>
    </w:p>
    <w:p>
      <w:r>
        <w:rPr>
          <w:b/>
        </w:rPr>
        <w:t xml:space="preserve">Lieu : </w:t>
      </w:r>
      <w:r>
        <w:t>Africa, regional, Asia, regional</w:t>
      </w:r>
    </w:p>
    <w:p>
      <w:r>
        <w:rPr>
          <w:b/>
        </w:rPr>
        <w:t xml:space="preserve">Agence executive partenaire : </w:t>
      </w:r>
      <w:r>
        <w:t xml:space="preserve">Least Developed Countries Fund </w:t>
      </w:r>
    </w:p>
    <w:p>
      <w:r>
        <w:rPr>
          <w:b/>
        </w:rPr>
        <w:t xml:space="preserve">Type de financement : </w:t>
      </w:r>
      <w:r>
        <w:t>Aid grant excluding debt reorganisation</w:t>
      </w:r>
    </w:p>
    <w:p>
      <w:r>
        <w:rPr>
          <w:b/>
        </w:rPr>
        <w:t xml:space="preserve">Dates : </w:t>
      </w:r>
      <w:r>
        <w:t>2021-02-22T00:00:00 au 2021-03-31T00:00:00</w:t>
      </w:r>
    </w:p>
    <w:p>
      <w:r>
        <w:rPr>
          <w:b/>
        </w:rPr>
        <w:t xml:space="preserve">Engagement : </w:t>
      </w:r>
      <w:r>
        <w:t>7500000.00</w:t>
      </w:r>
    </w:p>
    <w:p>
      <w:r>
        <w:rPr>
          <w:b/>
        </w:rPr>
        <w:t xml:space="preserve">Total envoye en $ : </w:t>
      </w:r>
      <w:r>
        <w:t>7500000.0</w:t>
      </w:r>
    </w:p>
    <w:p>
      <w:r>
        <w:rPr>
          <w:b/>
        </w:rPr>
        <w:t xml:space="preserve">Description : </w:t>
      </w:r>
      <w:r>
        <w:t>This grant represents Canada's long-term institutional support to the Least Developed Countries Fund (LDCF). The LDCF uses these funds, along with other donors’ funding, to achieve its mandate: to adress the urgent and immediate adaptation needs of the poorest and most vulnerable countries. The LDCF provides support to least developed countries for the preparation and implementation of National Adaptation Programmes of Action (NAPAs) and National Adaptation Plans (NAPs).  Consistent with the needs of recipient countries, the LDCF focuses on reducing the vulnerability of the sectors and resources that are central to development and livelihoods, notably: agriculture and food security; health; water; disaster risk management and prevention; infrastructure; and fragile ecosystems.  The LDCF is mandated under the United Nations Framework Convention on Climate Change (UNFCCC). Operating under the Global Environment Facility, it addresses the needs of the 47 least developed countries that are especially vulnerable to the adverse impacts of climate change.</w:t>
      </w:r>
    </w:p>
    <w:p>
      <w:pPr>
        <w:pStyle w:val="Heading2"/>
      </w:pPr>
      <w:r>
        <w:t>Transactions</w:t>
      </w:r>
    </w:p>
    <w:p>
      <w:r>
        <w:rPr>
          <w:b/>
        </w:rPr>
        <w:t xml:space="preserve">Date : </w:t>
      </w:r>
      <w:r>
        <w:t>2021-02-22T00:00:00</w:t>
      </w:r>
      <w:r>
        <w:rPr>
          <w:b/>
        </w:rPr>
        <w:t xml:space="preserve">Type : </w:t>
      </w:r>
      <w:r>
        <w:t>Commitment</w:t>
      </w:r>
      <w:r>
        <w:rPr>
          <w:b/>
        </w:rPr>
        <w:t xml:space="preserve"> Montant : </w:t>
      </w:r>
      <w:r>
        <w:t>7500000.00</w:t>
      </w:r>
    </w:p>
    <w:p>
      <w:r>
        <w:rPr>
          <w:b/>
        </w:rPr>
        <w:t xml:space="preserve">Date : </w:t>
      </w:r>
      <w:r>
        <w:t>2021-02-24T00:00:00</w:t>
      </w:r>
      <w:r>
        <w:rPr>
          <w:b/>
        </w:rPr>
        <w:t xml:space="preserve">Type : </w:t>
      </w:r>
      <w:r>
        <w:t>Disbursement</w:t>
      </w:r>
      <w:r>
        <w:rPr>
          <w:b/>
        </w:rPr>
        <w:t xml:space="preserve"> Montant : </w:t>
      </w:r>
      <w:r>
        <w:t>7500000.00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