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d’économie sociale de services agricoles pour les femmes rurales en Tunisie</w:t>
      </w:r>
    </w:p>
    <w:p/>
    <w:p>
      <w:r>
        <w:rPr>
          <w:b/>
        </w:rPr>
        <w:t xml:space="preserve">Organisme : </w:t>
      </w:r>
      <w:r>
        <w:t>Affaires Mondiales Canada</w:t>
      </w:r>
    </w:p>
    <w:p>
      <w:r>
        <w:rPr>
          <w:b/>
        </w:rPr>
        <w:t xml:space="preserve">Numero de projet : </w:t>
      </w:r>
      <w:r>
        <w:t>CA-3-P010415001</w:t>
      </w:r>
    </w:p>
    <w:p>
      <w:r>
        <w:rPr>
          <w:b/>
        </w:rPr>
        <w:t xml:space="preserve">Lieu : </w:t>
      </w:r>
      <w:r/>
    </w:p>
    <w:p>
      <w:r>
        <w:rPr>
          <w:b/>
        </w:rPr>
        <w:t xml:space="preserve">Agence executive partenaire : </w:t>
      </w:r>
      <w:r>
        <w:t xml:space="preserve">UPA DI - Union des producteurs agricoles - Développement international </w:t>
      </w:r>
    </w:p>
    <w:p>
      <w:r>
        <w:rPr>
          <w:b/>
        </w:rPr>
        <w:t xml:space="preserve">Type de financement : </w:t>
      </w:r>
      <w:r>
        <w:t>Don hors réorganisation de la dette (y compris quasi-dons)</w:t>
      </w:r>
    </w:p>
    <w:p>
      <w:r>
        <w:rPr>
          <w:b/>
        </w:rPr>
        <w:t xml:space="preserve">Dates : </w:t>
      </w:r>
      <w:r>
        <w:t>2022-02-23T00:00:00 au 2026-12-31T00:00:00</w:t>
      </w:r>
    </w:p>
    <w:p>
      <w:r>
        <w:rPr>
          <w:b/>
        </w:rPr>
        <w:t xml:space="preserve">Engagement : </w:t>
      </w:r>
      <w:r>
        <w:t>9547029.00</w:t>
      </w:r>
    </w:p>
    <w:p>
      <w:r>
        <w:rPr>
          <w:b/>
        </w:rPr>
        <w:t xml:space="preserve">Total envoye en $ : </w:t>
      </w:r>
      <w:r>
        <w:t>4035471.0</w:t>
      </w:r>
    </w:p>
    <w:p>
      <w:r>
        <w:rPr>
          <w:b/>
        </w:rPr>
        <w:t xml:space="preserve">Description : </w:t>
      </w:r>
      <w:r>
        <w:t>Ce projet vise l’autonomisation socioéconomique et la résilience accrue des transformatrices agroalimentaires tunisiennes face aux changements climatiques comme vecteur de réduction de la pauvreté, pour une durée de 4 ans (2022-2026). Le projet met l’accent sur l’égalité des genres et le renforcement du pouvoir économique des femmes et des filles. Il s’attaque au manque de formation, à l’inaccessibilité au financement, au manque de leadership féminin au sein des structures de services agricoles et agroalimentaires et à la faible considération des réalités féminines dans les politiques publiques en Tunisie. Les activités du projet comprennent : 1) un programme de formation sur les bonnes pratiques de transformation existantes et celles plus performantes, d’un point de vue énergétique, de la gestion de l’eau et des résidus; 2) une analyse des cadres politiques, des enjeux et des opportunités liées à la gestion des Sociétés mutuelles de services agricoles (SMSA) par les femmes, dans un contexte d’effets croisées de la COVID-19 et des changements climatiques; 3) des services de financement, de conditionnement des produits, de promotion, de négociation et de distribution dans les SMSA. Le projet bénéficie directement 21 000 personnes et touche indirectement 144 000 personnes.</w:t>
      </w:r>
    </w:p>
    <w:p>
      <w:pPr>
        <w:pStyle w:val="Heading2"/>
      </w:pPr>
      <w:r>
        <w:t>Transactions</w:t>
      </w:r>
    </w:p>
    <w:p>
      <w:r>
        <w:rPr>
          <w:b/>
        </w:rPr>
        <w:t xml:space="preserve">Date : </w:t>
      </w:r>
      <w:r>
        <w:t>2022-02-23T00:00:00</w:t>
      </w:r>
      <w:r>
        <w:rPr>
          <w:b/>
        </w:rPr>
        <w:t xml:space="preserve">Type : </w:t>
      </w:r>
      <w:r>
        <w:t>Engagement</w:t>
      </w:r>
      <w:r>
        <w:rPr>
          <w:b/>
        </w:rPr>
        <w:t xml:space="preserve"> Montant : </w:t>
      </w:r>
      <w:r>
        <w:t>9547029.00</w:t>
      </w:r>
    </w:p>
    <w:p>
      <w:r>
        <w:rPr>
          <w:b/>
        </w:rPr>
        <w:t xml:space="preserve">Date : </w:t>
      </w:r>
      <w:r>
        <w:t>2022-03-07T00:00:00</w:t>
      </w:r>
      <w:r>
        <w:rPr>
          <w:b/>
        </w:rPr>
        <w:t xml:space="preserve">Type : </w:t>
      </w:r>
      <w:r>
        <w:t>Déboursé</w:t>
      </w:r>
      <w:r>
        <w:rPr>
          <w:b/>
        </w:rPr>
        <w:t xml:space="preserve"> Montant : </w:t>
      </w:r>
      <w:r>
        <w:t>1500000.00</w:t>
      </w:r>
    </w:p>
    <w:p>
      <w:r>
        <w:rPr>
          <w:b/>
        </w:rPr>
        <w:t xml:space="preserve">Date : </w:t>
      </w:r>
      <w:r>
        <w:t>2023-01-18T00:00:00</w:t>
      </w:r>
      <w:r>
        <w:rPr>
          <w:b/>
        </w:rPr>
        <w:t xml:space="preserve">Type : </w:t>
      </w:r>
      <w:r>
        <w:t>Déboursé</w:t>
      </w:r>
      <w:r>
        <w:rPr>
          <w:b/>
        </w:rPr>
        <w:t xml:space="preserve"> Montant : </w:t>
      </w:r>
      <w:r>
        <w:t>464444.00</w:t>
      </w:r>
    </w:p>
    <w:p>
      <w:r>
        <w:rPr>
          <w:b/>
        </w:rPr>
        <w:t xml:space="preserve">Date : </w:t>
      </w:r>
      <w:r>
        <w:t>2023-10-03T00:00:00</w:t>
      </w:r>
      <w:r>
        <w:rPr>
          <w:b/>
        </w:rPr>
        <w:t xml:space="preserve">Type : </w:t>
      </w:r>
      <w:r>
        <w:t>Déboursé</w:t>
      </w:r>
      <w:r>
        <w:rPr>
          <w:b/>
        </w:rPr>
        <w:t xml:space="preserve"> Montant : </w:t>
      </w:r>
      <w:r>
        <w:t>544604.00</w:t>
      </w:r>
    </w:p>
    <w:p>
      <w:r>
        <w:rPr>
          <w:b/>
        </w:rPr>
        <w:t xml:space="preserve">Date : </w:t>
      </w:r>
      <w:r>
        <w:t>2023-12-01T00:00:00</w:t>
      </w:r>
      <w:r>
        <w:rPr>
          <w:b/>
        </w:rPr>
        <w:t xml:space="preserve">Type : </w:t>
      </w:r>
      <w:r>
        <w:t>Déboursé</w:t>
      </w:r>
      <w:r>
        <w:rPr>
          <w:b/>
        </w:rPr>
        <w:t xml:space="preserve"> Montant : </w:t>
      </w:r>
      <w:r>
        <w:t>1102124.00</w:t>
      </w:r>
    </w:p>
    <w:p>
      <w:r>
        <w:rPr>
          <w:b/>
        </w:rPr>
        <w:t xml:space="preserve">Date : </w:t>
      </w:r>
      <w:r>
        <w:t>2024-06-20T00:00:00</w:t>
      </w:r>
      <w:r>
        <w:rPr>
          <w:b/>
        </w:rPr>
        <w:t xml:space="preserve">Type : </w:t>
      </w:r>
      <w:r>
        <w:t>Déboursé</w:t>
      </w:r>
      <w:r>
        <w:rPr>
          <w:b/>
        </w:rPr>
        <w:t xml:space="preserve"> Montant : </w:t>
      </w:r>
      <w:r>
        <w:t>424299.00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