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YMCA Greater of Toronto - Stages PSIJ 2023 to 2028</w:t>
      </w:r>
    </w:p>
    <w:p/>
    <w:p>
      <w:r>
        <w:rPr>
          <w:b/>
        </w:rPr>
        <w:t xml:space="preserve">Organisme : </w:t>
      </w:r>
      <w:r>
        <w:t>Affaires Mondiales Canada</w:t>
      </w:r>
    </w:p>
    <w:p>
      <w:r>
        <w:rPr>
          <w:b/>
        </w:rPr>
        <w:t xml:space="preserve">Numero de projet : </w:t>
      </w:r>
      <w:r>
        <w:t>CA-3-P012643001</w:t>
      </w:r>
    </w:p>
    <w:p>
      <w:r>
        <w:rPr>
          <w:b/>
        </w:rPr>
        <w:t xml:space="preserve">Lieu : </w:t>
      </w:r>
      <w:r/>
    </w:p>
    <w:p>
      <w:r>
        <w:rPr>
          <w:b/>
        </w:rPr>
        <w:t xml:space="preserve">Agence executive partenaire : </w:t>
      </w:r>
      <w:r>
        <w:t xml:space="preserve">YMCA OF GREATER TORONTO </w:t>
      </w:r>
    </w:p>
    <w:p>
      <w:r>
        <w:rPr>
          <w:b/>
        </w:rPr>
        <w:t xml:space="preserve">Type de financement : </w:t>
      </w:r>
      <w:r>
        <w:t>Don hors réorganisation de la dette (y compris quasi-dons)</w:t>
      </w:r>
    </w:p>
    <w:p>
      <w:r>
        <w:rPr>
          <w:b/>
        </w:rPr>
        <w:t xml:space="preserve">Dates : </w:t>
      </w:r>
      <w:r>
        <w:t>2024-01-18T00:00:00 au 2028-07-31T00:00:00</w:t>
      </w:r>
    </w:p>
    <w:p>
      <w:r>
        <w:rPr>
          <w:b/>
        </w:rPr>
        <w:t xml:space="preserve">Engagement : </w:t>
      </w:r>
      <w:r>
        <w:t>4839907.00</w:t>
      </w:r>
    </w:p>
    <w:p>
      <w:r>
        <w:rPr>
          <w:b/>
        </w:rPr>
        <w:t xml:space="preserve">Total envoye en $ : </w:t>
      </w:r>
      <w:r>
        <w:t>951646.0</w:t>
      </w:r>
    </w:p>
    <w:p>
      <w:r>
        <w:rPr>
          <w:b/>
        </w:rPr>
        <w:t xml:space="preserve">Description : </w:t>
      </w:r>
      <w:r>
        <w:t>Ce projet fait partie du Programme de stages internationaux pour les jeunes (PSIJ) d’Affaires mondiales Canada financé par la Stratégie emploi jeunesse du gouvernement du Canada. Le PSIJ vise à offrir aux jeunes de 18 à 30 ans, vivant au Canada, en particulier, ceux et celles faisant face à des obstacles à l’emploi, l’opportunité d'acquérir une expérience professionnelle en développement international.  Le programme de stages internationaux pour les jeunes mis en œuvre par YMCA mobilisera 100 jeunes Canadiens, en particulier ceux qui appartiennent ou s'identifient comme membres d'un groupe faisant face à la discrimination (personnes vivant avec un handicap, Peuples autochtones, jeunes racialisés (jeunes noirs) et membres de la communauté 2SLGBTQI+). Les stages seront offerts dans 6 YMCA dans 4 pays d'Afrique et d'Amérique latine pour une durée de trois ou six mois. Les stages ont été conçus en collaboration avec les partenaires locaux en fonction de leurs besoins et de leurs priorités : souveraineté environnementale et alimentaire, soutien à la santé mentale, éducation, agroécologie, rétablissement de la paix et de la sécurité, protection sociale et défense de la jeunesse, inégalité entre les sexes et changement climatique.</w:t>
      </w:r>
    </w:p>
    <w:p>
      <w:pPr>
        <w:pStyle w:val="Heading2"/>
      </w:pPr>
      <w:r>
        <w:t>Transactions</w:t>
      </w:r>
    </w:p>
    <w:p>
      <w:r>
        <w:rPr>
          <w:b/>
        </w:rPr>
        <w:t xml:space="preserve">Date : </w:t>
      </w:r>
      <w:r>
        <w:t>2024-01-18T00:00:00</w:t>
      </w:r>
      <w:r>
        <w:rPr>
          <w:b/>
        </w:rPr>
        <w:t xml:space="preserve">Type : </w:t>
      </w:r>
      <w:r>
        <w:t>Engagement</w:t>
      </w:r>
      <w:r>
        <w:rPr>
          <w:b/>
        </w:rPr>
        <w:t xml:space="preserve"> Montant : </w:t>
      </w:r>
      <w:r>
        <w:t>4839907.00</w:t>
      </w:r>
    </w:p>
    <w:p>
      <w:r>
        <w:rPr>
          <w:b/>
        </w:rPr>
        <w:t xml:space="preserve">Date : </w:t>
      </w:r>
      <w:r>
        <w:t>2024-01-23T00:00:00</w:t>
      </w:r>
      <w:r>
        <w:rPr>
          <w:b/>
        </w:rPr>
        <w:t xml:space="preserve">Type : </w:t>
      </w:r>
      <w:r>
        <w:t>Déboursé</w:t>
      </w:r>
      <w:r>
        <w:rPr>
          <w:b/>
        </w:rPr>
        <w:t xml:space="preserve"> Montant : </w:t>
      </w:r>
      <w:r>
        <w:t>81368.00</w:t>
      </w:r>
    </w:p>
    <w:p>
      <w:r>
        <w:rPr>
          <w:b/>
        </w:rPr>
        <w:t xml:space="preserve">Date : </w:t>
      </w:r>
      <w:r>
        <w:t>2024-03-01T00:00:00</w:t>
      </w:r>
      <w:r>
        <w:rPr>
          <w:b/>
        </w:rPr>
        <w:t xml:space="preserve">Type : </w:t>
      </w:r>
      <w:r>
        <w:t>Déboursé</w:t>
      </w:r>
      <w:r>
        <w:rPr>
          <w:b/>
        </w:rPr>
        <w:t xml:space="preserve"> Montant : </w:t>
      </w:r>
      <w:r>
        <w:t>611365.00</w:t>
      </w:r>
    </w:p>
    <w:p>
      <w:r>
        <w:rPr>
          <w:b/>
        </w:rPr>
        <w:t xml:space="preserve">Date : </w:t>
      </w:r>
      <w:r>
        <w:t>2024-11-06T00:00:00</w:t>
      </w:r>
      <w:r>
        <w:rPr>
          <w:b/>
        </w:rPr>
        <w:t xml:space="preserve">Type : </w:t>
      </w:r>
      <w:r>
        <w:t>Déboursé</w:t>
      </w:r>
      <w:r>
        <w:rPr>
          <w:b/>
        </w:rPr>
        <w:t xml:space="preserve"> Montant : </w:t>
      </w:r>
      <w:r>
        <w:t>258913.00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