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holistique des défenseurs des droits de la personne en Irak, au Liban, en Syrie et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CA-3-P011073002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Front Line, the International Foundation for the Protection of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2022-01-26T00:00:00 au 2023-12-31T00:00:00</w:t>
      </w:r>
    </w:p>
    <w:p>
      <w:r>
        <w:rPr>
          <w:b/>
        </w:rPr>
        <w:t xml:space="preserve">Engagement : </w:t>
      </w:r>
      <w:r>
        <w:t>798220.37</w:t>
      </w:r>
    </w:p>
    <w:p>
      <w:r>
        <w:rPr>
          <w:b/>
        </w:rPr>
        <w:t xml:space="preserve">Total envoye en $ : </w:t>
      </w:r>
      <w:r>
        <w:t>798220.3699999999</w:t>
      </w:r>
    </w:p>
    <w:p>
      <w:r>
        <w:rPr>
          <w:b/>
        </w:rPr>
        <w:t xml:space="preserve">Description : </w:t>
      </w:r>
      <w:r>
        <w:t>Ce projet vise à accroître la liberté et la sécurité des défenseurs des droits de la personne en Irak, au Liban, en Syrie et en Ukraine. Les activités du projet comprennent : 1) l’octroi de subventions pour la protection aux défenseurs des droits de la personne en danger; 2) la prestation de formation et de soutien pour aider à assurer la sécurité des défenseurs des droits de la personne, notamment en ce qui concerne les enjeux liés au cyberespace et à la sécurité personnelle; 3) l’inventaire de l’espace civique et des activités des défenseurs des droits de la personne afin d’améliorer leurs réseaux; 4) le partage d’information sur les cas de protection urgents et sur les tendances générales avec les intervenants internationaux en vue d’exercer une pression visant à accroître la protection des défenseurs des droits de la personne; 5) l’octroi des subventions d’appui institutionnel aux organismes de la société civile à risque.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798220.37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171601.43</w:t>
      </w:r>
    </w:p>
    <w:p>
      <w:r>
        <w:rPr>
          <w:b/>
        </w:rPr>
        <w:t xml:space="preserve">Date : </w:t>
      </w:r>
      <w:r>
        <w:t>2022-10-19T00:00:00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224481.23</w:t>
      </w:r>
    </w:p>
    <w:p>
      <w:r>
        <w:rPr>
          <w:b/>
        </w:rPr>
        <w:t xml:space="preserve">Date : </w:t>
      </w:r>
      <w:r>
        <w:t>2023-03-03T00:00:00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139883.81</w:t>
      </w:r>
    </w:p>
    <w:p>
      <w:r>
        <w:rPr>
          <w:b/>
        </w:rPr>
        <w:t xml:space="preserve">Date : </w:t>
      </w:r>
      <w:r>
        <w:t>2023-07-28T00:00:00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170916.19</w:t>
      </w:r>
    </w:p>
    <w:p>
      <w:r>
        <w:rPr>
          <w:b/>
        </w:rPr>
        <w:t xml:space="preserve">Date : </w:t>
      </w:r>
      <w:r>
        <w:t>2024-03-07T00:00:00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91337.71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