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:rsidR="00E662E0" w:rsidRPr="00DD28F4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:rsidR="00E662E0" w:rsidRPr="00DD28F4" w:rsidRDefault="00E662E0" w:rsidP="00E662E0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rPr>
          <w:rFonts w:cs="Times New Roman"/>
          <w:lang w:val="ru-RU"/>
        </w:rPr>
      </w:pPr>
    </w:p>
    <w:p w:rsidR="00E662E0" w:rsidRPr="00DD28F4" w:rsidRDefault="00E662E0" w:rsidP="00E662E0">
      <w:pPr>
        <w:rPr>
          <w:rFonts w:cs="Times New Roman"/>
          <w:lang w:val="ru-RU"/>
        </w:rPr>
      </w:pP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:rsidR="00E662E0" w:rsidRDefault="00E662E0" w:rsidP="00E662E0">
      <w:pPr>
        <w:jc w:val="center"/>
        <w:rPr>
          <w:rFonts w:cs="Times New Roman"/>
          <w:szCs w:val="28"/>
          <w:lang w:val="ru-RU"/>
        </w:rPr>
      </w:pPr>
    </w:p>
    <w:p w:rsidR="00E662E0" w:rsidRPr="008636F3" w:rsidRDefault="00E662E0" w:rsidP="00E662E0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>Построение функциональной модели</w:t>
      </w:r>
      <w:r w:rsidRPr="00E662E0">
        <w:rPr>
          <w:rFonts w:cs="Times New Roman"/>
          <w:b/>
          <w:bCs/>
          <w:szCs w:val="28"/>
          <w:lang w:val="ru-RU"/>
        </w:rPr>
        <w:t xml:space="preserve"> IDEF0</w:t>
      </w:r>
      <w:r w:rsidRPr="008636F3">
        <w:rPr>
          <w:rFonts w:cs="Times New Roman"/>
          <w:b/>
          <w:szCs w:val="28"/>
          <w:lang w:val="ru-RU"/>
        </w:rPr>
        <w:t>»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Default="00E662E0" w:rsidP="00E662E0">
      <w:pPr>
        <w:jc w:val="right"/>
        <w:rPr>
          <w:rFonts w:cs="Times New Roman"/>
          <w:lang w:val="ru-RU"/>
        </w:rPr>
      </w:pPr>
    </w:p>
    <w:p w:rsidR="00E662E0" w:rsidRPr="00411179" w:rsidRDefault="00E662E0" w:rsidP="00E662E0">
      <w:pPr>
        <w:jc w:val="right"/>
        <w:rPr>
          <w:rFonts w:cs="Times New Roman"/>
          <w:lang w:val="ru-RU"/>
        </w:rPr>
      </w:pP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:rsidR="00E662E0" w:rsidRPr="00DD28F4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:rsidR="00E662E0" w:rsidRPr="008D0CDB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jc w:val="center"/>
        <w:rPr>
          <w:rFonts w:cs="Times New Roman"/>
          <w:b/>
          <w:bCs/>
          <w:szCs w:val="28"/>
          <w:lang w:val="ru-RU"/>
        </w:rPr>
      </w:pPr>
    </w:p>
    <w:p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:rsidR="00E662E0" w:rsidRPr="00A05FBF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:rsidR="00D52D31" w:rsidRDefault="0064404A" w:rsidP="00A5176F">
      <w:pPr>
        <w:pStyle w:val="1"/>
      </w:pPr>
      <w:r>
        <w:lastRenderedPageBreak/>
        <w:t>1.</w:t>
      </w:r>
      <w:r w:rsidR="00D52D31">
        <w:t xml:space="preserve"> Теоретические вопросы</w:t>
      </w:r>
    </w:p>
    <w:p w:rsidR="00B72953" w:rsidRDefault="00B72953" w:rsidP="00A5176F">
      <w:pPr>
        <w:pStyle w:val="2"/>
      </w:pPr>
      <w:r>
        <w:t>1.</w:t>
      </w:r>
      <w:r w:rsidR="0064404A">
        <w:t>1</w:t>
      </w:r>
      <w:r w:rsidRPr="00B72953">
        <w:t xml:space="preserve"> </w:t>
      </w:r>
      <w:proofErr w:type="gramStart"/>
      <w:r w:rsidRPr="00B72953">
        <w:t>В</w:t>
      </w:r>
      <w:proofErr w:type="gramEnd"/>
      <w:r w:rsidRPr="00B72953">
        <w:t xml:space="preserve"> чем основная сущность структурного подхода?</w:t>
      </w:r>
    </w:p>
    <w:p w:rsidR="00B72953" w:rsidRPr="001B2B48" w:rsidRDefault="001B2B48" w:rsidP="00B72953">
      <w:pPr>
        <w:rPr>
          <w:lang w:val="ru-RU"/>
        </w:rPr>
      </w:pPr>
      <w:r w:rsidRPr="001B2B48">
        <w:rPr>
          <w:lang w:val="ru-RU"/>
        </w:rPr>
        <w:t>Сущность стру</w:t>
      </w:r>
      <w:r>
        <w:rPr>
          <w:lang w:val="ru-RU"/>
        </w:rPr>
        <w:t xml:space="preserve">ктурного подхода к разработке информационной системы заключается в ее декомпозиции </w:t>
      </w:r>
      <w:r w:rsidRPr="001B2B48">
        <w:rPr>
          <w:lang w:val="ru-RU"/>
        </w:rPr>
        <w:t>на автоматизируемые функции: система разбивается на функциональные подсистемы, которые в свою очередь делятся на подфункции, подразделяемые на задачи и так далее. Процесс разбиения продолжается вплоть до конкретных процедур. При этом автоматизируемая система сохраняет целостное представление, в котором все составляющие компоненты взаимоу</w:t>
      </w:r>
      <w:r>
        <w:rPr>
          <w:lang w:val="ru-RU"/>
        </w:rPr>
        <w:t>вязаны. При разработке системы «снизу-вверх»</w:t>
      </w:r>
      <w:r w:rsidRPr="001B2B48">
        <w:rPr>
          <w:lang w:val="ru-RU"/>
        </w:rPr>
        <w:t xml:space="preserve"> от отдельных задач ко всей системе целостность теряется, возникают проблемы при информационной стыковке отдельных компонентов.</w:t>
      </w:r>
    </w:p>
    <w:p w:rsidR="00B72953" w:rsidRDefault="0064404A" w:rsidP="00A5176F">
      <w:pPr>
        <w:pStyle w:val="2"/>
      </w:pPr>
      <w:r>
        <w:t>1.</w:t>
      </w:r>
      <w:r w:rsidR="00B72953">
        <w:t>2</w:t>
      </w:r>
      <w:r w:rsidR="00B72953" w:rsidRPr="00B72953">
        <w:t xml:space="preserve"> Дайте расшифровку терминам DFD, IDEF и SADT.</w:t>
      </w:r>
    </w:p>
    <w:p w:rsidR="0005197E" w:rsidRPr="00D5257E" w:rsidRDefault="0005197E" w:rsidP="0005197E">
      <w:pPr>
        <w:rPr>
          <w:lang w:val="ru-RU"/>
        </w:rPr>
      </w:pPr>
      <w:r>
        <w:t>DFD</w:t>
      </w:r>
      <w:r w:rsidR="00D5257E" w:rsidRPr="00D5257E">
        <w:rPr>
          <w:lang w:val="ru-RU"/>
        </w:rPr>
        <w:t xml:space="preserve"> (</w:t>
      </w:r>
      <w:r w:rsidR="00D5257E">
        <w:t>D</w:t>
      </w:r>
      <w:proofErr w:type="spellStart"/>
      <w:r w:rsidR="00D5257E">
        <w:rPr>
          <w:lang w:val="ru-RU"/>
        </w:rPr>
        <w:t>ata</w:t>
      </w:r>
      <w:proofErr w:type="spellEnd"/>
      <w:r w:rsidR="00D5257E">
        <w:rPr>
          <w:lang w:val="ru-RU"/>
        </w:rPr>
        <w:t xml:space="preserve"> </w:t>
      </w:r>
      <w:r w:rsidR="00D5257E">
        <w:t>F</w:t>
      </w:r>
      <w:proofErr w:type="spellStart"/>
      <w:r w:rsidR="00D5257E">
        <w:rPr>
          <w:lang w:val="ru-RU"/>
        </w:rPr>
        <w:t>low</w:t>
      </w:r>
      <w:proofErr w:type="spellEnd"/>
      <w:r w:rsidR="00D5257E">
        <w:rPr>
          <w:lang w:val="ru-RU"/>
        </w:rPr>
        <w:t xml:space="preserve"> </w:t>
      </w:r>
      <w:r w:rsidR="00D5257E">
        <w:t>D</w:t>
      </w:r>
      <w:proofErr w:type="spellStart"/>
      <w:r w:rsidR="00D5257E" w:rsidRPr="00D5257E">
        <w:rPr>
          <w:lang w:val="ru-RU"/>
        </w:rPr>
        <w:t>iagrams</w:t>
      </w:r>
      <w:proofErr w:type="spellEnd"/>
      <w:r w:rsidR="00D5257E" w:rsidRPr="00D5257E">
        <w:rPr>
          <w:lang w:val="ru-RU"/>
        </w:rPr>
        <w:t>)</w:t>
      </w:r>
      <w:r w:rsidRPr="00D5257E">
        <w:rPr>
          <w:lang w:val="ru-RU"/>
        </w:rPr>
        <w:t xml:space="preserve"> –</w:t>
      </w:r>
      <w:r w:rsidR="00D5257E">
        <w:rPr>
          <w:lang w:val="ru-RU"/>
        </w:rPr>
        <w:t xml:space="preserve"> </w:t>
      </w:r>
      <w:r w:rsidR="00D5257E" w:rsidRPr="00D5257E">
        <w:rPr>
          <w:lang w:val="ru-RU"/>
        </w:rPr>
        <w:t>это нотация, предназначенная для моделирования информационный систем с точки зрения хранения, обработки и передачи данных.</w:t>
      </w:r>
    </w:p>
    <w:p w:rsidR="0005197E" w:rsidRPr="00772C71" w:rsidRDefault="0005197E" w:rsidP="0005197E">
      <w:pPr>
        <w:rPr>
          <w:lang w:val="ru-RU"/>
        </w:rPr>
      </w:pPr>
      <w:r>
        <w:t>IDEF</w:t>
      </w:r>
      <w:r w:rsidR="00D5257E" w:rsidRPr="00772C71">
        <w:rPr>
          <w:lang w:val="ru-RU"/>
        </w:rPr>
        <w:t xml:space="preserve"> (</w:t>
      </w:r>
      <w:r w:rsidR="00075DE6">
        <w:rPr>
          <w:lang w:val="ru-RU"/>
        </w:rPr>
        <w:t>I</w:t>
      </w:r>
      <w:r w:rsidR="00075DE6" w:rsidRPr="00075DE6">
        <w:rPr>
          <w:lang w:val="ru-RU"/>
        </w:rPr>
        <w:t xml:space="preserve">CAM </w:t>
      </w:r>
      <w:proofErr w:type="spellStart"/>
      <w:r w:rsidR="00075DE6" w:rsidRPr="00075DE6">
        <w:rPr>
          <w:lang w:val="ru-RU"/>
        </w:rPr>
        <w:t>DEFinition</w:t>
      </w:r>
      <w:proofErr w:type="spellEnd"/>
      <w:r w:rsidR="00D5257E" w:rsidRPr="00772C71">
        <w:rPr>
          <w:lang w:val="ru-RU"/>
        </w:rPr>
        <w:t>)</w:t>
      </w:r>
      <w:r w:rsidRPr="00D5257E">
        <w:rPr>
          <w:lang w:val="ru-RU"/>
        </w:rPr>
        <w:t xml:space="preserve"> – </w:t>
      </w:r>
      <w:r w:rsidR="00772C71" w:rsidRPr="00772C71">
        <w:rPr>
          <w:lang w:val="ru-RU"/>
        </w:rPr>
        <w:t>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05197E" w:rsidRPr="00284C8E" w:rsidRDefault="0005197E" w:rsidP="0005197E">
      <w:pPr>
        <w:rPr>
          <w:lang w:val="ru-RU"/>
        </w:rPr>
      </w:pPr>
      <w:r>
        <w:t>SADT</w:t>
      </w:r>
      <w:r w:rsidR="00D5257E" w:rsidRPr="00284C8E">
        <w:rPr>
          <w:lang w:val="ru-RU"/>
        </w:rPr>
        <w:t xml:space="preserve"> (</w:t>
      </w:r>
      <w:r w:rsidR="00217438" w:rsidRPr="00217438">
        <w:t>Structured</w:t>
      </w:r>
      <w:r w:rsidR="00217438" w:rsidRPr="00284C8E">
        <w:rPr>
          <w:lang w:val="ru-RU"/>
        </w:rPr>
        <w:t xml:space="preserve"> </w:t>
      </w:r>
      <w:r w:rsidR="00217438" w:rsidRPr="00217438">
        <w:t>Analysis</w:t>
      </w:r>
      <w:r w:rsidR="00217438" w:rsidRPr="00284C8E">
        <w:rPr>
          <w:lang w:val="ru-RU"/>
        </w:rPr>
        <w:t xml:space="preserve"> </w:t>
      </w:r>
      <w:r w:rsidR="00217438" w:rsidRPr="00217438">
        <w:t>and</w:t>
      </w:r>
      <w:r w:rsidR="00217438" w:rsidRPr="00284C8E">
        <w:rPr>
          <w:lang w:val="ru-RU"/>
        </w:rPr>
        <w:t xml:space="preserve"> </w:t>
      </w:r>
      <w:r w:rsidR="00217438" w:rsidRPr="00217438">
        <w:t>Design</w:t>
      </w:r>
      <w:r w:rsidR="00217438" w:rsidRPr="00284C8E">
        <w:rPr>
          <w:lang w:val="ru-RU"/>
        </w:rPr>
        <w:t xml:space="preserve"> </w:t>
      </w:r>
      <w:r w:rsidR="00217438" w:rsidRPr="00217438">
        <w:t>Technique</w:t>
      </w:r>
      <w:r w:rsidR="00D5257E" w:rsidRPr="00284C8E">
        <w:rPr>
          <w:lang w:val="ru-RU"/>
        </w:rPr>
        <w:t>)</w:t>
      </w:r>
      <w:r w:rsidRPr="00284C8E">
        <w:rPr>
          <w:lang w:val="ru-RU"/>
        </w:rPr>
        <w:t xml:space="preserve"> – </w:t>
      </w:r>
      <w:r w:rsidR="00217438" w:rsidRPr="00284C8E">
        <w:rPr>
          <w:lang w:val="ru-RU"/>
        </w:rPr>
        <w:t xml:space="preserve"> </w:t>
      </w:r>
      <w:r w:rsidR="00284C8E" w:rsidRPr="00284C8E">
        <w:rPr>
          <w:lang w:val="ru-RU"/>
        </w:rPr>
        <w:t>методология структурного анализа и проектирования, интегрирующая процесс моделирования, управление конфигурацией проекта, использование дополнительных языковых средств и руководство проектом со своим графическим языком (</w:t>
      </w:r>
      <w:r w:rsidR="00284C8E">
        <w:rPr>
          <w:lang w:val="ru-RU"/>
        </w:rPr>
        <w:t>диаграммы</w:t>
      </w:r>
      <w:r w:rsidR="00284C8E" w:rsidRPr="00284C8E">
        <w:rPr>
          <w:lang w:val="ru-RU"/>
        </w:rPr>
        <w:t>).</w:t>
      </w:r>
    </w:p>
    <w:p w:rsidR="0005197E" w:rsidRPr="00284C8E" w:rsidRDefault="0005197E" w:rsidP="0005197E">
      <w:pPr>
        <w:rPr>
          <w:lang w:val="ru-RU"/>
        </w:rPr>
      </w:pPr>
    </w:p>
    <w:p w:rsidR="00B72953" w:rsidRDefault="0064404A" w:rsidP="00A5176F">
      <w:pPr>
        <w:pStyle w:val="2"/>
      </w:pPr>
      <w:r>
        <w:t>1.</w:t>
      </w:r>
      <w:r w:rsidR="00B72953">
        <w:t>3</w:t>
      </w:r>
      <w:r w:rsidR="00B72953" w:rsidRPr="00B72953">
        <w:t xml:space="preserve"> Какие модели строятся с помощью IDEF методологий?</w:t>
      </w:r>
    </w:p>
    <w:p w:rsidR="00005945" w:rsidRDefault="00005945" w:rsidP="00005945">
      <w:pPr>
        <w:rPr>
          <w:lang w:val="ru-RU"/>
        </w:rPr>
      </w:pPr>
      <w:r>
        <w:rPr>
          <w:lang w:val="ru-RU"/>
        </w:rPr>
        <w:t xml:space="preserve">С помощью </w:t>
      </w:r>
      <w:r>
        <w:t>IDEF</w:t>
      </w:r>
      <w:r w:rsidRPr="00005945">
        <w:rPr>
          <w:lang w:val="ru-RU"/>
        </w:rPr>
        <w:t xml:space="preserve"> </w:t>
      </w:r>
      <w:r>
        <w:rPr>
          <w:lang w:val="ru-RU"/>
        </w:rPr>
        <w:t>методологий строятся функциональные (</w:t>
      </w:r>
      <w:r>
        <w:t>IDEF</w:t>
      </w:r>
      <w:r w:rsidRPr="00005945">
        <w:rPr>
          <w:lang w:val="ru-RU"/>
        </w:rPr>
        <w:t>0</w:t>
      </w:r>
      <w:r>
        <w:rPr>
          <w:lang w:val="ru-RU"/>
        </w:rPr>
        <w:t xml:space="preserve">), информационные </w:t>
      </w:r>
      <w:r w:rsidRPr="00005945">
        <w:rPr>
          <w:lang w:val="ru-RU"/>
        </w:rPr>
        <w:t>(</w:t>
      </w:r>
      <w:r>
        <w:t>IDEF</w:t>
      </w:r>
      <w:r w:rsidRPr="00005945">
        <w:rPr>
          <w:lang w:val="ru-RU"/>
        </w:rPr>
        <w:t>1)</w:t>
      </w:r>
      <w:r>
        <w:rPr>
          <w:lang w:val="ru-RU"/>
        </w:rPr>
        <w:t xml:space="preserve"> и динамические</w:t>
      </w:r>
      <w:r w:rsidRPr="00005945">
        <w:rPr>
          <w:lang w:val="ru-RU"/>
        </w:rPr>
        <w:t xml:space="preserve"> (</w:t>
      </w:r>
      <w:r>
        <w:t>IDEF</w:t>
      </w:r>
      <w:r w:rsidRPr="00005945">
        <w:rPr>
          <w:lang w:val="ru-RU"/>
        </w:rPr>
        <w:t>2)</w:t>
      </w:r>
      <w:r>
        <w:rPr>
          <w:lang w:val="ru-RU"/>
        </w:rPr>
        <w:t xml:space="preserve"> модели.</w:t>
      </w:r>
    </w:p>
    <w:p w:rsidR="00005945" w:rsidRDefault="00005945" w:rsidP="00005945">
      <w:pPr>
        <w:rPr>
          <w:lang w:val="ru-RU"/>
        </w:rPr>
      </w:pPr>
      <w:r>
        <w:rPr>
          <w:lang w:val="ru-RU"/>
        </w:rPr>
        <w:t xml:space="preserve">Функциональная модель - </w:t>
      </w:r>
      <w:r w:rsidRPr="00005945">
        <w:rPr>
          <w:lang w:val="ru-RU"/>
        </w:rPr>
        <w:t>это структурированное представление функций, действий или процессов в моделируемой системе или объекте.</w:t>
      </w:r>
    </w:p>
    <w:p w:rsidR="00005945" w:rsidRDefault="00005945" w:rsidP="00005945">
      <w:pPr>
        <w:rPr>
          <w:lang w:val="ru-RU"/>
        </w:rPr>
      </w:pPr>
      <w:r w:rsidRPr="00005945">
        <w:rPr>
          <w:lang w:val="ru-RU"/>
        </w:rPr>
        <w:t>Информационная модель представляет собой структуру и семантику информации внутри моделируемой системы или объекта.</w:t>
      </w:r>
    </w:p>
    <w:p w:rsidR="00005945" w:rsidRPr="00005945" w:rsidRDefault="00005945" w:rsidP="00005945">
      <w:pPr>
        <w:rPr>
          <w:lang w:val="ru-RU"/>
        </w:rPr>
      </w:pPr>
      <w:r w:rsidRPr="00005945">
        <w:rPr>
          <w:lang w:val="ru-RU"/>
        </w:rPr>
        <w:t>Динамическая модель представляет собой изменяющиеся во времени поведенческие характеристики моделируемой системы или объекта.</w:t>
      </w:r>
    </w:p>
    <w:p w:rsidR="00B72953" w:rsidRDefault="0064404A" w:rsidP="00A5176F">
      <w:pPr>
        <w:pStyle w:val="2"/>
      </w:pPr>
      <w:r>
        <w:t>1.</w:t>
      </w:r>
      <w:r w:rsidR="00B72953">
        <w:t>4</w:t>
      </w:r>
      <w:r w:rsidR="00B72953" w:rsidRPr="00B72953">
        <w:t xml:space="preserve"> Укажите базовые принципы моделирования в IDEF0.</w:t>
      </w:r>
    </w:p>
    <w:p w:rsidR="00D2266E" w:rsidRPr="00D2266E" w:rsidRDefault="00D2266E" w:rsidP="00D2266E">
      <w:pPr>
        <w:rPr>
          <w:lang w:val="ru-RU"/>
        </w:rPr>
      </w:pPr>
      <w:r w:rsidRPr="00D2266E">
        <w:rPr>
          <w:lang w:val="ru-RU"/>
        </w:rPr>
        <w:t>В IDEF0 реализованы три базовых принципа моделирования процессов:</w:t>
      </w:r>
    </w:p>
    <w:p w:rsidR="00F502E3" w:rsidRPr="00F502E3" w:rsidRDefault="00D2266E" w:rsidP="00D2266E">
      <w:r w:rsidRPr="00D2266E">
        <w:rPr>
          <w:lang w:val="ru-RU"/>
        </w:rPr>
        <w:t xml:space="preserve">1) </w:t>
      </w:r>
      <w:r w:rsidRPr="00D2266E">
        <w:rPr>
          <w:lang w:val="ru-RU"/>
        </w:rPr>
        <w:t>Принцип функциональной декомпозиции</w:t>
      </w:r>
      <w:r w:rsidR="00F502E3">
        <w:t>.</w:t>
      </w:r>
    </w:p>
    <w:p w:rsidR="00D2266E" w:rsidRDefault="00F502E3" w:rsidP="00D2266E">
      <w:pPr>
        <w:rPr>
          <w:lang w:val="ru-RU"/>
        </w:rPr>
      </w:pPr>
      <w:r>
        <w:rPr>
          <w:lang w:val="ru-RU"/>
        </w:rPr>
        <w:t>Данный принцип</w:t>
      </w:r>
      <w:r w:rsidR="00D2266E" w:rsidRPr="00D2266E">
        <w:rPr>
          <w:lang w:val="ru-RU"/>
        </w:rPr>
        <w:t xml:space="preserve"> представ</w:t>
      </w:r>
      <w:r w:rsidR="00D2266E">
        <w:rPr>
          <w:lang w:val="ru-RU"/>
        </w:rPr>
        <w:t>ляет собой способ моделирования</w:t>
      </w:r>
      <w:r w:rsidR="00D2266E" w:rsidRPr="00D2266E">
        <w:rPr>
          <w:lang w:val="ru-RU"/>
        </w:rPr>
        <w:t xml:space="preserve"> </w:t>
      </w:r>
      <w:r w:rsidR="00D2266E" w:rsidRPr="00D2266E">
        <w:rPr>
          <w:lang w:val="ru-RU"/>
        </w:rPr>
        <w:t>типовой ситуации, когда любое действие, операция, функция могут быть разбиты</w:t>
      </w:r>
      <w:r w:rsidR="00D2266E" w:rsidRPr="00D2266E">
        <w:rPr>
          <w:lang w:val="ru-RU"/>
        </w:rPr>
        <w:t xml:space="preserve"> </w:t>
      </w:r>
      <w:r w:rsidR="00D2266E" w:rsidRPr="00D2266E">
        <w:rPr>
          <w:lang w:val="ru-RU"/>
        </w:rPr>
        <w:t xml:space="preserve">(декомпозированы) на более простые действия, операции, функции. Т.е., </w:t>
      </w:r>
      <w:r w:rsidR="00D2266E" w:rsidRPr="00D2266E">
        <w:rPr>
          <w:lang w:val="ru-RU"/>
        </w:rPr>
        <w:lastRenderedPageBreak/>
        <w:t xml:space="preserve">сложная </w:t>
      </w:r>
      <w:proofErr w:type="spellStart"/>
      <w:r w:rsidR="00D2266E" w:rsidRPr="00D2266E">
        <w:rPr>
          <w:lang w:val="ru-RU"/>
        </w:rPr>
        <w:t>бизнесфункция</w:t>
      </w:r>
      <w:proofErr w:type="spellEnd"/>
      <w:r w:rsidR="00D2266E" w:rsidRPr="00D2266E">
        <w:rPr>
          <w:lang w:val="ru-RU"/>
        </w:rPr>
        <w:t xml:space="preserve"> может быть представлена в виде совокупности элементарных функций.</w:t>
      </w:r>
      <w:r w:rsidR="00D2266E" w:rsidRPr="00D2266E">
        <w:rPr>
          <w:lang w:val="ru-RU"/>
        </w:rPr>
        <w:t xml:space="preserve"> </w:t>
      </w:r>
      <w:r w:rsidR="00D2266E" w:rsidRPr="00D2266E">
        <w:rPr>
          <w:lang w:val="ru-RU"/>
        </w:rPr>
        <w:t>Представляя функции графически, в виде блоков, можно «заглянуть внутрь» блока и</w:t>
      </w:r>
      <w:r w:rsidR="00D2266E" w:rsidRPr="00D2266E">
        <w:rPr>
          <w:lang w:val="ru-RU"/>
        </w:rPr>
        <w:t xml:space="preserve"> </w:t>
      </w:r>
      <w:r w:rsidR="00D2266E" w:rsidRPr="00D2266E">
        <w:rPr>
          <w:lang w:val="ru-RU"/>
        </w:rPr>
        <w:t>детально рассмотреть ее структуру и состав</w:t>
      </w:r>
      <w:r w:rsidR="00D2266E" w:rsidRPr="00D2266E">
        <w:rPr>
          <w:lang w:val="ru-RU"/>
        </w:rPr>
        <w:t>.</w:t>
      </w:r>
    </w:p>
    <w:p w:rsidR="00F502E3" w:rsidRDefault="00D2266E" w:rsidP="00D2266E">
      <w:pPr>
        <w:rPr>
          <w:lang w:val="ru-RU"/>
        </w:rPr>
      </w:pPr>
      <w:r w:rsidRPr="00D2266E">
        <w:rPr>
          <w:lang w:val="ru-RU"/>
        </w:rPr>
        <w:t xml:space="preserve">2) </w:t>
      </w:r>
      <w:r w:rsidRPr="00D2266E">
        <w:rPr>
          <w:lang w:val="ru-RU"/>
        </w:rPr>
        <w:t xml:space="preserve">Принцип ограничения сложности. </w:t>
      </w:r>
    </w:p>
    <w:p w:rsidR="00D2266E" w:rsidRPr="00D2266E" w:rsidRDefault="00D2266E" w:rsidP="00D2266E">
      <w:pPr>
        <w:rPr>
          <w:lang w:val="ru-RU"/>
        </w:rPr>
      </w:pPr>
      <w:r w:rsidRPr="00D2266E">
        <w:rPr>
          <w:lang w:val="ru-RU"/>
        </w:rPr>
        <w:t>При работе с</w:t>
      </w:r>
      <w:r>
        <w:rPr>
          <w:lang w:val="ru-RU"/>
        </w:rPr>
        <w:t xml:space="preserve"> IDEF0 диаграммами существенным</w:t>
      </w:r>
      <w:r w:rsidRPr="00D2266E">
        <w:rPr>
          <w:lang w:val="ru-RU"/>
        </w:rPr>
        <w:t xml:space="preserve"> </w:t>
      </w:r>
      <w:r w:rsidRPr="00D2266E">
        <w:rPr>
          <w:lang w:val="ru-RU"/>
        </w:rPr>
        <w:t>является условие их разборчивости и удобочитаемости. Суть принципа ограничения</w:t>
      </w:r>
      <w:r w:rsidRPr="00D2266E">
        <w:rPr>
          <w:lang w:val="ru-RU"/>
        </w:rPr>
        <w:t xml:space="preserve"> </w:t>
      </w:r>
      <w:r w:rsidRPr="00D2266E">
        <w:rPr>
          <w:lang w:val="ru-RU"/>
        </w:rPr>
        <w:t>сложности состоит в том, что количество блоков на диаграмме должно быть не менее двух и</w:t>
      </w:r>
      <w:r w:rsidRPr="00D2266E">
        <w:rPr>
          <w:lang w:val="ru-RU"/>
        </w:rPr>
        <w:t xml:space="preserve"> </w:t>
      </w:r>
      <w:r w:rsidRPr="00D2266E">
        <w:rPr>
          <w:lang w:val="ru-RU"/>
        </w:rPr>
        <w:t>не более шести. Практика показывает, что соблюдение этого принципа приводит к тому, что</w:t>
      </w:r>
      <w:r w:rsidRPr="00D2266E">
        <w:rPr>
          <w:lang w:val="ru-RU"/>
        </w:rPr>
        <w:t xml:space="preserve"> </w:t>
      </w:r>
      <w:r w:rsidRPr="00D2266E">
        <w:rPr>
          <w:lang w:val="ru-RU"/>
        </w:rPr>
        <w:t>функциональные процессы, представленные в виде IDEF0 модели, хорошо структурированы,</w:t>
      </w:r>
      <w:r w:rsidRPr="00D2266E">
        <w:rPr>
          <w:lang w:val="ru-RU"/>
        </w:rPr>
        <w:t xml:space="preserve"> </w:t>
      </w:r>
      <w:r w:rsidRPr="00D2266E">
        <w:rPr>
          <w:lang w:val="ru-RU"/>
        </w:rPr>
        <w:t>понятны и легко поддаются анализу.</w:t>
      </w:r>
    </w:p>
    <w:p w:rsidR="00F502E3" w:rsidRDefault="00D2266E" w:rsidP="00D2266E">
      <w:pPr>
        <w:rPr>
          <w:lang w:val="ru-RU"/>
        </w:rPr>
      </w:pPr>
      <w:r w:rsidRPr="00D2266E">
        <w:rPr>
          <w:lang w:val="ru-RU"/>
        </w:rPr>
        <w:t xml:space="preserve">3) </w:t>
      </w:r>
      <w:r w:rsidRPr="00D2266E">
        <w:rPr>
          <w:lang w:val="ru-RU"/>
        </w:rPr>
        <w:t xml:space="preserve">Принцип контекстной диаграммы. </w:t>
      </w:r>
    </w:p>
    <w:p w:rsidR="00D2266E" w:rsidRPr="00D2266E" w:rsidRDefault="00D2266E" w:rsidP="00D2266E">
      <w:pPr>
        <w:rPr>
          <w:lang w:val="ru-RU"/>
        </w:rPr>
      </w:pPr>
      <w:r w:rsidRPr="00D2266E">
        <w:rPr>
          <w:lang w:val="ru-RU"/>
        </w:rPr>
        <w:t>Моделирование делового процес</w:t>
      </w:r>
      <w:r>
        <w:rPr>
          <w:lang w:val="ru-RU"/>
        </w:rPr>
        <w:t>са начинается с</w:t>
      </w:r>
      <w:r w:rsidRPr="00D2266E">
        <w:rPr>
          <w:lang w:val="ru-RU"/>
        </w:rPr>
        <w:t xml:space="preserve"> </w:t>
      </w:r>
      <w:r w:rsidRPr="00D2266E">
        <w:rPr>
          <w:lang w:val="ru-RU"/>
        </w:rPr>
        <w:t>построения контекстной диаграммы. На этой диаграмме отображается только один блок –</w:t>
      </w:r>
      <w:r w:rsidRPr="00D2266E">
        <w:rPr>
          <w:lang w:val="ru-RU"/>
        </w:rPr>
        <w:t xml:space="preserve"> </w:t>
      </w:r>
      <w:r w:rsidRPr="00D2266E">
        <w:rPr>
          <w:lang w:val="ru-RU"/>
        </w:rPr>
        <w:t>главная бизнес-функция моделируемой системы. Если речь идет о моделировании целого</w:t>
      </w:r>
      <w:r w:rsidRPr="00D2266E">
        <w:rPr>
          <w:lang w:val="ru-RU"/>
        </w:rPr>
        <w:t xml:space="preserve"> </w:t>
      </w:r>
      <w:r w:rsidRPr="00D2266E">
        <w:rPr>
          <w:lang w:val="ru-RU"/>
        </w:rPr>
        <w:t>предприятия, то главная бизнес-функция не может быть сформулирована как, например,</w:t>
      </w:r>
      <w:r w:rsidRPr="00D2266E">
        <w:rPr>
          <w:lang w:val="ru-RU"/>
        </w:rPr>
        <w:t xml:space="preserve"> </w:t>
      </w:r>
      <w:r w:rsidRPr="00D2266E">
        <w:rPr>
          <w:lang w:val="ru-RU"/>
        </w:rPr>
        <w:t>"продавать продукцию". Главная бизнес-функция системы – это "миссия" системы, ее</w:t>
      </w:r>
      <w:r w:rsidRPr="00D2266E">
        <w:rPr>
          <w:lang w:val="ru-RU"/>
        </w:rPr>
        <w:t xml:space="preserve"> </w:t>
      </w:r>
      <w:r w:rsidRPr="00D2266E">
        <w:rPr>
          <w:lang w:val="ru-RU"/>
        </w:rPr>
        <w:t>значение в окружающем мире. Нельзя правильно сформулировать главную функцию</w:t>
      </w:r>
      <w:r w:rsidRPr="00D2266E">
        <w:rPr>
          <w:lang w:val="ru-RU"/>
        </w:rPr>
        <w:t xml:space="preserve"> </w:t>
      </w:r>
      <w:r w:rsidRPr="00D2266E">
        <w:rPr>
          <w:lang w:val="ru-RU"/>
        </w:rPr>
        <w:t>предприятия, не имея представления о его стратегии. При определении главной бизнес</w:t>
      </w:r>
      <w:r w:rsidRPr="00D2266E">
        <w:rPr>
          <w:lang w:val="ru-RU"/>
        </w:rPr>
        <w:t>-</w:t>
      </w:r>
      <w:r w:rsidRPr="00D2266E">
        <w:rPr>
          <w:lang w:val="ru-RU"/>
        </w:rPr>
        <w:t>функции необходимо всегда иметь ввиду цель моделирования и точку зрения на модель.</w:t>
      </w:r>
    </w:p>
    <w:p w:rsidR="00D52D31" w:rsidRDefault="0064404A" w:rsidP="00A5176F">
      <w:pPr>
        <w:pStyle w:val="2"/>
      </w:pPr>
      <w:r>
        <w:t>1.</w:t>
      </w:r>
      <w:r w:rsidR="00B72953">
        <w:t>5</w:t>
      </w:r>
      <w:r w:rsidR="00B72953" w:rsidRPr="00B72953">
        <w:t xml:space="preserve"> </w:t>
      </w:r>
      <w:proofErr w:type="gramStart"/>
      <w:r w:rsidR="00B72953" w:rsidRPr="00B72953">
        <w:t>В</w:t>
      </w:r>
      <w:proofErr w:type="gramEnd"/>
      <w:r w:rsidR="00B72953" w:rsidRPr="00B72953">
        <w:t xml:space="preserve"> каких случаях целесообразно применять построен</w:t>
      </w:r>
      <w:r w:rsidR="00B72953">
        <w:t>ие модели «как есть», а в каких «как будет»</w:t>
      </w:r>
      <w:r w:rsidR="00B72953" w:rsidRPr="00B72953">
        <w:t>?</w:t>
      </w:r>
    </w:p>
    <w:p w:rsidR="00A5176F" w:rsidRDefault="001D5654" w:rsidP="00A5176F">
      <w:pPr>
        <w:rPr>
          <w:lang w:val="ru-RU"/>
        </w:rPr>
      </w:pPr>
      <w:r>
        <w:rPr>
          <w:lang w:val="ru-RU"/>
        </w:rPr>
        <w:t xml:space="preserve">Модель «как есть» целесообразно применять в том случае, когда нужно проанализировать конкретные потребности предприятия, какие процессы и операции будут на нём проводиться. Модель «как будет» </w:t>
      </w:r>
      <w:r w:rsidRPr="001D5654">
        <w:rPr>
          <w:lang w:val="ru-RU"/>
        </w:rPr>
        <w:t>позволяет уже на стадии проектирования</w:t>
      </w:r>
      <w:r>
        <w:rPr>
          <w:lang w:val="ru-RU"/>
        </w:rPr>
        <w:t xml:space="preserve"> </w:t>
      </w:r>
      <w:r w:rsidRPr="001D5654">
        <w:rPr>
          <w:lang w:val="ru-RU"/>
        </w:rPr>
        <w:t>будущей информационной системы определить</w:t>
      </w:r>
      <w:r>
        <w:rPr>
          <w:lang w:val="ru-RU"/>
        </w:rPr>
        <w:t xml:space="preserve"> изменения</w:t>
      </w:r>
      <w:r w:rsidRPr="001D5654">
        <w:rPr>
          <w:lang w:val="ru-RU"/>
        </w:rPr>
        <w:t xml:space="preserve"> условий выполнения отдельных операций, структуры</w:t>
      </w:r>
      <w:r>
        <w:rPr>
          <w:lang w:val="ru-RU"/>
        </w:rPr>
        <w:t xml:space="preserve"> </w:t>
      </w:r>
      <w:r w:rsidRPr="001D5654">
        <w:rPr>
          <w:lang w:val="ru-RU"/>
        </w:rPr>
        <w:t>деловых процессов и предприятия в целом</w:t>
      </w:r>
      <w:r>
        <w:rPr>
          <w:lang w:val="ru-RU"/>
        </w:rPr>
        <w:t xml:space="preserve">, как следствие может привести к изменению системы бизнес-правил, </w:t>
      </w:r>
      <w:r w:rsidRPr="001D5654">
        <w:rPr>
          <w:lang w:val="ru-RU"/>
        </w:rPr>
        <w:t>используемых на предприятии, модификации должностных</w:t>
      </w:r>
      <w:r>
        <w:rPr>
          <w:lang w:val="ru-RU"/>
        </w:rPr>
        <w:t xml:space="preserve"> </w:t>
      </w:r>
      <w:r w:rsidRPr="001D5654">
        <w:rPr>
          <w:lang w:val="ru-RU"/>
        </w:rPr>
        <w:t>инструкций сотрудников</w:t>
      </w:r>
      <w:r>
        <w:rPr>
          <w:lang w:val="ru-RU"/>
        </w:rPr>
        <w:t>.</w:t>
      </w:r>
      <w:r w:rsidR="00C540F2">
        <w:rPr>
          <w:lang w:val="ru-RU"/>
        </w:rPr>
        <w:t xml:space="preserve"> Обычно модель «как будет» создаётся на основе найденных недостатков в модели «как есть»</w:t>
      </w:r>
      <w:r w:rsidR="00A5176F">
        <w:rPr>
          <w:lang w:val="ru-RU"/>
        </w:rPr>
        <w:t>.</w:t>
      </w:r>
    </w:p>
    <w:p w:rsidR="00B72953" w:rsidRPr="00D52D31" w:rsidRDefault="00A5176F" w:rsidP="000B08EF">
      <w:pPr>
        <w:pStyle w:val="1"/>
      </w:pPr>
      <w:bookmarkStart w:id="0" w:name="_GoBack"/>
      <w:bookmarkEnd w:id="0"/>
      <w:r>
        <w:t>2. Описываемые функциональные требования</w:t>
      </w:r>
    </w:p>
    <w:p w:rsidR="00C57D32" w:rsidRPr="000B08EF" w:rsidRDefault="006578A7" w:rsidP="000B08EF">
      <w:pPr>
        <w:rPr>
          <w:rFonts w:cs="Times New Roman"/>
          <w:szCs w:val="28"/>
          <w:lang w:val="ru-RU"/>
        </w:rPr>
      </w:pPr>
      <w:r>
        <w:rPr>
          <w:lang w:val="ru-RU"/>
        </w:rPr>
        <w:t xml:space="preserve">По стандарту </w:t>
      </w:r>
      <w:r>
        <w:t>IDEF</w:t>
      </w:r>
      <w:r w:rsidRPr="006578A7">
        <w:rPr>
          <w:lang w:val="ru-RU"/>
        </w:rPr>
        <w:t xml:space="preserve">0 </w:t>
      </w:r>
      <w:r w:rsidR="00B72953">
        <w:rPr>
          <w:lang w:val="ru-RU"/>
        </w:rPr>
        <w:t>был рассмотрен бизнес процесс</w:t>
      </w:r>
      <w:r w:rsidR="000B08EF">
        <w:rPr>
          <w:lang w:val="ru-RU"/>
        </w:rPr>
        <w:t xml:space="preserve"> входа в аккаунт от имени администратора.</w:t>
      </w:r>
    </w:p>
    <w:p w:rsidR="00C57D32" w:rsidRDefault="00A5176F" w:rsidP="000F17F4">
      <w:pPr>
        <w:pStyle w:val="1"/>
      </w:pPr>
      <w:r>
        <w:t>3</w:t>
      </w:r>
      <w:r w:rsidR="00ED16F3">
        <w:t xml:space="preserve">. </w:t>
      </w:r>
      <w:r w:rsidR="000F17F4">
        <w:t>Описание программных средств</w:t>
      </w:r>
    </w:p>
    <w:p w:rsidR="006578A7" w:rsidRDefault="000F17F4" w:rsidP="006578A7">
      <w:pPr>
        <w:rPr>
          <w:lang w:val="ru-RU"/>
        </w:rPr>
      </w:pPr>
      <w:r>
        <w:rPr>
          <w:lang w:val="ru-RU"/>
        </w:rPr>
        <w:t xml:space="preserve">Для создания блок схем по стандарту </w:t>
      </w:r>
      <w:r>
        <w:t>IDEF</w:t>
      </w:r>
      <w:r w:rsidRPr="000F17F4">
        <w:rPr>
          <w:lang w:val="ru-RU"/>
        </w:rPr>
        <w:t xml:space="preserve">0 </w:t>
      </w:r>
      <w:r>
        <w:rPr>
          <w:lang w:val="ru-RU"/>
        </w:rPr>
        <w:t xml:space="preserve">использовалось приложение </w:t>
      </w:r>
      <w:r w:rsidR="006E1A6E">
        <w:t>Microsoft</w:t>
      </w:r>
      <w:r w:rsidR="006E1A6E" w:rsidRPr="006E1A6E">
        <w:rPr>
          <w:lang w:val="ru-RU"/>
        </w:rPr>
        <w:t xml:space="preserve"> </w:t>
      </w:r>
      <w:r w:rsidR="006E1A6E">
        <w:t>Visio</w:t>
      </w:r>
      <w:r w:rsidR="006E1A6E" w:rsidRPr="006E1A6E">
        <w:rPr>
          <w:lang w:val="ru-RU"/>
        </w:rPr>
        <w:t xml:space="preserve"> </w:t>
      </w:r>
      <w:r w:rsidR="006E1A6E">
        <w:t>Pro</w:t>
      </w:r>
      <w:r w:rsidR="006E1A6E">
        <w:rPr>
          <w:lang w:val="ru-RU"/>
        </w:rPr>
        <w:t xml:space="preserve"> 2016 </w:t>
      </w:r>
      <w:r w:rsidR="006E1A6E" w:rsidRPr="006E1A6E">
        <w:rPr>
          <w:lang w:val="ru-RU"/>
        </w:rPr>
        <w:t>(</w:t>
      </w:r>
      <w:r w:rsidR="006E1A6E" w:rsidRPr="006E1A6E">
        <w:t>https</w:t>
      </w:r>
      <w:r w:rsidR="006E1A6E" w:rsidRPr="006E1A6E">
        <w:rPr>
          <w:lang w:val="ru-RU"/>
        </w:rPr>
        <w:t>://</w:t>
      </w:r>
      <w:r w:rsidR="006E1A6E" w:rsidRPr="006E1A6E">
        <w:t>www</w:t>
      </w:r>
      <w:r w:rsidR="006E1A6E" w:rsidRPr="006E1A6E">
        <w:rPr>
          <w:lang w:val="ru-RU"/>
        </w:rPr>
        <w:t>.</w:t>
      </w:r>
      <w:proofErr w:type="spellStart"/>
      <w:r w:rsidR="006E1A6E" w:rsidRPr="006E1A6E">
        <w:t>microsoft</w:t>
      </w:r>
      <w:proofErr w:type="spellEnd"/>
      <w:r w:rsidR="006E1A6E" w:rsidRPr="006E1A6E">
        <w:rPr>
          <w:lang w:val="ru-RU"/>
        </w:rPr>
        <w:t>.</w:t>
      </w:r>
      <w:r w:rsidR="006E1A6E" w:rsidRPr="006E1A6E">
        <w:t>com</w:t>
      </w:r>
      <w:r w:rsidR="006E1A6E" w:rsidRPr="006E1A6E">
        <w:rPr>
          <w:lang w:val="ru-RU"/>
        </w:rPr>
        <w:t>/</w:t>
      </w:r>
      <w:proofErr w:type="spellStart"/>
      <w:r w:rsidR="006E1A6E" w:rsidRPr="006E1A6E">
        <w:t>ru</w:t>
      </w:r>
      <w:proofErr w:type="spellEnd"/>
      <w:r w:rsidR="006E1A6E" w:rsidRPr="006E1A6E">
        <w:rPr>
          <w:lang w:val="ru-RU"/>
        </w:rPr>
        <w:t>-</w:t>
      </w:r>
      <w:r w:rsidR="006E1A6E" w:rsidRPr="006E1A6E">
        <w:t>RU</w:t>
      </w:r>
      <w:r w:rsidR="006E1A6E" w:rsidRPr="006E1A6E">
        <w:rPr>
          <w:lang w:val="ru-RU"/>
        </w:rPr>
        <w:t>/</w:t>
      </w:r>
      <w:r w:rsidR="006E1A6E" w:rsidRPr="006E1A6E">
        <w:t>download</w:t>
      </w:r>
      <w:r w:rsidR="006E1A6E" w:rsidRPr="006E1A6E">
        <w:rPr>
          <w:lang w:val="ru-RU"/>
        </w:rPr>
        <w:t>/</w:t>
      </w:r>
      <w:r w:rsidR="006E1A6E" w:rsidRPr="006E1A6E">
        <w:t>details</w:t>
      </w:r>
      <w:r w:rsidR="006E1A6E" w:rsidRPr="006E1A6E">
        <w:rPr>
          <w:lang w:val="ru-RU"/>
        </w:rPr>
        <w:t>.</w:t>
      </w:r>
      <w:proofErr w:type="spellStart"/>
      <w:r w:rsidR="006E1A6E" w:rsidRPr="006E1A6E">
        <w:t>aspx</w:t>
      </w:r>
      <w:proofErr w:type="spellEnd"/>
      <w:r w:rsidR="006E1A6E" w:rsidRPr="006E1A6E">
        <w:rPr>
          <w:lang w:val="ru-RU"/>
        </w:rPr>
        <w:t>?</w:t>
      </w:r>
      <w:r w:rsidR="006E1A6E" w:rsidRPr="006E1A6E">
        <w:t>id</w:t>
      </w:r>
      <w:r w:rsidR="006E1A6E" w:rsidRPr="006E1A6E">
        <w:rPr>
          <w:lang w:val="ru-RU"/>
        </w:rPr>
        <w:t>=51188).</w:t>
      </w:r>
    </w:p>
    <w:p w:rsidR="00F733F0" w:rsidRDefault="00A5176F" w:rsidP="000B08EF">
      <w:pPr>
        <w:pStyle w:val="1"/>
      </w:pPr>
      <w:r>
        <w:lastRenderedPageBreak/>
        <w:t>4</w:t>
      </w:r>
      <w:r w:rsidR="00ED16F3">
        <w:t xml:space="preserve">. </w:t>
      </w:r>
      <w:r w:rsidR="006578A7">
        <w:t>Описание практического задания</w:t>
      </w:r>
      <w:r w:rsidR="00D52D31" w:rsidRPr="00D52D31">
        <w:t xml:space="preserve"> (</w:t>
      </w:r>
      <w:r w:rsidR="00D52D31">
        <w:t>что-то одно</w:t>
      </w:r>
      <w:r w:rsidR="00D52D31" w:rsidRPr="00D52D31">
        <w:t>)</w:t>
      </w:r>
    </w:p>
    <w:p w:rsidR="00F226E8" w:rsidRPr="00F733F0" w:rsidRDefault="00F226E8" w:rsidP="00F226E8">
      <w:pPr>
        <w:pStyle w:val="a3"/>
      </w:pPr>
    </w:p>
    <w:p w:rsidR="00F226E8" w:rsidRDefault="00F226E8" w:rsidP="00F226E8">
      <w:pPr>
        <w:pStyle w:val="a3"/>
      </w:pPr>
      <w:r>
        <w:object w:dxaOrig="6226" w:dyaOrig="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11.5pt;height:3in" o:ole="">
            <v:imagedata r:id="rId5" o:title=""/>
          </v:shape>
          <o:OLEObject Type="Embed" ProgID="Visio.Drawing.15" ShapeID="_x0000_i1033" DrawAspect="Content" ObjectID="_1696140277" r:id="rId6"/>
        </w:object>
      </w:r>
    </w:p>
    <w:p w:rsidR="00F226E8" w:rsidRPr="00F226E8" w:rsidRDefault="00F226E8" w:rsidP="00F226E8">
      <w:pPr>
        <w:pStyle w:val="a3"/>
      </w:pPr>
      <w:r>
        <w:object w:dxaOrig="14310" w:dyaOrig="8896">
          <v:shape id="_x0000_i1034" type="#_x0000_t75" style="width:467pt;height:290.5pt" o:ole="">
            <v:imagedata r:id="rId7" o:title=""/>
          </v:shape>
          <o:OLEObject Type="Embed" ProgID="Visio.Drawing.15" ShapeID="_x0000_i1034" DrawAspect="Content" ObjectID="_1696140278" r:id="rId8"/>
        </w:object>
      </w:r>
    </w:p>
    <w:sectPr w:rsidR="00F226E8" w:rsidRPr="00F22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6032"/>
    <w:multiLevelType w:val="hybridMultilevel"/>
    <w:tmpl w:val="4ACCF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21B1"/>
    <w:multiLevelType w:val="hybridMultilevel"/>
    <w:tmpl w:val="96E65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CCA"/>
    <w:rsid w:val="00005945"/>
    <w:rsid w:val="0005197E"/>
    <w:rsid w:val="00075DE6"/>
    <w:rsid w:val="000B08EF"/>
    <w:rsid w:val="000F17F4"/>
    <w:rsid w:val="001B0B7A"/>
    <w:rsid w:val="001B2B48"/>
    <w:rsid w:val="001D5654"/>
    <w:rsid w:val="001E385B"/>
    <w:rsid w:val="00217438"/>
    <w:rsid w:val="00284C8E"/>
    <w:rsid w:val="0029275B"/>
    <w:rsid w:val="002E7D31"/>
    <w:rsid w:val="003D6CCA"/>
    <w:rsid w:val="00440982"/>
    <w:rsid w:val="004D0BCD"/>
    <w:rsid w:val="00567C00"/>
    <w:rsid w:val="005C3091"/>
    <w:rsid w:val="00610763"/>
    <w:rsid w:val="0064404A"/>
    <w:rsid w:val="006457B7"/>
    <w:rsid w:val="006578A7"/>
    <w:rsid w:val="006E1A6E"/>
    <w:rsid w:val="00705AE2"/>
    <w:rsid w:val="00772C71"/>
    <w:rsid w:val="00863F18"/>
    <w:rsid w:val="008859E8"/>
    <w:rsid w:val="00894054"/>
    <w:rsid w:val="008B0295"/>
    <w:rsid w:val="008B67A3"/>
    <w:rsid w:val="00940BC4"/>
    <w:rsid w:val="00951471"/>
    <w:rsid w:val="00964E54"/>
    <w:rsid w:val="00983F43"/>
    <w:rsid w:val="00995AB6"/>
    <w:rsid w:val="00A33EFD"/>
    <w:rsid w:val="00A5176F"/>
    <w:rsid w:val="00AA4EA7"/>
    <w:rsid w:val="00B207EC"/>
    <w:rsid w:val="00B25AA7"/>
    <w:rsid w:val="00B35A54"/>
    <w:rsid w:val="00B72953"/>
    <w:rsid w:val="00C540F2"/>
    <w:rsid w:val="00C57D32"/>
    <w:rsid w:val="00D2266E"/>
    <w:rsid w:val="00D5257E"/>
    <w:rsid w:val="00D52D31"/>
    <w:rsid w:val="00DD4202"/>
    <w:rsid w:val="00E662E0"/>
    <w:rsid w:val="00ED16F3"/>
    <w:rsid w:val="00EF10B8"/>
    <w:rsid w:val="00EF6E4A"/>
    <w:rsid w:val="00F02E4E"/>
    <w:rsid w:val="00F226E8"/>
    <w:rsid w:val="00F4244C"/>
    <w:rsid w:val="00F502E3"/>
    <w:rsid w:val="00F733F0"/>
    <w:rsid w:val="00FC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CF97B"/>
  <w15:chartTrackingRefBased/>
  <w15:docId w15:val="{E75DEF1D-8E3B-4834-85B6-B932327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(БГТУ)"/>
    <w:qFormat/>
    <w:rsid w:val="00E662E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rFonts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C57D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C57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700</Words>
  <Characters>4309</Characters>
  <Application>Microsoft Office Word</Application>
  <DocSecurity>0</DocSecurity>
  <Lines>134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Andrei</cp:lastModifiedBy>
  <cp:revision>38</cp:revision>
  <dcterms:created xsi:type="dcterms:W3CDTF">2021-10-10T07:15:00Z</dcterms:created>
  <dcterms:modified xsi:type="dcterms:W3CDTF">2021-10-19T06:10:00Z</dcterms:modified>
</cp:coreProperties>
</file>