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35E6319E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  <w:r w:rsidR="002D2D40">
        <w:rPr>
          <w:rFonts w:hint="eastAsia"/>
        </w:rPr>
        <w:t>６月23日</w:t>
      </w:r>
    </w:p>
    <w:p w14:paraId="6146AD31" w14:textId="1C44C905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  <w:r w:rsidR="002D2D40">
        <w:rPr>
          <w:rFonts w:hint="eastAsia"/>
        </w:rPr>
        <w:t>乘川和輝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7F653433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2D2D40">
        <w:rPr>
          <w:rFonts w:hint="eastAsia"/>
        </w:rPr>
        <w:t>23</w:t>
      </w:r>
      <w:r>
        <w:rPr>
          <w:rFonts w:hint="eastAsia"/>
        </w:rPr>
        <w:t>日（</w:t>
      </w:r>
      <w:r w:rsidR="002D2D40">
        <w:rPr>
          <w:rFonts w:hint="eastAsia"/>
        </w:rPr>
        <w:t>水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39DDB1DE" w14:textId="25E91966" w:rsidR="00EA76C4" w:rsidRDefault="002D2D40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発表準備</w:t>
      </w:r>
    </w:p>
    <w:p w14:paraId="08FD5EE7" w14:textId="6CB3A69A" w:rsidR="00EA76C4" w:rsidRPr="00492A6E" w:rsidRDefault="002D2D40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テスト</w:t>
      </w:r>
    </w:p>
    <w:p w14:paraId="1C068715" w14:textId="32F0FD14" w:rsidR="00EA76C4" w:rsidRDefault="00EA76C4" w:rsidP="002D2D40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900F10" w14:textId="4077421C" w:rsidR="002D2D40" w:rsidRDefault="002D2D40" w:rsidP="002D2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個人の成果・他メンバーへの評価　期限：24日昼まで</w:t>
      </w:r>
    </w:p>
    <w:p w14:paraId="3A2FFB12" w14:textId="7E45DFD4" w:rsidR="002D2D40" w:rsidRDefault="002D2D40" w:rsidP="002D2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畔柳さんのＰＣでデモを撮る　期限：24日昼過ぎ</w:t>
      </w:r>
    </w:p>
    <w:p w14:paraId="4203A770" w14:textId="7644978F" w:rsidR="002D2D40" w:rsidRPr="002D2D40" w:rsidRDefault="002D2D40" w:rsidP="002D2D4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宮崎講師へのリハ　予定日：28日11時　アポはまだ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7129E4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2D2D40"/>
    <w:rsid w:val="003B7275"/>
    <w:rsid w:val="007129E4"/>
    <w:rsid w:val="00AC3B35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乘川　和輝</cp:lastModifiedBy>
  <cp:revision>2</cp:revision>
  <dcterms:created xsi:type="dcterms:W3CDTF">2021-06-23T08:14:00Z</dcterms:created>
  <dcterms:modified xsi:type="dcterms:W3CDTF">2021-06-23T08:14:00Z</dcterms:modified>
</cp:coreProperties>
</file>