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1AC0C" w14:textId="7E3D4F52" w:rsidR="007E6058" w:rsidRPr="00E93132" w:rsidRDefault="00E93132" w:rsidP="00E93132">
      <w:pPr>
        <w:jc w:val="center"/>
        <w:rPr>
          <w:rFonts w:ascii="Meiryo UI" w:eastAsia="Meiryo UI" w:hAnsi="Meiryo UI"/>
          <w:sz w:val="40"/>
          <w:szCs w:val="44"/>
        </w:rPr>
      </w:pPr>
      <w:r w:rsidRPr="00E93132">
        <w:rPr>
          <w:rFonts w:ascii="Meiryo UI" w:eastAsia="Meiryo UI" w:hAnsi="Meiryo UI" w:hint="eastAsia"/>
          <w:sz w:val="40"/>
          <w:szCs w:val="44"/>
        </w:rPr>
        <w:t>議事録</w:t>
      </w:r>
    </w:p>
    <w:p w14:paraId="1118F521" w14:textId="1BC506B9" w:rsidR="00E93132" w:rsidRPr="00E93132" w:rsidRDefault="00E93132" w:rsidP="00950895">
      <w:pPr>
        <w:wordWrap w:val="0"/>
        <w:jc w:val="righ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6</w:t>
      </w:r>
      <w:r w:rsidRPr="00E93132">
        <w:rPr>
          <w:rFonts w:ascii="Meiryo UI" w:eastAsia="Meiryo UI" w:hAnsi="Meiryo UI" w:hint="eastAsia"/>
        </w:rPr>
        <w:t>月</w:t>
      </w:r>
      <w:r w:rsidR="00EB5682">
        <w:rPr>
          <w:rFonts w:ascii="Meiryo UI" w:eastAsia="Meiryo UI" w:hAnsi="Meiryo UI" w:hint="eastAsia"/>
        </w:rPr>
        <w:t>３</w:t>
      </w:r>
      <w:r w:rsidRPr="00E93132">
        <w:rPr>
          <w:rFonts w:ascii="Meiryo UI" w:eastAsia="Meiryo UI" w:hAnsi="Meiryo UI" w:hint="eastAsia"/>
        </w:rPr>
        <w:t>日(</w:t>
      </w:r>
      <w:r w:rsidR="00EB5682">
        <w:rPr>
          <w:rFonts w:ascii="Meiryo UI" w:eastAsia="Meiryo UI" w:hAnsi="Meiryo UI" w:hint="eastAsia"/>
        </w:rPr>
        <w:t>木</w:t>
      </w:r>
      <w:r w:rsidRPr="00E93132">
        <w:rPr>
          <w:rFonts w:ascii="Meiryo UI" w:eastAsia="Meiryo UI" w:hAnsi="Meiryo UI" w:hint="eastAsia"/>
        </w:rPr>
        <w:t>)</w:t>
      </w:r>
      <w:r w:rsidR="00950895">
        <w:rPr>
          <w:rFonts w:ascii="Meiryo UI" w:eastAsia="Meiryo UI" w:hAnsi="Meiryo UI" w:hint="eastAsia"/>
        </w:rPr>
        <w:t xml:space="preserve">　記入者：</w:t>
      </w:r>
      <w:r w:rsidR="00EB5682">
        <w:rPr>
          <w:rFonts w:ascii="Meiryo UI" w:eastAsia="Meiryo UI" w:hAnsi="Meiryo UI" w:hint="eastAsia"/>
        </w:rPr>
        <w:t>佐藤　海音</w:t>
      </w:r>
    </w:p>
    <w:p w14:paraId="7040EE30" w14:textId="73418394" w:rsidR="00E93132" w:rsidRPr="00E93132" w:rsidRDefault="00E93132">
      <w:pPr>
        <w:rPr>
          <w:rFonts w:ascii="Meiryo UI" w:eastAsia="Meiryo UI" w:hAnsi="Meiryo UI"/>
          <w:b/>
          <w:bCs/>
          <w:sz w:val="24"/>
          <w:szCs w:val="28"/>
        </w:rPr>
      </w:pPr>
      <w:r w:rsidRPr="00E93132">
        <w:rPr>
          <w:rFonts w:ascii="Meiryo UI" w:eastAsia="Meiryo UI" w:hAnsi="Meiryo UI" w:hint="eastAsia"/>
          <w:b/>
          <w:bCs/>
          <w:sz w:val="24"/>
          <w:szCs w:val="28"/>
        </w:rPr>
        <w:t>メンバー</w:t>
      </w:r>
      <w:r>
        <w:rPr>
          <w:rFonts w:ascii="Meiryo UI" w:eastAsia="Meiryo UI" w:hAnsi="Meiryo UI" w:hint="eastAsia"/>
          <w:b/>
          <w:bCs/>
          <w:sz w:val="24"/>
          <w:szCs w:val="28"/>
        </w:rPr>
        <w:t>：</w:t>
      </w:r>
      <w:r w:rsidRPr="00E93132">
        <w:rPr>
          <w:rFonts w:ascii="Meiryo UI" w:eastAsia="Meiryo UI" w:hAnsi="Meiryo UI" w:hint="eastAsia"/>
          <w:sz w:val="24"/>
          <w:szCs w:val="28"/>
        </w:rPr>
        <w:t xml:space="preserve">佐藤海音　濱田友輝　岩崎未歩　川島渚　西郷光　</w:t>
      </w:r>
    </w:p>
    <w:p w14:paraId="7EA095B0" w14:textId="77739FDA" w:rsidR="00E93132" w:rsidRPr="00950895" w:rsidRDefault="00E93132">
      <w:pPr>
        <w:rPr>
          <w:rFonts w:ascii="Meiryo UI" w:eastAsia="Meiryo UI" w:hAnsi="Meiryo UI"/>
        </w:rPr>
      </w:pPr>
    </w:p>
    <w:p w14:paraId="29C86303" w14:textId="77777777" w:rsidR="00E93132" w:rsidRPr="00E93132" w:rsidRDefault="00E93132">
      <w:pPr>
        <w:rPr>
          <w:rFonts w:ascii="Meiryo UI" w:eastAsia="Meiryo UI" w:hAnsi="Meiryo UI"/>
        </w:rPr>
      </w:pPr>
    </w:p>
    <w:p w14:paraId="46B32B0D" w14:textId="1D8576AE" w:rsidR="00E93132" w:rsidRDefault="00E93132">
      <w:pPr>
        <w:rPr>
          <w:rFonts w:ascii="Meiryo UI" w:eastAsia="Meiryo UI" w:hAnsi="Meiryo UI"/>
          <w:b/>
          <w:bCs/>
        </w:rPr>
      </w:pPr>
      <w:r w:rsidRPr="00E93132">
        <w:rPr>
          <w:rFonts w:ascii="Meiryo UI" w:eastAsia="Meiryo UI" w:hAnsi="Meiryo UI" w:hint="eastAsia"/>
          <w:b/>
          <w:bCs/>
        </w:rPr>
        <w:t>【決定事項】(次回は確認しない</w:t>
      </w:r>
      <w:r w:rsidRPr="00E93132">
        <w:rPr>
          <w:rFonts w:ascii="Meiryo UI" w:eastAsia="Meiryo UI" w:hAnsi="Meiryo UI"/>
          <w:b/>
          <w:bCs/>
        </w:rPr>
        <w:t>)</w:t>
      </w:r>
    </w:p>
    <w:p w14:paraId="2426A5E3" w14:textId="711EFB7B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FB19E9">
        <w:rPr>
          <w:rFonts w:ascii="Meiryo UI" w:eastAsia="Meiryo UI" w:hAnsi="Meiryo UI" w:hint="eastAsia"/>
        </w:rPr>
        <w:t>プロフィールの詳細</w:t>
      </w:r>
    </w:p>
    <w:p w14:paraId="58406802" w14:textId="50741751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0F1314">
        <w:rPr>
          <w:rFonts w:ascii="Meiryo UI" w:eastAsia="Meiryo UI" w:hAnsi="Meiryo UI" w:hint="eastAsia"/>
        </w:rPr>
        <w:t>要件定義書</w:t>
      </w:r>
    </w:p>
    <w:p w14:paraId="40A7D696" w14:textId="4E192021" w:rsidR="00E93132" w:rsidRP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E30C33">
        <w:rPr>
          <w:rFonts w:ascii="Meiryo UI" w:eastAsia="Meiryo UI" w:hAnsi="Meiryo UI" w:hint="eastAsia"/>
        </w:rPr>
        <w:t>外部設計（さわり）</w:t>
      </w:r>
    </w:p>
    <w:p w14:paraId="75A4DC6C" w14:textId="629D222E" w:rsidR="00E93132" w:rsidRDefault="00E93132">
      <w:pPr>
        <w:rPr>
          <w:rFonts w:ascii="Meiryo UI" w:eastAsia="Meiryo UI" w:hAnsi="Meiryo UI"/>
          <w:b/>
          <w:bCs/>
        </w:rPr>
      </w:pPr>
      <w:r w:rsidRPr="00E93132">
        <w:rPr>
          <w:rFonts w:ascii="Meiryo UI" w:eastAsia="Meiryo UI" w:hAnsi="Meiryo UI" w:hint="eastAsia"/>
          <w:b/>
          <w:bCs/>
        </w:rPr>
        <w:t>【T</w:t>
      </w:r>
      <w:r w:rsidRPr="00E93132">
        <w:rPr>
          <w:rFonts w:ascii="Meiryo UI" w:eastAsia="Meiryo UI" w:hAnsi="Meiryo UI"/>
          <w:b/>
          <w:bCs/>
        </w:rPr>
        <w:t>o</w:t>
      </w:r>
      <w:r w:rsidR="006D0E1B">
        <w:rPr>
          <w:rFonts w:ascii="Meiryo UI" w:eastAsia="Meiryo UI" w:hAnsi="Meiryo UI"/>
          <w:b/>
          <w:bCs/>
        </w:rPr>
        <w:t xml:space="preserve"> </w:t>
      </w:r>
      <w:r w:rsidRPr="00E93132">
        <w:rPr>
          <w:rFonts w:ascii="Meiryo UI" w:eastAsia="Meiryo UI" w:hAnsi="Meiryo UI"/>
          <w:b/>
          <w:bCs/>
        </w:rPr>
        <w:t>do,</w:t>
      </w:r>
      <w:r w:rsidRPr="00E93132">
        <w:rPr>
          <w:rFonts w:ascii="Meiryo UI" w:eastAsia="Meiryo UI" w:hAnsi="Meiryo UI" w:hint="eastAsia"/>
          <w:b/>
          <w:bCs/>
        </w:rPr>
        <w:t>タスク】(次回確認する)</w:t>
      </w:r>
    </w:p>
    <w:p w14:paraId="4D3626E4" w14:textId="5111B5A4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0F1314">
        <w:rPr>
          <w:rFonts w:ascii="Meiryo UI" w:eastAsia="Meiryo UI" w:hAnsi="Meiryo UI" w:hint="eastAsia"/>
        </w:rPr>
        <w:t>外部設計</w:t>
      </w:r>
    </w:p>
    <w:p w14:paraId="422363BB" w14:textId="129A5000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E30C33">
        <w:rPr>
          <w:rFonts w:ascii="Meiryo UI" w:eastAsia="Meiryo UI" w:hAnsi="Meiryo UI" w:hint="eastAsia"/>
        </w:rPr>
        <w:t>データベース</w:t>
      </w:r>
    </w:p>
    <w:p w14:paraId="0DCA735C" w14:textId="32269D1E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</w:p>
    <w:p w14:paraId="3F045808" w14:textId="505B3A38" w:rsidR="00EB5682" w:rsidRDefault="00EB5682">
      <w:pPr>
        <w:rPr>
          <w:rFonts w:ascii="Meiryo UI" w:eastAsia="Meiryo UI" w:hAnsi="Meiryo UI"/>
          <w:b/>
          <w:bCs/>
        </w:rPr>
      </w:pPr>
      <w:r w:rsidRPr="00E93132">
        <w:rPr>
          <w:rFonts w:ascii="Meiryo UI" w:eastAsia="Meiryo UI" w:hAnsi="Meiryo UI" w:hint="eastAsia"/>
          <w:b/>
          <w:bCs/>
        </w:rPr>
        <w:t>【</w:t>
      </w:r>
      <w:r>
        <w:rPr>
          <w:rFonts w:ascii="Meiryo UI" w:eastAsia="Meiryo UI" w:hAnsi="Meiryo UI" w:hint="eastAsia"/>
          <w:b/>
          <w:bCs/>
        </w:rPr>
        <w:t>問題点</w:t>
      </w:r>
      <w:r w:rsidRPr="00E93132">
        <w:rPr>
          <w:rFonts w:ascii="Meiryo UI" w:eastAsia="Meiryo UI" w:hAnsi="Meiryo UI" w:hint="eastAsia"/>
          <w:b/>
          <w:bCs/>
        </w:rPr>
        <w:t>】</w:t>
      </w:r>
    </w:p>
    <w:p w14:paraId="7DDA43DA" w14:textId="77777777" w:rsidR="00EB5682" w:rsidRDefault="00EB5682" w:rsidP="00EB568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</w:p>
    <w:p w14:paraId="3969EF36" w14:textId="77777777" w:rsidR="00EB5682" w:rsidRDefault="00EB5682" w:rsidP="00EB568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</w:p>
    <w:p w14:paraId="300ABF5D" w14:textId="77777777" w:rsidR="00EB5682" w:rsidRDefault="00EB5682" w:rsidP="00EB568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</w:p>
    <w:p w14:paraId="02E4E90C" w14:textId="3463E7E6" w:rsidR="00EB5682" w:rsidRPr="00EB5682" w:rsidRDefault="00EB5682">
      <w:pPr>
        <w:rPr>
          <w:rFonts w:ascii="Meiryo UI" w:eastAsia="Meiryo UI" w:hAnsi="Meiryo UI"/>
          <w:b/>
          <w:bCs/>
        </w:rPr>
      </w:pPr>
    </w:p>
    <w:sectPr w:rsidR="00EB5682" w:rsidRPr="00EB568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32"/>
    <w:rsid w:val="000F1314"/>
    <w:rsid w:val="004076D0"/>
    <w:rsid w:val="006134F8"/>
    <w:rsid w:val="006D0E1B"/>
    <w:rsid w:val="00950895"/>
    <w:rsid w:val="00E30C33"/>
    <w:rsid w:val="00E93132"/>
    <w:rsid w:val="00EB5682"/>
    <w:rsid w:val="00F5321E"/>
    <w:rsid w:val="00FB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0B8AF5"/>
  <w15:chartTrackingRefBased/>
  <w15:docId w15:val="{14C78BD5-E063-4EEA-80C2-4AD62D2F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川島　渚</dc:creator>
  <cp:keywords/>
  <dc:description/>
  <cp:lastModifiedBy>佐藤　海音</cp:lastModifiedBy>
  <cp:revision>5</cp:revision>
  <dcterms:created xsi:type="dcterms:W3CDTF">2021-06-03T00:07:00Z</dcterms:created>
  <dcterms:modified xsi:type="dcterms:W3CDTF">2021-06-03T08:00:00Z</dcterms:modified>
</cp:coreProperties>
</file>