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  <w:jc w:val="center"/>
      </w:pPr>
      <w:r>
        <w:rPr>
          <w:rFonts w:ascii="Calibri" w:hAnsi="Calibri" w:eastAsia="맑은 고딕"/>
          <w:b/>
          <w:i w:val="0"/>
          <w:color w:val="0B2545"/>
          <w:sz w:val="60"/>
        </w:rPr>
        <w:t>LEARNING ROGUELIKE</w:t>
      </w:r>
    </w:p>
    <w:p>
      <w:pPr>
        <w:spacing w:after="480"/>
        <w:jc w:val="center"/>
      </w:pPr>
      <w:r>
        <w:rPr>
          <w:rFonts w:ascii="Calibri" w:hAnsi="Calibri" w:eastAsia="맑은 고딕"/>
          <w:b w:val="0"/>
          <w:i w:val="0"/>
          <w:color w:val="1F4D78"/>
          <w:sz w:val="26"/>
        </w:rPr>
        <w:t>문제를 풀며 성장하는 로그라이크 게임 · 처음 시작 안내서</w:t>
      </w:r>
    </w:p>
    <w:p>
      <w:pPr>
        <w:keepNext w:val="0"/>
        <w:spacing w:before="0" w:after="240" w:line="300" w:lineRule="auto"/>
        <w:jc w:val="center"/>
      </w:pPr>
      <w:r>
        <w:rPr>
          <w:rFonts w:ascii="Calibri" w:hAnsi="Calibri" w:eastAsia="맑은 고딕"/>
          <w:b w:val="0"/>
          <w:i w:val="0"/>
          <w:color w:val="0B2545"/>
          <w:sz w:val="23"/>
        </w:rPr>
        <w:t>처음 하는 사람도 10분 안에 게임의 흐름을 이해하고 바로 시작할 수 있도록 만든 안내서입니다.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  <w:tcBorders>
              <w:top w:val="single" w:sz="8" w:color="B7C4D4"/>
              <w:left w:val="single" w:sz="8" w:color="B7C4D4"/>
              <w:bottom w:val="single" w:sz="8" w:color="B7C4D4"/>
              <w:right w:val="single" w:sz="8" w:color="B7C4D4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이 안내서의 사용법  </w:t>
            </w:r>
            <w:r>
              <w:rPr>
                <w:rFonts w:ascii="Calibri" w:hAnsi="Calibri" w:eastAsia="맑은 고딕"/>
                <w:b w:val="0"/>
                <w:i w:val="0"/>
                <w:color w:val="0B2545"/>
                <w:sz w:val="21"/>
              </w:rPr>
              <w:t>점선으로 표시된 사진 상자에 실제 게임 화면을 넣어 주세요. 사진마다 필요한 장면과 캡션을 적어 두었습니다.</w:t>
            </w:r>
          </w:p>
        </w:tc>
      </w:tr>
    </w:tbl>
    <w:p>
      <w:pPr>
        <w:keepNext w:val="0"/>
        <w:spacing w:before="0" w:after="120" w:line="300" w:lineRule="auto"/>
      </w:pPr>
    </w:p>
    <w:p>
      <w:pPr>
        <w:pStyle w:val="Heading1"/>
        <w:keepNext/>
      </w:pPr>
      <w:r>
        <w:t>게임은 이렇게 진행됩니다</w:t>
      </w:r>
    </w:p>
    <w:p>
      <w:pPr>
        <w:pStyle w:val="ListNumber"/>
        <w:spacing w:after="10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로그인한 뒤 플레이할 문제지를 선택합니다.</w:t>
      </w:r>
    </w:p>
    <w:p>
      <w:pPr>
        <w:pStyle w:val="ListNumber"/>
        <w:spacing w:after="10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전투에서 행동을 고르고 문제를 풉니다.</w:t>
      </w:r>
    </w:p>
    <w:p>
      <w:pPr>
        <w:pStyle w:val="ListNumber"/>
        <w:spacing w:after="10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정답의 정확도와 풀이 속도에 따라 공격·수비·스킬 효과가 달라집니다.</w:t>
      </w:r>
    </w:p>
    <w:p>
      <w:pPr>
        <w:pStyle w:val="ListNumber"/>
        <w:spacing w:after="10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스테이지를 마치면 보상을 골라 다음 전투를 준비합니다.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50" w:type="dxa"/>
      </w:tblPr>
      <w:tblGrid>
        <w:gridCol w:w="9360"/>
      </w:tblGrid>
      <w:tr>
        <w:tc>
          <w:tcPr>
            <w:tcW w:type="dxa" w:w="9360"/>
            <w:vAlign w:val="center"/>
            <w:shd w:fill="F8FAFC"/>
            <w:tcBorders>
              <w:top w:val="dashed" w:sz="12" w:color="2E74B5"/>
              <w:left w:val="dashed" w:sz="12" w:color="2E74B5"/>
              <w:bottom w:val="dashed" w:sz="12" w:color="2E74B5"/>
              <w:right w:val="dashed" w:sz="12" w:color="2E74B5"/>
            </w:tcBorders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pPr>
              <w:spacing w:after="10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24"/>
              </w:rPr>
              <w:t>[사진 1 삽입 위치]  메인 메뉴와 시작 버튼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20"/>
              </w:rPr>
              <w:t>권장 촬영: 로그인 뒤 보이는 메인 메뉴 전체. 플레이어 이름, 선택된 문제지, “게임 시작” 버튼이 함께 보이도록 촬영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 w:val="0"/>
                <w:i/>
                <w:color w:val="6B7280"/>
                <w:sz w:val="19"/>
              </w:rPr>
              <w:t>캡션 예시: 메인 메뉴에서 문제지를 확인하고 게임을 시작합니다.</w:t>
            </w:r>
          </w:p>
        </w:tc>
      </w:tr>
    </w:tbl>
    <w:p>
      <w:pPr>
        <w:spacing w:before="60" w:after="180"/>
        <w:jc w:val="center"/>
      </w:pPr>
      <w:r>
        <w:rPr>
          <w:rFonts w:ascii="Calibri" w:hAnsi="Calibri" w:eastAsia="맑은 고딕"/>
          <w:b w:val="0"/>
          <w:i w:val="0"/>
          <w:color w:val="6B7280"/>
          <w:sz w:val="18"/>
        </w:rPr>
        <w:t>그림 1. 메인 메뉴와 시작 버튼</w:t>
      </w:r>
    </w:p>
    <w:p>
      <w:pPr>
        <w:pStyle w:val="Heading1"/>
        <w:keepNext/>
      </w:pPr>
      <w:r>
        <w:t>1. 시작하기</w:t>
      </w:r>
    </w:p>
    <w:p>
      <w:pPr>
        <w:pStyle w:val="Heading2"/>
        <w:keepNext/>
      </w:pPr>
      <w:r>
        <w:t>로그인 또는 회원가입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sz w:val="22"/>
        </w:rPr>
        <w:t>처음이라면 회원가입에서 학번, 이름, 비밀번호를 입력하고 역할을 선택합니다. 이후에는 같은 정보로 로그인하면 됩니다.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학생: 문제를 풀고 전투를 진행합니다.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교사: 문제지와 문제를 만들고 관리할 수 있습니다. 화면에 따라 권한 메뉴가 추가로 보일 수 있습니다.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프로필 사진은 선택 사항입니다. 지원되는 이미지 파일을 사용해 등록할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50" w:type="dxa"/>
      </w:tblPr>
      <w:tblGrid>
        <w:gridCol w:w="9360"/>
      </w:tblGrid>
      <w:tr>
        <w:tc>
          <w:tcPr>
            <w:tcW w:type="dxa" w:w="9360"/>
            <w:vAlign w:val="center"/>
            <w:shd w:fill="F8FAFC"/>
            <w:tcBorders>
              <w:top w:val="dashed" w:sz="12" w:color="2E74B5"/>
              <w:left w:val="dashed" w:sz="12" w:color="2E74B5"/>
              <w:bottom w:val="dashed" w:sz="12" w:color="2E74B5"/>
              <w:right w:val="dashed" w:sz="12" w:color="2E74B5"/>
            </w:tcBorders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pPr>
              <w:spacing w:after="10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24"/>
              </w:rPr>
              <w:t>[사진 2 삽입 위치]  로그인 또는 회원가입 화면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20"/>
              </w:rPr>
              <w:t>권장 촬영: 학번·이름·비밀번호 입력칸과 학생/교사 역할 선택이 보이도록 촬영. 실제 개인정보는 가려서 사용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 w:val="0"/>
                <w:i/>
                <w:color w:val="6B7280"/>
                <w:sz w:val="19"/>
              </w:rPr>
              <w:t>캡션 예시: 처음에는 회원가입을, 다음부터는 로그인을 선택합니다.</w:t>
            </w:r>
          </w:p>
        </w:tc>
      </w:tr>
    </w:tbl>
    <w:p>
      <w:pPr>
        <w:spacing w:before="60" w:after="180"/>
        <w:jc w:val="center"/>
      </w:pPr>
      <w:r>
        <w:rPr>
          <w:rFonts w:ascii="Calibri" w:hAnsi="Calibri" w:eastAsia="맑은 고딕"/>
          <w:b w:val="0"/>
          <w:i w:val="0"/>
          <w:color w:val="6B7280"/>
          <w:sz w:val="18"/>
        </w:rPr>
        <w:t>그림 2. 로그인 또는 회원가입 화면</w:t>
      </w:r>
    </w:p>
    <w:p>
      <w:pPr>
        <w:pStyle w:val="Heading2"/>
        <w:keepNext/>
      </w:pPr>
      <w:r>
        <w:t>문제지 선택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sz w:val="22"/>
        </w:rPr>
        <w:t>메인 화면에서 문제지 변경을 누른 뒤, 공부할 과목이나 단원의 문제지를 선택하고 확인을 누릅니다. 게임 시작 전에는 선택된 문제지 이름을 꼭 확인하세요.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shd w:fill="E8EEF5"/>
            <w:tcBorders>
              <w:top w:val="single" w:sz="8" w:color="B7C4D4"/>
              <w:left w:val="single" w:sz="8" w:color="B7C4D4"/>
              <w:bottom w:val="single" w:sz="8" w:color="B7C4D4"/>
              <w:right w:val="single" w:sz="8" w:color="B7C4D4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알아두세요  </w:t>
            </w:r>
            <w:r>
              <w:rPr>
                <w:rFonts w:ascii="Calibri" w:hAnsi="Calibri" w:eastAsia="맑은 고딕"/>
                <w:b w:val="0"/>
                <w:i w:val="0"/>
                <w:color w:val="0B2545"/>
                <w:sz w:val="21"/>
              </w:rPr>
              <w:t>문제지는 전투 중에 출제되는 문제의 범위를 정합니다. 원하는 단원으로 바꾸고 싶으면 게임을 시작하기 전에 문제지를 변경하세요.</w:t>
            </w:r>
          </w:p>
        </w:tc>
      </w:tr>
    </w:tbl>
    <w:p>
      <w:pPr>
        <w:keepNext w:val="0"/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50" w:type="dxa"/>
      </w:tblPr>
      <w:tblGrid>
        <w:gridCol w:w="9360"/>
      </w:tblGrid>
      <w:tr>
        <w:tc>
          <w:tcPr>
            <w:tcW w:type="dxa" w:w="9360"/>
            <w:vAlign w:val="center"/>
            <w:shd w:fill="F8FAFC"/>
            <w:tcBorders>
              <w:top w:val="dashed" w:sz="12" w:color="2E74B5"/>
              <w:left w:val="dashed" w:sz="12" w:color="2E74B5"/>
              <w:bottom w:val="dashed" w:sz="12" w:color="2E74B5"/>
              <w:right w:val="dashed" w:sz="12" w:color="2E74B5"/>
            </w:tcBorders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pPr>
              <w:spacing w:after="10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24"/>
              </w:rPr>
              <w:t>[사진 3 삽입 위치]  문제지 선택 창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20"/>
              </w:rPr>
              <w:t>권장 촬영: 문제지 목록, 현재 선택 항목, “확인” 버튼이 함께 보이도록 촬영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 w:val="0"/>
                <w:i/>
                <w:color w:val="6B7280"/>
                <w:sz w:val="19"/>
              </w:rPr>
              <w:t>캡션 예시: 공부할 단원에 맞는 문제지를 선택합니다.</w:t>
            </w:r>
          </w:p>
        </w:tc>
      </w:tr>
    </w:tbl>
    <w:p>
      <w:pPr>
        <w:spacing w:before="60" w:after="180"/>
        <w:jc w:val="center"/>
      </w:pPr>
      <w:r>
        <w:rPr>
          <w:rFonts w:ascii="Calibri" w:hAnsi="Calibri" w:eastAsia="맑은 고딕"/>
          <w:b w:val="0"/>
          <w:i w:val="0"/>
          <w:color w:val="6B7280"/>
          <w:sz w:val="18"/>
        </w:rPr>
        <w:t>그림 3. 문제지 선택 창</w:t>
      </w:r>
    </w:p>
    <w:p>
      <w:pPr>
        <w:pStyle w:val="Heading1"/>
        <w:keepNext/>
      </w:pPr>
      <w:r>
        <w:t>2. 전투 화면 읽기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sz w:val="22"/>
        </w:rPr>
        <w:t>전투 화면에서는 내 체력과 행동력, 적의 상태, 현재 스테이지 정보를 함께 확인할 수 있습니다. 한 번의 행동을 선택하면 문제 풀이 창이 열립니다.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700"/>
        <w:gridCol w:w="5260"/>
      </w:tblGrid>
      <w:tr>
        <w:trPr>
          <w:tblHeader w:val="true"/>
        </w:trPr>
        <w:tc>
          <w:tcPr>
            <w:tcW w:type="dxa" w:w="1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0"/>
              </w:rPr>
              <w:t>버튼</w:t>
            </w:r>
          </w:p>
        </w:tc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0"/>
              </w:rPr>
              <w:t>언제 쓰나요?</w:t>
            </w:r>
          </w:p>
        </w:tc>
        <w:tc>
          <w:tcPr>
            <w:tcW w:type="dxa" w:w="5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0"/>
              </w:rPr>
              <w:t>기억할 점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공격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적에게 피해를 주고 싶을 때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문제를 잘 풀수록 피해가 커집니다.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수비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다음 공격에 대비하고 싶을 때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문제를 풀면 방어막을 얻습니다.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스킬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특별한 효과가 필요할 때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스킬마다 행동력·사용 조건·효과가 다릅니다.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턴 종료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더 할 행동이 없을 때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남은 행동을 포기하고 상대 차례로 넘깁니다.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메뉴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아이템·스탯을 확인하거나 전투를 그만둘 때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전투 포기는 현재 진행에 영향을 줄 수 있으니 신중히 선택합니다.</w:t>
            </w:r>
          </w:p>
        </w:tc>
      </w:tr>
    </w:tbl>
    <w:p>
      <w:pPr>
        <w:keepNext w:val="0"/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50" w:type="dxa"/>
      </w:tblPr>
      <w:tblGrid>
        <w:gridCol w:w="9360"/>
      </w:tblGrid>
      <w:tr>
        <w:tc>
          <w:tcPr>
            <w:tcW w:type="dxa" w:w="9360"/>
            <w:vAlign w:val="center"/>
            <w:shd w:fill="F8FAFC"/>
            <w:tcBorders>
              <w:top w:val="dashed" w:sz="12" w:color="2E74B5"/>
              <w:left w:val="dashed" w:sz="12" w:color="2E74B5"/>
              <w:bottom w:val="dashed" w:sz="12" w:color="2E74B5"/>
              <w:right w:val="dashed" w:sz="12" w:color="2E74B5"/>
            </w:tcBorders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pPr>
              <w:spacing w:after="10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24"/>
              </w:rPr>
              <w:t>[사진 4 삽입 위치]  전투 화면의 주요 버튼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20"/>
              </w:rPr>
              <w:t>권장 촬영: 내 체력/행동력, 적 정보, 공격·수비·스킬·턴 종료 버튼, 메뉴 버튼이 한 화면에 보이도록 촬영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 w:val="0"/>
                <w:i/>
                <w:color w:val="6B7280"/>
                <w:sz w:val="19"/>
              </w:rPr>
              <w:t>캡션 예시: 행동을 선택한 뒤 문제를 풀어 전투 효과를 만듭니다.</w:t>
            </w:r>
          </w:p>
        </w:tc>
      </w:tr>
    </w:tbl>
    <w:p>
      <w:pPr>
        <w:spacing w:before="60" w:after="180"/>
        <w:jc w:val="center"/>
      </w:pPr>
      <w:r>
        <w:rPr>
          <w:rFonts w:ascii="Calibri" w:hAnsi="Calibri" w:eastAsia="맑은 고딕"/>
          <w:b w:val="0"/>
          <w:i w:val="0"/>
          <w:color w:val="6B7280"/>
          <w:sz w:val="18"/>
        </w:rPr>
        <w:t>그림 4. 전투 화면의 주요 버튼</w:t>
      </w:r>
    </w:p>
    <w:p>
      <w:pPr>
        <w:pStyle w:val="Heading2"/>
        <w:keepNext/>
      </w:pPr>
      <w:r>
        <w:t>초보자 추천 순서</w:t>
      </w:r>
    </w:p>
    <w:p>
      <w:pPr>
        <w:pStyle w:val="ListNumber"/>
        <w:spacing w:after="10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전투가 시작되면 내 체력과 행동력을 먼저 봅니다.</w:t>
      </w:r>
    </w:p>
    <w:p>
      <w:pPr>
        <w:pStyle w:val="ListNumber"/>
        <w:spacing w:after="10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적을 빠르게 처치할 수 있으면 공격, 위험하면 수비를 선택합니다.</w:t>
      </w:r>
    </w:p>
    <w:p>
      <w:pPr>
        <w:pStyle w:val="ListNumber"/>
        <w:spacing w:after="10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스킬 버튼을 열어 효과와 필요한 행동력을 확인합니다.</w:t>
      </w:r>
    </w:p>
    <w:p>
      <w:pPr>
        <w:pStyle w:val="ListNumber"/>
        <w:spacing w:after="10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행동력을 모두 썼거나 더 할 행동이 없으면 턴 종료를 누릅니다.</w:t>
      </w:r>
    </w:p>
    <w:p>
      <w:pPr>
        <w:pStyle w:val="Heading1"/>
        <w:keepNext/>
      </w:pPr>
      <w:r>
        <w:t>3. 문제를 푸는 방법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sz w:val="22"/>
        </w:rPr>
        <w:t>행동을 고르면 문제가 열립니다. 문제 창에서 문제 본문과 난이도, 제한 시간, 남은 시간을 확인한 다음 답을 고르고 확인을 누르세요.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객관식: 보기 중 하나를 선택한 뒤 확인을 누릅니다.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주관식: 답을 입력한 뒤 확인을 누릅니다.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제한 시간 안에 풀수록 효율이 높게 표시됩니다. 효율은 행동의 효과에 반영됩니다.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문제가 잘못되었거나 개선되었으면 좋겠다고 느끼면 좋아요·싫어요로 반응을 남길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shd w:fill="FFF8E8"/>
            <w:tcBorders>
              <w:top w:val="single" w:sz="8" w:color="B7C4D4"/>
              <w:left w:val="single" w:sz="8" w:color="B7C4D4"/>
              <w:bottom w:val="single" w:sz="8" w:color="B7C4D4"/>
              <w:right w:val="single" w:sz="8" w:color="B7C4D4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가장 중요한 팁  </w:t>
            </w:r>
            <w:r>
              <w:rPr>
                <w:rFonts w:ascii="Calibri" w:hAnsi="Calibri" w:eastAsia="맑은 고딕"/>
                <w:b w:val="0"/>
                <w:i w:val="0"/>
                <w:color w:val="0B2545"/>
                <w:sz w:val="21"/>
              </w:rPr>
              <w:t>정답만큼이나 시간도 중요합니다. 막히면 너무 오래 고민하기보다 다음 행동을 준비하는 판단도 필요합니다.</w:t>
            </w:r>
          </w:p>
        </w:tc>
      </w:tr>
    </w:tbl>
    <w:p>
      <w:pPr>
        <w:keepNext w:val="0"/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50" w:type="dxa"/>
      </w:tblPr>
      <w:tblGrid>
        <w:gridCol w:w="9360"/>
      </w:tblGrid>
      <w:tr>
        <w:tc>
          <w:tcPr>
            <w:tcW w:type="dxa" w:w="9360"/>
            <w:vAlign w:val="center"/>
            <w:shd w:fill="F8FAFC"/>
            <w:tcBorders>
              <w:top w:val="dashed" w:sz="12" w:color="2E74B5"/>
              <w:left w:val="dashed" w:sz="12" w:color="2E74B5"/>
              <w:bottom w:val="dashed" w:sz="12" w:color="2E74B5"/>
              <w:right w:val="dashed" w:sz="12" w:color="2E74B5"/>
            </w:tcBorders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pPr>
              <w:spacing w:after="10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24"/>
              </w:rPr>
              <w:t>[사진 5 삽입 위치]  문제 풀이 창과 타이머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20"/>
              </w:rPr>
              <w:t>권장 촬영: 문제 본문, 난이도, 답안 영역, 효율 게이지, 남은 시간, 확인 버튼이 보이도록 촬영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 w:val="0"/>
                <w:i/>
                <w:color w:val="6B7280"/>
                <w:sz w:val="19"/>
              </w:rPr>
              <w:t>캡션 예시: 제한 시간과 효율을 확인하며 문제를 풉니다.</w:t>
            </w:r>
          </w:p>
        </w:tc>
      </w:tr>
    </w:tbl>
    <w:p>
      <w:pPr>
        <w:spacing w:before="60" w:after="180"/>
        <w:jc w:val="center"/>
      </w:pPr>
      <w:r>
        <w:rPr>
          <w:rFonts w:ascii="Calibri" w:hAnsi="Calibri" w:eastAsia="맑은 고딕"/>
          <w:b w:val="0"/>
          <w:i w:val="0"/>
          <w:color w:val="6B7280"/>
          <w:sz w:val="18"/>
        </w:rPr>
        <w:t>그림 5. 문제 풀이 창과 타이머</w:t>
      </w:r>
    </w:p>
    <w:p>
      <w:pPr>
        <w:pStyle w:val="Heading1"/>
        <w:keepNext/>
      </w:pPr>
      <w:r>
        <w:t>4. 보상 받고 다음 스테이지로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sz w:val="22"/>
        </w:rPr>
        <w:t>스테이지를 완료하면 보상 선택 창이 열립니다. 각 보상의 설명을 읽고 현재 상황에 가장 도움이 되는 하나를 선택한 다음 확인합니다.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체력이 부족하면 생존에 도움이 되는 보상을 우선으로 봅니다.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공격·방어·치명타 등 능력치 보상은 다음 전투의 전략을 바꿉니다.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아이템과 스킬 효과는 메뉴의 아이템 확인·스탯 확인에서 다시 볼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50" w:type="dxa"/>
      </w:tblPr>
      <w:tblGrid>
        <w:gridCol w:w="9360"/>
      </w:tblGrid>
      <w:tr>
        <w:tc>
          <w:tcPr>
            <w:tcW w:type="dxa" w:w="9360"/>
            <w:vAlign w:val="center"/>
            <w:shd w:fill="F8FAFC"/>
            <w:tcBorders>
              <w:top w:val="dashed" w:sz="12" w:color="2E74B5"/>
              <w:left w:val="dashed" w:sz="12" w:color="2E74B5"/>
              <w:bottom w:val="dashed" w:sz="12" w:color="2E74B5"/>
              <w:right w:val="dashed" w:sz="12" w:color="2E74B5"/>
            </w:tcBorders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pPr>
              <w:spacing w:after="10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24"/>
              </w:rPr>
              <w:t>[사진 6 삽입 위치]  스테이지 클리어 보상 선택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20"/>
              </w:rPr>
              <w:t>권장 촬영: 보상 카드 여러 개와 선택 후 활성화되는 “확인” 버튼이 보이도록 촬영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 w:val="0"/>
                <w:i/>
                <w:color w:val="6B7280"/>
                <w:sz w:val="19"/>
              </w:rPr>
              <w:t>캡션 예시: 설명을 비교해 지금 가장 필요한 보상 하나를 고릅니다.</w:t>
            </w:r>
          </w:p>
        </w:tc>
      </w:tr>
    </w:tbl>
    <w:p>
      <w:pPr>
        <w:spacing w:before="60" w:after="180"/>
        <w:jc w:val="center"/>
      </w:pPr>
      <w:r>
        <w:rPr>
          <w:rFonts w:ascii="Calibri" w:hAnsi="Calibri" w:eastAsia="맑은 고딕"/>
          <w:b w:val="0"/>
          <w:i w:val="0"/>
          <w:color w:val="6B7280"/>
          <w:sz w:val="18"/>
        </w:rPr>
        <w:t>그림 6. 스테이지 클리어 보상 선택</w:t>
      </w:r>
    </w:p>
    <w:p>
      <w:pPr>
        <w:pStyle w:val="Heading2"/>
        <w:keepNext/>
      </w:pPr>
      <w:r>
        <w:t>아이템과 스탯 확인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sz w:val="22"/>
        </w:rPr>
        <w:t>전투 중 메뉴를 열면 현재 런에서 얻은 아이템과 내 스탯을 확인할 수 있습니다. 특히 새 아이템을 얻었다면 효과를 읽고, 공격 중심·방어 중심·시간 관리 중 어떤 전략이 좋아졌는지 생각해 보세요.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50" w:type="dxa"/>
      </w:tblPr>
      <w:tblGrid>
        <w:gridCol w:w="9360"/>
      </w:tblGrid>
      <w:tr>
        <w:tc>
          <w:tcPr>
            <w:tcW w:type="dxa" w:w="9360"/>
            <w:vAlign w:val="center"/>
            <w:shd w:fill="F8FAFC"/>
            <w:tcBorders>
              <w:top w:val="dashed" w:sz="12" w:color="2E74B5"/>
              <w:left w:val="dashed" w:sz="12" w:color="2E74B5"/>
              <w:bottom w:val="dashed" w:sz="12" w:color="2E74B5"/>
              <w:right w:val="dashed" w:sz="12" w:color="2E74B5"/>
            </w:tcBorders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pPr>
              <w:spacing w:after="10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24"/>
              </w:rPr>
              <w:t>[사진 7 삽입 위치]  전투 메뉴의 아이템·스탯 확인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20"/>
              </w:rPr>
              <w:t>권장 촬영: 메뉴 패널과 아이템 확인 또는 스탯 확인 화면이 보이도록 촬영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 w:val="0"/>
                <w:i/>
                <w:color w:val="6B7280"/>
                <w:sz w:val="19"/>
              </w:rPr>
              <w:t>캡션 예시: 전투 중에도 현재 능력과 아이템 효과를 확인할 수 있습니다.</w:t>
            </w:r>
          </w:p>
        </w:tc>
      </w:tr>
    </w:tbl>
    <w:p>
      <w:pPr>
        <w:spacing w:before="60" w:after="180"/>
        <w:jc w:val="center"/>
      </w:pPr>
      <w:r>
        <w:rPr>
          <w:rFonts w:ascii="Calibri" w:hAnsi="Calibri" w:eastAsia="맑은 고딕"/>
          <w:b w:val="0"/>
          <w:i w:val="0"/>
          <w:color w:val="6B7280"/>
          <w:sz w:val="18"/>
        </w:rPr>
        <w:t>그림 7. 전투 메뉴의 아이템·스탯 확인</w:t>
      </w:r>
    </w:p>
    <w:p>
      <w:pPr>
        <w:pStyle w:val="Heading1"/>
        <w:keepNext/>
      </w:pPr>
      <w:r>
        <w:t>5. 기록 확인과 다시 도전하기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sz w:val="22"/>
        </w:rPr>
        <w:t>전투가 끝나면 결과와 점수를 확인할 수 있습니다. 메인 메뉴의 내 정보에서는 내 계정과 관련 정보를, 리더보드에서는 다른 플레이어와의 기록을 확인할 수 있습니다.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이전 진행이 남아 있으면 이어서 하기와 포기 중 하나를 선택하는 안내가 나타날 수 있습니다.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다시 시작할 때는 현재 선택된 문제지가 원하는 단원인지 먼저 확인하세요.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소리가 필요 없으면 화면의 소리 아이콘으로 켜고 끌 수 있습니다.</w:t>
      </w:r>
    </w:p>
    <w:p>
      <w:pPr>
        <w:pStyle w:val="Heading1"/>
        <w:keepNext/>
      </w:pPr>
      <w:r>
        <w:t>자주 묻는 질문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0"/>
              </w:rPr>
              <w:t>상황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0"/>
              </w:rPr>
              <w:t>이렇게 해 보세요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게임을 시작했는데 원하는 과목이 아니에요.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메인 메뉴로 돌아가 “문제지 변경”에서 원하는 문제지를 고른 뒤 다시 시작하세요.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문제가 너무 어렵거나 시간이 짧아요.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수비로 버티거나 스킬·아이템 효과를 확인해 보세요. 보상 선택에서 체력·방어·시간 관련 효과를 우선하는 전략도 좋습니다.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전투에서 무엇을 해야 할지 모르겠어요.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공격·수비 버튼에 마우스를 올리거나 눌러 설명을 보고, 스킬 패널에서 각 효과와 조건을 확인하세요.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소리가 나지 않아요.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화면 한쪽의 소리 아이콘이 꺼짐 상태인지 확인하고, 기기의 음량도 함께 확인하세요.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교사인데 문제 만들기 메뉴가 안 보여요.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로그인한 계정의 역할이 교사인지 확인하세요. 필요한 경우 관리자 또는 담당자에게 권한을 문의하세요.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1"/>
        <w:keepNext/>
      </w:pPr>
      <w:r>
        <w:t>사진 넣기 체크리스트</w:t>
      </w:r>
    </w:p>
    <w:p>
      <w:pPr>
        <w:keepNext w:val="0"/>
        <w:spacing w:before="0" w:after="120" w:line="300" w:lineRule="auto"/>
      </w:pPr>
      <w:r>
        <w:rPr>
          <w:rFonts w:ascii="Calibri" w:hAnsi="Calibri" w:eastAsia="맑은 고딕"/>
          <w:sz w:val="22"/>
        </w:rPr>
        <w:t>사진을 교체할 때는 아래 기준을 지키면 안내서가 더 읽기 쉬워집니다.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가로 화면을 사용하고, 글자가 읽히는 해상도로 캡처합니다.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학번·이름·프로필 사진 등 개인정보는 흐리게 처리합니다.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한 사진에는 한 가지 행동만 강조합니다. 필요한 버튼은 테두리나 화살표로 표시합니다.</w:t>
      </w:r>
    </w:p>
    <w:p>
      <w:pPr>
        <w:pStyle w:val="ListBullet"/>
        <w:spacing w:after="80" w:line="300" w:lineRule="auto"/>
      </w:pPr>
      <w:r>
        <w:rPr>
          <w:rFonts w:ascii="Calibri" w:hAnsi="Calibri" w:eastAsia="맑은 고딕"/>
          <w:b w:val="0"/>
          <w:i w:val="0"/>
          <w:color w:val="0B2545"/>
          <w:sz w:val="22"/>
        </w:rPr>
        <w:t>문서에 적힌 “캡션 예시” 문장을 사진 아래에 함께 남겨 처음 보는 사람도 맥락을 알 수 있게 합니다.</w:t>
      </w:r>
    </w:p>
    <w:p>
      <w:pPr>
        <w:keepNext w:val="0"/>
        <w:spacing w:before="440" w:after="0" w:line="300" w:lineRule="auto"/>
        <w:jc w:val="center"/>
      </w:pPr>
      <w:r>
        <w:rPr>
          <w:rFonts w:ascii="Calibri" w:hAnsi="Calibri" w:eastAsia="맑은 고딕"/>
          <w:b/>
          <w:i w:val="0"/>
          <w:color w:val="1F4D78"/>
          <w:sz w:val="24"/>
        </w:rPr>
        <w:t>이제 문제지를 선택하고 첫 전투를 시작해 보세요.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i w:val="0"/>
        <w:color w:val="6B7280"/>
        <w:sz w:val="17"/>
      </w:rPr>
      <w:t xml:space="preserve">Learning Roguelike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맑은 고딕"/>
        <w:b/>
        <w:i w:val="0"/>
        <w:color w:val="6B7280"/>
        <w:sz w:val="17"/>
      </w:rPr>
      <w:t>LEARNING ROGUELIKE  |  처음 시작 안내서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