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8A758" w14:textId="02309B2E" w:rsidR="003E2A0B" w:rsidRPr="009D2F95" w:rsidRDefault="003E2A0B" w:rsidP="00AC54CB">
      <w:pPr>
        <w:pStyle w:val="CSC3002Title"/>
        <w:rPr>
          <w:rFonts w:ascii="Calibri" w:hAnsi="Calibri" w:cs="Calibri"/>
        </w:rPr>
      </w:pPr>
      <w:r w:rsidRPr="009D2F95">
        <w:rPr>
          <w:rFonts w:ascii="Calibri" w:hAnsi="Calibri" w:cs="Calibri"/>
        </w:rPr>
        <w:t xml:space="preserve">REVALUATING A SYSTEM IMPLEMENTATION TO EMBRACE </w:t>
      </w:r>
      <w:proofErr w:type="gramStart"/>
      <w:r w:rsidRPr="009D2F95">
        <w:rPr>
          <w:rFonts w:ascii="Calibri" w:hAnsi="Calibri" w:cs="Calibri"/>
        </w:rPr>
        <w:t>OPEN SOURCE</w:t>
      </w:r>
      <w:proofErr w:type="gramEnd"/>
      <w:r w:rsidRPr="009D2F95">
        <w:rPr>
          <w:rFonts w:ascii="Calibri" w:hAnsi="Calibri" w:cs="Calibri"/>
        </w:rPr>
        <w:t xml:space="preserve"> TIME SERIES DATABASES</w:t>
      </w:r>
    </w:p>
    <w:p w14:paraId="0B98AF7E" w14:textId="77777777" w:rsidR="003E2A0B" w:rsidRPr="009D2F95" w:rsidRDefault="003E2A0B" w:rsidP="00AC54CB">
      <w:pPr>
        <w:tabs>
          <w:tab w:val="left" w:pos="360"/>
          <w:tab w:val="left" w:pos="1320"/>
          <w:tab w:val="left" w:pos="7920"/>
        </w:tabs>
        <w:ind w:left="360" w:right="-20" w:hanging="340"/>
        <w:jc w:val="center"/>
        <w:rPr>
          <w:rFonts w:cs="Calibri"/>
        </w:rPr>
      </w:pPr>
      <w:r w:rsidRPr="009D2F95">
        <w:rPr>
          <w:rFonts w:cs="Calibri"/>
        </w:rPr>
        <w:t xml:space="preserve">A dissertation submitted in partial fulfilment of </w:t>
      </w:r>
    </w:p>
    <w:p w14:paraId="7B91240D" w14:textId="77777777" w:rsidR="003E2A0B" w:rsidRPr="009D2F95" w:rsidRDefault="003E2A0B" w:rsidP="00AC54CB">
      <w:pPr>
        <w:tabs>
          <w:tab w:val="left" w:pos="360"/>
          <w:tab w:val="left" w:pos="1320"/>
          <w:tab w:val="left" w:pos="7920"/>
        </w:tabs>
        <w:ind w:left="360" w:right="-20" w:hanging="340"/>
        <w:jc w:val="center"/>
        <w:rPr>
          <w:rFonts w:cs="Calibri"/>
        </w:rPr>
      </w:pPr>
      <w:r w:rsidRPr="009D2F95">
        <w:rPr>
          <w:rFonts w:cs="Calibri"/>
        </w:rPr>
        <w:t>the requirements for the degree of</w:t>
      </w:r>
    </w:p>
    <w:p w14:paraId="0A20F82B" w14:textId="327B3017" w:rsidR="003E2A0B" w:rsidRPr="009D2F95" w:rsidRDefault="003E2A0B" w:rsidP="00AC54CB">
      <w:pPr>
        <w:tabs>
          <w:tab w:val="left" w:pos="360"/>
          <w:tab w:val="left" w:pos="1320"/>
          <w:tab w:val="left" w:pos="7920"/>
        </w:tabs>
        <w:ind w:left="360" w:right="-20" w:hanging="340"/>
        <w:jc w:val="center"/>
        <w:rPr>
          <w:rFonts w:cs="Calibri"/>
        </w:rPr>
      </w:pPr>
      <w:r w:rsidRPr="009D2F95">
        <w:rPr>
          <w:rFonts w:cs="Calibri"/>
        </w:rPr>
        <w:t>BACHELOR OF</w:t>
      </w:r>
      <w:r w:rsidRPr="009D2F95">
        <w:rPr>
          <w:rFonts w:cs="Calibri"/>
        </w:rPr>
        <w:t xml:space="preserve"> SCIENCE</w:t>
      </w:r>
      <w:r w:rsidRPr="009D2F95">
        <w:rPr>
          <w:rFonts w:cs="Calibri"/>
        </w:rPr>
        <w:t xml:space="preserve"> in Computer Science</w:t>
      </w:r>
    </w:p>
    <w:p w14:paraId="2DDD3D40" w14:textId="77777777" w:rsidR="003E2A0B" w:rsidRPr="009D2F95" w:rsidRDefault="003E2A0B" w:rsidP="00AC54CB">
      <w:pPr>
        <w:tabs>
          <w:tab w:val="left" w:pos="360"/>
          <w:tab w:val="left" w:pos="1320"/>
          <w:tab w:val="left" w:pos="7920"/>
        </w:tabs>
        <w:ind w:left="360" w:right="-20" w:hanging="340"/>
        <w:jc w:val="center"/>
        <w:rPr>
          <w:rFonts w:cs="Calibri"/>
        </w:rPr>
      </w:pPr>
      <w:r w:rsidRPr="009D2F95">
        <w:rPr>
          <w:rFonts w:cs="Calibri"/>
        </w:rPr>
        <w:t xml:space="preserve">in </w:t>
      </w:r>
    </w:p>
    <w:p w14:paraId="1B83797F" w14:textId="77777777" w:rsidR="003E2A0B" w:rsidRPr="009D2F95" w:rsidRDefault="003E2A0B" w:rsidP="00AC54CB">
      <w:pPr>
        <w:tabs>
          <w:tab w:val="left" w:pos="360"/>
          <w:tab w:val="left" w:pos="1320"/>
          <w:tab w:val="left" w:pos="7920"/>
        </w:tabs>
        <w:ind w:left="360" w:right="-20" w:hanging="340"/>
        <w:jc w:val="center"/>
        <w:rPr>
          <w:rFonts w:cs="Calibri"/>
        </w:rPr>
      </w:pPr>
      <w:r w:rsidRPr="009D2F95">
        <w:rPr>
          <w:rFonts w:cs="Calibri"/>
        </w:rPr>
        <w:t>The Queen's University of Belfast</w:t>
      </w:r>
    </w:p>
    <w:p w14:paraId="1DD8CE49" w14:textId="77777777" w:rsidR="003E2A0B" w:rsidRPr="009D2F95" w:rsidRDefault="003E2A0B" w:rsidP="00AC54CB">
      <w:pPr>
        <w:tabs>
          <w:tab w:val="left" w:pos="360"/>
          <w:tab w:val="left" w:pos="1320"/>
          <w:tab w:val="left" w:pos="7920"/>
        </w:tabs>
        <w:ind w:left="360" w:right="-20" w:hanging="340"/>
        <w:jc w:val="center"/>
        <w:rPr>
          <w:rFonts w:cs="Calibri"/>
        </w:rPr>
      </w:pPr>
      <w:r w:rsidRPr="009D2F95">
        <w:rPr>
          <w:rFonts w:cs="Calibri"/>
        </w:rPr>
        <w:t>by</w:t>
      </w:r>
    </w:p>
    <w:p w14:paraId="216E957F" w14:textId="4A2024E6" w:rsidR="003E2A0B" w:rsidRPr="009D2F95" w:rsidRDefault="003E2A0B" w:rsidP="00AC54CB">
      <w:pPr>
        <w:tabs>
          <w:tab w:val="left" w:pos="360"/>
          <w:tab w:val="left" w:pos="1320"/>
          <w:tab w:val="left" w:pos="7920"/>
        </w:tabs>
        <w:ind w:left="360" w:right="-20" w:hanging="340"/>
        <w:jc w:val="center"/>
        <w:rPr>
          <w:rFonts w:cs="Calibri"/>
        </w:rPr>
      </w:pPr>
      <w:r w:rsidRPr="009D2F95">
        <w:rPr>
          <w:rFonts w:cs="Calibri"/>
        </w:rPr>
        <w:t xml:space="preserve">Dominicus Adjie </w:t>
      </w:r>
      <w:proofErr w:type="spellStart"/>
      <w:r w:rsidRPr="009D2F95">
        <w:rPr>
          <w:rFonts w:cs="Calibri"/>
        </w:rPr>
        <w:t>Wicaksono</w:t>
      </w:r>
      <w:proofErr w:type="spellEnd"/>
    </w:p>
    <w:p w14:paraId="2A69EDD9" w14:textId="77777777" w:rsidR="003E2A0B" w:rsidRPr="009D2F95" w:rsidRDefault="003E2A0B" w:rsidP="00AC54CB">
      <w:pPr>
        <w:tabs>
          <w:tab w:val="left" w:pos="360"/>
          <w:tab w:val="left" w:pos="1320"/>
          <w:tab w:val="left" w:pos="7920"/>
        </w:tabs>
        <w:ind w:left="360" w:right="-20" w:hanging="340"/>
        <w:jc w:val="center"/>
        <w:rPr>
          <w:rFonts w:cs="Calibri"/>
        </w:rPr>
      </w:pPr>
      <w:r w:rsidRPr="009D2F95">
        <w:rPr>
          <w:rFonts w:cs="Calibri"/>
        </w:rPr>
        <w:t>'Date of Submission'</w:t>
      </w:r>
    </w:p>
    <w:p w14:paraId="08C8AB91" w14:textId="77777777" w:rsidR="002F6541" w:rsidRDefault="002F6541" w:rsidP="002F6541">
      <w:pPr>
        <w:tabs>
          <w:tab w:val="left" w:pos="360"/>
          <w:tab w:val="left" w:pos="1320"/>
          <w:tab w:val="left" w:pos="7920"/>
        </w:tabs>
        <w:ind w:right="-20"/>
        <w:rPr>
          <w:rFonts w:cs="Calibri"/>
        </w:rPr>
      </w:pPr>
    </w:p>
    <w:p w14:paraId="34037F59" w14:textId="77777777" w:rsidR="002F6541" w:rsidRDefault="002F6541" w:rsidP="002F6541">
      <w:pPr>
        <w:tabs>
          <w:tab w:val="left" w:pos="360"/>
          <w:tab w:val="left" w:pos="1320"/>
          <w:tab w:val="left" w:pos="7920"/>
        </w:tabs>
        <w:ind w:right="-20"/>
        <w:rPr>
          <w:rFonts w:cs="Calibri"/>
        </w:rPr>
      </w:pPr>
    </w:p>
    <w:p w14:paraId="03B9EAD7" w14:textId="77777777" w:rsidR="002F6541" w:rsidRDefault="002F6541" w:rsidP="002F6541">
      <w:pPr>
        <w:tabs>
          <w:tab w:val="left" w:pos="360"/>
          <w:tab w:val="left" w:pos="1320"/>
          <w:tab w:val="left" w:pos="7920"/>
        </w:tabs>
        <w:ind w:right="-20"/>
        <w:rPr>
          <w:rFonts w:cs="Calibri"/>
        </w:rPr>
      </w:pPr>
    </w:p>
    <w:p w14:paraId="6AF45495" w14:textId="77777777" w:rsidR="002F6541" w:rsidRDefault="002F6541" w:rsidP="002F6541">
      <w:pPr>
        <w:tabs>
          <w:tab w:val="left" w:pos="360"/>
          <w:tab w:val="left" w:pos="1320"/>
          <w:tab w:val="left" w:pos="7920"/>
        </w:tabs>
        <w:ind w:right="-20"/>
        <w:rPr>
          <w:rFonts w:cs="Calibri"/>
        </w:rPr>
      </w:pPr>
    </w:p>
    <w:p w14:paraId="3A640788" w14:textId="77777777" w:rsidR="002F6541" w:rsidRDefault="002F6541" w:rsidP="002F6541">
      <w:pPr>
        <w:tabs>
          <w:tab w:val="left" w:pos="360"/>
          <w:tab w:val="left" w:pos="1320"/>
          <w:tab w:val="left" w:pos="7920"/>
        </w:tabs>
        <w:ind w:right="-20"/>
        <w:rPr>
          <w:rFonts w:cs="Calibri"/>
        </w:rPr>
      </w:pPr>
    </w:p>
    <w:p w14:paraId="4C0FF98E" w14:textId="77777777" w:rsidR="002F6541" w:rsidRDefault="002F6541" w:rsidP="002F6541">
      <w:pPr>
        <w:tabs>
          <w:tab w:val="left" w:pos="360"/>
          <w:tab w:val="left" w:pos="1320"/>
          <w:tab w:val="left" w:pos="7920"/>
        </w:tabs>
        <w:ind w:right="-20"/>
        <w:rPr>
          <w:rFonts w:cs="Calibri"/>
        </w:rPr>
      </w:pPr>
    </w:p>
    <w:p w14:paraId="5205028E" w14:textId="77777777" w:rsidR="002F6541" w:rsidRDefault="002F6541" w:rsidP="002F6541">
      <w:pPr>
        <w:tabs>
          <w:tab w:val="left" w:pos="360"/>
          <w:tab w:val="left" w:pos="1320"/>
          <w:tab w:val="left" w:pos="7920"/>
        </w:tabs>
        <w:ind w:right="-20"/>
        <w:rPr>
          <w:rFonts w:cs="Calibri"/>
        </w:rPr>
      </w:pPr>
    </w:p>
    <w:p w14:paraId="1C47E7FD" w14:textId="77777777" w:rsidR="002F6541" w:rsidRDefault="002F6541" w:rsidP="002F6541">
      <w:pPr>
        <w:tabs>
          <w:tab w:val="left" w:pos="360"/>
          <w:tab w:val="left" w:pos="1320"/>
          <w:tab w:val="left" w:pos="7920"/>
        </w:tabs>
        <w:ind w:right="-20"/>
        <w:rPr>
          <w:rFonts w:cs="Calibri"/>
        </w:rPr>
      </w:pPr>
    </w:p>
    <w:p w14:paraId="26D9C0F4" w14:textId="77777777" w:rsidR="002F6541" w:rsidRDefault="002F6541" w:rsidP="002F6541">
      <w:pPr>
        <w:tabs>
          <w:tab w:val="left" w:pos="360"/>
          <w:tab w:val="left" w:pos="1320"/>
          <w:tab w:val="left" w:pos="7920"/>
        </w:tabs>
        <w:ind w:right="-20"/>
        <w:rPr>
          <w:rFonts w:cs="Calibri"/>
        </w:rPr>
      </w:pPr>
    </w:p>
    <w:p w14:paraId="50FA56BB" w14:textId="77777777" w:rsidR="002F6541" w:rsidRDefault="002F6541" w:rsidP="002F6541">
      <w:pPr>
        <w:tabs>
          <w:tab w:val="left" w:pos="360"/>
          <w:tab w:val="left" w:pos="1320"/>
          <w:tab w:val="left" w:pos="7920"/>
        </w:tabs>
        <w:ind w:right="-20"/>
        <w:rPr>
          <w:rFonts w:cs="Calibri"/>
        </w:rPr>
      </w:pPr>
    </w:p>
    <w:p w14:paraId="1D0045E2" w14:textId="77777777" w:rsidR="002F6541" w:rsidRDefault="002F6541" w:rsidP="002F6541">
      <w:pPr>
        <w:tabs>
          <w:tab w:val="left" w:pos="360"/>
          <w:tab w:val="left" w:pos="1320"/>
          <w:tab w:val="left" w:pos="7920"/>
        </w:tabs>
        <w:ind w:right="-20"/>
        <w:rPr>
          <w:rFonts w:cs="Calibri"/>
        </w:rPr>
      </w:pPr>
    </w:p>
    <w:p w14:paraId="5C63C3C4" w14:textId="77777777" w:rsidR="002F6541" w:rsidRDefault="002F6541" w:rsidP="002F6541">
      <w:pPr>
        <w:tabs>
          <w:tab w:val="left" w:pos="360"/>
          <w:tab w:val="left" w:pos="1320"/>
          <w:tab w:val="left" w:pos="7920"/>
        </w:tabs>
        <w:ind w:right="-20"/>
        <w:rPr>
          <w:rFonts w:cs="Calibri"/>
        </w:rPr>
      </w:pPr>
    </w:p>
    <w:p w14:paraId="0690414F" w14:textId="2E85C1AD" w:rsidR="003E2A0B" w:rsidRPr="002F6541" w:rsidRDefault="003E2A0B" w:rsidP="002F6541">
      <w:pPr>
        <w:tabs>
          <w:tab w:val="left" w:pos="360"/>
          <w:tab w:val="left" w:pos="1320"/>
          <w:tab w:val="left" w:pos="7920"/>
        </w:tabs>
        <w:ind w:right="-20"/>
        <w:jc w:val="center"/>
        <w:rPr>
          <w:rFonts w:cs="Calibri"/>
          <w:b/>
          <w:bCs/>
          <w:sz w:val="28"/>
          <w:szCs w:val="28"/>
        </w:rPr>
      </w:pPr>
      <w:r w:rsidRPr="002F6541">
        <w:rPr>
          <w:rFonts w:cs="Calibri"/>
          <w:b/>
          <w:bCs/>
          <w:sz w:val="28"/>
          <w:szCs w:val="28"/>
        </w:rPr>
        <w:lastRenderedPageBreak/>
        <w:t>SCHOOL OF ELECTRONICS, ELECTRICAL ENGINEERING and COMPUTER SCIENCE</w:t>
      </w:r>
    </w:p>
    <w:p w14:paraId="672614BE" w14:textId="77777777" w:rsidR="003E2A0B" w:rsidRPr="009D2F95" w:rsidRDefault="003E2A0B" w:rsidP="0081025B">
      <w:pPr>
        <w:pStyle w:val="CSC3002DeclarationHeading"/>
        <w:rPr>
          <w:rFonts w:ascii="Calibri" w:hAnsi="Calibri" w:cs="Calibri"/>
        </w:rPr>
      </w:pPr>
      <w:r w:rsidRPr="009D2F95">
        <w:rPr>
          <w:rFonts w:ascii="Calibri" w:hAnsi="Calibri" w:cs="Calibri"/>
        </w:rPr>
        <w:t>CSC3002 – COMPUTER SCIENCE PROJECT</w:t>
      </w:r>
    </w:p>
    <w:p w14:paraId="3AF69AD6" w14:textId="77777777" w:rsidR="003E2A0B" w:rsidRPr="009D2F95" w:rsidRDefault="003E2A0B" w:rsidP="0081025B">
      <w:pPr>
        <w:pStyle w:val="CSC3002DeclarationHeading"/>
        <w:rPr>
          <w:rFonts w:ascii="Calibri" w:hAnsi="Calibri" w:cs="Calibri"/>
        </w:rPr>
      </w:pPr>
      <w:r w:rsidRPr="009D2F95">
        <w:rPr>
          <w:rFonts w:ascii="Calibri" w:hAnsi="Calibri" w:cs="Calibri"/>
        </w:rPr>
        <w:t>Dissertation Cover Sheet</w:t>
      </w:r>
    </w:p>
    <w:p w14:paraId="219EC71B" w14:textId="77777777" w:rsidR="003E2A0B" w:rsidRPr="009D2F95" w:rsidRDefault="003E2A0B" w:rsidP="0081025B">
      <w:pPr>
        <w:spacing w:line="276" w:lineRule="auto"/>
        <w:ind w:left="284"/>
        <w:jc w:val="center"/>
        <w:rPr>
          <w:rFonts w:eastAsia="Calibri" w:cs="Calibri"/>
        </w:rPr>
      </w:pPr>
      <w:r w:rsidRPr="009D2F95">
        <w:rPr>
          <w:rFonts w:eastAsia="Calibri" w:cs="Calibri"/>
        </w:rPr>
        <w:t>A signed and completed cover sheet must accompany the submission of the Software Engineering dissertation submitted for assessment.</w:t>
      </w:r>
    </w:p>
    <w:p w14:paraId="63491599" w14:textId="77777777" w:rsidR="003E2A0B" w:rsidRPr="009D2F95" w:rsidRDefault="003E2A0B" w:rsidP="0081025B">
      <w:pPr>
        <w:spacing w:line="276" w:lineRule="auto"/>
        <w:ind w:left="284"/>
        <w:jc w:val="center"/>
        <w:rPr>
          <w:rFonts w:eastAsia="Calibri" w:cs="Calibri"/>
        </w:rPr>
      </w:pPr>
    </w:p>
    <w:p w14:paraId="05CE70AB" w14:textId="77777777" w:rsidR="003E2A0B" w:rsidRPr="009D2F95" w:rsidRDefault="003E2A0B" w:rsidP="0081025B">
      <w:pPr>
        <w:spacing w:line="276" w:lineRule="auto"/>
        <w:ind w:left="284"/>
        <w:jc w:val="center"/>
        <w:rPr>
          <w:rFonts w:eastAsia="Calibri" w:cs="Calibri"/>
        </w:rPr>
      </w:pPr>
      <w:r w:rsidRPr="009D2F95">
        <w:rPr>
          <w:rFonts w:eastAsia="Calibri" w:cs="Calibri"/>
        </w:rPr>
        <w:t xml:space="preserve">Work submitted without a cover sheet will </w:t>
      </w:r>
      <w:r w:rsidRPr="009D2F95">
        <w:rPr>
          <w:rFonts w:eastAsia="Calibri" w:cs="Calibri"/>
          <w:b/>
        </w:rPr>
        <w:t>NOT</w:t>
      </w:r>
      <w:r w:rsidRPr="009D2F95">
        <w:rPr>
          <w:rFonts w:eastAsia="Calibri" w:cs="Calibri"/>
        </w:rPr>
        <w:t xml:space="preserve"> be marked.</w:t>
      </w:r>
    </w:p>
    <w:p w14:paraId="5BC4FAAE" w14:textId="77777777" w:rsidR="003E2A0B" w:rsidRPr="009D2F95" w:rsidRDefault="003E2A0B" w:rsidP="0081025B">
      <w:pPr>
        <w:spacing w:line="276" w:lineRule="auto"/>
        <w:rPr>
          <w:rFonts w:eastAsia="Calibri" w:cs="Calibri"/>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807"/>
        <w:gridCol w:w="2007"/>
        <w:gridCol w:w="2119"/>
      </w:tblGrid>
      <w:tr w:rsidR="003E2A0B" w:rsidRPr="009D2F95" w14:paraId="24D98BC9" w14:textId="77777777" w:rsidTr="001D7A04">
        <w:tc>
          <w:tcPr>
            <w:tcW w:w="1843" w:type="dxa"/>
          </w:tcPr>
          <w:p w14:paraId="2ED1C5A5" w14:textId="77777777" w:rsidR="003E2A0B" w:rsidRPr="009D2F95" w:rsidRDefault="003E2A0B" w:rsidP="0081025B">
            <w:pPr>
              <w:spacing w:line="276" w:lineRule="auto"/>
              <w:jc w:val="right"/>
              <w:rPr>
                <w:rFonts w:eastAsia="Calibri" w:cs="Calibri"/>
                <w:szCs w:val="24"/>
              </w:rPr>
            </w:pPr>
            <w:r w:rsidRPr="009D2F95">
              <w:rPr>
                <w:rFonts w:eastAsia="Calibri" w:cs="Calibri"/>
                <w:szCs w:val="24"/>
              </w:rPr>
              <w:t>Student Name:</w:t>
            </w:r>
          </w:p>
        </w:tc>
        <w:tc>
          <w:tcPr>
            <w:tcW w:w="2807" w:type="dxa"/>
          </w:tcPr>
          <w:p w14:paraId="40981C04" w14:textId="5E868DEB" w:rsidR="003E2A0B" w:rsidRPr="009D2F95" w:rsidRDefault="003E2A0B" w:rsidP="0081025B">
            <w:pPr>
              <w:spacing w:line="276" w:lineRule="auto"/>
              <w:jc w:val="center"/>
              <w:rPr>
                <w:rFonts w:eastAsia="Calibri" w:cs="Calibri"/>
                <w:szCs w:val="24"/>
              </w:rPr>
            </w:pPr>
            <w:r w:rsidRPr="009D2F95">
              <w:rPr>
                <w:rFonts w:eastAsia="Calibri" w:cs="Calibri"/>
                <w:szCs w:val="24"/>
              </w:rPr>
              <w:t xml:space="preserve">Dominicus Adjie </w:t>
            </w:r>
            <w:proofErr w:type="spellStart"/>
            <w:r w:rsidRPr="009D2F95">
              <w:rPr>
                <w:rFonts w:eastAsia="Calibri" w:cs="Calibri"/>
                <w:szCs w:val="24"/>
              </w:rPr>
              <w:t>Wicaksono</w:t>
            </w:r>
            <w:proofErr w:type="spellEnd"/>
          </w:p>
        </w:tc>
        <w:tc>
          <w:tcPr>
            <w:tcW w:w="2007" w:type="dxa"/>
          </w:tcPr>
          <w:p w14:paraId="26778D76" w14:textId="77777777" w:rsidR="003E2A0B" w:rsidRPr="009D2F95" w:rsidRDefault="003E2A0B" w:rsidP="0081025B">
            <w:pPr>
              <w:spacing w:line="276" w:lineRule="auto"/>
              <w:jc w:val="right"/>
              <w:rPr>
                <w:rFonts w:eastAsia="Calibri" w:cs="Calibri"/>
                <w:szCs w:val="24"/>
              </w:rPr>
            </w:pPr>
            <w:r w:rsidRPr="009D2F95">
              <w:rPr>
                <w:rFonts w:eastAsia="Calibri" w:cs="Calibri"/>
                <w:szCs w:val="24"/>
              </w:rPr>
              <w:t>Student Number:</w:t>
            </w:r>
          </w:p>
        </w:tc>
        <w:tc>
          <w:tcPr>
            <w:tcW w:w="2119" w:type="dxa"/>
          </w:tcPr>
          <w:p w14:paraId="537AB0B2" w14:textId="0F5D69FB" w:rsidR="003E2A0B" w:rsidRPr="009D2F95" w:rsidRDefault="003E2A0B" w:rsidP="0081025B">
            <w:pPr>
              <w:spacing w:line="276" w:lineRule="auto"/>
              <w:jc w:val="center"/>
              <w:rPr>
                <w:rFonts w:eastAsia="Calibri" w:cs="Calibri"/>
                <w:szCs w:val="24"/>
              </w:rPr>
            </w:pPr>
            <w:r w:rsidRPr="009D2F95">
              <w:rPr>
                <w:rFonts w:eastAsia="Calibri" w:cs="Calibri"/>
                <w:szCs w:val="24"/>
              </w:rPr>
              <w:t>40352799</w:t>
            </w:r>
          </w:p>
        </w:tc>
      </w:tr>
      <w:tr w:rsidR="003E2A0B" w:rsidRPr="009D2F95" w14:paraId="53FD4DB4" w14:textId="77777777" w:rsidTr="001D7A04">
        <w:trPr>
          <w:trHeight w:val="649"/>
        </w:trPr>
        <w:tc>
          <w:tcPr>
            <w:tcW w:w="1843" w:type="dxa"/>
          </w:tcPr>
          <w:p w14:paraId="48D45FCE" w14:textId="77777777" w:rsidR="003E2A0B" w:rsidRPr="009D2F95" w:rsidRDefault="003E2A0B" w:rsidP="0081025B">
            <w:pPr>
              <w:spacing w:line="276" w:lineRule="auto"/>
              <w:ind w:left="284"/>
              <w:jc w:val="right"/>
              <w:rPr>
                <w:rFonts w:eastAsia="Calibri" w:cs="Calibri"/>
                <w:szCs w:val="24"/>
              </w:rPr>
            </w:pPr>
            <w:r w:rsidRPr="009D2F95">
              <w:rPr>
                <w:rFonts w:eastAsia="Calibri" w:cs="Calibri"/>
                <w:szCs w:val="24"/>
              </w:rPr>
              <w:t>Project Title:</w:t>
            </w:r>
          </w:p>
        </w:tc>
        <w:tc>
          <w:tcPr>
            <w:tcW w:w="6933" w:type="dxa"/>
            <w:gridSpan w:val="3"/>
          </w:tcPr>
          <w:p w14:paraId="166C4E1C" w14:textId="0E682655" w:rsidR="003E2A0B" w:rsidRPr="009D2F95" w:rsidRDefault="003E2A0B" w:rsidP="0081025B">
            <w:pPr>
              <w:spacing w:line="276" w:lineRule="auto"/>
              <w:jc w:val="center"/>
              <w:rPr>
                <w:rFonts w:eastAsia="Calibri" w:cs="Calibri"/>
                <w:szCs w:val="24"/>
              </w:rPr>
            </w:pPr>
            <w:r w:rsidRPr="009D2F95">
              <w:rPr>
                <w:rFonts w:eastAsia="Calibri" w:cs="Calibri"/>
                <w:szCs w:val="24"/>
              </w:rPr>
              <w:t>REVALUATING A SYSTEM</w:t>
            </w:r>
            <w:r w:rsidR="001D7A04" w:rsidRPr="009D2F95">
              <w:rPr>
                <w:rFonts w:eastAsia="Calibri" w:cs="Calibri"/>
                <w:szCs w:val="24"/>
              </w:rPr>
              <w:t xml:space="preserve"> IMPLEMENTATION TO EMBRACE </w:t>
            </w:r>
            <w:proofErr w:type="gramStart"/>
            <w:r w:rsidR="001D7A04" w:rsidRPr="009D2F95">
              <w:rPr>
                <w:rFonts w:eastAsia="Calibri" w:cs="Calibri"/>
                <w:szCs w:val="24"/>
              </w:rPr>
              <w:t>OPEN SOURCE</w:t>
            </w:r>
            <w:proofErr w:type="gramEnd"/>
            <w:r w:rsidR="001D7A04" w:rsidRPr="009D2F95">
              <w:rPr>
                <w:rFonts w:eastAsia="Calibri" w:cs="Calibri"/>
                <w:szCs w:val="24"/>
              </w:rPr>
              <w:t xml:space="preserve"> TIME SERIES DATABASES</w:t>
            </w:r>
          </w:p>
        </w:tc>
      </w:tr>
      <w:tr w:rsidR="003E2A0B" w:rsidRPr="009D2F95" w14:paraId="5D6296B5" w14:textId="77777777" w:rsidTr="001D7A04">
        <w:tc>
          <w:tcPr>
            <w:tcW w:w="1843" w:type="dxa"/>
          </w:tcPr>
          <w:p w14:paraId="379AE1CF" w14:textId="77777777" w:rsidR="003E2A0B" w:rsidRPr="009D2F95" w:rsidRDefault="003E2A0B" w:rsidP="0081025B">
            <w:pPr>
              <w:spacing w:line="276" w:lineRule="auto"/>
              <w:ind w:left="284"/>
              <w:jc w:val="right"/>
              <w:rPr>
                <w:rFonts w:eastAsia="Calibri" w:cs="Calibri"/>
                <w:szCs w:val="24"/>
              </w:rPr>
            </w:pPr>
            <w:r w:rsidRPr="009D2F95">
              <w:rPr>
                <w:rFonts w:eastAsia="Calibri" w:cs="Calibri"/>
                <w:szCs w:val="24"/>
              </w:rPr>
              <w:t>Supervisor:</w:t>
            </w:r>
          </w:p>
        </w:tc>
        <w:tc>
          <w:tcPr>
            <w:tcW w:w="6933" w:type="dxa"/>
            <w:gridSpan w:val="3"/>
          </w:tcPr>
          <w:p w14:paraId="4BD59FDC" w14:textId="6A58AC74" w:rsidR="003E2A0B" w:rsidRPr="009D2F95" w:rsidRDefault="001D7A04" w:rsidP="0081025B">
            <w:pPr>
              <w:spacing w:line="276" w:lineRule="auto"/>
              <w:jc w:val="center"/>
              <w:rPr>
                <w:rFonts w:eastAsia="Calibri" w:cs="Calibri"/>
                <w:szCs w:val="24"/>
              </w:rPr>
            </w:pPr>
            <w:r w:rsidRPr="009D2F95">
              <w:rPr>
                <w:rFonts w:eastAsia="Calibri" w:cs="Calibri"/>
                <w:szCs w:val="24"/>
              </w:rPr>
              <w:t>Charles Gillan</w:t>
            </w:r>
          </w:p>
        </w:tc>
      </w:tr>
    </w:tbl>
    <w:p w14:paraId="2A3C8B27" w14:textId="77777777" w:rsidR="003E2A0B" w:rsidRPr="009D2F95" w:rsidRDefault="003E2A0B" w:rsidP="0081025B">
      <w:pPr>
        <w:pStyle w:val="CSC3002DeclarationHeading"/>
        <w:rPr>
          <w:rFonts w:ascii="Calibri" w:hAnsi="Calibri" w:cs="Calibri"/>
          <w:szCs w:val="24"/>
        </w:rPr>
      </w:pPr>
      <w:r w:rsidRPr="009D2F95">
        <w:rPr>
          <w:rFonts w:ascii="Calibri" w:hAnsi="Calibri" w:cs="Calibri"/>
        </w:rPr>
        <w:t>Declaration of Academic Integrity</w:t>
      </w:r>
    </w:p>
    <w:p w14:paraId="6FB31222" w14:textId="77777777" w:rsidR="003E2A0B" w:rsidRPr="009D2F95" w:rsidRDefault="003E2A0B" w:rsidP="0081025B">
      <w:pPr>
        <w:spacing w:line="276" w:lineRule="auto"/>
        <w:ind w:left="284"/>
        <w:rPr>
          <w:rFonts w:eastAsia="Calibri" w:cs="Calibri"/>
        </w:rPr>
      </w:pPr>
      <w:r w:rsidRPr="009D2F95">
        <w:rPr>
          <w:rFonts w:eastAsia="Calibri" w:cs="Calibri"/>
        </w:rPr>
        <w:t>Before submitting your dissertation please check that the submission:</w:t>
      </w:r>
    </w:p>
    <w:p w14:paraId="43CBA0AE" w14:textId="77777777" w:rsidR="003E2A0B" w:rsidRPr="009D2F95" w:rsidRDefault="003E2A0B" w:rsidP="0081025B">
      <w:pPr>
        <w:spacing w:line="276" w:lineRule="auto"/>
        <w:ind w:left="284"/>
        <w:rPr>
          <w:rFonts w:eastAsia="Calibri" w:cs="Calibri"/>
        </w:rPr>
      </w:pPr>
    </w:p>
    <w:p w14:paraId="75E0167D" w14:textId="77777777" w:rsidR="003E2A0B" w:rsidRPr="009D2F95" w:rsidRDefault="003E2A0B" w:rsidP="0081025B">
      <w:pPr>
        <w:numPr>
          <w:ilvl w:val="0"/>
          <w:numId w:val="1"/>
        </w:numPr>
        <w:spacing w:after="200" w:line="276" w:lineRule="auto"/>
        <w:ind w:left="284"/>
        <w:contextualSpacing/>
        <w:rPr>
          <w:rFonts w:eastAsia="Calibri" w:cs="Calibri"/>
        </w:rPr>
      </w:pPr>
      <w:r w:rsidRPr="009D2F95">
        <w:rPr>
          <w:rFonts w:eastAsia="Calibri" w:cs="Calibri"/>
        </w:rPr>
        <w:t>Has a full bibliography attached laid out according to the guidelines specified in the Student Project Handbook</w:t>
      </w:r>
    </w:p>
    <w:p w14:paraId="30CBAD1A" w14:textId="77777777" w:rsidR="003E2A0B" w:rsidRPr="009D2F95" w:rsidRDefault="003E2A0B" w:rsidP="0081025B">
      <w:pPr>
        <w:numPr>
          <w:ilvl w:val="0"/>
          <w:numId w:val="1"/>
        </w:numPr>
        <w:spacing w:after="200" w:line="276" w:lineRule="auto"/>
        <w:ind w:left="284"/>
        <w:contextualSpacing/>
        <w:rPr>
          <w:rFonts w:eastAsia="Calibri" w:cs="Calibri"/>
        </w:rPr>
      </w:pPr>
      <w:r w:rsidRPr="009D2F95">
        <w:rPr>
          <w:rFonts w:eastAsia="Calibri" w:cs="Calibri"/>
        </w:rPr>
        <w:t>Contains full acknowledgement of all secondary sources used (paper-based and electronic)</w:t>
      </w:r>
    </w:p>
    <w:p w14:paraId="10BC834F" w14:textId="77777777" w:rsidR="003E2A0B" w:rsidRPr="009D2F95" w:rsidRDefault="003E2A0B" w:rsidP="0081025B">
      <w:pPr>
        <w:numPr>
          <w:ilvl w:val="0"/>
          <w:numId w:val="1"/>
        </w:numPr>
        <w:spacing w:after="200" w:line="276" w:lineRule="auto"/>
        <w:ind w:left="284"/>
        <w:contextualSpacing/>
        <w:rPr>
          <w:rFonts w:eastAsia="Calibri" w:cs="Calibri"/>
        </w:rPr>
      </w:pPr>
      <w:r w:rsidRPr="009D2F95">
        <w:rPr>
          <w:rFonts w:eastAsia="Calibri" w:cs="Calibri"/>
        </w:rPr>
        <w:t>Does not exceed the specified page limit</w:t>
      </w:r>
    </w:p>
    <w:p w14:paraId="2B061E67" w14:textId="77777777" w:rsidR="003E2A0B" w:rsidRPr="009D2F95" w:rsidRDefault="003E2A0B" w:rsidP="0081025B">
      <w:pPr>
        <w:numPr>
          <w:ilvl w:val="0"/>
          <w:numId w:val="1"/>
        </w:numPr>
        <w:spacing w:after="200" w:line="276" w:lineRule="auto"/>
        <w:ind w:left="284"/>
        <w:contextualSpacing/>
        <w:rPr>
          <w:rFonts w:eastAsia="Calibri" w:cs="Calibri"/>
        </w:rPr>
      </w:pPr>
      <w:r w:rsidRPr="009D2F95">
        <w:rPr>
          <w:rFonts w:eastAsia="Calibri" w:cs="Calibri"/>
        </w:rPr>
        <w:t>Is clearly presented and proof-read</w:t>
      </w:r>
    </w:p>
    <w:p w14:paraId="24C931CE" w14:textId="77777777" w:rsidR="003E2A0B" w:rsidRPr="009D2F95" w:rsidRDefault="003E2A0B" w:rsidP="0081025B">
      <w:pPr>
        <w:numPr>
          <w:ilvl w:val="0"/>
          <w:numId w:val="1"/>
        </w:numPr>
        <w:spacing w:after="200" w:line="276" w:lineRule="auto"/>
        <w:ind w:left="284"/>
        <w:contextualSpacing/>
        <w:rPr>
          <w:rFonts w:eastAsia="Calibri" w:cs="Calibri"/>
        </w:rPr>
      </w:pPr>
      <w:r w:rsidRPr="009D2F95">
        <w:rPr>
          <w:rFonts w:eastAsia="Calibri" w:cs="Calibri"/>
        </w:rPr>
        <w:t>Is submitted on, or before, the specified or agreed due date. Late submissions will only be accepted in exceptional circumstances or where a deferment has been granted in advance.</w:t>
      </w:r>
    </w:p>
    <w:p w14:paraId="55888440" w14:textId="77777777" w:rsidR="003E2A0B" w:rsidRPr="009D2F95" w:rsidRDefault="003E2A0B" w:rsidP="0081025B">
      <w:pPr>
        <w:spacing w:line="276" w:lineRule="auto"/>
        <w:ind w:left="284"/>
        <w:rPr>
          <w:rFonts w:eastAsia="Calibri" w:cs="Calibri"/>
        </w:rPr>
      </w:pPr>
    </w:p>
    <w:p w14:paraId="714671F9" w14:textId="77777777" w:rsidR="003E2A0B" w:rsidRPr="009D2F95" w:rsidRDefault="003E2A0B" w:rsidP="0081025B">
      <w:pPr>
        <w:spacing w:line="276" w:lineRule="auto"/>
        <w:ind w:left="284"/>
        <w:rPr>
          <w:rFonts w:eastAsia="Calibri" w:cs="Calibri"/>
          <w:b/>
        </w:rPr>
      </w:pPr>
      <w:r w:rsidRPr="009D2F95">
        <w:rPr>
          <w:rFonts w:eastAsia="Calibri" w:cs="Calibri"/>
          <w:b/>
        </w:rPr>
        <w:t xml:space="preserve">By submitting your dissertation you declare that you have completed the tutorial on plagiarism at </w:t>
      </w:r>
      <w:hyperlink r:id="rId8" w:history="1">
        <w:r w:rsidRPr="009D2F95">
          <w:rPr>
            <w:rStyle w:val="Hyperlink"/>
            <w:rFonts w:eastAsia="Calibri" w:cs="Calibri"/>
          </w:rPr>
          <w:t>http://www.qub.ac.uk/cite2write/introduction5.html</w:t>
        </w:r>
      </w:hyperlink>
      <w:r w:rsidRPr="009D2F95">
        <w:rPr>
          <w:rStyle w:val="Hyperlink"/>
          <w:rFonts w:eastAsia="Calibri" w:cs="Calibri"/>
        </w:rPr>
        <w:t xml:space="preserve"> </w:t>
      </w:r>
      <w:r w:rsidRPr="009D2F95">
        <w:rPr>
          <w:rFonts w:eastAsia="Calibri" w:cs="Calibri"/>
          <w:b/>
        </w:rPr>
        <w:t>and are aware that it is an academic offence to plagiarise.  You declare that the submission is your own original work. No part of it has been submitted for any other assignment and you have acknowledged all written and electronic sources used.</w:t>
      </w:r>
    </w:p>
    <w:p w14:paraId="368F5EC9" w14:textId="77777777" w:rsidR="003E2A0B" w:rsidRPr="009D2F95" w:rsidRDefault="003E2A0B" w:rsidP="0081025B">
      <w:pPr>
        <w:numPr>
          <w:ilvl w:val="0"/>
          <w:numId w:val="1"/>
        </w:numPr>
        <w:spacing w:after="200" w:line="276" w:lineRule="auto"/>
        <w:ind w:left="284"/>
        <w:contextualSpacing/>
        <w:rPr>
          <w:rFonts w:eastAsia="Calibri" w:cs="Calibri"/>
        </w:rPr>
      </w:pPr>
      <w:r w:rsidRPr="009D2F95">
        <w:rPr>
          <w:rFonts w:eastAsia="Calibri" w:cs="Calibri"/>
        </w:rPr>
        <w:t>If selected as an exemplar, I agree to allow my dissertation to be used as a sample for future students. (Please delete this if you do not agree.)</w:t>
      </w:r>
    </w:p>
    <w:p w14:paraId="35340C21" w14:textId="77777777" w:rsidR="003E2A0B" w:rsidRPr="009D2F95" w:rsidRDefault="003E2A0B" w:rsidP="0081025B">
      <w:pPr>
        <w:spacing w:after="200" w:line="276" w:lineRule="auto"/>
        <w:contextualSpacing/>
        <w:rPr>
          <w:rFonts w:eastAsia="Calibri" w:cs="Calibri"/>
        </w:rPr>
      </w:pPr>
    </w:p>
    <w:p w14:paraId="28C20FED" w14:textId="77777777" w:rsidR="003E2A0B" w:rsidRPr="009D2F95" w:rsidRDefault="003E2A0B" w:rsidP="0081025B">
      <w:pPr>
        <w:spacing w:after="200" w:line="276" w:lineRule="auto"/>
        <w:contextualSpacing/>
        <w:rPr>
          <w:rFonts w:eastAsia="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963"/>
        <w:gridCol w:w="2287"/>
        <w:gridCol w:w="1263"/>
      </w:tblGrid>
      <w:tr w:rsidR="003E2A0B" w:rsidRPr="009D2F95" w14:paraId="5D05251D" w14:textId="77777777" w:rsidTr="007C4072">
        <w:tc>
          <w:tcPr>
            <w:tcW w:w="2547" w:type="dxa"/>
          </w:tcPr>
          <w:p w14:paraId="37E9CAF1" w14:textId="77777777" w:rsidR="003E2A0B" w:rsidRPr="009D2F95" w:rsidRDefault="003E2A0B" w:rsidP="0081025B">
            <w:pPr>
              <w:spacing w:line="276" w:lineRule="auto"/>
              <w:rPr>
                <w:rFonts w:eastAsia="Calibri" w:cs="Calibri"/>
                <w:szCs w:val="24"/>
              </w:rPr>
            </w:pPr>
            <w:r w:rsidRPr="009D2F95">
              <w:rPr>
                <w:rFonts w:eastAsia="Calibri" w:cs="Calibri"/>
                <w:i/>
                <w:szCs w:val="24"/>
              </w:rPr>
              <w:t>Student’s signature</w:t>
            </w:r>
            <w:r w:rsidRPr="009D2F95">
              <w:rPr>
                <w:rFonts w:eastAsia="Calibri" w:cs="Calibri"/>
                <w:szCs w:val="24"/>
              </w:rPr>
              <w:tab/>
            </w:r>
          </w:p>
        </w:tc>
        <w:tc>
          <w:tcPr>
            <w:tcW w:w="2963" w:type="dxa"/>
          </w:tcPr>
          <w:p w14:paraId="1F1B6335" w14:textId="7EC91D93" w:rsidR="003E2A0B" w:rsidRPr="009D2F95" w:rsidRDefault="001D7A04" w:rsidP="0081025B">
            <w:pPr>
              <w:spacing w:line="276" w:lineRule="auto"/>
              <w:rPr>
                <w:rFonts w:eastAsia="Calibri" w:cs="Calibri"/>
                <w:szCs w:val="24"/>
              </w:rPr>
            </w:pPr>
            <w:r w:rsidRPr="009D2F95">
              <w:rPr>
                <w:rFonts w:cs="Calibri"/>
                <w:szCs w:val="24"/>
              </w:rPr>
              <w:t xml:space="preserve">Dominicus Adjie </w:t>
            </w:r>
            <w:proofErr w:type="spellStart"/>
            <w:r w:rsidRPr="009D2F95">
              <w:rPr>
                <w:rFonts w:cs="Calibri"/>
                <w:szCs w:val="24"/>
              </w:rPr>
              <w:t>Wicaksono</w:t>
            </w:r>
            <w:proofErr w:type="spellEnd"/>
          </w:p>
        </w:tc>
        <w:tc>
          <w:tcPr>
            <w:tcW w:w="2287" w:type="dxa"/>
          </w:tcPr>
          <w:p w14:paraId="78B9B20E" w14:textId="77777777" w:rsidR="003E2A0B" w:rsidRPr="009D2F95" w:rsidRDefault="003E2A0B" w:rsidP="0081025B">
            <w:pPr>
              <w:spacing w:line="276" w:lineRule="auto"/>
              <w:rPr>
                <w:rFonts w:eastAsia="Calibri" w:cs="Calibri"/>
                <w:szCs w:val="24"/>
              </w:rPr>
            </w:pPr>
            <w:r w:rsidRPr="009D2F95">
              <w:rPr>
                <w:rFonts w:eastAsia="Calibri" w:cs="Calibri"/>
                <w:i/>
                <w:szCs w:val="24"/>
              </w:rPr>
              <w:t>Date of submission</w:t>
            </w:r>
          </w:p>
        </w:tc>
        <w:tc>
          <w:tcPr>
            <w:tcW w:w="1263" w:type="dxa"/>
          </w:tcPr>
          <w:p w14:paraId="06F0C012" w14:textId="77777777" w:rsidR="003E2A0B" w:rsidRPr="009D2F95" w:rsidRDefault="003E2A0B" w:rsidP="0081025B">
            <w:pPr>
              <w:spacing w:line="276" w:lineRule="auto"/>
              <w:rPr>
                <w:rFonts w:eastAsia="Calibri" w:cs="Calibri"/>
                <w:szCs w:val="24"/>
              </w:rPr>
            </w:pPr>
          </w:p>
        </w:tc>
      </w:tr>
    </w:tbl>
    <w:p w14:paraId="3AEADC4C" w14:textId="77777777" w:rsidR="0081517F" w:rsidRDefault="0081517F" w:rsidP="00F77F2D">
      <w:pPr>
        <w:pStyle w:val="Heading1"/>
        <w:sectPr w:rsidR="0081517F" w:rsidSect="003E2A0B">
          <w:footerReference w:type="even" r:id="rId9"/>
          <w:footerReference w:type="default" r:id="rId10"/>
          <w:pgSz w:w="11906" w:h="16838"/>
          <w:pgMar w:top="1418" w:right="1418" w:bottom="1418" w:left="1418" w:header="709" w:footer="709" w:gutter="0"/>
          <w:cols w:space="708"/>
          <w:docGrid w:linePitch="360"/>
        </w:sectPr>
      </w:pPr>
    </w:p>
    <w:p w14:paraId="719F6353" w14:textId="77777777" w:rsidR="003E2A0B" w:rsidRPr="009D2F95" w:rsidRDefault="003E2A0B" w:rsidP="00F77F2D">
      <w:pPr>
        <w:pStyle w:val="Heading1"/>
      </w:pPr>
      <w:bookmarkStart w:id="0" w:name="_Toc195805889"/>
      <w:bookmarkStart w:id="1" w:name="_Toc195806263"/>
      <w:bookmarkStart w:id="2" w:name="_Toc195806580"/>
      <w:bookmarkStart w:id="3" w:name="_Toc195806753"/>
      <w:r w:rsidRPr="009D2F95">
        <w:lastRenderedPageBreak/>
        <w:t>Acknowledgements</w:t>
      </w:r>
      <w:bookmarkEnd w:id="0"/>
      <w:bookmarkEnd w:id="1"/>
      <w:bookmarkEnd w:id="2"/>
      <w:bookmarkEnd w:id="3"/>
    </w:p>
    <w:p w14:paraId="72C4764E" w14:textId="094D1052" w:rsidR="00136313" w:rsidRPr="009D2F95" w:rsidRDefault="003E2A0B" w:rsidP="00AC54CB">
      <w:pPr>
        <w:jc w:val="left"/>
        <w:rPr>
          <w:rFonts w:cs="Calibri"/>
        </w:rPr>
      </w:pPr>
      <w:r w:rsidRPr="009D2F95">
        <w:rPr>
          <w:rFonts w:cs="Calibri"/>
        </w:rPr>
        <w:t>To those who have helped the author during the project and the preparation of the dissertation and to anybody who has given financial support.</w:t>
      </w:r>
      <w:r w:rsidRPr="009D2F95">
        <w:rPr>
          <w:rFonts w:cs="Calibri"/>
        </w:rPr>
        <w:tab/>
      </w:r>
    </w:p>
    <w:p w14:paraId="4D984150" w14:textId="2DBDA61A" w:rsidR="00136313" w:rsidRPr="009D2F95" w:rsidRDefault="00136313" w:rsidP="00AC54CB">
      <w:pPr>
        <w:pStyle w:val="Heading1"/>
        <w:rPr>
          <w:rFonts w:cs="Calibri"/>
        </w:rPr>
      </w:pPr>
      <w:bookmarkStart w:id="4" w:name="_Toc195805890"/>
      <w:bookmarkStart w:id="5" w:name="_Toc195806264"/>
      <w:bookmarkStart w:id="6" w:name="_Toc195806581"/>
      <w:bookmarkStart w:id="7" w:name="_Toc195806754"/>
      <w:r w:rsidRPr="009D2F95">
        <w:rPr>
          <w:rFonts w:cs="Calibri"/>
        </w:rPr>
        <w:t>Abstract</w:t>
      </w:r>
      <w:bookmarkEnd w:id="4"/>
      <w:bookmarkEnd w:id="5"/>
      <w:bookmarkEnd w:id="6"/>
      <w:bookmarkEnd w:id="7"/>
    </w:p>
    <w:p w14:paraId="1462A4AB" w14:textId="7DD6B95B" w:rsidR="00AD5CC4" w:rsidRPr="009D2F95" w:rsidRDefault="00DB69CD" w:rsidP="00AC54CB">
      <w:pPr>
        <w:rPr>
          <w:rFonts w:cs="Calibri"/>
        </w:rPr>
      </w:pPr>
      <w:r w:rsidRPr="009D2F95">
        <w:rPr>
          <w:rFonts w:cs="Calibri"/>
        </w:rPr>
        <w:t xml:space="preserve">This dissertation introduces a real-time heart rate monitoring system for ICUs that utilizes Apache Kafka for data streaming and employs various time-series databases for backend storage. The system emulates heart rate data acquisition at adjustable rates, facilitates master-standby failover, and displays real-time information for each patient bed. Performance benchmarking was executed on </w:t>
      </w:r>
      <w:proofErr w:type="spellStart"/>
      <w:r w:rsidRPr="009D2F95">
        <w:rPr>
          <w:rFonts w:cs="Calibri"/>
        </w:rPr>
        <w:t>InfluxDB</w:t>
      </w:r>
      <w:proofErr w:type="spellEnd"/>
      <w:r w:rsidRPr="009D2F95">
        <w:rPr>
          <w:rFonts w:cs="Calibri"/>
        </w:rPr>
        <w:t xml:space="preserve">, </w:t>
      </w:r>
      <w:proofErr w:type="spellStart"/>
      <w:r w:rsidRPr="009D2F95">
        <w:rPr>
          <w:rFonts w:cs="Calibri"/>
        </w:rPr>
        <w:t>TimescaleDB</w:t>
      </w:r>
      <w:proofErr w:type="spellEnd"/>
      <w:r w:rsidRPr="009D2F95">
        <w:rPr>
          <w:rFonts w:cs="Calibri"/>
        </w:rPr>
        <w:t xml:space="preserve">, </w:t>
      </w:r>
      <w:proofErr w:type="spellStart"/>
      <w:r w:rsidRPr="009D2F95">
        <w:rPr>
          <w:rFonts w:cs="Calibri"/>
        </w:rPr>
        <w:t>VictoriaMetrics</w:t>
      </w:r>
      <w:proofErr w:type="spellEnd"/>
      <w:r w:rsidRPr="009D2F95">
        <w:rPr>
          <w:rFonts w:cs="Calibri"/>
        </w:rPr>
        <w:t xml:space="preserve">, and PostgreSQL under varying message loads. The results indicate that </w:t>
      </w:r>
      <w:proofErr w:type="spellStart"/>
      <w:r w:rsidRPr="009D2F95">
        <w:rPr>
          <w:rFonts w:cs="Calibri"/>
        </w:rPr>
        <w:t>InfluxDB</w:t>
      </w:r>
      <w:proofErr w:type="spellEnd"/>
      <w:r w:rsidRPr="009D2F95">
        <w:rPr>
          <w:rFonts w:cs="Calibri"/>
        </w:rPr>
        <w:t xml:space="preserve"> delivers the maximum throughput, whilst </w:t>
      </w:r>
      <w:proofErr w:type="spellStart"/>
      <w:r w:rsidRPr="009D2F95">
        <w:rPr>
          <w:rFonts w:cs="Calibri"/>
        </w:rPr>
        <w:t>TimescaleDB</w:t>
      </w:r>
      <w:proofErr w:type="spellEnd"/>
      <w:r w:rsidRPr="009D2F95">
        <w:rPr>
          <w:rFonts w:cs="Calibri"/>
        </w:rPr>
        <w:t xml:space="preserve"> demonstrates higher memory economy. </w:t>
      </w:r>
      <w:proofErr w:type="spellStart"/>
      <w:r w:rsidRPr="009D2F95">
        <w:rPr>
          <w:rFonts w:cs="Calibri"/>
        </w:rPr>
        <w:t>VictoriaMetrics</w:t>
      </w:r>
      <w:proofErr w:type="spellEnd"/>
      <w:r w:rsidRPr="009D2F95">
        <w:rPr>
          <w:rFonts w:cs="Calibri"/>
        </w:rPr>
        <w:t xml:space="preserve"> achieves equilibrium between both aspects. The system exhibits fault tolerance, low latency (around 150ms), and scalability, enhancing a robust healthcare telemetry infrastructure with prospects for real-world ICU implementation and wider medical IoT applications.</w:t>
      </w:r>
    </w:p>
    <w:p w14:paraId="79ABD21E" w14:textId="77777777" w:rsidR="00136313" w:rsidRPr="009D2F95" w:rsidRDefault="00136313" w:rsidP="00AC54CB">
      <w:pPr>
        <w:tabs>
          <w:tab w:val="left" w:pos="7920"/>
        </w:tabs>
        <w:ind w:left="900" w:right="-20" w:hanging="520"/>
        <w:rPr>
          <w:rFonts w:cs="Calibri"/>
        </w:rPr>
      </w:pPr>
    </w:p>
    <w:p w14:paraId="1777505F" w14:textId="77777777" w:rsidR="00136313" w:rsidRPr="009D2F95" w:rsidRDefault="00136313" w:rsidP="00AC54CB">
      <w:pPr>
        <w:tabs>
          <w:tab w:val="left" w:pos="7920"/>
        </w:tabs>
        <w:ind w:left="900" w:right="-20" w:hanging="520"/>
        <w:rPr>
          <w:rFonts w:cs="Calibri"/>
        </w:rPr>
      </w:pPr>
    </w:p>
    <w:p w14:paraId="25C9035E" w14:textId="77777777" w:rsidR="00136313" w:rsidRPr="009D2F95" w:rsidRDefault="00136313" w:rsidP="00AC54CB">
      <w:pPr>
        <w:tabs>
          <w:tab w:val="left" w:pos="7920"/>
        </w:tabs>
        <w:ind w:left="900" w:right="-20" w:hanging="520"/>
        <w:rPr>
          <w:rFonts w:cs="Calibri"/>
        </w:rPr>
      </w:pPr>
    </w:p>
    <w:p w14:paraId="42494C0A" w14:textId="77777777" w:rsidR="00136313" w:rsidRPr="009D2F95" w:rsidRDefault="00136313" w:rsidP="00AC54CB">
      <w:pPr>
        <w:tabs>
          <w:tab w:val="left" w:pos="7920"/>
        </w:tabs>
        <w:ind w:left="900" w:right="-20" w:hanging="520"/>
        <w:rPr>
          <w:rFonts w:cs="Calibri"/>
        </w:rPr>
      </w:pPr>
    </w:p>
    <w:p w14:paraId="57735652" w14:textId="77777777" w:rsidR="00136313" w:rsidRPr="009D2F95" w:rsidRDefault="00136313" w:rsidP="00AC54CB">
      <w:pPr>
        <w:tabs>
          <w:tab w:val="left" w:pos="7920"/>
        </w:tabs>
        <w:ind w:right="-20"/>
        <w:rPr>
          <w:rFonts w:cs="Calibri"/>
        </w:rPr>
      </w:pPr>
    </w:p>
    <w:p w14:paraId="1FEA2D7C" w14:textId="77777777" w:rsidR="00CF7A3A" w:rsidRPr="009D2F95" w:rsidRDefault="00CF7A3A" w:rsidP="00AC54CB">
      <w:pPr>
        <w:tabs>
          <w:tab w:val="left" w:pos="825"/>
        </w:tabs>
        <w:ind w:right="-20"/>
        <w:rPr>
          <w:rFonts w:cs="Calibri"/>
        </w:rPr>
      </w:pPr>
    </w:p>
    <w:p w14:paraId="6639BD04" w14:textId="45E21AC4" w:rsidR="00CF7A3A" w:rsidRDefault="00CF7A3A" w:rsidP="00AC54CB">
      <w:pPr>
        <w:tabs>
          <w:tab w:val="left" w:pos="825"/>
        </w:tabs>
        <w:ind w:right="-20"/>
        <w:rPr>
          <w:rFonts w:cs="Calibri"/>
        </w:rPr>
      </w:pPr>
    </w:p>
    <w:p w14:paraId="1420F26D" w14:textId="77777777" w:rsidR="0081025B" w:rsidRDefault="0081025B" w:rsidP="00AC54CB">
      <w:pPr>
        <w:tabs>
          <w:tab w:val="left" w:pos="825"/>
        </w:tabs>
        <w:ind w:right="-20"/>
        <w:rPr>
          <w:rFonts w:cs="Calibri"/>
        </w:rPr>
      </w:pPr>
    </w:p>
    <w:p w14:paraId="73BEC2F5" w14:textId="77777777" w:rsidR="0081025B" w:rsidRDefault="0081025B" w:rsidP="00AC54CB">
      <w:pPr>
        <w:tabs>
          <w:tab w:val="left" w:pos="825"/>
        </w:tabs>
        <w:ind w:right="-20"/>
        <w:rPr>
          <w:rFonts w:cs="Calibri"/>
        </w:rPr>
      </w:pPr>
    </w:p>
    <w:p w14:paraId="507139E2" w14:textId="77777777" w:rsidR="0081025B" w:rsidRDefault="0081025B" w:rsidP="00AC54CB">
      <w:pPr>
        <w:tabs>
          <w:tab w:val="left" w:pos="825"/>
        </w:tabs>
        <w:ind w:right="-20"/>
        <w:rPr>
          <w:rFonts w:cs="Calibri"/>
        </w:rPr>
      </w:pPr>
    </w:p>
    <w:p w14:paraId="32CF59E5" w14:textId="77777777" w:rsidR="0081025B" w:rsidRDefault="0081025B" w:rsidP="00AC54CB">
      <w:pPr>
        <w:tabs>
          <w:tab w:val="left" w:pos="825"/>
        </w:tabs>
        <w:ind w:right="-20"/>
        <w:rPr>
          <w:rFonts w:cs="Calibri"/>
        </w:rPr>
      </w:pPr>
    </w:p>
    <w:p w14:paraId="59BE9F7A" w14:textId="77777777" w:rsidR="0081025B" w:rsidRDefault="0081025B" w:rsidP="00AC54CB">
      <w:pPr>
        <w:tabs>
          <w:tab w:val="left" w:pos="825"/>
        </w:tabs>
        <w:ind w:right="-20"/>
        <w:rPr>
          <w:rFonts w:cs="Calibri"/>
        </w:rPr>
      </w:pPr>
    </w:p>
    <w:p w14:paraId="6964D194" w14:textId="77777777" w:rsidR="0081025B" w:rsidRDefault="0081025B" w:rsidP="00AC54CB">
      <w:pPr>
        <w:tabs>
          <w:tab w:val="left" w:pos="825"/>
        </w:tabs>
        <w:ind w:right="-20"/>
        <w:rPr>
          <w:rFonts w:cs="Calibri"/>
        </w:rPr>
      </w:pPr>
    </w:p>
    <w:p w14:paraId="4B8A0B56" w14:textId="77777777" w:rsidR="0081025B" w:rsidRDefault="0081025B" w:rsidP="00AC54CB">
      <w:pPr>
        <w:tabs>
          <w:tab w:val="left" w:pos="825"/>
        </w:tabs>
        <w:ind w:right="-20"/>
        <w:rPr>
          <w:rFonts w:cs="Calibri"/>
        </w:rPr>
      </w:pPr>
    </w:p>
    <w:sdt>
      <w:sdtPr>
        <w:id w:val="-1740399561"/>
        <w:docPartObj>
          <w:docPartGallery w:val="Table of Contents"/>
          <w:docPartUnique/>
        </w:docPartObj>
      </w:sdtPr>
      <w:sdtEndPr>
        <w:rPr>
          <w:rFonts w:eastAsia="Times New Roman" w:cs="Times New Roman"/>
          <w:b/>
          <w:noProof/>
          <w:color w:val="auto"/>
          <w:sz w:val="24"/>
          <w:szCs w:val="24"/>
          <w:lang w:val="en-ID"/>
        </w:rPr>
      </w:sdtEndPr>
      <w:sdtContent>
        <w:p w14:paraId="3BB9584A" w14:textId="57EA21DD" w:rsidR="00382F9E" w:rsidRPr="00382F9E" w:rsidRDefault="00382F9E">
          <w:pPr>
            <w:pStyle w:val="TOCHeading"/>
            <w:rPr>
              <w:rStyle w:val="Heading1Char"/>
            </w:rPr>
          </w:pPr>
          <w:r w:rsidRPr="00382F9E">
            <w:rPr>
              <w:rStyle w:val="Heading1Char"/>
            </w:rPr>
            <w:t>Table of Contents</w:t>
          </w:r>
        </w:p>
        <w:p w14:paraId="71C2F7EE" w14:textId="4FDA56DF" w:rsidR="00382F9E" w:rsidRPr="00D97C26" w:rsidRDefault="00382F9E">
          <w:pPr>
            <w:pStyle w:val="TOC1"/>
            <w:tabs>
              <w:tab w:val="right" w:leader="dot" w:pos="9060"/>
            </w:tabs>
            <w:rPr>
              <w:rFonts w:ascii="Calibri" w:eastAsiaTheme="minorEastAsia" w:hAnsi="Calibri" w:cs="Calibri"/>
              <w:b w:val="0"/>
              <w:bCs w:val="0"/>
              <w:i w:val="0"/>
              <w:iCs w:val="0"/>
              <w:noProof/>
              <w:kern w:val="2"/>
              <w14:ligatures w14:val="standardContextual"/>
            </w:rPr>
          </w:pPr>
          <w:r w:rsidRPr="00D97C26">
            <w:rPr>
              <w:rFonts w:ascii="Calibri" w:hAnsi="Calibri" w:cs="Calibri"/>
              <w:b w:val="0"/>
              <w:bCs w:val="0"/>
            </w:rPr>
            <w:fldChar w:fldCharType="begin"/>
          </w:r>
          <w:r w:rsidRPr="00D97C26">
            <w:rPr>
              <w:rFonts w:ascii="Calibri" w:hAnsi="Calibri" w:cs="Calibri"/>
            </w:rPr>
            <w:instrText xml:space="preserve"> TOC \o "1-3" \h \z \u </w:instrText>
          </w:r>
          <w:r w:rsidRPr="00D97C26">
            <w:rPr>
              <w:rFonts w:ascii="Calibri" w:hAnsi="Calibri" w:cs="Calibri"/>
              <w:b w:val="0"/>
              <w:bCs w:val="0"/>
            </w:rPr>
            <w:fldChar w:fldCharType="separate"/>
          </w:r>
          <w:hyperlink w:anchor="_Toc195806753" w:history="1">
            <w:r w:rsidRPr="00D97C26">
              <w:rPr>
                <w:rStyle w:val="Hyperlink"/>
                <w:rFonts w:ascii="Calibri" w:hAnsi="Calibri" w:cs="Calibri"/>
                <w:noProof/>
              </w:rPr>
              <w:t>Acknowledgements</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_Toc195806753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1</w:t>
            </w:r>
            <w:r w:rsidRPr="00D97C26">
              <w:rPr>
                <w:rFonts w:ascii="Calibri" w:hAnsi="Calibri" w:cs="Calibri"/>
                <w:noProof/>
                <w:webHidden/>
              </w:rPr>
              <w:fldChar w:fldCharType="end"/>
            </w:r>
          </w:hyperlink>
        </w:p>
        <w:p w14:paraId="5FAE5F38" w14:textId="26A26CF1" w:rsidR="00382F9E" w:rsidRPr="00D97C26" w:rsidRDefault="00382F9E">
          <w:pPr>
            <w:pStyle w:val="TOC1"/>
            <w:tabs>
              <w:tab w:val="right" w:leader="dot" w:pos="9060"/>
            </w:tabs>
            <w:rPr>
              <w:rFonts w:ascii="Calibri" w:eastAsiaTheme="minorEastAsia" w:hAnsi="Calibri" w:cs="Calibri"/>
              <w:b w:val="0"/>
              <w:bCs w:val="0"/>
              <w:i w:val="0"/>
              <w:iCs w:val="0"/>
              <w:noProof/>
              <w:kern w:val="2"/>
              <w14:ligatures w14:val="standardContextual"/>
            </w:rPr>
          </w:pPr>
          <w:hyperlink w:anchor="_Toc195806754" w:history="1">
            <w:r w:rsidRPr="00D97C26">
              <w:rPr>
                <w:rStyle w:val="Hyperlink"/>
                <w:rFonts w:ascii="Calibri" w:hAnsi="Calibri" w:cs="Calibri"/>
                <w:noProof/>
              </w:rPr>
              <w:t>Abstract</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_Toc195806754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1</w:t>
            </w:r>
            <w:r w:rsidRPr="00D97C26">
              <w:rPr>
                <w:rFonts w:ascii="Calibri" w:hAnsi="Calibri" w:cs="Calibri"/>
                <w:noProof/>
                <w:webHidden/>
              </w:rPr>
              <w:fldChar w:fldCharType="end"/>
            </w:r>
          </w:hyperlink>
        </w:p>
        <w:p w14:paraId="3F87C7A1" w14:textId="28FD59DE" w:rsidR="00382F9E" w:rsidRPr="00D97C26" w:rsidRDefault="00382F9E">
          <w:pPr>
            <w:pStyle w:val="TOC1"/>
            <w:tabs>
              <w:tab w:val="right" w:leader="dot" w:pos="9060"/>
            </w:tabs>
            <w:rPr>
              <w:rFonts w:ascii="Calibri" w:eastAsiaTheme="minorEastAsia" w:hAnsi="Calibri" w:cs="Calibri"/>
              <w:b w:val="0"/>
              <w:bCs w:val="0"/>
              <w:i w:val="0"/>
              <w:iCs w:val="0"/>
              <w:noProof/>
              <w:kern w:val="2"/>
              <w14:ligatures w14:val="standardContextual"/>
            </w:rPr>
          </w:pPr>
          <w:hyperlink w:anchor="_Toc195806755" w:history="1">
            <w:r w:rsidRPr="00D97C26">
              <w:rPr>
                <w:rStyle w:val="Hyperlink"/>
                <w:rFonts w:ascii="Calibri" w:hAnsi="Calibri" w:cs="Calibri"/>
                <w:noProof/>
              </w:rPr>
              <w:t>Table of Contents</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_Toc195806755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2</w:t>
            </w:r>
            <w:r w:rsidRPr="00D97C26">
              <w:rPr>
                <w:rFonts w:ascii="Calibri" w:hAnsi="Calibri" w:cs="Calibri"/>
                <w:noProof/>
                <w:webHidden/>
              </w:rPr>
              <w:fldChar w:fldCharType="end"/>
            </w:r>
          </w:hyperlink>
        </w:p>
        <w:p w14:paraId="57022E9F" w14:textId="7DE01361" w:rsidR="00382F9E" w:rsidRPr="00D97C26" w:rsidRDefault="00382F9E">
          <w:pPr>
            <w:pStyle w:val="TOC1"/>
            <w:tabs>
              <w:tab w:val="left" w:pos="480"/>
              <w:tab w:val="right" w:leader="dot" w:pos="9060"/>
            </w:tabs>
            <w:rPr>
              <w:rFonts w:ascii="Calibri" w:eastAsiaTheme="minorEastAsia" w:hAnsi="Calibri" w:cs="Calibri"/>
              <w:b w:val="0"/>
              <w:bCs w:val="0"/>
              <w:i w:val="0"/>
              <w:iCs w:val="0"/>
              <w:noProof/>
              <w:kern w:val="2"/>
              <w14:ligatures w14:val="standardContextual"/>
            </w:rPr>
          </w:pPr>
          <w:hyperlink w:anchor="_Toc195806756" w:history="1">
            <w:r w:rsidRPr="00D97C26">
              <w:rPr>
                <w:rStyle w:val="Hyperlink"/>
                <w:rFonts w:ascii="Calibri" w:hAnsi="Calibri" w:cs="Calibri"/>
                <w:noProof/>
              </w:rPr>
              <w:t>1.</w:t>
            </w:r>
            <w:r w:rsidRPr="00D97C26">
              <w:rPr>
                <w:rFonts w:ascii="Calibri" w:eastAsiaTheme="minorEastAsia" w:hAnsi="Calibri" w:cs="Calibri"/>
                <w:b w:val="0"/>
                <w:bCs w:val="0"/>
                <w:i w:val="0"/>
                <w:iCs w:val="0"/>
                <w:noProof/>
                <w:kern w:val="2"/>
                <w14:ligatures w14:val="standardContextual"/>
              </w:rPr>
              <w:tab/>
            </w:r>
            <w:r w:rsidRPr="00D97C26">
              <w:rPr>
                <w:rStyle w:val="Hyperlink"/>
                <w:rFonts w:ascii="Calibri" w:hAnsi="Calibri" w:cs="Calibri"/>
                <w:noProof/>
              </w:rPr>
              <w:t>Introduction and Problem Area</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_Toc195806756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6</w:t>
            </w:r>
            <w:r w:rsidRPr="00D97C26">
              <w:rPr>
                <w:rFonts w:ascii="Calibri" w:hAnsi="Calibri" w:cs="Calibri"/>
                <w:noProof/>
                <w:webHidden/>
              </w:rPr>
              <w:fldChar w:fldCharType="end"/>
            </w:r>
          </w:hyperlink>
        </w:p>
        <w:p w14:paraId="09C38060" w14:textId="2981992F" w:rsidR="00382F9E" w:rsidRPr="00D97C26" w:rsidRDefault="00382F9E">
          <w:pPr>
            <w:pStyle w:val="TOC2"/>
            <w:tabs>
              <w:tab w:val="left" w:pos="960"/>
              <w:tab w:val="right" w:leader="dot" w:pos="9060"/>
            </w:tabs>
            <w:rPr>
              <w:rFonts w:ascii="Calibri" w:eastAsiaTheme="minorEastAsia" w:hAnsi="Calibri" w:cs="Calibri"/>
              <w:b w:val="0"/>
              <w:bCs w:val="0"/>
              <w:noProof/>
              <w:kern w:val="2"/>
              <w:sz w:val="24"/>
              <w:szCs w:val="24"/>
              <w14:ligatures w14:val="standardContextual"/>
            </w:rPr>
          </w:pPr>
          <w:hyperlink w:anchor="_Toc195806757" w:history="1">
            <w:r w:rsidRPr="00D97C26">
              <w:rPr>
                <w:rStyle w:val="Hyperlink"/>
                <w:rFonts w:ascii="Calibri" w:hAnsi="Calibri" w:cs="Calibri"/>
                <w:noProof/>
              </w:rPr>
              <w:t>1.1.</w:t>
            </w:r>
            <w:r w:rsidRPr="00D97C26">
              <w:rPr>
                <w:rFonts w:ascii="Calibri" w:eastAsiaTheme="minorEastAsia" w:hAnsi="Calibri" w:cs="Calibri"/>
                <w:b w:val="0"/>
                <w:bCs w:val="0"/>
                <w:noProof/>
                <w:kern w:val="2"/>
                <w:sz w:val="24"/>
                <w:szCs w:val="24"/>
                <w14:ligatures w14:val="standardContextual"/>
              </w:rPr>
              <w:tab/>
            </w:r>
            <w:r w:rsidRPr="00D97C26">
              <w:rPr>
                <w:rStyle w:val="Hyperlink"/>
                <w:rFonts w:ascii="Calibri" w:hAnsi="Calibri" w:cs="Calibri"/>
                <w:noProof/>
              </w:rPr>
              <w:t>Introduction</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_Toc195806757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6</w:t>
            </w:r>
            <w:r w:rsidRPr="00D97C26">
              <w:rPr>
                <w:rFonts w:ascii="Calibri" w:hAnsi="Calibri" w:cs="Calibri"/>
                <w:noProof/>
                <w:webHidden/>
              </w:rPr>
              <w:fldChar w:fldCharType="end"/>
            </w:r>
          </w:hyperlink>
        </w:p>
        <w:p w14:paraId="2C20AAF5" w14:textId="53644428" w:rsidR="00382F9E" w:rsidRPr="00D97C26" w:rsidRDefault="00382F9E">
          <w:pPr>
            <w:pStyle w:val="TOC2"/>
            <w:tabs>
              <w:tab w:val="left" w:pos="960"/>
              <w:tab w:val="right" w:leader="dot" w:pos="9060"/>
            </w:tabs>
            <w:rPr>
              <w:rFonts w:ascii="Calibri" w:eastAsiaTheme="minorEastAsia" w:hAnsi="Calibri" w:cs="Calibri"/>
              <w:b w:val="0"/>
              <w:bCs w:val="0"/>
              <w:noProof/>
              <w:kern w:val="2"/>
              <w:sz w:val="24"/>
              <w:szCs w:val="24"/>
              <w14:ligatures w14:val="standardContextual"/>
            </w:rPr>
          </w:pPr>
          <w:hyperlink w:anchor="_Toc195806758" w:history="1">
            <w:r w:rsidRPr="00D97C26">
              <w:rPr>
                <w:rStyle w:val="Hyperlink"/>
                <w:rFonts w:ascii="Calibri" w:hAnsi="Calibri" w:cs="Calibri"/>
                <w:noProof/>
              </w:rPr>
              <w:t>1.2.</w:t>
            </w:r>
            <w:r w:rsidRPr="00D97C26">
              <w:rPr>
                <w:rFonts w:ascii="Calibri" w:eastAsiaTheme="minorEastAsia" w:hAnsi="Calibri" w:cs="Calibri"/>
                <w:b w:val="0"/>
                <w:bCs w:val="0"/>
                <w:noProof/>
                <w:kern w:val="2"/>
                <w:sz w:val="24"/>
                <w:szCs w:val="24"/>
                <w14:ligatures w14:val="standardContextual"/>
              </w:rPr>
              <w:tab/>
            </w:r>
            <w:r w:rsidRPr="00D97C26">
              <w:rPr>
                <w:rStyle w:val="Hyperlink"/>
                <w:rFonts w:ascii="Calibri" w:hAnsi="Calibri" w:cs="Calibri"/>
                <w:noProof/>
              </w:rPr>
              <w:t>Problem Statement</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_Toc195806758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6</w:t>
            </w:r>
            <w:r w:rsidRPr="00D97C26">
              <w:rPr>
                <w:rFonts w:ascii="Calibri" w:hAnsi="Calibri" w:cs="Calibri"/>
                <w:noProof/>
                <w:webHidden/>
              </w:rPr>
              <w:fldChar w:fldCharType="end"/>
            </w:r>
          </w:hyperlink>
        </w:p>
        <w:p w14:paraId="7C4B48CD" w14:textId="37CD883A" w:rsidR="00382F9E" w:rsidRPr="00D97C26" w:rsidRDefault="00382F9E">
          <w:pPr>
            <w:pStyle w:val="TOC2"/>
            <w:tabs>
              <w:tab w:val="left" w:pos="960"/>
              <w:tab w:val="right" w:leader="dot" w:pos="9060"/>
            </w:tabs>
            <w:rPr>
              <w:rFonts w:ascii="Calibri" w:eastAsiaTheme="minorEastAsia" w:hAnsi="Calibri" w:cs="Calibri"/>
              <w:b w:val="0"/>
              <w:bCs w:val="0"/>
              <w:noProof/>
              <w:kern w:val="2"/>
              <w:sz w:val="24"/>
              <w:szCs w:val="24"/>
              <w14:ligatures w14:val="standardContextual"/>
            </w:rPr>
          </w:pPr>
          <w:hyperlink w:anchor="_Toc195806759" w:history="1">
            <w:r w:rsidRPr="00D97C26">
              <w:rPr>
                <w:rStyle w:val="Hyperlink"/>
                <w:rFonts w:ascii="Calibri" w:hAnsi="Calibri" w:cs="Calibri"/>
                <w:noProof/>
              </w:rPr>
              <w:t>1.3.</w:t>
            </w:r>
            <w:r w:rsidRPr="00D97C26">
              <w:rPr>
                <w:rFonts w:ascii="Calibri" w:eastAsiaTheme="minorEastAsia" w:hAnsi="Calibri" w:cs="Calibri"/>
                <w:b w:val="0"/>
                <w:bCs w:val="0"/>
                <w:noProof/>
                <w:kern w:val="2"/>
                <w:sz w:val="24"/>
                <w:szCs w:val="24"/>
                <w14:ligatures w14:val="standardContextual"/>
              </w:rPr>
              <w:tab/>
            </w:r>
            <w:r w:rsidRPr="00D97C26">
              <w:rPr>
                <w:rStyle w:val="Hyperlink"/>
                <w:rFonts w:ascii="Calibri" w:hAnsi="Calibri" w:cs="Calibri"/>
                <w:noProof/>
              </w:rPr>
              <w:t>Background</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_Toc195806759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6</w:t>
            </w:r>
            <w:r w:rsidRPr="00D97C26">
              <w:rPr>
                <w:rFonts w:ascii="Calibri" w:hAnsi="Calibri" w:cs="Calibri"/>
                <w:noProof/>
                <w:webHidden/>
              </w:rPr>
              <w:fldChar w:fldCharType="end"/>
            </w:r>
          </w:hyperlink>
        </w:p>
        <w:p w14:paraId="6F34CB78" w14:textId="4FF41E99" w:rsidR="00382F9E" w:rsidRPr="00D97C26" w:rsidRDefault="00382F9E">
          <w:pPr>
            <w:pStyle w:val="TOC2"/>
            <w:tabs>
              <w:tab w:val="left" w:pos="960"/>
              <w:tab w:val="right" w:leader="dot" w:pos="9060"/>
            </w:tabs>
            <w:rPr>
              <w:rFonts w:ascii="Calibri" w:eastAsiaTheme="minorEastAsia" w:hAnsi="Calibri" w:cs="Calibri"/>
              <w:b w:val="0"/>
              <w:bCs w:val="0"/>
              <w:noProof/>
              <w:kern w:val="2"/>
              <w:sz w:val="24"/>
              <w:szCs w:val="24"/>
              <w14:ligatures w14:val="standardContextual"/>
            </w:rPr>
          </w:pPr>
          <w:hyperlink w:anchor="_Toc195806760" w:history="1">
            <w:r w:rsidRPr="00D97C26">
              <w:rPr>
                <w:rStyle w:val="Hyperlink"/>
                <w:rFonts w:ascii="Calibri" w:hAnsi="Calibri" w:cs="Calibri"/>
                <w:noProof/>
              </w:rPr>
              <w:t>1.4.</w:t>
            </w:r>
            <w:r w:rsidRPr="00D97C26">
              <w:rPr>
                <w:rFonts w:ascii="Calibri" w:eastAsiaTheme="minorEastAsia" w:hAnsi="Calibri" w:cs="Calibri"/>
                <w:b w:val="0"/>
                <w:bCs w:val="0"/>
                <w:noProof/>
                <w:kern w:val="2"/>
                <w:sz w:val="24"/>
                <w:szCs w:val="24"/>
                <w14:ligatures w14:val="standardContextual"/>
              </w:rPr>
              <w:tab/>
            </w:r>
            <w:r w:rsidRPr="00D97C26">
              <w:rPr>
                <w:rStyle w:val="Hyperlink"/>
                <w:rFonts w:ascii="Calibri" w:hAnsi="Calibri" w:cs="Calibri"/>
                <w:noProof/>
              </w:rPr>
              <w:t>Objectives</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_Toc195806760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6</w:t>
            </w:r>
            <w:r w:rsidRPr="00D97C26">
              <w:rPr>
                <w:rFonts w:ascii="Calibri" w:hAnsi="Calibri" w:cs="Calibri"/>
                <w:noProof/>
                <w:webHidden/>
              </w:rPr>
              <w:fldChar w:fldCharType="end"/>
            </w:r>
          </w:hyperlink>
        </w:p>
        <w:p w14:paraId="576EA31E" w14:textId="000D7887" w:rsidR="00382F9E" w:rsidRPr="00D97C26" w:rsidRDefault="00382F9E">
          <w:pPr>
            <w:pStyle w:val="TOC2"/>
            <w:tabs>
              <w:tab w:val="left" w:pos="960"/>
              <w:tab w:val="right" w:leader="dot" w:pos="9060"/>
            </w:tabs>
            <w:rPr>
              <w:rFonts w:ascii="Calibri" w:eastAsiaTheme="minorEastAsia" w:hAnsi="Calibri" w:cs="Calibri"/>
              <w:b w:val="0"/>
              <w:bCs w:val="0"/>
              <w:noProof/>
              <w:kern w:val="2"/>
              <w:sz w:val="24"/>
              <w:szCs w:val="24"/>
              <w14:ligatures w14:val="standardContextual"/>
            </w:rPr>
          </w:pPr>
          <w:hyperlink w:anchor="_Toc195806761" w:history="1">
            <w:r w:rsidRPr="00D97C26">
              <w:rPr>
                <w:rStyle w:val="Hyperlink"/>
                <w:rFonts w:ascii="Calibri" w:hAnsi="Calibri" w:cs="Calibri"/>
                <w:noProof/>
              </w:rPr>
              <w:t>1.5.</w:t>
            </w:r>
            <w:r w:rsidRPr="00D97C26">
              <w:rPr>
                <w:rFonts w:ascii="Calibri" w:eastAsiaTheme="minorEastAsia" w:hAnsi="Calibri" w:cs="Calibri"/>
                <w:b w:val="0"/>
                <w:bCs w:val="0"/>
                <w:noProof/>
                <w:kern w:val="2"/>
                <w:sz w:val="24"/>
                <w:szCs w:val="24"/>
                <w14:ligatures w14:val="standardContextual"/>
              </w:rPr>
              <w:tab/>
            </w:r>
            <w:r w:rsidRPr="00D97C26">
              <w:rPr>
                <w:rStyle w:val="Hyperlink"/>
                <w:rFonts w:ascii="Calibri" w:hAnsi="Calibri" w:cs="Calibri"/>
                <w:noProof/>
              </w:rPr>
              <w:t>Scope</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_Toc195806761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7</w:t>
            </w:r>
            <w:r w:rsidRPr="00D97C26">
              <w:rPr>
                <w:rFonts w:ascii="Calibri" w:hAnsi="Calibri" w:cs="Calibri"/>
                <w:noProof/>
                <w:webHidden/>
              </w:rPr>
              <w:fldChar w:fldCharType="end"/>
            </w:r>
          </w:hyperlink>
        </w:p>
        <w:p w14:paraId="4A749EB9" w14:textId="76A1FA30" w:rsidR="00382F9E" w:rsidRPr="00D97C26" w:rsidRDefault="00382F9E">
          <w:pPr>
            <w:pStyle w:val="TOC2"/>
            <w:tabs>
              <w:tab w:val="left" w:pos="960"/>
              <w:tab w:val="right" w:leader="dot" w:pos="9060"/>
            </w:tabs>
            <w:rPr>
              <w:rFonts w:ascii="Calibri" w:eastAsiaTheme="minorEastAsia" w:hAnsi="Calibri" w:cs="Calibri"/>
              <w:b w:val="0"/>
              <w:bCs w:val="0"/>
              <w:noProof/>
              <w:kern w:val="2"/>
              <w:sz w:val="24"/>
              <w:szCs w:val="24"/>
              <w14:ligatures w14:val="standardContextual"/>
            </w:rPr>
          </w:pPr>
          <w:hyperlink w:anchor="_Toc195806762" w:history="1">
            <w:r w:rsidRPr="00D97C26">
              <w:rPr>
                <w:rStyle w:val="Hyperlink"/>
                <w:rFonts w:ascii="Calibri" w:hAnsi="Calibri" w:cs="Calibri"/>
                <w:noProof/>
              </w:rPr>
              <w:t>1.6.</w:t>
            </w:r>
            <w:r w:rsidRPr="00D97C26">
              <w:rPr>
                <w:rFonts w:ascii="Calibri" w:eastAsiaTheme="minorEastAsia" w:hAnsi="Calibri" w:cs="Calibri"/>
                <w:b w:val="0"/>
                <w:bCs w:val="0"/>
                <w:noProof/>
                <w:kern w:val="2"/>
                <w:sz w:val="24"/>
                <w:szCs w:val="24"/>
                <w14:ligatures w14:val="standardContextual"/>
              </w:rPr>
              <w:tab/>
            </w:r>
            <w:r w:rsidRPr="00D97C26">
              <w:rPr>
                <w:rStyle w:val="Hyperlink"/>
                <w:rFonts w:ascii="Calibri" w:hAnsi="Calibri" w:cs="Calibri"/>
                <w:noProof/>
              </w:rPr>
              <w:t>Justification</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_Toc195806762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7</w:t>
            </w:r>
            <w:r w:rsidRPr="00D97C26">
              <w:rPr>
                <w:rFonts w:ascii="Calibri" w:hAnsi="Calibri" w:cs="Calibri"/>
                <w:noProof/>
                <w:webHidden/>
              </w:rPr>
              <w:fldChar w:fldCharType="end"/>
            </w:r>
          </w:hyperlink>
        </w:p>
        <w:p w14:paraId="76F9FD77" w14:textId="69FFD190" w:rsidR="00382F9E" w:rsidRPr="00D97C26" w:rsidRDefault="00382F9E">
          <w:pPr>
            <w:pStyle w:val="TOC1"/>
            <w:tabs>
              <w:tab w:val="left" w:pos="480"/>
              <w:tab w:val="right" w:leader="dot" w:pos="9060"/>
            </w:tabs>
            <w:rPr>
              <w:rFonts w:ascii="Calibri" w:eastAsiaTheme="minorEastAsia" w:hAnsi="Calibri" w:cs="Calibri"/>
              <w:b w:val="0"/>
              <w:bCs w:val="0"/>
              <w:i w:val="0"/>
              <w:iCs w:val="0"/>
              <w:noProof/>
              <w:kern w:val="2"/>
              <w14:ligatures w14:val="standardContextual"/>
            </w:rPr>
          </w:pPr>
          <w:hyperlink w:anchor="_Toc195806763" w:history="1">
            <w:r w:rsidRPr="00D97C26">
              <w:rPr>
                <w:rStyle w:val="Hyperlink"/>
                <w:rFonts w:ascii="Calibri" w:hAnsi="Calibri" w:cs="Calibri"/>
                <w:noProof/>
              </w:rPr>
              <w:t>2.</w:t>
            </w:r>
            <w:r w:rsidRPr="00D97C26">
              <w:rPr>
                <w:rFonts w:ascii="Calibri" w:eastAsiaTheme="minorEastAsia" w:hAnsi="Calibri" w:cs="Calibri"/>
                <w:b w:val="0"/>
                <w:bCs w:val="0"/>
                <w:i w:val="0"/>
                <w:iCs w:val="0"/>
                <w:noProof/>
                <w:kern w:val="2"/>
                <w14:ligatures w14:val="standardContextual"/>
              </w:rPr>
              <w:tab/>
            </w:r>
            <w:r w:rsidRPr="00D97C26">
              <w:rPr>
                <w:rStyle w:val="Hyperlink"/>
                <w:rFonts w:ascii="Calibri" w:hAnsi="Calibri" w:cs="Calibri"/>
                <w:noProof/>
              </w:rPr>
              <w:t>System Requirements and Specification</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_Toc195806763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7</w:t>
            </w:r>
            <w:r w:rsidRPr="00D97C26">
              <w:rPr>
                <w:rFonts w:ascii="Calibri" w:hAnsi="Calibri" w:cs="Calibri"/>
                <w:noProof/>
                <w:webHidden/>
              </w:rPr>
              <w:fldChar w:fldCharType="end"/>
            </w:r>
          </w:hyperlink>
        </w:p>
        <w:p w14:paraId="6F7DAB66" w14:textId="31137512" w:rsidR="00382F9E" w:rsidRPr="00D97C26" w:rsidRDefault="00382F9E">
          <w:pPr>
            <w:pStyle w:val="TOC2"/>
            <w:tabs>
              <w:tab w:val="left" w:pos="960"/>
              <w:tab w:val="right" w:leader="dot" w:pos="9060"/>
            </w:tabs>
            <w:rPr>
              <w:rFonts w:ascii="Calibri" w:eastAsiaTheme="minorEastAsia" w:hAnsi="Calibri" w:cs="Calibri"/>
              <w:b w:val="0"/>
              <w:bCs w:val="0"/>
              <w:noProof/>
              <w:kern w:val="2"/>
              <w:sz w:val="24"/>
              <w:szCs w:val="24"/>
              <w14:ligatures w14:val="standardContextual"/>
            </w:rPr>
          </w:pPr>
          <w:hyperlink w:anchor="_Toc195806764" w:history="1">
            <w:r w:rsidRPr="00D97C26">
              <w:rPr>
                <w:rStyle w:val="Hyperlink"/>
                <w:rFonts w:ascii="Calibri" w:hAnsi="Calibri" w:cs="Calibri"/>
                <w:noProof/>
              </w:rPr>
              <w:t>2.1.</w:t>
            </w:r>
            <w:r w:rsidRPr="00D97C26">
              <w:rPr>
                <w:rFonts w:ascii="Calibri" w:eastAsiaTheme="minorEastAsia" w:hAnsi="Calibri" w:cs="Calibri"/>
                <w:b w:val="0"/>
                <w:bCs w:val="0"/>
                <w:noProof/>
                <w:kern w:val="2"/>
                <w:sz w:val="24"/>
                <w:szCs w:val="24"/>
                <w14:ligatures w14:val="standardContextual"/>
              </w:rPr>
              <w:tab/>
            </w:r>
            <w:r w:rsidRPr="00D97C26">
              <w:rPr>
                <w:rStyle w:val="Hyperlink"/>
                <w:rFonts w:ascii="Calibri" w:hAnsi="Calibri" w:cs="Calibri"/>
                <w:noProof/>
              </w:rPr>
              <w:t>Overview</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_Toc195806764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7</w:t>
            </w:r>
            <w:r w:rsidRPr="00D97C26">
              <w:rPr>
                <w:rFonts w:ascii="Calibri" w:hAnsi="Calibri" w:cs="Calibri"/>
                <w:noProof/>
                <w:webHidden/>
              </w:rPr>
              <w:fldChar w:fldCharType="end"/>
            </w:r>
          </w:hyperlink>
        </w:p>
        <w:p w14:paraId="43255AEB" w14:textId="5B49EFC9" w:rsidR="00382F9E" w:rsidRPr="00D97C26" w:rsidRDefault="00382F9E">
          <w:pPr>
            <w:pStyle w:val="TOC2"/>
            <w:tabs>
              <w:tab w:val="left" w:pos="960"/>
              <w:tab w:val="right" w:leader="dot" w:pos="9060"/>
            </w:tabs>
            <w:rPr>
              <w:rFonts w:ascii="Calibri" w:eastAsiaTheme="minorEastAsia" w:hAnsi="Calibri" w:cs="Calibri"/>
              <w:b w:val="0"/>
              <w:bCs w:val="0"/>
              <w:noProof/>
              <w:kern w:val="2"/>
              <w:sz w:val="24"/>
              <w:szCs w:val="24"/>
              <w14:ligatures w14:val="standardContextual"/>
            </w:rPr>
          </w:pPr>
          <w:hyperlink w:anchor="_Toc195806765" w:history="1">
            <w:r w:rsidRPr="00D97C26">
              <w:rPr>
                <w:rStyle w:val="Hyperlink"/>
                <w:rFonts w:ascii="Calibri" w:hAnsi="Calibri" w:cs="Calibri"/>
                <w:noProof/>
              </w:rPr>
              <w:t>2.2.</w:t>
            </w:r>
            <w:r w:rsidRPr="00D97C26">
              <w:rPr>
                <w:rFonts w:ascii="Calibri" w:eastAsiaTheme="minorEastAsia" w:hAnsi="Calibri" w:cs="Calibri"/>
                <w:b w:val="0"/>
                <w:bCs w:val="0"/>
                <w:noProof/>
                <w:kern w:val="2"/>
                <w:sz w:val="24"/>
                <w:szCs w:val="24"/>
                <w14:ligatures w14:val="standardContextual"/>
              </w:rPr>
              <w:tab/>
            </w:r>
            <w:r w:rsidRPr="00D97C26">
              <w:rPr>
                <w:rStyle w:val="Hyperlink"/>
                <w:rFonts w:ascii="Calibri" w:hAnsi="Calibri" w:cs="Calibri"/>
                <w:noProof/>
              </w:rPr>
              <w:t>Assumptions and Constraints</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_Toc195806765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8</w:t>
            </w:r>
            <w:r w:rsidRPr="00D97C26">
              <w:rPr>
                <w:rFonts w:ascii="Calibri" w:hAnsi="Calibri" w:cs="Calibri"/>
                <w:noProof/>
                <w:webHidden/>
              </w:rPr>
              <w:fldChar w:fldCharType="end"/>
            </w:r>
          </w:hyperlink>
        </w:p>
        <w:p w14:paraId="0B1DD4BF" w14:textId="2F8C6363" w:rsidR="00382F9E" w:rsidRPr="00D97C26" w:rsidRDefault="00382F9E">
          <w:pPr>
            <w:pStyle w:val="TOC2"/>
            <w:tabs>
              <w:tab w:val="left" w:pos="960"/>
              <w:tab w:val="right" w:leader="dot" w:pos="9060"/>
            </w:tabs>
            <w:rPr>
              <w:rFonts w:ascii="Calibri" w:eastAsiaTheme="minorEastAsia" w:hAnsi="Calibri" w:cs="Calibri"/>
              <w:b w:val="0"/>
              <w:bCs w:val="0"/>
              <w:noProof/>
              <w:kern w:val="2"/>
              <w:sz w:val="24"/>
              <w:szCs w:val="24"/>
              <w14:ligatures w14:val="standardContextual"/>
            </w:rPr>
          </w:pPr>
          <w:hyperlink w:anchor="_Toc195806766" w:history="1">
            <w:r w:rsidRPr="00D97C26">
              <w:rPr>
                <w:rStyle w:val="Hyperlink"/>
                <w:rFonts w:ascii="Calibri" w:hAnsi="Calibri" w:cs="Calibri"/>
                <w:noProof/>
              </w:rPr>
              <w:t>2.3.</w:t>
            </w:r>
            <w:r w:rsidRPr="00D97C26">
              <w:rPr>
                <w:rFonts w:ascii="Calibri" w:eastAsiaTheme="minorEastAsia" w:hAnsi="Calibri" w:cs="Calibri"/>
                <w:b w:val="0"/>
                <w:bCs w:val="0"/>
                <w:noProof/>
                <w:kern w:val="2"/>
                <w:sz w:val="24"/>
                <w:szCs w:val="24"/>
                <w14:ligatures w14:val="standardContextual"/>
              </w:rPr>
              <w:tab/>
            </w:r>
            <w:r w:rsidRPr="00D97C26">
              <w:rPr>
                <w:rStyle w:val="Hyperlink"/>
                <w:rFonts w:ascii="Calibri" w:hAnsi="Calibri" w:cs="Calibri"/>
                <w:noProof/>
              </w:rPr>
              <w:t>Functional Requirements</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_Toc195806766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8</w:t>
            </w:r>
            <w:r w:rsidRPr="00D97C26">
              <w:rPr>
                <w:rFonts w:ascii="Calibri" w:hAnsi="Calibri" w:cs="Calibri"/>
                <w:noProof/>
                <w:webHidden/>
              </w:rPr>
              <w:fldChar w:fldCharType="end"/>
            </w:r>
          </w:hyperlink>
        </w:p>
        <w:p w14:paraId="12776208" w14:textId="2158755F" w:rsidR="00382F9E" w:rsidRPr="00D97C26" w:rsidRDefault="00382F9E">
          <w:pPr>
            <w:pStyle w:val="TOC2"/>
            <w:tabs>
              <w:tab w:val="left" w:pos="960"/>
              <w:tab w:val="right" w:leader="dot" w:pos="9060"/>
            </w:tabs>
            <w:rPr>
              <w:rFonts w:ascii="Calibri" w:eastAsiaTheme="minorEastAsia" w:hAnsi="Calibri" w:cs="Calibri"/>
              <w:b w:val="0"/>
              <w:bCs w:val="0"/>
              <w:noProof/>
              <w:kern w:val="2"/>
              <w:sz w:val="24"/>
              <w:szCs w:val="24"/>
              <w14:ligatures w14:val="standardContextual"/>
            </w:rPr>
          </w:pPr>
          <w:hyperlink w:anchor="_Toc195806767" w:history="1">
            <w:r w:rsidRPr="00D97C26">
              <w:rPr>
                <w:rStyle w:val="Hyperlink"/>
                <w:rFonts w:ascii="Calibri" w:hAnsi="Calibri" w:cs="Calibri"/>
                <w:noProof/>
              </w:rPr>
              <w:t>2.4.</w:t>
            </w:r>
            <w:r w:rsidRPr="00D97C26">
              <w:rPr>
                <w:rFonts w:ascii="Calibri" w:eastAsiaTheme="minorEastAsia" w:hAnsi="Calibri" w:cs="Calibri"/>
                <w:b w:val="0"/>
                <w:bCs w:val="0"/>
                <w:noProof/>
                <w:kern w:val="2"/>
                <w:sz w:val="24"/>
                <w:szCs w:val="24"/>
                <w14:ligatures w14:val="standardContextual"/>
              </w:rPr>
              <w:tab/>
            </w:r>
            <w:r w:rsidRPr="00D97C26">
              <w:rPr>
                <w:rStyle w:val="Hyperlink"/>
                <w:rFonts w:ascii="Calibri" w:hAnsi="Calibri" w:cs="Calibri"/>
                <w:noProof/>
              </w:rPr>
              <w:t>Non-Functional Requirements</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_Toc195806767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9</w:t>
            </w:r>
            <w:r w:rsidRPr="00D97C26">
              <w:rPr>
                <w:rFonts w:ascii="Calibri" w:hAnsi="Calibri" w:cs="Calibri"/>
                <w:noProof/>
                <w:webHidden/>
              </w:rPr>
              <w:fldChar w:fldCharType="end"/>
            </w:r>
          </w:hyperlink>
        </w:p>
        <w:p w14:paraId="08F87AB1" w14:textId="4E6F3539" w:rsidR="00382F9E" w:rsidRPr="00D97C26" w:rsidRDefault="00382F9E">
          <w:pPr>
            <w:pStyle w:val="TOC2"/>
            <w:tabs>
              <w:tab w:val="left" w:pos="960"/>
              <w:tab w:val="right" w:leader="dot" w:pos="9060"/>
            </w:tabs>
            <w:rPr>
              <w:rFonts w:ascii="Calibri" w:eastAsiaTheme="minorEastAsia" w:hAnsi="Calibri" w:cs="Calibri"/>
              <w:b w:val="0"/>
              <w:bCs w:val="0"/>
              <w:noProof/>
              <w:kern w:val="2"/>
              <w:sz w:val="24"/>
              <w:szCs w:val="24"/>
              <w14:ligatures w14:val="standardContextual"/>
            </w:rPr>
          </w:pPr>
          <w:hyperlink w:anchor="_Toc195806768" w:history="1">
            <w:r w:rsidRPr="00D97C26">
              <w:rPr>
                <w:rStyle w:val="Hyperlink"/>
                <w:rFonts w:ascii="Calibri" w:hAnsi="Calibri" w:cs="Calibri"/>
                <w:noProof/>
              </w:rPr>
              <w:t>2.5.</w:t>
            </w:r>
            <w:r w:rsidRPr="00D97C26">
              <w:rPr>
                <w:rFonts w:ascii="Calibri" w:eastAsiaTheme="minorEastAsia" w:hAnsi="Calibri" w:cs="Calibri"/>
                <w:b w:val="0"/>
                <w:bCs w:val="0"/>
                <w:noProof/>
                <w:kern w:val="2"/>
                <w:sz w:val="24"/>
                <w:szCs w:val="24"/>
                <w14:ligatures w14:val="standardContextual"/>
              </w:rPr>
              <w:tab/>
            </w:r>
            <w:r w:rsidRPr="00D97C26">
              <w:rPr>
                <w:rStyle w:val="Hyperlink"/>
                <w:rFonts w:ascii="Calibri" w:hAnsi="Calibri" w:cs="Calibri"/>
                <w:noProof/>
              </w:rPr>
              <w:t>Use Case Definitions</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_Toc195806768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9</w:t>
            </w:r>
            <w:r w:rsidRPr="00D97C26">
              <w:rPr>
                <w:rFonts w:ascii="Calibri" w:hAnsi="Calibri" w:cs="Calibri"/>
                <w:noProof/>
                <w:webHidden/>
              </w:rPr>
              <w:fldChar w:fldCharType="end"/>
            </w:r>
          </w:hyperlink>
        </w:p>
        <w:p w14:paraId="3F878B1A" w14:textId="0C279247" w:rsidR="00382F9E" w:rsidRPr="00D97C26" w:rsidRDefault="00382F9E">
          <w:pPr>
            <w:pStyle w:val="TOC2"/>
            <w:tabs>
              <w:tab w:val="left" w:pos="960"/>
              <w:tab w:val="right" w:leader="dot" w:pos="9060"/>
            </w:tabs>
            <w:rPr>
              <w:rFonts w:ascii="Calibri" w:eastAsiaTheme="minorEastAsia" w:hAnsi="Calibri" w:cs="Calibri"/>
              <w:b w:val="0"/>
              <w:bCs w:val="0"/>
              <w:noProof/>
              <w:kern w:val="2"/>
              <w:sz w:val="24"/>
              <w:szCs w:val="24"/>
              <w14:ligatures w14:val="standardContextual"/>
            </w:rPr>
          </w:pPr>
          <w:hyperlink w:anchor="_Toc195806769" w:history="1">
            <w:r w:rsidRPr="00D97C26">
              <w:rPr>
                <w:rStyle w:val="Hyperlink"/>
                <w:rFonts w:ascii="Calibri" w:hAnsi="Calibri" w:cs="Calibri"/>
                <w:noProof/>
              </w:rPr>
              <w:t>2.6.</w:t>
            </w:r>
            <w:r w:rsidRPr="00D97C26">
              <w:rPr>
                <w:rFonts w:ascii="Calibri" w:eastAsiaTheme="minorEastAsia" w:hAnsi="Calibri" w:cs="Calibri"/>
                <w:b w:val="0"/>
                <w:bCs w:val="0"/>
                <w:noProof/>
                <w:kern w:val="2"/>
                <w:sz w:val="24"/>
                <w:szCs w:val="24"/>
                <w14:ligatures w14:val="standardContextual"/>
              </w:rPr>
              <w:tab/>
            </w:r>
            <w:r w:rsidRPr="00D97C26">
              <w:rPr>
                <w:rStyle w:val="Hyperlink"/>
                <w:rFonts w:ascii="Calibri" w:hAnsi="Calibri" w:cs="Calibri"/>
                <w:noProof/>
              </w:rPr>
              <w:t>Software Specification</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_Toc195806769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10</w:t>
            </w:r>
            <w:r w:rsidRPr="00D97C26">
              <w:rPr>
                <w:rFonts w:ascii="Calibri" w:hAnsi="Calibri" w:cs="Calibri"/>
                <w:noProof/>
                <w:webHidden/>
              </w:rPr>
              <w:fldChar w:fldCharType="end"/>
            </w:r>
          </w:hyperlink>
        </w:p>
        <w:p w14:paraId="4DF04421" w14:textId="71EF985A" w:rsidR="00382F9E" w:rsidRPr="00D97C26" w:rsidRDefault="00382F9E">
          <w:pPr>
            <w:pStyle w:val="TOC2"/>
            <w:tabs>
              <w:tab w:val="left" w:pos="960"/>
              <w:tab w:val="right" w:leader="dot" w:pos="9060"/>
            </w:tabs>
            <w:rPr>
              <w:rFonts w:ascii="Calibri" w:eastAsiaTheme="minorEastAsia" w:hAnsi="Calibri" w:cs="Calibri"/>
              <w:b w:val="0"/>
              <w:bCs w:val="0"/>
              <w:noProof/>
              <w:kern w:val="2"/>
              <w:sz w:val="24"/>
              <w:szCs w:val="24"/>
              <w14:ligatures w14:val="standardContextual"/>
            </w:rPr>
          </w:pPr>
          <w:hyperlink w:anchor="_Toc195806770" w:history="1">
            <w:r w:rsidRPr="00D97C26">
              <w:rPr>
                <w:rStyle w:val="Hyperlink"/>
                <w:rFonts w:ascii="Calibri" w:hAnsi="Calibri" w:cs="Calibri"/>
                <w:noProof/>
              </w:rPr>
              <w:t>2.7.</w:t>
            </w:r>
            <w:r w:rsidRPr="00D97C26">
              <w:rPr>
                <w:rFonts w:ascii="Calibri" w:eastAsiaTheme="minorEastAsia" w:hAnsi="Calibri" w:cs="Calibri"/>
                <w:b w:val="0"/>
                <w:bCs w:val="0"/>
                <w:noProof/>
                <w:kern w:val="2"/>
                <w:sz w:val="24"/>
                <w:szCs w:val="24"/>
                <w14:ligatures w14:val="standardContextual"/>
              </w:rPr>
              <w:tab/>
            </w:r>
            <w:r w:rsidRPr="00D97C26">
              <w:rPr>
                <w:rStyle w:val="Hyperlink"/>
                <w:rFonts w:ascii="Calibri" w:hAnsi="Calibri" w:cs="Calibri"/>
                <w:noProof/>
              </w:rPr>
              <w:t>System Interfaces</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_Toc195806770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10</w:t>
            </w:r>
            <w:r w:rsidRPr="00D97C26">
              <w:rPr>
                <w:rFonts w:ascii="Calibri" w:hAnsi="Calibri" w:cs="Calibri"/>
                <w:noProof/>
                <w:webHidden/>
              </w:rPr>
              <w:fldChar w:fldCharType="end"/>
            </w:r>
          </w:hyperlink>
        </w:p>
        <w:p w14:paraId="15727E1B" w14:textId="78C33EC1" w:rsidR="00382F9E" w:rsidRPr="00D97C26" w:rsidRDefault="00382F9E">
          <w:pPr>
            <w:pStyle w:val="TOC2"/>
            <w:tabs>
              <w:tab w:val="left" w:pos="960"/>
              <w:tab w:val="right" w:leader="dot" w:pos="9060"/>
            </w:tabs>
            <w:rPr>
              <w:rFonts w:ascii="Calibri" w:eastAsiaTheme="minorEastAsia" w:hAnsi="Calibri" w:cs="Calibri"/>
              <w:b w:val="0"/>
              <w:bCs w:val="0"/>
              <w:noProof/>
              <w:kern w:val="2"/>
              <w:sz w:val="24"/>
              <w:szCs w:val="24"/>
              <w14:ligatures w14:val="standardContextual"/>
            </w:rPr>
          </w:pPr>
          <w:hyperlink w:anchor="_Toc195806771" w:history="1">
            <w:r w:rsidRPr="00D97C26">
              <w:rPr>
                <w:rStyle w:val="Hyperlink"/>
                <w:rFonts w:ascii="Calibri" w:hAnsi="Calibri" w:cs="Calibri"/>
                <w:noProof/>
              </w:rPr>
              <w:t>2.8.</w:t>
            </w:r>
            <w:r w:rsidRPr="00D97C26">
              <w:rPr>
                <w:rFonts w:ascii="Calibri" w:eastAsiaTheme="minorEastAsia" w:hAnsi="Calibri" w:cs="Calibri"/>
                <w:b w:val="0"/>
                <w:bCs w:val="0"/>
                <w:noProof/>
                <w:kern w:val="2"/>
                <w:sz w:val="24"/>
                <w:szCs w:val="24"/>
                <w14:ligatures w14:val="standardContextual"/>
              </w:rPr>
              <w:tab/>
            </w:r>
            <w:r w:rsidRPr="00D97C26">
              <w:rPr>
                <w:rStyle w:val="Hyperlink"/>
                <w:rFonts w:ascii="Calibri" w:hAnsi="Calibri" w:cs="Calibri"/>
                <w:noProof/>
              </w:rPr>
              <w:t>User Characteristics</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_Toc195806771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11</w:t>
            </w:r>
            <w:r w:rsidRPr="00D97C26">
              <w:rPr>
                <w:rFonts w:ascii="Calibri" w:hAnsi="Calibri" w:cs="Calibri"/>
                <w:noProof/>
                <w:webHidden/>
              </w:rPr>
              <w:fldChar w:fldCharType="end"/>
            </w:r>
          </w:hyperlink>
        </w:p>
        <w:p w14:paraId="645C9CA9" w14:textId="5C0B5F90" w:rsidR="00382F9E" w:rsidRPr="00D97C26" w:rsidRDefault="00382F9E">
          <w:pPr>
            <w:pStyle w:val="TOC1"/>
            <w:tabs>
              <w:tab w:val="left" w:pos="480"/>
              <w:tab w:val="right" w:leader="dot" w:pos="9060"/>
            </w:tabs>
            <w:rPr>
              <w:rFonts w:ascii="Calibri" w:eastAsiaTheme="minorEastAsia" w:hAnsi="Calibri" w:cs="Calibri"/>
              <w:b w:val="0"/>
              <w:bCs w:val="0"/>
              <w:i w:val="0"/>
              <w:iCs w:val="0"/>
              <w:noProof/>
              <w:kern w:val="2"/>
              <w14:ligatures w14:val="standardContextual"/>
            </w:rPr>
          </w:pPr>
          <w:hyperlink w:anchor="_Toc195806772" w:history="1">
            <w:r w:rsidRPr="00D97C26">
              <w:rPr>
                <w:rStyle w:val="Hyperlink"/>
                <w:rFonts w:ascii="Calibri" w:hAnsi="Calibri" w:cs="Calibri"/>
                <w:noProof/>
              </w:rPr>
              <w:t>3.</w:t>
            </w:r>
            <w:r w:rsidRPr="00D97C26">
              <w:rPr>
                <w:rFonts w:ascii="Calibri" w:eastAsiaTheme="minorEastAsia" w:hAnsi="Calibri" w:cs="Calibri"/>
                <w:b w:val="0"/>
                <w:bCs w:val="0"/>
                <w:i w:val="0"/>
                <w:iCs w:val="0"/>
                <w:noProof/>
                <w:kern w:val="2"/>
                <w14:ligatures w14:val="standardContextual"/>
              </w:rPr>
              <w:tab/>
            </w:r>
            <w:r w:rsidRPr="00D97C26">
              <w:rPr>
                <w:rStyle w:val="Hyperlink"/>
                <w:rFonts w:ascii="Calibri" w:hAnsi="Calibri" w:cs="Calibri"/>
                <w:noProof/>
              </w:rPr>
              <w:t>Design</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_Toc195806772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11</w:t>
            </w:r>
            <w:r w:rsidRPr="00D97C26">
              <w:rPr>
                <w:rFonts w:ascii="Calibri" w:hAnsi="Calibri" w:cs="Calibri"/>
                <w:noProof/>
                <w:webHidden/>
              </w:rPr>
              <w:fldChar w:fldCharType="end"/>
            </w:r>
          </w:hyperlink>
        </w:p>
        <w:p w14:paraId="4FF2EAD7" w14:textId="04B29713" w:rsidR="00382F9E" w:rsidRPr="00D97C26" w:rsidRDefault="00382F9E">
          <w:pPr>
            <w:pStyle w:val="TOC2"/>
            <w:tabs>
              <w:tab w:val="left" w:pos="960"/>
              <w:tab w:val="right" w:leader="dot" w:pos="9060"/>
            </w:tabs>
            <w:rPr>
              <w:rFonts w:ascii="Calibri" w:eastAsiaTheme="minorEastAsia" w:hAnsi="Calibri" w:cs="Calibri"/>
              <w:b w:val="0"/>
              <w:bCs w:val="0"/>
              <w:noProof/>
              <w:kern w:val="2"/>
              <w:sz w:val="24"/>
              <w:szCs w:val="24"/>
              <w14:ligatures w14:val="standardContextual"/>
            </w:rPr>
          </w:pPr>
          <w:hyperlink w:anchor="_Toc195806773" w:history="1">
            <w:r w:rsidRPr="00D97C26">
              <w:rPr>
                <w:rStyle w:val="Hyperlink"/>
                <w:rFonts w:ascii="Calibri" w:hAnsi="Calibri" w:cs="Calibri"/>
                <w:noProof/>
              </w:rPr>
              <w:t>3.1.</w:t>
            </w:r>
            <w:r w:rsidRPr="00D97C26">
              <w:rPr>
                <w:rFonts w:ascii="Calibri" w:eastAsiaTheme="minorEastAsia" w:hAnsi="Calibri" w:cs="Calibri"/>
                <w:b w:val="0"/>
                <w:bCs w:val="0"/>
                <w:noProof/>
                <w:kern w:val="2"/>
                <w:sz w:val="24"/>
                <w:szCs w:val="24"/>
                <w14:ligatures w14:val="standardContextual"/>
              </w:rPr>
              <w:tab/>
            </w:r>
            <w:r w:rsidRPr="00D97C26">
              <w:rPr>
                <w:rStyle w:val="Hyperlink"/>
                <w:rFonts w:ascii="Calibri" w:hAnsi="Calibri" w:cs="Calibri"/>
                <w:noProof/>
              </w:rPr>
              <w:t>Architectural Overview</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_Toc195806773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11</w:t>
            </w:r>
            <w:r w:rsidRPr="00D97C26">
              <w:rPr>
                <w:rFonts w:ascii="Calibri" w:hAnsi="Calibri" w:cs="Calibri"/>
                <w:noProof/>
                <w:webHidden/>
              </w:rPr>
              <w:fldChar w:fldCharType="end"/>
            </w:r>
          </w:hyperlink>
        </w:p>
        <w:p w14:paraId="35282614" w14:textId="338F85E2"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774" w:history="1">
            <w:r w:rsidRPr="00D97C26">
              <w:rPr>
                <w:rStyle w:val="Hyperlink"/>
                <w:rFonts w:ascii="Calibri" w:hAnsi="Calibri" w:cs="Calibri"/>
                <w:noProof/>
              </w:rPr>
              <w:t>3.1.1.</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Pre-processing Layer</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_Toc195806774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12</w:t>
            </w:r>
            <w:r w:rsidRPr="00D97C26">
              <w:rPr>
                <w:rFonts w:ascii="Calibri" w:hAnsi="Calibri" w:cs="Calibri"/>
                <w:noProof/>
                <w:webHidden/>
              </w:rPr>
              <w:fldChar w:fldCharType="end"/>
            </w:r>
          </w:hyperlink>
        </w:p>
        <w:p w14:paraId="60499D4A" w14:textId="2AEBF828"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775" w:history="1">
            <w:r w:rsidRPr="00D97C26">
              <w:rPr>
                <w:rStyle w:val="Hyperlink"/>
                <w:rFonts w:ascii="Calibri" w:hAnsi="Calibri" w:cs="Calibri"/>
                <w:noProof/>
              </w:rPr>
              <w:t>3.1.2.</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Streaming Ingestion via Kafka</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_Toc195806775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12</w:t>
            </w:r>
            <w:r w:rsidRPr="00D97C26">
              <w:rPr>
                <w:rFonts w:ascii="Calibri" w:hAnsi="Calibri" w:cs="Calibri"/>
                <w:noProof/>
                <w:webHidden/>
              </w:rPr>
              <w:fldChar w:fldCharType="end"/>
            </w:r>
          </w:hyperlink>
        </w:p>
        <w:p w14:paraId="0323F96D" w14:textId="2D4272B7"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776" w:history="1">
            <w:r w:rsidRPr="00D97C26">
              <w:rPr>
                <w:rStyle w:val="Hyperlink"/>
                <w:rFonts w:ascii="Calibri" w:hAnsi="Calibri" w:cs="Calibri"/>
                <w:noProof/>
              </w:rPr>
              <w:t>3.1.3.</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Message Bus and Decoupling</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_Toc195806776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12</w:t>
            </w:r>
            <w:r w:rsidRPr="00D97C26">
              <w:rPr>
                <w:rFonts w:ascii="Calibri" w:hAnsi="Calibri" w:cs="Calibri"/>
                <w:noProof/>
                <w:webHidden/>
              </w:rPr>
              <w:fldChar w:fldCharType="end"/>
            </w:r>
          </w:hyperlink>
        </w:p>
        <w:p w14:paraId="16248066" w14:textId="15D8B388"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777" w:history="1">
            <w:r w:rsidRPr="00D97C26">
              <w:rPr>
                <w:rStyle w:val="Hyperlink"/>
                <w:rFonts w:ascii="Calibri" w:hAnsi="Calibri" w:cs="Calibri"/>
                <w:noProof/>
              </w:rPr>
              <w:t>3.1.4.</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Consumer and Storage Layer</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_Toc195806777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13</w:t>
            </w:r>
            <w:r w:rsidRPr="00D97C26">
              <w:rPr>
                <w:rFonts w:ascii="Calibri" w:hAnsi="Calibri" w:cs="Calibri"/>
                <w:noProof/>
                <w:webHidden/>
              </w:rPr>
              <w:fldChar w:fldCharType="end"/>
            </w:r>
          </w:hyperlink>
        </w:p>
        <w:p w14:paraId="115E8C92" w14:textId="0C7463B1"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778" w:history="1">
            <w:r w:rsidRPr="00D97C26">
              <w:rPr>
                <w:rStyle w:val="Hyperlink"/>
                <w:rFonts w:ascii="Calibri" w:hAnsi="Calibri" w:cs="Calibri"/>
                <w:noProof/>
              </w:rPr>
              <w:t>3.1.5.</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Visualisation Layer</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_Toc195806778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13</w:t>
            </w:r>
            <w:r w:rsidRPr="00D97C26">
              <w:rPr>
                <w:rFonts w:ascii="Calibri" w:hAnsi="Calibri" w:cs="Calibri"/>
                <w:noProof/>
                <w:webHidden/>
              </w:rPr>
              <w:fldChar w:fldCharType="end"/>
            </w:r>
          </w:hyperlink>
        </w:p>
        <w:p w14:paraId="73437A67" w14:textId="30C890E1"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779" w:history="1">
            <w:r w:rsidRPr="00D97C26">
              <w:rPr>
                <w:rStyle w:val="Hyperlink"/>
                <w:rFonts w:ascii="Calibri" w:hAnsi="Calibri" w:cs="Calibri"/>
                <w:noProof/>
              </w:rPr>
              <w:t>3.1.6.</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Architectural Summary</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_Toc195806779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13</w:t>
            </w:r>
            <w:r w:rsidRPr="00D97C26">
              <w:rPr>
                <w:rFonts w:ascii="Calibri" w:hAnsi="Calibri" w:cs="Calibri"/>
                <w:noProof/>
                <w:webHidden/>
              </w:rPr>
              <w:fldChar w:fldCharType="end"/>
            </w:r>
          </w:hyperlink>
        </w:p>
        <w:p w14:paraId="7EBBB88D" w14:textId="187840C5" w:rsidR="00382F9E" w:rsidRPr="00D97C26" w:rsidRDefault="00382F9E">
          <w:pPr>
            <w:pStyle w:val="TOC2"/>
            <w:tabs>
              <w:tab w:val="left" w:pos="960"/>
              <w:tab w:val="right" w:leader="dot" w:pos="9060"/>
            </w:tabs>
            <w:rPr>
              <w:rFonts w:ascii="Calibri" w:eastAsiaTheme="minorEastAsia" w:hAnsi="Calibri" w:cs="Calibri"/>
              <w:b w:val="0"/>
              <w:bCs w:val="0"/>
              <w:noProof/>
              <w:kern w:val="2"/>
              <w:sz w:val="24"/>
              <w:szCs w:val="24"/>
              <w14:ligatures w14:val="standardContextual"/>
            </w:rPr>
          </w:pPr>
          <w:hyperlink w:anchor="_Toc195806780" w:history="1">
            <w:r w:rsidRPr="00D97C26">
              <w:rPr>
                <w:rStyle w:val="Hyperlink"/>
                <w:rFonts w:ascii="Calibri" w:hAnsi="Calibri" w:cs="Calibri"/>
                <w:noProof/>
              </w:rPr>
              <w:t>3.2.</w:t>
            </w:r>
            <w:r w:rsidRPr="00D97C26">
              <w:rPr>
                <w:rFonts w:ascii="Calibri" w:eastAsiaTheme="minorEastAsia" w:hAnsi="Calibri" w:cs="Calibri"/>
                <w:b w:val="0"/>
                <w:bCs w:val="0"/>
                <w:noProof/>
                <w:kern w:val="2"/>
                <w:sz w:val="24"/>
                <w:szCs w:val="24"/>
                <w14:ligatures w14:val="standardContextual"/>
              </w:rPr>
              <w:tab/>
            </w:r>
            <w:r w:rsidRPr="00D97C26">
              <w:rPr>
                <w:rStyle w:val="Hyperlink"/>
                <w:rFonts w:ascii="Calibri" w:hAnsi="Calibri" w:cs="Calibri"/>
                <w:noProof/>
              </w:rPr>
              <w:t>Data Flow and Sequence of Operations</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_Toc195806780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14</w:t>
            </w:r>
            <w:r w:rsidRPr="00D97C26">
              <w:rPr>
                <w:rFonts w:ascii="Calibri" w:hAnsi="Calibri" w:cs="Calibri"/>
                <w:noProof/>
                <w:webHidden/>
              </w:rPr>
              <w:fldChar w:fldCharType="end"/>
            </w:r>
          </w:hyperlink>
        </w:p>
        <w:p w14:paraId="02A3F216" w14:textId="3A1F55FF"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781" w:history="1">
            <w:r w:rsidRPr="00D97C26">
              <w:rPr>
                <w:rStyle w:val="Hyperlink"/>
                <w:rFonts w:ascii="Calibri" w:hAnsi="Calibri" w:cs="Calibri"/>
                <w:noProof/>
              </w:rPr>
              <w:t>3.2.1.</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Real-Time Visualisation Sequence</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_Toc195806781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14</w:t>
            </w:r>
            <w:r w:rsidRPr="00D97C26">
              <w:rPr>
                <w:rFonts w:ascii="Calibri" w:hAnsi="Calibri" w:cs="Calibri"/>
                <w:noProof/>
                <w:webHidden/>
              </w:rPr>
              <w:fldChar w:fldCharType="end"/>
            </w:r>
          </w:hyperlink>
        </w:p>
        <w:p w14:paraId="668AE904" w14:textId="6AD186D7"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782" w:history="1">
            <w:r w:rsidRPr="00D97C26">
              <w:rPr>
                <w:rStyle w:val="Hyperlink"/>
                <w:rFonts w:ascii="Calibri" w:hAnsi="Calibri" w:cs="Calibri"/>
                <w:noProof/>
              </w:rPr>
              <w:t>3.2.2.</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Historical Data Fetch (Optional Flow)</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_Toc195806782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15</w:t>
            </w:r>
            <w:r w:rsidRPr="00D97C26">
              <w:rPr>
                <w:rFonts w:ascii="Calibri" w:hAnsi="Calibri" w:cs="Calibri"/>
                <w:noProof/>
                <w:webHidden/>
              </w:rPr>
              <w:fldChar w:fldCharType="end"/>
            </w:r>
          </w:hyperlink>
        </w:p>
        <w:p w14:paraId="7A1A330A" w14:textId="0F17B2CA"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783" w:history="1">
            <w:r w:rsidRPr="00D97C26">
              <w:rPr>
                <w:rStyle w:val="Hyperlink"/>
                <w:rFonts w:ascii="Calibri" w:hAnsi="Calibri" w:cs="Calibri"/>
                <w:noProof/>
              </w:rPr>
              <w:t>3.2.3.</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Background Data Ingestion Pipeline</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_Toc195806783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15</w:t>
            </w:r>
            <w:r w:rsidRPr="00D97C26">
              <w:rPr>
                <w:rFonts w:ascii="Calibri" w:hAnsi="Calibri" w:cs="Calibri"/>
                <w:noProof/>
                <w:webHidden/>
              </w:rPr>
              <w:fldChar w:fldCharType="end"/>
            </w:r>
          </w:hyperlink>
        </w:p>
        <w:p w14:paraId="5A250FC0" w14:textId="13C04173"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784" w:history="1">
            <w:r w:rsidRPr="00D97C26">
              <w:rPr>
                <w:rStyle w:val="Hyperlink"/>
                <w:rFonts w:ascii="Calibri" w:hAnsi="Calibri" w:cs="Calibri"/>
                <w:noProof/>
              </w:rPr>
              <w:t>3.2.4.</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Failover Considerations</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_Toc195806784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15</w:t>
            </w:r>
            <w:r w:rsidRPr="00D97C26">
              <w:rPr>
                <w:rFonts w:ascii="Calibri" w:hAnsi="Calibri" w:cs="Calibri"/>
                <w:noProof/>
                <w:webHidden/>
              </w:rPr>
              <w:fldChar w:fldCharType="end"/>
            </w:r>
          </w:hyperlink>
        </w:p>
        <w:p w14:paraId="5ADA2206" w14:textId="4C18854C" w:rsidR="00382F9E" w:rsidRPr="00D97C26" w:rsidRDefault="00382F9E">
          <w:pPr>
            <w:pStyle w:val="TOC2"/>
            <w:tabs>
              <w:tab w:val="left" w:pos="960"/>
              <w:tab w:val="right" w:leader="dot" w:pos="9060"/>
            </w:tabs>
            <w:rPr>
              <w:rFonts w:ascii="Calibri" w:eastAsiaTheme="minorEastAsia" w:hAnsi="Calibri" w:cs="Calibri"/>
              <w:b w:val="0"/>
              <w:bCs w:val="0"/>
              <w:noProof/>
              <w:kern w:val="2"/>
              <w:sz w:val="24"/>
              <w:szCs w:val="24"/>
              <w14:ligatures w14:val="standardContextual"/>
            </w:rPr>
          </w:pPr>
          <w:hyperlink w:anchor="_Toc195806785" w:history="1">
            <w:r w:rsidRPr="00D97C26">
              <w:rPr>
                <w:rStyle w:val="Hyperlink"/>
                <w:rFonts w:ascii="Calibri" w:hAnsi="Calibri" w:cs="Calibri"/>
                <w:noProof/>
              </w:rPr>
              <w:t>3.3.</w:t>
            </w:r>
            <w:r w:rsidRPr="00D97C26">
              <w:rPr>
                <w:rFonts w:ascii="Calibri" w:eastAsiaTheme="minorEastAsia" w:hAnsi="Calibri" w:cs="Calibri"/>
                <w:b w:val="0"/>
                <w:bCs w:val="0"/>
                <w:noProof/>
                <w:kern w:val="2"/>
                <w:sz w:val="24"/>
                <w:szCs w:val="24"/>
                <w14:ligatures w14:val="standardContextual"/>
              </w:rPr>
              <w:tab/>
            </w:r>
            <w:r w:rsidRPr="00D97C26">
              <w:rPr>
                <w:rStyle w:val="Hyperlink"/>
                <w:rFonts w:ascii="Calibri" w:hAnsi="Calibri" w:cs="Calibri"/>
                <w:noProof/>
              </w:rPr>
              <w:t>Component Design</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_Toc195806785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15</w:t>
            </w:r>
            <w:r w:rsidRPr="00D97C26">
              <w:rPr>
                <w:rFonts w:ascii="Calibri" w:hAnsi="Calibri" w:cs="Calibri"/>
                <w:noProof/>
                <w:webHidden/>
              </w:rPr>
              <w:fldChar w:fldCharType="end"/>
            </w:r>
          </w:hyperlink>
        </w:p>
        <w:p w14:paraId="7D5821E2" w14:textId="7FDD7862"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786" w:history="1">
            <w:r w:rsidRPr="00D97C26">
              <w:rPr>
                <w:rStyle w:val="Hyperlink"/>
                <w:rFonts w:ascii="Calibri" w:hAnsi="Calibri" w:cs="Calibri"/>
                <w:noProof/>
                <w:lang w:val="en-GB"/>
              </w:rPr>
              <w:t>3.3.1.</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correctedHR.py - Preprocessing Module</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_Toc195806786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16</w:t>
            </w:r>
            <w:r w:rsidRPr="00D97C26">
              <w:rPr>
                <w:rFonts w:ascii="Calibri" w:hAnsi="Calibri" w:cs="Calibri"/>
                <w:noProof/>
                <w:webHidden/>
              </w:rPr>
              <w:fldChar w:fldCharType="end"/>
            </w:r>
          </w:hyperlink>
        </w:p>
        <w:p w14:paraId="3918D5E9" w14:textId="19BFC3BC"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787" w:history="1">
            <w:r w:rsidRPr="00D97C26">
              <w:rPr>
                <w:rStyle w:val="Hyperlink"/>
                <w:rFonts w:ascii="Calibri" w:hAnsi="Calibri" w:cs="Calibri"/>
                <w:noProof/>
                <w:lang w:val="en-GB"/>
              </w:rPr>
              <w:t>3.3.2.</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producer.py – Kafka Producer</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_Toc195806787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16</w:t>
            </w:r>
            <w:r w:rsidRPr="00D97C26">
              <w:rPr>
                <w:rFonts w:ascii="Calibri" w:hAnsi="Calibri" w:cs="Calibri"/>
                <w:noProof/>
                <w:webHidden/>
              </w:rPr>
              <w:fldChar w:fldCharType="end"/>
            </w:r>
          </w:hyperlink>
        </w:p>
        <w:p w14:paraId="08D31A66" w14:textId="24E75140"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788" w:history="1">
            <w:r w:rsidRPr="00D97C26">
              <w:rPr>
                <w:rStyle w:val="Hyperlink"/>
                <w:rFonts w:ascii="Calibri" w:hAnsi="Calibri" w:cs="Calibri"/>
                <w:noProof/>
              </w:rPr>
              <w:t>3.3.3.</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consumerMaster.py – Primary Kafka Consumer</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_Toc195806788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17</w:t>
            </w:r>
            <w:r w:rsidRPr="00D97C26">
              <w:rPr>
                <w:rFonts w:ascii="Calibri" w:hAnsi="Calibri" w:cs="Calibri"/>
                <w:noProof/>
                <w:webHidden/>
              </w:rPr>
              <w:fldChar w:fldCharType="end"/>
            </w:r>
          </w:hyperlink>
        </w:p>
        <w:p w14:paraId="25A86ADC" w14:textId="0D66A367"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789" w:history="1">
            <w:r w:rsidRPr="00D97C26">
              <w:rPr>
                <w:rStyle w:val="Hyperlink"/>
                <w:rFonts w:ascii="Calibri" w:hAnsi="Calibri" w:cs="Calibri"/>
                <w:noProof/>
              </w:rPr>
              <w:t>3.3.4.</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consumerStandBy1.py – Backup Consumer</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_Toc195806789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17</w:t>
            </w:r>
            <w:r w:rsidRPr="00D97C26">
              <w:rPr>
                <w:rFonts w:ascii="Calibri" w:hAnsi="Calibri" w:cs="Calibri"/>
                <w:noProof/>
                <w:webHidden/>
              </w:rPr>
              <w:fldChar w:fldCharType="end"/>
            </w:r>
          </w:hyperlink>
        </w:p>
        <w:p w14:paraId="49184F6A" w14:textId="76E2A70C"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790" w:history="1">
            <w:r w:rsidRPr="00D97C26">
              <w:rPr>
                <w:rStyle w:val="Hyperlink"/>
                <w:rFonts w:ascii="Calibri" w:hAnsi="Calibri" w:cs="Calibri"/>
                <w:noProof/>
                <w:lang w:val="en-GB"/>
              </w:rPr>
              <w:t>3.3.5.</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display_program.py</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_Toc195806790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17</w:t>
            </w:r>
            <w:r w:rsidRPr="00D97C26">
              <w:rPr>
                <w:rFonts w:ascii="Calibri" w:hAnsi="Calibri" w:cs="Calibri"/>
                <w:noProof/>
                <w:webHidden/>
              </w:rPr>
              <w:fldChar w:fldCharType="end"/>
            </w:r>
          </w:hyperlink>
        </w:p>
        <w:p w14:paraId="44AB7903" w14:textId="0F29E5D4"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791" w:history="1">
            <w:r w:rsidRPr="00D97C26">
              <w:rPr>
                <w:rStyle w:val="Hyperlink"/>
                <w:rFonts w:ascii="Calibri" w:hAnsi="Calibri" w:cs="Calibri"/>
                <w:noProof/>
              </w:rPr>
              <w:t>3.3.6.</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Dockerised Environment</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_Toc195806791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18</w:t>
            </w:r>
            <w:r w:rsidRPr="00D97C26">
              <w:rPr>
                <w:rFonts w:ascii="Calibri" w:hAnsi="Calibri" w:cs="Calibri"/>
                <w:noProof/>
                <w:webHidden/>
              </w:rPr>
              <w:fldChar w:fldCharType="end"/>
            </w:r>
          </w:hyperlink>
        </w:p>
        <w:p w14:paraId="014E4A53" w14:textId="0678EDBD" w:rsidR="00382F9E" w:rsidRPr="00D97C26" w:rsidRDefault="00382F9E">
          <w:pPr>
            <w:pStyle w:val="TOC2"/>
            <w:tabs>
              <w:tab w:val="left" w:pos="960"/>
              <w:tab w:val="right" w:leader="dot" w:pos="9060"/>
            </w:tabs>
            <w:rPr>
              <w:rFonts w:ascii="Calibri" w:eastAsiaTheme="minorEastAsia" w:hAnsi="Calibri" w:cs="Calibri"/>
              <w:b w:val="0"/>
              <w:bCs w:val="0"/>
              <w:noProof/>
              <w:kern w:val="2"/>
              <w:sz w:val="24"/>
              <w:szCs w:val="24"/>
              <w14:ligatures w14:val="standardContextual"/>
            </w:rPr>
          </w:pPr>
          <w:hyperlink w:anchor="_Toc195806792" w:history="1">
            <w:r w:rsidRPr="00D97C26">
              <w:rPr>
                <w:rStyle w:val="Hyperlink"/>
                <w:rFonts w:ascii="Calibri" w:hAnsi="Calibri" w:cs="Calibri"/>
                <w:noProof/>
              </w:rPr>
              <w:t>3.4.</w:t>
            </w:r>
            <w:r w:rsidRPr="00D97C26">
              <w:rPr>
                <w:rFonts w:ascii="Calibri" w:eastAsiaTheme="minorEastAsia" w:hAnsi="Calibri" w:cs="Calibri"/>
                <w:b w:val="0"/>
                <w:bCs w:val="0"/>
                <w:noProof/>
                <w:kern w:val="2"/>
                <w:sz w:val="24"/>
                <w:szCs w:val="24"/>
                <w14:ligatures w14:val="standardContextual"/>
              </w:rPr>
              <w:tab/>
            </w:r>
            <w:r w:rsidRPr="00D97C26">
              <w:rPr>
                <w:rStyle w:val="Hyperlink"/>
                <w:rFonts w:ascii="Calibri" w:hAnsi="Calibri" w:cs="Calibri"/>
                <w:noProof/>
              </w:rPr>
              <w:t>Database Design</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_Toc195806792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18</w:t>
            </w:r>
            <w:r w:rsidRPr="00D97C26">
              <w:rPr>
                <w:rFonts w:ascii="Calibri" w:hAnsi="Calibri" w:cs="Calibri"/>
                <w:noProof/>
                <w:webHidden/>
              </w:rPr>
              <w:fldChar w:fldCharType="end"/>
            </w:r>
          </w:hyperlink>
        </w:p>
        <w:p w14:paraId="33860AA6" w14:textId="3C188BEA"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793" w:history="1">
            <w:r w:rsidRPr="00D97C26">
              <w:rPr>
                <w:rStyle w:val="Hyperlink"/>
                <w:rFonts w:ascii="Calibri" w:hAnsi="Calibri" w:cs="Calibri"/>
                <w:noProof/>
              </w:rPr>
              <w:t>3.4.1.</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Common Schema Strategy</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_Toc195806793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18</w:t>
            </w:r>
            <w:r w:rsidRPr="00D97C26">
              <w:rPr>
                <w:rFonts w:ascii="Calibri" w:hAnsi="Calibri" w:cs="Calibri"/>
                <w:noProof/>
                <w:webHidden/>
              </w:rPr>
              <w:fldChar w:fldCharType="end"/>
            </w:r>
          </w:hyperlink>
        </w:p>
        <w:p w14:paraId="38535A7F" w14:textId="23791403"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794" w:history="1">
            <w:r w:rsidRPr="00D97C26">
              <w:rPr>
                <w:rStyle w:val="Hyperlink"/>
                <w:rFonts w:ascii="Calibri" w:hAnsi="Calibri" w:cs="Calibri"/>
                <w:noProof/>
              </w:rPr>
              <w:t>3.4.2.</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InfluxDB</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_Toc195806794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18</w:t>
            </w:r>
            <w:r w:rsidRPr="00D97C26">
              <w:rPr>
                <w:rFonts w:ascii="Calibri" w:hAnsi="Calibri" w:cs="Calibri"/>
                <w:noProof/>
                <w:webHidden/>
              </w:rPr>
              <w:fldChar w:fldCharType="end"/>
            </w:r>
          </w:hyperlink>
        </w:p>
        <w:p w14:paraId="70C39775" w14:textId="16F49282"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795" w:history="1">
            <w:r w:rsidRPr="00D97C26">
              <w:rPr>
                <w:rStyle w:val="Hyperlink"/>
                <w:rFonts w:ascii="Calibri" w:hAnsi="Calibri" w:cs="Calibri"/>
                <w:noProof/>
              </w:rPr>
              <w:t>3.4.3.</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TimescaleDB</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_Toc195806795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19</w:t>
            </w:r>
            <w:r w:rsidRPr="00D97C26">
              <w:rPr>
                <w:rFonts w:ascii="Calibri" w:hAnsi="Calibri" w:cs="Calibri"/>
                <w:noProof/>
                <w:webHidden/>
              </w:rPr>
              <w:fldChar w:fldCharType="end"/>
            </w:r>
          </w:hyperlink>
        </w:p>
        <w:p w14:paraId="1A965985" w14:textId="7DD95911"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796" w:history="1">
            <w:r w:rsidRPr="00D97C26">
              <w:rPr>
                <w:rStyle w:val="Hyperlink"/>
                <w:rFonts w:ascii="Calibri" w:hAnsi="Calibri" w:cs="Calibri"/>
                <w:noProof/>
              </w:rPr>
              <w:t>3.4.4.</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VictoriaMetrics</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_Toc195806796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19</w:t>
            </w:r>
            <w:r w:rsidRPr="00D97C26">
              <w:rPr>
                <w:rFonts w:ascii="Calibri" w:hAnsi="Calibri" w:cs="Calibri"/>
                <w:noProof/>
                <w:webHidden/>
              </w:rPr>
              <w:fldChar w:fldCharType="end"/>
            </w:r>
          </w:hyperlink>
        </w:p>
        <w:p w14:paraId="14F4FA18" w14:textId="5B384024"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797" w:history="1">
            <w:r w:rsidRPr="00D97C26">
              <w:rPr>
                <w:rStyle w:val="Hyperlink"/>
                <w:rFonts w:ascii="Calibri" w:hAnsi="Calibri" w:cs="Calibri"/>
                <w:noProof/>
              </w:rPr>
              <w:t>3.4.5.</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PostgreSQL</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_Toc195806797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20</w:t>
            </w:r>
            <w:r w:rsidRPr="00D97C26">
              <w:rPr>
                <w:rFonts w:ascii="Calibri" w:hAnsi="Calibri" w:cs="Calibri"/>
                <w:noProof/>
                <w:webHidden/>
              </w:rPr>
              <w:fldChar w:fldCharType="end"/>
            </w:r>
          </w:hyperlink>
        </w:p>
        <w:p w14:paraId="152B15BB" w14:textId="0D813B9F"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798" w:history="1">
            <w:r w:rsidRPr="00D97C26">
              <w:rPr>
                <w:rStyle w:val="Hyperlink"/>
                <w:rFonts w:ascii="Calibri" w:hAnsi="Calibri" w:cs="Calibri"/>
                <w:noProof/>
              </w:rPr>
              <w:t>3.4.6.</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Summary</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_Toc195806798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20</w:t>
            </w:r>
            <w:r w:rsidRPr="00D97C26">
              <w:rPr>
                <w:rFonts w:ascii="Calibri" w:hAnsi="Calibri" w:cs="Calibri"/>
                <w:noProof/>
                <w:webHidden/>
              </w:rPr>
              <w:fldChar w:fldCharType="end"/>
            </w:r>
          </w:hyperlink>
        </w:p>
        <w:p w14:paraId="30ED6473" w14:textId="0DB424D1" w:rsidR="00382F9E" w:rsidRPr="00D97C26" w:rsidRDefault="00382F9E">
          <w:pPr>
            <w:pStyle w:val="TOC2"/>
            <w:tabs>
              <w:tab w:val="left" w:pos="960"/>
              <w:tab w:val="right" w:leader="dot" w:pos="9060"/>
            </w:tabs>
            <w:rPr>
              <w:rFonts w:ascii="Calibri" w:eastAsiaTheme="minorEastAsia" w:hAnsi="Calibri" w:cs="Calibri"/>
              <w:b w:val="0"/>
              <w:bCs w:val="0"/>
              <w:noProof/>
              <w:kern w:val="2"/>
              <w:sz w:val="24"/>
              <w:szCs w:val="24"/>
              <w14:ligatures w14:val="standardContextual"/>
            </w:rPr>
          </w:pPr>
          <w:hyperlink w:anchor="_Toc195806799" w:history="1">
            <w:r w:rsidRPr="00D97C26">
              <w:rPr>
                <w:rStyle w:val="Hyperlink"/>
                <w:rFonts w:ascii="Calibri" w:hAnsi="Calibri" w:cs="Calibri"/>
                <w:noProof/>
              </w:rPr>
              <w:t>3.5.</w:t>
            </w:r>
            <w:r w:rsidRPr="00D97C26">
              <w:rPr>
                <w:rFonts w:ascii="Calibri" w:eastAsiaTheme="minorEastAsia" w:hAnsi="Calibri" w:cs="Calibri"/>
                <w:b w:val="0"/>
                <w:bCs w:val="0"/>
                <w:noProof/>
                <w:kern w:val="2"/>
                <w:sz w:val="24"/>
                <w:szCs w:val="24"/>
                <w14:ligatures w14:val="standardContextual"/>
              </w:rPr>
              <w:tab/>
            </w:r>
            <w:r w:rsidRPr="00D97C26">
              <w:rPr>
                <w:rStyle w:val="Hyperlink"/>
                <w:rFonts w:ascii="Calibri" w:hAnsi="Calibri" w:cs="Calibri"/>
                <w:noProof/>
              </w:rPr>
              <w:t>Key Design Decisions and Rationale</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_Toc195806799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21</w:t>
            </w:r>
            <w:r w:rsidRPr="00D97C26">
              <w:rPr>
                <w:rFonts w:ascii="Calibri" w:hAnsi="Calibri" w:cs="Calibri"/>
                <w:noProof/>
                <w:webHidden/>
              </w:rPr>
              <w:fldChar w:fldCharType="end"/>
            </w:r>
          </w:hyperlink>
        </w:p>
        <w:p w14:paraId="1E336E7D" w14:textId="222A51EE"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800" w:history="1">
            <w:r w:rsidRPr="00D97C26">
              <w:rPr>
                <w:rStyle w:val="Hyperlink"/>
                <w:rFonts w:ascii="Calibri" w:hAnsi="Calibri" w:cs="Calibri"/>
                <w:noProof/>
              </w:rPr>
              <w:t>3.5.1.</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Kafka – Centric Event Streaming Architecture</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_Toc195806800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21</w:t>
            </w:r>
            <w:r w:rsidRPr="00D97C26">
              <w:rPr>
                <w:rFonts w:ascii="Calibri" w:hAnsi="Calibri" w:cs="Calibri"/>
                <w:noProof/>
                <w:webHidden/>
              </w:rPr>
              <w:fldChar w:fldCharType="end"/>
            </w:r>
          </w:hyperlink>
        </w:p>
        <w:p w14:paraId="36227BAA" w14:textId="38CF6F35"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801" w:history="1">
            <w:r w:rsidRPr="00D97C26">
              <w:rPr>
                <w:rStyle w:val="Hyperlink"/>
                <w:rFonts w:ascii="Calibri" w:hAnsi="Calibri" w:cs="Calibri"/>
                <w:noProof/>
              </w:rPr>
              <w:t>3.5.2.</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Master-Standby Consumer Model</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_Toc195806801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21</w:t>
            </w:r>
            <w:r w:rsidRPr="00D97C26">
              <w:rPr>
                <w:rFonts w:ascii="Calibri" w:hAnsi="Calibri" w:cs="Calibri"/>
                <w:noProof/>
                <w:webHidden/>
              </w:rPr>
              <w:fldChar w:fldCharType="end"/>
            </w:r>
          </w:hyperlink>
        </w:p>
        <w:p w14:paraId="63EF02D2" w14:textId="1FB8CC20"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802" w:history="1">
            <w:r w:rsidRPr="00D97C26">
              <w:rPr>
                <w:rStyle w:val="Hyperlink"/>
                <w:rFonts w:ascii="Calibri" w:hAnsi="Calibri" w:cs="Calibri"/>
                <w:noProof/>
              </w:rPr>
              <w:t>3.5.3.</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Multi-Database Benchmarking Support</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_Toc195806802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21</w:t>
            </w:r>
            <w:r w:rsidRPr="00D97C26">
              <w:rPr>
                <w:rFonts w:ascii="Calibri" w:hAnsi="Calibri" w:cs="Calibri"/>
                <w:noProof/>
                <w:webHidden/>
              </w:rPr>
              <w:fldChar w:fldCharType="end"/>
            </w:r>
          </w:hyperlink>
        </w:p>
        <w:p w14:paraId="634C18DD" w14:textId="5FB9B148"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803" w:history="1">
            <w:r w:rsidRPr="00D97C26">
              <w:rPr>
                <w:rStyle w:val="Hyperlink"/>
                <w:rFonts w:ascii="Calibri" w:hAnsi="Calibri" w:cs="Calibri"/>
                <w:noProof/>
              </w:rPr>
              <w:t>3.5.4.</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Preprocessing via correctedHR.py</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_Toc195806803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22</w:t>
            </w:r>
            <w:r w:rsidRPr="00D97C26">
              <w:rPr>
                <w:rFonts w:ascii="Calibri" w:hAnsi="Calibri" w:cs="Calibri"/>
                <w:noProof/>
                <w:webHidden/>
              </w:rPr>
              <w:fldChar w:fldCharType="end"/>
            </w:r>
          </w:hyperlink>
        </w:p>
        <w:p w14:paraId="7962C9AC" w14:textId="590831F7"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804" w:history="1">
            <w:r w:rsidRPr="00D97C26">
              <w:rPr>
                <w:rStyle w:val="Hyperlink"/>
                <w:rFonts w:ascii="Calibri" w:hAnsi="Calibri" w:cs="Calibri"/>
                <w:noProof/>
              </w:rPr>
              <w:t>3.5.5.</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Real-Time Visualisation with Fallback Logic</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_Toc195806804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22</w:t>
            </w:r>
            <w:r w:rsidRPr="00D97C26">
              <w:rPr>
                <w:rFonts w:ascii="Calibri" w:hAnsi="Calibri" w:cs="Calibri"/>
                <w:noProof/>
                <w:webHidden/>
              </w:rPr>
              <w:fldChar w:fldCharType="end"/>
            </w:r>
          </w:hyperlink>
        </w:p>
        <w:p w14:paraId="5DDFC132" w14:textId="0950F7D8"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805" w:history="1">
            <w:r w:rsidRPr="00D97C26">
              <w:rPr>
                <w:rStyle w:val="Hyperlink"/>
                <w:rFonts w:ascii="Calibri" w:hAnsi="Calibri" w:cs="Calibri"/>
                <w:noProof/>
              </w:rPr>
              <w:t>3.5.6.</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Lightweight Dockerised Deployment</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_Toc195806805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22</w:t>
            </w:r>
            <w:r w:rsidRPr="00D97C26">
              <w:rPr>
                <w:rFonts w:ascii="Calibri" w:hAnsi="Calibri" w:cs="Calibri"/>
                <w:noProof/>
                <w:webHidden/>
              </w:rPr>
              <w:fldChar w:fldCharType="end"/>
            </w:r>
          </w:hyperlink>
        </w:p>
        <w:p w14:paraId="6C0382CA" w14:textId="7D04C179"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806" w:history="1">
            <w:r w:rsidRPr="00D97C26">
              <w:rPr>
                <w:rStyle w:val="Hyperlink"/>
                <w:rFonts w:ascii="Calibri" w:hAnsi="Calibri" w:cs="Calibri"/>
                <w:noProof/>
              </w:rPr>
              <w:t>3.5.7.</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Message Rate Configuration and Replay Control</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_Toc195806806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22</w:t>
            </w:r>
            <w:r w:rsidRPr="00D97C26">
              <w:rPr>
                <w:rFonts w:ascii="Calibri" w:hAnsi="Calibri" w:cs="Calibri"/>
                <w:noProof/>
                <w:webHidden/>
              </w:rPr>
              <w:fldChar w:fldCharType="end"/>
            </w:r>
          </w:hyperlink>
        </w:p>
        <w:p w14:paraId="5DBD613D" w14:textId="183A6A18" w:rsidR="00382F9E" w:rsidRPr="00D97C26" w:rsidRDefault="00382F9E">
          <w:pPr>
            <w:pStyle w:val="TOC2"/>
            <w:tabs>
              <w:tab w:val="left" w:pos="960"/>
              <w:tab w:val="right" w:leader="dot" w:pos="9060"/>
            </w:tabs>
            <w:rPr>
              <w:rFonts w:ascii="Calibri" w:eastAsiaTheme="minorEastAsia" w:hAnsi="Calibri" w:cs="Calibri"/>
              <w:b w:val="0"/>
              <w:bCs w:val="0"/>
              <w:noProof/>
              <w:kern w:val="2"/>
              <w:sz w:val="24"/>
              <w:szCs w:val="24"/>
              <w14:ligatures w14:val="standardContextual"/>
            </w:rPr>
          </w:pPr>
          <w:hyperlink w:anchor="_Toc195806807" w:history="1">
            <w:r w:rsidRPr="00D97C26">
              <w:rPr>
                <w:rStyle w:val="Hyperlink"/>
                <w:rFonts w:ascii="Calibri" w:hAnsi="Calibri" w:cs="Calibri"/>
                <w:noProof/>
              </w:rPr>
              <w:t>3.6.</w:t>
            </w:r>
            <w:r w:rsidRPr="00D97C26">
              <w:rPr>
                <w:rFonts w:ascii="Calibri" w:eastAsiaTheme="minorEastAsia" w:hAnsi="Calibri" w:cs="Calibri"/>
                <w:b w:val="0"/>
                <w:bCs w:val="0"/>
                <w:noProof/>
                <w:kern w:val="2"/>
                <w:sz w:val="24"/>
                <w:szCs w:val="24"/>
                <w14:ligatures w14:val="standardContextual"/>
              </w:rPr>
              <w:tab/>
            </w:r>
            <w:r w:rsidRPr="00D97C26">
              <w:rPr>
                <w:rStyle w:val="Hyperlink"/>
                <w:rFonts w:ascii="Calibri" w:hAnsi="Calibri" w:cs="Calibri"/>
                <w:noProof/>
              </w:rPr>
              <w:t>Planned Enhancements</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_Toc195806807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23</w:t>
            </w:r>
            <w:r w:rsidRPr="00D97C26">
              <w:rPr>
                <w:rFonts w:ascii="Calibri" w:hAnsi="Calibri" w:cs="Calibri"/>
                <w:noProof/>
                <w:webHidden/>
              </w:rPr>
              <w:fldChar w:fldCharType="end"/>
            </w:r>
          </w:hyperlink>
        </w:p>
        <w:p w14:paraId="4548438A" w14:textId="22561FA2"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808" w:history="1">
            <w:r w:rsidRPr="00D97C26">
              <w:rPr>
                <w:rStyle w:val="Hyperlink"/>
                <w:rFonts w:ascii="Calibri" w:hAnsi="Calibri" w:cs="Calibri"/>
                <w:noProof/>
              </w:rPr>
              <w:t>3.6.1.</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High Availability Kafka Cluster</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_Toc195806808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23</w:t>
            </w:r>
            <w:r w:rsidRPr="00D97C26">
              <w:rPr>
                <w:rFonts w:ascii="Calibri" w:hAnsi="Calibri" w:cs="Calibri"/>
                <w:noProof/>
                <w:webHidden/>
              </w:rPr>
              <w:fldChar w:fldCharType="end"/>
            </w:r>
          </w:hyperlink>
        </w:p>
        <w:p w14:paraId="0053F1EF" w14:textId="386F344A"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809" w:history="1">
            <w:r w:rsidRPr="00D97C26">
              <w:rPr>
                <w:rStyle w:val="Hyperlink"/>
                <w:rFonts w:ascii="Calibri" w:hAnsi="Calibri" w:cs="Calibri"/>
                <w:noProof/>
              </w:rPr>
              <w:t>3.6.2.</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Redundant Producer and Consumer Architecture</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_Toc195806809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23</w:t>
            </w:r>
            <w:r w:rsidRPr="00D97C26">
              <w:rPr>
                <w:rFonts w:ascii="Calibri" w:hAnsi="Calibri" w:cs="Calibri"/>
                <w:noProof/>
                <w:webHidden/>
              </w:rPr>
              <w:fldChar w:fldCharType="end"/>
            </w:r>
          </w:hyperlink>
        </w:p>
        <w:p w14:paraId="2F750769" w14:textId="44CFE857"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810" w:history="1">
            <w:r w:rsidRPr="00D97C26">
              <w:rPr>
                <w:rStyle w:val="Hyperlink"/>
                <w:rFonts w:ascii="Calibri" w:hAnsi="Calibri" w:cs="Calibri"/>
                <w:noProof/>
              </w:rPr>
              <w:t>3.6.3.</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Multi-Node and Federated Databases</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_Toc195806810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23</w:t>
            </w:r>
            <w:r w:rsidRPr="00D97C26">
              <w:rPr>
                <w:rFonts w:ascii="Calibri" w:hAnsi="Calibri" w:cs="Calibri"/>
                <w:noProof/>
                <w:webHidden/>
              </w:rPr>
              <w:fldChar w:fldCharType="end"/>
            </w:r>
          </w:hyperlink>
        </w:p>
        <w:p w14:paraId="37AA19B8" w14:textId="21A90C80"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811" w:history="1">
            <w:r w:rsidRPr="00D97C26">
              <w:rPr>
                <w:rStyle w:val="Hyperlink"/>
                <w:rFonts w:ascii="Calibri" w:hAnsi="Calibri" w:cs="Calibri"/>
                <w:noProof/>
              </w:rPr>
              <w:t>3.6.4.</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Real ICU Device Integration</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_Toc195806811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24</w:t>
            </w:r>
            <w:r w:rsidRPr="00D97C26">
              <w:rPr>
                <w:rFonts w:ascii="Calibri" w:hAnsi="Calibri" w:cs="Calibri"/>
                <w:noProof/>
                <w:webHidden/>
              </w:rPr>
              <w:fldChar w:fldCharType="end"/>
            </w:r>
          </w:hyperlink>
        </w:p>
        <w:p w14:paraId="13A97027" w14:textId="2098D046"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812" w:history="1">
            <w:r w:rsidRPr="00D97C26">
              <w:rPr>
                <w:rStyle w:val="Hyperlink"/>
                <w:rFonts w:ascii="Calibri" w:hAnsi="Calibri" w:cs="Calibri"/>
                <w:noProof/>
              </w:rPr>
              <w:t>3.6.5.</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Intelligent Alert System</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_Toc195806812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24</w:t>
            </w:r>
            <w:r w:rsidRPr="00D97C26">
              <w:rPr>
                <w:rFonts w:ascii="Calibri" w:hAnsi="Calibri" w:cs="Calibri"/>
                <w:noProof/>
                <w:webHidden/>
              </w:rPr>
              <w:fldChar w:fldCharType="end"/>
            </w:r>
          </w:hyperlink>
        </w:p>
        <w:p w14:paraId="66404682" w14:textId="16DBADE6"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813" w:history="1">
            <w:r w:rsidRPr="00D97C26">
              <w:rPr>
                <w:rStyle w:val="Hyperlink"/>
                <w:rFonts w:ascii="Calibri" w:hAnsi="Calibri" w:cs="Calibri"/>
                <w:noProof/>
              </w:rPr>
              <w:t>3.6.6.</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Web-Based Visualisation and Grafana Dashboard</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_Toc195806813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24</w:t>
            </w:r>
            <w:r w:rsidRPr="00D97C26">
              <w:rPr>
                <w:rFonts w:ascii="Calibri" w:hAnsi="Calibri" w:cs="Calibri"/>
                <w:noProof/>
                <w:webHidden/>
              </w:rPr>
              <w:fldChar w:fldCharType="end"/>
            </w:r>
          </w:hyperlink>
        </w:p>
        <w:p w14:paraId="4ADDC7DC" w14:textId="0542A86B"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814" w:history="1">
            <w:r w:rsidRPr="00D97C26">
              <w:rPr>
                <w:rStyle w:val="Hyperlink"/>
                <w:rFonts w:ascii="Calibri" w:hAnsi="Calibri" w:cs="Calibri"/>
                <w:noProof/>
              </w:rPr>
              <w:t>3.6.7.</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Dynamic Load Testing and CI/CD Pipelines</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_Toc195806814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24</w:t>
            </w:r>
            <w:r w:rsidRPr="00D97C26">
              <w:rPr>
                <w:rFonts w:ascii="Calibri" w:hAnsi="Calibri" w:cs="Calibri"/>
                <w:noProof/>
                <w:webHidden/>
              </w:rPr>
              <w:fldChar w:fldCharType="end"/>
            </w:r>
          </w:hyperlink>
        </w:p>
        <w:p w14:paraId="39492C92" w14:textId="5F2AECF3" w:rsidR="00382F9E" w:rsidRPr="00D97C26" w:rsidRDefault="00382F9E">
          <w:pPr>
            <w:pStyle w:val="TOC1"/>
            <w:tabs>
              <w:tab w:val="left" w:pos="480"/>
              <w:tab w:val="right" w:leader="dot" w:pos="9060"/>
            </w:tabs>
            <w:rPr>
              <w:rFonts w:ascii="Calibri" w:eastAsiaTheme="minorEastAsia" w:hAnsi="Calibri" w:cs="Calibri"/>
              <w:b w:val="0"/>
              <w:bCs w:val="0"/>
              <w:i w:val="0"/>
              <w:iCs w:val="0"/>
              <w:noProof/>
              <w:kern w:val="2"/>
              <w14:ligatures w14:val="standardContextual"/>
            </w:rPr>
          </w:pPr>
          <w:hyperlink w:anchor="_Toc195806815" w:history="1">
            <w:r w:rsidRPr="00D97C26">
              <w:rPr>
                <w:rStyle w:val="Hyperlink"/>
                <w:rFonts w:ascii="Calibri" w:hAnsi="Calibri" w:cs="Calibri"/>
                <w:noProof/>
              </w:rPr>
              <w:t>4.</w:t>
            </w:r>
            <w:r w:rsidRPr="00D97C26">
              <w:rPr>
                <w:rFonts w:ascii="Calibri" w:eastAsiaTheme="minorEastAsia" w:hAnsi="Calibri" w:cs="Calibri"/>
                <w:b w:val="0"/>
                <w:bCs w:val="0"/>
                <w:i w:val="0"/>
                <w:iCs w:val="0"/>
                <w:noProof/>
                <w:kern w:val="2"/>
                <w14:ligatures w14:val="standardContextual"/>
              </w:rPr>
              <w:tab/>
            </w:r>
            <w:r w:rsidRPr="00D97C26">
              <w:rPr>
                <w:rStyle w:val="Hyperlink"/>
                <w:rFonts w:ascii="Calibri" w:hAnsi="Calibri" w:cs="Calibri"/>
                <w:noProof/>
              </w:rPr>
              <w:t>Implementation</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_Toc195806815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25</w:t>
            </w:r>
            <w:r w:rsidRPr="00D97C26">
              <w:rPr>
                <w:rFonts w:ascii="Calibri" w:hAnsi="Calibri" w:cs="Calibri"/>
                <w:noProof/>
                <w:webHidden/>
              </w:rPr>
              <w:fldChar w:fldCharType="end"/>
            </w:r>
          </w:hyperlink>
        </w:p>
        <w:p w14:paraId="473FBB39" w14:textId="5341C367" w:rsidR="00382F9E" w:rsidRPr="00D97C26" w:rsidRDefault="00382F9E">
          <w:pPr>
            <w:pStyle w:val="TOC2"/>
            <w:tabs>
              <w:tab w:val="left" w:pos="960"/>
              <w:tab w:val="right" w:leader="dot" w:pos="9060"/>
            </w:tabs>
            <w:rPr>
              <w:rFonts w:ascii="Calibri" w:eastAsiaTheme="minorEastAsia" w:hAnsi="Calibri" w:cs="Calibri"/>
              <w:b w:val="0"/>
              <w:bCs w:val="0"/>
              <w:noProof/>
              <w:kern w:val="2"/>
              <w:sz w:val="24"/>
              <w:szCs w:val="24"/>
              <w14:ligatures w14:val="standardContextual"/>
            </w:rPr>
          </w:pPr>
          <w:hyperlink w:anchor="_Toc195806816" w:history="1">
            <w:r w:rsidRPr="00D97C26">
              <w:rPr>
                <w:rStyle w:val="Hyperlink"/>
                <w:rFonts w:ascii="Calibri" w:hAnsi="Calibri" w:cs="Calibri"/>
                <w:noProof/>
              </w:rPr>
              <w:t>4.1.</w:t>
            </w:r>
            <w:r w:rsidRPr="00D97C26">
              <w:rPr>
                <w:rFonts w:ascii="Calibri" w:eastAsiaTheme="minorEastAsia" w:hAnsi="Calibri" w:cs="Calibri"/>
                <w:b w:val="0"/>
                <w:bCs w:val="0"/>
                <w:noProof/>
                <w:kern w:val="2"/>
                <w:sz w:val="24"/>
                <w:szCs w:val="24"/>
                <w14:ligatures w14:val="standardContextual"/>
              </w:rPr>
              <w:tab/>
            </w:r>
            <w:r w:rsidRPr="00D97C26">
              <w:rPr>
                <w:rStyle w:val="Hyperlink"/>
                <w:rFonts w:ascii="Calibri" w:hAnsi="Calibri" w:cs="Calibri"/>
                <w:noProof/>
              </w:rPr>
              <w:t>Choice of Programming Language and Development Environment</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_Toc195806816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25</w:t>
            </w:r>
            <w:r w:rsidRPr="00D97C26">
              <w:rPr>
                <w:rFonts w:ascii="Calibri" w:hAnsi="Calibri" w:cs="Calibri"/>
                <w:noProof/>
                <w:webHidden/>
              </w:rPr>
              <w:fldChar w:fldCharType="end"/>
            </w:r>
          </w:hyperlink>
        </w:p>
        <w:p w14:paraId="72FE5FE8" w14:textId="1ED49280" w:rsidR="00382F9E" w:rsidRPr="00D97C26" w:rsidRDefault="00382F9E">
          <w:pPr>
            <w:pStyle w:val="TOC2"/>
            <w:tabs>
              <w:tab w:val="left" w:pos="960"/>
              <w:tab w:val="right" w:leader="dot" w:pos="9060"/>
            </w:tabs>
            <w:rPr>
              <w:rFonts w:ascii="Calibri" w:eastAsiaTheme="minorEastAsia" w:hAnsi="Calibri" w:cs="Calibri"/>
              <w:b w:val="0"/>
              <w:bCs w:val="0"/>
              <w:noProof/>
              <w:kern w:val="2"/>
              <w:sz w:val="24"/>
              <w:szCs w:val="24"/>
              <w14:ligatures w14:val="standardContextual"/>
            </w:rPr>
          </w:pPr>
          <w:hyperlink w:anchor="_Toc195806817" w:history="1">
            <w:r w:rsidRPr="00D97C26">
              <w:rPr>
                <w:rStyle w:val="Hyperlink"/>
                <w:rFonts w:ascii="Calibri" w:hAnsi="Calibri" w:cs="Calibri"/>
                <w:noProof/>
              </w:rPr>
              <w:t>4.2.</w:t>
            </w:r>
            <w:r w:rsidRPr="00D97C26">
              <w:rPr>
                <w:rFonts w:ascii="Calibri" w:eastAsiaTheme="minorEastAsia" w:hAnsi="Calibri" w:cs="Calibri"/>
                <w:b w:val="0"/>
                <w:bCs w:val="0"/>
                <w:noProof/>
                <w:kern w:val="2"/>
                <w:sz w:val="24"/>
                <w:szCs w:val="24"/>
                <w14:ligatures w14:val="standardContextual"/>
              </w:rPr>
              <w:tab/>
            </w:r>
            <w:r w:rsidRPr="00D97C26">
              <w:rPr>
                <w:rStyle w:val="Hyperlink"/>
                <w:rFonts w:ascii="Calibri" w:hAnsi="Calibri" w:cs="Calibri"/>
                <w:noProof/>
              </w:rPr>
              <w:t>Key Libraries and Software Dependencies</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_Toc195806817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25</w:t>
            </w:r>
            <w:r w:rsidRPr="00D97C26">
              <w:rPr>
                <w:rFonts w:ascii="Calibri" w:hAnsi="Calibri" w:cs="Calibri"/>
                <w:noProof/>
                <w:webHidden/>
              </w:rPr>
              <w:fldChar w:fldCharType="end"/>
            </w:r>
          </w:hyperlink>
        </w:p>
        <w:p w14:paraId="23B23E32" w14:textId="1127581E" w:rsidR="00382F9E" w:rsidRPr="00D97C26" w:rsidRDefault="00382F9E">
          <w:pPr>
            <w:pStyle w:val="TOC2"/>
            <w:tabs>
              <w:tab w:val="left" w:pos="960"/>
              <w:tab w:val="right" w:leader="dot" w:pos="9060"/>
            </w:tabs>
            <w:rPr>
              <w:rFonts w:ascii="Calibri" w:eastAsiaTheme="minorEastAsia" w:hAnsi="Calibri" w:cs="Calibri"/>
              <w:b w:val="0"/>
              <w:bCs w:val="0"/>
              <w:noProof/>
              <w:kern w:val="2"/>
              <w:sz w:val="24"/>
              <w:szCs w:val="24"/>
              <w14:ligatures w14:val="standardContextual"/>
            </w:rPr>
          </w:pPr>
          <w:hyperlink w:anchor="_Toc195806818" w:history="1">
            <w:r w:rsidRPr="00D97C26">
              <w:rPr>
                <w:rStyle w:val="Hyperlink"/>
                <w:rFonts w:ascii="Calibri" w:hAnsi="Calibri" w:cs="Calibri"/>
                <w:noProof/>
              </w:rPr>
              <w:t>4.3.</w:t>
            </w:r>
            <w:r w:rsidRPr="00D97C26">
              <w:rPr>
                <w:rFonts w:ascii="Calibri" w:eastAsiaTheme="minorEastAsia" w:hAnsi="Calibri" w:cs="Calibri"/>
                <w:b w:val="0"/>
                <w:bCs w:val="0"/>
                <w:noProof/>
                <w:kern w:val="2"/>
                <w:sz w:val="24"/>
                <w:szCs w:val="24"/>
                <w14:ligatures w14:val="standardContextual"/>
              </w:rPr>
              <w:tab/>
            </w:r>
            <w:r w:rsidRPr="00D97C26">
              <w:rPr>
                <w:rStyle w:val="Hyperlink"/>
                <w:rFonts w:ascii="Calibri" w:hAnsi="Calibri" w:cs="Calibri"/>
                <w:noProof/>
              </w:rPr>
              <w:t>Implementation Highlights by Component</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_Toc195806818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27</w:t>
            </w:r>
            <w:r w:rsidRPr="00D97C26">
              <w:rPr>
                <w:rFonts w:ascii="Calibri" w:hAnsi="Calibri" w:cs="Calibri"/>
                <w:noProof/>
                <w:webHidden/>
              </w:rPr>
              <w:fldChar w:fldCharType="end"/>
            </w:r>
          </w:hyperlink>
        </w:p>
        <w:p w14:paraId="0808C1D5" w14:textId="7424F6E3"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819" w:history="1">
            <w:r w:rsidRPr="00D97C26">
              <w:rPr>
                <w:rStyle w:val="Hyperlink"/>
                <w:rFonts w:ascii="Calibri" w:hAnsi="Calibri" w:cs="Calibri"/>
                <w:noProof/>
              </w:rPr>
              <w:t>4.3.1.</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correctedHR.py – Preprocessing Module</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_Toc195806819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27</w:t>
            </w:r>
            <w:r w:rsidRPr="00D97C26">
              <w:rPr>
                <w:rFonts w:ascii="Calibri" w:hAnsi="Calibri" w:cs="Calibri"/>
                <w:noProof/>
                <w:webHidden/>
              </w:rPr>
              <w:fldChar w:fldCharType="end"/>
            </w:r>
          </w:hyperlink>
        </w:p>
        <w:p w14:paraId="5300CEA9" w14:textId="62735E2A"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820" w:history="1">
            <w:r w:rsidRPr="00D97C26">
              <w:rPr>
                <w:rStyle w:val="Hyperlink"/>
                <w:rFonts w:ascii="Calibri" w:hAnsi="Calibri" w:cs="Calibri"/>
                <w:noProof/>
              </w:rPr>
              <w:t>4.3.2.</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producer.py – Kafka Producer</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_Toc195806820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27</w:t>
            </w:r>
            <w:r w:rsidRPr="00D97C26">
              <w:rPr>
                <w:rFonts w:ascii="Calibri" w:hAnsi="Calibri" w:cs="Calibri"/>
                <w:noProof/>
                <w:webHidden/>
              </w:rPr>
              <w:fldChar w:fldCharType="end"/>
            </w:r>
          </w:hyperlink>
        </w:p>
        <w:p w14:paraId="610511C5" w14:textId="4E9B3E43"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821" w:history="1">
            <w:r w:rsidRPr="00D97C26">
              <w:rPr>
                <w:rStyle w:val="Hyperlink"/>
                <w:rFonts w:ascii="Calibri" w:hAnsi="Calibri" w:cs="Calibri"/>
                <w:noProof/>
              </w:rPr>
              <w:t>4.3.3.</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consumerMaster.py and consumerStandBy1.py – Kafka Consumers</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_Toc195806821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27</w:t>
            </w:r>
            <w:r w:rsidRPr="00D97C26">
              <w:rPr>
                <w:rFonts w:ascii="Calibri" w:hAnsi="Calibri" w:cs="Calibri"/>
                <w:noProof/>
                <w:webHidden/>
              </w:rPr>
              <w:fldChar w:fldCharType="end"/>
            </w:r>
          </w:hyperlink>
        </w:p>
        <w:p w14:paraId="1A878D62" w14:textId="1CD490B3"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822" w:history="1">
            <w:r w:rsidRPr="00D97C26">
              <w:rPr>
                <w:rStyle w:val="Hyperlink"/>
                <w:rFonts w:ascii="Calibri" w:hAnsi="Calibri" w:cs="Calibri"/>
                <w:noProof/>
              </w:rPr>
              <w:t>4.3.4.</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display_program.py – Real-Time Query and Visualisation Interface</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_Toc195806822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28</w:t>
            </w:r>
            <w:r w:rsidRPr="00D97C26">
              <w:rPr>
                <w:rFonts w:ascii="Calibri" w:hAnsi="Calibri" w:cs="Calibri"/>
                <w:noProof/>
                <w:webHidden/>
              </w:rPr>
              <w:fldChar w:fldCharType="end"/>
            </w:r>
          </w:hyperlink>
        </w:p>
        <w:p w14:paraId="5D47A1C5" w14:textId="7C4F869F"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823" w:history="1">
            <w:r w:rsidRPr="00D97C26">
              <w:rPr>
                <w:rStyle w:val="Hyperlink"/>
                <w:rFonts w:ascii="Calibri" w:hAnsi="Calibri" w:cs="Calibri"/>
                <w:noProof/>
              </w:rPr>
              <w:t>4.3.5.</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Dockerised Environment</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_Toc195806823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28</w:t>
            </w:r>
            <w:r w:rsidRPr="00D97C26">
              <w:rPr>
                <w:rFonts w:ascii="Calibri" w:hAnsi="Calibri" w:cs="Calibri"/>
                <w:noProof/>
                <w:webHidden/>
              </w:rPr>
              <w:fldChar w:fldCharType="end"/>
            </w:r>
          </w:hyperlink>
        </w:p>
        <w:p w14:paraId="2015F31C" w14:textId="6631351B" w:rsidR="00382F9E" w:rsidRPr="00D97C26" w:rsidRDefault="00382F9E">
          <w:pPr>
            <w:pStyle w:val="TOC2"/>
            <w:tabs>
              <w:tab w:val="left" w:pos="960"/>
              <w:tab w:val="right" w:leader="dot" w:pos="9060"/>
            </w:tabs>
            <w:rPr>
              <w:rFonts w:ascii="Calibri" w:eastAsiaTheme="minorEastAsia" w:hAnsi="Calibri" w:cs="Calibri"/>
              <w:b w:val="0"/>
              <w:bCs w:val="0"/>
              <w:noProof/>
              <w:kern w:val="2"/>
              <w:sz w:val="24"/>
              <w:szCs w:val="24"/>
              <w14:ligatures w14:val="standardContextual"/>
            </w:rPr>
          </w:pPr>
          <w:hyperlink w:anchor="_Toc195806824" w:history="1">
            <w:r w:rsidRPr="00D97C26">
              <w:rPr>
                <w:rStyle w:val="Hyperlink"/>
                <w:rFonts w:ascii="Calibri" w:hAnsi="Calibri" w:cs="Calibri"/>
                <w:noProof/>
              </w:rPr>
              <w:t>4.4.</w:t>
            </w:r>
            <w:r w:rsidRPr="00D97C26">
              <w:rPr>
                <w:rFonts w:ascii="Calibri" w:eastAsiaTheme="minorEastAsia" w:hAnsi="Calibri" w:cs="Calibri"/>
                <w:b w:val="0"/>
                <w:bCs w:val="0"/>
                <w:noProof/>
                <w:kern w:val="2"/>
                <w:sz w:val="24"/>
                <w:szCs w:val="24"/>
                <w14:ligatures w14:val="standardContextual"/>
              </w:rPr>
              <w:tab/>
            </w:r>
            <w:r w:rsidRPr="00D97C26">
              <w:rPr>
                <w:rStyle w:val="Hyperlink"/>
                <w:rFonts w:ascii="Calibri" w:hAnsi="Calibri" w:cs="Calibri"/>
                <w:noProof/>
              </w:rPr>
              <w:t>Data Structures and Types</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_Toc195806824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28</w:t>
            </w:r>
            <w:r w:rsidRPr="00D97C26">
              <w:rPr>
                <w:rFonts w:ascii="Calibri" w:hAnsi="Calibri" w:cs="Calibri"/>
                <w:noProof/>
                <w:webHidden/>
              </w:rPr>
              <w:fldChar w:fldCharType="end"/>
            </w:r>
          </w:hyperlink>
        </w:p>
        <w:p w14:paraId="051C4C45" w14:textId="7461A1A9" w:rsidR="00382F9E" w:rsidRPr="00D97C26" w:rsidRDefault="00382F9E">
          <w:pPr>
            <w:pStyle w:val="TOC2"/>
            <w:tabs>
              <w:tab w:val="left" w:pos="960"/>
              <w:tab w:val="right" w:leader="dot" w:pos="9060"/>
            </w:tabs>
            <w:rPr>
              <w:rFonts w:ascii="Calibri" w:eastAsiaTheme="minorEastAsia" w:hAnsi="Calibri" w:cs="Calibri"/>
              <w:b w:val="0"/>
              <w:bCs w:val="0"/>
              <w:noProof/>
              <w:kern w:val="2"/>
              <w:sz w:val="24"/>
              <w:szCs w:val="24"/>
              <w14:ligatures w14:val="standardContextual"/>
            </w:rPr>
          </w:pPr>
          <w:hyperlink w:anchor="_Toc195806825" w:history="1">
            <w:r w:rsidRPr="00D97C26">
              <w:rPr>
                <w:rStyle w:val="Hyperlink"/>
                <w:rFonts w:ascii="Calibri" w:hAnsi="Calibri" w:cs="Calibri"/>
                <w:noProof/>
              </w:rPr>
              <w:t>4.5.</w:t>
            </w:r>
            <w:r w:rsidRPr="00D97C26">
              <w:rPr>
                <w:rFonts w:ascii="Calibri" w:eastAsiaTheme="minorEastAsia" w:hAnsi="Calibri" w:cs="Calibri"/>
                <w:b w:val="0"/>
                <w:bCs w:val="0"/>
                <w:noProof/>
                <w:kern w:val="2"/>
                <w:sz w:val="24"/>
                <w:szCs w:val="24"/>
                <w14:ligatures w14:val="standardContextual"/>
              </w:rPr>
              <w:tab/>
            </w:r>
            <w:r w:rsidRPr="00D97C26">
              <w:rPr>
                <w:rStyle w:val="Hyperlink"/>
                <w:rFonts w:ascii="Calibri" w:hAnsi="Calibri" w:cs="Calibri"/>
                <w:noProof/>
              </w:rPr>
              <w:t>Algorithms and Core Logic</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_Toc195806825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29</w:t>
            </w:r>
            <w:r w:rsidRPr="00D97C26">
              <w:rPr>
                <w:rFonts w:ascii="Calibri" w:hAnsi="Calibri" w:cs="Calibri"/>
                <w:noProof/>
                <w:webHidden/>
              </w:rPr>
              <w:fldChar w:fldCharType="end"/>
            </w:r>
          </w:hyperlink>
        </w:p>
        <w:p w14:paraId="29A6B767" w14:textId="0823F523"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826" w:history="1">
            <w:r w:rsidRPr="00D97C26">
              <w:rPr>
                <w:rStyle w:val="Hyperlink"/>
                <w:rFonts w:ascii="Calibri" w:hAnsi="Calibri" w:cs="Calibri"/>
                <w:noProof/>
              </w:rPr>
              <w:t>4.5.1.</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Message Rate Throttling (MPM Control)</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_Toc195806826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29</w:t>
            </w:r>
            <w:r w:rsidRPr="00D97C26">
              <w:rPr>
                <w:rFonts w:ascii="Calibri" w:hAnsi="Calibri" w:cs="Calibri"/>
                <w:noProof/>
                <w:webHidden/>
              </w:rPr>
              <w:fldChar w:fldCharType="end"/>
            </w:r>
          </w:hyperlink>
        </w:p>
        <w:p w14:paraId="7BD6B711" w14:textId="74893DFF"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827" w:history="1">
            <w:r w:rsidRPr="00D97C26">
              <w:rPr>
                <w:rStyle w:val="Hyperlink"/>
                <w:rFonts w:ascii="Calibri" w:hAnsi="Calibri" w:cs="Calibri"/>
                <w:noProof/>
              </w:rPr>
              <w:t>4.5.2.</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Resilient Fallback on Database Failure</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_Toc195806827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30</w:t>
            </w:r>
            <w:r w:rsidRPr="00D97C26">
              <w:rPr>
                <w:rFonts w:ascii="Calibri" w:hAnsi="Calibri" w:cs="Calibri"/>
                <w:noProof/>
                <w:webHidden/>
              </w:rPr>
              <w:fldChar w:fldCharType="end"/>
            </w:r>
          </w:hyperlink>
        </w:p>
        <w:p w14:paraId="773A0068" w14:textId="0F2F0FE8"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828" w:history="1">
            <w:r w:rsidRPr="00D97C26">
              <w:rPr>
                <w:rStyle w:val="Hyperlink"/>
                <w:rFonts w:ascii="Calibri" w:hAnsi="Calibri" w:cs="Calibri"/>
                <w:noProof/>
              </w:rPr>
              <w:t>4.5.3.</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Resource Monitoring Per Message</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_Toc195806828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30</w:t>
            </w:r>
            <w:r w:rsidRPr="00D97C26">
              <w:rPr>
                <w:rFonts w:ascii="Calibri" w:hAnsi="Calibri" w:cs="Calibri"/>
                <w:noProof/>
                <w:webHidden/>
              </w:rPr>
              <w:fldChar w:fldCharType="end"/>
            </w:r>
          </w:hyperlink>
        </w:p>
        <w:p w14:paraId="072E91F1" w14:textId="141CC556"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829" w:history="1">
            <w:r w:rsidRPr="00D97C26">
              <w:rPr>
                <w:rStyle w:val="Hyperlink"/>
                <w:rFonts w:ascii="Calibri" w:hAnsi="Calibri" w:cs="Calibri"/>
                <w:noProof/>
              </w:rPr>
              <w:t>4.5.4.</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End-to-End Data Flow Logic</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_Toc195806829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30</w:t>
            </w:r>
            <w:r w:rsidRPr="00D97C26">
              <w:rPr>
                <w:rFonts w:ascii="Calibri" w:hAnsi="Calibri" w:cs="Calibri"/>
                <w:noProof/>
                <w:webHidden/>
              </w:rPr>
              <w:fldChar w:fldCharType="end"/>
            </w:r>
          </w:hyperlink>
        </w:p>
        <w:p w14:paraId="20A17D48" w14:textId="51EA7BEB" w:rsidR="00382F9E" w:rsidRPr="00D97C26" w:rsidRDefault="00382F9E">
          <w:pPr>
            <w:pStyle w:val="TOC2"/>
            <w:tabs>
              <w:tab w:val="left" w:pos="960"/>
              <w:tab w:val="right" w:leader="dot" w:pos="9060"/>
            </w:tabs>
            <w:rPr>
              <w:rFonts w:ascii="Calibri" w:eastAsiaTheme="minorEastAsia" w:hAnsi="Calibri" w:cs="Calibri"/>
              <w:b w:val="0"/>
              <w:bCs w:val="0"/>
              <w:noProof/>
              <w:kern w:val="2"/>
              <w:sz w:val="24"/>
              <w:szCs w:val="24"/>
              <w14:ligatures w14:val="standardContextual"/>
            </w:rPr>
          </w:pPr>
          <w:hyperlink w:anchor="_Toc195806830" w:history="1">
            <w:r w:rsidRPr="00D97C26">
              <w:rPr>
                <w:rStyle w:val="Hyperlink"/>
                <w:rFonts w:ascii="Calibri" w:hAnsi="Calibri" w:cs="Calibri"/>
                <w:noProof/>
              </w:rPr>
              <w:t>4.6.</w:t>
            </w:r>
            <w:r w:rsidRPr="00D97C26">
              <w:rPr>
                <w:rFonts w:ascii="Calibri" w:eastAsiaTheme="minorEastAsia" w:hAnsi="Calibri" w:cs="Calibri"/>
                <w:b w:val="0"/>
                <w:bCs w:val="0"/>
                <w:noProof/>
                <w:kern w:val="2"/>
                <w:sz w:val="24"/>
                <w:szCs w:val="24"/>
                <w14:ligatures w14:val="standardContextual"/>
              </w:rPr>
              <w:tab/>
            </w:r>
            <w:r w:rsidRPr="00D97C26">
              <w:rPr>
                <w:rStyle w:val="Hyperlink"/>
                <w:rFonts w:ascii="Calibri" w:hAnsi="Calibri" w:cs="Calibri"/>
                <w:noProof/>
              </w:rPr>
              <w:t>Implementation Challenges and Decisions</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_Toc195806830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30</w:t>
            </w:r>
            <w:r w:rsidRPr="00D97C26">
              <w:rPr>
                <w:rFonts w:ascii="Calibri" w:hAnsi="Calibri" w:cs="Calibri"/>
                <w:noProof/>
                <w:webHidden/>
              </w:rPr>
              <w:fldChar w:fldCharType="end"/>
            </w:r>
          </w:hyperlink>
        </w:p>
        <w:p w14:paraId="6E4FE581" w14:textId="2B4B861F"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831" w:history="1">
            <w:r w:rsidRPr="00D97C26">
              <w:rPr>
                <w:rStyle w:val="Hyperlink"/>
                <w:rFonts w:ascii="Calibri" w:hAnsi="Calibri" w:cs="Calibri"/>
                <w:noProof/>
              </w:rPr>
              <w:t>4.6.1.</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Database Driver Inconsistencies</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_Toc195806831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31</w:t>
            </w:r>
            <w:r w:rsidRPr="00D97C26">
              <w:rPr>
                <w:rFonts w:ascii="Calibri" w:hAnsi="Calibri" w:cs="Calibri"/>
                <w:noProof/>
                <w:webHidden/>
              </w:rPr>
              <w:fldChar w:fldCharType="end"/>
            </w:r>
          </w:hyperlink>
        </w:p>
        <w:p w14:paraId="0A248878" w14:textId="01C83775"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832" w:history="1">
            <w:r w:rsidRPr="00D97C26">
              <w:rPr>
                <w:rStyle w:val="Hyperlink"/>
                <w:rFonts w:ascii="Calibri" w:hAnsi="Calibri" w:cs="Calibri"/>
                <w:noProof/>
              </w:rPr>
              <w:t>4.6.2.</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Timestamp Format Normalisation</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_Toc195806832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31</w:t>
            </w:r>
            <w:r w:rsidRPr="00D97C26">
              <w:rPr>
                <w:rFonts w:ascii="Calibri" w:hAnsi="Calibri" w:cs="Calibri"/>
                <w:noProof/>
                <w:webHidden/>
              </w:rPr>
              <w:fldChar w:fldCharType="end"/>
            </w:r>
          </w:hyperlink>
        </w:p>
        <w:p w14:paraId="369407C9" w14:textId="121ADCB2"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833" w:history="1">
            <w:r w:rsidRPr="00D97C26">
              <w:rPr>
                <w:rStyle w:val="Hyperlink"/>
                <w:rFonts w:ascii="Calibri" w:hAnsi="Calibri" w:cs="Calibri"/>
                <w:noProof/>
              </w:rPr>
              <w:t>4.6.3.</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Environment Variable-Based Decoupling</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_Toc195806833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31</w:t>
            </w:r>
            <w:r w:rsidRPr="00D97C26">
              <w:rPr>
                <w:rFonts w:ascii="Calibri" w:hAnsi="Calibri" w:cs="Calibri"/>
                <w:noProof/>
                <w:webHidden/>
              </w:rPr>
              <w:fldChar w:fldCharType="end"/>
            </w:r>
          </w:hyperlink>
        </w:p>
        <w:p w14:paraId="67FB7997" w14:textId="4B030190"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834" w:history="1">
            <w:r w:rsidRPr="00D97C26">
              <w:rPr>
                <w:rStyle w:val="Hyperlink"/>
                <w:rFonts w:ascii="Calibri" w:hAnsi="Calibri" w:cs="Calibri"/>
                <w:noProof/>
              </w:rPr>
              <w:t>4.6.4.</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Flexible JSON Payloads Without Schemas</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_Toc195806834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31</w:t>
            </w:r>
            <w:r w:rsidRPr="00D97C26">
              <w:rPr>
                <w:rFonts w:ascii="Calibri" w:hAnsi="Calibri" w:cs="Calibri"/>
                <w:noProof/>
                <w:webHidden/>
              </w:rPr>
              <w:fldChar w:fldCharType="end"/>
            </w:r>
          </w:hyperlink>
        </w:p>
        <w:p w14:paraId="35749250" w14:textId="395902C6" w:rsidR="00382F9E" w:rsidRPr="00D97C26" w:rsidRDefault="00382F9E">
          <w:pPr>
            <w:pStyle w:val="TOC2"/>
            <w:tabs>
              <w:tab w:val="left" w:pos="960"/>
              <w:tab w:val="right" w:leader="dot" w:pos="9060"/>
            </w:tabs>
            <w:rPr>
              <w:rFonts w:ascii="Calibri" w:eastAsiaTheme="minorEastAsia" w:hAnsi="Calibri" w:cs="Calibri"/>
              <w:b w:val="0"/>
              <w:bCs w:val="0"/>
              <w:noProof/>
              <w:kern w:val="2"/>
              <w:sz w:val="24"/>
              <w:szCs w:val="24"/>
              <w14:ligatures w14:val="standardContextual"/>
            </w:rPr>
          </w:pPr>
          <w:hyperlink w:anchor="_Toc195806835" w:history="1">
            <w:r w:rsidRPr="00D97C26">
              <w:rPr>
                <w:rStyle w:val="Hyperlink"/>
                <w:rFonts w:ascii="Calibri" w:hAnsi="Calibri" w:cs="Calibri"/>
                <w:noProof/>
              </w:rPr>
              <w:t>4.7.</w:t>
            </w:r>
            <w:r w:rsidRPr="00D97C26">
              <w:rPr>
                <w:rFonts w:ascii="Calibri" w:eastAsiaTheme="minorEastAsia" w:hAnsi="Calibri" w:cs="Calibri"/>
                <w:b w:val="0"/>
                <w:bCs w:val="0"/>
                <w:noProof/>
                <w:kern w:val="2"/>
                <w:sz w:val="24"/>
                <w:szCs w:val="24"/>
                <w14:ligatures w14:val="standardContextual"/>
              </w:rPr>
              <w:tab/>
            </w:r>
            <w:r w:rsidRPr="00D97C26">
              <w:rPr>
                <w:rStyle w:val="Hyperlink"/>
                <w:rFonts w:ascii="Calibri" w:hAnsi="Calibri" w:cs="Calibri"/>
                <w:noProof/>
              </w:rPr>
              <w:t>Containerisation and Configuration</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_Toc195806835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32</w:t>
            </w:r>
            <w:r w:rsidRPr="00D97C26">
              <w:rPr>
                <w:rFonts w:ascii="Calibri" w:hAnsi="Calibri" w:cs="Calibri"/>
                <w:noProof/>
                <w:webHidden/>
              </w:rPr>
              <w:fldChar w:fldCharType="end"/>
            </w:r>
          </w:hyperlink>
        </w:p>
        <w:p w14:paraId="541DD596" w14:textId="11D08637"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836" w:history="1">
            <w:r w:rsidRPr="00D97C26">
              <w:rPr>
                <w:rStyle w:val="Hyperlink"/>
                <w:rFonts w:ascii="Calibri" w:hAnsi="Calibri" w:cs="Calibri"/>
                <w:noProof/>
              </w:rPr>
              <w:t>4.7.1.</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Docker Compose Design</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_Toc195806836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32</w:t>
            </w:r>
            <w:r w:rsidRPr="00D97C26">
              <w:rPr>
                <w:rFonts w:ascii="Calibri" w:hAnsi="Calibri" w:cs="Calibri"/>
                <w:noProof/>
                <w:webHidden/>
              </w:rPr>
              <w:fldChar w:fldCharType="end"/>
            </w:r>
          </w:hyperlink>
        </w:p>
        <w:p w14:paraId="1797C31F" w14:textId="24E98CF9"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837" w:history="1">
            <w:r w:rsidRPr="00D97C26">
              <w:rPr>
                <w:rStyle w:val="Hyperlink"/>
                <w:rFonts w:ascii="Calibri" w:hAnsi="Calibri" w:cs="Calibri"/>
                <w:noProof/>
              </w:rPr>
              <w:t>4.7.2.</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Environment Variable Strategy</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_Toc195806837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32</w:t>
            </w:r>
            <w:r w:rsidRPr="00D97C26">
              <w:rPr>
                <w:rFonts w:ascii="Calibri" w:hAnsi="Calibri" w:cs="Calibri"/>
                <w:noProof/>
                <w:webHidden/>
              </w:rPr>
              <w:fldChar w:fldCharType="end"/>
            </w:r>
          </w:hyperlink>
        </w:p>
        <w:p w14:paraId="342537C1" w14:textId="4D0F9AA7"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838" w:history="1">
            <w:r w:rsidRPr="00D97C26">
              <w:rPr>
                <w:rStyle w:val="Hyperlink"/>
                <w:rFonts w:ascii="Calibri" w:hAnsi="Calibri" w:cs="Calibri"/>
                <w:noProof/>
              </w:rPr>
              <w:t>4.7.3.</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Port Mapping and Volume Persistence</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_Toc195806838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32</w:t>
            </w:r>
            <w:r w:rsidRPr="00D97C26">
              <w:rPr>
                <w:rFonts w:ascii="Calibri" w:hAnsi="Calibri" w:cs="Calibri"/>
                <w:noProof/>
                <w:webHidden/>
              </w:rPr>
              <w:fldChar w:fldCharType="end"/>
            </w:r>
          </w:hyperlink>
        </w:p>
        <w:p w14:paraId="12D8C97F" w14:textId="16509A88" w:rsidR="00382F9E" w:rsidRPr="00D97C26" w:rsidRDefault="00382F9E">
          <w:pPr>
            <w:pStyle w:val="TOC1"/>
            <w:tabs>
              <w:tab w:val="left" w:pos="480"/>
              <w:tab w:val="right" w:leader="dot" w:pos="9060"/>
            </w:tabs>
            <w:rPr>
              <w:rFonts w:ascii="Calibri" w:eastAsiaTheme="minorEastAsia" w:hAnsi="Calibri" w:cs="Calibri"/>
              <w:b w:val="0"/>
              <w:bCs w:val="0"/>
              <w:i w:val="0"/>
              <w:iCs w:val="0"/>
              <w:noProof/>
              <w:kern w:val="2"/>
              <w14:ligatures w14:val="standardContextual"/>
            </w:rPr>
          </w:pPr>
          <w:hyperlink w:anchor="_Toc195806839" w:history="1">
            <w:r w:rsidRPr="00D97C26">
              <w:rPr>
                <w:rStyle w:val="Hyperlink"/>
                <w:rFonts w:ascii="Calibri" w:hAnsi="Calibri" w:cs="Calibri"/>
                <w:noProof/>
              </w:rPr>
              <w:t>5.</w:t>
            </w:r>
            <w:r w:rsidRPr="00D97C26">
              <w:rPr>
                <w:rFonts w:ascii="Calibri" w:eastAsiaTheme="minorEastAsia" w:hAnsi="Calibri" w:cs="Calibri"/>
                <w:b w:val="0"/>
                <w:bCs w:val="0"/>
                <w:i w:val="0"/>
                <w:iCs w:val="0"/>
                <w:noProof/>
                <w:kern w:val="2"/>
                <w14:ligatures w14:val="standardContextual"/>
              </w:rPr>
              <w:tab/>
            </w:r>
            <w:r w:rsidRPr="00D97C26">
              <w:rPr>
                <w:rStyle w:val="Hyperlink"/>
                <w:rFonts w:ascii="Calibri" w:hAnsi="Calibri" w:cs="Calibri"/>
                <w:noProof/>
              </w:rPr>
              <w:t>Testing</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_Toc195806839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33</w:t>
            </w:r>
            <w:r w:rsidRPr="00D97C26">
              <w:rPr>
                <w:rFonts w:ascii="Calibri" w:hAnsi="Calibri" w:cs="Calibri"/>
                <w:noProof/>
                <w:webHidden/>
              </w:rPr>
              <w:fldChar w:fldCharType="end"/>
            </w:r>
          </w:hyperlink>
        </w:p>
        <w:p w14:paraId="21B6D392" w14:textId="1A31E32E" w:rsidR="00382F9E" w:rsidRPr="00D97C26" w:rsidRDefault="00382F9E">
          <w:pPr>
            <w:pStyle w:val="TOC3"/>
            <w:tabs>
              <w:tab w:val="left" w:pos="1200"/>
              <w:tab w:val="right" w:leader="dot" w:pos="9060"/>
            </w:tabs>
            <w:rPr>
              <w:rFonts w:ascii="Calibri" w:eastAsiaTheme="minorEastAsia" w:hAnsi="Calibri" w:cs="Calibri"/>
              <w:noProof/>
              <w:kern w:val="2"/>
              <w:sz w:val="24"/>
              <w:szCs w:val="24"/>
              <w14:ligatures w14:val="standardContextual"/>
            </w:rPr>
          </w:pPr>
          <w:hyperlink w:anchor="_Toc195806840" w:history="1">
            <w:r w:rsidRPr="00D97C26">
              <w:rPr>
                <w:rStyle w:val="Hyperlink"/>
                <w:rFonts w:ascii="Calibri" w:hAnsi="Calibri" w:cs="Calibri"/>
                <w:noProof/>
              </w:rPr>
              <w:t>5.1.</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Test Strategy and Approach</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_Toc195806840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33</w:t>
            </w:r>
            <w:r w:rsidRPr="00D97C26">
              <w:rPr>
                <w:rFonts w:ascii="Calibri" w:hAnsi="Calibri" w:cs="Calibri"/>
                <w:noProof/>
                <w:webHidden/>
              </w:rPr>
              <w:fldChar w:fldCharType="end"/>
            </w:r>
          </w:hyperlink>
        </w:p>
        <w:p w14:paraId="7DDF57FC" w14:textId="45EEDCBD" w:rsidR="00382F9E" w:rsidRPr="00D97C26" w:rsidRDefault="00382F9E">
          <w:pPr>
            <w:pStyle w:val="TOC3"/>
            <w:tabs>
              <w:tab w:val="left" w:pos="1200"/>
              <w:tab w:val="right" w:leader="dot" w:pos="9060"/>
            </w:tabs>
            <w:rPr>
              <w:rFonts w:ascii="Calibri" w:eastAsiaTheme="minorEastAsia" w:hAnsi="Calibri" w:cs="Calibri"/>
              <w:noProof/>
              <w:kern w:val="2"/>
              <w:sz w:val="24"/>
              <w:szCs w:val="24"/>
              <w14:ligatures w14:val="standardContextual"/>
            </w:rPr>
          </w:pPr>
          <w:hyperlink w:anchor="_Toc195806841" w:history="1">
            <w:r w:rsidRPr="00D97C26">
              <w:rPr>
                <w:rStyle w:val="Hyperlink"/>
                <w:rFonts w:ascii="Calibri" w:hAnsi="Calibri" w:cs="Calibri"/>
                <w:noProof/>
              </w:rPr>
              <w:t>5.2.</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Functional Testing</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_Toc195806841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34</w:t>
            </w:r>
            <w:r w:rsidRPr="00D97C26">
              <w:rPr>
                <w:rFonts w:ascii="Calibri" w:hAnsi="Calibri" w:cs="Calibri"/>
                <w:noProof/>
                <w:webHidden/>
              </w:rPr>
              <w:fldChar w:fldCharType="end"/>
            </w:r>
          </w:hyperlink>
        </w:p>
        <w:p w14:paraId="7C3F577A" w14:textId="78BE242D" w:rsidR="00382F9E" w:rsidRPr="00D97C26" w:rsidRDefault="00382F9E">
          <w:pPr>
            <w:pStyle w:val="TOC3"/>
            <w:tabs>
              <w:tab w:val="left" w:pos="1200"/>
              <w:tab w:val="right" w:leader="dot" w:pos="9060"/>
            </w:tabs>
            <w:rPr>
              <w:rFonts w:ascii="Calibri" w:eastAsiaTheme="minorEastAsia" w:hAnsi="Calibri" w:cs="Calibri"/>
              <w:noProof/>
              <w:kern w:val="2"/>
              <w:sz w:val="24"/>
              <w:szCs w:val="24"/>
              <w14:ligatures w14:val="standardContextual"/>
            </w:rPr>
          </w:pPr>
          <w:hyperlink w:anchor="_Toc195806842" w:history="1">
            <w:r w:rsidRPr="00D97C26">
              <w:rPr>
                <w:rStyle w:val="Hyperlink"/>
                <w:rFonts w:ascii="Calibri" w:hAnsi="Calibri" w:cs="Calibri"/>
                <w:noProof/>
              </w:rPr>
              <w:t>5.3.</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Performance Testing</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_Toc195806842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34</w:t>
            </w:r>
            <w:r w:rsidRPr="00D97C26">
              <w:rPr>
                <w:rFonts w:ascii="Calibri" w:hAnsi="Calibri" w:cs="Calibri"/>
                <w:noProof/>
                <w:webHidden/>
              </w:rPr>
              <w:fldChar w:fldCharType="end"/>
            </w:r>
          </w:hyperlink>
        </w:p>
        <w:p w14:paraId="250BE9F8" w14:textId="7ACFF95B" w:rsidR="00382F9E" w:rsidRPr="00D97C26" w:rsidRDefault="00382F9E">
          <w:pPr>
            <w:pStyle w:val="TOC3"/>
            <w:tabs>
              <w:tab w:val="left" w:pos="1200"/>
              <w:tab w:val="right" w:leader="dot" w:pos="9060"/>
            </w:tabs>
            <w:rPr>
              <w:rFonts w:ascii="Calibri" w:eastAsiaTheme="minorEastAsia" w:hAnsi="Calibri" w:cs="Calibri"/>
              <w:noProof/>
              <w:kern w:val="2"/>
              <w:sz w:val="24"/>
              <w:szCs w:val="24"/>
              <w14:ligatures w14:val="standardContextual"/>
            </w:rPr>
          </w:pPr>
          <w:hyperlink w:anchor="_Toc195806843" w:history="1">
            <w:r w:rsidRPr="00D97C26">
              <w:rPr>
                <w:rStyle w:val="Hyperlink"/>
                <w:rFonts w:ascii="Calibri" w:hAnsi="Calibri" w:cs="Calibri"/>
                <w:noProof/>
              </w:rPr>
              <w:t>5.4.</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Test Tools and Automation</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_Toc195806843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35</w:t>
            </w:r>
            <w:r w:rsidRPr="00D97C26">
              <w:rPr>
                <w:rFonts w:ascii="Calibri" w:hAnsi="Calibri" w:cs="Calibri"/>
                <w:noProof/>
                <w:webHidden/>
              </w:rPr>
              <w:fldChar w:fldCharType="end"/>
            </w:r>
          </w:hyperlink>
        </w:p>
        <w:p w14:paraId="551B924E" w14:textId="15DCC1D9" w:rsidR="00382F9E" w:rsidRPr="00D97C26" w:rsidRDefault="00382F9E">
          <w:pPr>
            <w:pStyle w:val="TOC3"/>
            <w:tabs>
              <w:tab w:val="left" w:pos="1200"/>
              <w:tab w:val="right" w:leader="dot" w:pos="9060"/>
            </w:tabs>
            <w:rPr>
              <w:rFonts w:ascii="Calibri" w:eastAsiaTheme="minorEastAsia" w:hAnsi="Calibri" w:cs="Calibri"/>
              <w:noProof/>
              <w:kern w:val="2"/>
              <w:sz w:val="24"/>
              <w:szCs w:val="24"/>
              <w14:ligatures w14:val="standardContextual"/>
            </w:rPr>
          </w:pPr>
          <w:hyperlink w:anchor="_Toc195806844" w:history="1">
            <w:r w:rsidRPr="00D97C26">
              <w:rPr>
                <w:rStyle w:val="Hyperlink"/>
                <w:rFonts w:ascii="Calibri" w:hAnsi="Calibri" w:cs="Calibri"/>
                <w:noProof/>
              </w:rPr>
              <w:t>5.5.</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Sample Test Evidence</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_Toc195806844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35</w:t>
            </w:r>
            <w:r w:rsidRPr="00D97C26">
              <w:rPr>
                <w:rFonts w:ascii="Calibri" w:hAnsi="Calibri" w:cs="Calibri"/>
                <w:noProof/>
                <w:webHidden/>
              </w:rPr>
              <w:fldChar w:fldCharType="end"/>
            </w:r>
          </w:hyperlink>
        </w:p>
        <w:p w14:paraId="1DC8918E" w14:textId="1BCAA55F" w:rsidR="00382F9E" w:rsidRPr="00D97C26" w:rsidRDefault="00382F9E">
          <w:pPr>
            <w:pStyle w:val="TOC3"/>
            <w:tabs>
              <w:tab w:val="left" w:pos="1200"/>
              <w:tab w:val="right" w:leader="dot" w:pos="9060"/>
            </w:tabs>
            <w:rPr>
              <w:rFonts w:ascii="Calibri" w:eastAsiaTheme="minorEastAsia" w:hAnsi="Calibri" w:cs="Calibri"/>
              <w:noProof/>
              <w:kern w:val="2"/>
              <w:sz w:val="24"/>
              <w:szCs w:val="24"/>
              <w14:ligatures w14:val="standardContextual"/>
            </w:rPr>
          </w:pPr>
          <w:hyperlink w:anchor="_Toc195806845" w:history="1">
            <w:r w:rsidRPr="00D97C26">
              <w:rPr>
                <w:rStyle w:val="Hyperlink"/>
                <w:rFonts w:ascii="Calibri" w:hAnsi="Calibri" w:cs="Calibri"/>
                <w:noProof/>
              </w:rPr>
              <w:t>5.6.</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Test Coverage an</w:t>
            </w:r>
            <w:r w:rsidRPr="00D97C26">
              <w:rPr>
                <w:rStyle w:val="Hyperlink"/>
                <w:rFonts w:ascii="Calibri" w:hAnsi="Calibri" w:cs="Calibri"/>
                <w:noProof/>
              </w:rPr>
              <w:t>d</w:t>
            </w:r>
            <w:r w:rsidRPr="00D97C26">
              <w:rPr>
                <w:rStyle w:val="Hyperlink"/>
                <w:rFonts w:ascii="Calibri" w:hAnsi="Calibri" w:cs="Calibri"/>
                <w:noProof/>
              </w:rPr>
              <w:t xml:space="preserve"> Limitations</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_Toc195806845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36</w:t>
            </w:r>
            <w:r w:rsidRPr="00D97C26">
              <w:rPr>
                <w:rFonts w:ascii="Calibri" w:hAnsi="Calibri" w:cs="Calibri"/>
                <w:noProof/>
                <w:webHidden/>
              </w:rPr>
              <w:fldChar w:fldCharType="end"/>
            </w:r>
          </w:hyperlink>
        </w:p>
        <w:p w14:paraId="3284B88C" w14:textId="4A3B9BD5" w:rsidR="00382F9E" w:rsidRPr="00D97C26" w:rsidRDefault="00382F9E">
          <w:pPr>
            <w:pStyle w:val="TOC1"/>
            <w:tabs>
              <w:tab w:val="left" w:pos="480"/>
              <w:tab w:val="right" w:leader="dot" w:pos="9060"/>
            </w:tabs>
            <w:rPr>
              <w:rFonts w:ascii="Calibri" w:eastAsiaTheme="minorEastAsia" w:hAnsi="Calibri" w:cs="Calibri"/>
              <w:b w:val="0"/>
              <w:bCs w:val="0"/>
              <w:i w:val="0"/>
              <w:iCs w:val="0"/>
              <w:noProof/>
              <w:kern w:val="2"/>
              <w14:ligatures w14:val="standardContextual"/>
            </w:rPr>
          </w:pPr>
          <w:hyperlink w:anchor="_Toc195806846" w:history="1">
            <w:r w:rsidRPr="00D97C26">
              <w:rPr>
                <w:rStyle w:val="Hyperlink"/>
                <w:rFonts w:ascii="Calibri" w:hAnsi="Calibri" w:cs="Calibri"/>
                <w:noProof/>
              </w:rPr>
              <w:t>6.</w:t>
            </w:r>
            <w:r w:rsidRPr="00D97C26">
              <w:rPr>
                <w:rFonts w:ascii="Calibri" w:eastAsiaTheme="minorEastAsia" w:hAnsi="Calibri" w:cs="Calibri"/>
                <w:b w:val="0"/>
                <w:bCs w:val="0"/>
                <w:i w:val="0"/>
                <w:iCs w:val="0"/>
                <w:noProof/>
                <w:kern w:val="2"/>
                <w14:ligatures w14:val="standardContextual"/>
              </w:rPr>
              <w:tab/>
            </w:r>
            <w:r w:rsidRPr="00D97C26">
              <w:rPr>
                <w:rStyle w:val="Hyperlink"/>
                <w:rFonts w:ascii="Calibri" w:hAnsi="Calibri" w:cs="Calibri"/>
                <w:noProof/>
              </w:rPr>
              <w:t>System Evaluation and Experimental Results</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_Toc195806846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36</w:t>
            </w:r>
            <w:r w:rsidRPr="00D97C26">
              <w:rPr>
                <w:rFonts w:ascii="Calibri" w:hAnsi="Calibri" w:cs="Calibri"/>
                <w:noProof/>
                <w:webHidden/>
              </w:rPr>
              <w:fldChar w:fldCharType="end"/>
            </w:r>
          </w:hyperlink>
        </w:p>
        <w:p w14:paraId="28A8A309" w14:textId="72A37090" w:rsidR="00382F9E" w:rsidRPr="00D97C26" w:rsidRDefault="00382F9E">
          <w:pPr>
            <w:pStyle w:val="TOC2"/>
            <w:tabs>
              <w:tab w:val="left" w:pos="960"/>
              <w:tab w:val="right" w:leader="dot" w:pos="9060"/>
            </w:tabs>
            <w:rPr>
              <w:rFonts w:ascii="Calibri" w:eastAsiaTheme="minorEastAsia" w:hAnsi="Calibri" w:cs="Calibri"/>
              <w:b w:val="0"/>
              <w:bCs w:val="0"/>
              <w:noProof/>
              <w:kern w:val="2"/>
              <w:sz w:val="24"/>
              <w:szCs w:val="24"/>
              <w14:ligatures w14:val="standardContextual"/>
            </w:rPr>
          </w:pPr>
          <w:hyperlink w:anchor="_Toc195806847" w:history="1">
            <w:r w:rsidRPr="00D97C26">
              <w:rPr>
                <w:rStyle w:val="Hyperlink"/>
                <w:rFonts w:ascii="Calibri" w:hAnsi="Calibri" w:cs="Calibri"/>
                <w:noProof/>
              </w:rPr>
              <w:t>6.1.</w:t>
            </w:r>
            <w:r w:rsidRPr="00D97C26">
              <w:rPr>
                <w:rFonts w:ascii="Calibri" w:eastAsiaTheme="minorEastAsia" w:hAnsi="Calibri" w:cs="Calibri"/>
                <w:b w:val="0"/>
                <w:bCs w:val="0"/>
                <w:noProof/>
                <w:kern w:val="2"/>
                <w:sz w:val="24"/>
                <w:szCs w:val="24"/>
                <w14:ligatures w14:val="standardContextual"/>
              </w:rPr>
              <w:tab/>
            </w:r>
            <w:r w:rsidRPr="00D97C26">
              <w:rPr>
                <w:rStyle w:val="Hyperlink"/>
                <w:rFonts w:ascii="Calibri" w:hAnsi="Calibri" w:cs="Calibri"/>
                <w:noProof/>
              </w:rPr>
              <w:t>Evaluation Methodology</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_Toc195806847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36</w:t>
            </w:r>
            <w:r w:rsidRPr="00D97C26">
              <w:rPr>
                <w:rFonts w:ascii="Calibri" w:hAnsi="Calibri" w:cs="Calibri"/>
                <w:noProof/>
                <w:webHidden/>
              </w:rPr>
              <w:fldChar w:fldCharType="end"/>
            </w:r>
          </w:hyperlink>
        </w:p>
        <w:p w14:paraId="68835161" w14:textId="1DB90EE0" w:rsidR="00382F9E" w:rsidRPr="00D97C26" w:rsidRDefault="00382F9E">
          <w:pPr>
            <w:pStyle w:val="TOC2"/>
            <w:tabs>
              <w:tab w:val="left" w:pos="960"/>
              <w:tab w:val="right" w:leader="dot" w:pos="9060"/>
            </w:tabs>
            <w:rPr>
              <w:rFonts w:ascii="Calibri" w:eastAsiaTheme="minorEastAsia" w:hAnsi="Calibri" w:cs="Calibri"/>
              <w:b w:val="0"/>
              <w:bCs w:val="0"/>
              <w:noProof/>
              <w:kern w:val="2"/>
              <w:sz w:val="24"/>
              <w:szCs w:val="24"/>
              <w14:ligatures w14:val="standardContextual"/>
            </w:rPr>
          </w:pPr>
          <w:hyperlink w:anchor="_Toc195806848" w:history="1">
            <w:r w:rsidRPr="00D97C26">
              <w:rPr>
                <w:rStyle w:val="Hyperlink"/>
                <w:rFonts w:ascii="Calibri" w:hAnsi="Calibri" w:cs="Calibri"/>
                <w:noProof/>
              </w:rPr>
              <w:t>6.2.</w:t>
            </w:r>
            <w:r w:rsidRPr="00D97C26">
              <w:rPr>
                <w:rFonts w:ascii="Calibri" w:eastAsiaTheme="minorEastAsia" w:hAnsi="Calibri" w:cs="Calibri"/>
                <w:b w:val="0"/>
                <w:bCs w:val="0"/>
                <w:noProof/>
                <w:kern w:val="2"/>
                <w:sz w:val="24"/>
                <w:szCs w:val="24"/>
                <w14:ligatures w14:val="standardContextual"/>
              </w:rPr>
              <w:tab/>
            </w:r>
            <w:r w:rsidRPr="00D97C26">
              <w:rPr>
                <w:rStyle w:val="Hyperlink"/>
                <w:rFonts w:ascii="Calibri" w:hAnsi="Calibri" w:cs="Calibri"/>
                <w:noProof/>
              </w:rPr>
              <w:t>System Performance Results</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_Toc195806848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37</w:t>
            </w:r>
            <w:r w:rsidRPr="00D97C26">
              <w:rPr>
                <w:rFonts w:ascii="Calibri" w:hAnsi="Calibri" w:cs="Calibri"/>
                <w:noProof/>
                <w:webHidden/>
              </w:rPr>
              <w:fldChar w:fldCharType="end"/>
            </w:r>
          </w:hyperlink>
        </w:p>
        <w:p w14:paraId="10D5F086" w14:textId="4D6BC737"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849" w:history="1">
            <w:r w:rsidRPr="00D97C26">
              <w:rPr>
                <w:rStyle w:val="Hyperlink"/>
                <w:rFonts w:ascii="Calibri" w:hAnsi="Calibri" w:cs="Calibri"/>
                <w:noProof/>
              </w:rPr>
              <w:t>6.2.1.</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Global CPU and Memory Usage (Container-Wide)</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_Toc195806849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38</w:t>
            </w:r>
            <w:r w:rsidRPr="00D97C26">
              <w:rPr>
                <w:rFonts w:ascii="Calibri" w:hAnsi="Calibri" w:cs="Calibri"/>
                <w:noProof/>
                <w:webHidden/>
              </w:rPr>
              <w:fldChar w:fldCharType="end"/>
            </w:r>
          </w:hyperlink>
        </w:p>
        <w:p w14:paraId="7A7908F0" w14:textId="2FEC0890"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850" w:history="1">
            <w:r w:rsidRPr="00D97C26">
              <w:rPr>
                <w:rStyle w:val="Hyperlink"/>
                <w:rFonts w:ascii="Calibri" w:hAnsi="Calibri" w:cs="Calibri"/>
                <w:noProof/>
              </w:rPr>
              <w:t>6.2.2.</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Producer Resource Usage (Per-Message)</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_Toc195806850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39</w:t>
            </w:r>
            <w:r w:rsidRPr="00D97C26">
              <w:rPr>
                <w:rFonts w:ascii="Calibri" w:hAnsi="Calibri" w:cs="Calibri"/>
                <w:noProof/>
                <w:webHidden/>
              </w:rPr>
              <w:fldChar w:fldCharType="end"/>
            </w:r>
          </w:hyperlink>
        </w:p>
        <w:p w14:paraId="1058CB3D" w14:textId="4F9EB583"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851" w:history="1">
            <w:r w:rsidRPr="00D97C26">
              <w:rPr>
                <w:rStyle w:val="Hyperlink"/>
                <w:rFonts w:ascii="Calibri" w:hAnsi="Calibri" w:cs="Calibri"/>
                <w:noProof/>
              </w:rPr>
              <w:t>6.2.3.</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Latency and Throughput</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_Toc195806851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41</w:t>
            </w:r>
            <w:r w:rsidRPr="00D97C26">
              <w:rPr>
                <w:rFonts w:ascii="Calibri" w:hAnsi="Calibri" w:cs="Calibri"/>
                <w:noProof/>
                <w:webHidden/>
              </w:rPr>
              <w:fldChar w:fldCharType="end"/>
            </w:r>
          </w:hyperlink>
        </w:p>
        <w:p w14:paraId="397993CA" w14:textId="32C7B545" w:rsidR="00382F9E" w:rsidRPr="00D97C26" w:rsidRDefault="00382F9E">
          <w:pPr>
            <w:pStyle w:val="TOC2"/>
            <w:tabs>
              <w:tab w:val="left" w:pos="960"/>
              <w:tab w:val="right" w:leader="dot" w:pos="9060"/>
            </w:tabs>
            <w:rPr>
              <w:rFonts w:ascii="Calibri" w:eastAsiaTheme="minorEastAsia" w:hAnsi="Calibri" w:cs="Calibri"/>
              <w:b w:val="0"/>
              <w:bCs w:val="0"/>
              <w:noProof/>
              <w:kern w:val="2"/>
              <w:sz w:val="24"/>
              <w:szCs w:val="24"/>
              <w14:ligatures w14:val="standardContextual"/>
            </w:rPr>
          </w:pPr>
          <w:hyperlink w:anchor="_Toc195806852" w:history="1">
            <w:r w:rsidRPr="00D97C26">
              <w:rPr>
                <w:rStyle w:val="Hyperlink"/>
                <w:rFonts w:ascii="Calibri" w:hAnsi="Calibri" w:cs="Calibri"/>
                <w:noProof/>
              </w:rPr>
              <w:t>6.3.</w:t>
            </w:r>
            <w:r w:rsidRPr="00D97C26">
              <w:rPr>
                <w:rFonts w:ascii="Calibri" w:eastAsiaTheme="minorEastAsia" w:hAnsi="Calibri" w:cs="Calibri"/>
                <w:b w:val="0"/>
                <w:bCs w:val="0"/>
                <w:noProof/>
                <w:kern w:val="2"/>
                <w:sz w:val="24"/>
                <w:szCs w:val="24"/>
                <w14:ligatures w14:val="standardContextual"/>
              </w:rPr>
              <w:tab/>
            </w:r>
            <w:r w:rsidRPr="00D97C26">
              <w:rPr>
                <w:rStyle w:val="Hyperlink"/>
                <w:rFonts w:ascii="Calibri" w:hAnsi="Calibri" w:cs="Calibri"/>
                <w:noProof/>
              </w:rPr>
              <w:t>Comparative Analysis</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_Toc195806852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43</w:t>
            </w:r>
            <w:r w:rsidRPr="00D97C26">
              <w:rPr>
                <w:rFonts w:ascii="Calibri" w:hAnsi="Calibri" w:cs="Calibri"/>
                <w:noProof/>
                <w:webHidden/>
              </w:rPr>
              <w:fldChar w:fldCharType="end"/>
            </w:r>
          </w:hyperlink>
        </w:p>
        <w:p w14:paraId="082781CE" w14:textId="502F2B48" w:rsidR="00382F9E" w:rsidRPr="00D97C26" w:rsidRDefault="00382F9E">
          <w:pPr>
            <w:pStyle w:val="TOC2"/>
            <w:tabs>
              <w:tab w:val="left" w:pos="960"/>
              <w:tab w:val="right" w:leader="dot" w:pos="9060"/>
            </w:tabs>
            <w:rPr>
              <w:rFonts w:ascii="Calibri" w:eastAsiaTheme="minorEastAsia" w:hAnsi="Calibri" w:cs="Calibri"/>
              <w:b w:val="0"/>
              <w:bCs w:val="0"/>
              <w:noProof/>
              <w:kern w:val="2"/>
              <w:sz w:val="24"/>
              <w:szCs w:val="24"/>
              <w14:ligatures w14:val="standardContextual"/>
            </w:rPr>
          </w:pPr>
          <w:hyperlink w:anchor="_Toc195806853" w:history="1">
            <w:r w:rsidRPr="00D97C26">
              <w:rPr>
                <w:rStyle w:val="Hyperlink"/>
                <w:rFonts w:ascii="Calibri" w:hAnsi="Calibri" w:cs="Calibri"/>
                <w:noProof/>
              </w:rPr>
              <w:t>6.4.</w:t>
            </w:r>
            <w:r w:rsidRPr="00D97C26">
              <w:rPr>
                <w:rFonts w:ascii="Calibri" w:eastAsiaTheme="minorEastAsia" w:hAnsi="Calibri" w:cs="Calibri"/>
                <w:b w:val="0"/>
                <w:bCs w:val="0"/>
                <w:noProof/>
                <w:kern w:val="2"/>
                <w:sz w:val="24"/>
                <w:szCs w:val="24"/>
                <w14:ligatures w14:val="standardContextual"/>
              </w:rPr>
              <w:tab/>
            </w:r>
            <w:r w:rsidRPr="00D97C26">
              <w:rPr>
                <w:rStyle w:val="Hyperlink"/>
                <w:rFonts w:ascii="Calibri" w:hAnsi="Calibri" w:cs="Calibri"/>
                <w:noProof/>
              </w:rPr>
              <w:t>System Information Impact</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_Toc195806853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44</w:t>
            </w:r>
            <w:r w:rsidRPr="00D97C26">
              <w:rPr>
                <w:rFonts w:ascii="Calibri" w:hAnsi="Calibri" w:cs="Calibri"/>
                <w:noProof/>
                <w:webHidden/>
              </w:rPr>
              <w:fldChar w:fldCharType="end"/>
            </w:r>
          </w:hyperlink>
        </w:p>
        <w:p w14:paraId="6EAB7202" w14:textId="7C7B2FED" w:rsidR="00382F9E" w:rsidRPr="00D97C26" w:rsidRDefault="00382F9E">
          <w:pPr>
            <w:pStyle w:val="TOC2"/>
            <w:tabs>
              <w:tab w:val="left" w:pos="960"/>
              <w:tab w:val="right" w:leader="dot" w:pos="9060"/>
            </w:tabs>
            <w:rPr>
              <w:rFonts w:ascii="Calibri" w:eastAsiaTheme="minorEastAsia" w:hAnsi="Calibri" w:cs="Calibri"/>
              <w:b w:val="0"/>
              <w:bCs w:val="0"/>
              <w:noProof/>
              <w:kern w:val="2"/>
              <w:sz w:val="24"/>
              <w:szCs w:val="24"/>
              <w14:ligatures w14:val="standardContextual"/>
            </w:rPr>
          </w:pPr>
          <w:hyperlink w:anchor="_Toc195806854" w:history="1">
            <w:r w:rsidRPr="00D97C26">
              <w:rPr>
                <w:rStyle w:val="Hyperlink"/>
                <w:rFonts w:ascii="Calibri" w:hAnsi="Calibri" w:cs="Calibri"/>
                <w:noProof/>
              </w:rPr>
              <w:t>6.5.</w:t>
            </w:r>
            <w:r w:rsidRPr="00D97C26">
              <w:rPr>
                <w:rFonts w:ascii="Calibri" w:eastAsiaTheme="minorEastAsia" w:hAnsi="Calibri" w:cs="Calibri"/>
                <w:b w:val="0"/>
                <w:bCs w:val="0"/>
                <w:noProof/>
                <w:kern w:val="2"/>
                <w:sz w:val="24"/>
                <w:szCs w:val="24"/>
                <w14:ligatures w14:val="standardContextual"/>
              </w:rPr>
              <w:tab/>
            </w:r>
            <w:r w:rsidRPr="00D97C26">
              <w:rPr>
                <w:rStyle w:val="Hyperlink"/>
                <w:rFonts w:ascii="Calibri" w:hAnsi="Calibri" w:cs="Calibri"/>
                <w:noProof/>
              </w:rPr>
              <w:t>Functional Observations (Manual Tests)</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_Toc195806854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45</w:t>
            </w:r>
            <w:r w:rsidRPr="00D97C26">
              <w:rPr>
                <w:rFonts w:ascii="Calibri" w:hAnsi="Calibri" w:cs="Calibri"/>
                <w:noProof/>
                <w:webHidden/>
              </w:rPr>
              <w:fldChar w:fldCharType="end"/>
            </w:r>
          </w:hyperlink>
        </w:p>
        <w:p w14:paraId="42419D14" w14:textId="0F97B981"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855" w:history="1">
            <w:r w:rsidRPr="00D97C26">
              <w:rPr>
                <w:rStyle w:val="Hyperlink"/>
                <w:rFonts w:ascii="Calibri" w:hAnsi="Calibri" w:cs="Calibri"/>
                <w:noProof/>
              </w:rPr>
              <w:t>6.5.1.</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Display Program Validation</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_Toc195806855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45</w:t>
            </w:r>
            <w:r w:rsidRPr="00D97C26">
              <w:rPr>
                <w:rFonts w:ascii="Calibri" w:hAnsi="Calibri" w:cs="Calibri"/>
                <w:noProof/>
                <w:webHidden/>
              </w:rPr>
              <w:fldChar w:fldCharType="end"/>
            </w:r>
          </w:hyperlink>
        </w:p>
        <w:p w14:paraId="6A33E6BF" w14:textId="7FD644FD"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856" w:history="1">
            <w:r w:rsidRPr="00D97C26">
              <w:rPr>
                <w:rStyle w:val="Hyperlink"/>
                <w:rFonts w:ascii="Calibri" w:hAnsi="Calibri" w:cs="Calibri"/>
                <w:noProof/>
              </w:rPr>
              <w:t>6.5.2.</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Failover Test: Master-to-Standby Transition</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_Toc195806856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46</w:t>
            </w:r>
            <w:r w:rsidRPr="00D97C26">
              <w:rPr>
                <w:rFonts w:ascii="Calibri" w:hAnsi="Calibri" w:cs="Calibri"/>
                <w:noProof/>
                <w:webHidden/>
              </w:rPr>
              <w:fldChar w:fldCharType="end"/>
            </w:r>
          </w:hyperlink>
        </w:p>
        <w:p w14:paraId="64282F76" w14:textId="0E8BB26B" w:rsidR="00382F9E" w:rsidRPr="00D97C26" w:rsidRDefault="00382F9E">
          <w:pPr>
            <w:pStyle w:val="TOC2"/>
            <w:tabs>
              <w:tab w:val="left" w:pos="960"/>
              <w:tab w:val="right" w:leader="dot" w:pos="9060"/>
            </w:tabs>
            <w:rPr>
              <w:rFonts w:ascii="Calibri" w:eastAsiaTheme="minorEastAsia" w:hAnsi="Calibri" w:cs="Calibri"/>
              <w:b w:val="0"/>
              <w:bCs w:val="0"/>
              <w:noProof/>
              <w:kern w:val="2"/>
              <w:sz w:val="24"/>
              <w:szCs w:val="24"/>
              <w14:ligatures w14:val="standardContextual"/>
            </w:rPr>
          </w:pPr>
          <w:hyperlink w:anchor="_Toc195806857" w:history="1">
            <w:r w:rsidRPr="00D97C26">
              <w:rPr>
                <w:rStyle w:val="Hyperlink"/>
                <w:rFonts w:ascii="Calibri" w:hAnsi="Calibri" w:cs="Calibri"/>
                <w:noProof/>
              </w:rPr>
              <w:t>6.6.</w:t>
            </w:r>
            <w:r w:rsidRPr="00D97C26">
              <w:rPr>
                <w:rFonts w:ascii="Calibri" w:eastAsiaTheme="minorEastAsia" w:hAnsi="Calibri" w:cs="Calibri"/>
                <w:b w:val="0"/>
                <w:bCs w:val="0"/>
                <w:noProof/>
                <w:kern w:val="2"/>
                <w:sz w:val="24"/>
                <w:szCs w:val="24"/>
                <w14:ligatures w14:val="standardContextual"/>
              </w:rPr>
              <w:tab/>
            </w:r>
            <w:r w:rsidRPr="00D97C26">
              <w:rPr>
                <w:rStyle w:val="Hyperlink"/>
                <w:rFonts w:ascii="Calibri" w:hAnsi="Calibri" w:cs="Calibri"/>
                <w:noProof/>
              </w:rPr>
              <w:t>Limitations and Future Work</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_Toc195806857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47</w:t>
            </w:r>
            <w:r w:rsidRPr="00D97C26">
              <w:rPr>
                <w:rFonts w:ascii="Calibri" w:hAnsi="Calibri" w:cs="Calibri"/>
                <w:noProof/>
                <w:webHidden/>
              </w:rPr>
              <w:fldChar w:fldCharType="end"/>
            </w:r>
          </w:hyperlink>
        </w:p>
        <w:p w14:paraId="74B1A84B" w14:textId="613BE83F"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858" w:history="1">
            <w:r w:rsidRPr="00D97C26">
              <w:rPr>
                <w:rStyle w:val="Hyperlink"/>
                <w:rFonts w:ascii="Calibri" w:hAnsi="Calibri" w:cs="Calibri"/>
                <w:noProof/>
              </w:rPr>
              <w:t>6.6.1.</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Identified Limitations</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_Toc195806858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47</w:t>
            </w:r>
            <w:r w:rsidRPr="00D97C26">
              <w:rPr>
                <w:rFonts w:ascii="Calibri" w:hAnsi="Calibri" w:cs="Calibri"/>
                <w:noProof/>
                <w:webHidden/>
              </w:rPr>
              <w:fldChar w:fldCharType="end"/>
            </w:r>
          </w:hyperlink>
        </w:p>
        <w:p w14:paraId="5E922AB3" w14:textId="6EB0FA61"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859" w:history="1">
            <w:r w:rsidRPr="00D97C26">
              <w:rPr>
                <w:rStyle w:val="Hyperlink"/>
                <w:rFonts w:ascii="Calibri" w:hAnsi="Calibri" w:cs="Calibri"/>
                <w:noProof/>
              </w:rPr>
              <w:t>6.6.2.</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Future Enhancements</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_Toc195806859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47</w:t>
            </w:r>
            <w:r w:rsidRPr="00D97C26">
              <w:rPr>
                <w:rFonts w:ascii="Calibri" w:hAnsi="Calibri" w:cs="Calibri"/>
                <w:noProof/>
                <w:webHidden/>
              </w:rPr>
              <w:fldChar w:fldCharType="end"/>
            </w:r>
          </w:hyperlink>
        </w:p>
        <w:p w14:paraId="287CEC9F" w14:textId="0B0BEDAE" w:rsidR="00382F9E" w:rsidRPr="00D97C26" w:rsidRDefault="00382F9E">
          <w:pPr>
            <w:pStyle w:val="TOC2"/>
            <w:tabs>
              <w:tab w:val="left" w:pos="960"/>
              <w:tab w:val="right" w:leader="dot" w:pos="9060"/>
            </w:tabs>
            <w:rPr>
              <w:rFonts w:ascii="Calibri" w:eastAsiaTheme="minorEastAsia" w:hAnsi="Calibri" w:cs="Calibri"/>
              <w:b w:val="0"/>
              <w:bCs w:val="0"/>
              <w:noProof/>
              <w:kern w:val="2"/>
              <w:sz w:val="24"/>
              <w:szCs w:val="24"/>
              <w14:ligatures w14:val="standardContextual"/>
            </w:rPr>
          </w:pPr>
          <w:hyperlink w:anchor="_Toc195806860" w:history="1">
            <w:r w:rsidRPr="00D97C26">
              <w:rPr>
                <w:rStyle w:val="Hyperlink"/>
                <w:rFonts w:ascii="Calibri" w:hAnsi="Calibri" w:cs="Calibri"/>
                <w:noProof/>
              </w:rPr>
              <w:t>6.7.</w:t>
            </w:r>
            <w:r w:rsidRPr="00D97C26">
              <w:rPr>
                <w:rFonts w:ascii="Calibri" w:eastAsiaTheme="minorEastAsia" w:hAnsi="Calibri" w:cs="Calibri"/>
                <w:b w:val="0"/>
                <w:bCs w:val="0"/>
                <w:noProof/>
                <w:kern w:val="2"/>
                <w:sz w:val="24"/>
                <w:szCs w:val="24"/>
                <w14:ligatures w14:val="standardContextual"/>
              </w:rPr>
              <w:tab/>
            </w:r>
            <w:r w:rsidRPr="00D97C26">
              <w:rPr>
                <w:rStyle w:val="Hyperlink"/>
                <w:rFonts w:ascii="Calibri" w:hAnsi="Calibri" w:cs="Calibri"/>
                <w:noProof/>
              </w:rPr>
              <w:t>Societal and Commercial Implications</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_Toc195806860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48</w:t>
            </w:r>
            <w:r w:rsidRPr="00D97C26">
              <w:rPr>
                <w:rFonts w:ascii="Calibri" w:hAnsi="Calibri" w:cs="Calibri"/>
                <w:noProof/>
                <w:webHidden/>
              </w:rPr>
              <w:fldChar w:fldCharType="end"/>
            </w:r>
          </w:hyperlink>
        </w:p>
        <w:p w14:paraId="5B8E5033" w14:textId="56910220"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861" w:history="1">
            <w:r w:rsidRPr="00D97C26">
              <w:rPr>
                <w:rStyle w:val="Hyperlink"/>
                <w:rFonts w:ascii="Calibri" w:hAnsi="Calibri" w:cs="Calibri"/>
                <w:noProof/>
              </w:rPr>
              <w:t>6.7.1.</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Healthcare Applications and Societal Value</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_Toc195806861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48</w:t>
            </w:r>
            <w:r w:rsidRPr="00D97C26">
              <w:rPr>
                <w:rFonts w:ascii="Calibri" w:hAnsi="Calibri" w:cs="Calibri"/>
                <w:noProof/>
                <w:webHidden/>
              </w:rPr>
              <w:fldChar w:fldCharType="end"/>
            </w:r>
          </w:hyperlink>
        </w:p>
        <w:p w14:paraId="7DA79675" w14:textId="49E6B393"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862" w:history="1">
            <w:r w:rsidRPr="00D97C26">
              <w:rPr>
                <w:rStyle w:val="Hyperlink"/>
                <w:rFonts w:ascii="Calibri" w:hAnsi="Calibri" w:cs="Calibri"/>
                <w:noProof/>
              </w:rPr>
              <w:t>6.7.2.</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Scalability and Reusability</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_Toc195806862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49</w:t>
            </w:r>
            <w:r w:rsidRPr="00D97C26">
              <w:rPr>
                <w:rFonts w:ascii="Calibri" w:hAnsi="Calibri" w:cs="Calibri"/>
                <w:noProof/>
                <w:webHidden/>
              </w:rPr>
              <w:fldChar w:fldCharType="end"/>
            </w:r>
          </w:hyperlink>
        </w:p>
        <w:p w14:paraId="2143EFDB" w14:textId="71DD42D5"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863" w:history="1">
            <w:r w:rsidRPr="00D97C26">
              <w:rPr>
                <w:rStyle w:val="Hyperlink"/>
                <w:rFonts w:ascii="Calibri" w:hAnsi="Calibri" w:cs="Calibri"/>
                <w:noProof/>
              </w:rPr>
              <w:t>6.7.3.</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Commercial Opportunities</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_Toc195806863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49</w:t>
            </w:r>
            <w:r w:rsidRPr="00D97C26">
              <w:rPr>
                <w:rFonts w:ascii="Calibri" w:hAnsi="Calibri" w:cs="Calibri"/>
                <w:noProof/>
                <w:webHidden/>
              </w:rPr>
              <w:fldChar w:fldCharType="end"/>
            </w:r>
          </w:hyperlink>
        </w:p>
        <w:p w14:paraId="465566DF" w14:textId="1C2FA736"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864" w:history="1">
            <w:r w:rsidRPr="00D97C26">
              <w:rPr>
                <w:rStyle w:val="Hyperlink"/>
                <w:rFonts w:ascii="Calibri" w:hAnsi="Calibri" w:cs="Calibri"/>
                <w:noProof/>
              </w:rPr>
              <w:t>6.7.4.</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Risks and Ethical Considerations</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_Toc195806864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49</w:t>
            </w:r>
            <w:r w:rsidRPr="00D97C26">
              <w:rPr>
                <w:rFonts w:ascii="Calibri" w:hAnsi="Calibri" w:cs="Calibri"/>
                <w:noProof/>
                <w:webHidden/>
              </w:rPr>
              <w:fldChar w:fldCharType="end"/>
            </w:r>
          </w:hyperlink>
        </w:p>
        <w:p w14:paraId="55584955" w14:textId="639F357B" w:rsidR="00382F9E" w:rsidRPr="00D97C26" w:rsidRDefault="00382F9E">
          <w:pPr>
            <w:pStyle w:val="TOC3"/>
            <w:tabs>
              <w:tab w:val="left" w:pos="1440"/>
              <w:tab w:val="right" w:leader="dot" w:pos="9060"/>
            </w:tabs>
            <w:rPr>
              <w:rFonts w:ascii="Calibri" w:eastAsiaTheme="minorEastAsia" w:hAnsi="Calibri" w:cs="Calibri"/>
              <w:noProof/>
              <w:kern w:val="2"/>
              <w:sz w:val="24"/>
              <w:szCs w:val="24"/>
              <w14:ligatures w14:val="standardContextual"/>
            </w:rPr>
          </w:pPr>
          <w:hyperlink w:anchor="_Toc195806865" w:history="1">
            <w:r w:rsidRPr="00D97C26">
              <w:rPr>
                <w:rStyle w:val="Hyperlink"/>
                <w:rFonts w:ascii="Calibri" w:hAnsi="Calibri" w:cs="Calibri"/>
                <w:noProof/>
              </w:rPr>
              <w:t>6.7.5.</w:t>
            </w:r>
            <w:r w:rsidRPr="00D97C26">
              <w:rPr>
                <w:rFonts w:ascii="Calibri" w:eastAsiaTheme="minorEastAsia" w:hAnsi="Calibri" w:cs="Calibri"/>
                <w:noProof/>
                <w:kern w:val="2"/>
                <w:sz w:val="24"/>
                <w:szCs w:val="24"/>
                <w14:ligatures w14:val="standardContextual"/>
              </w:rPr>
              <w:tab/>
            </w:r>
            <w:r w:rsidRPr="00D97C26">
              <w:rPr>
                <w:rStyle w:val="Hyperlink"/>
                <w:rFonts w:ascii="Calibri" w:hAnsi="Calibri" w:cs="Calibri"/>
                <w:noProof/>
              </w:rPr>
              <w:t>Feasibility and Impact</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_Toc195806865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50</w:t>
            </w:r>
            <w:r w:rsidRPr="00D97C26">
              <w:rPr>
                <w:rFonts w:ascii="Calibri" w:hAnsi="Calibri" w:cs="Calibri"/>
                <w:noProof/>
                <w:webHidden/>
              </w:rPr>
              <w:fldChar w:fldCharType="end"/>
            </w:r>
          </w:hyperlink>
        </w:p>
        <w:p w14:paraId="3702374B" w14:textId="13AF80B0" w:rsidR="00382F9E" w:rsidRPr="00D97C26" w:rsidRDefault="00382F9E">
          <w:pPr>
            <w:pStyle w:val="TOC1"/>
            <w:tabs>
              <w:tab w:val="left" w:pos="480"/>
              <w:tab w:val="right" w:leader="dot" w:pos="9060"/>
            </w:tabs>
            <w:rPr>
              <w:rFonts w:ascii="Calibri" w:eastAsiaTheme="minorEastAsia" w:hAnsi="Calibri" w:cs="Calibri"/>
              <w:b w:val="0"/>
              <w:bCs w:val="0"/>
              <w:i w:val="0"/>
              <w:iCs w:val="0"/>
              <w:noProof/>
              <w:kern w:val="2"/>
              <w14:ligatures w14:val="standardContextual"/>
            </w:rPr>
          </w:pPr>
          <w:hyperlink w:anchor="_Toc195806866" w:history="1">
            <w:r w:rsidRPr="00D97C26">
              <w:rPr>
                <w:rStyle w:val="Hyperlink"/>
                <w:rFonts w:ascii="Calibri" w:hAnsi="Calibri" w:cs="Calibri"/>
                <w:noProof/>
              </w:rPr>
              <w:t>7.</w:t>
            </w:r>
            <w:r w:rsidRPr="00D97C26">
              <w:rPr>
                <w:rFonts w:ascii="Calibri" w:eastAsiaTheme="minorEastAsia" w:hAnsi="Calibri" w:cs="Calibri"/>
                <w:b w:val="0"/>
                <w:bCs w:val="0"/>
                <w:i w:val="0"/>
                <w:iCs w:val="0"/>
                <w:noProof/>
                <w:kern w:val="2"/>
                <w14:ligatures w14:val="standardContextual"/>
              </w:rPr>
              <w:tab/>
            </w:r>
            <w:r w:rsidRPr="00D97C26">
              <w:rPr>
                <w:rStyle w:val="Hyperlink"/>
                <w:rFonts w:ascii="Calibri" w:hAnsi="Calibri" w:cs="Calibri"/>
                <w:noProof/>
              </w:rPr>
              <w:t>Appendices</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_Toc195806866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50</w:t>
            </w:r>
            <w:r w:rsidRPr="00D97C26">
              <w:rPr>
                <w:rFonts w:ascii="Calibri" w:hAnsi="Calibri" w:cs="Calibri"/>
                <w:noProof/>
                <w:webHidden/>
              </w:rPr>
              <w:fldChar w:fldCharType="end"/>
            </w:r>
          </w:hyperlink>
        </w:p>
        <w:p w14:paraId="6B1003EC" w14:textId="4E2FE206" w:rsidR="00382F9E" w:rsidRPr="00D97C26" w:rsidRDefault="00382F9E">
          <w:pPr>
            <w:pStyle w:val="TOC1"/>
            <w:tabs>
              <w:tab w:val="right" w:leader="dot" w:pos="9060"/>
            </w:tabs>
            <w:rPr>
              <w:rFonts w:ascii="Calibri" w:eastAsiaTheme="minorEastAsia" w:hAnsi="Calibri" w:cs="Calibri"/>
              <w:b w:val="0"/>
              <w:bCs w:val="0"/>
              <w:i w:val="0"/>
              <w:iCs w:val="0"/>
              <w:noProof/>
              <w:kern w:val="2"/>
              <w14:ligatures w14:val="standardContextual"/>
            </w:rPr>
          </w:pPr>
          <w:hyperlink w:anchor="_Toc195806867" w:history="1">
            <w:r w:rsidRPr="00D97C26">
              <w:rPr>
                <w:rStyle w:val="Hyperlink"/>
                <w:rFonts w:ascii="Calibri" w:hAnsi="Calibri" w:cs="Calibri"/>
                <w:noProof/>
              </w:rPr>
              <w:t>References</w:t>
            </w:r>
            <w:r w:rsidRPr="00D97C26">
              <w:rPr>
                <w:rFonts w:ascii="Calibri" w:hAnsi="Calibri" w:cs="Calibri"/>
                <w:noProof/>
                <w:webHidden/>
              </w:rPr>
              <w:tab/>
            </w:r>
            <w:r w:rsidRPr="00D97C26">
              <w:rPr>
                <w:rFonts w:ascii="Calibri" w:hAnsi="Calibri" w:cs="Calibri"/>
                <w:noProof/>
                <w:webHidden/>
              </w:rPr>
              <w:fldChar w:fldCharType="begin"/>
            </w:r>
            <w:r w:rsidRPr="00D97C26">
              <w:rPr>
                <w:rFonts w:ascii="Calibri" w:hAnsi="Calibri" w:cs="Calibri"/>
                <w:noProof/>
                <w:webHidden/>
              </w:rPr>
              <w:instrText xml:space="preserve"> PAGEREF _Toc195806867 \h </w:instrText>
            </w:r>
            <w:r w:rsidRPr="00D97C26">
              <w:rPr>
                <w:rFonts w:ascii="Calibri" w:hAnsi="Calibri" w:cs="Calibri"/>
                <w:noProof/>
                <w:webHidden/>
              </w:rPr>
            </w:r>
            <w:r w:rsidRPr="00D97C26">
              <w:rPr>
                <w:rFonts w:ascii="Calibri" w:hAnsi="Calibri" w:cs="Calibri"/>
                <w:noProof/>
                <w:webHidden/>
              </w:rPr>
              <w:fldChar w:fldCharType="separate"/>
            </w:r>
            <w:r w:rsidRPr="00D97C26">
              <w:rPr>
                <w:rFonts w:ascii="Calibri" w:hAnsi="Calibri" w:cs="Calibri"/>
                <w:noProof/>
                <w:webHidden/>
              </w:rPr>
              <w:t>50</w:t>
            </w:r>
            <w:r w:rsidRPr="00D97C26">
              <w:rPr>
                <w:rFonts w:ascii="Calibri" w:hAnsi="Calibri" w:cs="Calibri"/>
                <w:noProof/>
                <w:webHidden/>
              </w:rPr>
              <w:fldChar w:fldCharType="end"/>
            </w:r>
          </w:hyperlink>
        </w:p>
        <w:p w14:paraId="507CD517" w14:textId="1DFEED81" w:rsidR="00382F9E" w:rsidRDefault="00382F9E">
          <w:r w:rsidRPr="00D97C26">
            <w:rPr>
              <w:rFonts w:cs="Calibri"/>
              <w:b/>
              <w:bCs/>
              <w:noProof/>
            </w:rPr>
            <w:fldChar w:fldCharType="end"/>
          </w:r>
        </w:p>
      </w:sdtContent>
    </w:sdt>
    <w:p w14:paraId="09E67507" w14:textId="77777777" w:rsidR="006725B9" w:rsidRDefault="006725B9" w:rsidP="0081025B"/>
    <w:p w14:paraId="2C97A8BE" w14:textId="77777777" w:rsidR="006725B9" w:rsidRDefault="006725B9" w:rsidP="0081025B"/>
    <w:p w14:paraId="6C49CF89" w14:textId="77777777" w:rsidR="006725B9" w:rsidRDefault="006725B9" w:rsidP="0081025B"/>
    <w:p w14:paraId="60FAC4A0" w14:textId="77777777" w:rsidR="006725B9" w:rsidRDefault="006725B9" w:rsidP="0081025B"/>
    <w:p w14:paraId="740BEE6C" w14:textId="77777777" w:rsidR="006725B9" w:rsidRDefault="006725B9" w:rsidP="0081025B"/>
    <w:p w14:paraId="4818E79C" w14:textId="77777777" w:rsidR="006725B9" w:rsidRDefault="006725B9" w:rsidP="0081025B"/>
    <w:p w14:paraId="2E430CAB" w14:textId="77777777" w:rsidR="006725B9" w:rsidRDefault="006725B9" w:rsidP="0081025B"/>
    <w:p w14:paraId="7479D1D9" w14:textId="77777777" w:rsidR="006725B9" w:rsidRDefault="006725B9" w:rsidP="0081025B"/>
    <w:p w14:paraId="0B5C36A5" w14:textId="77777777" w:rsidR="006725B9" w:rsidRDefault="006725B9" w:rsidP="0081025B"/>
    <w:p w14:paraId="3E7E28B2" w14:textId="77777777" w:rsidR="00382F9E" w:rsidRDefault="00382F9E" w:rsidP="0081025B"/>
    <w:p w14:paraId="61C76A1D" w14:textId="77777777" w:rsidR="00382F9E" w:rsidRDefault="00382F9E" w:rsidP="0081025B"/>
    <w:p w14:paraId="4FA15031" w14:textId="77777777" w:rsidR="006725B9" w:rsidRPr="0081025B" w:rsidRDefault="006725B9" w:rsidP="0081025B"/>
    <w:p w14:paraId="15CBBBAB" w14:textId="77777777" w:rsidR="003E2A0B" w:rsidRPr="009D2F95" w:rsidRDefault="003E2A0B" w:rsidP="00AC54CB">
      <w:pPr>
        <w:pStyle w:val="Heading1"/>
        <w:numPr>
          <w:ilvl w:val="0"/>
          <w:numId w:val="3"/>
        </w:numPr>
        <w:spacing w:before="0" w:after="0"/>
        <w:ind w:left="709" w:hanging="709"/>
        <w:rPr>
          <w:rFonts w:cs="Calibri"/>
        </w:rPr>
      </w:pPr>
      <w:bookmarkStart w:id="8" w:name="_Toc195805892"/>
      <w:bookmarkStart w:id="9" w:name="_Toc195806266"/>
      <w:bookmarkStart w:id="10" w:name="_Toc195806583"/>
      <w:bookmarkStart w:id="11" w:name="_Toc195806756"/>
      <w:r w:rsidRPr="009D2F95">
        <w:rPr>
          <w:rFonts w:cs="Calibri"/>
        </w:rPr>
        <w:t>Introduction and Problem Area</w:t>
      </w:r>
      <w:bookmarkEnd w:id="8"/>
      <w:bookmarkEnd w:id="9"/>
      <w:bookmarkEnd w:id="10"/>
      <w:bookmarkEnd w:id="11"/>
    </w:p>
    <w:p w14:paraId="2C53878F" w14:textId="36AB4104" w:rsidR="00E96099" w:rsidRPr="009D2F95" w:rsidRDefault="00151937" w:rsidP="00AC54CB">
      <w:pPr>
        <w:pStyle w:val="Heading2"/>
        <w:numPr>
          <w:ilvl w:val="0"/>
          <w:numId w:val="4"/>
        </w:numPr>
        <w:ind w:left="709" w:hanging="709"/>
        <w:rPr>
          <w:rFonts w:cs="Calibri"/>
        </w:rPr>
      </w:pPr>
      <w:bookmarkStart w:id="12" w:name="_Toc195805893"/>
      <w:bookmarkStart w:id="13" w:name="_Toc195806267"/>
      <w:bookmarkStart w:id="14" w:name="_Toc195806584"/>
      <w:bookmarkStart w:id="15" w:name="_Toc195806757"/>
      <w:r w:rsidRPr="009D2F95">
        <w:rPr>
          <w:rFonts w:cs="Calibri"/>
        </w:rPr>
        <w:t>Introduction</w:t>
      </w:r>
      <w:bookmarkEnd w:id="12"/>
      <w:bookmarkEnd w:id="13"/>
      <w:bookmarkEnd w:id="14"/>
      <w:bookmarkEnd w:id="15"/>
    </w:p>
    <w:p w14:paraId="454CA3C7" w14:textId="2B6D18D3" w:rsidR="00E96099" w:rsidRPr="009D2F95" w:rsidRDefault="00CD4473" w:rsidP="00AC54CB">
      <w:pPr>
        <w:rPr>
          <w:rFonts w:cs="Calibri"/>
        </w:rPr>
      </w:pPr>
      <w:r w:rsidRPr="009D2F95">
        <w:rPr>
          <w:rFonts w:cs="Calibri"/>
        </w:rPr>
        <w:t>Real-time surveillance in intensive care units (ICUs) is essential for facilitating prompt therapeutic interventions in response to indications of patient decline. Heart rate is a key indicator in assessing cardiovascular health and physiological stress among the measured vital signs. The advent of IoT-based biometric technologies enables hospitals to gather and transmit heart rate data at elevated frequency. This presents data engineering issues concerning dependable ingestion, transformation, and low-latency access to time-stamped data [2].</w:t>
      </w:r>
    </w:p>
    <w:p w14:paraId="3CA57296" w14:textId="7F444271" w:rsidR="00151937" w:rsidRPr="009D2F95" w:rsidRDefault="00151937" w:rsidP="00AC54CB">
      <w:pPr>
        <w:pStyle w:val="Heading2"/>
        <w:numPr>
          <w:ilvl w:val="0"/>
          <w:numId w:val="4"/>
        </w:numPr>
        <w:ind w:left="709" w:hanging="709"/>
        <w:rPr>
          <w:rFonts w:cs="Calibri"/>
        </w:rPr>
      </w:pPr>
      <w:bookmarkStart w:id="16" w:name="_Toc195805894"/>
      <w:bookmarkStart w:id="17" w:name="_Toc195806268"/>
      <w:bookmarkStart w:id="18" w:name="_Toc195806585"/>
      <w:bookmarkStart w:id="19" w:name="_Toc195806758"/>
      <w:r w:rsidRPr="009D2F95">
        <w:rPr>
          <w:rFonts w:cs="Calibri"/>
        </w:rPr>
        <w:t>Problem Statement</w:t>
      </w:r>
      <w:bookmarkEnd w:id="16"/>
      <w:bookmarkEnd w:id="17"/>
      <w:bookmarkEnd w:id="18"/>
      <w:bookmarkEnd w:id="19"/>
    </w:p>
    <w:p w14:paraId="01139F66" w14:textId="1BF7DA66" w:rsidR="00E96099" w:rsidRPr="009D2F95" w:rsidRDefault="00B25230" w:rsidP="00AC54CB">
      <w:pPr>
        <w:rPr>
          <w:rFonts w:cs="Calibri"/>
        </w:rPr>
      </w:pPr>
      <w:r w:rsidRPr="009D2F95">
        <w:rPr>
          <w:rFonts w:cs="Calibri"/>
        </w:rPr>
        <w:t xml:space="preserve">Traditional data storage systems, especially relational databases, are not designed for workloads with high ingestion rates related to time-series telemetry. In ICU situations where data latency and precision are critical, even slight intake delays or losses can jeopardize </w:t>
      </w:r>
      <w:r w:rsidRPr="009D2F95">
        <w:rPr>
          <w:rFonts w:cs="Calibri"/>
        </w:rPr>
        <w:lastRenderedPageBreak/>
        <w:t>patient safety. This dissertation examines the architectural and technical problems associated with streaming heart rate data over Apache Kafka and its storage in time-series databases. The primary aim is to assess which database most effectively facilitates a real-time, fault-tolerant pipeline under fluctuating message-per-minute scenarios [2].</w:t>
      </w:r>
    </w:p>
    <w:p w14:paraId="73DC6A23" w14:textId="16A9F046" w:rsidR="00151937" w:rsidRPr="009D2F95" w:rsidRDefault="00151937" w:rsidP="00AC54CB">
      <w:pPr>
        <w:pStyle w:val="Heading2"/>
        <w:numPr>
          <w:ilvl w:val="0"/>
          <w:numId w:val="4"/>
        </w:numPr>
        <w:ind w:left="709" w:hanging="709"/>
        <w:rPr>
          <w:rFonts w:cs="Calibri"/>
        </w:rPr>
      </w:pPr>
      <w:bookmarkStart w:id="20" w:name="_Toc195805895"/>
      <w:bookmarkStart w:id="21" w:name="_Toc195806269"/>
      <w:bookmarkStart w:id="22" w:name="_Toc195806586"/>
      <w:bookmarkStart w:id="23" w:name="_Toc195806759"/>
      <w:r w:rsidRPr="009D2F95">
        <w:rPr>
          <w:rFonts w:cs="Calibri"/>
        </w:rPr>
        <w:t>Background</w:t>
      </w:r>
      <w:bookmarkEnd w:id="20"/>
      <w:bookmarkEnd w:id="21"/>
      <w:bookmarkEnd w:id="22"/>
      <w:bookmarkEnd w:id="23"/>
    </w:p>
    <w:p w14:paraId="599A7D01" w14:textId="580EEFAF" w:rsidR="00E96099" w:rsidRPr="009D2F95" w:rsidRDefault="00B25230" w:rsidP="00AC54CB">
      <w:pPr>
        <w:rPr>
          <w:rFonts w:cs="Calibri"/>
        </w:rPr>
      </w:pPr>
      <w:r w:rsidRPr="009D2F95">
        <w:rPr>
          <w:rFonts w:cs="Calibri"/>
        </w:rPr>
        <w:t xml:space="preserve">Apache Kafka is a distributed event streaming framework extensively utilized for real-time data processing pipelines, owing to its durability, horizontal scalability, and high-throughput message delivery assurances [1]. Kafka's capacity to separate producers from consumers renders it very appropriate for hospital telemetry systems, where buffering and asynchronous processing are frequently necessary. Concurrently, time-series databases like </w:t>
      </w:r>
      <w:proofErr w:type="spellStart"/>
      <w:r w:rsidRPr="009D2F95">
        <w:rPr>
          <w:rFonts w:cs="Calibri"/>
        </w:rPr>
        <w:t>InfluxDB</w:t>
      </w:r>
      <w:proofErr w:type="spellEnd"/>
      <w:r w:rsidRPr="009D2F95">
        <w:rPr>
          <w:rFonts w:cs="Calibri"/>
        </w:rPr>
        <w:t xml:space="preserve">, </w:t>
      </w:r>
      <w:proofErr w:type="spellStart"/>
      <w:r w:rsidRPr="009D2F95">
        <w:rPr>
          <w:rFonts w:cs="Calibri"/>
        </w:rPr>
        <w:t>TimescaleDB</w:t>
      </w:r>
      <w:proofErr w:type="spellEnd"/>
      <w:r w:rsidRPr="009D2F95">
        <w:rPr>
          <w:rFonts w:cs="Calibri"/>
        </w:rPr>
        <w:t xml:space="preserve">, and </w:t>
      </w:r>
      <w:proofErr w:type="spellStart"/>
      <w:r w:rsidRPr="009D2F95">
        <w:rPr>
          <w:rFonts w:cs="Calibri"/>
        </w:rPr>
        <w:t>VictoriaMetrics</w:t>
      </w:r>
      <w:proofErr w:type="spellEnd"/>
      <w:r w:rsidRPr="009D2F95">
        <w:rPr>
          <w:rFonts w:cs="Calibri"/>
        </w:rPr>
        <w:t xml:space="preserve"> have been designed to enhance the storing and querying of temporal data, surpassing conventional SQL systems in time-sensitive scenarios.</w:t>
      </w:r>
    </w:p>
    <w:p w14:paraId="372B2101" w14:textId="4FD08247" w:rsidR="00151937" w:rsidRPr="009D2F95" w:rsidRDefault="00151937" w:rsidP="00AC54CB">
      <w:pPr>
        <w:pStyle w:val="Heading2"/>
        <w:numPr>
          <w:ilvl w:val="0"/>
          <w:numId w:val="4"/>
        </w:numPr>
        <w:ind w:left="709" w:hanging="709"/>
        <w:rPr>
          <w:rFonts w:cs="Calibri"/>
        </w:rPr>
      </w:pPr>
      <w:bookmarkStart w:id="24" w:name="_Toc195805896"/>
      <w:bookmarkStart w:id="25" w:name="_Toc195806270"/>
      <w:bookmarkStart w:id="26" w:name="_Toc195806587"/>
      <w:bookmarkStart w:id="27" w:name="_Toc195806760"/>
      <w:r w:rsidRPr="009D2F95">
        <w:rPr>
          <w:rFonts w:cs="Calibri"/>
        </w:rPr>
        <w:t>Objectives</w:t>
      </w:r>
      <w:bookmarkEnd w:id="24"/>
      <w:bookmarkEnd w:id="25"/>
      <w:bookmarkEnd w:id="26"/>
      <w:bookmarkEnd w:id="27"/>
    </w:p>
    <w:p w14:paraId="351C83FB" w14:textId="7C6E97B2" w:rsidR="00E96099" w:rsidRPr="00E96099" w:rsidRDefault="00170EFD" w:rsidP="00AC54CB">
      <w:pPr>
        <w:rPr>
          <w:rFonts w:cs="Calibri"/>
        </w:rPr>
      </w:pPr>
      <w:r w:rsidRPr="009D2F95">
        <w:rPr>
          <w:rFonts w:cs="Calibri"/>
        </w:rPr>
        <w:t xml:space="preserve">The dissertation </w:t>
      </w:r>
      <w:r w:rsidR="00DD2B57" w:rsidRPr="009D2F95">
        <w:rPr>
          <w:rFonts w:cs="Calibri"/>
        </w:rPr>
        <w:t>centres</w:t>
      </w:r>
      <w:r w:rsidRPr="009D2F95">
        <w:rPr>
          <w:rFonts w:cs="Calibri"/>
        </w:rPr>
        <w:t xml:space="preserve"> on the development and benchmarking of a Kafka-based ingestion system to assess the performance of time-series databases in real-time scenarios. The primary aims are to:</w:t>
      </w:r>
    </w:p>
    <w:p w14:paraId="22000B2D" w14:textId="3A497A78" w:rsidR="00E96099" w:rsidRPr="00E96099" w:rsidRDefault="00330115" w:rsidP="00AC54CB">
      <w:pPr>
        <w:numPr>
          <w:ilvl w:val="0"/>
          <w:numId w:val="5"/>
        </w:numPr>
        <w:tabs>
          <w:tab w:val="clear" w:pos="720"/>
        </w:tabs>
        <w:ind w:left="284" w:hanging="284"/>
        <w:rPr>
          <w:rFonts w:cs="Calibri"/>
        </w:rPr>
      </w:pPr>
      <w:r w:rsidRPr="009D2F95">
        <w:rPr>
          <w:rFonts w:cs="Calibri"/>
        </w:rPr>
        <w:t>Create a producer that emulates heart rate data for an ICU setting,</w:t>
      </w:r>
    </w:p>
    <w:p w14:paraId="76B992C3" w14:textId="566E8A61" w:rsidR="00E96099" w:rsidRPr="00E96099" w:rsidRDefault="00151A2D" w:rsidP="00AC54CB">
      <w:pPr>
        <w:numPr>
          <w:ilvl w:val="0"/>
          <w:numId w:val="5"/>
        </w:numPr>
        <w:tabs>
          <w:tab w:val="clear" w:pos="720"/>
        </w:tabs>
        <w:ind w:left="284" w:hanging="284"/>
        <w:rPr>
          <w:rFonts w:cs="Calibri"/>
        </w:rPr>
      </w:pPr>
      <w:r w:rsidRPr="009D2F95">
        <w:rPr>
          <w:rFonts w:cs="Calibri"/>
        </w:rPr>
        <w:t>Integrate Kafka to transmit data at regulated message-per-minute (MPM) speeds,</w:t>
      </w:r>
    </w:p>
    <w:p w14:paraId="484045BD" w14:textId="18D6C2EE" w:rsidR="00E96099" w:rsidRPr="00E96099" w:rsidRDefault="00151A2D" w:rsidP="00AC54CB">
      <w:pPr>
        <w:numPr>
          <w:ilvl w:val="0"/>
          <w:numId w:val="5"/>
        </w:numPr>
        <w:tabs>
          <w:tab w:val="clear" w:pos="720"/>
        </w:tabs>
        <w:ind w:left="284" w:hanging="284"/>
        <w:rPr>
          <w:rFonts w:cs="Calibri"/>
        </w:rPr>
      </w:pPr>
      <w:r w:rsidRPr="009D2F95">
        <w:rPr>
          <w:rFonts w:cs="Calibri"/>
        </w:rPr>
        <w:t>Assess ingestion delay, throughput, CPU use, and memory consumption for each database,</w:t>
      </w:r>
    </w:p>
    <w:p w14:paraId="64C04A16" w14:textId="5E071C98" w:rsidR="00E96099" w:rsidRPr="00E96099" w:rsidRDefault="000543E7" w:rsidP="00AC54CB">
      <w:pPr>
        <w:numPr>
          <w:ilvl w:val="0"/>
          <w:numId w:val="5"/>
        </w:numPr>
        <w:tabs>
          <w:tab w:val="clear" w:pos="720"/>
        </w:tabs>
        <w:ind w:left="284" w:hanging="284"/>
        <w:rPr>
          <w:rFonts w:cs="Calibri"/>
        </w:rPr>
      </w:pPr>
      <w:r w:rsidRPr="009D2F95">
        <w:rPr>
          <w:rFonts w:cs="Calibri"/>
        </w:rPr>
        <w:t>Establish a master-standby consumer architecture with heartbeat-driven failover mechanisms.</w:t>
      </w:r>
    </w:p>
    <w:p w14:paraId="02C52048" w14:textId="65B59531" w:rsidR="00E96099" w:rsidRPr="009D2F95" w:rsidRDefault="00192F5C" w:rsidP="00AC54CB">
      <w:pPr>
        <w:rPr>
          <w:rFonts w:cs="Calibri"/>
        </w:rPr>
      </w:pPr>
      <w:r w:rsidRPr="009D2F95">
        <w:rPr>
          <w:rFonts w:cs="Calibri"/>
        </w:rPr>
        <w:t>This seeks to identify the optimal and efficient database selection for healthcare telemetry systems [1].</w:t>
      </w:r>
    </w:p>
    <w:p w14:paraId="253C2E10" w14:textId="1D0101DE" w:rsidR="00E96099" w:rsidRPr="009D2F95" w:rsidRDefault="00151937" w:rsidP="00AC54CB">
      <w:pPr>
        <w:pStyle w:val="Heading2"/>
        <w:numPr>
          <w:ilvl w:val="0"/>
          <w:numId w:val="4"/>
        </w:numPr>
        <w:ind w:left="709" w:hanging="709"/>
        <w:rPr>
          <w:rFonts w:cs="Calibri"/>
        </w:rPr>
      </w:pPr>
      <w:bookmarkStart w:id="28" w:name="_Toc195805897"/>
      <w:bookmarkStart w:id="29" w:name="_Toc195806271"/>
      <w:bookmarkStart w:id="30" w:name="_Toc195806588"/>
      <w:bookmarkStart w:id="31" w:name="_Toc195806761"/>
      <w:r w:rsidRPr="009D2F95">
        <w:rPr>
          <w:rFonts w:cs="Calibri"/>
        </w:rPr>
        <w:t>Scope</w:t>
      </w:r>
      <w:bookmarkEnd w:id="28"/>
      <w:bookmarkEnd w:id="29"/>
      <w:bookmarkEnd w:id="30"/>
      <w:bookmarkEnd w:id="31"/>
    </w:p>
    <w:p w14:paraId="516862A7" w14:textId="22AD5996" w:rsidR="00E96099" w:rsidRPr="009D2F95" w:rsidRDefault="00192F5C" w:rsidP="00AC54CB">
      <w:pPr>
        <w:rPr>
          <w:rFonts w:cs="Calibri"/>
        </w:rPr>
      </w:pPr>
      <w:r w:rsidRPr="009D2F95">
        <w:rPr>
          <w:rFonts w:cs="Calibri"/>
        </w:rPr>
        <w:t>The project focuses on backend ingestion infrastructure for ICU heart rate data. It omits analytics, machine learning, and forecasts regarding patient outcomes. All testing are performed locally in a macOS environment utilizing Docker, with the ingestion rate fluctuating between 10 and 1000 MPM. The research assesses three time-series databases (</w:t>
      </w:r>
      <w:proofErr w:type="spellStart"/>
      <w:r w:rsidRPr="009D2F95">
        <w:rPr>
          <w:rFonts w:cs="Calibri"/>
        </w:rPr>
        <w:t>InfluxDB</w:t>
      </w:r>
      <w:proofErr w:type="spellEnd"/>
      <w:r w:rsidRPr="009D2F95">
        <w:rPr>
          <w:rFonts w:cs="Calibri"/>
        </w:rPr>
        <w:t xml:space="preserve">, </w:t>
      </w:r>
      <w:proofErr w:type="spellStart"/>
      <w:r w:rsidRPr="009D2F95">
        <w:rPr>
          <w:rFonts w:cs="Calibri"/>
        </w:rPr>
        <w:t>TimescaleDB</w:t>
      </w:r>
      <w:proofErr w:type="spellEnd"/>
      <w:r w:rsidRPr="009D2F95">
        <w:rPr>
          <w:rFonts w:cs="Calibri"/>
        </w:rPr>
        <w:t xml:space="preserve">, </w:t>
      </w:r>
      <w:proofErr w:type="spellStart"/>
      <w:r w:rsidRPr="009D2F95">
        <w:rPr>
          <w:rFonts w:cs="Calibri"/>
        </w:rPr>
        <w:t>VictoriaMetrics</w:t>
      </w:r>
      <w:proofErr w:type="spellEnd"/>
      <w:r w:rsidRPr="009D2F95">
        <w:rPr>
          <w:rFonts w:cs="Calibri"/>
        </w:rPr>
        <w:t>) alongside a baseline SQL implementation, focusing on their ingestion capabilities rather than advanced query optimization [1].</w:t>
      </w:r>
    </w:p>
    <w:p w14:paraId="628741F0" w14:textId="077B0281" w:rsidR="00151937" w:rsidRPr="009D2F95" w:rsidRDefault="00151937" w:rsidP="00AC54CB">
      <w:pPr>
        <w:pStyle w:val="Heading2"/>
        <w:numPr>
          <w:ilvl w:val="0"/>
          <w:numId w:val="4"/>
        </w:numPr>
        <w:ind w:left="709" w:hanging="709"/>
        <w:rPr>
          <w:rFonts w:cs="Calibri"/>
        </w:rPr>
      </w:pPr>
      <w:bookmarkStart w:id="32" w:name="_Toc195805898"/>
      <w:bookmarkStart w:id="33" w:name="_Toc195806272"/>
      <w:bookmarkStart w:id="34" w:name="_Toc195806589"/>
      <w:bookmarkStart w:id="35" w:name="_Toc195806762"/>
      <w:r w:rsidRPr="009D2F95">
        <w:rPr>
          <w:rFonts w:cs="Calibri"/>
        </w:rPr>
        <w:lastRenderedPageBreak/>
        <w:t>Justification</w:t>
      </w:r>
      <w:bookmarkEnd w:id="32"/>
      <w:bookmarkEnd w:id="33"/>
      <w:bookmarkEnd w:id="34"/>
      <w:bookmarkEnd w:id="35"/>
    </w:p>
    <w:p w14:paraId="12436578" w14:textId="50BE5965" w:rsidR="00E96099" w:rsidRPr="009D2F95" w:rsidRDefault="00192F5C" w:rsidP="00AC54CB">
      <w:pPr>
        <w:rPr>
          <w:rFonts w:cs="Calibri"/>
        </w:rPr>
      </w:pPr>
      <w:r w:rsidRPr="009D2F95">
        <w:rPr>
          <w:rFonts w:cs="Calibri"/>
        </w:rPr>
        <w:t>Choosing the appropriate time-series storage backend for healthcare telemetry is essential due to the increasing necessity for real-time monitoring in intensive care units. Kafka is a widely adopted streaming solution that guarantees scalability and separation between data production and consumption [1]. Contemporary time-series databases offer enhancements tailored for this workload, potentially diminishing latency and enhancing ingestion accuracy during periods of high demand. This study aids in identifying more resilient and efficient architectures for key healthcare data pipelines by assessing their performance [2].</w:t>
      </w:r>
    </w:p>
    <w:p w14:paraId="34FC0705" w14:textId="77777777" w:rsidR="003E2A0B" w:rsidRPr="009D2F95" w:rsidRDefault="003E2A0B" w:rsidP="00AC54CB">
      <w:pPr>
        <w:pStyle w:val="Heading1"/>
        <w:numPr>
          <w:ilvl w:val="0"/>
          <w:numId w:val="3"/>
        </w:numPr>
        <w:spacing w:before="0" w:after="0"/>
        <w:ind w:left="709" w:hanging="709"/>
        <w:rPr>
          <w:rFonts w:cs="Calibri"/>
        </w:rPr>
      </w:pPr>
      <w:bookmarkStart w:id="36" w:name="_Toc195805899"/>
      <w:bookmarkStart w:id="37" w:name="_Toc195806273"/>
      <w:bookmarkStart w:id="38" w:name="_Toc195806590"/>
      <w:bookmarkStart w:id="39" w:name="_Toc195806763"/>
      <w:r w:rsidRPr="009D2F95">
        <w:rPr>
          <w:rFonts w:cs="Calibri"/>
        </w:rPr>
        <w:t>System Requirements and Specification</w:t>
      </w:r>
      <w:bookmarkEnd w:id="36"/>
      <w:bookmarkEnd w:id="37"/>
      <w:bookmarkEnd w:id="38"/>
      <w:bookmarkEnd w:id="39"/>
    </w:p>
    <w:p w14:paraId="7878341D" w14:textId="469B2578" w:rsidR="00AF7038" w:rsidRPr="009D2F95" w:rsidRDefault="00AF7038" w:rsidP="00AC54CB">
      <w:pPr>
        <w:pStyle w:val="Heading2"/>
        <w:numPr>
          <w:ilvl w:val="0"/>
          <w:numId w:val="6"/>
        </w:numPr>
        <w:ind w:left="709" w:hanging="709"/>
        <w:rPr>
          <w:rFonts w:cs="Calibri"/>
        </w:rPr>
      </w:pPr>
      <w:bookmarkStart w:id="40" w:name="_Toc195805900"/>
      <w:bookmarkStart w:id="41" w:name="_Toc195806274"/>
      <w:bookmarkStart w:id="42" w:name="_Toc195806591"/>
      <w:bookmarkStart w:id="43" w:name="_Toc195806764"/>
      <w:r w:rsidRPr="009D2F95">
        <w:rPr>
          <w:rFonts w:cs="Calibri"/>
        </w:rPr>
        <w:t>Overview</w:t>
      </w:r>
      <w:bookmarkEnd w:id="40"/>
      <w:bookmarkEnd w:id="41"/>
      <w:bookmarkEnd w:id="42"/>
      <w:bookmarkEnd w:id="43"/>
    </w:p>
    <w:p w14:paraId="66F95673" w14:textId="1C26BC3E" w:rsidR="00AF7038" w:rsidRPr="009D2F95" w:rsidRDefault="00013395" w:rsidP="00AC54CB">
      <w:pPr>
        <w:rPr>
          <w:rFonts w:cs="Calibri"/>
        </w:rPr>
      </w:pPr>
      <w:r w:rsidRPr="009D2F95">
        <w:rPr>
          <w:rFonts w:cs="Calibri"/>
        </w:rPr>
        <w:t xml:space="preserve">This system is intended to assess the efficacy of several time-series database technologies for real-time monitoring of heart rates in an ICU setting. Apache Kafka functions as the primary message bus, facilitating scalable and decoupled communication between a data-producing module and multiple consuming modules. The major objective is to replicate a real-world telemetry ingestion system, assess its performance under regulated load, and evaluate the ingestion capabilities of several databases, specifically </w:t>
      </w:r>
      <w:proofErr w:type="spellStart"/>
      <w:r w:rsidRPr="009D2F95">
        <w:rPr>
          <w:rFonts w:cs="Calibri"/>
        </w:rPr>
        <w:t>InfluxDB</w:t>
      </w:r>
      <w:proofErr w:type="spellEnd"/>
      <w:r w:rsidRPr="009D2F95">
        <w:rPr>
          <w:rFonts w:cs="Calibri"/>
        </w:rPr>
        <w:t xml:space="preserve">, </w:t>
      </w:r>
      <w:proofErr w:type="spellStart"/>
      <w:r w:rsidRPr="009D2F95">
        <w:rPr>
          <w:rFonts w:cs="Calibri"/>
        </w:rPr>
        <w:t>TimescaleDB</w:t>
      </w:r>
      <w:proofErr w:type="spellEnd"/>
      <w:r w:rsidRPr="009D2F95">
        <w:rPr>
          <w:rFonts w:cs="Calibri"/>
        </w:rPr>
        <w:t xml:space="preserve">, </w:t>
      </w:r>
      <w:proofErr w:type="spellStart"/>
      <w:r w:rsidRPr="009D2F95">
        <w:rPr>
          <w:rFonts w:cs="Calibri"/>
        </w:rPr>
        <w:t>VictoriaMetrics</w:t>
      </w:r>
      <w:proofErr w:type="spellEnd"/>
      <w:r w:rsidRPr="009D2F95">
        <w:rPr>
          <w:rFonts w:cs="Calibri"/>
        </w:rPr>
        <w:t>, and a baseline PostgreSQL implementation. The system is modular, encapsulated, and designed for reproducibility.</w:t>
      </w:r>
    </w:p>
    <w:p w14:paraId="4CDB8955" w14:textId="01833BCE" w:rsidR="007B74C2" w:rsidRPr="009D2F95" w:rsidRDefault="007B74C2" w:rsidP="00AC54CB">
      <w:pPr>
        <w:pStyle w:val="Heading2"/>
        <w:numPr>
          <w:ilvl w:val="0"/>
          <w:numId w:val="6"/>
        </w:numPr>
        <w:ind w:left="709" w:hanging="709"/>
        <w:rPr>
          <w:rFonts w:cs="Calibri"/>
        </w:rPr>
      </w:pPr>
      <w:bookmarkStart w:id="44" w:name="_Toc195805901"/>
      <w:bookmarkStart w:id="45" w:name="_Toc195806275"/>
      <w:bookmarkStart w:id="46" w:name="_Toc195806592"/>
      <w:bookmarkStart w:id="47" w:name="_Toc195806765"/>
      <w:r w:rsidRPr="009D2F95">
        <w:rPr>
          <w:rFonts w:cs="Calibri"/>
        </w:rPr>
        <w:t>Assumptions and Constraints</w:t>
      </w:r>
      <w:bookmarkEnd w:id="44"/>
      <w:bookmarkEnd w:id="45"/>
      <w:bookmarkEnd w:id="46"/>
      <w:bookmarkEnd w:id="47"/>
    </w:p>
    <w:p w14:paraId="6743092D" w14:textId="1029575B" w:rsidR="007B74C2" w:rsidRPr="009D2F95" w:rsidRDefault="00DD2B57" w:rsidP="00AC54CB">
      <w:pPr>
        <w:pStyle w:val="ListParagraph"/>
        <w:numPr>
          <w:ilvl w:val="0"/>
          <w:numId w:val="9"/>
        </w:numPr>
        <w:ind w:left="284" w:hanging="284"/>
        <w:rPr>
          <w:rFonts w:cs="Calibri"/>
        </w:rPr>
      </w:pPr>
      <w:r w:rsidRPr="009D2F95">
        <w:rPr>
          <w:rFonts w:cs="Calibri"/>
        </w:rPr>
        <w:t>All development and testing were conducted on macOS M1, featuring a 10-core CPU and 16 GB of RAM.</w:t>
      </w:r>
    </w:p>
    <w:p w14:paraId="11C3F8D7" w14:textId="09B5ADE3" w:rsidR="007B74C2" w:rsidRPr="009D2F95" w:rsidRDefault="006915FC" w:rsidP="00AC54CB">
      <w:pPr>
        <w:pStyle w:val="ListParagraph"/>
        <w:numPr>
          <w:ilvl w:val="0"/>
          <w:numId w:val="9"/>
        </w:numPr>
        <w:ind w:left="284" w:hanging="284"/>
        <w:rPr>
          <w:rFonts w:cs="Calibri"/>
        </w:rPr>
      </w:pPr>
      <w:r w:rsidRPr="009D2F95">
        <w:rPr>
          <w:rFonts w:cs="Calibri"/>
        </w:rPr>
        <w:t>Docker containers are utilised for all services, including Kafka, Zookeeper, and each database.</w:t>
      </w:r>
    </w:p>
    <w:p w14:paraId="262DFC64" w14:textId="3B331BEF" w:rsidR="007B74C2" w:rsidRPr="009D2F95" w:rsidRDefault="006915FC" w:rsidP="00AC54CB">
      <w:pPr>
        <w:pStyle w:val="ListParagraph"/>
        <w:numPr>
          <w:ilvl w:val="0"/>
          <w:numId w:val="9"/>
        </w:numPr>
        <w:ind w:left="284" w:hanging="284"/>
        <w:rPr>
          <w:rFonts w:cs="Calibri"/>
        </w:rPr>
      </w:pPr>
      <w:r w:rsidRPr="009D2F95">
        <w:rPr>
          <w:rFonts w:cs="Calibri"/>
        </w:rPr>
        <w:t>Every test setup operated for 300 seconds each load tier.</w:t>
      </w:r>
    </w:p>
    <w:p w14:paraId="4D384937" w14:textId="4890A880" w:rsidR="007B74C2" w:rsidRPr="009D2F95" w:rsidRDefault="00981612" w:rsidP="00AC54CB">
      <w:pPr>
        <w:pStyle w:val="ListParagraph"/>
        <w:numPr>
          <w:ilvl w:val="0"/>
          <w:numId w:val="9"/>
        </w:numPr>
        <w:ind w:left="284" w:hanging="284"/>
        <w:rPr>
          <w:rFonts w:cs="Calibri"/>
        </w:rPr>
      </w:pPr>
      <w:r w:rsidRPr="009D2F95">
        <w:rPr>
          <w:rFonts w:cs="Calibri"/>
        </w:rPr>
        <w:t>The display program and standby consumer modules were developed but not incorporated into the final testing framework.</w:t>
      </w:r>
    </w:p>
    <w:p w14:paraId="6974C34E" w14:textId="535AD8DB" w:rsidR="007B74C2" w:rsidRPr="009D2F95" w:rsidRDefault="00981612" w:rsidP="00AC54CB">
      <w:pPr>
        <w:pStyle w:val="ListParagraph"/>
        <w:numPr>
          <w:ilvl w:val="0"/>
          <w:numId w:val="9"/>
        </w:numPr>
        <w:ind w:left="284" w:hanging="284"/>
        <w:rPr>
          <w:rFonts w:cs="Calibri"/>
        </w:rPr>
      </w:pPr>
      <w:r w:rsidRPr="009D2F95">
        <w:rPr>
          <w:rFonts w:cs="Calibri"/>
        </w:rPr>
        <w:t>No graphical user interface is available; visualisation was conducted manually utilising .csv data and plotting tools.</w:t>
      </w:r>
    </w:p>
    <w:p w14:paraId="229431BE" w14:textId="0CA40FEB" w:rsidR="00AF7038" w:rsidRPr="009D2F95" w:rsidRDefault="00AF7038" w:rsidP="00AC54CB">
      <w:pPr>
        <w:pStyle w:val="Heading2"/>
        <w:numPr>
          <w:ilvl w:val="0"/>
          <w:numId w:val="6"/>
        </w:numPr>
        <w:ind w:left="709" w:hanging="709"/>
        <w:rPr>
          <w:rFonts w:cs="Calibri"/>
        </w:rPr>
      </w:pPr>
      <w:bookmarkStart w:id="48" w:name="_Toc195805902"/>
      <w:bookmarkStart w:id="49" w:name="_Toc195806276"/>
      <w:bookmarkStart w:id="50" w:name="_Toc195806593"/>
      <w:bookmarkStart w:id="51" w:name="_Toc195806766"/>
      <w:r w:rsidRPr="009D2F95">
        <w:rPr>
          <w:rFonts w:cs="Calibri"/>
        </w:rPr>
        <w:lastRenderedPageBreak/>
        <w:t>Functional Requirements</w:t>
      </w:r>
      <w:bookmarkEnd w:id="48"/>
      <w:bookmarkEnd w:id="49"/>
      <w:bookmarkEnd w:id="50"/>
      <w:bookmarkEnd w:id="51"/>
    </w:p>
    <w:tbl>
      <w:tblPr>
        <w:tblStyle w:val="TableGrid"/>
        <w:tblW w:w="0" w:type="auto"/>
        <w:tblLook w:val="04A0" w:firstRow="1" w:lastRow="0" w:firstColumn="1" w:lastColumn="0" w:noHBand="0" w:noVBand="1"/>
      </w:tblPr>
      <w:tblGrid>
        <w:gridCol w:w="704"/>
        <w:gridCol w:w="8356"/>
      </w:tblGrid>
      <w:tr w:rsidR="00AF7038" w:rsidRPr="009D2F95" w14:paraId="181A0E45" w14:textId="77777777" w:rsidTr="00815F0E">
        <w:tc>
          <w:tcPr>
            <w:tcW w:w="704" w:type="dxa"/>
            <w:vAlign w:val="center"/>
          </w:tcPr>
          <w:p w14:paraId="659127E9" w14:textId="77777777" w:rsidR="00AF7038" w:rsidRPr="009D2F95" w:rsidRDefault="00AF7038" w:rsidP="00AC54CB">
            <w:pPr>
              <w:jc w:val="center"/>
              <w:rPr>
                <w:rFonts w:cs="Calibri"/>
                <w:b/>
                <w:bCs/>
                <w:sz w:val="24"/>
                <w:szCs w:val="24"/>
              </w:rPr>
            </w:pPr>
            <w:r w:rsidRPr="009D2F95">
              <w:rPr>
                <w:rFonts w:cs="Calibri"/>
                <w:b/>
                <w:bCs/>
                <w:sz w:val="24"/>
                <w:szCs w:val="24"/>
              </w:rPr>
              <w:t>ID</w:t>
            </w:r>
          </w:p>
        </w:tc>
        <w:tc>
          <w:tcPr>
            <w:tcW w:w="8356" w:type="dxa"/>
            <w:vAlign w:val="center"/>
          </w:tcPr>
          <w:p w14:paraId="0CB508AA" w14:textId="77777777" w:rsidR="00AF7038" w:rsidRPr="009D2F95" w:rsidRDefault="00AF7038" w:rsidP="00AC54CB">
            <w:pPr>
              <w:jc w:val="center"/>
              <w:rPr>
                <w:rFonts w:cs="Calibri"/>
                <w:b/>
                <w:bCs/>
                <w:sz w:val="24"/>
                <w:szCs w:val="24"/>
              </w:rPr>
            </w:pPr>
            <w:r w:rsidRPr="009D2F95">
              <w:rPr>
                <w:rFonts w:cs="Calibri"/>
                <w:b/>
                <w:bCs/>
                <w:sz w:val="24"/>
                <w:szCs w:val="24"/>
              </w:rPr>
              <w:t>Requirement</w:t>
            </w:r>
          </w:p>
        </w:tc>
      </w:tr>
      <w:tr w:rsidR="00AF7038" w:rsidRPr="009D2F95" w14:paraId="4D0162EA" w14:textId="77777777" w:rsidTr="00815F0E">
        <w:tc>
          <w:tcPr>
            <w:tcW w:w="704" w:type="dxa"/>
          </w:tcPr>
          <w:p w14:paraId="3AA21C7F" w14:textId="77777777" w:rsidR="00AF7038" w:rsidRPr="009D2F95" w:rsidRDefault="00AF7038" w:rsidP="00AC54CB">
            <w:pPr>
              <w:jc w:val="left"/>
              <w:rPr>
                <w:rFonts w:cs="Calibri"/>
                <w:sz w:val="24"/>
                <w:szCs w:val="24"/>
              </w:rPr>
            </w:pPr>
            <w:r w:rsidRPr="009D2F95">
              <w:rPr>
                <w:rFonts w:cs="Calibri"/>
                <w:sz w:val="24"/>
                <w:szCs w:val="24"/>
              </w:rPr>
              <w:t>FR1</w:t>
            </w:r>
          </w:p>
        </w:tc>
        <w:tc>
          <w:tcPr>
            <w:tcW w:w="8356" w:type="dxa"/>
          </w:tcPr>
          <w:p w14:paraId="782C0D26" w14:textId="2553045B" w:rsidR="00AF7038" w:rsidRPr="009D2F95" w:rsidRDefault="00BE0A40" w:rsidP="00AC54CB">
            <w:pPr>
              <w:jc w:val="left"/>
              <w:rPr>
                <w:rFonts w:cs="Calibri"/>
                <w:sz w:val="24"/>
                <w:szCs w:val="24"/>
              </w:rPr>
            </w:pPr>
            <w:r w:rsidRPr="009D2F95">
              <w:rPr>
                <w:rFonts w:cs="Calibri"/>
                <w:sz w:val="24"/>
                <w:szCs w:val="24"/>
              </w:rPr>
              <w:t>The system will transmit heart rate data from hr.csv to Kafka at a configurable rate of 10 to 1000 messages per minute (MPM).</w:t>
            </w:r>
          </w:p>
        </w:tc>
      </w:tr>
      <w:tr w:rsidR="00AF7038" w:rsidRPr="009D2F95" w14:paraId="478876A2" w14:textId="77777777" w:rsidTr="00815F0E">
        <w:tc>
          <w:tcPr>
            <w:tcW w:w="704" w:type="dxa"/>
          </w:tcPr>
          <w:p w14:paraId="493C8B71" w14:textId="77777777" w:rsidR="00AF7038" w:rsidRPr="009D2F95" w:rsidRDefault="00AF7038" w:rsidP="00AC54CB">
            <w:pPr>
              <w:jc w:val="left"/>
              <w:rPr>
                <w:rFonts w:cs="Calibri"/>
                <w:sz w:val="24"/>
                <w:szCs w:val="24"/>
              </w:rPr>
            </w:pPr>
            <w:r w:rsidRPr="009D2F95">
              <w:rPr>
                <w:rFonts w:cs="Calibri"/>
                <w:sz w:val="24"/>
                <w:szCs w:val="24"/>
              </w:rPr>
              <w:t>FR2</w:t>
            </w:r>
          </w:p>
        </w:tc>
        <w:tc>
          <w:tcPr>
            <w:tcW w:w="8356" w:type="dxa"/>
          </w:tcPr>
          <w:p w14:paraId="32BE3F20" w14:textId="70BB39E3" w:rsidR="00AF7038" w:rsidRPr="009D2F95" w:rsidRDefault="00BE0A40" w:rsidP="00AC54CB">
            <w:pPr>
              <w:jc w:val="left"/>
              <w:rPr>
                <w:rFonts w:cs="Calibri"/>
                <w:sz w:val="24"/>
                <w:szCs w:val="24"/>
              </w:rPr>
            </w:pPr>
            <w:r w:rsidRPr="009D2F95">
              <w:rPr>
                <w:rFonts w:cs="Calibri"/>
                <w:sz w:val="24"/>
                <w:szCs w:val="24"/>
              </w:rPr>
              <w:t xml:space="preserve">Kafka will retain all incoming messages in the </w:t>
            </w:r>
            <w:proofErr w:type="spellStart"/>
            <w:r w:rsidRPr="009D2F95">
              <w:rPr>
                <w:rFonts w:cs="Calibri"/>
                <w:sz w:val="24"/>
                <w:szCs w:val="24"/>
              </w:rPr>
              <w:t>heart_rate</w:t>
            </w:r>
            <w:proofErr w:type="spellEnd"/>
            <w:r w:rsidRPr="009D2F95">
              <w:rPr>
                <w:rFonts w:cs="Calibri"/>
                <w:sz w:val="24"/>
                <w:szCs w:val="24"/>
              </w:rPr>
              <w:t xml:space="preserve"> topic.</w:t>
            </w:r>
          </w:p>
        </w:tc>
      </w:tr>
      <w:tr w:rsidR="00AF7038" w:rsidRPr="009D2F95" w14:paraId="63974DAA" w14:textId="77777777" w:rsidTr="00815F0E">
        <w:tc>
          <w:tcPr>
            <w:tcW w:w="704" w:type="dxa"/>
          </w:tcPr>
          <w:p w14:paraId="593BEDAE" w14:textId="77777777" w:rsidR="00AF7038" w:rsidRPr="009D2F95" w:rsidRDefault="00AF7038" w:rsidP="00AC54CB">
            <w:pPr>
              <w:jc w:val="left"/>
              <w:rPr>
                <w:rFonts w:cs="Calibri"/>
                <w:sz w:val="24"/>
                <w:szCs w:val="24"/>
              </w:rPr>
            </w:pPr>
            <w:r w:rsidRPr="009D2F95">
              <w:rPr>
                <w:rFonts w:cs="Calibri"/>
                <w:sz w:val="24"/>
                <w:szCs w:val="24"/>
              </w:rPr>
              <w:t>FR3</w:t>
            </w:r>
          </w:p>
        </w:tc>
        <w:tc>
          <w:tcPr>
            <w:tcW w:w="8356" w:type="dxa"/>
          </w:tcPr>
          <w:p w14:paraId="6B1A1B54" w14:textId="372CFAC9" w:rsidR="00AF7038" w:rsidRPr="009D2F95" w:rsidRDefault="00BE0A40" w:rsidP="00AC54CB">
            <w:pPr>
              <w:jc w:val="left"/>
              <w:rPr>
                <w:rFonts w:cs="Calibri"/>
                <w:sz w:val="24"/>
                <w:szCs w:val="24"/>
              </w:rPr>
            </w:pPr>
            <w:r w:rsidRPr="009D2F95">
              <w:rPr>
                <w:rFonts w:cs="Calibri"/>
                <w:sz w:val="24"/>
                <w:szCs w:val="24"/>
              </w:rPr>
              <w:t>The primary consumer will retrieve messages from Kafka and record them in the active target database.</w:t>
            </w:r>
          </w:p>
        </w:tc>
      </w:tr>
      <w:tr w:rsidR="00AF7038" w:rsidRPr="009D2F95" w14:paraId="6391671B" w14:textId="77777777" w:rsidTr="00815F0E">
        <w:tc>
          <w:tcPr>
            <w:tcW w:w="704" w:type="dxa"/>
          </w:tcPr>
          <w:p w14:paraId="3E8B5F08" w14:textId="77777777" w:rsidR="00AF7038" w:rsidRPr="009D2F95" w:rsidRDefault="00AF7038" w:rsidP="00AC54CB">
            <w:pPr>
              <w:jc w:val="left"/>
              <w:rPr>
                <w:rFonts w:cs="Calibri"/>
                <w:sz w:val="24"/>
                <w:szCs w:val="24"/>
              </w:rPr>
            </w:pPr>
            <w:r w:rsidRPr="009D2F95">
              <w:rPr>
                <w:rFonts w:cs="Calibri"/>
                <w:sz w:val="24"/>
                <w:szCs w:val="24"/>
              </w:rPr>
              <w:t>FR4</w:t>
            </w:r>
          </w:p>
        </w:tc>
        <w:tc>
          <w:tcPr>
            <w:tcW w:w="8356" w:type="dxa"/>
          </w:tcPr>
          <w:p w14:paraId="03C97B72" w14:textId="27FD7A3E" w:rsidR="00AF7038" w:rsidRPr="009D2F95" w:rsidRDefault="002C11FE" w:rsidP="00AC54CB">
            <w:pPr>
              <w:jc w:val="left"/>
              <w:rPr>
                <w:rFonts w:cs="Calibri"/>
                <w:sz w:val="24"/>
                <w:szCs w:val="24"/>
              </w:rPr>
            </w:pPr>
            <w:r w:rsidRPr="009D2F95">
              <w:rPr>
                <w:rFonts w:cs="Calibri"/>
                <w:sz w:val="24"/>
                <w:szCs w:val="24"/>
              </w:rPr>
              <w:t>The designated database will retain heart rate data along with a timestamp and bed identifier.</w:t>
            </w:r>
          </w:p>
        </w:tc>
      </w:tr>
      <w:tr w:rsidR="00AF7038" w:rsidRPr="009D2F95" w14:paraId="0BD485A3" w14:textId="77777777" w:rsidTr="00815F0E">
        <w:tc>
          <w:tcPr>
            <w:tcW w:w="704" w:type="dxa"/>
          </w:tcPr>
          <w:p w14:paraId="5C2D5478" w14:textId="77777777" w:rsidR="00AF7038" w:rsidRPr="009D2F95" w:rsidRDefault="00AF7038" w:rsidP="00AC54CB">
            <w:pPr>
              <w:jc w:val="left"/>
              <w:rPr>
                <w:rFonts w:cs="Calibri"/>
                <w:sz w:val="24"/>
                <w:szCs w:val="24"/>
              </w:rPr>
            </w:pPr>
            <w:r w:rsidRPr="009D2F95">
              <w:rPr>
                <w:rFonts w:cs="Calibri"/>
                <w:sz w:val="24"/>
                <w:szCs w:val="24"/>
              </w:rPr>
              <w:t>FR5</w:t>
            </w:r>
          </w:p>
        </w:tc>
        <w:tc>
          <w:tcPr>
            <w:tcW w:w="8356" w:type="dxa"/>
          </w:tcPr>
          <w:p w14:paraId="520E5B61" w14:textId="4758C4B4" w:rsidR="00AF7038" w:rsidRPr="009D2F95" w:rsidRDefault="002C11FE" w:rsidP="00AC54CB">
            <w:pPr>
              <w:jc w:val="left"/>
              <w:rPr>
                <w:rFonts w:cs="Calibri"/>
                <w:sz w:val="24"/>
                <w:szCs w:val="24"/>
              </w:rPr>
            </w:pPr>
            <w:r w:rsidRPr="009D2F95">
              <w:rPr>
                <w:rFonts w:cs="Calibri"/>
                <w:sz w:val="24"/>
                <w:szCs w:val="24"/>
              </w:rPr>
              <w:t xml:space="preserve">The system shall facilitate the selection among four database alternatives: </w:t>
            </w:r>
            <w:proofErr w:type="spellStart"/>
            <w:r w:rsidRPr="009D2F95">
              <w:rPr>
                <w:rFonts w:cs="Calibri"/>
                <w:sz w:val="24"/>
                <w:szCs w:val="24"/>
              </w:rPr>
              <w:t>InfluxDB</w:t>
            </w:r>
            <w:proofErr w:type="spellEnd"/>
            <w:r w:rsidRPr="009D2F95">
              <w:rPr>
                <w:rFonts w:cs="Calibri"/>
                <w:sz w:val="24"/>
                <w:szCs w:val="24"/>
              </w:rPr>
              <w:t xml:space="preserve">, </w:t>
            </w:r>
            <w:proofErr w:type="spellStart"/>
            <w:r w:rsidRPr="009D2F95">
              <w:rPr>
                <w:rFonts w:cs="Calibri"/>
                <w:sz w:val="24"/>
                <w:szCs w:val="24"/>
              </w:rPr>
              <w:t>TimescaleDB</w:t>
            </w:r>
            <w:proofErr w:type="spellEnd"/>
            <w:r w:rsidRPr="009D2F95">
              <w:rPr>
                <w:rFonts w:cs="Calibri"/>
                <w:sz w:val="24"/>
                <w:szCs w:val="24"/>
              </w:rPr>
              <w:t xml:space="preserve">, </w:t>
            </w:r>
            <w:proofErr w:type="spellStart"/>
            <w:r w:rsidRPr="009D2F95">
              <w:rPr>
                <w:rFonts w:cs="Calibri"/>
                <w:sz w:val="24"/>
                <w:szCs w:val="24"/>
              </w:rPr>
              <w:t>VictoriaMetrics</w:t>
            </w:r>
            <w:proofErr w:type="spellEnd"/>
            <w:r w:rsidRPr="009D2F95">
              <w:rPr>
                <w:rFonts w:cs="Calibri"/>
                <w:sz w:val="24"/>
                <w:szCs w:val="24"/>
              </w:rPr>
              <w:t>, and PostgreSQL.</w:t>
            </w:r>
          </w:p>
        </w:tc>
      </w:tr>
      <w:tr w:rsidR="00AF7038" w:rsidRPr="009D2F95" w14:paraId="5DBCDAE9" w14:textId="77777777" w:rsidTr="00815F0E">
        <w:tc>
          <w:tcPr>
            <w:tcW w:w="704" w:type="dxa"/>
          </w:tcPr>
          <w:p w14:paraId="7317792E" w14:textId="77777777" w:rsidR="00AF7038" w:rsidRPr="009D2F95" w:rsidRDefault="00AF7038" w:rsidP="00AC54CB">
            <w:pPr>
              <w:jc w:val="left"/>
              <w:rPr>
                <w:rFonts w:cs="Calibri"/>
                <w:sz w:val="24"/>
                <w:szCs w:val="24"/>
              </w:rPr>
            </w:pPr>
            <w:r w:rsidRPr="009D2F95">
              <w:rPr>
                <w:rFonts w:cs="Calibri"/>
                <w:sz w:val="24"/>
                <w:szCs w:val="24"/>
              </w:rPr>
              <w:t>FR6</w:t>
            </w:r>
          </w:p>
        </w:tc>
        <w:tc>
          <w:tcPr>
            <w:tcW w:w="8356" w:type="dxa"/>
          </w:tcPr>
          <w:p w14:paraId="6690D80A" w14:textId="2AD7F905" w:rsidR="00AF7038" w:rsidRPr="009D2F95" w:rsidRDefault="002C11FE" w:rsidP="00AC54CB">
            <w:pPr>
              <w:jc w:val="left"/>
              <w:rPr>
                <w:rFonts w:cs="Calibri"/>
                <w:sz w:val="24"/>
                <w:szCs w:val="24"/>
              </w:rPr>
            </w:pPr>
            <w:r w:rsidRPr="009D2F95">
              <w:rPr>
                <w:rFonts w:cs="Calibri"/>
                <w:sz w:val="24"/>
                <w:szCs w:val="24"/>
              </w:rPr>
              <w:t>The system shall record CPU and memory utilisation for each database container during every test.</w:t>
            </w:r>
          </w:p>
        </w:tc>
      </w:tr>
      <w:tr w:rsidR="00AF7038" w:rsidRPr="009D2F95" w14:paraId="20CE5484" w14:textId="77777777" w:rsidTr="00815F0E">
        <w:tc>
          <w:tcPr>
            <w:tcW w:w="704" w:type="dxa"/>
          </w:tcPr>
          <w:p w14:paraId="31271056" w14:textId="77777777" w:rsidR="00AF7038" w:rsidRPr="009D2F95" w:rsidRDefault="00AF7038" w:rsidP="00AC54CB">
            <w:pPr>
              <w:jc w:val="left"/>
              <w:rPr>
                <w:rFonts w:cs="Calibri"/>
                <w:sz w:val="24"/>
                <w:szCs w:val="24"/>
              </w:rPr>
            </w:pPr>
            <w:r w:rsidRPr="009D2F95">
              <w:rPr>
                <w:rFonts w:cs="Calibri"/>
                <w:sz w:val="24"/>
                <w:szCs w:val="24"/>
              </w:rPr>
              <w:t>FR7</w:t>
            </w:r>
          </w:p>
        </w:tc>
        <w:tc>
          <w:tcPr>
            <w:tcW w:w="8356" w:type="dxa"/>
          </w:tcPr>
          <w:p w14:paraId="42AA781A" w14:textId="519B900C" w:rsidR="00AF7038" w:rsidRPr="009D2F95" w:rsidRDefault="002C11FE" w:rsidP="00AC54CB">
            <w:pPr>
              <w:jc w:val="left"/>
              <w:rPr>
                <w:rFonts w:cs="Calibri"/>
                <w:sz w:val="24"/>
                <w:szCs w:val="24"/>
              </w:rPr>
            </w:pPr>
            <w:r w:rsidRPr="009D2F95">
              <w:rPr>
                <w:rFonts w:cs="Calibri"/>
                <w:sz w:val="24"/>
                <w:szCs w:val="24"/>
              </w:rPr>
              <w:t>The system shall record write latency for each message in milliseconds.</w:t>
            </w:r>
          </w:p>
        </w:tc>
      </w:tr>
      <w:tr w:rsidR="00AF7038" w:rsidRPr="009D2F95" w14:paraId="11896087" w14:textId="77777777" w:rsidTr="00815F0E">
        <w:tc>
          <w:tcPr>
            <w:tcW w:w="704" w:type="dxa"/>
          </w:tcPr>
          <w:p w14:paraId="268D01FA" w14:textId="77777777" w:rsidR="00AF7038" w:rsidRPr="009D2F95" w:rsidRDefault="00AF7038" w:rsidP="00AC54CB">
            <w:pPr>
              <w:jc w:val="left"/>
              <w:rPr>
                <w:rFonts w:cs="Calibri"/>
                <w:sz w:val="24"/>
                <w:szCs w:val="24"/>
              </w:rPr>
            </w:pPr>
            <w:r w:rsidRPr="009D2F95">
              <w:rPr>
                <w:rFonts w:cs="Calibri"/>
                <w:sz w:val="24"/>
                <w:szCs w:val="24"/>
              </w:rPr>
              <w:t>FR8</w:t>
            </w:r>
          </w:p>
        </w:tc>
        <w:tc>
          <w:tcPr>
            <w:tcW w:w="8356" w:type="dxa"/>
          </w:tcPr>
          <w:p w14:paraId="0A91AC3D" w14:textId="79310C2E" w:rsidR="00AF7038" w:rsidRPr="009D2F95" w:rsidRDefault="002C11FE" w:rsidP="00AC54CB">
            <w:pPr>
              <w:jc w:val="left"/>
              <w:rPr>
                <w:rFonts w:cs="Calibri"/>
                <w:sz w:val="24"/>
                <w:szCs w:val="24"/>
              </w:rPr>
            </w:pPr>
            <w:r w:rsidRPr="009D2F95">
              <w:rPr>
                <w:rFonts w:cs="Calibri"/>
                <w:sz w:val="24"/>
                <w:szCs w:val="24"/>
              </w:rPr>
              <w:t>The system shall facilitate automated testing at various MPM rates using run_all_tests.py.</w:t>
            </w:r>
          </w:p>
        </w:tc>
      </w:tr>
      <w:tr w:rsidR="00AF7038" w:rsidRPr="009D2F95" w14:paraId="41D218A9" w14:textId="77777777" w:rsidTr="00815F0E">
        <w:tc>
          <w:tcPr>
            <w:tcW w:w="704" w:type="dxa"/>
          </w:tcPr>
          <w:p w14:paraId="5E48CFA4" w14:textId="77777777" w:rsidR="00AF7038" w:rsidRPr="009D2F95" w:rsidRDefault="00AF7038" w:rsidP="00AC54CB">
            <w:pPr>
              <w:jc w:val="left"/>
              <w:rPr>
                <w:rFonts w:cs="Calibri"/>
                <w:sz w:val="24"/>
                <w:szCs w:val="24"/>
              </w:rPr>
            </w:pPr>
            <w:r w:rsidRPr="009D2F95">
              <w:rPr>
                <w:rFonts w:cs="Calibri"/>
                <w:sz w:val="24"/>
                <w:szCs w:val="24"/>
              </w:rPr>
              <w:t>FR9</w:t>
            </w:r>
          </w:p>
        </w:tc>
        <w:tc>
          <w:tcPr>
            <w:tcW w:w="8356" w:type="dxa"/>
          </w:tcPr>
          <w:p w14:paraId="2A52B40D" w14:textId="16CEE1C6" w:rsidR="00AF7038" w:rsidRPr="009D2F95" w:rsidRDefault="00644A0F" w:rsidP="00AC54CB">
            <w:pPr>
              <w:jc w:val="left"/>
              <w:rPr>
                <w:rFonts w:cs="Calibri"/>
                <w:sz w:val="24"/>
                <w:szCs w:val="24"/>
              </w:rPr>
            </w:pPr>
            <w:r w:rsidRPr="009D2F95">
              <w:rPr>
                <w:rFonts w:cs="Calibri"/>
                <w:sz w:val="24"/>
                <w:szCs w:val="24"/>
              </w:rPr>
              <w:t>The system shall generate .csv logs for general system metrics, individual message logs, and write latency.</w:t>
            </w:r>
          </w:p>
        </w:tc>
      </w:tr>
      <w:tr w:rsidR="00AF7038" w:rsidRPr="009D2F95" w14:paraId="7FD0BDBA" w14:textId="77777777" w:rsidTr="00815F0E">
        <w:tc>
          <w:tcPr>
            <w:tcW w:w="704" w:type="dxa"/>
          </w:tcPr>
          <w:p w14:paraId="3408DF3E" w14:textId="77777777" w:rsidR="00AF7038" w:rsidRPr="009D2F95" w:rsidRDefault="00AF7038" w:rsidP="00AC54CB">
            <w:pPr>
              <w:jc w:val="left"/>
              <w:rPr>
                <w:rFonts w:cs="Calibri"/>
                <w:sz w:val="24"/>
                <w:szCs w:val="24"/>
              </w:rPr>
            </w:pPr>
            <w:r w:rsidRPr="009D2F95">
              <w:rPr>
                <w:rFonts w:cs="Calibri"/>
                <w:sz w:val="24"/>
                <w:szCs w:val="24"/>
              </w:rPr>
              <w:t>FR10</w:t>
            </w:r>
          </w:p>
        </w:tc>
        <w:tc>
          <w:tcPr>
            <w:tcW w:w="8356" w:type="dxa"/>
          </w:tcPr>
          <w:p w14:paraId="53690AD0" w14:textId="46323E72" w:rsidR="00AF7038" w:rsidRPr="009D2F95" w:rsidRDefault="00644A0F" w:rsidP="00AC54CB">
            <w:pPr>
              <w:jc w:val="left"/>
              <w:rPr>
                <w:rFonts w:cs="Calibri"/>
                <w:sz w:val="24"/>
                <w:szCs w:val="24"/>
              </w:rPr>
            </w:pPr>
            <w:r w:rsidRPr="009D2F95">
              <w:rPr>
                <w:rFonts w:cs="Calibri"/>
                <w:sz w:val="24"/>
                <w:szCs w:val="24"/>
              </w:rPr>
              <w:t>The system shall facilitate configuration through environment variables (e.g., ACTIVE_DB, MESSAGES_PER_MINUTE).</w:t>
            </w:r>
          </w:p>
        </w:tc>
      </w:tr>
      <w:tr w:rsidR="00AF7038" w:rsidRPr="009D2F95" w14:paraId="7CC35508" w14:textId="77777777" w:rsidTr="00815F0E">
        <w:tc>
          <w:tcPr>
            <w:tcW w:w="704" w:type="dxa"/>
          </w:tcPr>
          <w:p w14:paraId="060B858E" w14:textId="77777777" w:rsidR="00AF7038" w:rsidRPr="009D2F95" w:rsidRDefault="00AF7038" w:rsidP="00AC54CB">
            <w:pPr>
              <w:jc w:val="left"/>
              <w:rPr>
                <w:rFonts w:cs="Calibri"/>
                <w:sz w:val="24"/>
                <w:szCs w:val="24"/>
              </w:rPr>
            </w:pPr>
            <w:r w:rsidRPr="009D2F95">
              <w:rPr>
                <w:rFonts w:cs="Calibri"/>
                <w:sz w:val="24"/>
                <w:szCs w:val="24"/>
              </w:rPr>
              <w:t>FR11</w:t>
            </w:r>
          </w:p>
        </w:tc>
        <w:tc>
          <w:tcPr>
            <w:tcW w:w="8356" w:type="dxa"/>
          </w:tcPr>
          <w:p w14:paraId="030F4B2B" w14:textId="1DE3A5FC" w:rsidR="00AF7038" w:rsidRPr="009D2F95" w:rsidRDefault="00CF20A3" w:rsidP="00AC54CB">
            <w:pPr>
              <w:jc w:val="left"/>
              <w:rPr>
                <w:rFonts w:cs="Calibri"/>
                <w:sz w:val="24"/>
                <w:szCs w:val="24"/>
              </w:rPr>
            </w:pPr>
            <w:r w:rsidRPr="009D2F95">
              <w:rPr>
                <w:rFonts w:cs="Calibri"/>
                <w:sz w:val="24"/>
                <w:szCs w:val="24"/>
              </w:rPr>
              <w:t>The display program will enable users to monitor real-time heart rates by bed number.</w:t>
            </w:r>
          </w:p>
        </w:tc>
      </w:tr>
      <w:tr w:rsidR="00AF7038" w:rsidRPr="009D2F95" w14:paraId="055437B5" w14:textId="77777777" w:rsidTr="00815F0E">
        <w:tc>
          <w:tcPr>
            <w:tcW w:w="704" w:type="dxa"/>
          </w:tcPr>
          <w:p w14:paraId="6CA21EC0" w14:textId="77777777" w:rsidR="00AF7038" w:rsidRPr="009D2F95" w:rsidRDefault="00AF7038" w:rsidP="00AC54CB">
            <w:pPr>
              <w:jc w:val="left"/>
              <w:rPr>
                <w:rFonts w:cs="Calibri"/>
                <w:sz w:val="24"/>
                <w:szCs w:val="24"/>
              </w:rPr>
            </w:pPr>
            <w:r w:rsidRPr="009D2F95">
              <w:rPr>
                <w:rFonts w:cs="Calibri"/>
                <w:sz w:val="24"/>
                <w:szCs w:val="24"/>
              </w:rPr>
              <w:t>FR12</w:t>
            </w:r>
          </w:p>
        </w:tc>
        <w:tc>
          <w:tcPr>
            <w:tcW w:w="8356" w:type="dxa"/>
          </w:tcPr>
          <w:p w14:paraId="22828C7C" w14:textId="49786234" w:rsidR="00AF7038" w:rsidRPr="009D2F95" w:rsidRDefault="006710BD" w:rsidP="00AC54CB">
            <w:pPr>
              <w:jc w:val="left"/>
              <w:rPr>
                <w:rFonts w:cs="Calibri"/>
                <w:sz w:val="24"/>
                <w:szCs w:val="24"/>
              </w:rPr>
            </w:pPr>
            <w:r w:rsidRPr="009D2F95">
              <w:rPr>
                <w:rFonts w:cs="Calibri"/>
                <w:sz w:val="24"/>
                <w:szCs w:val="24"/>
              </w:rPr>
              <w:t>The standby consumer will activate upon the failure of the master consumer, as indicated by the heartbeat detection.</w:t>
            </w:r>
          </w:p>
        </w:tc>
      </w:tr>
    </w:tbl>
    <w:p w14:paraId="13FD4389" w14:textId="27B1914A" w:rsidR="00AF7038" w:rsidRPr="009D2F95" w:rsidRDefault="00AF7038" w:rsidP="00AC54CB">
      <w:pPr>
        <w:pStyle w:val="Heading2"/>
        <w:numPr>
          <w:ilvl w:val="0"/>
          <w:numId w:val="6"/>
        </w:numPr>
        <w:ind w:left="709" w:hanging="709"/>
        <w:rPr>
          <w:rFonts w:cs="Calibri"/>
        </w:rPr>
      </w:pPr>
      <w:bookmarkStart w:id="52" w:name="_Toc195805903"/>
      <w:bookmarkStart w:id="53" w:name="_Toc195806277"/>
      <w:bookmarkStart w:id="54" w:name="_Toc195806594"/>
      <w:bookmarkStart w:id="55" w:name="_Toc195806767"/>
      <w:r w:rsidRPr="009D2F95">
        <w:rPr>
          <w:rFonts w:cs="Calibri"/>
        </w:rPr>
        <w:t>Non-Functional Requirements</w:t>
      </w:r>
      <w:bookmarkEnd w:id="52"/>
      <w:bookmarkEnd w:id="53"/>
      <w:bookmarkEnd w:id="54"/>
      <w:bookmarkEnd w:id="55"/>
    </w:p>
    <w:tbl>
      <w:tblPr>
        <w:tblStyle w:val="TableGrid"/>
        <w:tblW w:w="0" w:type="auto"/>
        <w:tblLook w:val="04A0" w:firstRow="1" w:lastRow="0" w:firstColumn="1" w:lastColumn="0" w:noHBand="0" w:noVBand="1"/>
      </w:tblPr>
      <w:tblGrid>
        <w:gridCol w:w="748"/>
        <w:gridCol w:w="4634"/>
        <w:gridCol w:w="3678"/>
      </w:tblGrid>
      <w:tr w:rsidR="007B74C2" w:rsidRPr="009D2F95" w14:paraId="2110F86C" w14:textId="77777777" w:rsidTr="007B74C2">
        <w:tc>
          <w:tcPr>
            <w:tcW w:w="748" w:type="dxa"/>
          </w:tcPr>
          <w:p w14:paraId="0E51E757" w14:textId="77777777" w:rsidR="007B74C2" w:rsidRPr="009D2F95" w:rsidRDefault="007B74C2" w:rsidP="00AC54CB">
            <w:pPr>
              <w:rPr>
                <w:rFonts w:cs="Calibri"/>
                <w:b/>
                <w:bCs/>
              </w:rPr>
            </w:pPr>
            <w:r w:rsidRPr="009D2F95">
              <w:rPr>
                <w:rFonts w:cs="Calibri"/>
                <w:b/>
                <w:bCs/>
              </w:rPr>
              <w:t>ID</w:t>
            </w:r>
          </w:p>
        </w:tc>
        <w:tc>
          <w:tcPr>
            <w:tcW w:w="4634" w:type="dxa"/>
          </w:tcPr>
          <w:p w14:paraId="7724A12F" w14:textId="77777777" w:rsidR="007B74C2" w:rsidRPr="009D2F95" w:rsidRDefault="007B74C2" w:rsidP="00AC54CB">
            <w:pPr>
              <w:rPr>
                <w:rFonts w:cs="Calibri"/>
                <w:b/>
                <w:bCs/>
              </w:rPr>
            </w:pPr>
            <w:r w:rsidRPr="009D2F95">
              <w:rPr>
                <w:rFonts w:cs="Calibri"/>
                <w:b/>
                <w:bCs/>
              </w:rPr>
              <w:t>NFR</w:t>
            </w:r>
          </w:p>
        </w:tc>
        <w:tc>
          <w:tcPr>
            <w:tcW w:w="3678" w:type="dxa"/>
          </w:tcPr>
          <w:p w14:paraId="53488B33" w14:textId="77777777" w:rsidR="007B74C2" w:rsidRPr="009D2F95" w:rsidRDefault="007B74C2" w:rsidP="00AC54CB">
            <w:pPr>
              <w:rPr>
                <w:rFonts w:cs="Calibri"/>
                <w:b/>
                <w:bCs/>
              </w:rPr>
            </w:pPr>
            <w:r w:rsidRPr="009D2F95">
              <w:rPr>
                <w:rFonts w:cs="Calibri"/>
                <w:b/>
                <w:bCs/>
              </w:rPr>
              <w:t>Target / Status</w:t>
            </w:r>
          </w:p>
        </w:tc>
      </w:tr>
      <w:tr w:rsidR="007B74C2" w:rsidRPr="009D2F95" w14:paraId="6A6C7416" w14:textId="77777777" w:rsidTr="007B74C2">
        <w:tc>
          <w:tcPr>
            <w:tcW w:w="748" w:type="dxa"/>
          </w:tcPr>
          <w:p w14:paraId="2317195C" w14:textId="77777777" w:rsidR="007B74C2" w:rsidRPr="009D2F95" w:rsidRDefault="007B74C2" w:rsidP="00AC54CB">
            <w:pPr>
              <w:rPr>
                <w:rFonts w:cs="Calibri"/>
              </w:rPr>
            </w:pPr>
            <w:r w:rsidRPr="009D2F95">
              <w:rPr>
                <w:rFonts w:cs="Calibri"/>
              </w:rPr>
              <w:t>NFR1</w:t>
            </w:r>
          </w:p>
        </w:tc>
        <w:tc>
          <w:tcPr>
            <w:tcW w:w="4634" w:type="dxa"/>
          </w:tcPr>
          <w:p w14:paraId="483494E5" w14:textId="77777777" w:rsidR="007B74C2" w:rsidRPr="009D2F95" w:rsidRDefault="007B74C2" w:rsidP="00AC54CB">
            <w:pPr>
              <w:rPr>
                <w:rFonts w:cs="Calibri"/>
              </w:rPr>
            </w:pPr>
            <w:r w:rsidRPr="009D2F95">
              <w:rPr>
                <w:rFonts w:cs="Calibri"/>
              </w:rPr>
              <w:t>System must process up to 1000 messages/minute reliably.</w:t>
            </w:r>
          </w:p>
        </w:tc>
        <w:tc>
          <w:tcPr>
            <w:tcW w:w="3678" w:type="dxa"/>
          </w:tcPr>
          <w:p w14:paraId="2440F10E" w14:textId="19E7DAEE" w:rsidR="007B74C2" w:rsidRPr="009D2F95" w:rsidRDefault="007B74C2" w:rsidP="00AC54CB">
            <w:pPr>
              <w:rPr>
                <w:rFonts w:cs="Calibri"/>
              </w:rPr>
            </w:pPr>
            <w:r w:rsidRPr="009D2F95">
              <w:rPr>
                <w:rFonts w:cs="Calibri"/>
              </w:rPr>
              <w:t>Achieved</w:t>
            </w:r>
          </w:p>
        </w:tc>
      </w:tr>
      <w:tr w:rsidR="007B74C2" w:rsidRPr="009D2F95" w14:paraId="3F3C2DE3" w14:textId="77777777" w:rsidTr="007B74C2">
        <w:tc>
          <w:tcPr>
            <w:tcW w:w="748" w:type="dxa"/>
          </w:tcPr>
          <w:p w14:paraId="5DAE4D34" w14:textId="77777777" w:rsidR="007B74C2" w:rsidRPr="009D2F95" w:rsidRDefault="007B74C2" w:rsidP="00AC54CB">
            <w:pPr>
              <w:rPr>
                <w:rFonts w:cs="Calibri"/>
              </w:rPr>
            </w:pPr>
            <w:r w:rsidRPr="009D2F95">
              <w:rPr>
                <w:rFonts w:cs="Calibri"/>
              </w:rPr>
              <w:t>NFR2</w:t>
            </w:r>
          </w:p>
        </w:tc>
        <w:tc>
          <w:tcPr>
            <w:tcW w:w="4634" w:type="dxa"/>
          </w:tcPr>
          <w:p w14:paraId="02D49C3C" w14:textId="77777777" w:rsidR="007B74C2" w:rsidRPr="009D2F95" w:rsidRDefault="007B74C2" w:rsidP="00AC54CB">
            <w:pPr>
              <w:rPr>
                <w:rFonts w:cs="Calibri"/>
              </w:rPr>
            </w:pPr>
            <w:r w:rsidRPr="009D2F95">
              <w:rPr>
                <w:rFonts w:cs="Calibri"/>
              </w:rPr>
              <w:t>CPU usage per DB container should remain under 60% at 500 MPM.</w:t>
            </w:r>
          </w:p>
        </w:tc>
        <w:tc>
          <w:tcPr>
            <w:tcW w:w="3678" w:type="dxa"/>
          </w:tcPr>
          <w:p w14:paraId="317A6331" w14:textId="53FCAB4E" w:rsidR="007B74C2" w:rsidRPr="009D2F95" w:rsidRDefault="007B74C2" w:rsidP="00AC54CB">
            <w:pPr>
              <w:rPr>
                <w:rFonts w:cs="Calibri"/>
              </w:rPr>
            </w:pPr>
            <w:r w:rsidRPr="009D2F95">
              <w:rPr>
                <w:rFonts w:cs="Calibri"/>
              </w:rPr>
              <w:t xml:space="preserve">Exceeded by </w:t>
            </w:r>
            <w:proofErr w:type="spellStart"/>
            <w:r w:rsidRPr="009D2F95">
              <w:rPr>
                <w:rFonts w:cs="Calibri"/>
              </w:rPr>
              <w:t>InfluxDB</w:t>
            </w:r>
            <w:proofErr w:type="spellEnd"/>
          </w:p>
        </w:tc>
      </w:tr>
      <w:tr w:rsidR="007B74C2" w:rsidRPr="009D2F95" w14:paraId="7FCAA1AB" w14:textId="77777777" w:rsidTr="007B74C2">
        <w:tc>
          <w:tcPr>
            <w:tcW w:w="748" w:type="dxa"/>
          </w:tcPr>
          <w:p w14:paraId="02B93B34" w14:textId="77777777" w:rsidR="007B74C2" w:rsidRPr="009D2F95" w:rsidRDefault="007B74C2" w:rsidP="00AC54CB">
            <w:pPr>
              <w:rPr>
                <w:rFonts w:cs="Calibri"/>
              </w:rPr>
            </w:pPr>
            <w:r w:rsidRPr="009D2F95">
              <w:rPr>
                <w:rFonts w:cs="Calibri"/>
              </w:rPr>
              <w:lastRenderedPageBreak/>
              <w:t>NFR3</w:t>
            </w:r>
          </w:p>
        </w:tc>
        <w:tc>
          <w:tcPr>
            <w:tcW w:w="4634" w:type="dxa"/>
          </w:tcPr>
          <w:p w14:paraId="1720F649" w14:textId="77777777" w:rsidR="007B74C2" w:rsidRPr="009D2F95" w:rsidRDefault="007B74C2" w:rsidP="00AC54CB">
            <w:pPr>
              <w:rPr>
                <w:rFonts w:cs="Calibri"/>
              </w:rPr>
            </w:pPr>
            <w:r w:rsidRPr="009D2F95">
              <w:rPr>
                <w:rFonts w:cs="Calibri"/>
              </w:rPr>
              <w:t>Average DB write latency should stay under 150ms.</w:t>
            </w:r>
          </w:p>
        </w:tc>
        <w:tc>
          <w:tcPr>
            <w:tcW w:w="3678" w:type="dxa"/>
          </w:tcPr>
          <w:p w14:paraId="6695116E" w14:textId="2979A53E" w:rsidR="007B74C2" w:rsidRPr="009D2F95" w:rsidRDefault="007B74C2" w:rsidP="00AC54CB">
            <w:pPr>
              <w:rPr>
                <w:rFonts w:cs="Calibri"/>
              </w:rPr>
            </w:pPr>
            <w:r w:rsidRPr="009D2F95">
              <w:rPr>
                <w:rFonts w:cs="Calibri"/>
              </w:rPr>
              <w:t xml:space="preserve">Met by </w:t>
            </w:r>
            <w:proofErr w:type="spellStart"/>
            <w:r w:rsidRPr="009D2F95">
              <w:rPr>
                <w:rFonts w:cs="Calibri"/>
              </w:rPr>
              <w:t>TimescaleDB</w:t>
            </w:r>
            <w:proofErr w:type="spellEnd"/>
            <w:r w:rsidRPr="009D2F95">
              <w:rPr>
                <w:rFonts w:cs="Calibri"/>
              </w:rPr>
              <w:t xml:space="preserve"> and </w:t>
            </w:r>
            <w:proofErr w:type="spellStart"/>
            <w:r w:rsidRPr="009D2F95">
              <w:rPr>
                <w:rFonts w:cs="Calibri"/>
              </w:rPr>
              <w:t>VictoriaMetrics</w:t>
            </w:r>
            <w:proofErr w:type="spellEnd"/>
          </w:p>
        </w:tc>
      </w:tr>
      <w:tr w:rsidR="007B74C2" w:rsidRPr="009D2F95" w14:paraId="12442F17" w14:textId="77777777" w:rsidTr="007B74C2">
        <w:tc>
          <w:tcPr>
            <w:tcW w:w="748" w:type="dxa"/>
          </w:tcPr>
          <w:p w14:paraId="1BA90EDD" w14:textId="77777777" w:rsidR="007B74C2" w:rsidRPr="009D2F95" w:rsidRDefault="007B74C2" w:rsidP="00AC54CB">
            <w:pPr>
              <w:rPr>
                <w:rFonts w:cs="Calibri"/>
              </w:rPr>
            </w:pPr>
            <w:r w:rsidRPr="009D2F95">
              <w:rPr>
                <w:rFonts w:cs="Calibri"/>
              </w:rPr>
              <w:t>NFR4</w:t>
            </w:r>
          </w:p>
        </w:tc>
        <w:tc>
          <w:tcPr>
            <w:tcW w:w="4634" w:type="dxa"/>
          </w:tcPr>
          <w:p w14:paraId="3FAC03C9" w14:textId="77777777" w:rsidR="007B74C2" w:rsidRPr="009D2F95" w:rsidRDefault="007B74C2" w:rsidP="00AC54CB">
            <w:pPr>
              <w:rPr>
                <w:rFonts w:cs="Calibri"/>
              </w:rPr>
            </w:pPr>
            <w:r w:rsidRPr="009D2F95">
              <w:rPr>
                <w:rFonts w:cs="Calibri"/>
              </w:rPr>
              <w:t>Memory usage per container should remain under 200MB.</w:t>
            </w:r>
          </w:p>
        </w:tc>
        <w:tc>
          <w:tcPr>
            <w:tcW w:w="3678" w:type="dxa"/>
          </w:tcPr>
          <w:p w14:paraId="451A0525" w14:textId="3524EA38" w:rsidR="007B74C2" w:rsidRPr="009D2F95" w:rsidRDefault="007B74C2" w:rsidP="00AC54CB">
            <w:pPr>
              <w:rPr>
                <w:rFonts w:cs="Calibri"/>
              </w:rPr>
            </w:pPr>
            <w:r w:rsidRPr="009D2F95">
              <w:rPr>
                <w:rFonts w:cs="Calibri"/>
              </w:rPr>
              <w:t xml:space="preserve">Met by all except </w:t>
            </w:r>
            <w:proofErr w:type="spellStart"/>
            <w:r w:rsidRPr="009D2F95">
              <w:rPr>
                <w:rFonts w:cs="Calibri"/>
              </w:rPr>
              <w:t>InfluxDB</w:t>
            </w:r>
            <w:proofErr w:type="spellEnd"/>
          </w:p>
        </w:tc>
      </w:tr>
      <w:tr w:rsidR="007B74C2" w:rsidRPr="009D2F95" w14:paraId="2C8AD40F" w14:textId="77777777" w:rsidTr="007B74C2">
        <w:tc>
          <w:tcPr>
            <w:tcW w:w="748" w:type="dxa"/>
          </w:tcPr>
          <w:p w14:paraId="5CCF463E" w14:textId="77777777" w:rsidR="007B74C2" w:rsidRPr="009D2F95" w:rsidRDefault="007B74C2" w:rsidP="00AC54CB">
            <w:pPr>
              <w:rPr>
                <w:rFonts w:cs="Calibri"/>
              </w:rPr>
            </w:pPr>
            <w:r w:rsidRPr="009D2F95">
              <w:rPr>
                <w:rFonts w:cs="Calibri"/>
              </w:rPr>
              <w:t>NFR5</w:t>
            </w:r>
          </w:p>
        </w:tc>
        <w:tc>
          <w:tcPr>
            <w:tcW w:w="4634" w:type="dxa"/>
          </w:tcPr>
          <w:p w14:paraId="16C69DE7" w14:textId="77777777" w:rsidR="007B74C2" w:rsidRPr="009D2F95" w:rsidRDefault="007B74C2" w:rsidP="00AC54CB">
            <w:pPr>
              <w:rPr>
                <w:rFonts w:cs="Calibri"/>
              </w:rPr>
            </w:pPr>
            <w:r w:rsidRPr="009D2F95">
              <w:rPr>
                <w:rFonts w:cs="Calibri"/>
              </w:rPr>
              <w:t>Failover from master to standby consumer must occur within 5 seconds.</w:t>
            </w:r>
          </w:p>
        </w:tc>
        <w:tc>
          <w:tcPr>
            <w:tcW w:w="3678" w:type="dxa"/>
          </w:tcPr>
          <w:p w14:paraId="5CA4778A" w14:textId="267B8241" w:rsidR="007B74C2" w:rsidRPr="009D2F95" w:rsidRDefault="007B74C2" w:rsidP="00AC54CB">
            <w:pPr>
              <w:rPr>
                <w:rFonts w:cs="Calibri"/>
              </w:rPr>
            </w:pPr>
            <w:r w:rsidRPr="009D2F95">
              <w:rPr>
                <w:rFonts w:cs="Calibri"/>
              </w:rPr>
              <w:t>Not implemented</w:t>
            </w:r>
          </w:p>
        </w:tc>
      </w:tr>
      <w:tr w:rsidR="007B74C2" w:rsidRPr="009D2F95" w14:paraId="6CEF7B1D" w14:textId="77777777" w:rsidTr="007B74C2">
        <w:tc>
          <w:tcPr>
            <w:tcW w:w="748" w:type="dxa"/>
          </w:tcPr>
          <w:p w14:paraId="64F5FEA4" w14:textId="77777777" w:rsidR="007B74C2" w:rsidRPr="009D2F95" w:rsidRDefault="007B74C2" w:rsidP="00AC54CB">
            <w:pPr>
              <w:rPr>
                <w:rFonts w:cs="Calibri"/>
              </w:rPr>
            </w:pPr>
            <w:r w:rsidRPr="009D2F95">
              <w:rPr>
                <w:rFonts w:cs="Calibri"/>
              </w:rPr>
              <w:t>NFR6</w:t>
            </w:r>
          </w:p>
        </w:tc>
        <w:tc>
          <w:tcPr>
            <w:tcW w:w="4634" w:type="dxa"/>
          </w:tcPr>
          <w:p w14:paraId="4C36C673" w14:textId="77777777" w:rsidR="007B74C2" w:rsidRPr="009D2F95" w:rsidRDefault="007B74C2" w:rsidP="00AC54CB">
            <w:pPr>
              <w:rPr>
                <w:rFonts w:cs="Calibri"/>
              </w:rPr>
            </w:pPr>
            <w:r w:rsidRPr="009D2F95">
              <w:rPr>
                <w:rFonts w:cs="Calibri"/>
              </w:rPr>
              <w:t>All components must run in Docker for consistent deployment.</w:t>
            </w:r>
          </w:p>
        </w:tc>
        <w:tc>
          <w:tcPr>
            <w:tcW w:w="3678" w:type="dxa"/>
          </w:tcPr>
          <w:p w14:paraId="6C6800B1" w14:textId="2BBF59B8" w:rsidR="007B74C2" w:rsidRPr="009D2F95" w:rsidRDefault="007B74C2" w:rsidP="00AC54CB">
            <w:pPr>
              <w:rPr>
                <w:rFonts w:cs="Calibri"/>
              </w:rPr>
            </w:pPr>
            <w:r w:rsidRPr="009D2F95">
              <w:rPr>
                <w:rFonts w:cs="Calibri"/>
              </w:rPr>
              <w:t>Achieved</w:t>
            </w:r>
          </w:p>
        </w:tc>
      </w:tr>
      <w:tr w:rsidR="007B74C2" w:rsidRPr="009D2F95" w14:paraId="19B1DF06" w14:textId="77777777" w:rsidTr="007B74C2">
        <w:tc>
          <w:tcPr>
            <w:tcW w:w="748" w:type="dxa"/>
          </w:tcPr>
          <w:p w14:paraId="3A52E845" w14:textId="77777777" w:rsidR="007B74C2" w:rsidRPr="009D2F95" w:rsidRDefault="007B74C2" w:rsidP="00AC54CB">
            <w:pPr>
              <w:rPr>
                <w:rFonts w:cs="Calibri"/>
              </w:rPr>
            </w:pPr>
            <w:r w:rsidRPr="009D2F95">
              <w:rPr>
                <w:rFonts w:cs="Calibri"/>
              </w:rPr>
              <w:t>NFR7</w:t>
            </w:r>
          </w:p>
        </w:tc>
        <w:tc>
          <w:tcPr>
            <w:tcW w:w="4634" w:type="dxa"/>
          </w:tcPr>
          <w:p w14:paraId="19A565BA" w14:textId="77777777" w:rsidR="007B74C2" w:rsidRPr="009D2F95" w:rsidRDefault="007B74C2" w:rsidP="00AC54CB">
            <w:pPr>
              <w:rPr>
                <w:rFonts w:cs="Calibri"/>
              </w:rPr>
            </w:pPr>
            <w:r w:rsidRPr="009D2F95">
              <w:rPr>
                <w:rFonts w:cs="Calibri"/>
              </w:rPr>
              <w:t>Each test run should auto-generate exportable logs in .csv format.</w:t>
            </w:r>
          </w:p>
        </w:tc>
        <w:tc>
          <w:tcPr>
            <w:tcW w:w="3678" w:type="dxa"/>
          </w:tcPr>
          <w:p w14:paraId="793C4F0F" w14:textId="798619A5" w:rsidR="007B74C2" w:rsidRPr="009D2F95" w:rsidRDefault="007B74C2" w:rsidP="00AC54CB">
            <w:pPr>
              <w:rPr>
                <w:rFonts w:cs="Calibri"/>
              </w:rPr>
            </w:pPr>
            <w:r w:rsidRPr="009D2F95">
              <w:rPr>
                <w:rFonts w:cs="Calibri"/>
              </w:rPr>
              <w:t>Achieved</w:t>
            </w:r>
          </w:p>
        </w:tc>
      </w:tr>
      <w:tr w:rsidR="007B74C2" w:rsidRPr="009D2F95" w14:paraId="3E4C7F90" w14:textId="77777777" w:rsidTr="007B74C2">
        <w:tc>
          <w:tcPr>
            <w:tcW w:w="748" w:type="dxa"/>
          </w:tcPr>
          <w:p w14:paraId="57C5A44C" w14:textId="77777777" w:rsidR="007B74C2" w:rsidRPr="009D2F95" w:rsidRDefault="007B74C2" w:rsidP="00AC54CB">
            <w:pPr>
              <w:rPr>
                <w:rFonts w:cs="Calibri"/>
              </w:rPr>
            </w:pPr>
            <w:r w:rsidRPr="009D2F95">
              <w:rPr>
                <w:rFonts w:cs="Calibri"/>
              </w:rPr>
              <w:t>NFR8</w:t>
            </w:r>
          </w:p>
        </w:tc>
        <w:tc>
          <w:tcPr>
            <w:tcW w:w="4634" w:type="dxa"/>
          </w:tcPr>
          <w:p w14:paraId="543CDD83" w14:textId="77777777" w:rsidR="007B74C2" w:rsidRPr="009D2F95" w:rsidRDefault="007B74C2" w:rsidP="00AC54CB">
            <w:pPr>
              <w:rPr>
                <w:rFonts w:cs="Calibri"/>
              </w:rPr>
            </w:pPr>
            <w:r w:rsidRPr="009D2F95">
              <w:rPr>
                <w:rFonts w:cs="Calibri"/>
              </w:rPr>
              <w:t>System should be extensible to support additional databases or output visualizations.</w:t>
            </w:r>
          </w:p>
        </w:tc>
        <w:tc>
          <w:tcPr>
            <w:tcW w:w="3678" w:type="dxa"/>
          </w:tcPr>
          <w:p w14:paraId="3E0AC5A1" w14:textId="23440EA3" w:rsidR="007B74C2" w:rsidRPr="009D2F95" w:rsidRDefault="007B74C2" w:rsidP="00AC54CB">
            <w:pPr>
              <w:rPr>
                <w:rFonts w:cs="Calibri"/>
              </w:rPr>
            </w:pPr>
            <w:r w:rsidRPr="009D2F95">
              <w:rPr>
                <w:rFonts w:cs="Calibri"/>
              </w:rPr>
              <w:t>Structure allows for extension</w:t>
            </w:r>
          </w:p>
        </w:tc>
      </w:tr>
    </w:tbl>
    <w:p w14:paraId="31E3111B" w14:textId="112C3AD6" w:rsidR="000856A7" w:rsidRPr="009D2F95" w:rsidRDefault="000856A7" w:rsidP="00AC54CB">
      <w:pPr>
        <w:pStyle w:val="Heading2"/>
        <w:numPr>
          <w:ilvl w:val="0"/>
          <w:numId w:val="6"/>
        </w:numPr>
        <w:ind w:left="709" w:hanging="709"/>
        <w:rPr>
          <w:rFonts w:cs="Calibri"/>
        </w:rPr>
      </w:pPr>
      <w:bookmarkStart w:id="56" w:name="_Toc195805904"/>
      <w:bookmarkStart w:id="57" w:name="_Toc195806278"/>
      <w:bookmarkStart w:id="58" w:name="_Toc195806595"/>
      <w:bookmarkStart w:id="59" w:name="_Toc195806768"/>
      <w:r w:rsidRPr="009D2F95">
        <w:rPr>
          <w:rFonts w:cs="Calibri"/>
        </w:rPr>
        <w:t>Use Case Definitions</w:t>
      </w:r>
      <w:bookmarkEnd w:id="56"/>
      <w:bookmarkEnd w:id="57"/>
      <w:bookmarkEnd w:id="58"/>
      <w:bookmarkEnd w:id="59"/>
    </w:p>
    <w:tbl>
      <w:tblPr>
        <w:tblStyle w:val="TableGrid"/>
        <w:tblW w:w="0" w:type="auto"/>
        <w:tblLook w:val="04A0" w:firstRow="1" w:lastRow="0" w:firstColumn="1" w:lastColumn="0" w:noHBand="0" w:noVBand="1"/>
      </w:tblPr>
      <w:tblGrid>
        <w:gridCol w:w="1129"/>
        <w:gridCol w:w="7931"/>
      </w:tblGrid>
      <w:tr w:rsidR="000856A7" w:rsidRPr="009D2F95" w14:paraId="7D15A4A9" w14:textId="77777777" w:rsidTr="000856A7">
        <w:tc>
          <w:tcPr>
            <w:tcW w:w="1129" w:type="dxa"/>
          </w:tcPr>
          <w:p w14:paraId="13E09CD8" w14:textId="77777777" w:rsidR="000856A7" w:rsidRPr="009D2F95" w:rsidRDefault="000856A7" w:rsidP="00AC54CB">
            <w:pPr>
              <w:rPr>
                <w:rFonts w:cs="Calibri"/>
                <w:b/>
                <w:bCs/>
              </w:rPr>
            </w:pPr>
            <w:r w:rsidRPr="009D2F95">
              <w:rPr>
                <w:rFonts w:cs="Calibri"/>
                <w:b/>
                <w:bCs/>
              </w:rPr>
              <w:t>Use Case</w:t>
            </w:r>
          </w:p>
        </w:tc>
        <w:tc>
          <w:tcPr>
            <w:tcW w:w="7931" w:type="dxa"/>
          </w:tcPr>
          <w:p w14:paraId="2AEDBA6D" w14:textId="77777777" w:rsidR="000856A7" w:rsidRPr="009D2F95" w:rsidRDefault="000856A7" w:rsidP="00AC54CB">
            <w:pPr>
              <w:rPr>
                <w:rFonts w:cs="Calibri"/>
                <w:b/>
                <w:bCs/>
              </w:rPr>
            </w:pPr>
            <w:r w:rsidRPr="009D2F95">
              <w:rPr>
                <w:rFonts w:cs="Calibri"/>
                <w:b/>
                <w:bCs/>
              </w:rPr>
              <w:t>Description</w:t>
            </w:r>
          </w:p>
        </w:tc>
      </w:tr>
      <w:tr w:rsidR="000856A7" w:rsidRPr="009D2F95" w14:paraId="039134EE" w14:textId="77777777" w:rsidTr="000856A7">
        <w:tc>
          <w:tcPr>
            <w:tcW w:w="1129" w:type="dxa"/>
          </w:tcPr>
          <w:p w14:paraId="425AE905" w14:textId="77777777" w:rsidR="000856A7" w:rsidRPr="009D2F95" w:rsidRDefault="000856A7" w:rsidP="00AC54CB">
            <w:pPr>
              <w:rPr>
                <w:rFonts w:cs="Calibri"/>
              </w:rPr>
            </w:pPr>
            <w:r w:rsidRPr="009D2F95">
              <w:rPr>
                <w:rFonts w:cs="Calibri"/>
              </w:rPr>
              <w:t>UC1</w:t>
            </w:r>
          </w:p>
        </w:tc>
        <w:tc>
          <w:tcPr>
            <w:tcW w:w="7931" w:type="dxa"/>
          </w:tcPr>
          <w:p w14:paraId="34AA47CC" w14:textId="77777777" w:rsidR="000856A7" w:rsidRPr="009D2F95" w:rsidRDefault="000856A7" w:rsidP="00AC54CB">
            <w:pPr>
              <w:rPr>
                <w:rFonts w:cs="Calibri"/>
              </w:rPr>
            </w:pPr>
            <w:r w:rsidRPr="009D2F95">
              <w:rPr>
                <w:rFonts w:cs="Calibri"/>
              </w:rPr>
              <w:t>Data Ingestion Simulation – Streams ICU heart rate data to Kafka at configured message rates.</w:t>
            </w:r>
          </w:p>
        </w:tc>
      </w:tr>
      <w:tr w:rsidR="000856A7" w:rsidRPr="009D2F95" w14:paraId="302DB0DF" w14:textId="77777777" w:rsidTr="000856A7">
        <w:tc>
          <w:tcPr>
            <w:tcW w:w="1129" w:type="dxa"/>
          </w:tcPr>
          <w:p w14:paraId="74A83D70" w14:textId="77777777" w:rsidR="000856A7" w:rsidRPr="009D2F95" w:rsidRDefault="000856A7" w:rsidP="00AC54CB">
            <w:pPr>
              <w:rPr>
                <w:rFonts w:cs="Calibri"/>
              </w:rPr>
            </w:pPr>
            <w:r w:rsidRPr="009D2F95">
              <w:rPr>
                <w:rFonts w:cs="Calibri"/>
              </w:rPr>
              <w:t>UC2</w:t>
            </w:r>
          </w:p>
        </w:tc>
        <w:tc>
          <w:tcPr>
            <w:tcW w:w="7931" w:type="dxa"/>
          </w:tcPr>
          <w:p w14:paraId="7549ED9E" w14:textId="77777777" w:rsidR="000856A7" w:rsidRPr="009D2F95" w:rsidRDefault="000856A7" w:rsidP="00AC54CB">
            <w:pPr>
              <w:rPr>
                <w:rFonts w:cs="Calibri"/>
              </w:rPr>
            </w:pPr>
            <w:r w:rsidRPr="009D2F95">
              <w:rPr>
                <w:rFonts w:cs="Calibri"/>
              </w:rPr>
              <w:t>Multi-Database Ingestion – Kafka consumer writes data into one of four supported databases.</w:t>
            </w:r>
          </w:p>
        </w:tc>
      </w:tr>
      <w:tr w:rsidR="000856A7" w:rsidRPr="009D2F95" w14:paraId="24FBFBB3" w14:textId="77777777" w:rsidTr="000856A7">
        <w:tc>
          <w:tcPr>
            <w:tcW w:w="1129" w:type="dxa"/>
          </w:tcPr>
          <w:p w14:paraId="63E73932" w14:textId="77777777" w:rsidR="000856A7" w:rsidRPr="009D2F95" w:rsidRDefault="000856A7" w:rsidP="00AC54CB">
            <w:pPr>
              <w:rPr>
                <w:rFonts w:cs="Calibri"/>
              </w:rPr>
            </w:pPr>
            <w:r w:rsidRPr="009D2F95">
              <w:rPr>
                <w:rFonts w:cs="Calibri"/>
              </w:rPr>
              <w:t>UC3</w:t>
            </w:r>
          </w:p>
        </w:tc>
        <w:tc>
          <w:tcPr>
            <w:tcW w:w="7931" w:type="dxa"/>
          </w:tcPr>
          <w:p w14:paraId="388A195E" w14:textId="77777777" w:rsidR="000856A7" w:rsidRPr="009D2F95" w:rsidRDefault="000856A7" w:rsidP="00AC54CB">
            <w:pPr>
              <w:rPr>
                <w:rFonts w:cs="Calibri"/>
              </w:rPr>
            </w:pPr>
            <w:r w:rsidRPr="009D2F95">
              <w:rPr>
                <w:rFonts w:cs="Calibri"/>
              </w:rPr>
              <w:t>Heartbeat Monitoring &amp; Failover – Master emits heartbeats; standby takes over on failure. *(Planned)*</w:t>
            </w:r>
          </w:p>
        </w:tc>
      </w:tr>
      <w:tr w:rsidR="000856A7" w:rsidRPr="009D2F95" w14:paraId="528F2379" w14:textId="77777777" w:rsidTr="000856A7">
        <w:tc>
          <w:tcPr>
            <w:tcW w:w="1129" w:type="dxa"/>
          </w:tcPr>
          <w:p w14:paraId="71F3BF9E" w14:textId="77777777" w:rsidR="000856A7" w:rsidRPr="009D2F95" w:rsidRDefault="000856A7" w:rsidP="00AC54CB">
            <w:pPr>
              <w:rPr>
                <w:rFonts w:cs="Calibri"/>
              </w:rPr>
            </w:pPr>
            <w:r w:rsidRPr="009D2F95">
              <w:rPr>
                <w:rFonts w:cs="Calibri"/>
              </w:rPr>
              <w:t>UC4</w:t>
            </w:r>
          </w:p>
        </w:tc>
        <w:tc>
          <w:tcPr>
            <w:tcW w:w="7931" w:type="dxa"/>
          </w:tcPr>
          <w:p w14:paraId="2F0AF614" w14:textId="77777777" w:rsidR="000856A7" w:rsidRPr="009D2F95" w:rsidRDefault="000856A7" w:rsidP="00AC54CB">
            <w:pPr>
              <w:rPr>
                <w:rFonts w:cs="Calibri"/>
              </w:rPr>
            </w:pPr>
            <w:r w:rsidRPr="009D2F95">
              <w:rPr>
                <w:rFonts w:cs="Calibri"/>
              </w:rPr>
              <w:t>Data Query Interface – System supports real-time querying by bed number. *(Planned)*</w:t>
            </w:r>
          </w:p>
        </w:tc>
      </w:tr>
      <w:tr w:rsidR="000856A7" w:rsidRPr="009D2F95" w14:paraId="252D5201" w14:textId="77777777" w:rsidTr="000856A7">
        <w:tc>
          <w:tcPr>
            <w:tcW w:w="1129" w:type="dxa"/>
          </w:tcPr>
          <w:p w14:paraId="5850BA5D" w14:textId="77777777" w:rsidR="000856A7" w:rsidRPr="009D2F95" w:rsidRDefault="000856A7" w:rsidP="00AC54CB">
            <w:pPr>
              <w:rPr>
                <w:rFonts w:cs="Calibri"/>
              </w:rPr>
            </w:pPr>
            <w:r w:rsidRPr="009D2F95">
              <w:rPr>
                <w:rFonts w:cs="Calibri"/>
              </w:rPr>
              <w:t>UC5</w:t>
            </w:r>
          </w:p>
        </w:tc>
        <w:tc>
          <w:tcPr>
            <w:tcW w:w="7931" w:type="dxa"/>
          </w:tcPr>
          <w:p w14:paraId="2C0A60B9" w14:textId="77777777" w:rsidR="000856A7" w:rsidRPr="009D2F95" w:rsidRDefault="000856A7" w:rsidP="00AC54CB">
            <w:pPr>
              <w:rPr>
                <w:rFonts w:cs="Calibri"/>
              </w:rPr>
            </w:pPr>
            <w:r w:rsidRPr="009D2F95">
              <w:rPr>
                <w:rFonts w:cs="Calibri"/>
              </w:rPr>
              <w:t>Performance Benchmarking – Logs CPU, memory, latency, throughput, and generates .csv reports.</w:t>
            </w:r>
          </w:p>
        </w:tc>
      </w:tr>
    </w:tbl>
    <w:p w14:paraId="6C6F3360" w14:textId="18C0A768" w:rsidR="00AF7038" w:rsidRPr="009D2F95" w:rsidRDefault="00AF7038" w:rsidP="00AC54CB">
      <w:pPr>
        <w:pStyle w:val="Heading2"/>
        <w:numPr>
          <w:ilvl w:val="0"/>
          <w:numId w:val="6"/>
        </w:numPr>
        <w:ind w:left="709" w:hanging="709"/>
        <w:rPr>
          <w:rFonts w:cs="Calibri"/>
        </w:rPr>
      </w:pPr>
      <w:bookmarkStart w:id="60" w:name="_Toc195805905"/>
      <w:bookmarkStart w:id="61" w:name="_Toc195806279"/>
      <w:bookmarkStart w:id="62" w:name="_Toc195806596"/>
      <w:bookmarkStart w:id="63" w:name="_Toc195806769"/>
      <w:r w:rsidRPr="009D2F95">
        <w:rPr>
          <w:rFonts w:cs="Calibri"/>
        </w:rPr>
        <w:t>Software Specification</w:t>
      </w:r>
      <w:bookmarkEnd w:id="60"/>
      <w:bookmarkEnd w:id="61"/>
      <w:bookmarkEnd w:id="62"/>
      <w:bookmarkEnd w:id="63"/>
    </w:p>
    <w:p w14:paraId="4632533C" w14:textId="77777777" w:rsidR="00A11D2C" w:rsidRPr="00A11D2C" w:rsidRDefault="00A11D2C" w:rsidP="00AC54CB">
      <w:pPr>
        <w:rPr>
          <w:rFonts w:cs="Calibri"/>
        </w:rPr>
      </w:pPr>
      <w:r w:rsidRPr="00A11D2C">
        <w:rPr>
          <w:rFonts w:cs="Calibri"/>
        </w:rPr>
        <w:t>The final system consists of the following Python-based modules:</w:t>
      </w:r>
    </w:p>
    <w:p w14:paraId="13B00994" w14:textId="77777777" w:rsidR="00A11D2C" w:rsidRPr="00A11D2C" w:rsidRDefault="00A11D2C" w:rsidP="00AC54CB">
      <w:pPr>
        <w:numPr>
          <w:ilvl w:val="0"/>
          <w:numId w:val="7"/>
        </w:numPr>
        <w:ind w:left="284" w:hanging="284"/>
        <w:rPr>
          <w:rFonts w:cs="Calibri"/>
        </w:rPr>
      </w:pPr>
      <w:r w:rsidRPr="00A11D2C">
        <w:rPr>
          <w:rFonts w:cs="Calibri"/>
          <w:b/>
          <w:bCs/>
          <w:sz w:val="20"/>
        </w:rPr>
        <w:t>producer.py</w:t>
      </w:r>
      <w:r w:rsidRPr="00A11D2C">
        <w:rPr>
          <w:rFonts w:cs="Calibri"/>
        </w:rPr>
        <w:t xml:space="preserve">: Streams records from </w:t>
      </w:r>
      <w:r w:rsidRPr="00A11D2C">
        <w:rPr>
          <w:rFonts w:cs="Calibri"/>
          <w:sz w:val="20"/>
        </w:rPr>
        <w:t>hr.csv</w:t>
      </w:r>
      <w:r w:rsidRPr="00A11D2C">
        <w:rPr>
          <w:rFonts w:cs="Calibri"/>
        </w:rPr>
        <w:t xml:space="preserve"> to Kafka at a user-defined rate.</w:t>
      </w:r>
    </w:p>
    <w:p w14:paraId="636C3201" w14:textId="77777777" w:rsidR="00A11D2C" w:rsidRPr="00A11D2C" w:rsidRDefault="00A11D2C" w:rsidP="00AC54CB">
      <w:pPr>
        <w:numPr>
          <w:ilvl w:val="0"/>
          <w:numId w:val="7"/>
        </w:numPr>
        <w:ind w:left="284" w:hanging="284"/>
        <w:rPr>
          <w:rFonts w:cs="Calibri"/>
        </w:rPr>
      </w:pPr>
      <w:r w:rsidRPr="00A11D2C">
        <w:rPr>
          <w:rFonts w:cs="Calibri"/>
          <w:b/>
          <w:bCs/>
          <w:sz w:val="20"/>
        </w:rPr>
        <w:t>consumerMaster.py</w:t>
      </w:r>
      <w:r w:rsidRPr="00A11D2C">
        <w:rPr>
          <w:rFonts w:cs="Calibri"/>
        </w:rPr>
        <w:t>: Reads Kafka messages and writes them into the selected database.</w:t>
      </w:r>
    </w:p>
    <w:p w14:paraId="48C735E4" w14:textId="77777777" w:rsidR="00A11D2C" w:rsidRPr="00A11D2C" w:rsidRDefault="00A11D2C" w:rsidP="00AC54CB">
      <w:pPr>
        <w:numPr>
          <w:ilvl w:val="0"/>
          <w:numId w:val="7"/>
        </w:numPr>
        <w:ind w:left="284" w:hanging="284"/>
        <w:rPr>
          <w:rFonts w:cs="Calibri"/>
        </w:rPr>
      </w:pPr>
      <w:r w:rsidRPr="00A11D2C">
        <w:rPr>
          <w:rFonts w:cs="Calibri"/>
          <w:b/>
          <w:bCs/>
          <w:sz w:val="20"/>
        </w:rPr>
        <w:t>monitor_resources.py</w:t>
      </w:r>
      <w:r w:rsidRPr="00A11D2C">
        <w:rPr>
          <w:rFonts w:cs="Calibri"/>
        </w:rPr>
        <w:t>: Captures CPU and memory usage via Docker stats.</w:t>
      </w:r>
    </w:p>
    <w:p w14:paraId="1D6B4A64" w14:textId="77777777" w:rsidR="00A11D2C" w:rsidRPr="00A11D2C" w:rsidRDefault="00A11D2C" w:rsidP="00AC54CB">
      <w:pPr>
        <w:numPr>
          <w:ilvl w:val="0"/>
          <w:numId w:val="7"/>
        </w:numPr>
        <w:ind w:left="284" w:hanging="284"/>
        <w:rPr>
          <w:rFonts w:cs="Calibri"/>
        </w:rPr>
      </w:pPr>
      <w:r w:rsidRPr="00A11D2C">
        <w:rPr>
          <w:rFonts w:cs="Calibri"/>
          <w:b/>
          <w:bCs/>
          <w:sz w:val="20"/>
        </w:rPr>
        <w:t>run_all_tests.py</w:t>
      </w:r>
      <w:r w:rsidRPr="00A11D2C">
        <w:rPr>
          <w:rFonts w:cs="Calibri"/>
        </w:rPr>
        <w:t>: Orchestrates test cycles, changing databases and message rates automatically.</w:t>
      </w:r>
    </w:p>
    <w:p w14:paraId="38119AA5" w14:textId="77777777" w:rsidR="00A11D2C" w:rsidRPr="00A11D2C" w:rsidRDefault="00A11D2C" w:rsidP="00AC54CB">
      <w:pPr>
        <w:numPr>
          <w:ilvl w:val="0"/>
          <w:numId w:val="7"/>
        </w:numPr>
        <w:ind w:left="284" w:hanging="284"/>
        <w:rPr>
          <w:rFonts w:cs="Calibri"/>
        </w:rPr>
      </w:pPr>
      <w:r w:rsidRPr="00A11D2C">
        <w:rPr>
          <w:rFonts w:cs="Calibri"/>
          <w:b/>
          <w:bCs/>
        </w:rPr>
        <w:lastRenderedPageBreak/>
        <w:t>Kafka Configuration</w:t>
      </w:r>
      <w:r w:rsidRPr="00A11D2C">
        <w:rPr>
          <w:rFonts w:cs="Calibri"/>
        </w:rPr>
        <w:t xml:space="preserve">: Set up using Docker Compose with defined topics for </w:t>
      </w:r>
      <w:proofErr w:type="spellStart"/>
      <w:r w:rsidRPr="00A11D2C">
        <w:rPr>
          <w:rFonts w:cs="Calibri"/>
          <w:sz w:val="20"/>
        </w:rPr>
        <w:t>heart_rate</w:t>
      </w:r>
      <w:proofErr w:type="spellEnd"/>
      <w:r w:rsidRPr="00A11D2C">
        <w:rPr>
          <w:rFonts w:cs="Calibri"/>
        </w:rPr>
        <w:t xml:space="preserve"> and </w:t>
      </w:r>
      <w:r w:rsidRPr="00A11D2C">
        <w:rPr>
          <w:rFonts w:cs="Calibri"/>
          <w:sz w:val="20"/>
        </w:rPr>
        <w:t>heartbeat</w:t>
      </w:r>
      <w:r w:rsidRPr="00A11D2C">
        <w:rPr>
          <w:rFonts w:cs="Calibri"/>
        </w:rPr>
        <w:t>.</w:t>
      </w:r>
    </w:p>
    <w:p w14:paraId="16668E40" w14:textId="77777777" w:rsidR="00A11D2C" w:rsidRPr="00A11D2C" w:rsidRDefault="00A11D2C" w:rsidP="00AC54CB">
      <w:pPr>
        <w:numPr>
          <w:ilvl w:val="0"/>
          <w:numId w:val="7"/>
        </w:numPr>
        <w:ind w:left="284" w:hanging="284"/>
        <w:rPr>
          <w:rFonts w:cs="Calibri"/>
        </w:rPr>
      </w:pPr>
      <w:r w:rsidRPr="00A11D2C">
        <w:rPr>
          <w:rFonts w:cs="Calibri"/>
          <w:b/>
          <w:bCs/>
        </w:rPr>
        <w:t>Data Input</w:t>
      </w:r>
      <w:r w:rsidRPr="00A11D2C">
        <w:rPr>
          <w:rFonts w:cs="Calibri"/>
        </w:rPr>
        <w:t xml:space="preserve">: </w:t>
      </w:r>
      <w:r w:rsidRPr="00A11D2C">
        <w:rPr>
          <w:rFonts w:cs="Calibri"/>
          <w:sz w:val="20"/>
        </w:rPr>
        <w:t>hr.csv</w:t>
      </w:r>
      <w:r w:rsidRPr="00A11D2C">
        <w:rPr>
          <w:rFonts w:cs="Calibri"/>
        </w:rPr>
        <w:t xml:space="preserve"> with &gt;700,000 timestamped heart rate entries.</w:t>
      </w:r>
    </w:p>
    <w:p w14:paraId="776BECB6" w14:textId="77777777" w:rsidR="00A11D2C" w:rsidRPr="00A11D2C" w:rsidRDefault="00A11D2C" w:rsidP="00AC54CB">
      <w:pPr>
        <w:numPr>
          <w:ilvl w:val="0"/>
          <w:numId w:val="7"/>
        </w:numPr>
        <w:ind w:left="284" w:hanging="284"/>
        <w:rPr>
          <w:rFonts w:cs="Calibri"/>
        </w:rPr>
      </w:pPr>
      <w:r w:rsidRPr="00A11D2C">
        <w:rPr>
          <w:rFonts w:cs="Calibri"/>
          <w:b/>
          <w:bCs/>
        </w:rPr>
        <w:t>Logging &amp; Output</w:t>
      </w:r>
      <w:r w:rsidRPr="00A11D2C">
        <w:rPr>
          <w:rFonts w:cs="Calibri"/>
        </w:rPr>
        <w:t>:</w:t>
      </w:r>
    </w:p>
    <w:p w14:paraId="0264FC8E" w14:textId="77777777" w:rsidR="00A11D2C" w:rsidRPr="00A11D2C" w:rsidRDefault="00A11D2C" w:rsidP="00AC54CB">
      <w:pPr>
        <w:numPr>
          <w:ilvl w:val="1"/>
          <w:numId w:val="7"/>
        </w:numPr>
        <w:ind w:left="567" w:hanging="283"/>
        <w:rPr>
          <w:rFonts w:cs="Calibri"/>
        </w:rPr>
      </w:pPr>
      <w:r w:rsidRPr="00A11D2C">
        <w:rPr>
          <w:rFonts w:cs="Calibri"/>
          <w:sz w:val="20"/>
        </w:rPr>
        <w:t>global_summary.csv</w:t>
      </w:r>
      <w:r w:rsidRPr="00A11D2C">
        <w:rPr>
          <w:rFonts w:cs="Calibri"/>
        </w:rPr>
        <w:t xml:space="preserve"> (per test configuration metrics)</w:t>
      </w:r>
    </w:p>
    <w:p w14:paraId="77397F6A" w14:textId="77777777" w:rsidR="00A11D2C" w:rsidRPr="00A11D2C" w:rsidRDefault="00A11D2C" w:rsidP="00AC54CB">
      <w:pPr>
        <w:numPr>
          <w:ilvl w:val="1"/>
          <w:numId w:val="7"/>
        </w:numPr>
        <w:ind w:left="567" w:hanging="283"/>
        <w:rPr>
          <w:rFonts w:cs="Calibri"/>
        </w:rPr>
      </w:pPr>
      <w:r w:rsidRPr="00A11D2C">
        <w:rPr>
          <w:rFonts w:cs="Calibri"/>
          <w:sz w:val="20"/>
        </w:rPr>
        <w:t>per_message_summary.csv</w:t>
      </w:r>
      <w:r w:rsidRPr="00A11D2C">
        <w:rPr>
          <w:rFonts w:cs="Calibri"/>
        </w:rPr>
        <w:t xml:space="preserve"> (latency per message)</w:t>
      </w:r>
    </w:p>
    <w:p w14:paraId="73DA0FAD" w14:textId="77777777" w:rsidR="00A11D2C" w:rsidRPr="00A11D2C" w:rsidRDefault="00A11D2C" w:rsidP="00AC54CB">
      <w:pPr>
        <w:numPr>
          <w:ilvl w:val="1"/>
          <w:numId w:val="7"/>
        </w:numPr>
        <w:ind w:left="567" w:hanging="283"/>
        <w:rPr>
          <w:rFonts w:cs="Calibri"/>
        </w:rPr>
      </w:pPr>
      <w:r w:rsidRPr="00A11D2C">
        <w:rPr>
          <w:rFonts w:cs="Calibri"/>
          <w:sz w:val="20"/>
        </w:rPr>
        <w:t>write_summary.csv</w:t>
      </w:r>
      <w:r w:rsidRPr="00A11D2C">
        <w:rPr>
          <w:rFonts w:cs="Calibri"/>
        </w:rPr>
        <w:t xml:space="preserve"> (total written messages and gap)</w:t>
      </w:r>
    </w:p>
    <w:p w14:paraId="489F0BAD" w14:textId="20D275AE" w:rsidR="00A11D2C" w:rsidRPr="009D2F95" w:rsidRDefault="00A11D2C" w:rsidP="00AC54CB">
      <w:pPr>
        <w:rPr>
          <w:rFonts w:cs="Calibri"/>
        </w:rPr>
      </w:pPr>
      <w:r w:rsidRPr="00A11D2C">
        <w:rPr>
          <w:rFonts w:cs="Calibri"/>
        </w:rPr>
        <w:t xml:space="preserve">All code was written in </w:t>
      </w:r>
      <w:r w:rsidRPr="00A11D2C">
        <w:rPr>
          <w:rFonts w:cs="Calibri"/>
          <w:b/>
          <w:bCs/>
        </w:rPr>
        <w:t>Python</w:t>
      </w:r>
      <w:r w:rsidRPr="00A11D2C">
        <w:rPr>
          <w:rFonts w:cs="Calibri"/>
        </w:rPr>
        <w:t xml:space="preserve">, containerized via </w:t>
      </w:r>
      <w:r w:rsidRPr="00A11D2C">
        <w:rPr>
          <w:rFonts w:cs="Calibri"/>
          <w:b/>
          <w:bCs/>
        </w:rPr>
        <w:t>Docker</w:t>
      </w:r>
      <w:r w:rsidRPr="00A11D2C">
        <w:rPr>
          <w:rFonts w:cs="Calibri"/>
        </w:rPr>
        <w:t xml:space="preserve">, and optionally monitored using </w:t>
      </w:r>
      <w:r w:rsidRPr="00A11D2C">
        <w:rPr>
          <w:rFonts w:cs="Calibri"/>
          <w:b/>
          <w:bCs/>
        </w:rPr>
        <w:t>Prometheus</w:t>
      </w:r>
      <w:r w:rsidRPr="00A11D2C">
        <w:rPr>
          <w:rFonts w:cs="Calibri"/>
        </w:rPr>
        <w:t xml:space="preserve"> for real-time inspection.</w:t>
      </w:r>
    </w:p>
    <w:p w14:paraId="52958902" w14:textId="133BC600" w:rsidR="00AF7038" w:rsidRPr="009D2F95" w:rsidRDefault="00AF7038" w:rsidP="00AC54CB">
      <w:pPr>
        <w:pStyle w:val="Heading2"/>
        <w:numPr>
          <w:ilvl w:val="0"/>
          <w:numId w:val="6"/>
        </w:numPr>
        <w:ind w:left="709" w:hanging="709"/>
        <w:rPr>
          <w:rFonts w:cs="Calibri"/>
        </w:rPr>
      </w:pPr>
      <w:bookmarkStart w:id="64" w:name="_Toc195805906"/>
      <w:bookmarkStart w:id="65" w:name="_Toc195806280"/>
      <w:bookmarkStart w:id="66" w:name="_Toc195806597"/>
      <w:bookmarkStart w:id="67" w:name="_Toc195806770"/>
      <w:r w:rsidRPr="009D2F95">
        <w:rPr>
          <w:rFonts w:cs="Calibri"/>
        </w:rPr>
        <w:t>System Interfaces</w:t>
      </w:r>
      <w:bookmarkEnd w:id="64"/>
      <w:bookmarkEnd w:id="65"/>
      <w:bookmarkEnd w:id="66"/>
      <w:bookmarkEnd w:id="67"/>
    </w:p>
    <w:tbl>
      <w:tblPr>
        <w:tblStyle w:val="TableGrid"/>
        <w:tblW w:w="0" w:type="auto"/>
        <w:tblLook w:val="04A0" w:firstRow="1" w:lastRow="0" w:firstColumn="1" w:lastColumn="0" w:noHBand="0" w:noVBand="1"/>
      </w:tblPr>
      <w:tblGrid>
        <w:gridCol w:w="2830"/>
        <w:gridCol w:w="6230"/>
      </w:tblGrid>
      <w:tr w:rsidR="00A11D2C" w:rsidRPr="009D2F95" w14:paraId="263591CE" w14:textId="77777777" w:rsidTr="00A11D2C">
        <w:tc>
          <w:tcPr>
            <w:tcW w:w="2830" w:type="dxa"/>
          </w:tcPr>
          <w:p w14:paraId="514BECD8" w14:textId="77777777" w:rsidR="00A11D2C" w:rsidRPr="009D2F95" w:rsidRDefault="00A11D2C" w:rsidP="00AC54CB">
            <w:pPr>
              <w:rPr>
                <w:rFonts w:cs="Calibri"/>
                <w:b/>
                <w:bCs/>
              </w:rPr>
            </w:pPr>
            <w:r w:rsidRPr="009D2F95">
              <w:rPr>
                <w:rFonts w:cs="Calibri"/>
                <w:b/>
                <w:bCs/>
              </w:rPr>
              <w:t>Interface</w:t>
            </w:r>
          </w:p>
        </w:tc>
        <w:tc>
          <w:tcPr>
            <w:tcW w:w="6230" w:type="dxa"/>
          </w:tcPr>
          <w:p w14:paraId="68C9F129" w14:textId="77777777" w:rsidR="00A11D2C" w:rsidRPr="009D2F95" w:rsidRDefault="00A11D2C" w:rsidP="00AC54CB">
            <w:pPr>
              <w:rPr>
                <w:rFonts w:cs="Calibri"/>
                <w:b/>
                <w:bCs/>
              </w:rPr>
            </w:pPr>
            <w:r w:rsidRPr="009D2F95">
              <w:rPr>
                <w:rFonts w:cs="Calibri"/>
                <w:b/>
                <w:bCs/>
              </w:rPr>
              <w:t>Description</w:t>
            </w:r>
          </w:p>
        </w:tc>
      </w:tr>
      <w:tr w:rsidR="00A11D2C" w:rsidRPr="009D2F95" w14:paraId="717D36B2" w14:textId="77777777" w:rsidTr="00A11D2C">
        <w:tc>
          <w:tcPr>
            <w:tcW w:w="2830" w:type="dxa"/>
          </w:tcPr>
          <w:p w14:paraId="7027527E" w14:textId="77777777" w:rsidR="00A11D2C" w:rsidRPr="009D2F95" w:rsidRDefault="00A11D2C" w:rsidP="00AC54CB">
            <w:pPr>
              <w:rPr>
                <w:rFonts w:cs="Calibri"/>
              </w:rPr>
            </w:pPr>
            <w:r w:rsidRPr="009D2F95">
              <w:rPr>
                <w:rFonts w:cs="Calibri"/>
              </w:rPr>
              <w:t>Kafka Producer API</w:t>
            </w:r>
          </w:p>
        </w:tc>
        <w:tc>
          <w:tcPr>
            <w:tcW w:w="6230" w:type="dxa"/>
          </w:tcPr>
          <w:p w14:paraId="2F9490A1" w14:textId="77777777" w:rsidR="00A11D2C" w:rsidRPr="009D2F95" w:rsidRDefault="00A11D2C" w:rsidP="00AC54CB">
            <w:pPr>
              <w:rPr>
                <w:rFonts w:cs="Calibri"/>
              </w:rPr>
            </w:pPr>
            <w:r w:rsidRPr="009D2F95">
              <w:rPr>
                <w:rFonts w:cs="Calibri"/>
              </w:rPr>
              <w:t xml:space="preserve">Used in producer.py to publish messages to </w:t>
            </w:r>
            <w:proofErr w:type="spellStart"/>
            <w:r w:rsidRPr="009D2F95">
              <w:rPr>
                <w:rFonts w:cs="Calibri"/>
              </w:rPr>
              <w:t>heart_rate</w:t>
            </w:r>
            <w:proofErr w:type="spellEnd"/>
            <w:r w:rsidRPr="009D2F95">
              <w:rPr>
                <w:rFonts w:cs="Calibri"/>
              </w:rPr>
              <w:t xml:space="preserve"> topic.</w:t>
            </w:r>
          </w:p>
        </w:tc>
      </w:tr>
      <w:tr w:rsidR="00A11D2C" w:rsidRPr="009D2F95" w14:paraId="42D33A31" w14:textId="77777777" w:rsidTr="00A11D2C">
        <w:tc>
          <w:tcPr>
            <w:tcW w:w="2830" w:type="dxa"/>
          </w:tcPr>
          <w:p w14:paraId="6BA82C12" w14:textId="77777777" w:rsidR="00A11D2C" w:rsidRPr="009D2F95" w:rsidRDefault="00A11D2C" w:rsidP="00AC54CB">
            <w:pPr>
              <w:rPr>
                <w:rFonts w:cs="Calibri"/>
              </w:rPr>
            </w:pPr>
            <w:r w:rsidRPr="009D2F95">
              <w:rPr>
                <w:rFonts w:cs="Calibri"/>
              </w:rPr>
              <w:t>Kafka Consumer API</w:t>
            </w:r>
          </w:p>
        </w:tc>
        <w:tc>
          <w:tcPr>
            <w:tcW w:w="6230" w:type="dxa"/>
          </w:tcPr>
          <w:p w14:paraId="2DAF8D7A" w14:textId="77777777" w:rsidR="00A11D2C" w:rsidRPr="009D2F95" w:rsidRDefault="00A11D2C" w:rsidP="00AC54CB">
            <w:pPr>
              <w:rPr>
                <w:rFonts w:cs="Calibri"/>
              </w:rPr>
            </w:pPr>
            <w:r w:rsidRPr="009D2F95">
              <w:rPr>
                <w:rFonts w:cs="Calibri"/>
              </w:rPr>
              <w:t>Used in consumerMaster.py to consume and forward messages.</w:t>
            </w:r>
          </w:p>
        </w:tc>
      </w:tr>
      <w:tr w:rsidR="00A11D2C" w:rsidRPr="009D2F95" w14:paraId="2727322F" w14:textId="77777777" w:rsidTr="00A11D2C">
        <w:tc>
          <w:tcPr>
            <w:tcW w:w="2830" w:type="dxa"/>
          </w:tcPr>
          <w:p w14:paraId="3C6C3E78" w14:textId="77777777" w:rsidR="00A11D2C" w:rsidRPr="009D2F95" w:rsidRDefault="00A11D2C" w:rsidP="00AC54CB">
            <w:pPr>
              <w:rPr>
                <w:rFonts w:cs="Calibri"/>
              </w:rPr>
            </w:pPr>
            <w:proofErr w:type="spellStart"/>
            <w:r w:rsidRPr="009D2F95">
              <w:rPr>
                <w:rFonts w:cs="Calibri"/>
              </w:rPr>
              <w:t>InfluxDB</w:t>
            </w:r>
            <w:proofErr w:type="spellEnd"/>
            <w:r w:rsidRPr="009D2F95">
              <w:rPr>
                <w:rFonts w:cs="Calibri"/>
              </w:rPr>
              <w:t xml:space="preserve"> API</w:t>
            </w:r>
          </w:p>
        </w:tc>
        <w:tc>
          <w:tcPr>
            <w:tcW w:w="6230" w:type="dxa"/>
          </w:tcPr>
          <w:p w14:paraId="1FA5652D" w14:textId="77777777" w:rsidR="00A11D2C" w:rsidRPr="009D2F95" w:rsidRDefault="00A11D2C" w:rsidP="00AC54CB">
            <w:pPr>
              <w:rPr>
                <w:rFonts w:cs="Calibri"/>
              </w:rPr>
            </w:pPr>
            <w:r w:rsidRPr="009D2F95">
              <w:rPr>
                <w:rFonts w:cs="Calibri"/>
              </w:rPr>
              <w:t xml:space="preserve">Accessed via </w:t>
            </w:r>
            <w:proofErr w:type="spellStart"/>
            <w:r w:rsidRPr="009D2F95">
              <w:rPr>
                <w:rFonts w:cs="Calibri"/>
              </w:rPr>
              <w:t>influxdb</w:t>
            </w:r>
            <w:proofErr w:type="spellEnd"/>
            <w:r w:rsidRPr="009D2F95">
              <w:rPr>
                <w:rFonts w:cs="Calibri"/>
              </w:rPr>
              <w:t>-client (Python SDK).</w:t>
            </w:r>
          </w:p>
        </w:tc>
      </w:tr>
      <w:tr w:rsidR="00A11D2C" w:rsidRPr="009D2F95" w14:paraId="692AFB49" w14:textId="77777777" w:rsidTr="00A11D2C">
        <w:tc>
          <w:tcPr>
            <w:tcW w:w="2830" w:type="dxa"/>
          </w:tcPr>
          <w:p w14:paraId="25BD0FD0" w14:textId="77777777" w:rsidR="00A11D2C" w:rsidRPr="009D2F95" w:rsidRDefault="00A11D2C" w:rsidP="00AC54CB">
            <w:pPr>
              <w:rPr>
                <w:rFonts w:cs="Calibri"/>
              </w:rPr>
            </w:pPr>
            <w:proofErr w:type="spellStart"/>
            <w:r w:rsidRPr="009D2F95">
              <w:rPr>
                <w:rFonts w:cs="Calibri"/>
              </w:rPr>
              <w:t>TimescaleDB</w:t>
            </w:r>
            <w:proofErr w:type="spellEnd"/>
            <w:r w:rsidRPr="009D2F95">
              <w:rPr>
                <w:rFonts w:cs="Calibri"/>
              </w:rPr>
              <w:t xml:space="preserve"> Interface</w:t>
            </w:r>
          </w:p>
        </w:tc>
        <w:tc>
          <w:tcPr>
            <w:tcW w:w="6230" w:type="dxa"/>
          </w:tcPr>
          <w:p w14:paraId="61147720" w14:textId="77777777" w:rsidR="00A11D2C" w:rsidRPr="009D2F95" w:rsidRDefault="00A11D2C" w:rsidP="00AC54CB">
            <w:pPr>
              <w:rPr>
                <w:rFonts w:cs="Calibri"/>
              </w:rPr>
            </w:pPr>
            <w:r w:rsidRPr="009D2F95">
              <w:rPr>
                <w:rFonts w:cs="Calibri"/>
              </w:rPr>
              <w:t>Accessed via psycopg2 (PostgreSQL SQL statements).</w:t>
            </w:r>
          </w:p>
        </w:tc>
      </w:tr>
      <w:tr w:rsidR="00A11D2C" w:rsidRPr="009D2F95" w14:paraId="162DBE85" w14:textId="77777777" w:rsidTr="00A11D2C">
        <w:tc>
          <w:tcPr>
            <w:tcW w:w="2830" w:type="dxa"/>
          </w:tcPr>
          <w:p w14:paraId="30F7189B" w14:textId="77777777" w:rsidR="00A11D2C" w:rsidRPr="009D2F95" w:rsidRDefault="00A11D2C" w:rsidP="00AC54CB">
            <w:pPr>
              <w:rPr>
                <w:rFonts w:cs="Calibri"/>
              </w:rPr>
            </w:pPr>
            <w:proofErr w:type="spellStart"/>
            <w:r w:rsidRPr="009D2F95">
              <w:rPr>
                <w:rFonts w:cs="Calibri"/>
              </w:rPr>
              <w:t>VictoriaMetrics</w:t>
            </w:r>
            <w:proofErr w:type="spellEnd"/>
            <w:r w:rsidRPr="009D2F95">
              <w:rPr>
                <w:rFonts w:cs="Calibri"/>
              </w:rPr>
              <w:t xml:space="preserve"> API</w:t>
            </w:r>
          </w:p>
        </w:tc>
        <w:tc>
          <w:tcPr>
            <w:tcW w:w="6230" w:type="dxa"/>
          </w:tcPr>
          <w:p w14:paraId="1277BA2B" w14:textId="77777777" w:rsidR="00A11D2C" w:rsidRPr="009D2F95" w:rsidRDefault="00A11D2C" w:rsidP="00AC54CB">
            <w:pPr>
              <w:rPr>
                <w:rFonts w:cs="Calibri"/>
              </w:rPr>
            </w:pPr>
            <w:r w:rsidRPr="009D2F95">
              <w:rPr>
                <w:rFonts w:cs="Calibri"/>
              </w:rPr>
              <w:t>HTTP POST interface for direct ingestion.</w:t>
            </w:r>
          </w:p>
        </w:tc>
      </w:tr>
      <w:tr w:rsidR="00A11D2C" w:rsidRPr="009D2F95" w14:paraId="583B5B29" w14:textId="77777777" w:rsidTr="00A11D2C">
        <w:tc>
          <w:tcPr>
            <w:tcW w:w="2830" w:type="dxa"/>
          </w:tcPr>
          <w:p w14:paraId="73F29EF3" w14:textId="77777777" w:rsidR="00A11D2C" w:rsidRPr="009D2F95" w:rsidRDefault="00A11D2C" w:rsidP="00AC54CB">
            <w:pPr>
              <w:rPr>
                <w:rFonts w:cs="Calibri"/>
              </w:rPr>
            </w:pPr>
            <w:r w:rsidRPr="009D2F95">
              <w:rPr>
                <w:rFonts w:cs="Calibri"/>
              </w:rPr>
              <w:t>PostgreSQL Interface</w:t>
            </w:r>
          </w:p>
        </w:tc>
        <w:tc>
          <w:tcPr>
            <w:tcW w:w="6230" w:type="dxa"/>
          </w:tcPr>
          <w:p w14:paraId="3DC8B7AE" w14:textId="77777777" w:rsidR="00A11D2C" w:rsidRPr="009D2F95" w:rsidRDefault="00A11D2C" w:rsidP="00AC54CB">
            <w:pPr>
              <w:rPr>
                <w:rFonts w:cs="Calibri"/>
              </w:rPr>
            </w:pPr>
            <w:r w:rsidRPr="009D2F95">
              <w:rPr>
                <w:rFonts w:cs="Calibri"/>
              </w:rPr>
              <w:t>Standard SQL insert statements via psycopg2.</w:t>
            </w:r>
          </w:p>
        </w:tc>
      </w:tr>
      <w:tr w:rsidR="00A11D2C" w:rsidRPr="009D2F95" w14:paraId="2011890E" w14:textId="77777777" w:rsidTr="00A11D2C">
        <w:tc>
          <w:tcPr>
            <w:tcW w:w="2830" w:type="dxa"/>
          </w:tcPr>
          <w:p w14:paraId="782522A3" w14:textId="77777777" w:rsidR="00A11D2C" w:rsidRPr="009D2F95" w:rsidRDefault="00A11D2C" w:rsidP="00AC54CB">
            <w:pPr>
              <w:rPr>
                <w:rFonts w:cs="Calibri"/>
              </w:rPr>
            </w:pPr>
            <w:r w:rsidRPr="009D2F95">
              <w:rPr>
                <w:rFonts w:cs="Calibri"/>
              </w:rPr>
              <w:t>Internal Environment Vars</w:t>
            </w:r>
          </w:p>
        </w:tc>
        <w:tc>
          <w:tcPr>
            <w:tcW w:w="6230" w:type="dxa"/>
          </w:tcPr>
          <w:p w14:paraId="43AEB2E3" w14:textId="77777777" w:rsidR="00A11D2C" w:rsidRPr="009D2F95" w:rsidRDefault="00A11D2C" w:rsidP="00AC54CB">
            <w:pPr>
              <w:rPr>
                <w:rFonts w:cs="Calibri"/>
              </w:rPr>
            </w:pPr>
            <w:r w:rsidRPr="009D2F95">
              <w:rPr>
                <w:rFonts w:cs="Calibri"/>
              </w:rPr>
              <w:t>ACTIVE_DB, MESSAGES_PER_MINUTE, TEST_DURATION.</w:t>
            </w:r>
          </w:p>
        </w:tc>
      </w:tr>
      <w:tr w:rsidR="00A11D2C" w:rsidRPr="009D2F95" w14:paraId="4A46F727" w14:textId="77777777" w:rsidTr="00A11D2C">
        <w:tc>
          <w:tcPr>
            <w:tcW w:w="2830" w:type="dxa"/>
          </w:tcPr>
          <w:p w14:paraId="5BC3A8B7" w14:textId="77777777" w:rsidR="00A11D2C" w:rsidRPr="009D2F95" w:rsidRDefault="00A11D2C" w:rsidP="00AC54CB">
            <w:pPr>
              <w:rPr>
                <w:rFonts w:cs="Calibri"/>
              </w:rPr>
            </w:pPr>
            <w:r w:rsidRPr="009D2F95">
              <w:rPr>
                <w:rFonts w:cs="Calibri"/>
              </w:rPr>
              <w:t>Output Logs</w:t>
            </w:r>
          </w:p>
        </w:tc>
        <w:tc>
          <w:tcPr>
            <w:tcW w:w="6230" w:type="dxa"/>
          </w:tcPr>
          <w:p w14:paraId="7C2C4B05" w14:textId="77777777" w:rsidR="00A11D2C" w:rsidRPr="009D2F95" w:rsidRDefault="00A11D2C" w:rsidP="00AC54CB">
            <w:pPr>
              <w:rPr>
                <w:rFonts w:cs="Calibri"/>
              </w:rPr>
            </w:pPr>
            <w:r w:rsidRPr="009D2F95">
              <w:rPr>
                <w:rFonts w:cs="Calibri"/>
              </w:rPr>
              <w:t>Global/per-message/latency logs saved as .csv files.</w:t>
            </w:r>
          </w:p>
        </w:tc>
      </w:tr>
    </w:tbl>
    <w:p w14:paraId="460E9B21" w14:textId="6FF33BE2" w:rsidR="00AF7038" w:rsidRPr="009D2F95" w:rsidRDefault="00AF7038" w:rsidP="00AC54CB">
      <w:pPr>
        <w:pStyle w:val="Heading2"/>
        <w:numPr>
          <w:ilvl w:val="0"/>
          <w:numId w:val="6"/>
        </w:numPr>
        <w:ind w:left="709" w:hanging="709"/>
        <w:rPr>
          <w:rFonts w:cs="Calibri"/>
        </w:rPr>
      </w:pPr>
      <w:bookmarkStart w:id="68" w:name="_Toc195805907"/>
      <w:bookmarkStart w:id="69" w:name="_Toc195806281"/>
      <w:bookmarkStart w:id="70" w:name="_Toc195806598"/>
      <w:bookmarkStart w:id="71" w:name="_Toc195806771"/>
      <w:r w:rsidRPr="009D2F95">
        <w:rPr>
          <w:rFonts w:cs="Calibri"/>
        </w:rPr>
        <w:t>User Characteristics</w:t>
      </w:r>
      <w:bookmarkEnd w:id="68"/>
      <w:bookmarkEnd w:id="69"/>
      <w:bookmarkEnd w:id="70"/>
      <w:bookmarkEnd w:id="71"/>
    </w:p>
    <w:p w14:paraId="3441D266" w14:textId="3CF918EF" w:rsidR="00A11D2C" w:rsidRPr="00A11D2C" w:rsidRDefault="00A41C6A" w:rsidP="00AC54CB">
      <w:pPr>
        <w:rPr>
          <w:rFonts w:cs="Calibri"/>
        </w:rPr>
      </w:pPr>
      <w:r w:rsidRPr="009D2F95">
        <w:rPr>
          <w:rFonts w:cs="Calibri"/>
        </w:rPr>
        <w:t>The anticipated user is a technical researcher, systems engineer, or performance tester possessing a fundamental comprehension of Python, Docker, and Kafka. A graphical interface has not yet been implemented. Users engage through:</w:t>
      </w:r>
    </w:p>
    <w:p w14:paraId="5C3174AF" w14:textId="77777777" w:rsidR="00A11D2C" w:rsidRPr="00A11D2C" w:rsidRDefault="00A11D2C" w:rsidP="00AC54CB">
      <w:pPr>
        <w:numPr>
          <w:ilvl w:val="0"/>
          <w:numId w:val="8"/>
        </w:numPr>
        <w:rPr>
          <w:rFonts w:cs="Calibri"/>
        </w:rPr>
      </w:pPr>
      <w:r w:rsidRPr="00A11D2C">
        <w:rPr>
          <w:rFonts w:cs="Calibri"/>
        </w:rPr>
        <w:t>Terminal commands</w:t>
      </w:r>
    </w:p>
    <w:p w14:paraId="70565169" w14:textId="77777777" w:rsidR="00A11D2C" w:rsidRPr="00A11D2C" w:rsidRDefault="00A11D2C" w:rsidP="00AC54CB">
      <w:pPr>
        <w:numPr>
          <w:ilvl w:val="0"/>
          <w:numId w:val="8"/>
        </w:numPr>
        <w:rPr>
          <w:rFonts w:cs="Calibri"/>
        </w:rPr>
      </w:pPr>
      <w:r w:rsidRPr="00A11D2C">
        <w:rPr>
          <w:rFonts w:cs="Calibri"/>
        </w:rPr>
        <w:t>Environment variables</w:t>
      </w:r>
    </w:p>
    <w:p w14:paraId="3A7E224E" w14:textId="77777777" w:rsidR="00A11D2C" w:rsidRPr="00A11D2C" w:rsidRDefault="00A11D2C" w:rsidP="00AC54CB">
      <w:pPr>
        <w:numPr>
          <w:ilvl w:val="0"/>
          <w:numId w:val="8"/>
        </w:numPr>
        <w:rPr>
          <w:rFonts w:cs="Calibri"/>
        </w:rPr>
      </w:pPr>
      <w:r w:rsidRPr="00A11D2C">
        <w:rPr>
          <w:rFonts w:cs="Calibri"/>
        </w:rPr>
        <w:t>Logs and output files</w:t>
      </w:r>
    </w:p>
    <w:p w14:paraId="1DF3234B" w14:textId="60B583F3" w:rsidR="00AF7038" w:rsidRPr="009D2F95" w:rsidRDefault="00A41C6A" w:rsidP="00AC54CB">
      <w:pPr>
        <w:rPr>
          <w:rFonts w:cs="Calibri"/>
        </w:rPr>
      </w:pPr>
      <w:r w:rsidRPr="009D2F95">
        <w:rPr>
          <w:rFonts w:cs="Calibri"/>
        </w:rPr>
        <w:t>This system does not necessitate domain-specific medical expertise, as it operates on pre-recorded, anonymised data.</w:t>
      </w:r>
    </w:p>
    <w:p w14:paraId="10534AF9" w14:textId="77777777" w:rsidR="003E2A0B" w:rsidRPr="009D2F95" w:rsidRDefault="003E2A0B" w:rsidP="00AC54CB">
      <w:pPr>
        <w:pStyle w:val="Heading1"/>
        <w:numPr>
          <w:ilvl w:val="0"/>
          <w:numId w:val="3"/>
        </w:numPr>
        <w:ind w:left="709" w:hanging="709"/>
        <w:rPr>
          <w:rFonts w:cs="Calibri"/>
        </w:rPr>
      </w:pPr>
      <w:bookmarkStart w:id="72" w:name="_Toc195805908"/>
      <w:bookmarkStart w:id="73" w:name="_Toc195806282"/>
      <w:bookmarkStart w:id="74" w:name="_Toc195806599"/>
      <w:bookmarkStart w:id="75" w:name="_Toc195806772"/>
      <w:r w:rsidRPr="009D2F95">
        <w:rPr>
          <w:rFonts w:cs="Calibri"/>
        </w:rPr>
        <w:lastRenderedPageBreak/>
        <w:t>Design</w:t>
      </w:r>
      <w:bookmarkEnd w:id="72"/>
      <w:bookmarkEnd w:id="73"/>
      <w:bookmarkEnd w:id="74"/>
      <w:bookmarkEnd w:id="75"/>
    </w:p>
    <w:p w14:paraId="0B470A42" w14:textId="7EFD4F92" w:rsidR="0036623D" w:rsidRPr="009D2F95" w:rsidRDefault="0036623D" w:rsidP="00AC54CB">
      <w:pPr>
        <w:pStyle w:val="Heading2"/>
        <w:numPr>
          <w:ilvl w:val="0"/>
          <w:numId w:val="10"/>
        </w:numPr>
        <w:ind w:left="709" w:hanging="709"/>
        <w:rPr>
          <w:rFonts w:cs="Calibri"/>
        </w:rPr>
      </w:pPr>
      <w:bookmarkStart w:id="76" w:name="_Toc195805909"/>
      <w:bookmarkStart w:id="77" w:name="_Toc195806283"/>
      <w:bookmarkStart w:id="78" w:name="_Toc195806600"/>
      <w:bookmarkStart w:id="79" w:name="_Toc195806773"/>
      <w:r w:rsidRPr="009D2F95">
        <w:rPr>
          <w:rFonts w:cs="Calibri"/>
        </w:rPr>
        <w:t>Architectural Overview</w:t>
      </w:r>
      <w:bookmarkEnd w:id="76"/>
      <w:bookmarkEnd w:id="77"/>
      <w:bookmarkEnd w:id="78"/>
      <w:bookmarkEnd w:id="79"/>
    </w:p>
    <w:p w14:paraId="67674589" w14:textId="31B2E745" w:rsidR="005D72E6" w:rsidRPr="009D2F95" w:rsidRDefault="005D72E6" w:rsidP="00AC54CB">
      <w:pPr>
        <w:jc w:val="center"/>
        <w:rPr>
          <w:rFonts w:eastAsia="Times" w:cs="Calibri"/>
          <w:szCs w:val="20"/>
          <w:lang w:val="en-GB"/>
        </w:rPr>
      </w:pPr>
      <w:r w:rsidRPr="009D2F95">
        <w:rPr>
          <w:rFonts w:cs="Calibri"/>
          <w:noProof/>
          <w14:ligatures w14:val="standardContextual"/>
        </w:rPr>
        <w:drawing>
          <wp:inline distT="0" distB="0" distL="0" distR="0" wp14:anchorId="306729BA" wp14:editId="71CE20F4">
            <wp:extent cx="5346700" cy="3810000"/>
            <wp:effectExtent l="0" t="0" r="0" b="0"/>
            <wp:docPr id="2009123593" name="Picture 2"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23593" name="Picture 2" descr="A diagram of a servic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346700" cy="3810000"/>
                    </a:xfrm>
                    <a:prstGeom prst="rect">
                      <a:avLst/>
                    </a:prstGeom>
                  </pic:spPr>
                </pic:pic>
              </a:graphicData>
            </a:graphic>
          </wp:inline>
        </w:drawing>
      </w:r>
    </w:p>
    <w:p w14:paraId="0FA8D9D9" w14:textId="77777777" w:rsidR="00D711D5" w:rsidRPr="009D2F95" w:rsidRDefault="00D711D5" w:rsidP="00D711D5">
      <w:pPr>
        <w:rPr>
          <w:rFonts w:cs="Calibri"/>
        </w:rPr>
      </w:pPr>
      <w:r w:rsidRPr="009D2F95">
        <w:rPr>
          <w:rFonts w:cs="Calibri"/>
        </w:rPr>
        <w:t xml:space="preserve">Built under modularity, fault tolerance, and scalable evaluation of real-time data streams, the heart rate telemetry system is The platform essentially </w:t>
      </w:r>
      <w:proofErr w:type="spellStart"/>
      <w:r w:rsidRPr="009D2F95">
        <w:rPr>
          <w:rFonts w:cs="Calibri"/>
        </w:rPr>
        <w:t>replics</w:t>
      </w:r>
      <w:proofErr w:type="spellEnd"/>
      <w:r w:rsidRPr="009D2F95">
        <w:rPr>
          <w:rFonts w:cs="Calibri"/>
        </w:rPr>
        <w:t xml:space="preserve"> an actual ICU monitoring workflow using Apache Kafka as the main communication tool whereby biometric data—especially heart rate—is acquired, processed, and stored over several database backends. To enable deployment, isolation, and scalability enhancement, Docker helps to entirely containerise the system. </w:t>
      </w:r>
    </w:p>
    <w:p w14:paraId="5A952C09" w14:textId="5BBA2402" w:rsidR="00D711D5" w:rsidRPr="009D2F95" w:rsidRDefault="00D711D5" w:rsidP="00D711D5">
      <w:pPr>
        <w:rPr>
          <w:rFonts w:cs="Calibri"/>
        </w:rPr>
      </w:pPr>
      <w:r w:rsidRPr="009D2F95">
        <w:rPr>
          <w:rFonts w:cs="Calibri"/>
        </w:rPr>
        <w:br/>
        <w:t>Data pre-processing, streaming ingestion, message bus and decoupling, consumer and storage layer, and visualisation interface make up five main layers forming the design. Every component of independent testing, failover simulation, and future extensibility is just tangentially linked.</w:t>
      </w:r>
    </w:p>
    <w:p w14:paraId="58AF6D6E" w14:textId="77777777" w:rsidR="00BA747D" w:rsidRPr="009D2F95" w:rsidRDefault="00BA747D" w:rsidP="00D711D5">
      <w:pPr>
        <w:rPr>
          <w:rFonts w:eastAsia="Times" w:cs="Calibri"/>
          <w:szCs w:val="20"/>
          <w:lang w:val="en-GB"/>
        </w:rPr>
      </w:pPr>
    </w:p>
    <w:p w14:paraId="0C366959" w14:textId="5F3FC91F" w:rsidR="005D72E6" w:rsidRPr="009D2F95" w:rsidRDefault="00FB7936" w:rsidP="00965D37">
      <w:pPr>
        <w:pStyle w:val="Heading3"/>
        <w:numPr>
          <w:ilvl w:val="0"/>
          <w:numId w:val="11"/>
        </w:numPr>
        <w:spacing w:before="0" w:after="0"/>
        <w:ind w:hanging="720"/>
        <w:rPr>
          <w:rFonts w:cs="Calibri"/>
          <w:szCs w:val="24"/>
        </w:rPr>
      </w:pPr>
      <w:bookmarkStart w:id="80" w:name="_Toc195805910"/>
      <w:bookmarkStart w:id="81" w:name="_Toc195806284"/>
      <w:bookmarkStart w:id="82" w:name="_Toc195806601"/>
      <w:bookmarkStart w:id="83" w:name="_Toc195806774"/>
      <w:r w:rsidRPr="009D2F95">
        <w:rPr>
          <w:rFonts w:cs="Calibri"/>
          <w:szCs w:val="24"/>
        </w:rPr>
        <w:t>Pre-processing Layer</w:t>
      </w:r>
      <w:bookmarkEnd w:id="80"/>
      <w:bookmarkEnd w:id="81"/>
      <w:bookmarkEnd w:id="82"/>
      <w:bookmarkEnd w:id="83"/>
    </w:p>
    <w:p w14:paraId="492C4FAF" w14:textId="3474AC97" w:rsidR="00965D37" w:rsidRPr="009D2F95" w:rsidRDefault="00AA1EE0" w:rsidP="00965D37">
      <w:pPr>
        <w:rPr>
          <w:rFonts w:cs="Calibri"/>
        </w:rPr>
      </w:pPr>
      <w:r w:rsidRPr="009D2F95">
        <w:rPr>
          <w:rFonts w:cs="Calibri"/>
        </w:rPr>
        <w:t xml:space="preserve">Given as HR.csv, the raw ICU telemetry data reveals inconsistent formatting and embedded metadata. From entries that fit given regular expression patterns, a preprocessing script </w:t>
      </w:r>
      <w:r w:rsidRPr="009D2F95">
        <w:rPr>
          <w:rFonts w:cs="Calibri"/>
        </w:rPr>
        <w:lastRenderedPageBreak/>
        <w:t>(correctedHR.py) is used to extract just the pertinent values—bed number and heart rate. For the streaming layer, the output, extracted_hr_data.csv, offers a fresh, reusable dataset. This separation ensures consistent, ordered input without rework of the source file for next Kafka modules.</w:t>
      </w:r>
    </w:p>
    <w:p w14:paraId="1D728345" w14:textId="77777777" w:rsidR="00A04E8D" w:rsidRPr="009D2F95" w:rsidRDefault="00FB7936" w:rsidP="00812A84">
      <w:pPr>
        <w:pStyle w:val="Heading3"/>
        <w:numPr>
          <w:ilvl w:val="0"/>
          <w:numId w:val="11"/>
        </w:numPr>
        <w:ind w:hanging="720"/>
        <w:rPr>
          <w:rFonts w:cs="Calibri"/>
        </w:rPr>
      </w:pPr>
      <w:bookmarkStart w:id="84" w:name="_Toc195805911"/>
      <w:bookmarkStart w:id="85" w:name="_Toc195806285"/>
      <w:bookmarkStart w:id="86" w:name="_Toc195806602"/>
      <w:bookmarkStart w:id="87" w:name="_Toc195806775"/>
      <w:r w:rsidRPr="009D2F95">
        <w:rPr>
          <w:rFonts w:cs="Calibri"/>
        </w:rPr>
        <w:t>Streaming Ingestion via Kafka</w:t>
      </w:r>
      <w:bookmarkEnd w:id="84"/>
      <w:bookmarkEnd w:id="85"/>
      <w:bookmarkEnd w:id="86"/>
      <w:bookmarkEnd w:id="87"/>
    </w:p>
    <w:p w14:paraId="5212E6F9" w14:textId="77777777" w:rsidR="00812A84" w:rsidRPr="009D2F95" w:rsidRDefault="004755B5" w:rsidP="00812A84">
      <w:pPr>
        <w:rPr>
          <w:rFonts w:cs="Calibri"/>
        </w:rPr>
      </w:pPr>
      <w:r w:rsidRPr="009D2F95">
        <w:rPr>
          <w:rFonts w:cs="Calibri"/>
        </w:rPr>
        <w:t xml:space="preserve">Found in producer.py, the ingestion component sends each row as a structured JSON message under the </w:t>
      </w:r>
      <w:proofErr w:type="spellStart"/>
      <w:r w:rsidRPr="009D2F95">
        <w:rPr>
          <w:rFonts w:cs="Calibri"/>
        </w:rPr>
        <w:t>heart_rate</w:t>
      </w:r>
      <w:proofErr w:type="spellEnd"/>
      <w:r w:rsidRPr="009D2F95">
        <w:rPr>
          <w:rFonts w:cs="Calibri"/>
        </w:rPr>
        <w:t xml:space="preserve"> topic from extracted_hr_data.csv. Every message consists of </w:t>
      </w:r>
      <w:proofErr w:type="spellStart"/>
      <w:r w:rsidRPr="009D2F95">
        <w:rPr>
          <w:rFonts w:cs="Calibri"/>
        </w:rPr>
        <w:t>bed_number</w:t>
      </w:r>
      <w:proofErr w:type="spellEnd"/>
      <w:r w:rsidRPr="009D2F95">
        <w:rPr>
          <w:rFonts w:cs="Calibri"/>
        </w:rPr>
        <w:t xml:space="preserve">, </w:t>
      </w:r>
      <w:proofErr w:type="spellStart"/>
      <w:r w:rsidRPr="009D2F95">
        <w:rPr>
          <w:rFonts w:cs="Calibri"/>
        </w:rPr>
        <w:t>heart_rate</w:t>
      </w:r>
      <w:proofErr w:type="spellEnd"/>
      <w:r w:rsidRPr="009D2F95">
        <w:rPr>
          <w:rFonts w:cs="Calibri"/>
        </w:rPr>
        <w:t>, and an ISO-style UTC timestamp. Messages are sent at a controlled rate determined by the environment variable MESSAGES_PER_MINUTE, so enabling automated testing over several consumption loads (from 10 to 1000 MPM).</w:t>
      </w:r>
    </w:p>
    <w:p w14:paraId="6D600B36" w14:textId="42866B74" w:rsidR="00812A84" w:rsidRPr="009D2F95" w:rsidRDefault="004755B5" w:rsidP="00812A84">
      <w:pPr>
        <w:rPr>
          <w:rFonts w:cs="Calibri"/>
        </w:rPr>
      </w:pPr>
      <w:r w:rsidRPr="009D2F95">
        <w:rPr>
          <w:rFonts w:cs="Calibri"/>
        </w:rPr>
        <w:t>Kafka's fault-tolerant, high-throughput design and ability to separate data producers from consumers attracted me. This method lets parallel consumers or additional services be included without upsetting the producer flow and allows scalable downstream processing.</w:t>
      </w:r>
    </w:p>
    <w:p w14:paraId="7ADB4B94" w14:textId="3A33B97F" w:rsidR="005D72E6" w:rsidRPr="009D2F95" w:rsidRDefault="005D72E6" w:rsidP="00965D37">
      <w:pPr>
        <w:pStyle w:val="Heading3"/>
        <w:numPr>
          <w:ilvl w:val="0"/>
          <w:numId w:val="11"/>
        </w:numPr>
        <w:spacing w:before="0" w:after="0"/>
        <w:ind w:hanging="720"/>
        <w:rPr>
          <w:rFonts w:cs="Calibri"/>
          <w:szCs w:val="24"/>
        </w:rPr>
      </w:pPr>
      <w:bookmarkStart w:id="88" w:name="_Toc195805912"/>
      <w:bookmarkStart w:id="89" w:name="_Toc195806286"/>
      <w:bookmarkStart w:id="90" w:name="_Toc195806603"/>
      <w:bookmarkStart w:id="91" w:name="_Toc195806776"/>
      <w:r w:rsidRPr="009D2F95">
        <w:rPr>
          <w:rFonts w:cs="Calibri"/>
          <w:szCs w:val="24"/>
        </w:rPr>
        <w:t>Message Bus and Decoupling</w:t>
      </w:r>
      <w:bookmarkEnd w:id="88"/>
      <w:bookmarkEnd w:id="89"/>
      <w:bookmarkEnd w:id="90"/>
      <w:bookmarkEnd w:id="91"/>
    </w:p>
    <w:p w14:paraId="295DFF1E" w14:textId="55238A75" w:rsidR="002C3BA0" w:rsidRPr="008F3F5E" w:rsidRDefault="002C3BA0" w:rsidP="008F3F5E">
      <w:pPr>
        <w:rPr>
          <w:rFonts w:cs="Calibri"/>
        </w:rPr>
      </w:pPr>
      <w:bookmarkStart w:id="92" w:name="_Toc195805913"/>
      <w:bookmarkStart w:id="93" w:name="_Toc195806287"/>
      <w:r w:rsidRPr="008F3F5E">
        <w:rPr>
          <w:rFonts w:cs="Calibri"/>
        </w:rPr>
        <w:t>There is mostly data flowing from Kafka. It helps the producer and many customer cases to have asynchronous communication. This arrangement guarantees strong decoupling: consumers can independently scale, recover from mistakes, or reprocess past data without impacting upstream components while producers remain blind to the data locations or consumption patterns. Using Docker Compose, all Kafka services are run with localhost: 29092 accessible connections.</w:t>
      </w:r>
      <w:bookmarkEnd w:id="92"/>
      <w:bookmarkEnd w:id="93"/>
    </w:p>
    <w:p w14:paraId="6107CC3D" w14:textId="6D0B230F" w:rsidR="005D72E6" w:rsidRPr="009D2F95" w:rsidRDefault="00FB7936" w:rsidP="00965D37">
      <w:pPr>
        <w:pStyle w:val="Heading3"/>
        <w:numPr>
          <w:ilvl w:val="0"/>
          <w:numId w:val="11"/>
        </w:numPr>
        <w:spacing w:before="0" w:after="0"/>
        <w:ind w:hanging="720"/>
        <w:rPr>
          <w:rFonts w:cs="Calibri"/>
          <w:szCs w:val="24"/>
        </w:rPr>
      </w:pPr>
      <w:bookmarkStart w:id="94" w:name="_Toc195805914"/>
      <w:bookmarkStart w:id="95" w:name="_Toc195806288"/>
      <w:bookmarkStart w:id="96" w:name="_Toc195806604"/>
      <w:bookmarkStart w:id="97" w:name="_Toc195806777"/>
      <w:r w:rsidRPr="009D2F95">
        <w:rPr>
          <w:rFonts w:cs="Calibri"/>
          <w:szCs w:val="24"/>
        </w:rPr>
        <w:t>Consumer and Storage Layer</w:t>
      </w:r>
      <w:bookmarkEnd w:id="94"/>
      <w:bookmarkEnd w:id="95"/>
      <w:bookmarkEnd w:id="96"/>
      <w:bookmarkEnd w:id="97"/>
    </w:p>
    <w:p w14:paraId="6037BFED" w14:textId="4A627B03" w:rsidR="005D72E6" w:rsidRPr="005D72E6" w:rsidRDefault="00E7118E" w:rsidP="00965D37">
      <w:pPr>
        <w:rPr>
          <w:rFonts w:cs="Calibri"/>
        </w:rPr>
      </w:pPr>
      <w:r w:rsidRPr="009D2F95">
        <w:rPr>
          <w:rFonts w:cs="Calibri"/>
        </w:rPr>
        <w:t xml:space="preserve">The principal consumer, consumerMaster.py, subscribes to the </w:t>
      </w:r>
      <w:proofErr w:type="spellStart"/>
      <w:r w:rsidRPr="009D2F95">
        <w:rPr>
          <w:rFonts w:cs="Calibri"/>
        </w:rPr>
        <w:t>heart_rate</w:t>
      </w:r>
      <w:proofErr w:type="spellEnd"/>
      <w:r w:rsidRPr="009D2F95">
        <w:rPr>
          <w:rFonts w:cs="Calibri"/>
        </w:rPr>
        <w:t xml:space="preserve"> topic and transmits data to one of four time-series or relational databases according to the current configuration:</w:t>
      </w:r>
    </w:p>
    <w:p w14:paraId="55CADDDC" w14:textId="77777777" w:rsidR="005D72E6" w:rsidRPr="005D72E6" w:rsidRDefault="005D72E6" w:rsidP="00AC54CB">
      <w:pPr>
        <w:numPr>
          <w:ilvl w:val="0"/>
          <w:numId w:val="12"/>
        </w:numPr>
        <w:rPr>
          <w:rFonts w:cs="Calibri"/>
        </w:rPr>
      </w:pPr>
      <w:proofErr w:type="spellStart"/>
      <w:r w:rsidRPr="005D72E6">
        <w:rPr>
          <w:rFonts w:cs="Calibri"/>
        </w:rPr>
        <w:t>InfluxDB</w:t>
      </w:r>
      <w:proofErr w:type="spellEnd"/>
      <w:r w:rsidRPr="005D72E6">
        <w:rPr>
          <w:rFonts w:cs="Calibri"/>
        </w:rPr>
        <w:t xml:space="preserve"> via its Python client</w:t>
      </w:r>
    </w:p>
    <w:p w14:paraId="62AE16F0" w14:textId="77777777" w:rsidR="005D72E6" w:rsidRPr="005D72E6" w:rsidRDefault="005D72E6" w:rsidP="00AC54CB">
      <w:pPr>
        <w:numPr>
          <w:ilvl w:val="0"/>
          <w:numId w:val="12"/>
        </w:numPr>
        <w:rPr>
          <w:rFonts w:cs="Calibri"/>
        </w:rPr>
      </w:pPr>
      <w:proofErr w:type="spellStart"/>
      <w:r w:rsidRPr="005D72E6">
        <w:rPr>
          <w:rFonts w:cs="Calibri"/>
        </w:rPr>
        <w:t>TimescaleDB</w:t>
      </w:r>
      <w:proofErr w:type="spellEnd"/>
      <w:r w:rsidRPr="005D72E6">
        <w:rPr>
          <w:rFonts w:cs="Calibri"/>
        </w:rPr>
        <w:t xml:space="preserve"> via psycopg2</w:t>
      </w:r>
    </w:p>
    <w:p w14:paraId="4BB2E31B" w14:textId="77777777" w:rsidR="005D72E6" w:rsidRPr="005D72E6" w:rsidRDefault="005D72E6" w:rsidP="00AC54CB">
      <w:pPr>
        <w:numPr>
          <w:ilvl w:val="0"/>
          <w:numId w:val="12"/>
        </w:numPr>
        <w:rPr>
          <w:rFonts w:cs="Calibri"/>
        </w:rPr>
      </w:pPr>
      <w:proofErr w:type="spellStart"/>
      <w:r w:rsidRPr="005D72E6">
        <w:rPr>
          <w:rFonts w:cs="Calibri"/>
        </w:rPr>
        <w:t>VictoriaMetrics</w:t>
      </w:r>
      <w:proofErr w:type="spellEnd"/>
      <w:r w:rsidRPr="005D72E6">
        <w:rPr>
          <w:rFonts w:cs="Calibri"/>
        </w:rPr>
        <w:t xml:space="preserve"> via Prometheus-compatible HTTP ingestion</w:t>
      </w:r>
    </w:p>
    <w:p w14:paraId="28BF6E8F" w14:textId="77777777" w:rsidR="005D72E6" w:rsidRPr="005D72E6" w:rsidRDefault="005D72E6" w:rsidP="00AC54CB">
      <w:pPr>
        <w:numPr>
          <w:ilvl w:val="0"/>
          <w:numId w:val="12"/>
        </w:numPr>
        <w:rPr>
          <w:rFonts w:cs="Calibri"/>
        </w:rPr>
      </w:pPr>
      <w:r w:rsidRPr="005D72E6">
        <w:rPr>
          <w:rFonts w:cs="Calibri"/>
        </w:rPr>
        <w:t>Baseline PostgreSQL for comparison</w:t>
      </w:r>
    </w:p>
    <w:p w14:paraId="297E6F9E" w14:textId="77777777" w:rsidR="00FA6E98" w:rsidRPr="000D2B39" w:rsidRDefault="00FA6E98" w:rsidP="008F3F5E">
      <w:bookmarkStart w:id="98" w:name="_Toc195805915"/>
      <w:bookmarkStart w:id="99" w:name="_Toc195806289"/>
      <w:r w:rsidRPr="000D2B39">
        <w:t>The target database records every incoming message; structured log files contain write confirmation records for every test. Through port 8000 the customer supplies real-time Prometheus metrics including processed count, failed count, and consumer lag.</w:t>
      </w:r>
      <w:bookmarkEnd w:id="98"/>
      <w:bookmarkEnd w:id="99"/>
    </w:p>
    <w:p w14:paraId="7EF73704" w14:textId="123D2735" w:rsidR="00FA6E98" w:rsidRPr="000D2B39" w:rsidRDefault="00FA6E98" w:rsidP="008F3F5E">
      <w:bookmarkStart w:id="100" w:name="_Toc195805916"/>
      <w:bookmarkStart w:id="101" w:name="_Toc195806290"/>
      <w:r w:rsidRPr="000D2B39">
        <w:lastRenderedPageBreak/>
        <w:t xml:space="preserve">ConsumerStandBy1.py is a secondary module that copies the ingestion mechanism and logs data into a backup </w:t>
      </w:r>
      <w:proofErr w:type="spellStart"/>
      <w:r w:rsidRPr="000D2B39">
        <w:t>InfluxDB</w:t>
      </w:r>
      <w:proofErr w:type="spellEnd"/>
      <w:r w:rsidRPr="000D2B39">
        <w:t xml:space="preserve"> instance. Though not now set up for automatic failover, it is meant to engage upon identification of master failure in line with the high-availability goal of the project.</w:t>
      </w:r>
      <w:bookmarkEnd w:id="100"/>
      <w:bookmarkEnd w:id="101"/>
    </w:p>
    <w:p w14:paraId="792E2DEC" w14:textId="23A81EF2" w:rsidR="00FB7936" w:rsidRPr="009D2F95" w:rsidRDefault="00FB7936" w:rsidP="00AC54CB">
      <w:pPr>
        <w:pStyle w:val="Heading3"/>
        <w:numPr>
          <w:ilvl w:val="0"/>
          <w:numId w:val="11"/>
        </w:numPr>
        <w:spacing w:before="0" w:after="0"/>
        <w:ind w:hanging="720"/>
        <w:rPr>
          <w:rFonts w:cs="Calibri"/>
          <w:szCs w:val="24"/>
        </w:rPr>
      </w:pPr>
      <w:bookmarkStart w:id="102" w:name="_Toc195805917"/>
      <w:bookmarkStart w:id="103" w:name="_Toc195806291"/>
      <w:bookmarkStart w:id="104" w:name="_Toc195806605"/>
      <w:bookmarkStart w:id="105" w:name="_Toc195806778"/>
      <w:r w:rsidRPr="009D2F95">
        <w:rPr>
          <w:rFonts w:cs="Calibri"/>
          <w:szCs w:val="24"/>
        </w:rPr>
        <w:t>Visualisation Layer</w:t>
      </w:r>
      <w:bookmarkEnd w:id="102"/>
      <w:bookmarkEnd w:id="103"/>
      <w:bookmarkEnd w:id="104"/>
      <w:bookmarkEnd w:id="105"/>
    </w:p>
    <w:p w14:paraId="668934FD" w14:textId="77777777" w:rsidR="00AA76B3" w:rsidRPr="009D2F95" w:rsidRDefault="00AA76B3" w:rsidP="00AC54CB">
      <w:pPr>
        <w:rPr>
          <w:rFonts w:cs="Calibri"/>
        </w:rPr>
      </w:pPr>
      <w:r w:rsidRPr="009D2F95">
        <w:rPr>
          <w:rFonts w:cs="Calibri"/>
        </w:rPr>
        <w:t xml:space="preserve">The user interface component, display_program.py, is developed using Python's </w:t>
      </w:r>
      <w:proofErr w:type="spellStart"/>
      <w:r w:rsidRPr="009D2F95">
        <w:rPr>
          <w:rFonts w:cs="Calibri"/>
        </w:rPr>
        <w:t>tkinter</w:t>
      </w:r>
      <w:proofErr w:type="spellEnd"/>
      <w:r w:rsidRPr="009D2F95">
        <w:rPr>
          <w:rFonts w:cs="Calibri"/>
        </w:rPr>
        <w:t xml:space="preserve"> and matplotlib packages. The system requests the user to provide a bed number and thereafter interrogates </w:t>
      </w:r>
      <w:proofErr w:type="spellStart"/>
      <w:r w:rsidRPr="009D2F95">
        <w:rPr>
          <w:rFonts w:cs="Calibri"/>
        </w:rPr>
        <w:t>InfluxDB</w:t>
      </w:r>
      <w:proofErr w:type="spellEnd"/>
      <w:r w:rsidRPr="009D2F95">
        <w:rPr>
          <w:rFonts w:cs="Calibri"/>
        </w:rPr>
        <w:t xml:space="preserve"> (primary) to generate a real-time, time-series graph of the heart rate for that specific bed. In the event of </w:t>
      </w:r>
      <w:proofErr w:type="spellStart"/>
      <w:r w:rsidRPr="009D2F95">
        <w:rPr>
          <w:rFonts w:cs="Calibri"/>
        </w:rPr>
        <w:t>InfluxDB</w:t>
      </w:r>
      <w:proofErr w:type="spellEnd"/>
      <w:r w:rsidRPr="009D2F95">
        <w:rPr>
          <w:rFonts w:cs="Calibri"/>
        </w:rPr>
        <w:t xml:space="preserve"> unavailability, the software automatically transitions to query the standby </w:t>
      </w:r>
      <w:proofErr w:type="spellStart"/>
      <w:r w:rsidRPr="009D2F95">
        <w:rPr>
          <w:rFonts w:cs="Calibri"/>
        </w:rPr>
        <w:t>InfluxDB</w:t>
      </w:r>
      <w:proofErr w:type="spellEnd"/>
      <w:r w:rsidRPr="009D2F95">
        <w:rPr>
          <w:rFonts w:cs="Calibri"/>
        </w:rPr>
        <w:t xml:space="preserve"> replica.</w:t>
      </w:r>
    </w:p>
    <w:p w14:paraId="54CD542B" w14:textId="60F27F15" w:rsidR="005D72E6" w:rsidRPr="009D2F95" w:rsidRDefault="00AA76B3" w:rsidP="00AC54CB">
      <w:pPr>
        <w:rPr>
          <w:rFonts w:cs="Calibri"/>
        </w:rPr>
      </w:pPr>
      <w:r w:rsidRPr="009D2F95">
        <w:rPr>
          <w:rFonts w:cs="Calibri"/>
        </w:rPr>
        <w:t>Historical data from the last 24 hours and real-time data from the last minute are visualised through Flux queries. The present design retrieves data from the database, whereas a prospective enhancement is to enable this component to directly access data from Kafka, hence minimising read latency and completely divorcing the visualisation layer from storage.</w:t>
      </w:r>
    </w:p>
    <w:p w14:paraId="79788123" w14:textId="32744530" w:rsidR="00FB7936" w:rsidRPr="009D2F95" w:rsidRDefault="00FB7936" w:rsidP="00AC54CB">
      <w:pPr>
        <w:pStyle w:val="Heading3"/>
        <w:numPr>
          <w:ilvl w:val="0"/>
          <w:numId w:val="11"/>
        </w:numPr>
        <w:spacing w:before="0" w:after="0"/>
        <w:ind w:hanging="720"/>
        <w:rPr>
          <w:rFonts w:cs="Calibri"/>
          <w:szCs w:val="24"/>
        </w:rPr>
      </w:pPr>
      <w:bookmarkStart w:id="106" w:name="_Toc195805918"/>
      <w:bookmarkStart w:id="107" w:name="_Toc195806292"/>
      <w:bookmarkStart w:id="108" w:name="_Toc195806606"/>
      <w:bookmarkStart w:id="109" w:name="_Toc195806779"/>
      <w:r w:rsidRPr="009D2F95">
        <w:rPr>
          <w:rFonts w:cs="Calibri"/>
          <w:szCs w:val="24"/>
        </w:rPr>
        <w:t>Architectural Summary</w:t>
      </w:r>
      <w:bookmarkEnd w:id="106"/>
      <w:bookmarkEnd w:id="107"/>
      <w:bookmarkEnd w:id="108"/>
      <w:bookmarkEnd w:id="109"/>
    </w:p>
    <w:p w14:paraId="02676F7A" w14:textId="57F3BE53" w:rsidR="005D72E6" w:rsidRPr="005D72E6" w:rsidRDefault="00AA76B3" w:rsidP="00AC54CB">
      <w:pPr>
        <w:rPr>
          <w:rFonts w:cs="Calibri"/>
        </w:rPr>
      </w:pPr>
      <w:r w:rsidRPr="009D2F95">
        <w:rPr>
          <w:rFonts w:cs="Calibri"/>
        </w:rPr>
        <w:t>The complete system is implemented via Docker, with separate containers for Kafka, Zookeeper, each database, and the auxiliary Python scripts. The design guarantees:</w:t>
      </w:r>
    </w:p>
    <w:p w14:paraId="552C5025" w14:textId="77777777" w:rsidR="005D72E6" w:rsidRPr="005D72E6" w:rsidRDefault="005D72E6" w:rsidP="00AC54CB">
      <w:pPr>
        <w:numPr>
          <w:ilvl w:val="0"/>
          <w:numId w:val="13"/>
        </w:numPr>
        <w:rPr>
          <w:rFonts w:cs="Calibri"/>
        </w:rPr>
      </w:pPr>
      <w:r w:rsidRPr="005D72E6">
        <w:rPr>
          <w:rFonts w:cs="Calibri"/>
        </w:rPr>
        <w:t>Modularity for plug-and-play database benchmarking</w:t>
      </w:r>
    </w:p>
    <w:p w14:paraId="200B7775" w14:textId="77777777" w:rsidR="005D72E6" w:rsidRPr="005D72E6" w:rsidRDefault="005D72E6" w:rsidP="00AC54CB">
      <w:pPr>
        <w:numPr>
          <w:ilvl w:val="0"/>
          <w:numId w:val="13"/>
        </w:numPr>
        <w:rPr>
          <w:rFonts w:cs="Calibri"/>
        </w:rPr>
      </w:pPr>
      <w:r w:rsidRPr="005D72E6">
        <w:rPr>
          <w:rFonts w:cs="Calibri"/>
        </w:rPr>
        <w:t>Clear separation between pre-processing, streaming, and visualization</w:t>
      </w:r>
    </w:p>
    <w:p w14:paraId="72F29014" w14:textId="77777777" w:rsidR="005D72E6" w:rsidRPr="005D72E6" w:rsidRDefault="005D72E6" w:rsidP="00AC54CB">
      <w:pPr>
        <w:numPr>
          <w:ilvl w:val="0"/>
          <w:numId w:val="13"/>
        </w:numPr>
        <w:rPr>
          <w:rFonts w:cs="Calibri"/>
        </w:rPr>
      </w:pPr>
      <w:r w:rsidRPr="005D72E6">
        <w:rPr>
          <w:rFonts w:cs="Calibri"/>
        </w:rPr>
        <w:t>Extensibility to integrate new databases or failover consumers</w:t>
      </w:r>
    </w:p>
    <w:p w14:paraId="16376F8E" w14:textId="41EBF6AA" w:rsidR="005D72E6" w:rsidRPr="009D2F95" w:rsidRDefault="005D72E6" w:rsidP="00AC54CB">
      <w:pPr>
        <w:numPr>
          <w:ilvl w:val="0"/>
          <w:numId w:val="13"/>
        </w:numPr>
        <w:rPr>
          <w:rFonts w:cs="Calibri"/>
        </w:rPr>
      </w:pPr>
      <w:r w:rsidRPr="005D72E6">
        <w:rPr>
          <w:rFonts w:cs="Calibri"/>
        </w:rPr>
        <w:t>Observability through Prometheus and CSV-based logging</w:t>
      </w:r>
    </w:p>
    <w:p w14:paraId="43DF77B8" w14:textId="6DA17260" w:rsidR="0036623D" w:rsidRPr="009D2F95" w:rsidRDefault="0036623D" w:rsidP="00AC54CB">
      <w:pPr>
        <w:pStyle w:val="Heading2"/>
        <w:numPr>
          <w:ilvl w:val="0"/>
          <w:numId w:val="10"/>
        </w:numPr>
        <w:ind w:left="709" w:hanging="709"/>
        <w:rPr>
          <w:rFonts w:cs="Calibri"/>
        </w:rPr>
      </w:pPr>
      <w:bookmarkStart w:id="110" w:name="_Toc195805919"/>
      <w:bookmarkStart w:id="111" w:name="_Toc195806293"/>
      <w:bookmarkStart w:id="112" w:name="_Toc195806607"/>
      <w:bookmarkStart w:id="113" w:name="_Toc195806780"/>
      <w:r w:rsidRPr="009D2F95">
        <w:rPr>
          <w:rFonts w:cs="Calibri"/>
        </w:rPr>
        <w:lastRenderedPageBreak/>
        <w:t>Data Flow and Sequence of Operations</w:t>
      </w:r>
      <w:bookmarkEnd w:id="110"/>
      <w:bookmarkEnd w:id="111"/>
      <w:bookmarkEnd w:id="112"/>
      <w:bookmarkEnd w:id="113"/>
    </w:p>
    <w:p w14:paraId="70876B89" w14:textId="2E38ED7D" w:rsidR="00E830E7" w:rsidRPr="009D2F95" w:rsidRDefault="00DB0F7F" w:rsidP="00E830E7">
      <w:pPr>
        <w:rPr>
          <w:rFonts w:cs="Calibri"/>
        </w:rPr>
      </w:pPr>
      <w:r w:rsidRPr="009D2F95">
        <w:rPr>
          <w:rFonts w:cs="Calibri"/>
          <w:noProof/>
          <w14:ligatures w14:val="standardContextual"/>
        </w:rPr>
        <w:drawing>
          <wp:inline distT="0" distB="0" distL="0" distR="0" wp14:anchorId="4D201599" wp14:editId="17153C81">
            <wp:extent cx="5759450" cy="3556000"/>
            <wp:effectExtent l="0" t="0" r="6350" b="0"/>
            <wp:docPr id="482556219"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56219" name="Picture 3" descr="A screenshot of a computer screen&#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556000"/>
                    </a:xfrm>
                    <a:prstGeom prst="rect">
                      <a:avLst/>
                    </a:prstGeom>
                  </pic:spPr>
                </pic:pic>
              </a:graphicData>
            </a:graphic>
          </wp:inline>
        </w:drawing>
      </w:r>
    </w:p>
    <w:p w14:paraId="4FA5B47E" w14:textId="4196DCF7" w:rsidR="006D7E50" w:rsidRPr="009D2F95" w:rsidRDefault="00E830E7" w:rsidP="00E830E7">
      <w:pPr>
        <w:rPr>
          <w:rFonts w:cs="Calibri"/>
        </w:rPr>
      </w:pPr>
      <w:r w:rsidRPr="009D2F95">
        <w:rPr>
          <w:rFonts w:cs="Calibri"/>
        </w:rPr>
        <w:t>The sequential processes of the intended real-time heart rate monitoring system are described in this part. From its source—a stationary.csv file—the sequence shows how data moves across several processing phases to the display interface used for real-time visualisation. Emphasising important interactions among system components, it covers both the user-initiated data retrieval pathway and the background input pipeline.</w:t>
      </w:r>
    </w:p>
    <w:p w14:paraId="5AB79B26" w14:textId="1B0D0AFC" w:rsidR="006D7E50" w:rsidRPr="009D2F95" w:rsidRDefault="006D7E50" w:rsidP="00AC54CB">
      <w:pPr>
        <w:pStyle w:val="Heading3"/>
        <w:numPr>
          <w:ilvl w:val="0"/>
          <w:numId w:val="14"/>
        </w:numPr>
        <w:spacing w:before="0" w:after="0"/>
        <w:ind w:hanging="720"/>
        <w:rPr>
          <w:rFonts w:cs="Calibri"/>
          <w:color w:val="auto"/>
          <w:szCs w:val="24"/>
        </w:rPr>
      </w:pPr>
      <w:bookmarkStart w:id="114" w:name="_Toc195805920"/>
      <w:bookmarkStart w:id="115" w:name="_Toc195806294"/>
      <w:bookmarkStart w:id="116" w:name="_Toc195806608"/>
      <w:bookmarkStart w:id="117" w:name="_Toc195806781"/>
      <w:r w:rsidRPr="009D2F95">
        <w:rPr>
          <w:rFonts w:cs="Calibri"/>
          <w:color w:val="auto"/>
          <w:szCs w:val="24"/>
        </w:rPr>
        <w:t>Real-Time Visualisation Sequence</w:t>
      </w:r>
      <w:bookmarkEnd w:id="114"/>
      <w:bookmarkEnd w:id="115"/>
      <w:bookmarkEnd w:id="116"/>
      <w:bookmarkEnd w:id="117"/>
    </w:p>
    <w:p w14:paraId="1CF25BBD" w14:textId="2FACADF7" w:rsidR="0054059E" w:rsidRPr="009D2F95" w:rsidRDefault="0054059E" w:rsidP="00AC54CB">
      <w:pPr>
        <w:rPr>
          <w:rFonts w:cs="Calibri"/>
        </w:rPr>
      </w:pPr>
      <w:r w:rsidRPr="009D2F95">
        <w:rPr>
          <w:rFonts w:cs="Calibri"/>
        </w:rPr>
        <w:t xml:space="preserve">The interaction starts when the user wants to keep an eye on a specific bed number using the display tool. After this input, the program searches the Active Time-Series Database (Active Time-Series Database—potentially </w:t>
      </w:r>
      <w:proofErr w:type="spellStart"/>
      <w:r w:rsidRPr="009D2F95">
        <w:rPr>
          <w:rFonts w:cs="Calibri"/>
        </w:rPr>
        <w:t>InfluxDB</w:t>
      </w:r>
      <w:proofErr w:type="spellEnd"/>
      <w:r w:rsidRPr="009D2F95">
        <w:rPr>
          <w:rFonts w:cs="Calibri"/>
        </w:rPr>
        <w:t xml:space="preserve">, Timescale Database, </w:t>
      </w:r>
      <w:proofErr w:type="spellStart"/>
      <w:r w:rsidRPr="009D2F95">
        <w:rPr>
          <w:rFonts w:cs="Calibri"/>
        </w:rPr>
        <w:t>VictoriaMetrics</w:t>
      </w:r>
      <w:proofErr w:type="spellEnd"/>
      <w:r w:rsidRPr="009D2F95">
        <w:rPr>
          <w:rFonts w:cs="Calibri"/>
        </w:rPr>
        <w:t xml:space="preserve">, or </w:t>
      </w:r>
      <w:proofErr w:type="spellStart"/>
      <w:r w:rsidRPr="009D2F95">
        <w:rPr>
          <w:rFonts w:cs="Calibri"/>
        </w:rPr>
        <w:t>PostSQL</w:t>
      </w:r>
      <w:proofErr w:type="spellEnd"/>
      <w:r w:rsidRPr="009D2F95">
        <w:rPr>
          <w:rFonts w:cs="Calibri"/>
        </w:rPr>
        <w:t xml:space="preserve">—for heart rate readings connected with the specified bed identification. Should the main database be inaccessible or nonresponsive, the program automatically moves to querying the Standby TSDB, so guaranteeing availability and minimising data access interruptions. </w:t>
      </w:r>
      <w:r w:rsidRPr="009D2F95">
        <w:rPr>
          <w:rFonts w:cs="Calibri"/>
        </w:rPr>
        <w:br/>
        <w:t>Each database's data includes timestamped heart rate readings, which are examined and graphically shown with matplotlib. Every minute the graphic refreshes to show near real-time conditions, so enabling quick monitoring without requiring a browser-based interface.</w:t>
      </w:r>
    </w:p>
    <w:p w14:paraId="33D1A902" w14:textId="29A1F83C" w:rsidR="00EB2EB0" w:rsidRPr="009D2F95" w:rsidRDefault="006D7E50" w:rsidP="00EB2EB0">
      <w:pPr>
        <w:pStyle w:val="Heading3"/>
        <w:numPr>
          <w:ilvl w:val="0"/>
          <w:numId w:val="14"/>
        </w:numPr>
        <w:spacing w:before="0" w:after="0"/>
        <w:ind w:hanging="720"/>
        <w:rPr>
          <w:rFonts w:cs="Calibri"/>
          <w:color w:val="auto"/>
          <w:szCs w:val="24"/>
        </w:rPr>
      </w:pPr>
      <w:bookmarkStart w:id="118" w:name="_Toc195805921"/>
      <w:bookmarkStart w:id="119" w:name="_Toc195806295"/>
      <w:bookmarkStart w:id="120" w:name="_Toc195806609"/>
      <w:bookmarkStart w:id="121" w:name="_Toc195806782"/>
      <w:r w:rsidRPr="009D2F95">
        <w:rPr>
          <w:rFonts w:cs="Calibri"/>
          <w:color w:val="auto"/>
          <w:szCs w:val="24"/>
        </w:rPr>
        <w:lastRenderedPageBreak/>
        <w:t>Historical Data Fetch (Optional Flow)</w:t>
      </w:r>
      <w:bookmarkEnd w:id="118"/>
      <w:bookmarkEnd w:id="119"/>
      <w:bookmarkEnd w:id="120"/>
      <w:bookmarkEnd w:id="121"/>
    </w:p>
    <w:p w14:paraId="6FBFB013" w14:textId="221B6083" w:rsidR="00EB2EB0" w:rsidRPr="009D2F95" w:rsidRDefault="00EB2EB0" w:rsidP="00EB2EB0">
      <w:pPr>
        <w:rPr>
          <w:rFonts w:cs="Calibri"/>
        </w:rPr>
      </w:pPr>
      <w:r w:rsidRPr="009D2F95">
        <w:rPr>
          <w:rFonts w:cs="Calibri"/>
        </w:rPr>
        <w:t>The system also makes user-initiated historical enquiries possible. Under user request, the display program accesses active database historical heart rate data for up to 24 hours. This alternative interaction uses an extended temporal framework for retrospection yet reflects the real-time trajectory. Visualisation is once more done locally using dynamic graph plotting.</w:t>
      </w:r>
    </w:p>
    <w:p w14:paraId="01D8F4F1" w14:textId="6C05C133" w:rsidR="006D7E50" w:rsidRPr="009D2F95" w:rsidRDefault="006D7E50" w:rsidP="00AC54CB">
      <w:pPr>
        <w:pStyle w:val="Heading3"/>
        <w:numPr>
          <w:ilvl w:val="0"/>
          <w:numId w:val="14"/>
        </w:numPr>
        <w:spacing w:before="0" w:after="0"/>
        <w:ind w:hanging="720"/>
        <w:rPr>
          <w:rFonts w:cs="Calibri"/>
          <w:color w:val="auto"/>
          <w:szCs w:val="24"/>
        </w:rPr>
      </w:pPr>
      <w:bookmarkStart w:id="122" w:name="_Toc195805922"/>
      <w:bookmarkStart w:id="123" w:name="_Toc195806296"/>
      <w:bookmarkStart w:id="124" w:name="_Toc195806610"/>
      <w:bookmarkStart w:id="125" w:name="_Toc195806783"/>
      <w:r w:rsidRPr="009D2F95">
        <w:rPr>
          <w:rFonts w:cs="Calibri"/>
          <w:color w:val="auto"/>
          <w:szCs w:val="24"/>
        </w:rPr>
        <w:t>Background Data Ingestion Pipeline</w:t>
      </w:r>
      <w:bookmarkEnd w:id="122"/>
      <w:bookmarkEnd w:id="123"/>
      <w:bookmarkEnd w:id="124"/>
      <w:bookmarkEnd w:id="125"/>
    </w:p>
    <w:p w14:paraId="1283DB38" w14:textId="7BF309B3" w:rsidR="0005720A" w:rsidRPr="009D2F95" w:rsidRDefault="0005720A" w:rsidP="008F3F5E">
      <w:pPr>
        <w:rPr>
          <w:rFonts w:cs="Calibri"/>
        </w:rPr>
      </w:pPr>
      <w:bookmarkStart w:id="126" w:name="_Toc195805923"/>
      <w:bookmarkStart w:id="127" w:name="_Toc195806297"/>
      <w:r w:rsidRPr="000D2B39">
        <w:t xml:space="preserve">Concurrent background processes ensure continuous new heart rate data acquisition. The pipeline starts with the execution of corrected HR.py, which handles raw ICU data (hr.csv) and generates a refined version (extracted_hr_data.csv) including just bed numbers and matching heart rate values. This phase of reorganisation ensures congruence with the streaming format. </w:t>
      </w:r>
      <w:r w:rsidRPr="000D2B39">
        <w:br/>
        <w:t xml:space="preserve">The producer.py script handles the cleaned dataset and sends data records to Apache Kafka at a configurable 10 to 1000 messages per minute. Every record is set out as a JSON object with a UTC timestamp, heart rate, and </w:t>
      </w:r>
      <w:proofErr w:type="spellStart"/>
      <w:r w:rsidRPr="000D2B39">
        <w:t>bed_number</w:t>
      </w:r>
      <w:proofErr w:type="spellEnd"/>
      <w:r w:rsidRPr="000D2B39">
        <w:t xml:space="preserve">. Through its </w:t>
      </w:r>
      <w:proofErr w:type="spellStart"/>
      <w:r w:rsidRPr="000D2B39">
        <w:t>heart_rate</w:t>
      </w:r>
      <w:proofErr w:type="spellEnd"/>
      <w:r w:rsidRPr="000D2B39">
        <w:t xml:space="preserve"> topic, Kafka organises these messages such that they are momentarily saved and available to subscribed customers.</w:t>
      </w:r>
      <w:r w:rsidRPr="000D2B39">
        <w:br/>
        <w:t>Two Kafka consumers—consumerStandby.py and consumerMaster.py—eat from this topic. While the secondary consumer replicas this process for the standby database, guaranteeing redundancy at the ingestion level, the main consumer records arriving data to the designated active TSDB. Consumers can be configured using environment variables to direct particular databases or change message throughput; they also operate independently.</w:t>
      </w:r>
      <w:bookmarkEnd w:id="126"/>
      <w:bookmarkEnd w:id="127"/>
    </w:p>
    <w:p w14:paraId="7606E5B7" w14:textId="1EFEDF64" w:rsidR="006D7E50" w:rsidRPr="009D2F95" w:rsidRDefault="006D7E50" w:rsidP="00AC54CB">
      <w:pPr>
        <w:pStyle w:val="Heading3"/>
        <w:numPr>
          <w:ilvl w:val="0"/>
          <w:numId w:val="14"/>
        </w:numPr>
        <w:spacing w:before="0" w:after="0"/>
        <w:ind w:hanging="720"/>
        <w:rPr>
          <w:rFonts w:cs="Calibri"/>
          <w:color w:val="auto"/>
          <w:szCs w:val="24"/>
        </w:rPr>
      </w:pPr>
      <w:bookmarkStart w:id="128" w:name="_Toc195805924"/>
      <w:bookmarkStart w:id="129" w:name="_Toc195806298"/>
      <w:bookmarkStart w:id="130" w:name="_Toc195806611"/>
      <w:bookmarkStart w:id="131" w:name="_Toc195806784"/>
      <w:r w:rsidRPr="009D2F95">
        <w:rPr>
          <w:rFonts w:cs="Calibri"/>
          <w:color w:val="auto"/>
          <w:szCs w:val="24"/>
        </w:rPr>
        <w:t>Failover Considerations</w:t>
      </w:r>
      <w:bookmarkEnd w:id="128"/>
      <w:bookmarkEnd w:id="129"/>
      <w:bookmarkEnd w:id="130"/>
      <w:bookmarkEnd w:id="131"/>
    </w:p>
    <w:p w14:paraId="10746DE4" w14:textId="0ABBC6A3" w:rsidR="003733D7" w:rsidRPr="009D2F95" w:rsidRDefault="003733D7" w:rsidP="003733D7">
      <w:pPr>
        <w:rPr>
          <w:rFonts w:cs="Calibri"/>
        </w:rPr>
      </w:pPr>
      <w:r w:rsidRPr="009D2F95">
        <w:rPr>
          <w:rFonts w:cs="Calibri"/>
        </w:rPr>
        <w:t>Although the failover method for consumer switching—that is, heartbeat-based activation of a standby consumer—is not totally finished—the display program already allows failover at the read level. The program searches the standby replica automatically should the master database fail. Through consumer heartbeat monitoring, this partial failover design increases system resilience and enables future enhancements.</w:t>
      </w:r>
    </w:p>
    <w:p w14:paraId="03B0A984" w14:textId="78287663" w:rsidR="00DA166E" w:rsidRPr="009D2F95" w:rsidRDefault="0036623D" w:rsidP="00AC54CB">
      <w:pPr>
        <w:pStyle w:val="Heading2"/>
        <w:numPr>
          <w:ilvl w:val="0"/>
          <w:numId w:val="10"/>
        </w:numPr>
        <w:ind w:left="709" w:hanging="709"/>
        <w:rPr>
          <w:rFonts w:cs="Calibri"/>
        </w:rPr>
      </w:pPr>
      <w:bookmarkStart w:id="132" w:name="_Toc195805925"/>
      <w:bookmarkStart w:id="133" w:name="_Toc195806299"/>
      <w:bookmarkStart w:id="134" w:name="_Toc195806612"/>
      <w:bookmarkStart w:id="135" w:name="_Toc195806785"/>
      <w:r w:rsidRPr="009D2F95">
        <w:rPr>
          <w:rFonts w:cs="Calibri"/>
        </w:rPr>
        <w:t>Component Design</w:t>
      </w:r>
      <w:bookmarkEnd w:id="132"/>
      <w:bookmarkEnd w:id="133"/>
      <w:bookmarkEnd w:id="134"/>
      <w:bookmarkEnd w:id="135"/>
    </w:p>
    <w:p w14:paraId="3B19CA34" w14:textId="20A3F2EC" w:rsidR="001C2111" w:rsidRPr="000D2B39" w:rsidRDefault="001C2111" w:rsidP="008F3F5E">
      <w:bookmarkStart w:id="136" w:name="_Toc195805926"/>
      <w:bookmarkStart w:id="137" w:name="_Toc195806300"/>
      <w:r w:rsidRPr="000D2B39">
        <w:t xml:space="preserve">The basic system modules that together run a real-time heart rate intake and monitoring pipeline for environments in intensive care units are described in this part. Each element has been designed with modularity and decoupling to offer fault tolerance, future integration, and scalability. To ensure consistent, low-latency performance across a range of load conditions, </w:t>
      </w:r>
      <w:r w:rsidRPr="000D2B39">
        <w:lastRenderedPageBreak/>
        <w:t>the system makes use of containerising, asynchronous messaging with Kafka, and dedicated time-series databases.</w:t>
      </w:r>
      <w:bookmarkEnd w:id="136"/>
      <w:bookmarkEnd w:id="137"/>
    </w:p>
    <w:p w14:paraId="4BD3BFD2" w14:textId="50147002" w:rsidR="00DA166E" w:rsidRPr="009D2F95" w:rsidRDefault="006601EC" w:rsidP="00AC54CB">
      <w:pPr>
        <w:pStyle w:val="Heading3"/>
        <w:numPr>
          <w:ilvl w:val="0"/>
          <w:numId w:val="15"/>
        </w:numPr>
        <w:spacing w:before="0" w:after="0"/>
        <w:ind w:hanging="720"/>
        <w:rPr>
          <w:rFonts w:cs="Calibri"/>
          <w:color w:val="auto"/>
          <w:szCs w:val="24"/>
          <w:lang w:val="en-GB"/>
        </w:rPr>
      </w:pPr>
      <w:bookmarkStart w:id="138" w:name="_Toc195805927"/>
      <w:bookmarkStart w:id="139" w:name="_Toc195806301"/>
      <w:bookmarkStart w:id="140" w:name="_Toc195806613"/>
      <w:bookmarkStart w:id="141" w:name="_Toc195806786"/>
      <w:r w:rsidRPr="009D2F95">
        <w:rPr>
          <w:rFonts w:cs="Calibri"/>
          <w:color w:val="auto"/>
          <w:szCs w:val="24"/>
        </w:rPr>
        <w:t>correctedHR.py - Preprocessing Module</w:t>
      </w:r>
      <w:bookmarkEnd w:id="138"/>
      <w:bookmarkEnd w:id="139"/>
      <w:bookmarkEnd w:id="140"/>
      <w:bookmarkEnd w:id="141"/>
    </w:p>
    <w:p w14:paraId="386FF3CB" w14:textId="50D58349" w:rsidR="003C3698" w:rsidRPr="009D2F95" w:rsidRDefault="003C3698" w:rsidP="00AC54CB">
      <w:pPr>
        <w:rPr>
          <w:rFonts w:cs="Calibri"/>
        </w:rPr>
      </w:pPr>
      <w:r w:rsidRPr="009D2F95">
        <w:rPr>
          <w:rFonts w:cs="Calibri"/>
        </w:rPr>
        <w:t>The preprocessing tool polishes and arranges the raw ICU telemetry data (hr.csv) into a format fit for streaming. The original file has fields with inconsistent formatting and extraneous metadata. Corrected HR.py uses regular expressions to extract just the relevant fields—more especially, bed numbers and heart rate readings—to fix this. Extracted_hr_data.csv, which serves as the producer's input source, stores the output to a new file.</w:t>
      </w:r>
    </w:p>
    <w:p w14:paraId="780E6011" w14:textId="26FC4F03" w:rsidR="00E42590" w:rsidRPr="00E42590" w:rsidRDefault="00B43E47" w:rsidP="00AC54CB">
      <w:pPr>
        <w:rPr>
          <w:rFonts w:cs="Calibri"/>
        </w:rPr>
      </w:pPr>
      <w:r w:rsidRPr="009D2F95">
        <w:rPr>
          <w:rFonts w:cs="Calibri"/>
        </w:rPr>
        <w:t>Principal Attributes:</w:t>
      </w:r>
    </w:p>
    <w:p w14:paraId="5A8851B4" w14:textId="77777777" w:rsidR="00E42590" w:rsidRPr="00E42590" w:rsidRDefault="00E42590" w:rsidP="00AC54CB">
      <w:pPr>
        <w:numPr>
          <w:ilvl w:val="0"/>
          <w:numId w:val="16"/>
        </w:numPr>
        <w:rPr>
          <w:rFonts w:cs="Calibri"/>
        </w:rPr>
      </w:pPr>
      <w:r w:rsidRPr="00E42590">
        <w:rPr>
          <w:rFonts w:cs="Calibri"/>
        </w:rPr>
        <w:t>Regex-based parsing tailored to ICU log patterns.</w:t>
      </w:r>
    </w:p>
    <w:p w14:paraId="3AB3506A" w14:textId="77777777" w:rsidR="00E42590" w:rsidRPr="00E42590" w:rsidRDefault="00E42590" w:rsidP="00AC54CB">
      <w:pPr>
        <w:numPr>
          <w:ilvl w:val="0"/>
          <w:numId w:val="16"/>
        </w:numPr>
        <w:rPr>
          <w:rFonts w:cs="Calibri"/>
        </w:rPr>
      </w:pPr>
      <w:r w:rsidRPr="00E42590">
        <w:rPr>
          <w:rFonts w:cs="Calibri"/>
        </w:rPr>
        <w:t>Automatic exclusion of malformed or incomplete entries.</w:t>
      </w:r>
    </w:p>
    <w:p w14:paraId="3494D326" w14:textId="46A1BDC1" w:rsidR="00E42590" w:rsidRPr="009D2F95" w:rsidRDefault="00E42590" w:rsidP="00AC54CB">
      <w:pPr>
        <w:numPr>
          <w:ilvl w:val="0"/>
          <w:numId w:val="16"/>
        </w:numPr>
        <w:rPr>
          <w:rFonts w:cs="Calibri"/>
        </w:rPr>
      </w:pPr>
      <w:r w:rsidRPr="00E42590">
        <w:rPr>
          <w:rFonts w:cs="Calibri"/>
        </w:rPr>
        <w:t>Outputs a normalized, lightweight CSV optimized for real-time ingestion.</w:t>
      </w:r>
    </w:p>
    <w:p w14:paraId="0C08A4FD" w14:textId="3F637579" w:rsidR="00E42590" w:rsidRPr="009D2F95" w:rsidRDefault="006601EC" w:rsidP="00AC54CB">
      <w:pPr>
        <w:pStyle w:val="Heading3"/>
        <w:numPr>
          <w:ilvl w:val="0"/>
          <w:numId w:val="15"/>
        </w:numPr>
        <w:spacing w:before="0" w:after="0"/>
        <w:ind w:hanging="720"/>
        <w:rPr>
          <w:rFonts w:cs="Calibri"/>
          <w:color w:val="auto"/>
          <w:szCs w:val="24"/>
          <w:lang w:val="en-GB"/>
        </w:rPr>
      </w:pPr>
      <w:bookmarkStart w:id="142" w:name="_Toc195805928"/>
      <w:bookmarkStart w:id="143" w:name="_Toc195806302"/>
      <w:bookmarkStart w:id="144" w:name="_Toc195806614"/>
      <w:bookmarkStart w:id="145" w:name="_Toc195806787"/>
      <w:r w:rsidRPr="009D2F95">
        <w:rPr>
          <w:rFonts w:cs="Calibri"/>
          <w:color w:val="auto"/>
          <w:szCs w:val="24"/>
        </w:rPr>
        <w:t>producer.py – Kafka Producer</w:t>
      </w:r>
      <w:bookmarkEnd w:id="142"/>
      <w:bookmarkEnd w:id="143"/>
      <w:bookmarkEnd w:id="144"/>
      <w:bookmarkEnd w:id="145"/>
    </w:p>
    <w:p w14:paraId="3155AFCD" w14:textId="6C342713" w:rsidR="00B43E47" w:rsidRPr="009D2F95" w:rsidRDefault="000C347D" w:rsidP="00AC54CB">
      <w:pPr>
        <w:rPr>
          <w:rFonts w:cs="Calibri"/>
        </w:rPr>
      </w:pPr>
      <w:r w:rsidRPr="009D2F95">
        <w:rPr>
          <w:rFonts w:cs="Calibri"/>
        </w:rPr>
        <w:t xml:space="preserve">At a configurable frequency—messages per minute—the producer module sends ICU heart rate data to a Kafka topic. Using the Confluent Kafka Python client, it first reads from extracted_hr_data.csv, converts each record into a structured JSON object, then posts it to the </w:t>
      </w:r>
      <w:proofErr w:type="spellStart"/>
      <w:r w:rsidRPr="009D2F95">
        <w:rPr>
          <w:rFonts w:cs="Calibri"/>
        </w:rPr>
        <w:t>heart_rate</w:t>
      </w:r>
      <w:proofErr w:type="spellEnd"/>
      <w:r w:rsidRPr="009D2F95">
        <w:rPr>
          <w:rFonts w:cs="Calibri"/>
        </w:rPr>
        <w:t xml:space="preserve"> topic. It also notes system-level resource use ( CPU and RAM) for every message to support performance evaluation.</w:t>
      </w:r>
    </w:p>
    <w:p w14:paraId="75D9EB7A" w14:textId="5DD78D54" w:rsidR="00E42590" w:rsidRPr="00E42590" w:rsidRDefault="00B43E47" w:rsidP="00AC54CB">
      <w:pPr>
        <w:rPr>
          <w:rFonts w:cs="Calibri"/>
        </w:rPr>
      </w:pPr>
      <w:r w:rsidRPr="009D2F95">
        <w:rPr>
          <w:rFonts w:cs="Calibri"/>
        </w:rPr>
        <w:t>Principal Attributes:</w:t>
      </w:r>
    </w:p>
    <w:p w14:paraId="442BA041" w14:textId="77777777" w:rsidR="00E42590" w:rsidRPr="00E42590" w:rsidRDefault="00E42590" w:rsidP="00AC54CB">
      <w:pPr>
        <w:numPr>
          <w:ilvl w:val="0"/>
          <w:numId w:val="17"/>
        </w:numPr>
        <w:rPr>
          <w:rFonts w:cs="Calibri"/>
        </w:rPr>
      </w:pPr>
      <w:r w:rsidRPr="00E42590">
        <w:rPr>
          <w:rFonts w:cs="Calibri"/>
        </w:rPr>
        <w:t>Message rate controlled via the MESSAGES_PER_MINUTE environment variable.</w:t>
      </w:r>
    </w:p>
    <w:p w14:paraId="58AFBDE5" w14:textId="77777777" w:rsidR="00E42590" w:rsidRPr="00E42590" w:rsidRDefault="00E42590" w:rsidP="00AC54CB">
      <w:pPr>
        <w:numPr>
          <w:ilvl w:val="0"/>
          <w:numId w:val="17"/>
        </w:numPr>
        <w:rPr>
          <w:rFonts w:cs="Calibri"/>
        </w:rPr>
      </w:pPr>
      <w:r w:rsidRPr="00E42590">
        <w:rPr>
          <w:rFonts w:cs="Calibri"/>
        </w:rPr>
        <w:t>JSON serialization for structured message payloads.</w:t>
      </w:r>
    </w:p>
    <w:p w14:paraId="6914E3B0" w14:textId="77777777" w:rsidR="00E42590" w:rsidRPr="00E42590" w:rsidRDefault="00E42590" w:rsidP="00AC54CB">
      <w:pPr>
        <w:numPr>
          <w:ilvl w:val="0"/>
          <w:numId w:val="17"/>
        </w:numPr>
        <w:rPr>
          <w:rFonts w:cs="Calibri"/>
        </w:rPr>
      </w:pPr>
      <w:r w:rsidRPr="00E42590">
        <w:rPr>
          <w:rFonts w:cs="Calibri"/>
        </w:rPr>
        <w:t xml:space="preserve">Uses </w:t>
      </w:r>
      <w:proofErr w:type="spellStart"/>
      <w:r w:rsidRPr="00E42590">
        <w:rPr>
          <w:rFonts w:cs="Calibri"/>
        </w:rPr>
        <w:t>psutil</w:t>
      </w:r>
      <w:proofErr w:type="spellEnd"/>
      <w:r w:rsidRPr="00E42590">
        <w:rPr>
          <w:rFonts w:cs="Calibri"/>
        </w:rPr>
        <w:t xml:space="preserve"> to capture and log per-message CPU and memory usage.</w:t>
      </w:r>
    </w:p>
    <w:p w14:paraId="32A0527F" w14:textId="6FEBC6D5" w:rsidR="00E42590" w:rsidRPr="009D2F95" w:rsidRDefault="00E42590" w:rsidP="00AC54CB">
      <w:pPr>
        <w:numPr>
          <w:ilvl w:val="0"/>
          <w:numId w:val="17"/>
        </w:numPr>
        <w:rPr>
          <w:rFonts w:cs="Calibri"/>
        </w:rPr>
      </w:pPr>
      <w:r w:rsidRPr="00E42590">
        <w:rPr>
          <w:rFonts w:cs="Calibri"/>
        </w:rPr>
        <w:t>Automatically loops through the dataset to maintain long test durations.</w:t>
      </w:r>
    </w:p>
    <w:p w14:paraId="6C5C805C" w14:textId="21366E00" w:rsidR="00DA166E" w:rsidRPr="009D2F95" w:rsidRDefault="00E42590" w:rsidP="00AC54CB">
      <w:pPr>
        <w:rPr>
          <w:rFonts w:cs="Calibri"/>
        </w:rPr>
      </w:pPr>
      <w:r w:rsidRPr="009D2F95">
        <w:rPr>
          <w:rFonts w:cs="Calibri"/>
        </w:rPr>
        <w:t xml:space="preserve">Sample </w:t>
      </w:r>
      <w:r w:rsidR="00DA166E" w:rsidRPr="009D2F95">
        <w:rPr>
          <w:rFonts w:cs="Calibri"/>
        </w:rPr>
        <w:t>JSON</w:t>
      </w:r>
      <w:r w:rsidRPr="009D2F95">
        <w:rPr>
          <w:rFonts w:cs="Calibri"/>
        </w:rPr>
        <w:t xml:space="preserve"> Payload</w:t>
      </w:r>
      <w:r w:rsidR="00DA166E" w:rsidRPr="009D2F95">
        <w:rPr>
          <w:rFonts w:cs="Calibri"/>
        </w:rPr>
        <w:t>:</w:t>
      </w:r>
    </w:p>
    <w:p w14:paraId="798F5DC6" w14:textId="77777777" w:rsidR="00DA166E" w:rsidRPr="009D2F95" w:rsidRDefault="00DA166E" w:rsidP="00AC54CB">
      <w:pPr>
        <w:rPr>
          <w:rFonts w:cs="Calibri"/>
        </w:rPr>
      </w:pPr>
      <w:r w:rsidRPr="009D2F95">
        <w:rPr>
          <w:rFonts w:cs="Calibri"/>
        </w:rPr>
        <w:t>{</w:t>
      </w:r>
    </w:p>
    <w:p w14:paraId="0C0D7656" w14:textId="77777777" w:rsidR="00DA166E" w:rsidRPr="009D2F95" w:rsidRDefault="00DA166E" w:rsidP="00AC54CB">
      <w:pPr>
        <w:rPr>
          <w:rFonts w:cs="Calibri"/>
        </w:rPr>
      </w:pPr>
      <w:r w:rsidRPr="009D2F95">
        <w:rPr>
          <w:rFonts w:cs="Calibri"/>
        </w:rPr>
        <w:t xml:space="preserve">  "</w:t>
      </w:r>
      <w:proofErr w:type="spellStart"/>
      <w:r w:rsidRPr="009D2F95">
        <w:rPr>
          <w:rFonts w:cs="Calibri"/>
        </w:rPr>
        <w:t>bed_number</w:t>
      </w:r>
      <w:proofErr w:type="spellEnd"/>
      <w:r w:rsidRPr="009D2F95">
        <w:rPr>
          <w:rFonts w:cs="Calibri"/>
        </w:rPr>
        <w:t>": "613",</w:t>
      </w:r>
    </w:p>
    <w:p w14:paraId="7B816907" w14:textId="77777777" w:rsidR="00DA166E" w:rsidRPr="009D2F95" w:rsidRDefault="00DA166E" w:rsidP="00AC54CB">
      <w:pPr>
        <w:rPr>
          <w:rFonts w:cs="Calibri"/>
        </w:rPr>
      </w:pPr>
      <w:r w:rsidRPr="009D2F95">
        <w:rPr>
          <w:rFonts w:cs="Calibri"/>
        </w:rPr>
        <w:t xml:space="preserve">  "timestamp": "2025-04-16T15:20:00.000Z",</w:t>
      </w:r>
    </w:p>
    <w:p w14:paraId="2EA71CB1" w14:textId="77777777" w:rsidR="00DA166E" w:rsidRPr="009D2F95" w:rsidRDefault="00DA166E" w:rsidP="00AC54CB">
      <w:pPr>
        <w:rPr>
          <w:rFonts w:cs="Calibri"/>
        </w:rPr>
      </w:pPr>
      <w:r w:rsidRPr="009D2F95">
        <w:rPr>
          <w:rFonts w:cs="Calibri"/>
        </w:rPr>
        <w:t xml:space="preserve">  "</w:t>
      </w:r>
      <w:proofErr w:type="spellStart"/>
      <w:r w:rsidRPr="009D2F95">
        <w:rPr>
          <w:rFonts w:cs="Calibri"/>
        </w:rPr>
        <w:t>heart_rate</w:t>
      </w:r>
      <w:proofErr w:type="spellEnd"/>
      <w:r w:rsidRPr="009D2F95">
        <w:rPr>
          <w:rFonts w:cs="Calibri"/>
        </w:rPr>
        <w:t>": 117</w:t>
      </w:r>
    </w:p>
    <w:p w14:paraId="33F7635B" w14:textId="34AB5DF2" w:rsidR="00DA166E" w:rsidRPr="009D2F95" w:rsidRDefault="00DA166E" w:rsidP="00AC54CB">
      <w:pPr>
        <w:rPr>
          <w:rFonts w:cs="Calibri"/>
        </w:rPr>
      </w:pPr>
      <w:r w:rsidRPr="009D2F95">
        <w:rPr>
          <w:rFonts w:cs="Calibri"/>
        </w:rPr>
        <w:t>}</w:t>
      </w:r>
    </w:p>
    <w:p w14:paraId="58DB66C2" w14:textId="0532EA64" w:rsidR="00E42590" w:rsidRPr="009D2F95" w:rsidRDefault="006601EC" w:rsidP="00AC54CB">
      <w:pPr>
        <w:pStyle w:val="Heading3"/>
        <w:numPr>
          <w:ilvl w:val="0"/>
          <w:numId w:val="15"/>
        </w:numPr>
        <w:spacing w:before="0" w:after="0"/>
        <w:ind w:hanging="720"/>
        <w:rPr>
          <w:rFonts w:cs="Calibri"/>
          <w:color w:val="auto"/>
          <w:szCs w:val="24"/>
        </w:rPr>
      </w:pPr>
      <w:bookmarkStart w:id="146" w:name="_Toc195805929"/>
      <w:bookmarkStart w:id="147" w:name="_Toc195806303"/>
      <w:bookmarkStart w:id="148" w:name="_Toc195806615"/>
      <w:bookmarkStart w:id="149" w:name="_Toc195806788"/>
      <w:r w:rsidRPr="009D2F95">
        <w:rPr>
          <w:rFonts w:cs="Calibri"/>
          <w:color w:val="auto"/>
          <w:szCs w:val="24"/>
        </w:rPr>
        <w:t>consumerMaster.py – Primary Kafka Consumer</w:t>
      </w:r>
      <w:bookmarkEnd w:id="146"/>
      <w:bookmarkEnd w:id="147"/>
      <w:bookmarkEnd w:id="148"/>
      <w:bookmarkEnd w:id="149"/>
    </w:p>
    <w:p w14:paraId="0129D8EC" w14:textId="144C8B2E" w:rsidR="00E42590" w:rsidRPr="00E42590" w:rsidRDefault="009E60B1" w:rsidP="00AC54CB">
      <w:pPr>
        <w:rPr>
          <w:rFonts w:cs="Calibri"/>
        </w:rPr>
      </w:pPr>
      <w:r w:rsidRPr="009D2F95">
        <w:rPr>
          <w:rFonts w:cs="Calibri"/>
        </w:rPr>
        <w:t xml:space="preserve">This module records heart rate signals imported from Kafka in the active time-series database. ACTIVE_DB environment variable dynamically detects the target database. It works with </w:t>
      </w:r>
      <w:proofErr w:type="spellStart"/>
      <w:r w:rsidRPr="009D2F95">
        <w:rPr>
          <w:rFonts w:cs="Calibri"/>
        </w:rPr>
        <w:lastRenderedPageBreak/>
        <w:t>VictoriaMetrics</w:t>
      </w:r>
      <w:proofErr w:type="spellEnd"/>
      <w:r w:rsidRPr="009D2F95">
        <w:rPr>
          <w:rFonts w:cs="Calibri"/>
        </w:rPr>
        <w:t xml:space="preserve">, </w:t>
      </w:r>
      <w:proofErr w:type="spellStart"/>
      <w:r w:rsidRPr="009D2F95">
        <w:rPr>
          <w:rFonts w:cs="Calibri"/>
        </w:rPr>
        <w:t>TimescaleDB</w:t>
      </w:r>
      <w:proofErr w:type="spellEnd"/>
      <w:r w:rsidRPr="009D2F95">
        <w:rPr>
          <w:rFonts w:cs="Calibri"/>
        </w:rPr>
        <w:t xml:space="preserve">, </w:t>
      </w:r>
      <w:proofErr w:type="spellStart"/>
      <w:r w:rsidRPr="009D2F95">
        <w:rPr>
          <w:rFonts w:cs="Calibri"/>
        </w:rPr>
        <w:t>InfluxDB</w:t>
      </w:r>
      <w:proofErr w:type="spellEnd"/>
      <w:r w:rsidRPr="009D2F95">
        <w:rPr>
          <w:rFonts w:cs="Calibri"/>
        </w:rPr>
        <w:t xml:space="preserve">, and a basic </w:t>
      </w:r>
      <w:proofErr w:type="spellStart"/>
      <w:r w:rsidRPr="009D2F95">
        <w:rPr>
          <w:rFonts w:cs="Calibri"/>
        </w:rPr>
        <w:t>PostSQL</w:t>
      </w:r>
      <w:proofErr w:type="spellEnd"/>
      <w:r w:rsidRPr="009D2F95">
        <w:rPr>
          <w:rFonts w:cs="Calibri"/>
        </w:rPr>
        <w:t xml:space="preserve"> implementation. The customer uses optimised insertion techniques catered to each database type, Prometheus instrumentation for monitoring, and error-handling strategies.</w:t>
      </w:r>
    </w:p>
    <w:p w14:paraId="3D73974C" w14:textId="77777777" w:rsidR="00E42590" w:rsidRPr="00E42590" w:rsidRDefault="00E42590" w:rsidP="00AC54CB">
      <w:pPr>
        <w:rPr>
          <w:rFonts w:cs="Calibri"/>
        </w:rPr>
      </w:pPr>
      <w:r w:rsidRPr="00E42590">
        <w:rPr>
          <w:rFonts w:cs="Calibri"/>
        </w:rPr>
        <w:t>Key Features:</w:t>
      </w:r>
    </w:p>
    <w:p w14:paraId="168015FB" w14:textId="77777777" w:rsidR="00E42590" w:rsidRPr="00E42590" w:rsidRDefault="00E42590" w:rsidP="00AC54CB">
      <w:pPr>
        <w:numPr>
          <w:ilvl w:val="0"/>
          <w:numId w:val="18"/>
        </w:numPr>
        <w:rPr>
          <w:rFonts w:cs="Calibri"/>
        </w:rPr>
      </w:pPr>
      <w:r w:rsidRPr="00E42590">
        <w:rPr>
          <w:rFonts w:cs="Calibri"/>
        </w:rPr>
        <w:t>Multi-database compatibility through modular write functions.</w:t>
      </w:r>
    </w:p>
    <w:p w14:paraId="4AD7F52E" w14:textId="77777777" w:rsidR="00E42590" w:rsidRPr="00E42590" w:rsidRDefault="00E42590" w:rsidP="00AC54CB">
      <w:pPr>
        <w:numPr>
          <w:ilvl w:val="0"/>
          <w:numId w:val="18"/>
        </w:numPr>
        <w:rPr>
          <w:rFonts w:cs="Calibri"/>
        </w:rPr>
      </w:pPr>
      <w:r w:rsidRPr="00E42590">
        <w:rPr>
          <w:rFonts w:cs="Calibri"/>
        </w:rPr>
        <w:t>ISO-8601 timestamp validation for temporal integrity.</w:t>
      </w:r>
    </w:p>
    <w:p w14:paraId="59E5CBFD" w14:textId="77777777" w:rsidR="00E42590" w:rsidRPr="00E42590" w:rsidRDefault="00E42590" w:rsidP="00AC54CB">
      <w:pPr>
        <w:numPr>
          <w:ilvl w:val="0"/>
          <w:numId w:val="18"/>
        </w:numPr>
        <w:rPr>
          <w:rFonts w:cs="Calibri"/>
        </w:rPr>
      </w:pPr>
      <w:r w:rsidRPr="00E42590">
        <w:rPr>
          <w:rFonts w:cs="Calibri"/>
        </w:rPr>
        <w:t>Prometheus metrics exposure (consumer lag, write success/failure rates).</w:t>
      </w:r>
    </w:p>
    <w:p w14:paraId="5FCF806D" w14:textId="77777777" w:rsidR="00E42590" w:rsidRPr="00E42590" w:rsidRDefault="00E42590" w:rsidP="00AC54CB">
      <w:pPr>
        <w:numPr>
          <w:ilvl w:val="0"/>
          <w:numId w:val="18"/>
        </w:numPr>
        <w:rPr>
          <w:rFonts w:cs="Calibri"/>
        </w:rPr>
      </w:pPr>
      <w:r w:rsidRPr="00E42590">
        <w:rPr>
          <w:rFonts w:cs="Calibri"/>
        </w:rPr>
        <w:t>Centralized logging for write operations.</w:t>
      </w:r>
    </w:p>
    <w:p w14:paraId="367EB56F" w14:textId="77777777" w:rsidR="00E42590" w:rsidRPr="00E42590" w:rsidRDefault="00E42590" w:rsidP="00AC54CB">
      <w:pPr>
        <w:rPr>
          <w:rFonts w:cs="Calibri"/>
        </w:rPr>
      </w:pPr>
      <w:r w:rsidRPr="00E42590">
        <w:rPr>
          <w:rFonts w:cs="Calibri"/>
        </w:rPr>
        <w:t>Supported Interfaces:</w:t>
      </w:r>
    </w:p>
    <w:p w14:paraId="36032304" w14:textId="77777777" w:rsidR="00E42590" w:rsidRPr="00E42590" w:rsidRDefault="00E42590" w:rsidP="00AC54CB">
      <w:pPr>
        <w:numPr>
          <w:ilvl w:val="0"/>
          <w:numId w:val="19"/>
        </w:numPr>
        <w:rPr>
          <w:rFonts w:cs="Calibri"/>
        </w:rPr>
      </w:pPr>
      <w:proofErr w:type="spellStart"/>
      <w:r w:rsidRPr="00E42590">
        <w:rPr>
          <w:rFonts w:cs="Calibri"/>
        </w:rPr>
        <w:t>InfluxDB</w:t>
      </w:r>
      <w:proofErr w:type="spellEnd"/>
      <w:r w:rsidRPr="00E42590">
        <w:rPr>
          <w:rFonts w:cs="Calibri"/>
        </w:rPr>
        <w:t xml:space="preserve">: </w:t>
      </w:r>
      <w:proofErr w:type="spellStart"/>
      <w:r w:rsidRPr="00E42590">
        <w:rPr>
          <w:rFonts w:cs="Calibri"/>
        </w:rPr>
        <w:t>influxdb</w:t>
      </w:r>
      <w:proofErr w:type="spellEnd"/>
      <w:r w:rsidRPr="00E42590">
        <w:rPr>
          <w:rFonts w:cs="Calibri"/>
        </w:rPr>
        <w:t>-client (Python SDK)</w:t>
      </w:r>
    </w:p>
    <w:p w14:paraId="31631311" w14:textId="77777777" w:rsidR="00E42590" w:rsidRPr="00E42590" w:rsidRDefault="00E42590" w:rsidP="00AC54CB">
      <w:pPr>
        <w:numPr>
          <w:ilvl w:val="0"/>
          <w:numId w:val="19"/>
        </w:numPr>
        <w:rPr>
          <w:rFonts w:cs="Calibri"/>
        </w:rPr>
      </w:pPr>
      <w:proofErr w:type="spellStart"/>
      <w:r w:rsidRPr="00E42590">
        <w:rPr>
          <w:rFonts w:cs="Calibri"/>
        </w:rPr>
        <w:t>TimescaleDB</w:t>
      </w:r>
      <w:proofErr w:type="spellEnd"/>
      <w:r w:rsidRPr="00E42590">
        <w:rPr>
          <w:rFonts w:cs="Calibri"/>
        </w:rPr>
        <w:t xml:space="preserve"> &amp; PostgreSQL: psycopg2 (SQL)</w:t>
      </w:r>
    </w:p>
    <w:p w14:paraId="0A90CB3D" w14:textId="19286CC3" w:rsidR="00E42590" w:rsidRPr="009D2F95" w:rsidRDefault="00E42590" w:rsidP="00AC54CB">
      <w:pPr>
        <w:numPr>
          <w:ilvl w:val="0"/>
          <w:numId w:val="19"/>
        </w:numPr>
        <w:rPr>
          <w:rFonts w:cs="Calibri"/>
        </w:rPr>
      </w:pPr>
      <w:proofErr w:type="spellStart"/>
      <w:r w:rsidRPr="00E42590">
        <w:rPr>
          <w:rFonts w:cs="Calibri"/>
        </w:rPr>
        <w:t>VictoriaMetrics</w:t>
      </w:r>
      <w:proofErr w:type="spellEnd"/>
      <w:r w:rsidRPr="00E42590">
        <w:rPr>
          <w:rFonts w:cs="Calibri"/>
        </w:rPr>
        <w:t>: HTTP POST endpoint using line protocol</w:t>
      </w:r>
    </w:p>
    <w:p w14:paraId="4FC53678" w14:textId="78585B0B" w:rsidR="00E42590" w:rsidRPr="009D2F95" w:rsidRDefault="006601EC" w:rsidP="00AC54CB">
      <w:pPr>
        <w:pStyle w:val="Heading3"/>
        <w:numPr>
          <w:ilvl w:val="0"/>
          <w:numId w:val="15"/>
        </w:numPr>
        <w:spacing w:before="0" w:after="0"/>
        <w:ind w:hanging="720"/>
        <w:rPr>
          <w:rFonts w:cs="Calibri"/>
          <w:color w:val="auto"/>
          <w:szCs w:val="24"/>
        </w:rPr>
      </w:pPr>
      <w:bookmarkStart w:id="150" w:name="_Toc195805930"/>
      <w:bookmarkStart w:id="151" w:name="_Toc195806304"/>
      <w:bookmarkStart w:id="152" w:name="_Toc195806616"/>
      <w:bookmarkStart w:id="153" w:name="_Toc195806789"/>
      <w:r w:rsidRPr="009D2F95">
        <w:rPr>
          <w:rFonts w:cs="Calibri"/>
          <w:color w:val="auto"/>
          <w:szCs w:val="24"/>
        </w:rPr>
        <w:t>consumerStandBy1.py – Backup Consumer</w:t>
      </w:r>
      <w:bookmarkEnd w:id="150"/>
      <w:bookmarkEnd w:id="151"/>
      <w:bookmarkEnd w:id="152"/>
      <w:bookmarkEnd w:id="153"/>
    </w:p>
    <w:p w14:paraId="30372C79" w14:textId="6F9A16A3" w:rsidR="00C940DD" w:rsidRPr="009D2F95" w:rsidRDefault="00C940DD" w:rsidP="00AC54CB">
      <w:pPr>
        <w:rPr>
          <w:rFonts w:cs="Calibri"/>
        </w:rPr>
      </w:pPr>
      <w:r w:rsidRPr="009D2F95">
        <w:rPr>
          <w:rFonts w:cs="Calibri"/>
        </w:rPr>
        <w:t xml:space="preserve">A fault-tolerant backup for data intake is the standby consumer. Designed to write only to a redundant </w:t>
      </w:r>
      <w:proofErr w:type="spellStart"/>
      <w:r w:rsidRPr="009D2F95">
        <w:rPr>
          <w:rFonts w:cs="Calibri"/>
        </w:rPr>
        <w:t>InfluxDB</w:t>
      </w:r>
      <w:proofErr w:type="spellEnd"/>
      <w:r w:rsidRPr="009D2F95">
        <w:rPr>
          <w:rFonts w:cs="Calibri"/>
        </w:rPr>
        <w:t xml:space="preserve"> instance, it is technically equivalent to the main consumer but It runs concurrently and follows the same Kafka topic, so ensuring constant data availability should a master path failure be the result.</w:t>
      </w:r>
    </w:p>
    <w:p w14:paraId="7829F8E7" w14:textId="7549EDDD" w:rsidR="00E42590" w:rsidRPr="00E42590" w:rsidRDefault="00E42590" w:rsidP="00AC54CB">
      <w:pPr>
        <w:rPr>
          <w:rFonts w:cs="Calibri"/>
        </w:rPr>
      </w:pPr>
      <w:r w:rsidRPr="00E42590">
        <w:rPr>
          <w:rFonts w:cs="Calibri"/>
        </w:rPr>
        <w:t>Key Features:</w:t>
      </w:r>
    </w:p>
    <w:p w14:paraId="7D3EA8A1" w14:textId="77777777" w:rsidR="00E42590" w:rsidRPr="00E42590" w:rsidRDefault="00E42590" w:rsidP="00AC54CB">
      <w:pPr>
        <w:numPr>
          <w:ilvl w:val="0"/>
          <w:numId w:val="20"/>
        </w:numPr>
        <w:rPr>
          <w:rFonts w:cs="Calibri"/>
        </w:rPr>
      </w:pPr>
      <w:r w:rsidRPr="00E42590">
        <w:rPr>
          <w:rFonts w:cs="Calibri"/>
        </w:rPr>
        <w:t>Passive redundancy without interfering with primary ingestion.</w:t>
      </w:r>
    </w:p>
    <w:p w14:paraId="67D82C49" w14:textId="77777777" w:rsidR="00E42590" w:rsidRPr="00E42590" w:rsidRDefault="00E42590" w:rsidP="00AC54CB">
      <w:pPr>
        <w:numPr>
          <w:ilvl w:val="0"/>
          <w:numId w:val="20"/>
        </w:numPr>
        <w:rPr>
          <w:rFonts w:cs="Calibri"/>
        </w:rPr>
      </w:pPr>
      <w:r w:rsidRPr="00E42590">
        <w:rPr>
          <w:rFonts w:cs="Calibri"/>
        </w:rPr>
        <w:t xml:space="preserve">Continuous subscription to the </w:t>
      </w:r>
      <w:proofErr w:type="spellStart"/>
      <w:r w:rsidRPr="00E42590">
        <w:rPr>
          <w:rFonts w:cs="Calibri"/>
        </w:rPr>
        <w:t>heart_rate</w:t>
      </w:r>
      <w:proofErr w:type="spellEnd"/>
      <w:r w:rsidRPr="00E42590">
        <w:rPr>
          <w:rFonts w:cs="Calibri"/>
        </w:rPr>
        <w:t xml:space="preserve"> topic.</w:t>
      </w:r>
    </w:p>
    <w:p w14:paraId="6B27D9D6" w14:textId="77777777" w:rsidR="00E42590" w:rsidRPr="00E42590" w:rsidRDefault="00E42590" w:rsidP="00AC54CB">
      <w:pPr>
        <w:numPr>
          <w:ilvl w:val="0"/>
          <w:numId w:val="20"/>
        </w:numPr>
        <w:rPr>
          <w:rFonts w:cs="Calibri"/>
        </w:rPr>
      </w:pPr>
      <w:r w:rsidRPr="00E42590">
        <w:rPr>
          <w:rFonts w:cs="Calibri"/>
        </w:rPr>
        <w:t>Flexible design for scaling to support additional backup targets.</w:t>
      </w:r>
    </w:p>
    <w:p w14:paraId="0C092D7E" w14:textId="15D6E00A" w:rsidR="00E42590" w:rsidRPr="009D2F95" w:rsidRDefault="00E42590" w:rsidP="00AC54CB">
      <w:pPr>
        <w:numPr>
          <w:ilvl w:val="0"/>
          <w:numId w:val="20"/>
        </w:numPr>
        <w:rPr>
          <w:rFonts w:cs="Calibri"/>
        </w:rPr>
      </w:pPr>
      <w:r w:rsidRPr="00E42590">
        <w:rPr>
          <w:rFonts w:cs="Calibri"/>
        </w:rPr>
        <w:t xml:space="preserve">Compatible with </w:t>
      </w:r>
      <w:proofErr w:type="spellStart"/>
      <w:r w:rsidRPr="00E42590">
        <w:rPr>
          <w:rFonts w:cs="Calibri"/>
        </w:rPr>
        <w:t>InfluxDB</w:t>
      </w:r>
      <w:proofErr w:type="spellEnd"/>
      <w:r w:rsidRPr="00E42590">
        <w:rPr>
          <w:rFonts w:cs="Calibri"/>
        </w:rPr>
        <w:t xml:space="preserve"> standby deployments.</w:t>
      </w:r>
    </w:p>
    <w:p w14:paraId="77B1810A" w14:textId="2670C804" w:rsidR="00DA166E" w:rsidRPr="009D2F95" w:rsidRDefault="00DA166E" w:rsidP="00AC54CB">
      <w:pPr>
        <w:pStyle w:val="Heading3"/>
        <w:numPr>
          <w:ilvl w:val="0"/>
          <w:numId w:val="15"/>
        </w:numPr>
        <w:spacing w:before="0" w:after="0"/>
        <w:ind w:hanging="720"/>
        <w:rPr>
          <w:rFonts w:cs="Calibri"/>
          <w:color w:val="auto"/>
          <w:szCs w:val="24"/>
          <w:lang w:val="en-GB"/>
        </w:rPr>
      </w:pPr>
      <w:bookmarkStart w:id="154" w:name="_Toc195805931"/>
      <w:bookmarkStart w:id="155" w:name="_Toc195806305"/>
      <w:bookmarkStart w:id="156" w:name="_Toc195806617"/>
      <w:bookmarkStart w:id="157" w:name="_Toc195806790"/>
      <w:r w:rsidRPr="009D2F95">
        <w:rPr>
          <w:rFonts w:cs="Calibri"/>
          <w:color w:val="auto"/>
          <w:szCs w:val="24"/>
        </w:rPr>
        <w:t>display_program.py</w:t>
      </w:r>
      <w:bookmarkEnd w:id="154"/>
      <w:bookmarkEnd w:id="155"/>
      <w:bookmarkEnd w:id="156"/>
      <w:bookmarkEnd w:id="157"/>
    </w:p>
    <w:p w14:paraId="5CD6D292" w14:textId="20C6B7B0" w:rsidR="00C940DD" w:rsidRPr="009D2F95" w:rsidRDefault="00C940DD" w:rsidP="00AC54CB">
      <w:pPr>
        <w:rPr>
          <w:rFonts w:cs="Calibri"/>
        </w:rPr>
      </w:pPr>
      <w:r w:rsidRPr="009D2F95">
        <w:rPr>
          <w:rFonts w:cs="Calibri"/>
        </w:rPr>
        <w:t xml:space="preserve">Through a graphical interface, this optional but necessary component gives customers real-time access to heart rate data. Once a bed number has been chosen, the application searches either the </w:t>
      </w:r>
      <w:proofErr w:type="spellStart"/>
      <w:r w:rsidRPr="009D2F95">
        <w:rPr>
          <w:rFonts w:cs="Calibri"/>
        </w:rPr>
        <w:t>InfluxDB</w:t>
      </w:r>
      <w:proofErr w:type="spellEnd"/>
      <w:r w:rsidRPr="009D2F95">
        <w:rPr>
          <w:rFonts w:cs="Calibri"/>
        </w:rPr>
        <w:t xml:space="preserve"> master or its backup and shows the resulting data in a dynamic line graph. The system uses </w:t>
      </w:r>
      <w:proofErr w:type="spellStart"/>
      <w:r w:rsidRPr="009D2F95">
        <w:rPr>
          <w:rFonts w:cs="Calibri"/>
        </w:rPr>
        <w:t>Tkinter</w:t>
      </w:r>
      <w:proofErr w:type="spellEnd"/>
      <w:r w:rsidRPr="009D2F95">
        <w:rPr>
          <w:rFonts w:cs="Calibri"/>
        </w:rPr>
        <w:t xml:space="preserve"> for graphical user interface interaction and Matplotlib for data visualisation; it also includes backup querying logic.</w:t>
      </w:r>
    </w:p>
    <w:p w14:paraId="460CCC5A" w14:textId="5DD5597C" w:rsidR="00296FD3" w:rsidRPr="00296FD3" w:rsidRDefault="00296FD3" w:rsidP="00AC54CB">
      <w:pPr>
        <w:rPr>
          <w:rFonts w:cs="Calibri"/>
        </w:rPr>
      </w:pPr>
      <w:r w:rsidRPr="00296FD3">
        <w:rPr>
          <w:rFonts w:cs="Calibri"/>
        </w:rPr>
        <w:t>Key Features:</w:t>
      </w:r>
    </w:p>
    <w:p w14:paraId="74087B4C" w14:textId="77777777" w:rsidR="00296FD3" w:rsidRPr="00296FD3" w:rsidRDefault="00296FD3" w:rsidP="00AC54CB">
      <w:pPr>
        <w:numPr>
          <w:ilvl w:val="0"/>
          <w:numId w:val="21"/>
        </w:numPr>
        <w:rPr>
          <w:rFonts w:cs="Calibri"/>
        </w:rPr>
      </w:pPr>
      <w:r w:rsidRPr="00296FD3">
        <w:rPr>
          <w:rFonts w:cs="Calibri"/>
        </w:rPr>
        <w:t xml:space="preserve">Real-time graphing updated every minute using </w:t>
      </w:r>
      <w:proofErr w:type="spellStart"/>
      <w:r w:rsidRPr="00296FD3">
        <w:rPr>
          <w:rFonts w:cs="Calibri"/>
        </w:rPr>
        <w:t>FuncAnimation</w:t>
      </w:r>
      <w:proofErr w:type="spellEnd"/>
      <w:r w:rsidRPr="00296FD3">
        <w:rPr>
          <w:rFonts w:cs="Calibri"/>
        </w:rPr>
        <w:t>.</w:t>
      </w:r>
    </w:p>
    <w:p w14:paraId="046F1450" w14:textId="77777777" w:rsidR="00296FD3" w:rsidRPr="00296FD3" w:rsidRDefault="00296FD3" w:rsidP="00AC54CB">
      <w:pPr>
        <w:numPr>
          <w:ilvl w:val="0"/>
          <w:numId w:val="21"/>
        </w:numPr>
        <w:rPr>
          <w:rFonts w:cs="Calibri"/>
        </w:rPr>
      </w:pPr>
      <w:r w:rsidRPr="00296FD3">
        <w:rPr>
          <w:rFonts w:cs="Calibri"/>
        </w:rPr>
        <w:t>Automatic fallback to standby database if the master becomes unavailable.</w:t>
      </w:r>
    </w:p>
    <w:p w14:paraId="346B04B9" w14:textId="77777777" w:rsidR="00296FD3" w:rsidRPr="00296FD3" w:rsidRDefault="00296FD3" w:rsidP="00AC54CB">
      <w:pPr>
        <w:numPr>
          <w:ilvl w:val="0"/>
          <w:numId w:val="21"/>
        </w:numPr>
        <w:rPr>
          <w:rFonts w:cs="Calibri"/>
        </w:rPr>
      </w:pPr>
      <w:r w:rsidRPr="00296FD3">
        <w:rPr>
          <w:rFonts w:cs="Calibri"/>
        </w:rPr>
        <w:t xml:space="preserve">Intuitive bed selection via a </w:t>
      </w:r>
      <w:proofErr w:type="spellStart"/>
      <w:r w:rsidRPr="00296FD3">
        <w:rPr>
          <w:rFonts w:cs="Calibri"/>
        </w:rPr>
        <w:t>Tkinter</w:t>
      </w:r>
      <w:proofErr w:type="spellEnd"/>
      <w:r w:rsidRPr="00296FD3">
        <w:rPr>
          <w:rFonts w:cs="Calibri"/>
        </w:rPr>
        <w:t xml:space="preserve"> prompt.</w:t>
      </w:r>
    </w:p>
    <w:p w14:paraId="37C7FF21" w14:textId="0EC19378" w:rsidR="00296FD3" w:rsidRPr="009D2F95" w:rsidRDefault="00296FD3" w:rsidP="00AC54CB">
      <w:pPr>
        <w:numPr>
          <w:ilvl w:val="0"/>
          <w:numId w:val="21"/>
        </w:numPr>
        <w:rPr>
          <w:rFonts w:cs="Calibri"/>
        </w:rPr>
      </w:pPr>
      <w:r w:rsidRPr="00296FD3">
        <w:rPr>
          <w:rFonts w:cs="Calibri"/>
        </w:rPr>
        <w:lastRenderedPageBreak/>
        <w:t>Dual-mode query support: historical (24h) and real-time (last 1 min).</w:t>
      </w:r>
    </w:p>
    <w:p w14:paraId="0F6A016D" w14:textId="136823F1" w:rsidR="00DA166E" w:rsidRPr="009D2F95" w:rsidRDefault="00DA166E" w:rsidP="00AC54CB">
      <w:pPr>
        <w:pStyle w:val="Heading3"/>
        <w:numPr>
          <w:ilvl w:val="0"/>
          <w:numId w:val="15"/>
        </w:numPr>
        <w:spacing w:before="0" w:after="0"/>
        <w:ind w:hanging="720"/>
        <w:rPr>
          <w:rFonts w:cs="Calibri"/>
          <w:color w:val="auto"/>
          <w:szCs w:val="24"/>
        </w:rPr>
      </w:pPr>
      <w:bookmarkStart w:id="158" w:name="_Toc195805932"/>
      <w:bookmarkStart w:id="159" w:name="_Toc195806306"/>
      <w:bookmarkStart w:id="160" w:name="_Toc195806618"/>
      <w:bookmarkStart w:id="161" w:name="_Toc195806791"/>
      <w:proofErr w:type="spellStart"/>
      <w:r w:rsidRPr="009D2F95">
        <w:rPr>
          <w:rFonts w:cs="Calibri"/>
          <w:color w:val="auto"/>
          <w:szCs w:val="24"/>
        </w:rPr>
        <w:t>Dockerised</w:t>
      </w:r>
      <w:proofErr w:type="spellEnd"/>
      <w:r w:rsidRPr="009D2F95">
        <w:rPr>
          <w:rFonts w:cs="Calibri"/>
          <w:color w:val="auto"/>
          <w:szCs w:val="24"/>
        </w:rPr>
        <w:t xml:space="preserve"> Environment</w:t>
      </w:r>
      <w:bookmarkEnd w:id="158"/>
      <w:bookmarkEnd w:id="159"/>
      <w:bookmarkEnd w:id="160"/>
      <w:bookmarkEnd w:id="161"/>
    </w:p>
    <w:p w14:paraId="4F048F49" w14:textId="250F6DB7" w:rsidR="00296FD3" w:rsidRPr="00296FD3" w:rsidRDefault="0064739A" w:rsidP="00AC54CB">
      <w:pPr>
        <w:rPr>
          <w:rFonts w:cs="Calibri"/>
        </w:rPr>
      </w:pPr>
      <w:r w:rsidRPr="009D2F95">
        <w:rPr>
          <w:rFonts w:cs="Calibri"/>
        </w:rPr>
        <w:t>All components are containerised using Docker to guarantee portability, reproducibility, and isolation. A Docker Compose setup orchestrates the subsequent services:</w:t>
      </w:r>
    </w:p>
    <w:p w14:paraId="7CF9B531" w14:textId="77777777" w:rsidR="00296FD3" w:rsidRPr="00296FD3" w:rsidRDefault="00296FD3" w:rsidP="00AC54CB">
      <w:pPr>
        <w:numPr>
          <w:ilvl w:val="0"/>
          <w:numId w:val="22"/>
        </w:numPr>
        <w:rPr>
          <w:rFonts w:cs="Calibri"/>
        </w:rPr>
      </w:pPr>
      <w:r w:rsidRPr="00296FD3">
        <w:rPr>
          <w:rFonts w:cs="Calibri"/>
        </w:rPr>
        <w:t>zookeeper-1, kafka-1 for message brokering</w:t>
      </w:r>
    </w:p>
    <w:p w14:paraId="12A90932" w14:textId="77777777" w:rsidR="00296FD3" w:rsidRPr="00296FD3" w:rsidRDefault="00296FD3" w:rsidP="00AC54CB">
      <w:pPr>
        <w:numPr>
          <w:ilvl w:val="0"/>
          <w:numId w:val="22"/>
        </w:numPr>
        <w:rPr>
          <w:rFonts w:cs="Calibri"/>
        </w:rPr>
      </w:pPr>
      <w:proofErr w:type="spellStart"/>
      <w:r w:rsidRPr="00296FD3">
        <w:rPr>
          <w:rFonts w:cs="Calibri"/>
        </w:rPr>
        <w:t>influxdb</w:t>
      </w:r>
      <w:proofErr w:type="spellEnd"/>
      <w:r w:rsidRPr="00296FD3">
        <w:rPr>
          <w:rFonts w:cs="Calibri"/>
        </w:rPr>
        <w:t xml:space="preserve">-master, </w:t>
      </w:r>
      <w:proofErr w:type="spellStart"/>
      <w:r w:rsidRPr="00296FD3">
        <w:rPr>
          <w:rFonts w:cs="Calibri"/>
        </w:rPr>
        <w:t>influxdb</w:t>
      </w:r>
      <w:proofErr w:type="spellEnd"/>
      <w:r w:rsidRPr="00296FD3">
        <w:rPr>
          <w:rFonts w:cs="Calibri"/>
        </w:rPr>
        <w:t>-standby for time-series storage</w:t>
      </w:r>
    </w:p>
    <w:p w14:paraId="79D28852" w14:textId="77777777" w:rsidR="00296FD3" w:rsidRPr="00296FD3" w:rsidRDefault="00296FD3" w:rsidP="00AC54CB">
      <w:pPr>
        <w:numPr>
          <w:ilvl w:val="0"/>
          <w:numId w:val="22"/>
        </w:numPr>
        <w:rPr>
          <w:rFonts w:cs="Calibri"/>
        </w:rPr>
      </w:pPr>
      <w:proofErr w:type="spellStart"/>
      <w:r w:rsidRPr="00296FD3">
        <w:rPr>
          <w:rFonts w:cs="Calibri"/>
        </w:rPr>
        <w:t>timescaledb</w:t>
      </w:r>
      <w:proofErr w:type="spellEnd"/>
      <w:r w:rsidRPr="00296FD3">
        <w:rPr>
          <w:rFonts w:cs="Calibri"/>
        </w:rPr>
        <w:t xml:space="preserve">, </w:t>
      </w:r>
      <w:proofErr w:type="spellStart"/>
      <w:r w:rsidRPr="00296FD3">
        <w:rPr>
          <w:rFonts w:cs="Calibri"/>
        </w:rPr>
        <w:t>victoria</w:t>
      </w:r>
      <w:proofErr w:type="spellEnd"/>
      <w:r w:rsidRPr="00296FD3">
        <w:rPr>
          <w:rFonts w:cs="Calibri"/>
        </w:rPr>
        <w:t xml:space="preserve">-metrics, </w:t>
      </w:r>
      <w:proofErr w:type="spellStart"/>
      <w:r w:rsidRPr="00296FD3">
        <w:rPr>
          <w:rFonts w:cs="Calibri"/>
        </w:rPr>
        <w:t>baseline_sql</w:t>
      </w:r>
      <w:proofErr w:type="spellEnd"/>
      <w:r w:rsidRPr="00296FD3">
        <w:rPr>
          <w:rFonts w:cs="Calibri"/>
        </w:rPr>
        <w:t xml:space="preserve"> as additional database options</w:t>
      </w:r>
    </w:p>
    <w:p w14:paraId="3258E3B1" w14:textId="2E0216A1" w:rsidR="00296FD3" w:rsidRPr="009D2F95" w:rsidRDefault="00DD1E73" w:rsidP="00AC54CB">
      <w:pPr>
        <w:rPr>
          <w:rFonts w:cs="Calibri"/>
        </w:rPr>
      </w:pPr>
      <w:r w:rsidRPr="009D2F95">
        <w:rPr>
          <w:rFonts w:cs="Calibri"/>
        </w:rPr>
        <w:t>Every container has internal connectivity and exposes ports for local access and inter-service communication. To avoid host conflicts, the Kafka ecosystem runs on assigned ports—such as 29092. This design helps to enable consistent testing conditions and quick environmental resets.</w:t>
      </w:r>
    </w:p>
    <w:p w14:paraId="18E2CA25" w14:textId="092B14AE" w:rsidR="0036623D" w:rsidRPr="009D2F95" w:rsidRDefault="0036623D" w:rsidP="00AC54CB">
      <w:pPr>
        <w:pStyle w:val="Heading2"/>
        <w:numPr>
          <w:ilvl w:val="0"/>
          <w:numId w:val="10"/>
        </w:numPr>
        <w:ind w:left="709" w:hanging="709"/>
        <w:rPr>
          <w:rFonts w:cs="Calibri"/>
        </w:rPr>
      </w:pPr>
      <w:bookmarkStart w:id="162" w:name="_Toc195805933"/>
      <w:bookmarkStart w:id="163" w:name="_Toc195806307"/>
      <w:bookmarkStart w:id="164" w:name="_Toc195806619"/>
      <w:bookmarkStart w:id="165" w:name="_Toc195806792"/>
      <w:r w:rsidRPr="009D2F95">
        <w:rPr>
          <w:rFonts w:cs="Calibri"/>
        </w:rPr>
        <w:t>Database Design</w:t>
      </w:r>
      <w:bookmarkEnd w:id="162"/>
      <w:bookmarkEnd w:id="163"/>
      <w:bookmarkEnd w:id="164"/>
      <w:bookmarkEnd w:id="165"/>
    </w:p>
    <w:p w14:paraId="09B7662B" w14:textId="13822C50" w:rsidR="0008476B" w:rsidRPr="009D2F95" w:rsidRDefault="00C568CF" w:rsidP="00AC54CB">
      <w:pPr>
        <w:rPr>
          <w:rFonts w:cs="Calibri"/>
        </w:rPr>
      </w:pPr>
      <w:r w:rsidRPr="009D2F95">
        <w:rPr>
          <w:rFonts w:cs="Calibri"/>
        </w:rPr>
        <w:t>Four backend time-series storage solutions—</w:t>
      </w:r>
      <w:proofErr w:type="spellStart"/>
      <w:r w:rsidRPr="009D2F95">
        <w:rPr>
          <w:rFonts w:cs="Calibri"/>
        </w:rPr>
        <w:t>InfluxDB</w:t>
      </w:r>
      <w:proofErr w:type="spellEnd"/>
      <w:r w:rsidRPr="009D2F95">
        <w:rPr>
          <w:rFonts w:cs="Calibri"/>
        </w:rPr>
        <w:t xml:space="preserve">, </w:t>
      </w:r>
      <w:proofErr w:type="spellStart"/>
      <w:r w:rsidRPr="009D2F95">
        <w:rPr>
          <w:rFonts w:cs="Calibri"/>
        </w:rPr>
        <w:t>TimescaleDB</w:t>
      </w:r>
      <w:proofErr w:type="spellEnd"/>
      <w:r w:rsidRPr="009D2F95">
        <w:rPr>
          <w:rFonts w:cs="Calibri"/>
        </w:rPr>
        <w:t xml:space="preserve">, </w:t>
      </w:r>
      <w:proofErr w:type="spellStart"/>
      <w:r w:rsidRPr="009D2F95">
        <w:rPr>
          <w:rFonts w:cs="Calibri"/>
        </w:rPr>
        <w:t>VictoriaMetrics</w:t>
      </w:r>
      <w:proofErr w:type="spellEnd"/>
      <w:r w:rsidRPr="009D2F95">
        <w:rPr>
          <w:rFonts w:cs="Calibri"/>
        </w:rPr>
        <w:t xml:space="preserve">, and </w:t>
      </w:r>
      <w:proofErr w:type="spellStart"/>
      <w:r w:rsidRPr="009D2F95">
        <w:rPr>
          <w:rFonts w:cs="Calibri"/>
        </w:rPr>
        <w:t>Postgresql</w:t>
      </w:r>
      <w:proofErr w:type="spellEnd"/>
      <w:r w:rsidRPr="009D2F95">
        <w:rPr>
          <w:rFonts w:cs="Calibri"/>
        </w:rPr>
        <w:t>—are supported by the real-time heart rate monitoring system. Under consistent intake loads, this flexibility helps to enable similar performance evaluation. Mostly indexed by timestamps and patient bed identification, all schemas are built to support high-frequency physiological signals.</w:t>
      </w:r>
    </w:p>
    <w:p w14:paraId="61AC5BC3" w14:textId="285AEA8E" w:rsidR="00296FD3" w:rsidRPr="009D2F95" w:rsidRDefault="0008476B" w:rsidP="00AC54CB">
      <w:pPr>
        <w:pStyle w:val="Heading3"/>
        <w:numPr>
          <w:ilvl w:val="0"/>
          <w:numId w:val="23"/>
        </w:numPr>
        <w:spacing w:before="0" w:after="0"/>
        <w:ind w:hanging="720"/>
        <w:rPr>
          <w:rFonts w:cs="Calibri"/>
          <w:color w:val="auto"/>
          <w:szCs w:val="24"/>
        </w:rPr>
      </w:pPr>
      <w:bookmarkStart w:id="166" w:name="_Toc195805934"/>
      <w:bookmarkStart w:id="167" w:name="_Toc195806308"/>
      <w:bookmarkStart w:id="168" w:name="_Toc195806620"/>
      <w:bookmarkStart w:id="169" w:name="_Toc195806793"/>
      <w:r w:rsidRPr="009D2F95">
        <w:rPr>
          <w:rFonts w:cs="Calibri"/>
          <w:color w:val="auto"/>
          <w:szCs w:val="24"/>
        </w:rPr>
        <w:t>Common Schema Strategy</w:t>
      </w:r>
      <w:bookmarkEnd w:id="166"/>
      <w:bookmarkEnd w:id="167"/>
      <w:bookmarkEnd w:id="168"/>
      <w:bookmarkEnd w:id="169"/>
    </w:p>
    <w:p w14:paraId="316155D2" w14:textId="77777777" w:rsidR="0008476B" w:rsidRPr="0008476B" w:rsidRDefault="0008476B" w:rsidP="00AC54CB">
      <w:pPr>
        <w:rPr>
          <w:rFonts w:cs="Calibri"/>
        </w:rPr>
      </w:pPr>
      <w:r w:rsidRPr="0008476B">
        <w:rPr>
          <w:rFonts w:cs="Calibri"/>
        </w:rPr>
        <w:t>Across all databases, the core schema captures three essential fields:</w:t>
      </w:r>
    </w:p>
    <w:p w14:paraId="7E261F7E" w14:textId="77777777" w:rsidR="0008476B" w:rsidRPr="0008476B" w:rsidRDefault="0008476B" w:rsidP="00AC54CB">
      <w:pPr>
        <w:numPr>
          <w:ilvl w:val="0"/>
          <w:numId w:val="24"/>
        </w:numPr>
        <w:rPr>
          <w:rFonts w:cs="Calibri"/>
        </w:rPr>
      </w:pPr>
      <w:proofErr w:type="spellStart"/>
      <w:r w:rsidRPr="0008476B">
        <w:rPr>
          <w:rFonts w:cs="Calibri"/>
        </w:rPr>
        <w:t>bed_number</w:t>
      </w:r>
      <w:proofErr w:type="spellEnd"/>
      <w:r w:rsidRPr="0008476B">
        <w:rPr>
          <w:rFonts w:cs="Calibri"/>
        </w:rPr>
        <w:t>: A unique identifier for the patient ICU bed.</w:t>
      </w:r>
    </w:p>
    <w:p w14:paraId="17932C8C" w14:textId="77777777" w:rsidR="0008476B" w:rsidRPr="0008476B" w:rsidRDefault="0008476B" w:rsidP="00AC54CB">
      <w:pPr>
        <w:numPr>
          <w:ilvl w:val="0"/>
          <w:numId w:val="24"/>
        </w:numPr>
        <w:rPr>
          <w:rFonts w:cs="Calibri"/>
        </w:rPr>
      </w:pPr>
      <w:r w:rsidRPr="0008476B">
        <w:rPr>
          <w:rFonts w:cs="Calibri"/>
        </w:rPr>
        <w:t>timestamp: A precise datetime field used for temporal indexing.</w:t>
      </w:r>
    </w:p>
    <w:p w14:paraId="0420AF6F" w14:textId="77777777" w:rsidR="0008476B" w:rsidRPr="0008476B" w:rsidRDefault="0008476B" w:rsidP="00AC54CB">
      <w:pPr>
        <w:numPr>
          <w:ilvl w:val="0"/>
          <w:numId w:val="24"/>
        </w:numPr>
        <w:rPr>
          <w:rFonts w:cs="Calibri"/>
        </w:rPr>
      </w:pPr>
      <w:proofErr w:type="spellStart"/>
      <w:r w:rsidRPr="0008476B">
        <w:rPr>
          <w:rFonts w:cs="Calibri"/>
        </w:rPr>
        <w:t>heart_rate</w:t>
      </w:r>
      <w:proofErr w:type="spellEnd"/>
      <w:r w:rsidRPr="0008476B">
        <w:rPr>
          <w:rFonts w:cs="Calibri"/>
        </w:rPr>
        <w:t>: The measured heart rate value (in bpm).</w:t>
      </w:r>
    </w:p>
    <w:p w14:paraId="617E8CBC" w14:textId="10DFE72A" w:rsidR="0008476B" w:rsidRPr="009D2F95" w:rsidRDefault="0008476B" w:rsidP="00AC54CB">
      <w:pPr>
        <w:rPr>
          <w:rFonts w:cs="Calibri"/>
        </w:rPr>
      </w:pPr>
      <w:r w:rsidRPr="0008476B">
        <w:rPr>
          <w:rFonts w:cs="Calibri"/>
        </w:rPr>
        <w:t>While the physical representations vary, the logical schema remains consistent to ensure fair benchmarking and interoperability across querying modules.</w:t>
      </w:r>
    </w:p>
    <w:p w14:paraId="68A17FE4" w14:textId="563CAD5E" w:rsidR="0008476B" w:rsidRPr="009D2F95" w:rsidRDefault="0008476B" w:rsidP="00AC54CB">
      <w:pPr>
        <w:pStyle w:val="Heading3"/>
        <w:numPr>
          <w:ilvl w:val="0"/>
          <w:numId w:val="23"/>
        </w:numPr>
        <w:spacing w:before="0" w:after="0"/>
        <w:ind w:hanging="720"/>
        <w:rPr>
          <w:rFonts w:cs="Calibri"/>
          <w:color w:val="auto"/>
          <w:szCs w:val="24"/>
        </w:rPr>
      </w:pPr>
      <w:bookmarkStart w:id="170" w:name="_Toc195805935"/>
      <w:bookmarkStart w:id="171" w:name="_Toc195806309"/>
      <w:bookmarkStart w:id="172" w:name="_Toc195806621"/>
      <w:bookmarkStart w:id="173" w:name="_Toc195806794"/>
      <w:proofErr w:type="spellStart"/>
      <w:r w:rsidRPr="009D2F95">
        <w:rPr>
          <w:rFonts w:cs="Calibri"/>
          <w:color w:val="auto"/>
          <w:szCs w:val="24"/>
        </w:rPr>
        <w:t>InfluxDB</w:t>
      </w:r>
      <w:bookmarkEnd w:id="170"/>
      <w:bookmarkEnd w:id="171"/>
      <w:bookmarkEnd w:id="172"/>
      <w:bookmarkEnd w:id="173"/>
      <w:proofErr w:type="spellEnd"/>
    </w:p>
    <w:p w14:paraId="385A9581" w14:textId="5B027213" w:rsidR="001B1D6C" w:rsidRPr="009D2F95" w:rsidRDefault="001B1D6C" w:rsidP="00AC54CB">
      <w:pPr>
        <w:rPr>
          <w:rFonts w:cs="Calibri"/>
        </w:rPr>
      </w:pPr>
      <w:r w:rsidRPr="009D2F95">
        <w:rPr>
          <w:rFonts w:cs="Calibri"/>
        </w:rPr>
        <w:t xml:space="preserve">Bucket: </w:t>
      </w:r>
      <w:proofErr w:type="spellStart"/>
      <w:r w:rsidRPr="009D2F95">
        <w:rPr>
          <w:rFonts w:cs="Calibri"/>
        </w:rPr>
        <w:t>sensor_data</w:t>
      </w:r>
      <w:proofErr w:type="spellEnd"/>
      <w:r w:rsidRPr="009D2F95">
        <w:rPr>
          <w:rFonts w:cs="Calibri"/>
        </w:rPr>
        <w:t xml:space="preserve"> | Retention: infinite | Shard Group shows </w:t>
      </w:r>
      <w:proofErr w:type="spellStart"/>
      <w:r w:rsidRPr="009D2F95">
        <w:rPr>
          <w:rFonts w:cs="Calibri"/>
        </w:rPr>
        <w:t>InfluxDB</w:t>
      </w:r>
      <w:proofErr w:type="spellEnd"/>
      <w:r w:rsidRPr="009D2F95">
        <w:rPr>
          <w:rFonts w:cs="Calibri"/>
        </w:rPr>
        <w:t xml:space="preserve"> v2.x set up with a </w:t>
      </w:r>
      <w:proofErr w:type="spellStart"/>
      <w:r w:rsidRPr="009D2F95">
        <w:rPr>
          <w:rFonts w:cs="Calibri"/>
        </w:rPr>
        <w:t>sensor_data</w:t>
      </w:r>
      <w:proofErr w:type="spellEnd"/>
      <w:r w:rsidRPr="009D2F95">
        <w:rPr>
          <w:rFonts w:cs="Calibri"/>
        </w:rPr>
        <w:t xml:space="preserve"> bucket with an unlimited retention policy. Length: 168 hours. The Flux line protocol consumes data; each record is noted under a measurement name, such </w:t>
      </w:r>
      <w:proofErr w:type="spellStart"/>
      <w:r w:rsidRPr="009D2F95">
        <w:rPr>
          <w:rFonts w:cs="Calibri"/>
        </w:rPr>
        <w:t>heart_rate</w:t>
      </w:r>
      <w:proofErr w:type="spellEnd"/>
      <w:r w:rsidRPr="009D2F95">
        <w:rPr>
          <w:rFonts w:cs="Calibri"/>
        </w:rPr>
        <w:t xml:space="preserve">. Tags record bed number; heart rate is recorded as a field. Automatically analysed and catalogued is the timestamp. For failover and redundancy, a standby instance </w:t>
      </w:r>
      <w:proofErr w:type="spellStart"/>
      <w:r w:rsidRPr="009D2F95">
        <w:rPr>
          <w:rFonts w:cs="Calibri"/>
        </w:rPr>
        <w:t>replics</w:t>
      </w:r>
      <w:proofErr w:type="spellEnd"/>
      <w:r w:rsidRPr="009D2F95">
        <w:rPr>
          <w:rFonts w:cs="Calibri"/>
        </w:rPr>
        <w:t xml:space="preserve"> the master's schema.</w:t>
      </w:r>
    </w:p>
    <w:p w14:paraId="7095A3FA" w14:textId="1E65898D" w:rsidR="0008476B" w:rsidRPr="0008476B" w:rsidRDefault="0008476B" w:rsidP="00AC54CB">
      <w:pPr>
        <w:rPr>
          <w:rFonts w:cs="Calibri"/>
        </w:rPr>
      </w:pPr>
      <w:r w:rsidRPr="0008476B">
        <w:rPr>
          <w:rFonts w:cs="Calibri"/>
        </w:rPr>
        <w:lastRenderedPageBreak/>
        <w:t>Key Points:</w:t>
      </w:r>
    </w:p>
    <w:p w14:paraId="37C0AC13" w14:textId="77777777" w:rsidR="0008476B" w:rsidRPr="0008476B" w:rsidRDefault="0008476B" w:rsidP="00AC54CB">
      <w:pPr>
        <w:numPr>
          <w:ilvl w:val="0"/>
          <w:numId w:val="25"/>
        </w:numPr>
        <w:rPr>
          <w:rFonts w:cs="Calibri"/>
        </w:rPr>
      </w:pPr>
      <w:r w:rsidRPr="0008476B">
        <w:rPr>
          <w:rFonts w:cs="Calibri"/>
        </w:rPr>
        <w:t>Schema is implicit, derived at ingest.</w:t>
      </w:r>
    </w:p>
    <w:p w14:paraId="75963149" w14:textId="77777777" w:rsidR="0008476B" w:rsidRPr="0008476B" w:rsidRDefault="0008476B" w:rsidP="00AC54CB">
      <w:pPr>
        <w:numPr>
          <w:ilvl w:val="0"/>
          <w:numId w:val="25"/>
        </w:numPr>
        <w:rPr>
          <w:rFonts w:cs="Calibri"/>
        </w:rPr>
      </w:pPr>
      <w:r w:rsidRPr="0008476B">
        <w:rPr>
          <w:rFonts w:cs="Calibri"/>
        </w:rPr>
        <w:t>Historical queries use Flux via the display module.</w:t>
      </w:r>
    </w:p>
    <w:p w14:paraId="1DEDBC4D" w14:textId="77777777" w:rsidR="0008476B" w:rsidRPr="0008476B" w:rsidRDefault="0008476B" w:rsidP="00AC54CB">
      <w:pPr>
        <w:numPr>
          <w:ilvl w:val="0"/>
          <w:numId w:val="25"/>
        </w:numPr>
        <w:rPr>
          <w:rFonts w:cs="Calibri"/>
        </w:rPr>
      </w:pPr>
      <w:r w:rsidRPr="0008476B">
        <w:rPr>
          <w:rFonts w:cs="Calibri"/>
        </w:rPr>
        <w:t>Retention policies are disabled (infinite storage).</w:t>
      </w:r>
    </w:p>
    <w:p w14:paraId="2B250CA2" w14:textId="3B5D1D21" w:rsidR="0008476B" w:rsidRPr="009D2F95" w:rsidRDefault="0008476B" w:rsidP="00AC54CB">
      <w:pPr>
        <w:numPr>
          <w:ilvl w:val="0"/>
          <w:numId w:val="25"/>
        </w:numPr>
        <w:rPr>
          <w:rFonts w:cs="Calibri"/>
        </w:rPr>
      </w:pPr>
      <w:r w:rsidRPr="0008476B">
        <w:rPr>
          <w:rFonts w:cs="Calibri"/>
        </w:rPr>
        <w:t>Pre-validated ingestion ensures no malformed points enter.</w:t>
      </w:r>
    </w:p>
    <w:p w14:paraId="070C0C82" w14:textId="7FB12239" w:rsidR="0008476B" w:rsidRPr="009D2F95" w:rsidRDefault="0008476B" w:rsidP="00AC54CB">
      <w:pPr>
        <w:pStyle w:val="Heading3"/>
        <w:numPr>
          <w:ilvl w:val="0"/>
          <w:numId w:val="23"/>
        </w:numPr>
        <w:spacing w:before="0" w:after="0"/>
        <w:ind w:hanging="720"/>
        <w:rPr>
          <w:rFonts w:cs="Calibri"/>
          <w:color w:val="auto"/>
          <w:szCs w:val="24"/>
        </w:rPr>
      </w:pPr>
      <w:bookmarkStart w:id="174" w:name="_Toc195805936"/>
      <w:bookmarkStart w:id="175" w:name="_Toc195806310"/>
      <w:bookmarkStart w:id="176" w:name="_Toc195806622"/>
      <w:bookmarkStart w:id="177" w:name="_Toc195806795"/>
      <w:proofErr w:type="spellStart"/>
      <w:r w:rsidRPr="009D2F95">
        <w:rPr>
          <w:rFonts w:cs="Calibri"/>
          <w:color w:val="auto"/>
          <w:szCs w:val="24"/>
        </w:rPr>
        <w:t>TimescaleDB</w:t>
      </w:r>
      <w:bookmarkEnd w:id="174"/>
      <w:bookmarkEnd w:id="175"/>
      <w:bookmarkEnd w:id="176"/>
      <w:bookmarkEnd w:id="177"/>
      <w:proofErr w:type="spellEnd"/>
    </w:p>
    <w:p w14:paraId="3525F5F8" w14:textId="77777777" w:rsidR="0008476B" w:rsidRPr="009D2F95" w:rsidRDefault="0008476B" w:rsidP="00AC54CB">
      <w:pPr>
        <w:rPr>
          <w:rFonts w:cs="Calibri"/>
        </w:rPr>
      </w:pPr>
      <w:proofErr w:type="spellStart"/>
      <w:r w:rsidRPr="009D2F95">
        <w:rPr>
          <w:rFonts w:cs="Calibri"/>
        </w:rPr>
        <w:t>TimescaleDB</w:t>
      </w:r>
      <w:proofErr w:type="spellEnd"/>
      <w:r w:rsidRPr="009D2F95">
        <w:rPr>
          <w:rFonts w:cs="Calibri"/>
        </w:rPr>
        <w:t xml:space="preserve"> builds upon PostgreSQL, extending it with native time-series capabilities via </w:t>
      </w:r>
      <w:proofErr w:type="spellStart"/>
      <w:r w:rsidRPr="009D2F95">
        <w:rPr>
          <w:rStyle w:val="Strong"/>
          <w:rFonts w:eastAsiaTheme="majorEastAsia" w:cs="Calibri"/>
          <w:b w:val="0"/>
          <w:bCs w:val="0"/>
        </w:rPr>
        <w:t>hypertables</w:t>
      </w:r>
      <w:proofErr w:type="spellEnd"/>
      <w:r w:rsidRPr="009D2F95">
        <w:rPr>
          <w:rFonts w:cs="Calibri"/>
        </w:rPr>
        <w:t xml:space="preserve">. The schema for the </w:t>
      </w:r>
      <w:proofErr w:type="spellStart"/>
      <w:r w:rsidRPr="009D2F95">
        <w:rPr>
          <w:rStyle w:val="HTMLCode"/>
          <w:rFonts w:ascii="Calibri" w:eastAsiaTheme="majorEastAsia" w:hAnsi="Calibri" w:cs="Calibri"/>
          <w:sz w:val="24"/>
          <w:szCs w:val="24"/>
        </w:rPr>
        <w:t>sensor_data</w:t>
      </w:r>
      <w:proofErr w:type="spellEnd"/>
      <w:r w:rsidRPr="009D2F95">
        <w:rPr>
          <w:rFonts w:cs="Calibri"/>
        </w:rPr>
        <w:t xml:space="preserve"> table is explicitly defined</w:t>
      </w:r>
      <w:r w:rsidRPr="009D2F95">
        <w:rPr>
          <w:rFonts w:cs="Calibri"/>
        </w:rPr>
        <w:t>:</w:t>
      </w:r>
      <w:r w:rsidRPr="009D2F95">
        <w:rPr>
          <w:rFonts w:cs="Calibri"/>
        </w:rPr>
        <w:br/>
      </w:r>
      <w:r w:rsidRPr="009D2F95">
        <w:rPr>
          <w:rFonts w:cs="Calibri"/>
        </w:rPr>
        <w:t xml:space="preserve">CREATE TABLE </w:t>
      </w:r>
      <w:proofErr w:type="spellStart"/>
      <w:r w:rsidRPr="009D2F95">
        <w:rPr>
          <w:rFonts w:cs="Calibri"/>
        </w:rPr>
        <w:t>sensor_data</w:t>
      </w:r>
      <w:proofErr w:type="spellEnd"/>
      <w:r w:rsidRPr="009D2F95">
        <w:rPr>
          <w:rFonts w:cs="Calibri"/>
        </w:rPr>
        <w:t xml:space="preserve"> (</w:t>
      </w:r>
    </w:p>
    <w:p w14:paraId="0C5A0310" w14:textId="77777777" w:rsidR="0008476B" w:rsidRPr="009D2F95" w:rsidRDefault="0008476B" w:rsidP="00AC54CB">
      <w:pPr>
        <w:rPr>
          <w:rFonts w:cs="Calibri"/>
        </w:rPr>
      </w:pPr>
      <w:r w:rsidRPr="009D2F95">
        <w:rPr>
          <w:rFonts w:cs="Calibri"/>
        </w:rPr>
        <w:t xml:space="preserve">  time        TIMESTAMPTZ NOT NULL,</w:t>
      </w:r>
    </w:p>
    <w:p w14:paraId="743439BA" w14:textId="77777777" w:rsidR="0008476B" w:rsidRPr="009D2F95" w:rsidRDefault="0008476B" w:rsidP="00AC54CB">
      <w:pPr>
        <w:rPr>
          <w:rFonts w:cs="Calibri"/>
        </w:rPr>
      </w:pPr>
      <w:r w:rsidRPr="009D2F95">
        <w:rPr>
          <w:rFonts w:cs="Calibri"/>
        </w:rPr>
        <w:t xml:space="preserve">  </w:t>
      </w:r>
      <w:proofErr w:type="spellStart"/>
      <w:r w:rsidRPr="009D2F95">
        <w:rPr>
          <w:rFonts w:cs="Calibri"/>
        </w:rPr>
        <w:t>bed_number</w:t>
      </w:r>
      <w:proofErr w:type="spellEnd"/>
      <w:r w:rsidRPr="009D2F95">
        <w:rPr>
          <w:rFonts w:cs="Calibri"/>
        </w:rPr>
        <w:t xml:space="preserve">  INTEGER     NOT NULL,</w:t>
      </w:r>
    </w:p>
    <w:p w14:paraId="12978843" w14:textId="77777777" w:rsidR="0008476B" w:rsidRPr="009D2F95" w:rsidRDefault="0008476B" w:rsidP="00AC54CB">
      <w:pPr>
        <w:rPr>
          <w:rFonts w:cs="Calibri"/>
        </w:rPr>
      </w:pPr>
      <w:r w:rsidRPr="009D2F95">
        <w:rPr>
          <w:rFonts w:cs="Calibri"/>
        </w:rPr>
        <w:t xml:space="preserve">  </w:t>
      </w:r>
      <w:proofErr w:type="spellStart"/>
      <w:r w:rsidRPr="009D2F95">
        <w:rPr>
          <w:rFonts w:cs="Calibri"/>
        </w:rPr>
        <w:t>heart_rate</w:t>
      </w:r>
      <w:proofErr w:type="spellEnd"/>
      <w:r w:rsidRPr="009D2F95">
        <w:rPr>
          <w:rFonts w:cs="Calibri"/>
        </w:rPr>
        <w:t xml:space="preserve">  DOUBLE PRECISION NOT NULL</w:t>
      </w:r>
    </w:p>
    <w:p w14:paraId="10A38DB4" w14:textId="5FC7819B" w:rsidR="0008476B" w:rsidRPr="009D2F95" w:rsidRDefault="0008476B" w:rsidP="00AC54CB">
      <w:pPr>
        <w:rPr>
          <w:rFonts w:cs="Calibri"/>
        </w:rPr>
      </w:pPr>
      <w:r w:rsidRPr="009D2F95">
        <w:rPr>
          <w:rFonts w:cs="Calibri"/>
        </w:rPr>
        <w:t>);</w:t>
      </w:r>
    </w:p>
    <w:p w14:paraId="0268DFB8" w14:textId="77777777" w:rsidR="0008476B" w:rsidRPr="0008476B" w:rsidRDefault="0008476B" w:rsidP="00AC54CB">
      <w:pPr>
        <w:rPr>
          <w:rFonts w:cs="Calibri"/>
        </w:rPr>
      </w:pPr>
      <w:r w:rsidRPr="0008476B">
        <w:rPr>
          <w:rFonts w:cs="Calibri"/>
        </w:rPr>
        <w:t xml:space="preserve">It has been converted into a </w:t>
      </w:r>
      <w:proofErr w:type="spellStart"/>
      <w:r w:rsidRPr="0008476B">
        <w:rPr>
          <w:rFonts w:cs="Calibri"/>
        </w:rPr>
        <w:t>hypertable</w:t>
      </w:r>
      <w:proofErr w:type="spellEnd"/>
      <w:r w:rsidRPr="0008476B">
        <w:rPr>
          <w:rFonts w:cs="Calibri"/>
        </w:rPr>
        <w:t xml:space="preserve"> using:</w:t>
      </w:r>
    </w:p>
    <w:p w14:paraId="0ED072F0" w14:textId="0945B0A6" w:rsidR="0008476B" w:rsidRPr="009D2F95" w:rsidRDefault="0008476B" w:rsidP="00AC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rPr>
      </w:pPr>
      <w:r w:rsidRPr="009D2F95">
        <w:rPr>
          <w:rFonts w:cs="Calibri"/>
        </w:rPr>
        <w:t xml:space="preserve">SELECT </w:t>
      </w:r>
      <w:proofErr w:type="spellStart"/>
      <w:r w:rsidRPr="009D2F95">
        <w:rPr>
          <w:rFonts w:cs="Calibri"/>
        </w:rPr>
        <w:t>create_hypertable</w:t>
      </w:r>
      <w:proofErr w:type="spellEnd"/>
      <w:r w:rsidRPr="009D2F95">
        <w:rPr>
          <w:rFonts w:cs="Calibri"/>
        </w:rPr>
        <w:t>('</w:t>
      </w:r>
      <w:proofErr w:type="spellStart"/>
      <w:r w:rsidRPr="009D2F95">
        <w:rPr>
          <w:rFonts w:cs="Calibri"/>
        </w:rPr>
        <w:t>sensor_data</w:t>
      </w:r>
      <w:proofErr w:type="spellEnd"/>
      <w:r w:rsidRPr="009D2F95">
        <w:rPr>
          <w:rFonts w:cs="Calibri"/>
        </w:rPr>
        <w:t>', 'time');</w:t>
      </w:r>
    </w:p>
    <w:p w14:paraId="1592699C" w14:textId="77777777" w:rsidR="0008476B" w:rsidRPr="009D2F95" w:rsidRDefault="0008476B" w:rsidP="00AC5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alibri"/>
        </w:rPr>
      </w:pPr>
    </w:p>
    <w:p w14:paraId="398A98AD" w14:textId="77777777" w:rsidR="0008476B" w:rsidRPr="0008476B" w:rsidRDefault="0008476B" w:rsidP="00AC54CB">
      <w:pPr>
        <w:rPr>
          <w:rFonts w:cs="Calibri"/>
        </w:rPr>
      </w:pPr>
      <w:r w:rsidRPr="0008476B">
        <w:rPr>
          <w:rFonts w:cs="Calibri"/>
        </w:rPr>
        <w:t xml:space="preserve">The </w:t>
      </w:r>
      <w:proofErr w:type="spellStart"/>
      <w:r w:rsidRPr="0008476B">
        <w:rPr>
          <w:rFonts w:cs="Calibri"/>
        </w:rPr>
        <w:t>hypertable</w:t>
      </w:r>
      <w:proofErr w:type="spellEnd"/>
      <w:r w:rsidRPr="0008476B">
        <w:rPr>
          <w:rFonts w:cs="Calibri"/>
        </w:rPr>
        <w:t xml:space="preserve"> is partitioned along the time dimension, enabling efficient insertion and range queries.</w:t>
      </w:r>
    </w:p>
    <w:p w14:paraId="150FF4E0" w14:textId="77777777" w:rsidR="0008476B" w:rsidRPr="0008476B" w:rsidRDefault="0008476B" w:rsidP="00AC54CB">
      <w:pPr>
        <w:rPr>
          <w:rFonts w:cs="Calibri"/>
        </w:rPr>
      </w:pPr>
      <w:r w:rsidRPr="0008476B">
        <w:rPr>
          <w:rFonts w:cs="Calibri"/>
        </w:rPr>
        <w:t>Key Points:</w:t>
      </w:r>
    </w:p>
    <w:p w14:paraId="2031E88E" w14:textId="77777777" w:rsidR="0008476B" w:rsidRPr="0008476B" w:rsidRDefault="0008476B" w:rsidP="00AC54CB">
      <w:pPr>
        <w:numPr>
          <w:ilvl w:val="0"/>
          <w:numId w:val="26"/>
        </w:numPr>
        <w:rPr>
          <w:rFonts w:cs="Calibri"/>
        </w:rPr>
      </w:pPr>
      <w:r w:rsidRPr="0008476B">
        <w:rPr>
          <w:rFonts w:cs="Calibri"/>
        </w:rPr>
        <w:t>Indexed on time DESC for high write throughput.</w:t>
      </w:r>
    </w:p>
    <w:p w14:paraId="35B34563" w14:textId="77777777" w:rsidR="0008476B" w:rsidRPr="0008476B" w:rsidRDefault="0008476B" w:rsidP="00AC54CB">
      <w:pPr>
        <w:numPr>
          <w:ilvl w:val="0"/>
          <w:numId w:val="26"/>
        </w:numPr>
        <w:rPr>
          <w:rFonts w:cs="Calibri"/>
        </w:rPr>
      </w:pPr>
      <w:r w:rsidRPr="0008476B">
        <w:rPr>
          <w:rFonts w:cs="Calibri"/>
        </w:rPr>
        <w:t>Table validated with 4 chunks during testing.</w:t>
      </w:r>
    </w:p>
    <w:p w14:paraId="2FD60188" w14:textId="101A4D5A" w:rsidR="0008476B" w:rsidRPr="009D2F95" w:rsidRDefault="0008476B" w:rsidP="00AC54CB">
      <w:pPr>
        <w:numPr>
          <w:ilvl w:val="0"/>
          <w:numId w:val="26"/>
        </w:numPr>
        <w:rPr>
          <w:rFonts w:cs="Calibri"/>
        </w:rPr>
      </w:pPr>
      <w:r w:rsidRPr="0008476B">
        <w:rPr>
          <w:rFonts w:cs="Calibri"/>
        </w:rPr>
        <w:t>Supports Prometheus/Grafana dashboards via PostgreSQL plug-ins.</w:t>
      </w:r>
    </w:p>
    <w:p w14:paraId="0B02CC84" w14:textId="55E4008A" w:rsidR="0008476B" w:rsidRPr="009D2F95" w:rsidRDefault="0008476B" w:rsidP="00AC54CB">
      <w:pPr>
        <w:pStyle w:val="Heading3"/>
        <w:numPr>
          <w:ilvl w:val="0"/>
          <w:numId w:val="23"/>
        </w:numPr>
        <w:spacing w:before="0" w:after="0"/>
        <w:ind w:hanging="720"/>
        <w:rPr>
          <w:rFonts w:cs="Calibri"/>
          <w:color w:val="auto"/>
          <w:szCs w:val="24"/>
        </w:rPr>
      </w:pPr>
      <w:bookmarkStart w:id="178" w:name="_Toc195805937"/>
      <w:bookmarkStart w:id="179" w:name="_Toc195806311"/>
      <w:bookmarkStart w:id="180" w:name="_Toc195806623"/>
      <w:bookmarkStart w:id="181" w:name="_Toc195806796"/>
      <w:proofErr w:type="spellStart"/>
      <w:r w:rsidRPr="009D2F95">
        <w:rPr>
          <w:rFonts w:cs="Calibri"/>
          <w:color w:val="auto"/>
          <w:szCs w:val="24"/>
        </w:rPr>
        <w:t>VictoriaMetrics</w:t>
      </w:r>
      <w:bookmarkEnd w:id="178"/>
      <w:bookmarkEnd w:id="179"/>
      <w:bookmarkEnd w:id="180"/>
      <w:bookmarkEnd w:id="181"/>
      <w:proofErr w:type="spellEnd"/>
    </w:p>
    <w:p w14:paraId="574AC4C5" w14:textId="051B0628" w:rsidR="0008476B" w:rsidRPr="009D2F95" w:rsidRDefault="0008476B" w:rsidP="00AC54CB">
      <w:pPr>
        <w:rPr>
          <w:rFonts w:cs="Calibri"/>
        </w:rPr>
      </w:pPr>
      <w:proofErr w:type="spellStart"/>
      <w:r w:rsidRPr="009D2F95">
        <w:rPr>
          <w:rFonts w:cs="Calibri"/>
        </w:rPr>
        <w:t>VictoriaMetrics</w:t>
      </w:r>
      <w:proofErr w:type="spellEnd"/>
      <w:r w:rsidRPr="009D2F95">
        <w:rPr>
          <w:rFonts w:cs="Calibri"/>
        </w:rPr>
        <w:t xml:space="preserve"> is configured to receive data via </w:t>
      </w:r>
      <w:r w:rsidRPr="009D2F95">
        <w:rPr>
          <w:rStyle w:val="Strong"/>
          <w:rFonts w:eastAsiaTheme="majorEastAsia" w:cs="Calibri"/>
          <w:b w:val="0"/>
          <w:bCs w:val="0"/>
        </w:rPr>
        <w:t>influx-compatible</w:t>
      </w:r>
      <w:r w:rsidRPr="009D2F95">
        <w:rPr>
          <w:rFonts w:cs="Calibri"/>
        </w:rPr>
        <w:t xml:space="preserve"> endpoints, with a retention period of </w:t>
      </w:r>
      <w:r w:rsidRPr="009D2F95">
        <w:rPr>
          <w:rStyle w:val="Strong"/>
          <w:rFonts w:eastAsiaTheme="majorEastAsia" w:cs="Calibri"/>
          <w:b w:val="0"/>
          <w:bCs w:val="0"/>
        </w:rPr>
        <w:t>1 day</w:t>
      </w:r>
      <w:r w:rsidRPr="009D2F95">
        <w:rPr>
          <w:rFonts w:cs="Calibri"/>
        </w:rPr>
        <w:t>, as confirmed by</w:t>
      </w:r>
      <w:r w:rsidRPr="009D2F95">
        <w:rPr>
          <w:rFonts w:cs="Calibri"/>
        </w:rPr>
        <w:t>:</w:t>
      </w:r>
    </w:p>
    <w:p w14:paraId="2406BFA3" w14:textId="0EE6F41B" w:rsidR="0008476B" w:rsidRPr="009D2F95" w:rsidRDefault="0008476B" w:rsidP="00AC54CB">
      <w:pPr>
        <w:rPr>
          <w:rFonts w:cs="Calibri"/>
        </w:rPr>
      </w:pPr>
      <w:r w:rsidRPr="009D2F95">
        <w:rPr>
          <w:rFonts w:cs="Calibri"/>
        </w:rPr>
        <w:t>flag{name="</w:t>
      </w:r>
      <w:proofErr w:type="spellStart"/>
      <w:r w:rsidRPr="009D2F95">
        <w:rPr>
          <w:rFonts w:cs="Calibri"/>
        </w:rPr>
        <w:t>retentionPeriod</w:t>
      </w:r>
      <w:proofErr w:type="spellEnd"/>
      <w:r w:rsidRPr="009D2F95">
        <w:rPr>
          <w:rFonts w:cs="Calibri"/>
        </w:rPr>
        <w:t>", value="1"}</w:t>
      </w:r>
    </w:p>
    <w:p w14:paraId="311FD53D" w14:textId="32EE126D" w:rsidR="0008476B" w:rsidRPr="009D2F95" w:rsidRDefault="0008476B" w:rsidP="00AC54CB">
      <w:pPr>
        <w:rPr>
          <w:rFonts w:cs="Calibri"/>
        </w:rPr>
      </w:pPr>
      <w:r w:rsidRPr="009D2F95">
        <w:rPr>
          <w:rFonts w:cs="Calibri"/>
        </w:rPr>
        <w:t>It stores data in blocks and indexes using label sets. The system uses a minimalistic schema with the following structure per metric</w:t>
      </w:r>
      <w:r w:rsidRPr="009D2F95">
        <w:rPr>
          <w:rFonts w:cs="Calibri"/>
        </w:rPr>
        <w:t>:</w:t>
      </w:r>
    </w:p>
    <w:p w14:paraId="624F426F" w14:textId="77777777" w:rsidR="0008476B" w:rsidRPr="009D2F95" w:rsidRDefault="0008476B" w:rsidP="00AC54CB">
      <w:pPr>
        <w:rPr>
          <w:rFonts w:cs="Calibri"/>
        </w:rPr>
      </w:pPr>
      <w:proofErr w:type="spellStart"/>
      <w:r w:rsidRPr="009D2F95">
        <w:rPr>
          <w:rFonts w:cs="Calibri"/>
        </w:rPr>
        <w:t>metric_name</w:t>
      </w:r>
      <w:proofErr w:type="spellEnd"/>
      <w:r w:rsidRPr="009D2F95">
        <w:rPr>
          <w:rFonts w:cs="Calibri"/>
        </w:rPr>
        <w:t xml:space="preserve">: </w:t>
      </w:r>
      <w:proofErr w:type="spellStart"/>
      <w:r w:rsidRPr="009D2F95">
        <w:rPr>
          <w:rFonts w:cs="Calibri"/>
        </w:rPr>
        <w:t>heart_rate</w:t>
      </w:r>
      <w:proofErr w:type="spellEnd"/>
    </w:p>
    <w:p w14:paraId="15B499D5" w14:textId="77777777" w:rsidR="0008476B" w:rsidRPr="009D2F95" w:rsidRDefault="0008476B" w:rsidP="00AC54CB">
      <w:pPr>
        <w:rPr>
          <w:rFonts w:cs="Calibri"/>
        </w:rPr>
      </w:pPr>
      <w:r w:rsidRPr="009D2F95">
        <w:rPr>
          <w:rFonts w:cs="Calibri"/>
        </w:rPr>
        <w:t xml:space="preserve">labels: </w:t>
      </w:r>
      <w:proofErr w:type="spellStart"/>
      <w:r w:rsidRPr="009D2F95">
        <w:rPr>
          <w:rFonts w:cs="Calibri"/>
        </w:rPr>
        <w:t>bed_number</w:t>
      </w:r>
      <w:proofErr w:type="spellEnd"/>
    </w:p>
    <w:p w14:paraId="4C7E3D5F" w14:textId="77777777" w:rsidR="0008476B" w:rsidRPr="009D2F95" w:rsidRDefault="0008476B" w:rsidP="00AC54CB">
      <w:pPr>
        <w:rPr>
          <w:rFonts w:cs="Calibri"/>
        </w:rPr>
      </w:pPr>
      <w:r w:rsidRPr="009D2F95">
        <w:rPr>
          <w:rFonts w:cs="Calibri"/>
        </w:rPr>
        <w:t>timestamp: epoch-based</w:t>
      </w:r>
    </w:p>
    <w:p w14:paraId="118420A2" w14:textId="1B617559" w:rsidR="0008476B" w:rsidRPr="009D2F95" w:rsidRDefault="0008476B" w:rsidP="00AC54CB">
      <w:pPr>
        <w:rPr>
          <w:rFonts w:cs="Calibri"/>
        </w:rPr>
      </w:pPr>
      <w:r w:rsidRPr="009D2F95">
        <w:rPr>
          <w:rFonts w:cs="Calibri"/>
        </w:rPr>
        <w:t>value: heart rate (int)</w:t>
      </w:r>
    </w:p>
    <w:p w14:paraId="5296D961" w14:textId="6BD514B0" w:rsidR="0008476B" w:rsidRPr="0008476B" w:rsidRDefault="00AC54CB" w:rsidP="00AC54CB">
      <w:pPr>
        <w:rPr>
          <w:rFonts w:cs="Calibri"/>
        </w:rPr>
      </w:pPr>
      <w:r w:rsidRPr="009D2F95">
        <w:rPr>
          <w:rFonts w:cs="Calibri"/>
        </w:rPr>
        <w:lastRenderedPageBreak/>
        <w:t xml:space="preserve">While </w:t>
      </w:r>
      <w:proofErr w:type="spellStart"/>
      <w:r w:rsidRPr="009D2F95">
        <w:rPr>
          <w:rFonts w:cs="Calibri"/>
        </w:rPr>
        <w:t>VictoriaMetrics</w:t>
      </w:r>
      <w:proofErr w:type="spellEnd"/>
      <w:r w:rsidRPr="009D2F95">
        <w:rPr>
          <w:rFonts w:cs="Calibri"/>
        </w:rPr>
        <w:t xml:space="preserve"> does not impose a table schema, all incoming data must adhere to a valid metric-label-value format. Internal logs verify that 13,318 rows have been handled within 612 blocks.</w:t>
      </w:r>
    </w:p>
    <w:p w14:paraId="001E4485" w14:textId="77777777" w:rsidR="0008476B" w:rsidRPr="0008476B" w:rsidRDefault="0008476B" w:rsidP="00AC54CB">
      <w:pPr>
        <w:rPr>
          <w:rFonts w:cs="Calibri"/>
        </w:rPr>
      </w:pPr>
      <w:r w:rsidRPr="0008476B">
        <w:rPr>
          <w:rFonts w:cs="Calibri"/>
        </w:rPr>
        <w:t>Key Points:</w:t>
      </w:r>
    </w:p>
    <w:p w14:paraId="24375379" w14:textId="77777777" w:rsidR="0008476B" w:rsidRPr="0008476B" w:rsidRDefault="0008476B" w:rsidP="00AC54CB">
      <w:pPr>
        <w:numPr>
          <w:ilvl w:val="0"/>
          <w:numId w:val="27"/>
        </w:numPr>
        <w:rPr>
          <w:rFonts w:cs="Calibri"/>
        </w:rPr>
      </w:pPr>
      <w:r w:rsidRPr="0008476B">
        <w:rPr>
          <w:rFonts w:cs="Calibri"/>
        </w:rPr>
        <w:t>Stateless ingestion via HTTP POST.</w:t>
      </w:r>
    </w:p>
    <w:p w14:paraId="798A026D" w14:textId="77777777" w:rsidR="0008476B" w:rsidRPr="0008476B" w:rsidRDefault="0008476B" w:rsidP="00AC54CB">
      <w:pPr>
        <w:numPr>
          <w:ilvl w:val="0"/>
          <w:numId w:val="27"/>
        </w:numPr>
        <w:rPr>
          <w:rFonts w:cs="Calibri"/>
        </w:rPr>
      </w:pPr>
      <w:r w:rsidRPr="0008476B">
        <w:rPr>
          <w:rFonts w:cs="Calibri"/>
        </w:rPr>
        <w:t>Default cache and concurrency optimizations.</w:t>
      </w:r>
    </w:p>
    <w:p w14:paraId="3E8C0409" w14:textId="77777777" w:rsidR="0008476B" w:rsidRPr="0008476B" w:rsidRDefault="0008476B" w:rsidP="00AC54CB">
      <w:pPr>
        <w:numPr>
          <w:ilvl w:val="0"/>
          <w:numId w:val="27"/>
        </w:numPr>
        <w:rPr>
          <w:rFonts w:cs="Calibri"/>
        </w:rPr>
      </w:pPr>
      <w:r w:rsidRPr="0008476B">
        <w:rPr>
          <w:rFonts w:cs="Calibri"/>
        </w:rPr>
        <w:t>Prometheus-compatible query APIs.</w:t>
      </w:r>
    </w:p>
    <w:p w14:paraId="20DBFBDF" w14:textId="161C5DBE" w:rsidR="0008476B" w:rsidRPr="009D2F95" w:rsidRDefault="0008476B" w:rsidP="00AC54CB">
      <w:pPr>
        <w:numPr>
          <w:ilvl w:val="0"/>
          <w:numId w:val="27"/>
        </w:numPr>
        <w:rPr>
          <w:rFonts w:cs="Calibri"/>
        </w:rPr>
      </w:pPr>
      <w:r w:rsidRPr="0008476B">
        <w:rPr>
          <w:rFonts w:cs="Calibri"/>
        </w:rPr>
        <w:t>Ideal for high-ingestion workloads, low retention.</w:t>
      </w:r>
    </w:p>
    <w:p w14:paraId="384820C5" w14:textId="345D128B" w:rsidR="0008476B" w:rsidRPr="009D2F95" w:rsidRDefault="0008476B" w:rsidP="00AC54CB">
      <w:pPr>
        <w:pStyle w:val="Heading3"/>
        <w:numPr>
          <w:ilvl w:val="0"/>
          <w:numId w:val="23"/>
        </w:numPr>
        <w:spacing w:before="0" w:after="0"/>
        <w:ind w:hanging="720"/>
        <w:rPr>
          <w:rFonts w:cs="Calibri"/>
          <w:color w:val="auto"/>
          <w:szCs w:val="24"/>
        </w:rPr>
      </w:pPr>
      <w:bookmarkStart w:id="182" w:name="_Toc195805938"/>
      <w:bookmarkStart w:id="183" w:name="_Toc195806312"/>
      <w:bookmarkStart w:id="184" w:name="_Toc195806624"/>
      <w:bookmarkStart w:id="185" w:name="_Toc195806797"/>
      <w:r w:rsidRPr="009D2F95">
        <w:rPr>
          <w:rFonts w:cs="Calibri"/>
          <w:color w:val="auto"/>
          <w:szCs w:val="24"/>
        </w:rPr>
        <w:t>PostgreSQL</w:t>
      </w:r>
      <w:bookmarkEnd w:id="182"/>
      <w:bookmarkEnd w:id="183"/>
      <w:bookmarkEnd w:id="184"/>
      <w:bookmarkEnd w:id="185"/>
    </w:p>
    <w:p w14:paraId="46A4B47F" w14:textId="4ABB96CD" w:rsidR="0008476B" w:rsidRPr="009D2F95" w:rsidRDefault="0008476B" w:rsidP="00AC54CB">
      <w:pPr>
        <w:rPr>
          <w:rFonts w:cs="Calibri"/>
        </w:rPr>
      </w:pPr>
      <w:r w:rsidRPr="009D2F95">
        <w:rPr>
          <w:rFonts w:cs="Calibri"/>
        </w:rPr>
        <w:t xml:space="preserve">The baseline relational implementation uses PostgreSQL 14.x with a traditional SQL table named </w:t>
      </w:r>
      <w:proofErr w:type="spellStart"/>
      <w:r w:rsidRPr="009D2F95">
        <w:rPr>
          <w:rStyle w:val="HTMLCode"/>
          <w:rFonts w:ascii="Calibri" w:eastAsiaTheme="majorEastAsia" w:hAnsi="Calibri" w:cs="Calibri"/>
          <w:sz w:val="24"/>
          <w:szCs w:val="24"/>
        </w:rPr>
        <w:t>heart_rate_data</w:t>
      </w:r>
      <w:proofErr w:type="spellEnd"/>
      <w:r w:rsidRPr="009D2F95">
        <w:rPr>
          <w:rFonts w:cs="Calibri"/>
        </w:rPr>
        <w:t xml:space="preserve">. It includes a synthetic </w:t>
      </w:r>
      <w:r w:rsidRPr="009D2F95">
        <w:rPr>
          <w:rStyle w:val="HTMLCode"/>
          <w:rFonts w:ascii="Calibri" w:eastAsiaTheme="majorEastAsia" w:hAnsi="Calibri" w:cs="Calibri"/>
          <w:sz w:val="24"/>
          <w:szCs w:val="24"/>
        </w:rPr>
        <w:t>id</w:t>
      </w:r>
      <w:r w:rsidRPr="009D2F95">
        <w:rPr>
          <w:rFonts w:cs="Calibri"/>
        </w:rPr>
        <w:t xml:space="preserve"> primary key for indexing</w:t>
      </w:r>
      <w:r w:rsidRPr="009D2F95">
        <w:rPr>
          <w:rFonts w:cs="Calibri"/>
        </w:rPr>
        <w:t>:</w:t>
      </w:r>
    </w:p>
    <w:p w14:paraId="2300AE62" w14:textId="77777777" w:rsidR="0008476B" w:rsidRPr="009D2F95" w:rsidRDefault="0008476B" w:rsidP="00AC54CB">
      <w:pPr>
        <w:rPr>
          <w:rFonts w:cs="Calibri"/>
        </w:rPr>
      </w:pPr>
      <w:r w:rsidRPr="009D2F95">
        <w:rPr>
          <w:rFonts w:cs="Calibri"/>
        </w:rPr>
        <w:t xml:space="preserve">CREATE TABLE </w:t>
      </w:r>
      <w:proofErr w:type="spellStart"/>
      <w:r w:rsidRPr="009D2F95">
        <w:rPr>
          <w:rFonts w:cs="Calibri"/>
        </w:rPr>
        <w:t>heart_rate_data</w:t>
      </w:r>
      <w:proofErr w:type="spellEnd"/>
      <w:r w:rsidRPr="009D2F95">
        <w:rPr>
          <w:rFonts w:cs="Calibri"/>
        </w:rPr>
        <w:t xml:space="preserve"> (</w:t>
      </w:r>
    </w:p>
    <w:p w14:paraId="6C2EA0F1" w14:textId="77777777" w:rsidR="0008476B" w:rsidRPr="009D2F95" w:rsidRDefault="0008476B" w:rsidP="00AC54CB">
      <w:pPr>
        <w:rPr>
          <w:rFonts w:cs="Calibri"/>
        </w:rPr>
      </w:pPr>
      <w:r w:rsidRPr="009D2F95">
        <w:rPr>
          <w:rFonts w:cs="Calibri"/>
        </w:rPr>
        <w:t xml:space="preserve">  id         SERIAL PRIMARY KEY,</w:t>
      </w:r>
    </w:p>
    <w:p w14:paraId="53E1385B" w14:textId="77777777" w:rsidR="0008476B" w:rsidRPr="009D2F95" w:rsidRDefault="0008476B" w:rsidP="00AC54CB">
      <w:pPr>
        <w:rPr>
          <w:rFonts w:cs="Calibri"/>
        </w:rPr>
      </w:pPr>
      <w:r w:rsidRPr="009D2F95">
        <w:rPr>
          <w:rFonts w:cs="Calibri"/>
        </w:rPr>
        <w:t xml:space="preserve">  </w:t>
      </w:r>
      <w:proofErr w:type="spellStart"/>
      <w:r w:rsidRPr="009D2F95">
        <w:rPr>
          <w:rFonts w:cs="Calibri"/>
        </w:rPr>
        <w:t>bed_number</w:t>
      </w:r>
      <w:proofErr w:type="spellEnd"/>
      <w:r w:rsidRPr="009D2F95">
        <w:rPr>
          <w:rFonts w:cs="Calibri"/>
        </w:rPr>
        <w:t xml:space="preserve"> VARCHAR(10),</w:t>
      </w:r>
    </w:p>
    <w:p w14:paraId="023BF02D" w14:textId="77777777" w:rsidR="0008476B" w:rsidRPr="009D2F95" w:rsidRDefault="0008476B" w:rsidP="00AC54CB">
      <w:pPr>
        <w:rPr>
          <w:rFonts w:cs="Calibri"/>
        </w:rPr>
      </w:pPr>
      <w:r w:rsidRPr="009D2F95">
        <w:rPr>
          <w:rFonts w:cs="Calibri"/>
        </w:rPr>
        <w:t xml:space="preserve">  timestamp  TIMESTAMPTZ,</w:t>
      </w:r>
    </w:p>
    <w:p w14:paraId="50799E27" w14:textId="77777777" w:rsidR="0008476B" w:rsidRPr="009D2F95" w:rsidRDefault="0008476B" w:rsidP="00AC54CB">
      <w:pPr>
        <w:rPr>
          <w:rFonts w:cs="Calibri"/>
        </w:rPr>
      </w:pPr>
      <w:r w:rsidRPr="009D2F95">
        <w:rPr>
          <w:rFonts w:cs="Calibri"/>
        </w:rPr>
        <w:t xml:space="preserve">  </w:t>
      </w:r>
      <w:proofErr w:type="spellStart"/>
      <w:r w:rsidRPr="009D2F95">
        <w:rPr>
          <w:rFonts w:cs="Calibri"/>
        </w:rPr>
        <w:t>heart_rate</w:t>
      </w:r>
      <w:proofErr w:type="spellEnd"/>
      <w:r w:rsidRPr="009D2F95">
        <w:rPr>
          <w:rFonts w:cs="Calibri"/>
        </w:rPr>
        <w:t xml:space="preserve"> INTEGER</w:t>
      </w:r>
    </w:p>
    <w:p w14:paraId="15BA5B16" w14:textId="11A1EF2F" w:rsidR="0008476B" w:rsidRPr="009D2F95" w:rsidRDefault="0008476B" w:rsidP="00AC54CB">
      <w:pPr>
        <w:rPr>
          <w:rFonts w:cs="Calibri"/>
        </w:rPr>
      </w:pPr>
      <w:r w:rsidRPr="009D2F95">
        <w:rPr>
          <w:rFonts w:cs="Calibri"/>
        </w:rPr>
        <w:t>);</w:t>
      </w:r>
    </w:p>
    <w:p w14:paraId="46001A7F" w14:textId="77777777" w:rsidR="0008476B" w:rsidRPr="0008476B" w:rsidRDefault="0008476B" w:rsidP="00AC54CB">
      <w:pPr>
        <w:rPr>
          <w:rFonts w:cs="Calibri"/>
        </w:rPr>
      </w:pPr>
      <w:r w:rsidRPr="0008476B">
        <w:rPr>
          <w:rFonts w:cs="Calibri"/>
        </w:rPr>
        <w:t xml:space="preserve">This schema is not optimized for time-series operations but serves as a comparative baseline against specialized TSDBs. No partitioning or </w:t>
      </w:r>
      <w:proofErr w:type="spellStart"/>
      <w:r w:rsidRPr="0008476B">
        <w:rPr>
          <w:rFonts w:cs="Calibri"/>
        </w:rPr>
        <w:t>hypertable</w:t>
      </w:r>
      <w:proofErr w:type="spellEnd"/>
      <w:r w:rsidRPr="0008476B">
        <w:rPr>
          <w:rFonts w:cs="Calibri"/>
        </w:rPr>
        <w:t xml:space="preserve"> logic is applied.</w:t>
      </w:r>
    </w:p>
    <w:p w14:paraId="0D056584" w14:textId="77777777" w:rsidR="0008476B" w:rsidRPr="0008476B" w:rsidRDefault="0008476B" w:rsidP="00AC54CB">
      <w:pPr>
        <w:rPr>
          <w:rFonts w:cs="Calibri"/>
        </w:rPr>
      </w:pPr>
      <w:r w:rsidRPr="0008476B">
        <w:rPr>
          <w:rFonts w:cs="Calibri"/>
        </w:rPr>
        <w:t>Key Points:</w:t>
      </w:r>
    </w:p>
    <w:p w14:paraId="2314283C" w14:textId="77777777" w:rsidR="0008476B" w:rsidRPr="0008476B" w:rsidRDefault="0008476B" w:rsidP="00AC54CB">
      <w:pPr>
        <w:numPr>
          <w:ilvl w:val="0"/>
          <w:numId w:val="28"/>
        </w:numPr>
        <w:rPr>
          <w:rFonts w:cs="Calibri"/>
        </w:rPr>
      </w:pPr>
      <w:r w:rsidRPr="0008476B">
        <w:rPr>
          <w:rFonts w:cs="Calibri"/>
        </w:rPr>
        <w:t>Acts as control/reference DB.</w:t>
      </w:r>
    </w:p>
    <w:p w14:paraId="575850E0" w14:textId="77777777" w:rsidR="0008476B" w:rsidRPr="0008476B" w:rsidRDefault="0008476B" w:rsidP="00AC54CB">
      <w:pPr>
        <w:numPr>
          <w:ilvl w:val="0"/>
          <w:numId w:val="28"/>
        </w:numPr>
        <w:rPr>
          <w:rFonts w:cs="Calibri"/>
        </w:rPr>
      </w:pPr>
      <w:r w:rsidRPr="0008476B">
        <w:rPr>
          <w:rFonts w:cs="Calibri"/>
        </w:rPr>
        <w:t>Non-time-series optimized.</w:t>
      </w:r>
    </w:p>
    <w:p w14:paraId="72237B5C" w14:textId="77777777" w:rsidR="0008476B" w:rsidRPr="0008476B" w:rsidRDefault="0008476B" w:rsidP="00AC54CB">
      <w:pPr>
        <w:numPr>
          <w:ilvl w:val="0"/>
          <w:numId w:val="28"/>
        </w:numPr>
        <w:rPr>
          <w:rFonts w:cs="Calibri"/>
        </w:rPr>
      </w:pPr>
      <w:r w:rsidRPr="0008476B">
        <w:rPr>
          <w:rFonts w:cs="Calibri"/>
        </w:rPr>
        <w:t>Suitable for OLTP-style comparisons.</w:t>
      </w:r>
    </w:p>
    <w:p w14:paraId="5A29192D" w14:textId="77777777" w:rsidR="0008476B" w:rsidRPr="009D2F95" w:rsidRDefault="0008476B" w:rsidP="00AC54CB">
      <w:pPr>
        <w:rPr>
          <w:rFonts w:cs="Calibri"/>
        </w:rPr>
      </w:pPr>
    </w:p>
    <w:p w14:paraId="19D3F4F6" w14:textId="08BD0355" w:rsidR="0008476B" w:rsidRPr="009D2F95" w:rsidRDefault="0008476B" w:rsidP="00AC54CB">
      <w:pPr>
        <w:pStyle w:val="Heading3"/>
        <w:numPr>
          <w:ilvl w:val="0"/>
          <w:numId w:val="23"/>
        </w:numPr>
        <w:spacing w:before="0" w:after="0"/>
        <w:ind w:hanging="720"/>
        <w:rPr>
          <w:rFonts w:cs="Calibri"/>
          <w:color w:val="auto"/>
          <w:szCs w:val="24"/>
        </w:rPr>
      </w:pPr>
      <w:bookmarkStart w:id="186" w:name="_Toc195805939"/>
      <w:bookmarkStart w:id="187" w:name="_Toc195806313"/>
      <w:bookmarkStart w:id="188" w:name="_Toc195806625"/>
      <w:bookmarkStart w:id="189" w:name="_Toc195806798"/>
      <w:r w:rsidRPr="009D2F95">
        <w:rPr>
          <w:rFonts w:cs="Calibri"/>
          <w:color w:val="auto"/>
          <w:szCs w:val="24"/>
        </w:rPr>
        <w:t>Summary</w:t>
      </w:r>
      <w:bookmarkEnd w:id="186"/>
      <w:bookmarkEnd w:id="187"/>
      <w:bookmarkEnd w:id="188"/>
      <w:bookmarkEnd w:id="189"/>
    </w:p>
    <w:p w14:paraId="6A76C024" w14:textId="61DCCB03" w:rsidR="0008476B" w:rsidRPr="009D2F95" w:rsidRDefault="00E73E94" w:rsidP="00AC54CB">
      <w:pPr>
        <w:rPr>
          <w:rFonts w:cs="Calibri"/>
        </w:rPr>
      </w:pPr>
      <w:r w:rsidRPr="009D2F95">
        <w:rPr>
          <w:rFonts w:cs="Calibri"/>
        </w:rPr>
        <w:t xml:space="preserve">The multi-database design balances analytical precision with adaptability. </w:t>
      </w:r>
      <w:proofErr w:type="spellStart"/>
      <w:r w:rsidRPr="009D2F95">
        <w:rPr>
          <w:rFonts w:cs="Calibri"/>
        </w:rPr>
        <w:t>TimescaleDB</w:t>
      </w:r>
      <w:proofErr w:type="spellEnd"/>
      <w:r w:rsidRPr="009D2F95">
        <w:rPr>
          <w:rFonts w:cs="Calibri"/>
        </w:rPr>
        <w:t xml:space="preserve"> has a relational structure fit for time-series workloads while </w:t>
      </w:r>
      <w:proofErr w:type="spellStart"/>
      <w:r w:rsidRPr="009D2F95">
        <w:rPr>
          <w:rFonts w:cs="Calibri"/>
        </w:rPr>
        <w:t>InfluxDB</w:t>
      </w:r>
      <w:proofErr w:type="spellEnd"/>
      <w:r w:rsidRPr="009D2F95">
        <w:rPr>
          <w:rFonts w:cs="Calibri"/>
        </w:rPr>
        <w:t xml:space="preserve"> and </w:t>
      </w:r>
      <w:proofErr w:type="spellStart"/>
      <w:r w:rsidRPr="009D2F95">
        <w:rPr>
          <w:rFonts w:cs="Calibri"/>
        </w:rPr>
        <w:t>VictoriaMetrics</w:t>
      </w:r>
      <w:proofErr w:type="spellEnd"/>
      <w:r w:rsidRPr="009D2F95">
        <w:rPr>
          <w:rFonts w:cs="Calibri"/>
        </w:rPr>
        <w:t xml:space="preserve"> offer fast write paths with minimal schema enforcement. Although not especially designed for time-series database applications, Postgres is absolutely essential in understanding performance trade-offs in general-purpose databases. By using a consistent logical schema across backends and allowing master-standby configurations, the solution enables exact, consistent benchmarking under controlled environments.</w:t>
      </w:r>
    </w:p>
    <w:p w14:paraId="25E4775D" w14:textId="56FBBC5F" w:rsidR="0036623D" w:rsidRPr="009D2F95" w:rsidRDefault="0036623D" w:rsidP="00AC54CB">
      <w:pPr>
        <w:pStyle w:val="Heading2"/>
        <w:numPr>
          <w:ilvl w:val="0"/>
          <w:numId w:val="10"/>
        </w:numPr>
        <w:ind w:left="709" w:hanging="709"/>
        <w:rPr>
          <w:rFonts w:cs="Calibri"/>
        </w:rPr>
      </w:pPr>
      <w:bookmarkStart w:id="190" w:name="_Toc195805940"/>
      <w:bookmarkStart w:id="191" w:name="_Toc195806314"/>
      <w:bookmarkStart w:id="192" w:name="_Toc195806626"/>
      <w:bookmarkStart w:id="193" w:name="_Toc195806799"/>
      <w:r w:rsidRPr="009D2F95">
        <w:rPr>
          <w:rFonts w:cs="Calibri"/>
        </w:rPr>
        <w:lastRenderedPageBreak/>
        <w:t>Key Design Decisions and Rationale</w:t>
      </w:r>
      <w:bookmarkEnd w:id="190"/>
      <w:bookmarkEnd w:id="191"/>
      <w:bookmarkEnd w:id="192"/>
      <w:bookmarkEnd w:id="193"/>
    </w:p>
    <w:p w14:paraId="091829DC" w14:textId="5D0F1CA3" w:rsidR="00015CC7" w:rsidRPr="000D2B39" w:rsidRDefault="00015CC7" w:rsidP="008F3F5E">
      <w:bookmarkStart w:id="194" w:name="_Toc195805941"/>
      <w:bookmarkStart w:id="195" w:name="_Toc195806315"/>
      <w:r w:rsidRPr="000D2B39">
        <w:t>The main architectural and implementation decisions taken during the design process of the real-time heart rate monitoring system are described in this part. Supported by empirical data and accepted best practices in distributed systems engineering, every choice reflects a compromise among performance, scalability, dependability, and maintainability.</w:t>
      </w:r>
      <w:bookmarkEnd w:id="194"/>
      <w:bookmarkEnd w:id="195"/>
    </w:p>
    <w:p w14:paraId="2805F8CB" w14:textId="73832465" w:rsidR="000A6D64" w:rsidRPr="009D2F95" w:rsidRDefault="000A6D64" w:rsidP="00AC54CB">
      <w:pPr>
        <w:pStyle w:val="Heading3"/>
        <w:numPr>
          <w:ilvl w:val="0"/>
          <w:numId w:val="29"/>
        </w:numPr>
        <w:spacing w:before="0" w:after="0"/>
        <w:ind w:hanging="720"/>
        <w:rPr>
          <w:rFonts w:cs="Calibri"/>
          <w:color w:val="auto"/>
          <w:szCs w:val="24"/>
        </w:rPr>
      </w:pPr>
      <w:bookmarkStart w:id="196" w:name="_Toc195805942"/>
      <w:bookmarkStart w:id="197" w:name="_Toc195806316"/>
      <w:bookmarkStart w:id="198" w:name="_Toc195806627"/>
      <w:bookmarkStart w:id="199" w:name="_Toc195806800"/>
      <w:r w:rsidRPr="009D2F95">
        <w:rPr>
          <w:rFonts w:cs="Calibri"/>
          <w:color w:val="auto"/>
          <w:szCs w:val="24"/>
        </w:rPr>
        <w:t>Kafka – Centric Event Streaming Architecture</w:t>
      </w:r>
      <w:bookmarkEnd w:id="196"/>
      <w:bookmarkEnd w:id="197"/>
      <w:bookmarkEnd w:id="198"/>
      <w:bookmarkEnd w:id="199"/>
    </w:p>
    <w:p w14:paraId="7E47B58E" w14:textId="77777777" w:rsidR="000A6D64" w:rsidRPr="000A6D64" w:rsidRDefault="000A6D64" w:rsidP="00AC54CB">
      <w:pPr>
        <w:rPr>
          <w:rFonts w:cs="Calibri"/>
        </w:rPr>
      </w:pPr>
      <w:r w:rsidRPr="000A6D64">
        <w:rPr>
          <w:rFonts w:cs="Calibri"/>
        </w:rPr>
        <w:t>A Kafka-based message bus was selected as the backbone of the data pipeline due to its high throughput, partitioned design, and fault-tolerant publish-subscribe model. This enabled:</w:t>
      </w:r>
    </w:p>
    <w:p w14:paraId="200D0019" w14:textId="77777777" w:rsidR="000A6D64" w:rsidRPr="000A6D64" w:rsidRDefault="000A6D64" w:rsidP="00AC54CB">
      <w:pPr>
        <w:numPr>
          <w:ilvl w:val="0"/>
          <w:numId w:val="30"/>
        </w:numPr>
        <w:rPr>
          <w:rFonts w:cs="Calibri"/>
        </w:rPr>
      </w:pPr>
      <w:r w:rsidRPr="000A6D64">
        <w:rPr>
          <w:rFonts w:cs="Calibri"/>
        </w:rPr>
        <w:t>Loose coupling between producer and consumer processes.</w:t>
      </w:r>
    </w:p>
    <w:p w14:paraId="2DC98E22" w14:textId="77777777" w:rsidR="000A6D64" w:rsidRPr="000A6D64" w:rsidRDefault="000A6D64" w:rsidP="00AC54CB">
      <w:pPr>
        <w:numPr>
          <w:ilvl w:val="0"/>
          <w:numId w:val="30"/>
        </w:numPr>
        <w:rPr>
          <w:rFonts w:cs="Calibri"/>
        </w:rPr>
      </w:pPr>
      <w:r w:rsidRPr="000A6D64">
        <w:rPr>
          <w:rFonts w:cs="Calibri"/>
        </w:rPr>
        <w:t>Scalable ingestion, accommodating future ICU units or hospital wings.</w:t>
      </w:r>
    </w:p>
    <w:p w14:paraId="285E7A08" w14:textId="77777777" w:rsidR="000A6D64" w:rsidRPr="000A6D64" w:rsidRDefault="000A6D64" w:rsidP="00AC54CB">
      <w:pPr>
        <w:numPr>
          <w:ilvl w:val="0"/>
          <w:numId w:val="30"/>
        </w:numPr>
        <w:rPr>
          <w:rFonts w:cs="Calibri"/>
        </w:rPr>
      </w:pPr>
      <w:proofErr w:type="spellStart"/>
      <w:r w:rsidRPr="000A6D64">
        <w:rPr>
          <w:rFonts w:cs="Calibri"/>
        </w:rPr>
        <w:t>Replayability</w:t>
      </w:r>
      <w:proofErr w:type="spellEnd"/>
      <w:r w:rsidRPr="000A6D64">
        <w:rPr>
          <w:rFonts w:cs="Calibri"/>
        </w:rPr>
        <w:t xml:space="preserve"> of streams for debugging, analytics, or delayed database insertions.</w:t>
      </w:r>
    </w:p>
    <w:p w14:paraId="1EC451E8" w14:textId="70533A4C" w:rsidR="000A6D64" w:rsidRPr="009D2F95" w:rsidRDefault="00AC54CB" w:rsidP="00AC54CB">
      <w:pPr>
        <w:rPr>
          <w:rFonts w:cs="Calibri"/>
        </w:rPr>
      </w:pPr>
      <w:r w:rsidRPr="009D2F95">
        <w:rPr>
          <w:rFonts w:cs="Calibri"/>
        </w:rPr>
        <w:t>This architecture conforms to industry standards in telemetry processing, where resilience and buffer capacity are essential during fluctuating data flows.</w:t>
      </w:r>
    </w:p>
    <w:p w14:paraId="44813E97" w14:textId="0208D29C" w:rsidR="000A6D64" w:rsidRPr="009D2F95" w:rsidRDefault="000A6D64" w:rsidP="00AC54CB">
      <w:pPr>
        <w:pStyle w:val="Heading3"/>
        <w:numPr>
          <w:ilvl w:val="0"/>
          <w:numId w:val="29"/>
        </w:numPr>
        <w:spacing w:before="0" w:after="0"/>
        <w:ind w:hanging="720"/>
        <w:rPr>
          <w:rFonts w:cs="Calibri"/>
          <w:color w:val="auto"/>
          <w:szCs w:val="24"/>
        </w:rPr>
      </w:pPr>
      <w:bookmarkStart w:id="200" w:name="_Toc195805943"/>
      <w:bookmarkStart w:id="201" w:name="_Toc195806317"/>
      <w:bookmarkStart w:id="202" w:name="_Toc195806628"/>
      <w:bookmarkStart w:id="203" w:name="_Toc195806801"/>
      <w:r w:rsidRPr="009D2F95">
        <w:rPr>
          <w:rFonts w:cs="Calibri"/>
          <w:color w:val="auto"/>
          <w:szCs w:val="24"/>
        </w:rPr>
        <w:t>Master-Standby Consumer Model</w:t>
      </w:r>
      <w:bookmarkEnd w:id="200"/>
      <w:bookmarkEnd w:id="201"/>
      <w:bookmarkEnd w:id="202"/>
      <w:bookmarkEnd w:id="203"/>
    </w:p>
    <w:p w14:paraId="6BE438AB" w14:textId="77777777" w:rsidR="000A6D64" w:rsidRPr="000A6D64" w:rsidRDefault="000A6D64" w:rsidP="00AC54CB">
      <w:pPr>
        <w:rPr>
          <w:rFonts w:cs="Calibri"/>
        </w:rPr>
      </w:pPr>
      <w:r w:rsidRPr="000A6D64">
        <w:rPr>
          <w:rFonts w:cs="Calibri"/>
        </w:rPr>
        <w:t>To ensure data resilience and operational continuity, the consumer architecture was explicitly designed with:</w:t>
      </w:r>
    </w:p>
    <w:p w14:paraId="2D5EE9CA" w14:textId="77777777" w:rsidR="000A6D64" w:rsidRPr="000A6D64" w:rsidRDefault="000A6D64" w:rsidP="00AC54CB">
      <w:pPr>
        <w:numPr>
          <w:ilvl w:val="0"/>
          <w:numId w:val="31"/>
        </w:numPr>
        <w:rPr>
          <w:rFonts w:cs="Calibri"/>
        </w:rPr>
      </w:pPr>
      <w:r w:rsidRPr="000A6D64">
        <w:rPr>
          <w:rFonts w:cs="Calibri"/>
        </w:rPr>
        <w:t>A primary consumer writing to the active database.</w:t>
      </w:r>
    </w:p>
    <w:p w14:paraId="2D3BB2FD" w14:textId="77777777" w:rsidR="000A6D64" w:rsidRPr="000A6D64" w:rsidRDefault="000A6D64" w:rsidP="00AC54CB">
      <w:pPr>
        <w:numPr>
          <w:ilvl w:val="0"/>
          <w:numId w:val="31"/>
        </w:numPr>
        <w:rPr>
          <w:rFonts w:cs="Calibri"/>
        </w:rPr>
      </w:pPr>
      <w:r w:rsidRPr="000A6D64">
        <w:rPr>
          <w:rFonts w:cs="Calibri"/>
        </w:rPr>
        <w:t>A standby consumer mirroring the Kafka topic but writing to a separate fallback instance.</w:t>
      </w:r>
    </w:p>
    <w:p w14:paraId="53FEFD70" w14:textId="369B3557" w:rsidR="000A6D64" w:rsidRPr="009D2F95" w:rsidRDefault="00B04C7E" w:rsidP="00AC54CB">
      <w:pPr>
        <w:rPr>
          <w:rFonts w:cs="Calibri"/>
        </w:rPr>
      </w:pPr>
      <w:r w:rsidRPr="009D2F95">
        <w:rPr>
          <w:rFonts w:cs="Calibri"/>
        </w:rPr>
        <w:t>Redundancy like this lowers the possibility of data loss should consumer failures or master database unavailability arise. The two consumers operate concurrently but independently, so improving fault separation and providing strengthening guarantees of recovery.</w:t>
      </w:r>
    </w:p>
    <w:p w14:paraId="190ECCA9" w14:textId="04A53F69" w:rsidR="000A6D64" w:rsidRPr="009D2F95" w:rsidRDefault="000A6D64" w:rsidP="00AC54CB">
      <w:pPr>
        <w:pStyle w:val="Heading3"/>
        <w:numPr>
          <w:ilvl w:val="0"/>
          <w:numId w:val="29"/>
        </w:numPr>
        <w:spacing w:before="0" w:after="0"/>
        <w:ind w:hanging="720"/>
        <w:rPr>
          <w:rFonts w:cs="Calibri"/>
          <w:color w:val="auto"/>
          <w:szCs w:val="24"/>
        </w:rPr>
      </w:pPr>
      <w:bookmarkStart w:id="204" w:name="_Toc195805944"/>
      <w:bookmarkStart w:id="205" w:name="_Toc195806318"/>
      <w:bookmarkStart w:id="206" w:name="_Toc195806629"/>
      <w:bookmarkStart w:id="207" w:name="_Toc195806802"/>
      <w:r w:rsidRPr="009D2F95">
        <w:rPr>
          <w:rFonts w:cs="Calibri"/>
          <w:color w:val="auto"/>
          <w:szCs w:val="24"/>
        </w:rPr>
        <w:t>Multi-Database Benchmarking Support</w:t>
      </w:r>
      <w:bookmarkEnd w:id="204"/>
      <w:bookmarkEnd w:id="205"/>
      <w:bookmarkEnd w:id="206"/>
      <w:bookmarkEnd w:id="207"/>
    </w:p>
    <w:p w14:paraId="79CEB556" w14:textId="4A64242B" w:rsidR="000A6D64" w:rsidRPr="000A6D64" w:rsidRDefault="00EC35C9" w:rsidP="00AC54CB">
      <w:pPr>
        <w:rPr>
          <w:rFonts w:cs="Calibri"/>
        </w:rPr>
      </w:pPr>
      <w:r w:rsidRPr="009D2F95">
        <w:rPr>
          <w:rFonts w:cs="Calibri"/>
        </w:rPr>
        <w:t>The system accommodates four backend time series/database systems (</w:t>
      </w:r>
      <w:proofErr w:type="spellStart"/>
      <w:r w:rsidRPr="009D2F95">
        <w:rPr>
          <w:rFonts w:cs="Calibri"/>
        </w:rPr>
        <w:t>InfluxDB</w:t>
      </w:r>
      <w:proofErr w:type="spellEnd"/>
      <w:r w:rsidRPr="009D2F95">
        <w:rPr>
          <w:rFonts w:cs="Calibri"/>
        </w:rPr>
        <w:t xml:space="preserve">, </w:t>
      </w:r>
      <w:proofErr w:type="spellStart"/>
      <w:r w:rsidRPr="009D2F95">
        <w:rPr>
          <w:rFonts w:cs="Calibri"/>
        </w:rPr>
        <w:t>TimescaleDB</w:t>
      </w:r>
      <w:proofErr w:type="spellEnd"/>
      <w:r w:rsidRPr="009D2F95">
        <w:rPr>
          <w:rFonts w:cs="Calibri"/>
        </w:rPr>
        <w:t xml:space="preserve">, </w:t>
      </w:r>
      <w:proofErr w:type="spellStart"/>
      <w:r w:rsidRPr="009D2F95">
        <w:rPr>
          <w:rFonts w:cs="Calibri"/>
        </w:rPr>
        <w:t>VictoriaMetrics</w:t>
      </w:r>
      <w:proofErr w:type="spellEnd"/>
      <w:r w:rsidRPr="009D2F95">
        <w:rPr>
          <w:rFonts w:cs="Calibri"/>
        </w:rPr>
        <w:t>, PostgreSQL) via a plug-and-play interface regulated by the ACTIVE_DB environment variable. This design permits:</w:t>
      </w:r>
    </w:p>
    <w:p w14:paraId="0A0FA1FA" w14:textId="77777777" w:rsidR="000A6D64" w:rsidRPr="000A6D64" w:rsidRDefault="000A6D64" w:rsidP="00AC54CB">
      <w:pPr>
        <w:numPr>
          <w:ilvl w:val="0"/>
          <w:numId w:val="32"/>
        </w:numPr>
        <w:rPr>
          <w:rFonts w:cs="Calibri"/>
        </w:rPr>
      </w:pPr>
      <w:r w:rsidRPr="000A6D64">
        <w:rPr>
          <w:rFonts w:cs="Calibri"/>
        </w:rPr>
        <w:t>Fair benchmarking across diverse database paradigms (columnar, relational, compressed).</w:t>
      </w:r>
    </w:p>
    <w:p w14:paraId="14C59F5B" w14:textId="77777777" w:rsidR="000A6D64" w:rsidRPr="000A6D64" w:rsidRDefault="000A6D64" w:rsidP="00AC54CB">
      <w:pPr>
        <w:numPr>
          <w:ilvl w:val="0"/>
          <w:numId w:val="32"/>
        </w:numPr>
        <w:rPr>
          <w:rFonts w:cs="Calibri"/>
        </w:rPr>
      </w:pPr>
      <w:r w:rsidRPr="000A6D64">
        <w:rPr>
          <w:rFonts w:cs="Calibri"/>
        </w:rPr>
        <w:t>Seamless database failover testing under identical workloads.</w:t>
      </w:r>
    </w:p>
    <w:p w14:paraId="7C7F2DFD" w14:textId="77777777" w:rsidR="000A6D64" w:rsidRPr="000A6D64" w:rsidRDefault="000A6D64" w:rsidP="00AC54CB">
      <w:pPr>
        <w:numPr>
          <w:ilvl w:val="0"/>
          <w:numId w:val="32"/>
        </w:numPr>
        <w:rPr>
          <w:rFonts w:cs="Calibri"/>
        </w:rPr>
      </w:pPr>
      <w:r w:rsidRPr="000A6D64">
        <w:rPr>
          <w:rFonts w:cs="Calibri"/>
        </w:rPr>
        <w:t>Empirical insights into write performance, storage efficiency, and query latency.</w:t>
      </w:r>
    </w:p>
    <w:p w14:paraId="1DCEBE46" w14:textId="01E9FE5F" w:rsidR="000A6D64" w:rsidRPr="009D2F95" w:rsidRDefault="00EC35C9" w:rsidP="00AC54CB">
      <w:pPr>
        <w:rPr>
          <w:rFonts w:cs="Calibri"/>
        </w:rPr>
      </w:pPr>
      <w:r w:rsidRPr="009D2F95">
        <w:rPr>
          <w:rFonts w:cs="Calibri"/>
        </w:rPr>
        <w:lastRenderedPageBreak/>
        <w:t>The abstraction separates the ingestion logic from storage-specific implementations, enabling future database integration.</w:t>
      </w:r>
    </w:p>
    <w:p w14:paraId="5387CBAF" w14:textId="02B6D643" w:rsidR="000A6D64" w:rsidRPr="009D2F95" w:rsidRDefault="000A6D64" w:rsidP="00AC54CB">
      <w:pPr>
        <w:pStyle w:val="Heading3"/>
        <w:numPr>
          <w:ilvl w:val="0"/>
          <w:numId w:val="29"/>
        </w:numPr>
        <w:spacing w:before="0" w:after="0"/>
        <w:ind w:hanging="720"/>
        <w:rPr>
          <w:rFonts w:cs="Calibri"/>
          <w:color w:val="auto"/>
          <w:szCs w:val="24"/>
        </w:rPr>
      </w:pPr>
      <w:bookmarkStart w:id="208" w:name="_Toc195805945"/>
      <w:bookmarkStart w:id="209" w:name="_Toc195806319"/>
      <w:bookmarkStart w:id="210" w:name="_Toc195806630"/>
      <w:bookmarkStart w:id="211" w:name="_Toc195806803"/>
      <w:r w:rsidRPr="009D2F95">
        <w:rPr>
          <w:rFonts w:cs="Calibri"/>
          <w:color w:val="auto"/>
          <w:szCs w:val="24"/>
        </w:rPr>
        <w:t>Preprocessing via correctedHR.py</w:t>
      </w:r>
      <w:bookmarkEnd w:id="208"/>
      <w:bookmarkEnd w:id="209"/>
      <w:bookmarkEnd w:id="210"/>
      <w:bookmarkEnd w:id="211"/>
    </w:p>
    <w:p w14:paraId="28D262AB" w14:textId="34EDD105" w:rsidR="000A6D64" w:rsidRPr="000A6D64" w:rsidRDefault="00EC35C9" w:rsidP="00AC54CB">
      <w:pPr>
        <w:rPr>
          <w:rFonts w:cs="Calibri"/>
        </w:rPr>
      </w:pPr>
      <w:r w:rsidRPr="009D2F95">
        <w:rPr>
          <w:rFonts w:cs="Calibri"/>
        </w:rPr>
        <w:t>The initial dataset (hr.csv) displayed structural and content discrepancies, requiring a comprehensive preprocessing phase. By implementing correcterHR.py, the system:</w:t>
      </w:r>
    </w:p>
    <w:p w14:paraId="2A200833" w14:textId="77777777" w:rsidR="000A6D64" w:rsidRPr="000A6D64" w:rsidRDefault="000A6D64" w:rsidP="00AC54CB">
      <w:pPr>
        <w:numPr>
          <w:ilvl w:val="0"/>
          <w:numId w:val="33"/>
        </w:numPr>
        <w:rPr>
          <w:rFonts w:cs="Calibri"/>
        </w:rPr>
      </w:pPr>
      <w:r w:rsidRPr="000A6D64">
        <w:rPr>
          <w:rFonts w:cs="Calibri"/>
        </w:rPr>
        <w:t>Ensures schema compliance before streaming (bed number, timestamp, heart rate).</w:t>
      </w:r>
    </w:p>
    <w:p w14:paraId="29E74A58" w14:textId="77777777" w:rsidR="000A6D64" w:rsidRPr="000A6D64" w:rsidRDefault="000A6D64" w:rsidP="00AC54CB">
      <w:pPr>
        <w:numPr>
          <w:ilvl w:val="0"/>
          <w:numId w:val="33"/>
        </w:numPr>
        <w:rPr>
          <w:rFonts w:cs="Calibri"/>
        </w:rPr>
      </w:pPr>
      <w:r w:rsidRPr="000A6D64">
        <w:rPr>
          <w:rFonts w:cs="Calibri"/>
        </w:rPr>
        <w:t>Removes malformed or irrelevant entries using regex parsing.</w:t>
      </w:r>
    </w:p>
    <w:p w14:paraId="291BE631" w14:textId="77777777" w:rsidR="000A6D64" w:rsidRPr="000A6D64" w:rsidRDefault="000A6D64" w:rsidP="00AC54CB">
      <w:pPr>
        <w:numPr>
          <w:ilvl w:val="0"/>
          <w:numId w:val="33"/>
        </w:numPr>
        <w:rPr>
          <w:rFonts w:cs="Calibri"/>
        </w:rPr>
      </w:pPr>
      <w:r w:rsidRPr="000A6D64">
        <w:rPr>
          <w:rFonts w:cs="Calibri"/>
        </w:rPr>
        <w:t>Converts input into a clean CSV for high-performance streaming.</w:t>
      </w:r>
    </w:p>
    <w:p w14:paraId="1C73DBE3" w14:textId="024B8DD5" w:rsidR="000A6D64" w:rsidRPr="009D2F95" w:rsidRDefault="00EC35C9" w:rsidP="00AC54CB">
      <w:pPr>
        <w:rPr>
          <w:rFonts w:cs="Calibri"/>
        </w:rPr>
      </w:pPr>
      <w:r w:rsidRPr="009D2F95">
        <w:rPr>
          <w:rFonts w:cs="Calibri"/>
        </w:rPr>
        <w:t>The pre-ingestion cleansing enhances producer dependability and downstream query precision.</w:t>
      </w:r>
    </w:p>
    <w:p w14:paraId="172EB374" w14:textId="3B72870A" w:rsidR="000A6D64" w:rsidRPr="009D2F95" w:rsidRDefault="000A6D64" w:rsidP="00AC54CB">
      <w:pPr>
        <w:pStyle w:val="Heading3"/>
        <w:numPr>
          <w:ilvl w:val="0"/>
          <w:numId w:val="29"/>
        </w:numPr>
        <w:spacing w:before="0" w:after="0"/>
        <w:ind w:hanging="720"/>
        <w:rPr>
          <w:rFonts w:cs="Calibri"/>
          <w:color w:val="auto"/>
          <w:szCs w:val="24"/>
        </w:rPr>
      </w:pPr>
      <w:bookmarkStart w:id="212" w:name="_Toc195805946"/>
      <w:bookmarkStart w:id="213" w:name="_Toc195806320"/>
      <w:bookmarkStart w:id="214" w:name="_Toc195806631"/>
      <w:bookmarkStart w:id="215" w:name="_Toc195806804"/>
      <w:r w:rsidRPr="009D2F95">
        <w:rPr>
          <w:rFonts w:cs="Calibri"/>
          <w:color w:val="auto"/>
          <w:szCs w:val="24"/>
        </w:rPr>
        <w:t>Real-Time Visualisation with Fallback Logic</w:t>
      </w:r>
      <w:bookmarkEnd w:id="212"/>
      <w:bookmarkEnd w:id="213"/>
      <w:bookmarkEnd w:id="214"/>
      <w:bookmarkEnd w:id="215"/>
    </w:p>
    <w:p w14:paraId="6C21676B" w14:textId="5F7FE278" w:rsidR="000A6D64" w:rsidRPr="000A6D64" w:rsidRDefault="00EC35C9" w:rsidP="00AC54CB">
      <w:pPr>
        <w:rPr>
          <w:rFonts w:cs="Calibri"/>
        </w:rPr>
      </w:pPr>
      <w:r w:rsidRPr="009D2F95">
        <w:rPr>
          <w:rFonts w:cs="Calibri"/>
        </w:rPr>
        <w:t xml:space="preserve">The display application includes a user interface that retrieves real-time heart rate data and visualises it using Matplotlib. In the event of a primary </w:t>
      </w:r>
      <w:proofErr w:type="spellStart"/>
      <w:r w:rsidRPr="009D2F95">
        <w:rPr>
          <w:rFonts w:cs="Calibri"/>
        </w:rPr>
        <w:t>InfluxDB</w:t>
      </w:r>
      <w:proofErr w:type="spellEnd"/>
      <w:r w:rsidRPr="009D2F95">
        <w:rPr>
          <w:rFonts w:cs="Calibri"/>
        </w:rPr>
        <w:t xml:space="preserve"> failure, the system:</w:t>
      </w:r>
    </w:p>
    <w:p w14:paraId="588956B3" w14:textId="77777777" w:rsidR="000A6D64" w:rsidRPr="000A6D64" w:rsidRDefault="000A6D64" w:rsidP="00AC54CB">
      <w:pPr>
        <w:numPr>
          <w:ilvl w:val="0"/>
          <w:numId w:val="34"/>
        </w:numPr>
        <w:rPr>
          <w:rFonts w:cs="Calibri"/>
        </w:rPr>
      </w:pPr>
      <w:r w:rsidRPr="000A6D64">
        <w:rPr>
          <w:rFonts w:cs="Calibri"/>
        </w:rPr>
        <w:t>Automatically falls back to a standby instance.</w:t>
      </w:r>
    </w:p>
    <w:p w14:paraId="27D00159" w14:textId="77777777" w:rsidR="000A6D64" w:rsidRPr="000A6D64" w:rsidRDefault="000A6D64" w:rsidP="00AC54CB">
      <w:pPr>
        <w:numPr>
          <w:ilvl w:val="0"/>
          <w:numId w:val="34"/>
        </w:numPr>
        <w:rPr>
          <w:rFonts w:cs="Calibri"/>
        </w:rPr>
      </w:pPr>
      <w:r w:rsidRPr="000A6D64">
        <w:rPr>
          <w:rFonts w:cs="Calibri"/>
        </w:rPr>
        <w:t>Maintains UI responsiveness with no additional user intervention.</w:t>
      </w:r>
    </w:p>
    <w:p w14:paraId="71D07185" w14:textId="77777777" w:rsidR="000A6D64" w:rsidRPr="000A6D64" w:rsidRDefault="000A6D64" w:rsidP="00AC54CB">
      <w:pPr>
        <w:numPr>
          <w:ilvl w:val="0"/>
          <w:numId w:val="34"/>
        </w:numPr>
        <w:rPr>
          <w:rFonts w:cs="Calibri"/>
        </w:rPr>
      </w:pPr>
      <w:r w:rsidRPr="000A6D64">
        <w:rPr>
          <w:rFonts w:cs="Calibri"/>
        </w:rPr>
        <w:t>Continues updating the plot every minute.</w:t>
      </w:r>
    </w:p>
    <w:p w14:paraId="7DAC5001" w14:textId="115CFB7B" w:rsidR="000A6D64" w:rsidRPr="009D2F95" w:rsidRDefault="00EC35C9" w:rsidP="00AC54CB">
      <w:pPr>
        <w:rPr>
          <w:rFonts w:cs="Calibri"/>
        </w:rPr>
      </w:pPr>
      <w:r w:rsidRPr="009D2F95">
        <w:rPr>
          <w:rFonts w:cs="Calibri"/>
        </w:rPr>
        <w:t>This proactive error-handling solution ensures clinical reliability by maintaining access to live data despite backend disturbances.</w:t>
      </w:r>
    </w:p>
    <w:p w14:paraId="0364902B" w14:textId="410C4DE6" w:rsidR="000A6D64" w:rsidRPr="009D2F95" w:rsidRDefault="000A6D64" w:rsidP="00AC54CB">
      <w:pPr>
        <w:pStyle w:val="Heading3"/>
        <w:numPr>
          <w:ilvl w:val="0"/>
          <w:numId w:val="29"/>
        </w:numPr>
        <w:spacing w:before="0" w:after="0"/>
        <w:ind w:hanging="720"/>
        <w:rPr>
          <w:rFonts w:cs="Calibri"/>
          <w:color w:val="auto"/>
          <w:szCs w:val="24"/>
        </w:rPr>
      </w:pPr>
      <w:bookmarkStart w:id="216" w:name="_Toc195805947"/>
      <w:bookmarkStart w:id="217" w:name="_Toc195806321"/>
      <w:bookmarkStart w:id="218" w:name="_Toc195806632"/>
      <w:bookmarkStart w:id="219" w:name="_Toc195806805"/>
      <w:r w:rsidRPr="009D2F95">
        <w:rPr>
          <w:rFonts w:cs="Calibri"/>
          <w:color w:val="auto"/>
          <w:szCs w:val="24"/>
        </w:rPr>
        <w:t xml:space="preserve">Lightweight </w:t>
      </w:r>
      <w:proofErr w:type="spellStart"/>
      <w:r w:rsidRPr="009D2F95">
        <w:rPr>
          <w:rFonts w:cs="Calibri"/>
          <w:color w:val="auto"/>
          <w:szCs w:val="24"/>
        </w:rPr>
        <w:t>Dockerised</w:t>
      </w:r>
      <w:proofErr w:type="spellEnd"/>
      <w:r w:rsidRPr="009D2F95">
        <w:rPr>
          <w:rFonts w:cs="Calibri"/>
          <w:color w:val="auto"/>
          <w:szCs w:val="24"/>
        </w:rPr>
        <w:t xml:space="preserve"> Deployment</w:t>
      </w:r>
      <w:bookmarkEnd w:id="216"/>
      <w:bookmarkEnd w:id="217"/>
      <w:bookmarkEnd w:id="218"/>
      <w:bookmarkEnd w:id="219"/>
    </w:p>
    <w:p w14:paraId="0ADA28E8" w14:textId="432846B0" w:rsidR="000A6D64" w:rsidRPr="000A6D64" w:rsidRDefault="0070608B" w:rsidP="00AC54CB">
      <w:pPr>
        <w:rPr>
          <w:rFonts w:cs="Calibri"/>
        </w:rPr>
      </w:pPr>
      <w:r w:rsidRPr="009D2F95">
        <w:rPr>
          <w:rFonts w:cs="Calibri"/>
        </w:rPr>
        <w:t>All components—Kafka, Zookeeper, database services, and bespoke Python scripts—are encapsulated using Docker Compose. This:</w:t>
      </w:r>
    </w:p>
    <w:p w14:paraId="6E600FB7" w14:textId="77777777" w:rsidR="000A6D64" w:rsidRPr="000A6D64" w:rsidRDefault="000A6D64" w:rsidP="00AC54CB">
      <w:pPr>
        <w:numPr>
          <w:ilvl w:val="0"/>
          <w:numId w:val="35"/>
        </w:numPr>
        <w:rPr>
          <w:rFonts w:cs="Calibri"/>
        </w:rPr>
      </w:pPr>
      <w:r w:rsidRPr="000A6D64">
        <w:rPr>
          <w:rFonts w:cs="Calibri"/>
        </w:rPr>
        <w:t>Simplifies setup and teardown during development and testing.</w:t>
      </w:r>
    </w:p>
    <w:p w14:paraId="7647CB99" w14:textId="77777777" w:rsidR="000A6D64" w:rsidRPr="000A6D64" w:rsidRDefault="000A6D64" w:rsidP="00AC54CB">
      <w:pPr>
        <w:numPr>
          <w:ilvl w:val="0"/>
          <w:numId w:val="35"/>
        </w:numPr>
        <w:rPr>
          <w:rFonts w:cs="Calibri"/>
        </w:rPr>
      </w:pPr>
      <w:r w:rsidRPr="000A6D64">
        <w:rPr>
          <w:rFonts w:cs="Calibri"/>
        </w:rPr>
        <w:t>Guarantees environment consistency across platforms and collaborators.</w:t>
      </w:r>
    </w:p>
    <w:p w14:paraId="3B5AB0FB" w14:textId="77777777" w:rsidR="000A6D64" w:rsidRPr="000A6D64" w:rsidRDefault="000A6D64" w:rsidP="00AC54CB">
      <w:pPr>
        <w:numPr>
          <w:ilvl w:val="0"/>
          <w:numId w:val="35"/>
        </w:numPr>
        <w:rPr>
          <w:rFonts w:cs="Calibri"/>
        </w:rPr>
      </w:pPr>
      <w:r w:rsidRPr="000A6D64">
        <w:rPr>
          <w:rFonts w:cs="Calibri"/>
        </w:rPr>
        <w:t>Enables isolated benchmarking by independently restarting containers.</w:t>
      </w:r>
    </w:p>
    <w:p w14:paraId="01F056AC" w14:textId="7BEB066D" w:rsidR="000A6D64" w:rsidRPr="009D2F95" w:rsidRDefault="0070608B" w:rsidP="00AC54CB">
      <w:pPr>
        <w:rPr>
          <w:rFonts w:cs="Calibri"/>
        </w:rPr>
      </w:pPr>
      <w:r w:rsidRPr="009D2F95">
        <w:rPr>
          <w:rFonts w:cs="Calibri"/>
        </w:rPr>
        <w:t>This option also facilitates future migration to cloud-native deployment tools such as Kubernetes, if necessary.</w:t>
      </w:r>
    </w:p>
    <w:p w14:paraId="1CDC4A78" w14:textId="433E2FEA" w:rsidR="000A6D64" w:rsidRPr="009D2F95" w:rsidRDefault="000A6D64" w:rsidP="00AC54CB">
      <w:pPr>
        <w:pStyle w:val="Heading3"/>
        <w:numPr>
          <w:ilvl w:val="0"/>
          <w:numId w:val="29"/>
        </w:numPr>
        <w:spacing w:before="0" w:after="0"/>
        <w:ind w:hanging="720"/>
        <w:rPr>
          <w:rFonts w:cs="Calibri"/>
          <w:color w:val="auto"/>
          <w:szCs w:val="24"/>
        </w:rPr>
      </w:pPr>
      <w:bookmarkStart w:id="220" w:name="_Toc195805948"/>
      <w:bookmarkStart w:id="221" w:name="_Toc195806322"/>
      <w:bookmarkStart w:id="222" w:name="_Toc195806633"/>
      <w:bookmarkStart w:id="223" w:name="_Toc195806806"/>
      <w:r w:rsidRPr="009D2F95">
        <w:rPr>
          <w:rFonts w:cs="Calibri"/>
          <w:color w:val="auto"/>
          <w:szCs w:val="24"/>
        </w:rPr>
        <w:t>Message Rate Configuration and Replay Control</w:t>
      </w:r>
      <w:bookmarkEnd w:id="220"/>
      <w:bookmarkEnd w:id="221"/>
      <w:bookmarkEnd w:id="222"/>
      <w:bookmarkEnd w:id="223"/>
    </w:p>
    <w:p w14:paraId="421D6251" w14:textId="17D1A7F2" w:rsidR="00C61841" w:rsidRPr="00C61841" w:rsidRDefault="0070608B" w:rsidP="00AC54CB">
      <w:pPr>
        <w:rPr>
          <w:rFonts w:cs="Calibri"/>
        </w:rPr>
      </w:pPr>
      <w:r w:rsidRPr="009D2F95">
        <w:rPr>
          <w:rFonts w:cs="Calibri"/>
        </w:rPr>
        <w:t>The producer accommodates a changeable MESSAGES_PER_MINUTE (MPM) rate, facilitating adaptable simulation situations. It is capable of cyclically replaying the dataset for prolonged stress testing. This control is essential for:</w:t>
      </w:r>
    </w:p>
    <w:p w14:paraId="7C519803" w14:textId="77777777" w:rsidR="00C61841" w:rsidRPr="00C61841" w:rsidRDefault="00C61841" w:rsidP="00AC54CB">
      <w:pPr>
        <w:numPr>
          <w:ilvl w:val="0"/>
          <w:numId w:val="36"/>
        </w:numPr>
        <w:rPr>
          <w:rFonts w:cs="Calibri"/>
        </w:rPr>
      </w:pPr>
      <w:r w:rsidRPr="00C61841">
        <w:rPr>
          <w:rFonts w:cs="Calibri"/>
        </w:rPr>
        <w:t>Model varying ICU workloads (e.g., active vs. idle shifts).</w:t>
      </w:r>
    </w:p>
    <w:p w14:paraId="6141B315" w14:textId="77777777" w:rsidR="00C61841" w:rsidRPr="00C61841" w:rsidRDefault="00C61841" w:rsidP="00AC54CB">
      <w:pPr>
        <w:numPr>
          <w:ilvl w:val="0"/>
          <w:numId w:val="36"/>
        </w:numPr>
        <w:rPr>
          <w:rFonts w:cs="Calibri"/>
        </w:rPr>
      </w:pPr>
      <w:r w:rsidRPr="00C61841">
        <w:rPr>
          <w:rFonts w:cs="Calibri"/>
        </w:rPr>
        <w:t>Assess database saturation thresholds.</w:t>
      </w:r>
    </w:p>
    <w:p w14:paraId="5FA8EA8D" w14:textId="3E3FF922" w:rsidR="000A6D64" w:rsidRPr="009D2F95" w:rsidRDefault="00C61841" w:rsidP="00AC54CB">
      <w:pPr>
        <w:numPr>
          <w:ilvl w:val="0"/>
          <w:numId w:val="36"/>
        </w:numPr>
        <w:rPr>
          <w:rFonts w:cs="Calibri"/>
        </w:rPr>
      </w:pPr>
      <w:r w:rsidRPr="00C61841">
        <w:rPr>
          <w:rFonts w:cs="Calibri"/>
        </w:rPr>
        <w:lastRenderedPageBreak/>
        <w:t xml:space="preserve">Capture longitudinal system </w:t>
      </w:r>
      <w:proofErr w:type="spellStart"/>
      <w:r w:rsidRPr="00C61841">
        <w:rPr>
          <w:rFonts w:cs="Calibri"/>
        </w:rPr>
        <w:t>behavior</w:t>
      </w:r>
      <w:proofErr w:type="spellEnd"/>
      <w:r w:rsidRPr="00C61841">
        <w:rPr>
          <w:rFonts w:cs="Calibri"/>
        </w:rPr>
        <w:t xml:space="preserve"> across ingestion rates.</w:t>
      </w:r>
    </w:p>
    <w:p w14:paraId="6E2F53D2" w14:textId="1EE18B18" w:rsidR="0036623D" w:rsidRPr="009D2F95" w:rsidRDefault="0036623D" w:rsidP="00AC54CB">
      <w:pPr>
        <w:pStyle w:val="Heading2"/>
        <w:numPr>
          <w:ilvl w:val="0"/>
          <w:numId w:val="10"/>
        </w:numPr>
        <w:ind w:left="709" w:hanging="709"/>
        <w:rPr>
          <w:rFonts w:cs="Calibri"/>
        </w:rPr>
      </w:pPr>
      <w:bookmarkStart w:id="224" w:name="_Toc195805949"/>
      <w:bookmarkStart w:id="225" w:name="_Toc195806323"/>
      <w:bookmarkStart w:id="226" w:name="_Toc195806634"/>
      <w:bookmarkStart w:id="227" w:name="_Toc195806807"/>
      <w:r w:rsidRPr="009D2F95">
        <w:rPr>
          <w:rFonts w:cs="Calibri"/>
        </w:rPr>
        <w:t>Planned Enhancements</w:t>
      </w:r>
      <w:bookmarkEnd w:id="224"/>
      <w:bookmarkEnd w:id="225"/>
      <w:bookmarkEnd w:id="226"/>
      <w:bookmarkEnd w:id="227"/>
    </w:p>
    <w:p w14:paraId="341A61F6" w14:textId="17B0722A" w:rsidR="00236502" w:rsidRPr="009D2F95" w:rsidRDefault="00236502" w:rsidP="00AC54CB">
      <w:pPr>
        <w:rPr>
          <w:rFonts w:cs="Calibri"/>
        </w:rPr>
      </w:pPr>
      <w:r w:rsidRPr="009D2F95">
        <w:rPr>
          <w:rFonts w:cs="Calibri"/>
        </w:rPr>
        <w:t>Many suggested improvements have been identified to ensure the continuous viability and adaptability of the real-time ICU heart rate monitoring system. These changes try to increase system resilience, increase deployment options, and prepare the platform for possible clinical use. This part outlines both long-term and short-term developmental paths guided by known limitations and expected needs.</w:t>
      </w:r>
    </w:p>
    <w:p w14:paraId="54C61A46" w14:textId="20E231B2" w:rsidR="00C61841" w:rsidRPr="009D2F95" w:rsidRDefault="00C61841" w:rsidP="00AC54CB">
      <w:pPr>
        <w:pStyle w:val="Heading3"/>
        <w:numPr>
          <w:ilvl w:val="0"/>
          <w:numId w:val="37"/>
        </w:numPr>
        <w:spacing w:before="0" w:after="0"/>
        <w:ind w:hanging="720"/>
        <w:rPr>
          <w:rFonts w:cs="Calibri"/>
          <w:color w:val="auto"/>
          <w:szCs w:val="24"/>
        </w:rPr>
      </w:pPr>
      <w:bookmarkStart w:id="228" w:name="_Toc195805950"/>
      <w:bookmarkStart w:id="229" w:name="_Toc195806324"/>
      <w:bookmarkStart w:id="230" w:name="_Toc195806635"/>
      <w:bookmarkStart w:id="231" w:name="_Toc195806808"/>
      <w:r w:rsidRPr="009D2F95">
        <w:rPr>
          <w:rFonts w:cs="Calibri"/>
          <w:color w:val="auto"/>
          <w:szCs w:val="24"/>
        </w:rPr>
        <w:t>High Availability Kafka Cluster</w:t>
      </w:r>
      <w:bookmarkEnd w:id="228"/>
      <w:bookmarkEnd w:id="229"/>
      <w:bookmarkEnd w:id="230"/>
      <w:bookmarkEnd w:id="231"/>
    </w:p>
    <w:p w14:paraId="0C26BAA7" w14:textId="25E16678" w:rsidR="000F3FCC" w:rsidRPr="000F3FCC" w:rsidRDefault="00807C12" w:rsidP="00AC54CB">
      <w:pPr>
        <w:rPr>
          <w:rFonts w:cs="Calibri"/>
        </w:rPr>
      </w:pPr>
      <w:r w:rsidRPr="009D2F95">
        <w:rPr>
          <w:rFonts w:cs="Calibri"/>
        </w:rPr>
        <w:t>Currently in use for simplicity of use is a single-node Kafka broker. This generates a single point of failure even if it is sufficient for local testing and controlled environments. Later versions will offer a multi-broker Kafka cluster run under Zookeeper to enable:</w:t>
      </w:r>
    </w:p>
    <w:p w14:paraId="44D3543C" w14:textId="77777777" w:rsidR="000F3FCC" w:rsidRPr="000F3FCC" w:rsidRDefault="000F3FCC" w:rsidP="00AC54CB">
      <w:pPr>
        <w:numPr>
          <w:ilvl w:val="0"/>
          <w:numId w:val="38"/>
        </w:numPr>
        <w:rPr>
          <w:rFonts w:cs="Calibri"/>
        </w:rPr>
      </w:pPr>
      <w:r w:rsidRPr="000F3FCC">
        <w:rPr>
          <w:rFonts w:cs="Calibri"/>
        </w:rPr>
        <w:t>Leader election across partitions</w:t>
      </w:r>
    </w:p>
    <w:p w14:paraId="7A536B25" w14:textId="77777777" w:rsidR="000F3FCC" w:rsidRPr="000F3FCC" w:rsidRDefault="000F3FCC" w:rsidP="00AC54CB">
      <w:pPr>
        <w:numPr>
          <w:ilvl w:val="0"/>
          <w:numId w:val="38"/>
        </w:numPr>
        <w:rPr>
          <w:rFonts w:cs="Calibri"/>
        </w:rPr>
      </w:pPr>
      <w:r w:rsidRPr="000F3FCC">
        <w:rPr>
          <w:rFonts w:cs="Calibri"/>
        </w:rPr>
        <w:t>Fault-tolerant message replication</w:t>
      </w:r>
    </w:p>
    <w:p w14:paraId="6D42531D" w14:textId="77777777" w:rsidR="000F3FCC" w:rsidRPr="000F3FCC" w:rsidRDefault="000F3FCC" w:rsidP="00AC54CB">
      <w:pPr>
        <w:numPr>
          <w:ilvl w:val="0"/>
          <w:numId w:val="38"/>
        </w:numPr>
        <w:rPr>
          <w:rFonts w:cs="Calibri"/>
        </w:rPr>
      </w:pPr>
      <w:r w:rsidRPr="000F3FCC">
        <w:rPr>
          <w:rFonts w:cs="Calibri"/>
        </w:rPr>
        <w:t>Better load distribution across consumers</w:t>
      </w:r>
    </w:p>
    <w:p w14:paraId="7F2F9189" w14:textId="5DAA97AC" w:rsidR="000F3FCC" w:rsidRPr="009D2F95" w:rsidRDefault="000F3FCC" w:rsidP="00AC54CB">
      <w:pPr>
        <w:rPr>
          <w:rFonts w:cs="Calibri"/>
        </w:rPr>
      </w:pPr>
      <w:r w:rsidRPr="000F3FCC">
        <w:rPr>
          <w:rFonts w:cs="Calibri"/>
        </w:rPr>
        <w:t>This is especially critical when scaling across multiple ICUs or floors.</w:t>
      </w:r>
    </w:p>
    <w:p w14:paraId="33989F62" w14:textId="2DFB5662" w:rsidR="00C61841" w:rsidRPr="009D2F95" w:rsidRDefault="00C61841" w:rsidP="00AC54CB">
      <w:pPr>
        <w:pStyle w:val="Heading3"/>
        <w:numPr>
          <w:ilvl w:val="0"/>
          <w:numId w:val="37"/>
        </w:numPr>
        <w:spacing w:before="0" w:after="0"/>
        <w:ind w:hanging="720"/>
        <w:rPr>
          <w:rFonts w:cs="Calibri"/>
          <w:color w:val="auto"/>
          <w:szCs w:val="24"/>
        </w:rPr>
      </w:pPr>
      <w:bookmarkStart w:id="232" w:name="_Toc195805951"/>
      <w:bookmarkStart w:id="233" w:name="_Toc195806325"/>
      <w:bookmarkStart w:id="234" w:name="_Toc195806636"/>
      <w:bookmarkStart w:id="235" w:name="_Toc195806809"/>
      <w:r w:rsidRPr="009D2F95">
        <w:rPr>
          <w:rFonts w:cs="Calibri"/>
          <w:color w:val="auto"/>
          <w:szCs w:val="24"/>
        </w:rPr>
        <w:t>Redundant Producer and Consumer Architecture</w:t>
      </w:r>
      <w:bookmarkEnd w:id="232"/>
      <w:bookmarkEnd w:id="233"/>
      <w:bookmarkEnd w:id="234"/>
      <w:bookmarkEnd w:id="235"/>
    </w:p>
    <w:p w14:paraId="685D8930" w14:textId="69F597ED" w:rsidR="00287EE7" w:rsidRPr="000F3FCC" w:rsidRDefault="00287EE7" w:rsidP="00AC54CB">
      <w:pPr>
        <w:rPr>
          <w:rFonts w:cs="Calibri"/>
        </w:rPr>
      </w:pPr>
      <w:r w:rsidRPr="009D2F95">
        <w:rPr>
          <w:rFonts w:cs="Calibri"/>
        </w:rPr>
        <w:t>The producer remains one point of failure even if the system uses backup databases and standby consumers. Suggested improvements include:</w:t>
      </w:r>
    </w:p>
    <w:p w14:paraId="27472ED6" w14:textId="77777777" w:rsidR="000F3FCC" w:rsidRPr="000F3FCC" w:rsidRDefault="000F3FCC" w:rsidP="00AC54CB">
      <w:pPr>
        <w:numPr>
          <w:ilvl w:val="0"/>
          <w:numId w:val="39"/>
        </w:numPr>
        <w:rPr>
          <w:rFonts w:cs="Calibri"/>
        </w:rPr>
      </w:pPr>
      <w:r w:rsidRPr="000F3FCC">
        <w:rPr>
          <w:rFonts w:cs="Calibri"/>
        </w:rPr>
        <w:t>Failover-capable Producer Cluster: Multiple producer instances operating in hot-standby or round-robin configurations to eliminate downtime during restarts or failures.</w:t>
      </w:r>
    </w:p>
    <w:p w14:paraId="5DC7DD39" w14:textId="10DD59A5" w:rsidR="000F3FCC" w:rsidRPr="009D2F95" w:rsidRDefault="000F3FCC" w:rsidP="00AC54CB">
      <w:pPr>
        <w:numPr>
          <w:ilvl w:val="0"/>
          <w:numId w:val="39"/>
        </w:numPr>
        <w:rPr>
          <w:rFonts w:cs="Calibri"/>
        </w:rPr>
      </w:pPr>
      <w:r w:rsidRPr="000F3FCC">
        <w:rPr>
          <w:rFonts w:cs="Calibri"/>
        </w:rPr>
        <w:t>Heartbeat Health Checks: Each module will implement a lightweight heartbeat signal and self-report to the Manager Program for real-time health monitoring.</w:t>
      </w:r>
    </w:p>
    <w:p w14:paraId="5CB95230" w14:textId="2171C0F4" w:rsidR="00C61841" w:rsidRPr="009D2F95" w:rsidRDefault="00C61841" w:rsidP="00AC54CB">
      <w:pPr>
        <w:pStyle w:val="Heading3"/>
        <w:numPr>
          <w:ilvl w:val="0"/>
          <w:numId w:val="37"/>
        </w:numPr>
        <w:spacing w:before="0" w:after="0"/>
        <w:ind w:hanging="720"/>
        <w:rPr>
          <w:rFonts w:cs="Calibri"/>
          <w:color w:val="auto"/>
          <w:szCs w:val="24"/>
        </w:rPr>
      </w:pPr>
      <w:bookmarkStart w:id="236" w:name="_Toc195805952"/>
      <w:bookmarkStart w:id="237" w:name="_Toc195806326"/>
      <w:bookmarkStart w:id="238" w:name="_Toc195806637"/>
      <w:bookmarkStart w:id="239" w:name="_Toc195806810"/>
      <w:r w:rsidRPr="009D2F95">
        <w:rPr>
          <w:rFonts w:cs="Calibri"/>
          <w:color w:val="auto"/>
          <w:szCs w:val="24"/>
        </w:rPr>
        <w:t>Multi-Node and Federated Databases</w:t>
      </w:r>
      <w:bookmarkEnd w:id="236"/>
      <w:bookmarkEnd w:id="237"/>
      <w:bookmarkEnd w:id="238"/>
      <w:bookmarkEnd w:id="239"/>
    </w:p>
    <w:p w14:paraId="7A635000" w14:textId="0F28DA99" w:rsidR="000F3FCC" w:rsidRPr="000F3FCC" w:rsidRDefault="0062192D" w:rsidP="00AC54CB">
      <w:pPr>
        <w:rPr>
          <w:rFonts w:cs="Calibri"/>
        </w:rPr>
      </w:pPr>
      <w:r w:rsidRPr="009D2F95">
        <w:rPr>
          <w:rFonts w:cs="Calibri"/>
        </w:rPr>
        <w:t>Current testing is restricted to single-node database implementations. Clinical environments frequently necessitate high availability, replication, and distributed writes. Proposed enhancements encompass:</w:t>
      </w:r>
    </w:p>
    <w:p w14:paraId="4F01118D" w14:textId="77777777" w:rsidR="000F3FCC" w:rsidRPr="000F3FCC" w:rsidRDefault="000F3FCC" w:rsidP="00AC54CB">
      <w:pPr>
        <w:numPr>
          <w:ilvl w:val="0"/>
          <w:numId w:val="40"/>
        </w:numPr>
        <w:rPr>
          <w:rFonts w:cs="Calibri"/>
        </w:rPr>
      </w:pPr>
      <w:proofErr w:type="spellStart"/>
      <w:r w:rsidRPr="000F3FCC">
        <w:rPr>
          <w:rFonts w:cs="Calibri"/>
        </w:rPr>
        <w:t>TimescaleDB</w:t>
      </w:r>
      <w:proofErr w:type="spellEnd"/>
      <w:r w:rsidRPr="000F3FCC">
        <w:rPr>
          <w:rFonts w:cs="Calibri"/>
        </w:rPr>
        <w:t xml:space="preserve"> with </w:t>
      </w:r>
      <w:proofErr w:type="spellStart"/>
      <w:r w:rsidRPr="000F3FCC">
        <w:rPr>
          <w:rFonts w:cs="Calibri"/>
        </w:rPr>
        <w:t>multinode</w:t>
      </w:r>
      <w:proofErr w:type="spellEnd"/>
      <w:r w:rsidRPr="000F3FCC">
        <w:rPr>
          <w:rFonts w:cs="Calibri"/>
        </w:rPr>
        <w:t xml:space="preserve"> </w:t>
      </w:r>
      <w:proofErr w:type="spellStart"/>
      <w:r w:rsidRPr="000F3FCC">
        <w:rPr>
          <w:rFonts w:cs="Calibri"/>
        </w:rPr>
        <w:t>hypertables</w:t>
      </w:r>
      <w:proofErr w:type="spellEnd"/>
    </w:p>
    <w:p w14:paraId="770B2A4E" w14:textId="77777777" w:rsidR="000F3FCC" w:rsidRPr="000F3FCC" w:rsidRDefault="000F3FCC" w:rsidP="00AC54CB">
      <w:pPr>
        <w:numPr>
          <w:ilvl w:val="0"/>
          <w:numId w:val="40"/>
        </w:numPr>
        <w:rPr>
          <w:rFonts w:cs="Calibri"/>
        </w:rPr>
      </w:pPr>
      <w:proofErr w:type="spellStart"/>
      <w:r w:rsidRPr="000F3FCC">
        <w:rPr>
          <w:rFonts w:cs="Calibri"/>
        </w:rPr>
        <w:t>InfluxDB</w:t>
      </w:r>
      <w:proofErr w:type="spellEnd"/>
      <w:r w:rsidRPr="000F3FCC">
        <w:rPr>
          <w:rFonts w:cs="Calibri"/>
        </w:rPr>
        <w:t xml:space="preserve"> Enterprise clustering with </w:t>
      </w:r>
      <w:proofErr w:type="spellStart"/>
      <w:r w:rsidRPr="000F3FCC">
        <w:rPr>
          <w:rFonts w:cs="Calibri"/>
        </w:rPr>
        <w:t>Kapacitor</w:t>
      </w:r>
      <w:proofErr w:type="spellEnd"/>
      <w:r w:rsidRPr="000F3FCC">
        <w:rPr>
          <w:rFonts w:cs="Calibri"/>
        </w:rPr>
        <w:t xml:space="preserve"> and </w:t>
      </w:r>
      <w:proofErr w:type="spellStart"/>
      <w:r w:rsidRPr="000F3FCC">
        <w:rPr>
          <w:rFonts w:cs="Calibri"/>
        </w:rPr>
        <w:t>Chronograf</w:t>
      </w:r>
      <w:proofErr w:type="spellEnd"/>
    </w:p>
    <w:p w14:paraId="0262FB9C" w14:textId="77777777" w:rsidR="000F3FCC" w:rsidRPr="000F3FCC" w:rsidRDefault="000F3FCC" w:rsidP="00AC54CB">
      <w:pPr>
        <w:numPr>
          <w:ilvl w:val="0"/>
          <w:numId w:val="40"/>
        </w:numPr>
        <w:rPr>
          <w:rFonts w:cs="Calibri"/>
        </w:rPr>
      </w:pPr>
      <w:r w:rsidRPr="000F3FCC">
        <w:rPr>
          <w:rFonts w:cs="Calibri"/>
        </w:rPr>
        <w:t>Federated PostgreSQL for query delegation and sharding</w:t>
      </w:r>
    </w:p>
    <w:p w14:paraId="15943259" w14:textId="75FD22DA" w:rsidR="000F3FCC" w:rsidRPr="009D2F95" w:rsidRDefault="0062192D" w:rsidP="00AC54CB">
      <w:pPr>
        <w:rPr>
          <w:rFonts w:cs="Calibri"/>
        </w:rPr>
      </w:pPr>
      <w:r w:rsidRPr="009D2F95">
        <w:rPr>
          <w:rFonts w:cs="Calibri"/>
        </w:rPr>
        <w:lastRenderedPageBreak/>
        <w:t>This would permit each hospital floor or ward to function autonomously while facilitating aggregate queries across nodes.</w:t>
      </w:r>
    </w:p>
    <w:p w14:paraId="62462DF6" w14:textId="0E84768E" w:rsidR="00C61841" w:rsidRPr="009D2F95" w:rsidRDefault="00C61841" w:rsidP="00AC54CB">
      <w:pPr>
        <w:pStyle w:val="Heading3"/>
        <w:numPr>
          <w:ilvl w:val="0"/>
          <w:numId w:val="37"/>
        </w:numPr>
        <w:spacing w:before="0" w:after="0"/>
        <w:ind w:hanging="720"/>
        <w:rPr>
          <w:rFonts w:cs="Calibri"/>
          <w:color w:val="auto"/>
          <w:szCs w:val="24"/>
        </w:rPr>
      </w:pPr>
      <w:bookmarkStart w:id="240" w:name="_Toc195805953"/>
      <w:bookmarkStart w:id="241" w:name="_Toc195806327"/>
      <w:bookmarkStart w:id="242" w:name="_Toc195806638"/>
      <w:bookmarkStart w:id="243" w:name="_Toc195806811"/>
      <w:r w:rsidRPr="009D2F95">
        <w:rPr>
          <w:rFonts w:cs="Calibri"/>
          <w:color w:val="auto"/>
          <w:szCs w:val="24"/>
        </w:rPr>
        <w:t>Real ICU Device Integration</w:t>
      </w:r>
      <w:bookmarkEnd w:id="240"/>
      <w:bookmarkEnd w:id="241"/>
      <w:bookmarkEnd w:id="242"/>
      <w:bookmarkEnd w:id="243"/>
    </w:p>
    <w:p w14:paraId="39927D57" w14:textId="25621211" w:rsidR="000F3FCC" w:rsidRPr="000F3FCC" w:rsidRDefault="0062192D" w:rsidP="00AC54CB">
      <w:pPr>
        <w:rPr>
          <w:rFonts w:cs="Calibri"/>
        </w:rPr>
      </w:pPr>
      <w:r w:rsidRPr="009D2F95">
        <w:rPr>
          <w:rFonts w:cs="Calibri"/>
        </w:rPr>
        <w:t>Currently, heart rate values are generated from a static CSV file. Future iterations will incorporate actual ICU telemetry systems to facilitate production deployment. Protocols and standards to be targeted encompass:</w:t>
      </w:r>
    </w:p>
    <w:p w14:paraId="43DF4481" w14:textId="77777777" w:rsidR="000F3FCC" w:rsidRPr="000F3FCC" w:rsidRDefault="000F3FCC" w:rsidP="00AC54CB">
      <w:pPr>
        <w:numPr>
          <w:ilvl w:val="0"/>
          <w:numId w:val="41"/>
        </w:numPr>
        <w:rPr>
          <w:rFonts w:cs="Calibri"/>
        </w:rPr>
      </w:pPr>
      <w:r w:rsidRPr="000F3FCC">
        <w:rPr>
          <w:rFonts w:cs="Calibri"/>
        </w:rPr>
        <w:t>HL7 (Health Level 7) for interoperability with hospital information systems</w:t>
      </w:r>
    </w:p>
    <w:p w14:paraId="6753D0CB" w14:textId="77777777" w:rsidR="000F3FCC" w:rsidRPr="000F3FCC" w:rsidRDefault="000F3FCC" w:rsidP="00AC54CB">
      <w:pPr>
        <w:numPr>
          <w:ilvl w:val="0"/>
          <w:numId w:val="41"/>
        </w:numPr>
        <w:rPr>
          <w:rFonts w:cs="Calibri"/>
        </w:rPr>
      </w:pPr>
      <w:r w:rsidRPr="000F3FCC">
        <w:rPr>
          <w:rFonts w:cs="Calibri"/>
        </w:rPr>
        <w:t>DICOM Waveform Storage for device-based heart rate streams</w:t>
      </w:r>
    </w:p>
    <w:p w14:paraId="157DE3F9" w14:textId="77777777" w:rsidR="000F3FCC" w:rsidRPr="000F3FCC" w:rsidRDefault="000F3FCC" w:rsidP="00AC54CB">
      <w:pPr>
        <w:numPr>
          <w:ilvl w:val="0"/>
          <w:numId w:val="41"/>
        </w:numPr>
        <w:rPr>
          <w:rFonts w:cs="Calibri"/>
        </w:rPr>
      </w:pPr>
      <w:r w:rsidRPr="000F3FCC">
        <w:rPr>
          <w:rFonts w:cs="Calibri"/>
        </w:rPr>
        <w:t>FHIR APIs for standardized real-time data exchange</w:t>
      </w:r>
    </w:p>
    <w:p w14:paraId="237202DB" w14:textId="2EB5C5A0" w:rsidR="000F3FCC" w:rsidRPr="009D2F95" w:rsidRDefault="000F3FCC" w:rsidP="00AC54CB">
      <w:pPr>
        <w:rPr>
          <w:rFonts w:cs="Calibri"/>
        </w:rPr>
      </w:pPr>
      <w:r w:rsidRPr="000F3FCC">
        <w:rPr>
          <w:rFonts w:cs="Calibri"/>
        </w:rPr>
        <w:t>This will allow real-world deployment and clinical validation.</w:t>
      </w:r>
    </w:p>
    <w:p w14:paraId="3FD5E94F" w14:textId="7BBC07AB" w:rsidR="00C61841" w:rsidRPr="009D2F95" w:rsidRDefault="00C61841" w:rsidP="00AC54CB">
      <w:pPr>
        <w:pStyle w:val="Heading3"/>
        <w:numPr>
          <w:ilvl w:val="0"/>
          <w:numId w:val="37"/>
        </w:numPr>
        <w:spacing w:before="0" w:after="0"/>
        <w:ind w:hanging="720"/>
        <w:rPr>
          <w:rFonts w:cs="Calibri"/>
          <w:color w:val="auto"/>
          <w:szCs w:val="24"/>
        </w:rPr>
      </w:pPr>
      <w:bookmarkStart w:id="244" w:name="_Toc195805954"/>
      <w:bookmarkStart w:id="245" w:name="_Toc195806328"/>
      <w:bookmarkStart w:id="246" w:name="_Toc195806639"/>
      <w:bookmarkStart w:id="247" w:name="_Toc195806812"/>
      <w:r w:rsidRPr="009D2F95">
        <w:rPr>
          <w:rFonts w:cs="Calibri"/>
          <w:color w:val="auto"/>
          <w:szCs w:val="24"/>
        </w:rPr>
        <w:t>Intelligent Alert System</w:t>
      </w:r>
      <w:bookmarkEnd w:id="244"/>
      <w:bookmarkEnd w:id="245"/>
      <w:bookmarkEnd w:id="246"/>
      <w:bookmarkEnd w:id="247"/>
    </w:p>
    <w:p w14:paraId="3C49E87D" w14:textId="77777777" w:rsidR="000F3FCC" w:rsidRPr="000F3FCC" w:rsidRDefault="000F3FCC" w:rsidP="00AC54CB">
      <w:pPr>
        <w:rPr>
          <w:rFonts w:cs="Calibri"/>
        </w:rPr>
      </w:pPr>
      <w:r w:rsidRPr="000F3FCC">
        <w:rPr>
          <w:rFonts w:cs="Calibri"/>
        </w:rPr>
        <w:t>Currently, heart rate anomalies must be inferred visually via the display module. An enhancement will include a rules-based and ML-enhanced alert system to automatically:</w:t>
      </w:r>
    </w:p>
    <w:p w14:paraId="7A68D262" w14:textId="77777777" w:rsidR="000F3FCC" w:rsidRPr="000F3FCC" w:rsidRDefault="000F3FCC" w:rsidP="00AC54CB">
      <w:pPr>
        <w:numPr>
          <w:ilvl w:val="0"/>
          <w:numId w:val="42"/>
        </w:numPr>
        <w:rPr>
          <w:rFonts w:cs="Calibri"/>
        </w:rPr>
      </w:pPr>
      <w:r w:rsidRPr="000F3FCC">
        <w:rPr>
          <w:rFonts w:cs="Calibri"/>
        </w:rPr>
        <w:t>Detect tachycardia, bradycardia, and flatlines</w:t>
      </w:r>
    </w:p>
    <w:p w14:paraId="225BE4AD" w14:textId="77777777" w:rsidR="000F3FCC" w:rsidRPr="000F3FCC" w:rsidRDefault="000F3FCC" w:rsidP="00AC54CB">
      <w:pPr>
        <w:numPr>
          <w:ilvl w:val="0"/>
          <w:numId w:val="42"/>
        </w:numPr>
        <w:rPr>
          <w:rFonts w:cs="Calibri"/>
        </w:rPr>
      </w:pPr>
      <w:r w:rsidRPr="000F3FCC">
        <w:rPr>
          <w:rFonts w:cs="Calibri"/>
        </w:rPr>
        <w:t>Send alerts to dashboards, email, or on-call systems (e.g., PagerDuty, SMS)</w:t>
      </w:r>
    </w:p>
    <w:p w14:paraId="3A608A0E" w14:textId="77777777" w:rsidR="000F3FCC" w:rsidRPr="000F3FCC" w:rsidRDefault="000F3FCC" w:rsidP="00AC54CB">
      <w:pPr>
        <w:numPr>
          <w:ilvl w:val="0"/>
          <w:numId w:val="42"/>
        </w:numPr>
        <w:rPr>
          <w:rFonts w:cs="Calibri"/>
        </w:rPr>
      </w:pPr>
      <w:r w:rsidRPr="000F3FCC">
        <w:rPr>
          <w:rFonts w:cs="Calibri"/>
        </w:rPr>
        <w:t>Train on past data to predict cardiac events</w:t>
      </w:r>
    </w:p>
    <w:p w14:paraId="46CB6366" w14:textId="75847C17" w:rsidR="000F3FCC" w:rsidRPr="009D2F95" w:rsidRDefault="000F3FCC" w:rsidP="00AC54CB">
      <w:pPr>
        <w:rPr>
          <w:rFonts w:cs="Calibri"/>
        </w:rPr>
      </w:pPr>
      <w:r w:rsidRPr="000F3FCC">
        <w:rPr>
          <w:rFonts w:cs="Calibri"/>
        </w:rPr>
        <w:t xml:space="preserve">This module will tightly integrate with Prometheus and use Grafana </w:t>
      </w:r>
      <w:proofErr w:type="spellStart"/>
      <w:r w:rsidRPr="000F3FCC">
        <w:rPr>
          <w:rFonts w:cs="Calibri"/>
        </w:rPr>
        <w:t>Alertmanager</w:t>
      </w:r>
      <w:proofErr w:type="spellEnd"/>
      <w:r w:rsidRPr="000F3FCC">
        <w:rPr>
          <w:rFonts w:cs="Calibri"/>
        </w:rPr>
        <w:t xml:space="preserve"> or custom logic.</w:t>
      </w:r>
    </w:p>
    <w:p w14:paraId="64072866" w14:textId="6DC065E9" w:rsidR="00C61841" w:rsidRPr="009D2F95" w:rsidRDefault="00C61841" w:rsidP="00AC54CB">
      <w:pPr>
        <w:pStyle w:val="Heading3"/>
        <w:numPr>
          <w:ilvl w:val="0"/>
          <w:numId w:val="37"/>
        </w:numPr>
        <w:spacing w:before="0" w:after="0"/>
        <w:ind w:hanging="720"/>
        <w:rPr>
          <w:rFonts w:cs="Calibri"/>
          <w:color w:val="auto"/>
          <w:szCs w:val="24"/>
        </w:rPr>
      </w:pPr>
      <w:bookmarkStart w:id="248" w:name="_Toc195805955"/>
      <w:bookmarkStart w:id="249" w:name="_Toc195806329"/>
      <w:bookmarkStart w:id="250" w:name="_Toc195806640"/>
      <w:bookmarkStart w:id="251" w:name="_Toc195806813"/>
      <w:r w:rsidRPr="009D2F95">
        <w:rPr>
          <w:rFonts w:cs="Calibri"/>
          <w:color w:val="auto"/>
          <w:szCs w:val="24"/>
        </w:rPr>
        <w:t>Web-Based Visualisation and Grafana Dashboard</w:t>
      </w:r>
      <w:bookmarkEnd w:id="248"/>
      <w:bookmarkEnd w:id="249"/>
      <w:bookmarkEnd w:id="250"/>
      <w:bookmarkEnd w:id="251"/>
    </w:p>
    <w:p w14:paraId="31A6AB52" w14:textId="77777777" w:rsidR="000F3FCC" w:rsidRPr="000F3FCC" w:rsidRDefault="000F3FCC" w:rsidP="00AC54CB">
      <w:pPr>
        <w:rPr>
          <w:rFonts w:cs="Calibri"/>
        </w:rPr>
      </w:pPr>
      <w:r w:rsidRPr="000F3FCC">
        <w:rPr>
          <w:rFonts w:cs="Calibri"/>
        </w:rPr>
        <w:t xml:space="preserve">The current visualization is built using </w:t>
      </w:r>
      <w:proofErr w:type="spellStart"/>
      <w:r w:rsidRPr="000F3FCC">
        <w:rPr>
          <w:rFonts w:cs="Calibri"/>
        </w:rPr>
        <w:t>Tkinter</w:t>
      </w:r>
      <w:proofErr w:type="spellEnd"/>
      <w:r w:rsidRPr="000F3FCC">
        <w:rPr>
          <w:rFonts w:cs="Calibri"/>
        </w:rPr>
        <w:t xml:space="preserve"> and Matplotlib, which is suitable for local testing but not ideal for multi-user environments. Planned upgrades include:</w:t>
      </w:r>
    </w:p>
    <w:p w14:paraId="62073C55" w14:textId="77777777" w:rsidR="000F3FCC" w:rsidRPr="000F3FCC" w:rsidRDefault="000F3FCC" w:rsidP="00AC54CB">
      <w:pPr>
        <w:numPr>
          <w:ilvl w:val="0"/>
          <w:numId w:val="43"/>
        </w:numPr>
        <w:rPr>
          <w:rFonts w:cs="Calibri"/>
        </w:rPr>
      </w:pPr>
      <w:r w:rsidRPr="000F3FCC">
        <w:rPr>
          <w:rFonts w:cs="Calibri"/>
        </w:rPr>
        <w:t>Migration to a Web Dashboard (Flask + React)</w:t>
      </w:r>
    </w:p>
    <w:p w14:paraId="4AA27706" w14:textId="77777777" w:rsidR="000F3FCC" w:rsidRPr="000F3FCC" w:rsidRDefault="000F3FCC" w:rsidP="00AC54CB">
      <w:pPr>
        <w:numPr>
          <w:ilvl w:val="0"/>
          <w:numId w:val="43"/>
        </w:numPr>
        <w:rPr>
          <w:rFonts w:cs="Calibri"/>
        </w:rPr>
      </w:pPr>
      <w:r w:rsidRPr="000F3FCC">
        <w:rPr>
          <w:rFonts w:cs="Calibri"/>
        </w:rPr>
        <w:t>Grafana Dashboard Integration for time-series querying and alert visualization</w:t>
      </w:r>
    </w:p>
    <w:p w14:paraId="55BCFB78" w14:textId="77777777" w:rsidR="000F3FCC" w:rsidRPr="000F3FCC" w:rsidRDefault="000F3FCC" w:rsidP="00AC54CB">
      <w:pPr>
        <w:numPr>
          <w:ilvl w:val="0"/>
          <w:numId w:val="43"/>
        </w:numPr>
        <w:rPr>
          <w:rFonts w:cs="Calibri"/>
        </w:rPr>
      </w:pPr>
      <w:r w:rsidRPr="000F3FCC">
        <w:rPr>
          <w:rFonts w:cs="Calibri"/>
        </w:rPr>
        <w:t>Mobile Compatibility for on-call staff</w:t>
      </w:r>
    </w:p>
    <w:p w14:paraId="7A4E1D78" w14:textId="5FCF554D" w:rsidR="000F3FCC" w:rsidRPr="009D2F95" w:rsidRDefault="000F3FCC" w:rsidP="00AC54CB">
      <w:pPr>
        <w:rPr>
          <w:rFonts w:cs="Calibri"/>
        </w:rPr>
      </w:pPr>
      <w:r w:rsidRPr="000F3FCC">
        <w:rPr>
          <w:rFonts w:cs="Calibri"/>
        </w:rPr>
        <w:t>These improvements will also support RESTful APIs for data export and remote queries.</w:t>
      </w:r>
    </w:p>
    <w:p w14:paraId="4A9AAD56" w14:textId="7A5FFFD5" w:rsidR="000F3FCC" w:rsidRPr="009D2F95" w:rsidRDefault="00C61841" w:rsidP="00AC54CB">
      <w:pPr>
        <w:pStyle w:val="Heading3"/>
        <w:numPr>
          <w:ilvl w:val="0"/>
          <w:numId w:val="37"/>
        </w:numPr>
        <w:spacing w:before="0" w:after="0"/>
        <w:ind w:hanging="720"/>
        <w:rPr>
          <w:rFonts w:cs="Calibri"/>
          <w:color w:val="auto"/>
          <w:szCs w:val="24"/>
        </w:rPr>
      </w:pPr>
      <w:bookmarkStart w:id="252" w:name="_Toc195805956"/>
      <w:bookmarkStart w:id="253" w:name="_Toc195806330"/>
      <w:bookmarkStart w:id="254" w:name="_Toc195806641"/>
      <w:bookmarkStart w:id="255" w:name="_Toc195806814"/>
      <w:r w:rsidRPr="009D2F95">
        <w:rPr>
          <w:rFonts w:cs="Calibri"/>
          <w:color w:val="auto"/>
          <w:szCs w:val="24"/>
        </w:rPr>
        <w:t>Dynamic Load Testing and CI/CD Pipelines</w:t>
      </w:r>
      <w:bookmarkEnd w:id="252"/>
      <w:bookmarkEnd w:id="253"/>
      <w:bookmarkEnd w:id="254"/>
      <w:bookmarkEnd w:id="255"/>
    </w:p>
    <w:p w14:paraId="2937EE42" w14:textId="0AF4AF95" w:rsidR="000F3FCC" w:rsidRPr="000F3FCC" w:rsidRDefault="00E6193C" w:rsidP="00AC54CB">
      <w:pPr>
        <w:rPr>
          <w:rFonts w:cs="Calibri"/>
        </w:rPr>
      </w:pPr>
      <w:r w:rsidRPr="009D2F95">
        <w:rPr>
          <w:rFonts w:cs="Calibri"/>
        </w:rPr>
        <w:t>To optimise testing and guarantee performance under fluctuating workloads, forthcoming development encompasses:</w:t>
      </w:r>
    </w:p>
    <w:p w14:paraId="61BC30D1" w14:textId="77777777" w:rsidR="000F3FCC" w:rsidRPr="000F3FCC" w:rsidRDefault="000F3FCC" w:rsidP="00AC54CB">
      <w:pPr>
        <w:numPr>
          <w:ilvl w:val="0"/>
          <w:numId w:val="44"/>
        </w:numPr>
        <w:rPr>
          <w:rFonts w:cs="Calibri"/>
        </w:rPr>
      </w:pPr>
      <w:r w:rsidRPr="000F3FCC">
        <w:rPr>
          <w:rFonts w:cs="Calibri"/>
        </w:rPr>
        <w:t>Locust-based load simulation to replicate ICU-scale data volumes</w:t>
      </w:r>
    </w:p>
    <w:p w14:paraId="0BA9AFC6" w14:textId="77777777" w:rsidR="000F3FCC" w:rsidRPr="000F3FCC" w:rsidRDefault="000F3FCC" w:rsidP="00AC54CB">
      <w:pPr>
        <w:numPr>
          <w:ilvl w:val="0"/>
          <w:numId w:val="44"/>
        </w:numPr>
        <w:rPr>
          <w:rFonts w:cs="Calibri"/>
        </w:rPr>
      </w:pPr>
      <w:r w:rsidRPr="000F3FCC">
        <w:rPr>
          <w:rFonts w:cs="Calibri"/>
        </w:rPr>
        <w:t>GitHub Actions for CI/CD with Docker build/test/deploy automation</w:t>
      </w:r>
    </w:p>
    <w:p w14:paraId="4C61FF86" w14:textId="68316BC0" w:rsidR="003E2A0B" w:rsidRPr="009D2F95" w:rsidRDefault="000F3FCC" w:rsidP="00E6193C">
      <w:pPr>
        <w:numPr>
          <w:ilvl w:val="0"/>
          <w:numId w:val="44"/>
        </w:numPr>
        <w:rPr>
          <w:rFonts w:cs="Calibri"/>
        </w:rPr>
      </w:pPr>
      <w:r w:rsidRPr="000F3FCC">
        <w:rPr>
          <w:rFonts w:cs="Calibri"/>
        </w:rPr>
        <w:t>Dynamic environment switching between development, staging, and production containers</w:t>
      </w:r>
    </w:p>
    <w:p w14:paraId="6694A4FF" w14:textId="77777777" w:rsidR="003E2A0B" w:rsidRPr="009D2F95" w:rsidRDefault="003E2A0B" w:rsidP="00AC54CB">
      <w:pPr>
        <w:pStyle w:val="Heading1"/>
        <w:numPr>
          <w:ilvl w:val="0"/>
          <w:numId w:val="3"/>
        </w:numPr>
        <w:ind w:hanging="720"/>
        <w:rPr>
          <w:rFonts w:cs="Calibri"/>
        </w:rPr>
      </w:pPr>
      <w:bookmarkStart w:id="256" w:name="_Toc195805957"/>
      <w:bookmarkStart w:id="257" w:name="_Toc195806331"/>
      <w:bookmarkStart w:id="258" w:name="_Toc195806642"/>
      <w:bookmarkStart w:id="259" w:name="_Toc195806815"/>
      <w:r w:rsidRPr="009D2F95">
        <w:rPr>
          <w:rFonts w:cs="Calibri"/>
        </w:rPr>
        <w:lastRenderedPageBreak/>
        <w:t>Implementation</w:t>
      </w:r>
      <w:bookmarkEnd w:id="256"/>
      <w:bookmarkEnd w:id="257"/>
      <w:bookmarkEnd w:id="258"/>
      <w:bookmarkEnd w:id="259"/>
    </w:p>
    <w:p w14:paraId="053F276A" w14:textId="6313F36C" w:rsidR="003E2A0B" w:rsidRPr="009D2F95" w:rsidRDefault="00A83158" w:rsidP="00AC54CB">
      <w:pPr>
        <w:pStyle w:val="Heading2"/>
        <w:numPr>
          <w:ilvl w:val="0"/>
          <w:numId w:val="45"/>
        </w:numPr>
        <w:ind w:hanging="720"/>
        <w:rPr>
          <w:rFonts w:cs="Calibri"/>
        </w:rPr>
      </w:pPr>
      <w:bookmarkStart w:id="260" w:name="_Toc195805958"/>
      <w:bookmarkStart w:id="261" w:name="_Toc195806332"/>
      <w:bookmarkStart w:id="262" w:name="_Toc195806643"/>
      <w:bookmarkStart w:id="263" w:name="_Toc195806816"/>
      <w:r w:rsidRPr="009D2F95">
        <w:rPr>
          <w:rFonts w:cs="Calibri"/>
        </w:rPr>
        <w:t>Choice of Programming Language and Development Environment</w:t>
      </w:r>
      <w:bookmarkEnd w:id="260"/>
      <w:bookmarkEnd w:id="261"/>
      <w:bookmarkEnd w:id="262"/>
      <w:bookmarkEnd w:id="263"/>
    </w:p>
    <w:p w14:paraId="497F8AF6" w14:textId="69188A5E" w:rsidR="00541FC5" w:rsidRPr="00541FC5" w:rsidRDefault="004C76BF" w:rsidP="00AC54CB">
      <w:pPr>
        <w:rPr>
          <w:rFonts w:cs="Calibri"/>
        </w:rPr>
      </w:pPr>
      <w:r w:rsidRPr="009D2F95">
        <w:rPr>
          <w:rFonts w:cs="Calibri"/>
        </w:rPr>
        <w:t>Due to</w:t>
      </w:r>
      <w:r w:rsidR="003B5ACB" w:rsidRPr="009D2F95">
        <w:rPr>
          <w:rFonts w:cs="Calibri"/>
        </w:rPr>
        <w:t xml:space="preserve"> its expressive syntax, fast development powers, and extensive library ecosystem, Python became the main language used in this effort. With strong support for Kafka consumers, time-series database connections, and system monitoring tools, Python is particularly adept at building a modular, real-time data processing pipeline. Large package availability and dynamic typing helped all system components iterate quickly and prototype </w:t>
      </w:r>
      <w:proofErr w:type="spellStart"/>
      <w:r w:rsidR="003B5ACB" w:rsidRPr="009D2F95">
        <w:rPr>
          <w:rFonts w:cs="Calibri"/>
        </w:rPr>
        <w:t>easily.For</w:t>
      </w:r>
      <w:proofErr w:type="spellEnd"/>
      <w:r w:rsidR="003B5ACB" w:rsidRPr="009D2F95">
        <w:rPr>
          <w:rFonts w:cs="Calibri"/>
        </w:rPr>
        <w:t xml:space="preserve"> lightweight automation chores including test run coordination, container initialisation, and command chaining during system </w:t>
      </w:r>
      <w:proofErr w:type="spellStart"/>
      <w:r w:rsidR="003B5ACB" w:rsidRPr="009D2F95">
        <w:rPr>
          <w:rFonts w:cs="Calibri"/>
        </w:rPr>
        <w:t>benchmarking,bash</w:t>
      </w:r>
      <w:proofErr w:type="spellEnd"/>
      <w:r w:rsidR="003B5ACB" w:rsidRPr="009D2F95">
        <w:rPr>
          <w:rFonts w:cs="Calibri"/>
        </w:rPr>
        <w:t xml:space="preserve"> scripting was used concurrently. Because the project was contained and Bash gave enough control, it did not add any additional dependencies or orchestration </w:t>
      </w:r>
      <w:proofErr w:type="spellStart"/>
      <w:r w:rsidR="003B5ACB" w:rsidRPr="009D2F95">
        <w:rPr>
          <w:rFonts w:cs="Calibri"/>
        </w:rPr>
        <w:t>mechanisms.macOS</w:t>
      </w:r>
      <w:proofErr w:type="spellEnd"/>
      <w:r w:rsidR="003B5ACB" w:rsidRPr="009D2F95">
        <w:rPr>
          <w:rFonts w:cs="Calibri"/>
        </w:rPr>
        <w:t xml:space="preserve"> presented a consistent, UNIX-based environment fit for the required tools, so enabling development and testing. Reliable container management enabled by macOS's natural support for Docker Desktop drives the operation of services including Kafka, Zookeeper, and several time-series databases (</w:t>
      </w:r>
      <w:proofErr w:type="spellStart"/>
      <w:r w:rsidR="003B5ACB" w:rsidRPr="009D2F95">
        <w:rPr>
          <w:rFonts w:cs="Calibri"/>
        </w:rPr>
        <w:t>InfluxDB</w:t>
      </w:r>
      <w:proofErr w:type="spellEnd"/>
      <w:r w:rsidR="003B5ACB" w:rsidRPr="009D2F95">
        <w:rPr>
          <w:rFonts w:cs="Calibri"/>
        </w:rPr>
        <w:t xml:space="preserve">, </w:t>
      </w:r>
      <w:proofErr w:type="spellStart"/>
      <w:r w:rsidR="003B5ACB" w:rsidRPr="009D2F95">
        <w:rPr>
          <w:rFonts w:cs="Calibri"/>
        </w:rPr>
        <w:t>TimescaleDB</w:t>
      </w:r>
      <w:proofErr w:type="spellEnd"/>
      <w:r w:rsidR="003B5ACB" w:rsidRPr="009D2F95">
        <w:rPr>
          <w:rFonts w:cs="Calibri"/>
        </w:rPr>
        <w:t xml:space="preserve">, </w:t>
      </w:r>
      <w:proofErr w:type="spellStart"/>
      <w:r w:rsidR="003B5ACB" w:rsidRPr="009D2F95">
        <w:rPr>
          <w:rFonts w:cs="Calibri"/>
        </w:rPr>
        <w:t>VictoriaMetrics</w:t>
      </w:r>
      <w:proofErr w:type="spellEnd"/>
      <w:r w:rsidR="003B5ACB" w:rsidRPr="009D2F95">
        <w:rPr>
          <w:rFonts w:cs="Calibri"/>
        </w:rPr>
        <w:t xml:space="preserve">, and Postgres) within isolated </w:t>
      </w:r>
      <w:proofErr w:type="spellStart"/>
      <w:r w:rsidR="003B5ACB" w:rsidRPr="009D2F95">
        <w:rPr>
          <w:rFonts w:cs="Calibri"/>
        </w:rPr>
        <w:t>environments.Visual</w:t>
      </w:r>
      <w:proofErr w:type="spellEnd"/>
      <w:r w:rsidR="003B5ACB" w:rsidRPr="009D2F95">
        <w:rPr>
          <w:rFonts w:cs="Calibri"/>
        </w:rPr>
        <w:t xml:space="preserve"> Studio Code (VS Code) was used in implementation, improved by several important extensions. These cover:</w:t>
      </w:r>
    </w:p>
    <w:p w14:paraId="3D02EBCA" w14:textId="77777777" w:rsidR="00541FC5" w:rsidRPr="00541FC5" w:rsidRDefault="00541FC5" w:rsidP="00AC54CB">
      <w:pPr>
        <w:numPr>
          <w:ilvl w:val="0"/>
          <w:numId w:val="46"/>
        </w:numPr>
        <w:rPr>
          <w:rFonts w:cs="Calibri"/>
        </w:rPr>
      </w:pPr>
      <w:r w:rsidRPr="00541FC5">
        <w:rPr>
          <w:rFonts w:cs="Calibri"/>
        </w:rPr>
        <w:t>Python (by Microsoft) – for syntax highlighting, linting, and debugging.</w:t>
      </w:r>
    </w:p>
    <w:p w14:paraId="341C77DB" w14:textId="77777777" w:rsidR="00541FC5" w:rsidRPr="00541FC5" w:rsidRDefault="00541FC5" w:rsidP="00AC54CB">
      <w:pPr>
        <w:numPr>
          <w:ilvl w:val="0"/>
          <w:numId w:val="46"/>
        </w:numPr>
        <w:rPr>
          <w:rFonts w:cs="Calibri"/>
        </w:rPr>
      </w:pPr>
      <w:r w:rsidRPr="00541FC5">
        <w:rPr>
          <w:rFonts w:cs="Calibri"/>
        </w:rPr>
        <w:t>Docker – for managing container states and volumes directly from the editor interface.</w:t>
      </w:r>
    </w:p>
    <w:p w14:paraId="049E3CDB" w14:textId="158A1405" w:rsidR="00C5385B" w:rsidRPr="009D2F95" w:rsidRDefault="00C5385B" w:rsidP="00C5385B">
      <w:pPr>
        <w:rPr>
          <w:rFonts w:cs="Calibri"/>
        </w:rPr>
      </w:pPr>
      <w:r w:rsidRPr="009D2F95">
        <w:rPr>
          <w:rFonts w:cs="Calibri"/>
        </w:rPr>
        <w:t>This arrangement enabled seamless transitions between the building of system modules, performance monitoring of containers, and validation of data flows—that is, so improving the development lifetime and system dependability.</w:t>
      </w:r>
    </w:p>
    <w:p w14:paraId="59B7B57F" w14:textId="0500A3F2" w:rsidR="009A5938" w:rsidRPr="009D2F95" w:rsidRDefault="00A83158" w:rsidP="00AC54CB">
      <w:pPr>
        <w:pStyle w:val="Heading2"/>
        <w:numPr>
          <w:ilvl w:val="0"/>
          <w:numId w:val="45"/>
        </w:numPr>
        <w:ind w:hanging="720"/>
        <w:rPr>
          <w:rFonts w:cs="Calibri"/>
        </w:rPr>
      </w:pPr>
      <w:bookmarkStart w:id="264" w:name="_Toc195805959"/>
      <w:bookmarkStart w:id="265" w:name="_Toc195806333"/>
      <w:bookmarkStart w:id="266" w:name="_Toc195806644"/>
      <w:bookmarkStart w:id="267" w:name="_Toc195806817"/>
      <w:r w:rsidRPr="009D2F95">
        <w:rPr>
          <w:rFonts w:cs="Calibri"/>
        </w:rPr>
        <w:t>Key Libraries and Software Depende</w:t>
      </w:r>
      <w:r w:rsidR="00964142" w:rsidRPr="009D2F95">
        <w:rPr>
          <w:rFonts w:cs="Calibri"/>
        </w:rPr>
        <w:t>n</w:t>
      </w:r>
      <w:r w:rsidRPr="009D2F95">
        <w:rPr>
          <w:rFonts w:cs="Calibri"/>
        </w:rPr>
        <w:t>cies</w:t>
      </w:r>
      <w:bookmarkEnd w:id="264"/>
      <w:bookmarkEnd w:id="265"/>
      <w:bookmarkEnd w:id="266"/>
      <w:bookmarkEnd w:id="267"/>
    </w:p>
    <w:p w14:paraId="4A7EE451" w14:textId="77777777" w:rsidR="009D2F95" w:rsidRDefault="009D2F95" w:rsidP="00AC54CB">
      <w:pPr>
        <w:rPr>
          <w:rFonts w:cs="Calibri"/>
        </w:rPr>
      </w:pPr>
      <w:r w:rsidRPr="009D2F95">
        <w:rPr>
          <w:rFonts w:cs="Calibri"/>
        </w:rPr>
        <w:t>The system makes use of a diverse but targeted collection of libraries and technologies to support real-time data streaming, effective storage, visualisation, and monitoring. Principal implementation language is Python, augmented by carefully selected libraries supporting Kafka integration, time-series database interaction, graphical representation, and performance metrics.</w:t>
      </w:r>
    </w:p>
    <w:p w14:paraId="7E04E7A0" w14:textId="64C8BCAA" w:rsidR="009D2F95" w:rsidRPr="009D2F95" w:rsidRDefault="00CC1122" w:rsidP="00AC54CB">
      <w:pPr>
        <w:rPr>
          <w:rFonts w:cs="Calibri"/>
        </w:rPr>
      </w:pPr>
      <w:r>
        <w:rPr>
          <w:rFonts w:cs="Calibri"/>
        </w:rPr>
        <w:t xml:space="preserve">The foundation of the containerised system is Docker and Docker Compose, which encapsulate each database service and facilitate cross-platform compatible communication </w:t>
      </w:r>
      <w:r>
        <w:rPr>
          <w:rFonts w:cs="Calibri"/>
        </w:rPr>
        <w:lastRenderedPageBreak/>
        <w:t xml:space="preserve">architecture for consistency. Version control was upheld using Git and GitLab; architectural documentation and diagram generation employed simpler tools such as </w:t>
      </w:r>
      <w:proofErr w:type="spellStart"/>
      <w:r>
        <w:rPr>
          <w:rFonts w:cs="Calibri"/>
        </w:rPr>
        <w:t>PlantUML</w:t>
      </w:r>
      <w:proofErr w:type="spellEnd"/>
      <w:r>
        <w:rPr>
          <w:rFonts w:cs="Calibri"/>
        </w:rPr>
        <w:t>.</w:t>
      </w:r>
    </w:p>
    <w:p w14:paraId="4D5ECC63" w14:textId="4508CF48" w:rsidR="009A5938" w:rsidRPr="009A5938" w:rsidRDefault="009A5938" w:rsidP="00AC54CB">
      <w:pPr>
        <w:rPr>
          <w:rFonts w:cs="Calibri"/>
        </w:rPr>
      </w:pPr>
      <w:r w:rsidRPr="009A5938">
        <w:rPr>
          <w:rFonts w:cs="Calibri"/>
        </w:rPr>
        <w:t>A breakdown of key libraries and dependencies is provided below:</w:t>
      </w:r>
    </w:p>
    <w:tbl>
      <w:tblPr>
        <w:tblStyle w:val="TableGrid"/>
        <w:tblW w:w="5000" w:type="pct"/>
        <w:tblLook w:val="04A0" w:firstRow="1" w:lastRow="0" w:firstColumn="1" w:lastColumn="0" w:noHBand="0" w:noVBand="1"/>
      </w:tblPr>
      <w:tblGrid>
        <w:gridCol w:w="1830"/>
        <w:gridCol w:w="1993"/>
        <w:gridCol w:w="5237"/>
      </w:tblGrid>
      <w:tr w:rsidR="009A5938" w:rsidRPr="009D2F95" w14:paraId="73D67B99" w14:textId="77777777" w:rsidTr="009A5938">
        <w:trPr>
          <w:trHeight w:val="448"/>
        </w:trPr>
        <w:tc>
          <w:tcPr>
            <w:tcW w:w="1010" w:type="pct"/>
          </w:tcPr>
          <w:p w14:paraId="2A3AF728" w14:textId="77777777" w:rsidR="009A5938" w:rsidRPr="009D2F95" w:rsidRDefault="009A5938" w:rsidP="00AC54CB">
            <w:pPr>
              <w:rPr>
                <w:rFonts w:cs="Calibri"/>
                <w:b/>
                <w:bCs/>
                <w:sz w:val="24"/>
                <w:szCs w:val="24"/>
              </w:rPr>
            </w:pPr>
            <w:r w:rsidRPr="009D2F95">
              <w:rPr>
                <w:rFonts w:cs="Calibri"/>
                <w:b/>
                <w:bCs/>
                <w:sz w:val="24"/>
                <w:szCs w:val="24"/>
              </w:rPr>
              <w:t>Category</w:t>
            </w:r>
          </w:p>
        </w:tc>
        <w:tc>
          <w:tcPr>
            <w:tcW w:w="1100" w:type="pct"/>
          </w:tcPr>
          <w:p w14:paraId="33288B0E" w14:textId="77777777" w:rsidR="009A5938" w:rsidRPr="009D2F95" w:rsidRDefault="009A5938" w:rsidP="00AC54CB">
            <w:pPr>
              <w:rPr>
                <w:rFonts w:cs="Calibri"/>
                <w:b/>
                <w:bCs/>
                <w:sz w:val="24"/>
                <w:szCs w:val="24"/>
              </w:rPr>
            </w:pPr>
            <w:r w:rsidRPr="009D2F95">
              <w:rPr>
                <w:rFonts w:cs="Calibri"/>
                <w:b/>
                <w:bCs/>
                <w:sz w:val="24"/>
                <w:szCs w:val="24"/>
              </w:rPr>
              <w:t>Library / Tool</w:t>
            </w:r>
          </w:p>
        </w:tc>
        <w:tc>
          <w:tcPr>
            <w:tcW w:w="2890" w:type="pct"/>
          </w:tcPr>
          <w:p w14:paraId="356B638A" w14:textId="77777777" w:rsidR="009A5938" w:rsidRPr="009D2F95" w:rsidRDefault="009A5938" w:rsidP="00AC54CB">
            <w:pPr>
              <w:rPr>
                <w:rFonts w:cs="Calibri"/>
                <w:b/>
                <w:bCs/>
                <w:sz w:val="24"/>
                <w:szCs w:val="24"/>
              </w:rPr>
            </w:pPr>
            <w:r w:rsidRPr="009D2F95">
              <w:rPr>
                <w:rFonts w:cs="Calibri"/>
                <w:b/>
                <w:bCs/>
                <w:sz w:val="24"/>
                <w:szCs w:val="24"/>
              </w:rPr>
              <w:t>Purpose</w:t>
            </w:r>
          </w:p>
        </w:tc>
      </w:tr>
      <w:tr w:rsidR="009A5938" w:rsidRPr="009D2F95" w14:paraId="7728B544" w14:textId="77777777" w:rsidTr="009A5938">
        <w:trPr>
          <w:trHeight w:val="448"/>
        </w:trPr>
        <w:tc>
          <w:tcPr>
            <w:tcW w:w="1010" w:type="pct"/>
          </w:tcPr>
          <w:p w14:paraId="06508DF4" w14:textId="77777777" w:rsidR="009A5938" w:rsidRPr="009D2F95" w:rsidRDefault="009A5938" w:rsidP="00AC54CB">
            <w:pPr>
              <w:rPr>
                <w:rFonts w:cs="Calibri"/>
                <w:sz w:val="24"/>
                <w:szCs w:val="24"/>
              </w:rPr>
            </w:pPr>
            <w:r w:rsidRPr="009D2F95">
              <w:rPr>
                <w:rFonts w:cs="Calibri"/>
                <w:sz w:val="24"/>
                <w:szCs w:val="24"/>
              </w:rPr>
              <w:t>Messaging</w:t>
            </w:r>
          </w:p>
        </w:tc>
        <w:tc>
          <w:tcPr>
            <w:tcW w:w="1100" w:type="pct"/>
          </w:tcPr>
          <w:p w14:paraId="5B62765F" w14:textId="77777777" w:rsidR="009A5938" w:rsidRPr="009D2F95" w:rsidRDefault="009A5938" w:rsidP="00AC54CB">
            <w:pPr>
              <w:rPr>
                <w:rFonts w:cs="Calibri"/>
                <w:sz w:val="24"/>
                <w:szCs w:val="24"/>
              </w:rPr>
            </w:pPr>
            <w:proofErr w:type="spellStart"/>
            <w:r w:rsidRPr="009D2F95">
              <w:rPr>
                <w:rFonts w:cs="Calibri"/>
                <w:sz w:val="24"/>
                <w:szCs w:val="24"/>
              </w:rPr>
              <w:t>confluent_kafka</w:t>
            </w:r>
            <w:proofErr w:type="spellEnd"/>
          </w:p>
        </w:tc>
        <w:tc>
          <w:tcPr>
            <w:tcW w:w="2890" w:type="pct"/>
          </w:tcPr>
          <w:p w14:paraId="6B640535" w14:textId="77777777" w:rsidR="009A5938" w:rsidRPr="009D2F95" w:rsidRDefault="009A5938" w:rsidP="00AC54CB">
            <w:pPr>
              <w:rPr>
                <w:rFonts w:cs="Calibri"/>
                <w:sz w:val="24"/>
                <w:szCs w:val="24"/>
              </w:rPr>
            </w:pPr>
            <w:r w:rsidRPr="009D2F95">
              <w:rPr>
                <w:rFonts w:cs="Calibri"/>
                <w:sz w:val="24"/>
                <w:szCs w:val="24"/>
              </w:rPr>
              <w:t>High-performance Kafka producer/consumer client for streaming HR data</w:t>
            </w:r>
          </w:p>
        </w:tc>
      </w:tr>
      <w:tr w:rsidR="009A5938" w:rsidRPr="009D2F95" w14:paraId="32F9AC3D" w14:textId="77777777" w:rsidTr="009A5938">
        <w:trPr>
          <w:trHeight w:val="448"/>
        </w:trPr>
        <w:tc>
          <w:tcPr>
            <w:tcW w:w="1010" w:type="pct"/>
          </w:tcPr>
          <w:p w14:paraId="6FBEEB02" w14:textId="77777777" w:rsidR="009A5938" w:rsidRPr="009D2F95" w:rsidRDefault="009A5938" w:rsidP="00AC54CB">
            <w:pPr>
              <w:rPr>
                <w:rFonts w:cs="Calibri"/>
                <w:sz w:val="24"/>
                <w:szCs w:val="24"/>
              </w:rPr>
            </w:pPr>
            <w:r w:rsidRPr="009D2F95">
              <w:rPr>
                <w:rFonts w:cs="Calibri"/>
                <w:sz w:val="24"/>
                <w:szCs w:val="24"/>
              </w:rPr>
              <w:t>Messaging</w:t>
            </w:r>
          </w:p>
        </w:tc>
        <w:tc>
          <w:tcPr>
            <w:tcW w:w="1100" w:type="pct"/>
          </w:tcPr>
          <w:p w14:paraId="0A4AAEEE" w14:textId="77777777" w:rsidR="009A5938" w:rsidRPr="009D2F95" w:rsidRDefault="009A5938" w:rsidP="00AC54CB">
            <w:pPr>
              <w:rPr>
                <w:rFonts w:cs="Calibri"/>
                <w:sz w:val="24"/>
                <w:szCs w:val="24"/>
              </w:rPr>
            </w:pPr>
            <w:proofErr w:type="spellStart"/>
            <w:r w:rsidRPr="009D2F95">
              <w:rPr>
                <w:rFonts w:cs="Calibri"/>
                <w:sz w:val="24"/>
                <w:szCs w:val="24"/>
              </w:rPr>
              <w:t>psutil</w:t>
            </w:r>
            <w:proofErr w:type="spellEnd"/>
          </w:p>
        </w:tc>
        <w:tc>
          <w:tcPr>
            <w:tcW w:w="2890" w:type="pct"/>
          </w:tcPr>
          <w:p w14:paraId="6E259608" w14:textId="77777777" w:rsidR="009A5938" w:rsidRPr="009D2F95" w:rsidRDefault="009A5938" w:rsidP="00AC54CB">
            <w:pPr>
              <w:rPr>
                <w:rFonts w:cs="Calibri"/>
                <w:sz w:val="24"/>
                <w:szCs w:val="24"/>
              </w:rPr>
            </w:pPr>
            <w:r w:rsidRPr="009D2F95">
              <w:rPr>
                <w:rFonts w:cs="Calibri"/>
                <w:sz w:val="24"/>
                <w:szCs w:val="24"/>
              </w:rPr>
              <w:t>Tracks per-message CPU and memory usage for performance benchmarking</w:t>
            </w:r>
          </w:p>
        </w:tc>
      </w:tr>
      <w:tr w:rsidR="009A5938" w:rsidRPr="009D2F95" w14:paraId="57197B92" w14:textId="77777777" w:rsidTr="009A5938">
        <w:trPr>
          <w:trHeight w:val="448"/>
        </w:trPr>
        <w:tc>
          <w:tcPr>
            <w:tcW w:w="1010" w:type="pct"/>
          </w:tcPr>
          <w:p w14:paraId="2F517940" w14:textId="77777777" w:rsidR="009A5938" w:rsidRPr="009D2F95" w:rsidRDefault="009A5938" w:rsidP="00AC54CB">
            <w:pPr>
              <w:rPr>
                <w:rFonts w:cs="Calibri"/>
                <w:sz w:val="24"/>
                <w:szCs w:val="24"/>
              </w:rPr>
            </w:pPr>
            <w:r w:rsidRPr="009D2F95">
              <w:rPr>
                <w:rFonts w:cs="Calibri"/>
                <w:sz w:val="24"/>
                <w:szCs w:val="24"/>
              </w:rPr>
              <w:t>Time-Series Databases</w:t>
            </w:r>
          </w:p>
        </w:tc>
        <w:tc>
          <w:tcPr>
            <w:tcW w:w="1100" w:type="pct"/>
          </w:tcPr>
          <w:p w14:paraId="63A564F7" w14:textId="77777777" w:rsidR="009A5938" w:rsidRPr="009D2F95" w:rsidRDefault="009A5938" w:rsidP="00AC54CB">
            <w:pPr>
              <w:rPr>
                <w:rFonts w:cs="Calibri"/>
                <w:sz w:val="24"/>
                <w:szCs w:val="24"/>
              </w:rPr>
            </w:pPr>
            <w:proofErr w:type="spellStart"/>
            <w:r w:rsidRPr="009D2F95">
              <w:rPr>
                <w:rFonts w:cs="Calibri"/>
                <w:sz w:val="24"/>
                <w:szCs w:val="24"/>
              </w:rPr>
              <w:t>influxdb</w:t>
            </w:r>
            <w:proofErr w:type="spellEnd"/>
            <w:r w:rsidRPr="009D2F95">
              <w:rPr>
                <w:rFonts w:cs="Calibri"/>
                <w:sz w:val="24"/>
                <w:szCs w:val="24"/>
              </w:rPr>
              <w:t xml:space="preserve">-client, </w:t>
            </w:r>
            <w:proofErr w:type="spellStart"/>
            <w:r w:rsidRPr="009D2F95">
              <w:rPr>
                <w:rFonts w:cs="Calibri"/>
                <w:sz w:val="24"/>
                <w:szCs w:val="24"/>
              </w:rPr>
              <w:t>influxdb</w:t>
            </w:r>
            <w:proofErr w:type="spellEnd"/>
          </w:p>
        </w:tc>
        <w:tc>
          <w:tcPr>
            <w:tcW w:w="2890" w:type="pct"/>
          </w:tcPr>
          <w:p w14:paraId="5B1F33F7" w14:textId="77777777" w:rsidR="009A5938" w:rsidRPr="009D2F95" w:rsidRDefault="009A5938" w:rsidP="00AC54CB">
            <w:pPr>
              <w:rPr>
                <w:rFonts w:cs="Calibri"/>
                <w:sz w:val="24"/>
                <w:szCs w:val="24"/>
              </w:rPr>
            </w:pPr>
            <w:r w:rsidRPr="009D2F95">
              <w:rPr>
                <w:rFonts w:cs="Calibri"/>
                <w:sz w:val="24"/>
                <w:szCs w:val="24"/>
              </w:rPr>
              <w:t xml:space="preserve">Interfaces with </w:t>
            </w:r>
            <w:proofErr w:type="spellStart"/>
            <w:r w:rsidRPr="009D2F95">
              <w:rPr>
                <w:rFonts w:cs="Calibri"/>
                <w:sz w:val="24"/>
                <w:szCs w:val="24"/>
              </w:rPr>
              <w:t>InfluxDB</w:t>
            </w:r>
            <w:proofErr w:type="spellEnd"/>
            <w:r w:rsidRPr="009D2F95">
              <w:rPr>
                <w:rFonts w:cs="Calibri"/>
                <w:sz w:val="24"/>
                <w:szCs w:val="24"/>
              </w:rPr>
              <w:t xml:space="preserve"> 1.x and 2.x for heart rate storage and queries</w:t>
            </w:r>
          </w:p>
        </w:tc>
      </w:tr>
      <w:tr w:rsidR="009A5938" w:rsidRPr="009D2F95" w14:paraId="71A86E2C" w14:textId="77777777" w:rsidTr="009A5938">
        <w:trPr>
          <w:trHeight w:val="448"/>
        </w:trPr>
        <w:tc>
          <w:tcPr>
            <w:tcW w:w="1010" w:type="pct"/>
          </w:tcPr>
          <w:p w14:paraId="07A67F03" w14:textId="77777777" w:rsidR="009A5938" w:rsidRPr="009D2F95" w:rsidRDefault="009A5938" w:rsidP="00AC54CB">
            <w:pPr>
              <w:rPr>
                <w:rFonts w:cs="Calibri"/>
                <w:sz w:val="24"/>
                <w:szCs w:val="24"/>
              </w:rPr>
            </w:pPr>
            <w:r w:rsidRPr="009D2F95">
              <w:rPr>
                <w:rFonts w:cs="Calibri"/>
                <w:sz w:val="24"/>
                <w:szCs w:val="24"/>
              </w:rPr>
              <w:t>Time-Series Databases</w:t>
            </w:r>
          </w:p>
        </w:tc>
        <w:tc>
          <w:tcPr>
            <w:tcW w:w="1100" w:type="pct"/>
          </w:tcPr>
          <w:p w14:paraId="196349F1" w14:textId="77777777" w:rsidR="009A5938" w:rsidRPr="009D2F95" w:rsidRDefault="009A5938" w:rsidP="00AC54CB">
            <w:pPr>
              <w:rPr>
                <w:rFonts w:cs="Calibri"/>
                <w:sz w:val="24"/>
                <w:szCs w:val="24"/>
              </w:rPr>
            </w:pPr>
            <w:r w:rsidRPr="009D2F95">
              <w:rPr>
                <w:rFonts w:cs="Calibri"/>
                <w:sz w:val="24"/>
                <w:szCs w:val="24"/>
              </w:rPr>
              <w:t>psycopg2-binary</w:t>
            </w:r>
          </w:p>
        </w:tc>
        <w:tc>
          <w:tcPr>
            <w:tcW w:w="2890" w:type="pct"/>
          </w:tcPr>
          <w:p w14:paraId="111870B4" w14:textId="77777777" w:rsidR="009A5938" w:rsidRPr="009D2F95" w:rsidRDefault="009A5938" w:rsidP="00AC54CB">
            <w:pPr>
              <w:rPr>
                <w:rFonts w:cs="Calibri"/>
                <w:sz w:val="24"/>
                <w:szCs w:val="24"/>
              </w:rPr>
            </w:pPr>
            <w:r w:rsidRPr="009D2F95">
              <w:rPr>
                <w:rFonts w:cs="Calibri"/>
                <w:sz w:val="24"/>
                <w:szCs w:val="24"/>
              </w:rPr>
              <w:t>Connects to PostgreSQL/</w:t>
            </w:r>
            <w:proofErr w:type="spellStart"/>
            <w:r w:rsidRPr="009D2F95">
              <w:rPr>
                <w:rFonts w:cs="Calibri"/>
                <w:sz w:val="24"/>
                <w:szCs w:val="24"/>
              </w:rPr>
              <w:t>TimescaleDB</w:t>
            </w:r>
            <w:proofErr w:type="spellEnd"/>
            <w:r w:rsidRPr="009D2F95">
              <w:rPr>
                <w:rFonts w:cs="Calibri"/>
                <w:sz w:val="24"/>
                <w:szCs w:val="24"/>
              </w:rPr>
              <w:t xml:space="preserve"> for structured time-series writes</w:t>
            </w:r>
          </w:p>
        </w:tc>
      </w:tr>
      <w:tr w:rsidR="009A5938" w:rsidRPr="009D2F95" w14:paraId="6C4E3211" w14:textId="77777777" w:rsidTr="009A5938">
        <w:trPr>
          <w:trHeight w:val="448"/>
        </w:trPr>
        <w:tc>
          <w:tcPr>
            <w:tcW w:w="1010" w:type="pct"/>
          </w:tcPr>
          <w:p w14:paraId="65978472" w14:textId="77777777" w:rsidR="009A5938" w:rsidRPr="009D2F95" w:rsidRDefault="009A5938" w:rsidP="00AC54CB">
            <w:pPr>
              <w:rPr>
                <w:rFonts w:cs="Calibri"/>
                <w:sz w:val="24"/>
                <w:szCs w:val="24"/>
              </w:rPr>
            </w:pPr>
            <w:r w:rsidRPr="009D2F95">
              <w:rPr>
                <w:rFonts w:cs="Calibri"/>
                <w:sz w:val="24"/>
                <w:szCs w:val="24"/>
              </w:rPr>
              <w:t>Time-Series Databases</w:t>
            </w:r>
          </w:p>
        </w:tc>
        <w:tc>
          <w:tcPr>
            <w:tcW w:w="1100" w:type="pct"/>
          </w:tcPr>
          <w:p w14:paraId="00C0EA00" w14:textId="77777777" w:rsidR="009A5938" w:rsidRPr="009D2F95" w:rsidRDefault="009A5938" w:rsidP="00AC54CB">
            <w:pPr>
              <w:rPr>
                <w:rFonts w:cs="Calibri"/>
                <w:sz w:val="24"/>
                <w:szCs w:val="24"/>
              </w:rPr>
            </w:pPr>
            <w:r w:rsidRPr="009D2F95">
              <w:rPr>
                <w:rFonts w:cs="Calibri"/>
                <w:sz w:val="24"/>
                <w:szCs w:val="24"/>
              </w:rPr>
              <w:t>requests</w:t>
            </w:r>
          </w:p>
        </w:tc>
        <w:tc>
          <w:tcPr>
            <w:tcW w:w="2890" w:type="pct"/>
          </w:tcPr>
          <w:p w14:paraId="03DDBAA6" w14:textId="77777777" w:rsidR="009A5938" w:rsidRPr="009D2F95" w:rsidRDefault="009A5938" w:rsidP="00AC54CB">
            <w:pPr>
              <w:rPr>
                <w:rFonts w:cs="Calibri"/>
                <w:sz w:val="24"/>
                <w:szCs w:val="24"/>
              </w:rPr>
            </w:pPr>
            <w:r w:rsidRPr="009D2F95">
              <w:rPr>
                <w:rFonts w:cs="Calibri"/>
                <w:sz w:val="24"/>
                <w:szCs w:val="24"/>
              </w:rPr>
              <w:t xml:space="preserve">Used for sending HTTP POST requests to </w:t>
            </w:r>
            <w:proofErr w:type="spellStart"/>
            <w:r w:rsidRPr="009D2F95">
              <w:rPr>
                <w:rFonts w:cs="Calibri"/>
                <w:sz w:val="24"/>
                <w:szCs w:val="24"/>
              </w:rPr>
              <w:t>VictoriaMetrics</w:t>
            </w:r>
            <w:proofErr w:type="spellEnd"/>
            <w:r w:rsidRPr="009D2F95">
              <w:rPr>
                <w:rFonts w:cs="Calibri"/>
                <w:sz w:val="24"/>
                <w:szCs w:val="24"/>
              </w:rPr>
              <w:t xml:space="preserve"> endpoints</w:t>
            </w:r>
          </w:p>
        </w:tc>
      </w:tr>
      <w:tr w:rsidR="009A5938" w:rsidRPr="009D2F95" w14:paraId="0AC3E391" w14:textId="77777777" w:rsidTr="009A5938">
        <w:trPr>
          <w:trHeight w:val="448"/>
        </w:trPr>
        <w:tc>
          <w:tcPr>
            <w:tcW w:w="1010" w:type="pct"/>
          </w:tcPr>
          <w:p w14:paraId="0EE3B1A0" w14:textId="77777777" w:rsidR="009A5938" w:rsidRPr="009D2F95" w:rsidRDefault="009A5938" w:rsidP="00AC54CB">
            <w:pPr>
              <w:rPr>
                <w:rFonts w:cs="Calibri"/>
                <w:sz w:val="24"/>
                <w:szCs w:val="24"/>
              </w:rPr>
            </w:pPr>
            <w:r w:rsidRPr="009D2F95">
              <w:rPr>
                <w:rFonts w:cs="Calibri"/>
                <w:sz w:val="24"/>
                <w:szCs w:val="24"/>
              </w:rPr>
              <w:t>Data Processing</w:t>
            </w:r>
          </w:p>
        </w:tc>
        <w:tc>
          <w:tcPr>
            <w:tcW w:w="1100" w:type="pct"/>
          </w:tcPr>
          <w:p w14:paraId="5021F129" w14:textId="77777777" w:rsidR="009A5938" w:rsidRPr="009D2F95" w:rsidRDefault="009A5938" w:rsidP="00AC54CB">
            <w:pPr>
              <w:rPr>
                <w:rFonts w:cs="Calibri"/>
                <w:sz w:val="24"/>
                <w:szCs w:val="24"/>
              </w:rPr>
            </w:pPr>
            <w:r w:rsidRPr="009D2F95">
              <w:rPr>
                <w:rFonts w:cs="Calibri"/>
                <w:sz w:val="24"/>
                <w:szCs w:val="24"/>
              </w:rPr>
              <w:t xml:space="preserve">pandas, </w:t>
            </w:r>
            <w:proofErr w:type="spellStart"/>
            <w:r w:rsidRPr="009D2F95">
              <w:rPr>
                <w:rFonts w:cs="Calibri"/>
                <w:sz w:val="24"/>
                <w:szCs w:val="24"/>
              </w:rPr>
              <w:t>numpy</w:t>
            </w:r>
            <w:proofErr w:type="spellEnd"/>
          </w:p>
        </w:tc>
        <w:tc>
          <w:tcPr>
            <w:tcW w:w="2890" w:type="pct"/>
          </w:tcPr>
          <w:p w14:paraId="412D87EA" w14:textId="77777777" w:rsidR="009A5938" w:rsidRPr="009D2F95" w:rsidRDefault="009A5938" w:rsidP="00AC54CB">
            <w:pPr>
              <w:rPr>
                <w:rFonts w:cs="Calibri"/>
                <w:sz w:val="24"/>
                <w:szCs w:val="24"/>
              </w:rPr>
            </w:pPr>
            <w:r w:rsidRPr="009D2F95">
              <w:rPr>
                <w:rFonts w:cs="Calibri"/>
                <w:sz w:val="24"/>
                <w:szCs w:val="24"/>
              </w:rPr>
              <w:t>Efficient data manipulation and preprocessing during ingestion</w:t>
            </w:r>
          </w:p>
        </w:tc>
      </w:tr>
      <w:tr w:rsidR="009A5938" w:rsidRPr="009D2F95" w14:paraId="708D0DD2" w14:textId="77777777" w:rsidTr="009A5938">
        <w:trPr>
          <w:trHeight w:val="448"/>
        </w:trPr>
        <w:tc>
          <w:tcPr>
            <w:tcW w:w="1010" w:type="pct"/>
          </w:tcPr>
          <w:p w14:paraId="17FDF710" w14:textId="77777777" w:rsidR="009A5938" w:rsidRPr="009D2F95" w:rsidRDefault="009A5938" w:rsidP="00AC54CB">
            <w:pPr>
              <w:rPr>
                <w:rFonts w:cs="Calibri"/>
                <w:sz w:val="24"/>
                <w:szCs w:val="24"/>
              </w:rPr>
            </w:pPr>
            <w:r w:rsidRPr="009D2F95">
              <w:rPr>
                <w:rFonts w:cs="Calibri"/>
                <w:sz w:val="24"/>
                <w:szCs w:val="24"/>
              </w:rPr>
              <w:t>Data Processing</w:t>
            </w:r>
          </w:p>
        </w:tc>
        <w:tc>
          <w:tcPr>
            <w:tcW w:w="1100" w:type="pct"/>
          </w:tcPr>
          <w:p w14:paraId="04FBDBEF" w14:textId="4A531AE2" w:rsidR="009A5938" w:rsidRPr="009D2F95" w:rsidRDefault="009A5938" w:rsidP="00AC54CB">
            <w:pPr>
              <w:rPr>
                <w:rFonts w:cs="Calibri"/>
                <w:sz w:val="24"/>
                <w:szCs w:val="24"/>
              </w:rPr>
            </w:pPr>
            <w:r w:rsidRPr="009D2F95">
              <w:rPr>
                <w:rFonts w:cs="Calibri"/>
                <w:sz w:val="24"/>
                <w:szCs w:val="24"/>
              </w:rPr>
              <w:t>re,</w:t>
            </w:r>
            <w:r w:rsidRPr="009D2F95">
              <w:rPr>
                <w:rFonts w:cs="Calibri"/>
                <w:sz w:val="24"/>
                <w:szCs w:val="24"/>
              </w:rPr>
              <w:t xml:space="preserve"> </w:t>
            </w:r>
            <w:r w:rsidRPr="009D2F95">
              <w:rPr>
                <w:rFonts w:cs="Calibri"/>
                <w:sz w:val="24"/>
                <w:szCs w:val="24"/>
              </w:rPr>
              <w:t>datetime</w:t>
            </w:r>
            <w:r w:rsidRPr="009D2F95">
              <w:rPr>
                <w:rFonts w:cs="Calibri"/>
                <w:sz w:val="24"/>
                <w:szCs w:val="24"/>
              </w:rPr>
              <w:t xml:space="preserve"> </w:t>
            </w:r>
            <w:r w:rsidRPr="009D2F95">
              <w:rPr>
                <w:rFonts w:cs="Calibri"/>
                <w:sz w:val="24"/>
                <w:szCs w:val="24"/>
              </w:rPr>
              <w:t>(</w:t>
            </w:r>
            <w:proofErr w:type="spellStart"/>
            <w:r w:rsidRPr="009D2F95">
              <w:rPr>
                <w:rFonts w:cs="Calibri"/>
                <w:sz w:val="24"/>
                <w:szCs w:val="24"/>
              </w:rPr>
              <w:t>stdlib</w:t>
            </w:r>
            <w:proofErr w:type="spellEnd"/>
            <w:r w:rsidRPr="009D2F95">
              <w:rPr>
                <w:rFonts w:cs="Calibri"/>
                <w:sz w:val="24"/>
                <w:szCs w:val="24"/>
              </w:rPr>
              <w:t>)</w:t>
            </w:r>
          </w:p>
        </w:tc>
        <w:tc>
          <w:tcPr>
            <w:tcW w:w="2890" w:type="pct"/>
          </w:tcPr>
          <w:p w14:paraId="4D311F5D" w14:textId="77777777" w:rsidR="009A5938" w:rsidRPr="009D2F95" w:rsidRDefault="009A5938" w:rsidP="00AC54CB">
            <w:pPr>
              <w:rPr>
                <w:rFonts w:cs="Calibri"/>
                <w:sz w:val="24"/>
                <w:szCs w:val="24"/>
              </w:rPr>
            </w:pPr>
            <w:r w:rsidRPr="009D2F95">
              <w:rPr>
                <w:rFonts w:cs="Calibri"/>
                <w:sz w:val="24"/>
                <w:szCs w:val="24"/>
              </w:rPr>
              <w:t>Regular expression parsing and timestamp formatting</w:t>
            </w:r>
          </w:p>
        </w:tc>
      </w:tr>
      <w:tr w:rsidR="009A5938" w:rsidRPr="009D2F95" w14:paraId="11A0531A" w14:textId="77777777" w:rsidTr="009A5938">
        <w:trPr>
          <w:trHeight w:val="448"/>
        </w:trPr>
        <w:tc>
          <w:tcPr>
            <w:tcW w:w="1010" w:type="pct"/>
          </w:tcPr>
          <w:p w14:paraId="6E5825BA" w14:textId="77777777" w:rsidR="009A5938" w:rsidRPr="009D2F95" w:rsidRDefault="009A5938" w:rsidP="00AC54CB">
            <w:pPr>
              <w:rPr>
                <w:rFonts w:cs="Calibri"/>
                <w:sz w:val="24"/>
                <w:szCs w:val="24"/>
              </w:rPr>
            </w:pPr>
            <w:r w:rsidRPr="009D2F95">
              <w:rPr>
                <w:rFonts w:cs="Calibri"/>
                <w:sz w:val="24"/>
                <w:szCs w:val="24"/>
              </w:rPr>
              <w:t>Visualization</w:t>
            </w:r>
          </w:p>
        </w:tc>
        <w:tc>
          <w:tcPr>
            <w:tcW w:w="1100" w:type="pct"/>
          </w:tcPr>
          <w:p w14:paraId="46AC34C0" w14:textId="77777777" w:rsidR="009A5938" w:rsidRPr="009D2F95" w:rsidRDefault="009A5938" w:rsidP="00AC54CB">
            <w:pPr>
              <w:rPr>
                <w:rFonts w:cs="Calibri"/>
                <w:sz w:val="24"/>
                <w:szCs w:val="24"/>
              </w:rPr>
            </w:pPr>
            <w:r w:rsidRPr="009D2F95">
              <w:rPr>
                <w:rFonts w:cs="Calibri"/>
                <w:sz w:val="24"/>
                <w:szCs w:val="24"/>
              </w:rPr>
              <w:t>matplotlib</w:t>
            </w:r>
          </w:p>
        </w:tc>
        <w:tc>
          <w:tcPr>
            <w:tcW w:w="2890" w:type="pct"/>
          </w:tcPr>
          <w:p w14:paraId="57707E0B" w14:textId="77777777" w:rsidR="009A5938" w:rsidRPr="009D2F95" w:rsidRDefault="009A5938" w:rsidP="00AC54CB">
            <w:pPr>
              <w:rPr>
                <w:rFonts w:cs="Calibri"/>
                <w:sz w:val="24"/>
                <w:szCs w:val="24"/>
              </w:rPr>
            </w:pPr>
            <w:r w:rsidRPr="009D2F95">
              <w:rPr>
                <w:rFonts w:cs="Calibri"/>
                <w:sz w:val="24"/>
                <w:szCs w:val="24"/>
              </w:rPr>
              <w:t>Dynamic graph rendering in the display module</w:t>
            </w:r>
          </w:p>
        </w:tc>
      </w:tr>
      <w:tr w:rsidR="009A5938" w:rsidRPr="009D2F95" w14:paraId="4B3B54B8" w14:textId="77777777" w:rsidTr="009A5938">
        <w:trPr>
          <w:trHeight w:val="448"/>
        </w:trPr>
        <w:tc>
          <w:tcPr>
            <w:tcW w:w="1010" w:type="pct"/>
          </w:tcPr>
          <w:p w14:paraId="4EA0BD86" w14:textId="77777777" w:rsidR="009A5938" w:rsidRPr="009D2F95" w:rsidRDefault="009A5938" w:rsidP="00AC54CB">
            <w:pPr>
              <w:rPr>
                <w:rFonts w:cs="Calibri"/>
                <w:sz w:val="24"/>
                <w:szCs w:val="24"/>
              </w:rPr>
            </w:pPr>
            <w:r w:rsidRPr="009D2F95">
              <w:rPr>
                <w:rFonts w:cs="Calibri"/>
                <w:sz w:val="24"/>
                <w:szCs w:val="24"/>
              </w:rPr>
              <w:t>Visualization</w:t>
            </w:r>
          </w:p>
        </w:tc>
        <w:tc>
          <w:tcPr>
            <w:tcW w:w="1100" w:type="pct"/>
          </w:tcPr>
          <w:p w14:paraId="0793968C" w14:textId="77777777" w:rsidR="009A5938" w:rsidRPr="009D2F95" w:rsidRDefault="009A5938" w:rsidP="00AC54CB">
            <w:pPr>
              <w:rPr>
                <w:rFonts w:cs="Calibri"/>
                <w:sz w:val="24"/>
                <w:szCs w:val="24"/>
              </w:rPr>
            </w:pPr>
            <w:proofErr w:type="spellStart"/>
            <w:r w:rsidRPr="009D2F95">
              <w:rPr>
                <w:rFonts w:cs="Calibri"/>
                <w:sz w:val="24"/>
                <w:szCs w:val="24"/>
              </w:rPr>
              <w:t>tkinter</w:t>
            </w:r>
            <w:proofErr w:type="spellEnd"/>
            <w:r w:rsidRPr="009D2F95">
              <w:rPr>
                <w:rFonts w:cs="Calibri"/>
                <w:sz w:val="24"/>
                <w:szCs w:val="24"/>
              </w:rPr>
              <w:t xml:space="preserve"> (</w:t>
            </w:r>
            <w:proofErr w:type="spellStart"/>
            <w:r w:rsidRPr="009D2F95">
              <w:rPr>
                <w:rFonts w:cs="Calibri"/>
                <w:sz w:val="24"/>
                <w:szCs w:val="24"/>
              </w:rPr>
              <w:t>stdlib</w:t>
            </w:r>
            <w:proofErr w:type="spellEnd"/>
            <w:r w:rsidRPr="009D2F95">
              <w:rPr>
                <w:rFonts w:cs="Calibri"/>
                <w:sz w:val="24"/>
                <w:szCs w:val="24"/>
              </w:rPr>
              <w:t>)</w:t>
            </w:r>
          </w:p>
        </w:tc>
        <w:tc>
          <w:tcPr>
            <w:tcW w:w="2890" w:type="pct"/>
          </w:tcPr>
          <w:p w14:paraId="44033CAB" w14:textId="77777777" w:rsidR="009A5938" w:rsidRPr="009D2F95" w:rsidRDefault="009A5938" w:rsidP="00AC54CB">
            <w:pPr>
              <w:rPr>
                <w:rFonts w:cs="Calibri"/>
                <w:sz w:val="24"/>
                <w:szCs w:val="24"/>
              </w:rPr>
            </w:pPr>
            <w:r w:rsidRPr="009D2F95">
              <w:rPr>
                <w:rFonts w:cs="Calibri"/>
                <w:sz w:val="24"/>
                <w:szCs w:val="24"/>
              </w:rPr>
              <w:t>Lightweight GUI for real-time user interaction</w:t>
            </w:r>
          </w:p>
        </w:tc>
      </w:tr>
      <w:tr w:rsidR="009A5938" w:rsidRPr="009D2F95" w14:paraId="4864223A" w14:textId="77777777" w:rsidTr="009A5938">
        <w:trPr>
          <w:trHeight w:val="448"/>
        </w:trPr>
        <w:tc>
          <w:tcPr>
            <w:tcW w:w="1010" w:type="pct"/>
          </w:tcPr>
          <w:p w14:paraId="3E2E0690" w14:textId="77777777" w:rsidR="009A5938" w:rsidRPr="009D2F95" w:rsidRDefault="009A5938" w:rsidP="00AC54CB">
            <w:pPr>
              <w:rPr>
                <w:rFonts w:cs="Calibri"/>
                <w:sz w:val="24"/>
                <w:szCs w:val="24"/>
              </w:rPr>
            </w:pPr>
            <w:r w:rsidRPr="009D2F95">
              <w:rPr>
                <w:rFonts w:cs="Calibri"/>
                <w:sz w:val="24"/>
                <w:szCs w:val="24"/>
              </w:rPr>
              <w:t>Containerization</w:t>
            </w:r>
          </w:p>
        </w:tc>
        <w:tc>
          <w:tcPr>
            <w:tcW w:w="1100" w:type="pct"/>
          </w:tcPr>
          <w:p w14:paraId="06BE957D" w14:textId="77777777" w:rsidR="009A5938" w:rsidRPr="009D2F95" w:rsidRDefault="009A5938" w:rsidP="00AC54CB">
            <w:pPr>
              <w:rPr>
                <w:rFonts w:cs="Calibri"/>
                <w:sz w:val="24"/>
                <w:szCs w:val="24"/>
              </w:rPr>
            </w:pPr>
            <w:r w:rsidRPr="009D2F95">
              <w:rPr>
                <w:rFonts w:cs="Calibri"/>
                <w:sz w:val="24"/>
                <w:szCs w:val="24"/>
              </w:rPr>
              <w:t>Docker, Docker Compose</w:t>
            </w:r>
          </w:p>
        </w:tc>
        <w:tc>
          <w:tcPr>
            <w:tcW w:w="2890" w:type="pct"/>
          </w:tcPr>
          <w:p w14:paraId="58798159" w14:textId="77777777" w:rsidR="009A5938" w:rsidRPr="009D2F95" w:rsidRDefault="009A5938" w:rsidP="00AC54CB">
            <w:pPr>
              <w:rPr>
                <w:rFonts w:cs="Calibri"/>
                <w:sz w:val="24"/>
                <w:szCs w:val="24"/>
              </w:rPr>
            </w:pPr>
            <w:r w:rsidRPr="009D2F95">
              <w:rPr>
                <w:rFonts w:cs="Calibri"/>
                <w:sz w:val="24"/>
                <w:szCs w:val="24"/>
              </w:rPr>
              <w:t>Containerizes Kafka, Zookeeper, databases for reproducible execution</w:t>
            </w:r>
          </w:p>
        </w:tc>
      </w:tr>
      <w:tr w:rsidR="009A5938" w:rsidRPr="009D2F95" w14:paraId="1D5C2A4F" w14:textId="77777777" w:rsidTr="009A5938">
        <w:trPr>
          <w:trHeight w:val="448"/>
        </w:trPr>
        <w:tc>
          <w:tcPr>
            <w:tcW w:w="1010" w:type="pct"/>
          </w:tcPr>
          <w:p w14:paraId="4481DE51" w14:textId="77777777" w:rsidR="009A5938" w:rsidRPr="009D2F95" w:rsidRDefault="009A5938" w:rsidP="00AC54CB">
            <w:pPr>
              <w:rPr>
                <w:rFonts w:cs="Calibri"/>
                <w:sz w:val="24"/>
                <w:szCs w:val="24"/>
              </w:rPr>
            </w:pPr>
            <w:r w:rsidRPr="009D2F95">
              <w:rPr>
                <w:rFonts w:cs="Calibri"/>
                <w:sz w:val="24"/>
                <w:szCs w:val="24"/>
              </w:rPr>
              <w:t>Version Control</w:t>
            </w:r>
          </w:p>
        </w:tc>
        <w:tc>
          <w:tcPr>
            <w:tcW w:w="1100" w:type="pct"/>
          </w:tcPr>
          <w:p w14:paraId="453A9BB2" w14:textId="77777777" w:rsidR="009A5938" w:rsidRPr="009D2F95" w:rsidRDefault="009A5938" w:rsidP="00AC54CB">
            <w:pPr>
              <w:rPr>
                <w:rFonts w:cs="Calibri"/>
                <w:sz w:val="24"/>
                <w:szCs w:val="24"/>
              </w:rPr>
            </w:pPr>
            <w:r w:rsidRPr="009D2F95">
              <w:rPr>
                <w:rFonts w:cs="Calibri"/>
                <w:sz w:val="24"/>
                <w:szCs w:val="24"/>
              </w:rPr>
              <w:t>Git, GitLab</w:t>
            </w:r>
          </w:p>
        </w:tc>
        <w:tc>
          <w:tcPr>
            <w:tcW w:w="2890" w:type="pct"/>
          </w:tcPr>
          <w:p w14:paraId="7473E66F" w14:textId="77777777" w:rsidR="009A5938" w:rsidRPr="009D2F95" w:rsidRDefault="009A5938" w:rsidP="00AC54CB">
            <w:pPr>
              <w:rPr>
                <w:rFonts w:cs="Calibri"/>
                <w:sz w:val="24"/>
                <w:szCs w:val="24"/>
              </w:rPr>
            </w:pPr>
            <w:r w:rsidRPr="009D2F95">
              <w:rPr>
                <w:rFonts w:cs="Calibri"/>
                <w:sz w:val="24"/>
                <w:szCs w:val="24"/>
              </w:rPr>
              <w:t>Tracks development history and enables remote collaboration</w:t>
            </w:r>
          </w:p>
        </w:tc>
      </w:tr>
      <w:tr w:rsidR="009A5938" w:rsidRPr="009D2F95" w14:paraId="06586A4A" w14:textId="77777777" w:rsidTr="009A5938">
        <w:trPr>
          <w:trHeight w:val="448"/>
        </w:trPr>
        <w:tc>
          <w:tcPr>
            <w:tcW w:w="1010" w:type="pct"/>
          </w:tcPr>
          <w:p w14:paraId="73CFE772" w14:textId="77777777" w:rsidR="009A5938" w:rsidRPr="009D2F95" w:rsidRDefault="009A5938" w:rsidP="00AC54CB">
            <w:pPr>
              <w:rPr>
                <w:rFonts w:cs="Calibri"/>
                <w:sz w:val="24"/>
                <w:szCs w:val="24"/>
              </w:rPr>
            </w:pPr>
            <w:r w:rsidRPr="009D2F95">
              <w:rPr>
                <w:rFonts w:cs="Calibri"/>
                <w:sz w:val="24"/>
                <w:szCs w:val="24"/>
              </w:rPr>
              <w:t>Diagramming</w:t>
            </w:r>
          </w:p>
        </w:tc>
        <w:tc>
          <w:tcPr>
            <w:tcW w:w="1100" w:type="pct"/>
          </w:tcPr>
          <w:p w14:paraId="09EEFCF3" w14:textId="77777777" w:rsidR="009A5938" w:rsidRPr="009D2F95" w:rsidRDefault="009A5938" w:rsidP="00AC54CB">
            <w:pPr>
              <w:rPr>
                <w:rFonts w:cs="Calibri"/>
                <w:sz w:val="24"/>
                <w:szCs w:val="24"/>
              </w:rPr>
            </w:pPr>
            <w:proofErr w:type="spellStart"/>
            <w:r w:rsidRPr="009D2F95">
              <w:rPr>
                <w:rFonts w:cs="Calibri"/>
                <w:sz w:val="24"/>
                <w:szCs w:val="24"/>
              </w:rPr>
              <w:t>PlantUML</w:t>
            </w:r>
            <w:proofErr w:type="spellEnd"/>
            <w:r w:rsidRPr="009D2F95">
              <w:rPr>
                <w:rFonts w:cs="Calibri"/>
                <w:sz w:val="24"/>
                <w:szCs w:val="24"/>
              </w:rPr>
              <w:t>, diagrams</w:t>
            </w:r>
          </w:p>
        </w:tc>
        <w:tc>
          <w:tcPr>
            <w:tcW w:w="2890" w:type="pct"/>
          </w:tcPr>
          <w:p w14:paraId="306AA569" w14:textId="77777777" w:rsidR="009A5938" w:rsidRPr="009D2F95" w:rsidRDefault="009A5938" w:rsidP="00AC54CB">
            <w:pPr>
              <w:rPr>
                <w:rFonts w:cs="Calibri"/>
                <w:sz w:val="24"/>
                <w:szCs w:val="24"/>
              </w:rPr>
            </w:pPr>
            <w:r w:rsidRPr="009D2F95">
              <w:rPr>
                <w:rFonts w:cs="Calibri"/>
                <w:sz w:val="24"/>
                <w:szCs w:val="24"/>
              </w:rPr>
              <w:t>Architecture diagram generation for documentation purposes</w:t>
            </w:r>
          </w:p>
        </w:tc>
      </w:tr>
      <w:tr w:rsidR="009A5938" w:rsidRPr="009D2F95" w14:paraId="7FC7B01A" w14:textId="77777777" w:rsidTr="009A5938">
        <w:trPr>
          <w:trHeight w:val="448"/>
        </w:trPr>
        <w:tc>
          <w:tcPr>
            <w:tcW w:w="1010" w:type="pct"/>
          </w:tcPr>
          <w:p w14:paraId="08F254C1" w14:textId="77777777" w:rsidR="009A5938" w:rsidRPr="009D2F95" w:rsidRDefault="009A5938" w:rsidP="00AC54CB">
            <w:pPr>
              <w:rPr>
                <w:rFonts w:cs="Calibri"/>
                <w:sz w:val="24"/>
                <w:szCs w:val="24"/>
              </w:rPr>
            </w:pPr>
            <w:r w:rsidRPr="009D2F95">
              <w:rPr>
                <w:rFonts w:cs="Calibri"/>
                <w:sz w:val="24"/>
                <w:szCs w:val="24"/>
              </w:rPr>
              <w:t>Monitoring (optional)</w:t>
            </w:r>
          </w:p>
        </w:tc>
        <w:tc>
          <w:tcPr>
            <w:tcW w:w="1100" w:type="pct"/>
          </w:tcPr>
          <w:p w14:paraId="53AA289C" w14:textId="77777777" w:rsidR="009A5938" w:rsidRPr="009D2F95" w:rsidRDefault="009A5938" w:rsidP="00AC54CB">
            <w:pPr>
              <w:rPr>
                <w:rFonts w:cs="Calibri"/>
                <w:sz w:val="24"/>
                <w:szCs w:val="24"/>
              </w:rPr>
            </w:pPr>
            <w:proofErr w:type="spellStart"/>
            <w:r w:rsidRPr="009D2F95">
              <w:rPr>
                <w:rFonts w:cs="Calibri"/>
                <w:sz w:val="24"/>
                <w:szCs w:val="24"/>
              </w:rPr>
              <w:t>Telegraf</w:t>
            </w:r>
            <w:proofErr w:type="spellEnd"/>
            <w:r w:rsidRPr="009D2F95">
              <w:rPr>
                <w:rFonts w:cs="Calibri"/>
                <w:sz w:val="24"/>
                <w:szCs w:val="24"/>
              </w:rPr>
              <w:t xml:space="preserve"> (external, optional)</w:t>
            </w:r>
          </w:p>
        </w:tc>
        <w:tc>
          <w:tcPr>
            <w:tcW w:w="2890" w:type="pct"/>
          </w:tcPr>
          <w:p w14:paraId="41E4C0DD" w14:textId="77777777" w:rsidR="009A5938" w:rsidRPr="009D2F95" w:rsidRDefault="009A5938" w:rsidP="00AC54CB">
            <w:pPr>
              <w:rPr>
                <w:rFonts w:cs="Calibri"/>
                <w:sz w:val="24"/>
                <w:szCs w:val="24"/>
              </w:rPr>
            </w:pPr>
            <w:r w:rsidRPr="009D2F95">
              <w:rPr>
                <w:rFonts w:cs="Calibri"/>
                <w:sz w:val="24"/>
                <w:szCs w:val="24"/>
              </w:rPr>
              <w:t xml:space="preserve">System-level metrics collection into </w:t>
            </w:r>
            <w:proofErr w:type="spellStart"/>
            <w:r w:rsidRPr="009D2F95">
              <w:rPr>
                <w:rFonts w:cs="Calibri"/>
                <w:sz w:val="24"/>
                <w:szCs w:val="24"/>
              </w:rPr>
              <w:t>InfluxDB</w:t>
            </w:r>
            <w:proofErr w:type="spellEnd"/>
            <w:r w:rsidRPr="009D2F95">
              <w:rPr>
                <w:rFonts w:cs="Calibri"/>
                <w:sz w:val="24"/>
                <w:szCs w:val="24"/>
              </w:rPr>
              <w:t xml:space="preserve"> for enhanced observability</w:t>
            </w:r>
          </w:p>
        </w:tc>
      </w:tr>
    </w:tbl>
    <w:p w14:paraId="5B651FC9" w14:textId="69C64D76" w:rsidR="009A5938" w:rsidRPr="009D2F95" w:rsidRDefault="00CC1122" w:rsidP="00AC54CB">
      <w:pPr>
        <w:rPr>
          <w:rFonts w:cs="Calibri"/>
        </w:rPr>
      </w:pPr>
      <w:r>
        <w:rPr>
          <w:rFonts w:cs="Calibri"/>
        </w:rPr>
        <w:t xml:space="preserve">These libraries were selected for their maturity, performance, and interoperability with the ecosystem of containerised, stream-based pipelines. By synchronising tools across all </w:t>
      </w:r>
      <w:r>
        <w:rPr>
          <w:rFonts w:cs="Calibri"/>
        </w:rPr>
        <w:lastRenderedPageBreak/>
        <w:t>modules, the system upholds uniform integration standards and reduces interoperability issues.</w:t>
      </w:r>
    </w:p>
    <w:p w14:paraId="6FC081D0" w14:textId="0152AA8A" w:rsidR="00A83158" w:rsidRPr="009D2F95" w:rsidRDefault="00A83158" w:rsidP="00AC54CB">
      <w:pPr>
        <w:pStyle w:val="Heading2"/>
        <w:numPr>
          <w:ilvl w:val="0"/>
          <w:numId w:val="45"/>
        </w:numPr>
        <w:ind w:hanging="720"/>
        <w:rPr>
          <w:rFonts w:cs="Calibri"/>
        </w:rPr>
      </w:pPr>
      <w:bookmarkStart w:id="268" w:name="_Toc195805960"/>
      <w:bookmarkStart w:id="269" w:name="_Toc195806334"/>
      <w:bookmarkStart w:id="270" w:name="_Toc195806645"/>
      <w:bookmarkStart w:id="271" w:name="_Toc195806818"/>
      <w:r w:rsidRPr="009D2F95">
        <w:rPr>
          <w:rFonts w:cs="Calibri"/>
        </w:rPr>
        <w:t>Implementation Highlights by Component</w:t>
      </w:r>
      <w:bookmarkEnd w:id="268"/>
      <w:bookmarkEnd w:id="269"/>
      <w:bookmarkEnd w:id="270"/>
      <w:bookmarkEnd w:id="271"/>
    </w:p>
    <w:p w14:paraId="1E736378" w14:textId="20D081F4" w:rsidR="009A5938" w:rsidRPr="00413855" w:rsidRDefault="00413855" w:rsidP="00AC54CB">
      <w:pPr>
        <w:rPr>
          <w:rFonts w:cs="Calibri"/>
        </w:rPr>
      </w:pPr>
      <w:r w:rsidRPr="00413855">
        <w:rPr>
          <w:rFonts w:cs="Calibri"/>
        </w:rPr>
        <w:t>This part defines how each main module of the system is operational. Though thorough code listings are not included, the explanations clarify the main algorithmic strategies and structural issues supporting each component.</w:t>
      </w:r>
    </w:p>
    <w:p w14:paraId="74B8FF03" w14:textId="5754CC63" w:rsidR="009A5938" w:rsidRPr="009D2F95" w:rsidRDefault="007D4E7E" w:rsidP="00AC54CB">
      <w:pPr>
        <w:pStyle w:val="Heading3"/>
        <w:numPr>
          <w:ilvl w:val="0"/>
          <w:numId w:val="47"/>
        </w:numPr>
        <w:spacing w:before="0" w:after="0"/>
        <w:ind w:hanging="720"/>
        <w:rPr>
          <w:rFonts w:cs="Calibri"/>
        </w:rPr>
      </w:pPr>
      <w:bookmarkStart w:id="272" w:name="_Toc195805961"/>
      <w:bookmarkStart w:id="273" w:name="_Toc195806335"/>
      <w:bookmarkStart w:id="274" w:name="_Toc195806646"/>
      <w:bookmarkStart w:id="275" w:name="_Toc195806819"/>
      <w:r w:rsidRPr="009D2F95">
        <w:rPr>
          <w:rFonts w:cs="Calibri"/>
        </w:rPr>
        <w:t>correctedHR.py – Preprocessing Module</w:t>
      </w:r>
      <w:bookmarkEnd w:id="272"/>
      <w:bookmarkEnd w:id="273"/>
      <w:bookmarkEnd w:id="274"/>
      <w:bookmarkEnd w:id="275"/>
    </w:p>
    <w:p w14:paraId="1095B797" w14:textId="59470359" w:rsidR="007D4E7E" w:rsidRPr="00135D70" w:rsidRDefault="00135D70" w:rsidP="00AC54CB">
      <w:pPr>
        <w:rPr>
          <w:rFonts w:cs="Calibri"/>
        </w:rPr>
      </w:pPr>
      <w:r w:rsidRPr="00135D70">
        <w:rPr>
          <w:rFonts w:cs="Calibri"/>
        </w:rPr>
        <w:t>Extracted structured heart rate data from the raw ICU dataset (hr.csv) using the correctedHR.py script The original file's uneven formatting and metadata make direct streaming unsuitable. Using regular expressions, the module chooses rows with appropriate telemetry readings—more especially, bed numbers and the corresponding heart rate values. Using traditional file I/O operations, the parsed results are stored in a pristine CSV file (extracted_hr_data.csv), with invalid or malformed lines deleted during preprocessing eliminated.</w:t>
      </w:r>
    </w:p>
    <w:p w14:paraId="3323C6A2" w14:textId="44E2973F" w:rsidR="007D4E7E" w:rsidRPr="009D2F95" w:rsidRDefault="007D4E7E" w:rsidP="00AC54CB">
      <w:pPr>
        <w:pStyle w:val="Heading3"/>
        <w:numPr>
          <w:ilvl w:val="0"/>
          <w:numId w:val="47"/>
        </w:numPr>
        <w:ind w:hanging="720"/>
        <w:rPr>
          <w:rFonts w:cs="Calibri"/>
          <w:color w:val="auto"/>
          <w:szCs w:val="24"/>
        </w:rPr>
      </w:pPr>
      <w:bookmarkStart w:id="276" w:name="_Toc195805962"/>
      <w:bookmarkStart w:id="277" w:name="_Toc195806336"/>
      <w:bookmarkStart w:id="278" w:name="_Toc195806647"/>
      <w:bookmarkStart w:id="279" w:name="_Toc195806820"/>
      <w:r w:rsidRPr="009D2F95">
        <w:rPr>
          <w:rFonts w:cs="Calibri"/>
          <w:color w:val="auto"/>
          <w:szCs w:val="24"/>
        </w:rPr>
        <w:t>producer.py – Kafka Producer</w:t>
      </w:r>
      <w:bookmarkEnd w:id="276"/>
      <w:bookmarkEnd w:id="277"/>
      <w:bookmarkEnd w:id="278"/>
      <w:bookmarkEnd w:id="279"/>
    </w:p>
    <w:p w14:paraId="662B7C51" w14:textId="27401FFE" w:rsidR="007D4E7E" w:rsidRPr="006270C5" w:rsidRDefault="006270C5" w:rsidP="00AC54CB">
      <w:pPr>
        <w:rPr>
          <w:rFonts w:cs="Calibri"/>
        </w:rPr>
      </w:pPr>
      <w:r w:rsidRPr="006270C5">
        <w:rPr>
          <w:rFonts w:cs="Calibri"/>
        </w:rPr>
        <w:t>Utilising the corrected HR.py script, extracted structured heart rate data from the raw ICU dataset (hr.csv). The irregular formatting and metadata of the original file make direct streaming inappropriate. Using regular expressions, the module selects rows with suitable telemetry readings—more especially, bed numbers and the related heart rate values. The parsed results are kept in a pristine CSV file (extracted_hr_data.csv) with invalid or malformed lines deleted during preprocessing eliminated using conventional file I/O operations.</w:t>
      </w:r>
    </w:p>
    <w:p w14:paraId="48A9ED5D" w14:textId="64E37887" w:rsidR="007D4E7E" w:rsidRPr="009D2F95" w:rsidRDefault="007D4E7E" w:rsidP="00AC54CB">
      <w:pPr>
        <w:pStyle w:val="Heading3"/>
        <w:numPr>
          <w:ilvl w:val="0"/>
          <w:numId w:val="47"/>
        </w:numPr>
        <w:spacing w:before="0" w:after="0"/>
        <w:ind w:hanging="720"/>
        <w:rPr>
          <w:rFonts w:cs="Calibri"/>
          <w:color w:val="auto"/>
          <w:szCs w:val="24"/>
        </w:rPr>
      </w:pPr>
      <w:bookmarkStart w:id="280" w:name="_Toc195805963"/>
      <w:bookmarkStart w:id="281" w:name="_Toc195806337"/>
      <w:bookmarkStart w:id="282" w:name="_Toc195806648"/>
      <w:bookmarkStart w:id="283" w:name="_Toc195806821"/>
      <w:r w:rsidRPr="009D2F95">
        <w:rPr>
          <w:rFonts w:cs="Calibri"/>
          <w:color w:val="auto"/>
          <w:szCs w:val="24"/>
        </w:rPr>
        <w:t>consumerMaster.py and consumerStandBy1.py – Kafka Consumers</w:t>
      </w:r>
      <w:bookmarkEnd w:id="280"/>
      <w:bookmarkEnd w:id="281"/>
      <w:bookmarkEnd w:id="282"/>
      <w:bookmarkEnd w:id="283"/>
    </w:p>
    <w:p w14:paraId="436756CC" w14:textId="72577047" w:rsidR="007D4E7E" w:rsidRPr="00161CA8" w:rsidRDefault="00161CA8" w:rsidP="00AC54CB">
      <w:pPr>
        <w:rPr>
          <w:rFonts w:cs="Calibri"/>
        </w:rPr>
      </w:pPr>
      <w:r w:rsidRPr="00161CA8">
        <w:rPr>
          <w:rFonts w:cs="Calibri"/>
        </w:rPr>
        <w:t xml:space="preserve">Retrieving messages from the Kafka broker, the main and auxiliary consumers also write them concurrently to time-series databases. Driven by the ACTIVE_DB environment variable, the master consumer dynamically accommodates </w:t>
      </w:r>
      <w:proofErr w:type="spellStart"/>
      <w:r w:rsidRPr="00161CA8">
        <w:rPr>
          <w:rFonts w:cs="Calibri"/>
        </w:rPr>
        <w:t>InfluxDB</w:t>
      </w:r>
      <w:proofErr w:type="spellEnd"/>
      <w:r w:rsidRPr="00161CA8">
        <w:rPr>
          <w:rFonts w:cs="Calibri"/>
        </w:rPr>
        <w:t xml:space="preserve">, </w:t>
      </w:r>
      <w:proofErr w:type="spellStart"/>
      <w:r w:rsidRPr="00161CA8">
        <w:rPr>
          <w:rFonts w:cs="Calibri"/>
        </w:rPr>
        <w:t>TimescaleDB</w:t>
      </w:r>
      <w:proofErr w:type="spellEnd"/>
      <w:r w:rsidRPr="00161CA8">
        <w:rPr>
          <w:rFonts w:cs="Calibri"/>
        </w:rPr>
        <w:t xml:space="preserve">, </w:t>
      </w:r>
      <w:proofErr w:type="spellStart"/>
      <w:r w:rsidRPr="00161CA8">
        <w:rPr>
          <w:rFonts w:cs="Calibri"/>
        </w:rPr>
        <w:t>VictoriaMetrics</w:t>
      </w:r>
      <w:proofErr w:type="spellEnd"/>
      <w:r w:rsidRPr="00161CA8">
        <w:rPr>
          <w:rFonts w:cs="Calibri"/>
        </w:rPr>
        <w:t xml:space="preserve">, and </w:t>
      </w:r>
      <w:proofErr w:type="spellStart"/>
      <w:r w:rsidRPr="00161CA8">
        <w:rPr>
          <w:rFonts w:cs="Calibri"/>
        </w:rPr>
        <w:t>Postgresql</w:t>
      </w:r>
      <w:proofErr w:type="spellEnd"/>
      <w:r w:rsidRPr="00161CA8">
        <w:rPr>
          <w:rFonts w:cs="Calibri"/>
        </w:rPr>
        <w:t xml:space="preserve"> by guiding each message to the database. Operating independently and constantly recording data to a backup </w:t>
      </w:r>
      <w:proofErr w:type="spellStart"/>
      <w:r w:rsidRPr="00161CA8">
        <w:rPr>
          <w:rFonts w:cs="Calibri"/>
        </w:rPr>
        <w:t>InfluxDB</w:t>
      </w:r>
      <w:proofErr w:type="spellEnd"/>
      <w:r w:rsidRPr="00161CA8">
        <w:rPr>
          <w:rFonts w:cs="Calibri"/>
        </w:rPr>
        <w:t xml:space="preserve"> instance, the standby consumer guarantees redundancy.</w:t>
      </w:r>
      <w:r w:rsidRPr="00161CA8">
        <w:rPr>
          <w:rFonts w:cs="Calibri"/>
        </w:rPr>
        <w:br/>
        <w:t>Consumers check data integrity, understand the input timestamp, and make use of client libraries particular to their databases for best insertion. Including acknowledgements and exception handling techniques will help to ensure dependability and fault separation.</w:t>
      </w:r>
    </w:p>
    <w:p w14:paraId="12D12CED" w14:textId="7E58916E" w:rsidR="007D4E7E" w:rsidRPr="009D2F95" w:rsidRDefault="007D4E7E" w:rsidP="00AC54CB">
      <w:pPr>
        <w:pStyle w:val="Heading3"/>
        <w:numPr>
          <w:ilvl w:val="0"/>
          <w:numId w:val="47"/>
        </w:numPr>
        <w:spacing w:before="0" w:after="0"/>
        <w:ind w:hanging="720"/>
        <w:rPr>
          <w:rFonts w:cs="Calibri"/>
          <w:color w:val="auto"/>
          <w:szCs w:val="24"/>
        </w:rPr>
      </w:pPr>
      <w:bookmarkStart w:id="284" w:name="_Toc195805964"/>
      <w:bookmarkStart w:id="285" w:name="_Toc195806338"/>
      <w:bookmarkStart w:id="286" w:name="_Toc195806649"/>
      <w:bookmarkStart w:id="287" w:name="_Toc195806822"/>
      <w:r w:rsidRPr="009D2F95">
        <w:rPr>
          <w:rFonts w:cs="Calibri"/>
          <w:color w:val="auto"/>
          <w:szCs w:val="24"/>
        </w:rPr>
        <w:lastRenderedPageBreak/>
        <w:t>display_program.py – Real-Time Query and Visualisation Interface</w:t>
      </w:r>
      <w:bookmarkEnd w:id="284"/>
      <w:bookmarkEnd w:id="285"/>
      <w:bookmarkEnd w:id="286"/>
      <w:bookmarkEnd w:id="287"/>
    </w:p>
    <w:p w14:paraId="2A466E8F" w14:textId="035205D6" w:rsidR="007D4E7E" w:rsidRPr="008748CA" w:rsidRDefault="008748CA" w:rsidP="00AC54CB">
      <w:pPr>
        <w:rPr>
          <w:rFonts w:cs="Calibri"/>
        </w:rPr>
      </w:pPr>
      <w:r w:rsidRPr="008748CA">
        <w:rPr>
          <w:rFonts w:cs="Calibri"/>
        </w:rPr>
        <w:t xml:space="preserve">The display module provides interactive means of querying and visualising real-time heart rate data. Users enter a bed number using a simple </w:t>
      </w:r>
      <w:proofErr w:type="spellStart"/>
      <w:r w:rsidRPr="008748CA">
        <w:rPr>
          <w:rFonts w:cs="Calibri"/>
        </w:rPr>
        <w:t>Tkinter</w:t>
      </w:r>
      <w:proofErr w:type="spellEnd"/>
      <w:r w:rsidRPr="008748CA">
        <w:rPr>
          <w:rFonts w:cs="Calibri"/>
        </w:rPr>
        <w:t xml:space="preserve"> graphical user interface. The application then searches </w:t>
      </w:r>
      <w:proofErr w:type="spellStart"/>
      <w:r w:rsidRPr="008748CA">
        <w:rPr>
          <w:rFonts w:cs="Calibri"/>
        </w:rPr>
        <w:t>InfluxDB</w:t>
      </w:r>
      <w:proofErr w:type="spellEnd"/>
      <w:r w:rsidRPr="008748CA">
        <w:rPr>
          <w:rFonts w:cs="Calibri"/>
        </w:rPr>
        <w:t xml:space="preserve"> for the most recent readings from the past several minutes. Should a query fail or a database unavailability arise, the system instantly moves to the backup </w:t>
      </w:r>
      <w:proofErr w:type="spellStart"/>
      <w:r w:rsidRPr="008748CA">
        <w:rPr>
          <w:rFonts w:cs="Calibri"/>
        </w:rPr>
        <w:t>InfluxDB</w:t>
      </w:r>
      <w:proofErr w:type="spellEnd"/>
      <w:r w:rsidRPr="008748CA">
        <w:rPr>
          <w:rFonts w:cs="Calibri"/>
        </w:rPr>
        <w:t xml:space="preserve"> node.</w:t>
      </w:r>
      <w:r w:rsidRPr="008748CA">
        <w:rPr>
          <w:rFonts w:cs="Calibri"/>
        </w:rPr>
        <w:br/>
        <w:t>refreshed every 60 seconds, the retrieved data is visualised using Matplotlib in a dynamically changing graph. Inside, a deque buffer maintains a rolling window of values to enable more seamless animations and reduce redraw overhead.</w:t>
      </w:r>
    </w:p>
    <w:p w14:paraId="194C9314" w14:textId="1C1AF200" w:rsidR="007D4E7E" w:rsidRDefault="007D4E7E" w:rsidP="00AC54CB">
      <w:pPr>
        <w:pStyle w:val="Heading3"/>
        <w:numPr>
          <w:ilvl w:val="0"/>
          <w:numId w:val="47"/>
        </w:numPr>
        <w:spacing w:before="0" w:after="0"/>
        <w:ind w:hanging="720"/>
        <w:rPr>
          <w:rFonts w:cs="Calibri"/>
          <w:color w:val="auto"/>
          <w:szCs w:val="24"/>
        </w:rPr>
      </w:pPr>
      <w:bookmarkStart w:id="288" w:name="_Toc195805965"/>
      <w:bookmarkStart w:id="289" w:name="_Toc195806339"/>
      <w:bookmarkStart w:id="290" w:name="_Toc195806650"/>
      <w:bookmarkStart w:id="291" w:name="_Toc195806823"/>
      <w:proofErr w:type="spellStart"/>
      <w:r w:rsidRPr="009D2F95">
        <w:rPr>
          <w:rFonts w:cs="Calibri"/>
          <w:color w:val="auto"/>
          <w:szCs w:val="24"/>
        </w:rPr>
        <w:t>Dockerised</w:t>
      </w:r>
      <w:proofErr w:type="spellEnd"/>
      <w:r w:rsidRPr="009D2F95">
        <w:rPr>
          <w:rFonts w:cs="Calibri"/>
          <w:color w:val="auto"/>
          <w:szCs w:val="24"/>
        </w:rPr>
        <w:t xml:space="preserve"> Environment</w:t>
      </w:r>
      <w:bookmarkEnd w:id="288"/>
      <w:bookmarkEnd w:id="289"/>
      <w:bookmarkEnd w:id="290"/>
      <w:bookmarkEnd w:id="291"/>
    </w:p>
    <w:p w14:paraId="269AD2F9" w14:textId="76DF2833" w:rsidR="00140668" w:rsidRPr="00140668" w:rsidRDefault="00140668" w:rsidP="00140668">
      <w:pPr>
        <w:rPr>
          <w:rFonts w:cs="Calibri"/>
        </w:rPr>
      </w:pPr>
      <w:r w:rsidRPr="00140668">
        <w:rPr>
          <w:rFonts w:cs="Calibri"/>
        </w:rPr>
        <w:t xml:space="preserve">The display module provides interactive means of querying and visualising real-time heart rate data. Users enter a bed number using a simple </w:t>
      </w:r>
      <w:proofErr w:type="spellStart"/>
      <w:r w:rsidRPr="00140668">
        <w:rPr>
          <w:rFonts w:cs="Calibri"/>
        </w:rPr>
        <w:t>Tkinter</w:t>
      </w:r>
      <w:proofErr w:type="spellEnd"/>
      <w:r w:rsidRPr="00140668">
        <w:rPr>
          <w:rFonts w:cs="Calibri"/>
        </w:rPr>
        <w:t xml:space="preserve"> graphical user interface. The application then searches </w:t>
      </w:r>
      <w:proofErr w:type="spellStart"/>
      <w:r w:rsidRPr="00140668">
        <w:rPr>
          <w:rFonts w:cs="Calibri"/>
        </w:rPr>
        <w:t>InfluxDB</w:t>
      </w:r>
      <w:proofErr w:type="spellEnd"/>
      <w:r w:rsidRPr="00140668">
        <w:rPr>
          <w:rFonts w:cs="Calibri"/>
        </w:rPr>
        <w:t xml:space="preserve"> for the most recent readings from the past several minutes. Should a query fail or a database unavailability arise, the system instantly moves to the backup </w:t>
      </w:r>
      <w:proofErr w:type="spellStart"/>
      <w:r w:rsidRPr="00140668">
        <w:rPr>
          <w:rFonts w:cs="Calibri"/>
        </w:rPr>
        <w:t>InfluxDB</w:t>
      </w:r>
      <w:proofErr w:type="spellEnd"/>
      <w:r w:rsidRPr="00140668">
        <w:rPr>
          <w:rFonts w:cs="Calibri"/>
        </w:rPr>
        <w:t xml:space="preserve"> node.</w:t>
      </w:r>
      <w:r w:rsidRPr="00140668">
        <w:rPr>
          <w:rFonts w:cs="Calibri"/>
        </w:rPr>
        <w:br/>
        <w:t>refreshed every 60 seconds, the retrieved data is visualised using Matplotlib in a dynamically changing graph. Inside, a deque buffer maintains a rolling window of values to enable more seamless animations and reduce redraw overhead.</w:t>
      </w:r>
    </w:p>
    <w:p w14:paraId="1256CB8C" w14:textId="14BC8408" w:rsidR="007D4E7E" w:rsidRPr="009D2F95" w:rsidRDefault="00A83158" w:rsidP="00AC54CB">
      <w:pPr>
        <w:pStyle w:val="Heading2"/>
        <w:numPr>
          <w:ilvl w:val="0"/>
          <w:numId w:val="45"/>
        </w:numPr>
        <w:ind w:hanging="720"/>
        <w:rPr>
          <w:rFonts w:cs="Calibri"/>
        </w:rPr>
      </w:pPr>
      <w:bookmarkStart w:id="292" w:name="_Toc195805966"/>
      <w:bookmarkStart w:id="293" w:name="_Toc195806340"/>
      <w:bookmarkStart w:id="294" w:name="_Toc195806651"/>
      <w:bookmarkStart w:id="295" w:name="_Toc195806824"/>
      <w:r w:rsidRPr="009D2F95">
        <w:rPr>
          <w:rFonts w:cs="Calibri"/>
        </w:rPr>
        <w:t>Data Structures and Types</w:t>
      </w:r>
      <w:bookmarkEnd w:id="292"/>
      <w:bookmarkEnd w:id="293"/>
      <w:bookmarkEnd w:id="294"/>
      <w:bookmarkEnd w:id="295"/>
    </w:p>
    <w:p w14:paraId="594D0A60" w14:textId="77777777" w:rsidR="000060E7" w:rsidRDefault="000060E7" w:rsidP="00AC54CB">
      <w:r>
        <w:t xml:space="preserve">Message serialisation throughout the Kafka pipeline was done using a consistent and simplified JSON structure. Every message has three fundamental components: </w:t>
      </w:r>
      <w:proofErr w:type="spellStart"/>
      <w:r>
        <w:t>bed_number</w:t>
      </w:r>
      <w:proofErr w:type="spellEnd"/>
      <w:r>
        <w:t xml:space="preserve"> (string), timestamp (ISO 8601 format), and </w:t>
      </w:r>
      <w:proofErr w:type="spellStart"/>
      <w:r>
        <w:t>heart_rate</w:t>
      </w:r>
      <w:proofErr w:type="spellEnd"/>
      <w:r>
        <w:t xml:space="preserve"> (integer). This light-weight architecture ensures component interoperability and helps ingestion across many time-series databases.</w:t>
      </w:r>
      <w:r>
        <w:br/>
        <w:t xml:space="preserve">Messages are generated in the producer phase by parsing a structured CSV file and turning every row into a Python dictionary. Serialised into JSON before being published to the </w:t>
      </w:r>
      <w:proofErr w:type="spellStart"/>
      <w:r>
        <w:t>heart_rate</w:t>
      </w:r>
      <w:proofErr w:type="spellEnd"/>
      <w:r>
        <w:t xml:space="preserve"> Kafka topic, the dictionaries are JSON.</w:t>
      </w:r>
    </w:p>
    <w:p w14:paraId="4E6B83C0" w14:textId="0DAA4CB2" w:rsidR="000060E7" w:rsidRDefault="000060E7" w:rsidP="00AC54CB">
      <w:r>
        <w:br/>
        <w:t xml:space="preserve">Python's dictionary type is used rather widely inside to show every message payload. The datetime module analyses and verifies timestamp fields to give storage backend temporal consistency. The </w:t>
      </w:r>
      <w:proofErr w:type="spellStart"/>
      <w:r>
        <w:t>bed_number</w:t>
      </w:r>
      <w:proofErr w:type="spellEnd"/>
      <w:r>
        <w:t xml:space="preserve"> is set as a string to allow alphabetic IDs for future improvements.</w:t>
      </w:r>
      <w:r>
        <w:br/>
      </w:r>
      <w:r>
        <w:lastRenderedPageBreak/>
        <w:t>Real-time graphing in the display software maintains a rolling buffer of heart rate data points using a deque structure. As the plot window moves over time, this makes data quick insertion and removal easy. Matplotlib handles visualisation; each data point is shown as a tuple of timestamp and heart rate values.</w:t>
      </w:r>
    </w:p>
    <w:p w14:paraId="748BB05D" w14:textId="77777777" w:rsidR="000060E7" w:rsidRDefault="000060E7" w:rsidP="00AC54CB">
      <w:r>
        <w:br/>
        <w:t xml:space="preserve">In preprocessing and consumer modules, the system uses pandas and </w:t>
      </w:r>
      <w:proofErr w:type="spellStart"/>
      <w:r>
        <w:t>numpy</w:t>
      </w:r>
      <w:proofErr w:type="spellEnd"/>
      <w:r>
        <w:t xml:space="preserve"> for data manipulation and type coercion, so enabling the management of structured arrays, enforcing type safety, and enabling fast transformations.</w:t>
      </w:r>
    </w:p>
    <w:p w14:paraId="5CC46C32" w14:textId="7B93EA2D" w:rsidR="0009596C" w:rsidRPr="009D2F95" w:rsidRDefault="000060E7" w:rsidP="00AC54CB">
      <w:pPr>
        <w:rPr>
          <w:rFonts w:cs="Calibri"/>
        </w:rPr>
      </w:pPr>
      <w:r>
        <w:br/>
        <w:t>These data structures taken together provide a synthesis of clarity, speed, and adaptability—guaranteeing consistent message formatting, best memory use, and compatibility with many downstream users.</w:t>
      </w:r>
    </w:p>
    <w:p w14:paraId="680AE802" w14:textId="1CA99077" w:rsidR="00964142" w:rsidRPr="009D2F95" w:rsidRDefault="00964142" w:rsidP="00AC54CB">
      <w:pPr>
        <w:pStyle w:val="Heading2"/>
        <w:numPr>
          <w:ilvl w:val="0"/>
          <w:numId w:val="45"/>
        </w:numPr>
        <w:ind w:hanging="720"/>
        <w:rPr>
          <w:rFonts w:cs="Calibri"/>
        </w:rPr>
      </w:pPr>
      <w:bookmarkStart w:id="296" w:name="_Toc195805967"/>
      <w:bookmarkStart w:id="297" w:name="_Toc195806341"/>
      <w:bookmarkStart w:id="298" w:name="_Toc195806652"/>
      <w:bookmarkStart w:id="299" w:name="_Toc195806825"/>
      <w:r w:rsidRPr="009D2F95">
        <w:rPr>
          <w:rFonts w:cs="Calibri"/>
        </w:rPr>
        <w:t>Algorithms and Core Logic</w:t>
      </w:r>
      <w:bookmarkEnd w:id="296"/>
      <w:bookmarkEnd w:id="297"/>
      <w:bookmarkEnd w:id="298"/>
      <w:bookmarkEnd w:id="299"/>
    </w:p>
    <w:p w14:paraId="38C213DC" w14:textId="369CAD5A" w:rsidR="0009596C" w:rsidRPr="00FB09F6" w:rsidRDefault="00F041F4" w:rsidP="00AC54CB">
      <w:pPr>
        <w:rPr>
          <w:rFonts w:cs="Calibri"/>
        </w:rPr>
      </w:pPr>
      <w:r w:rsidRPr="00FB09F6">
        <w:rPr>
          <w:rFonts w:cs="Calibri"/>
        </w:rPr>
        <w:t>The system offers real-time performance, efficient fault tolerance, and thorough observability by means of several lightweight but necessary control systems. From intake to visualisation, these methods cover the whole data flow pipeline.</w:t>
      </w:r>
    </w:p>
    <w:p w14:paraId="6DE500BF" w14:textId="68E8A3B6" w:rsidR="0009596C" w:rsidRPr="00FB09F6" w:rsidRDefault="0009596C" w:rsidP="00AC54CB">
      <w:pPr>
        <w:pStyle w:val="Heading3"/>
        <w:numPr>
          <w:ilvl w:val="0"/>
          <w:numId w:val="48"/>
        </w:numPr>
        <w:spacing w:before="0" w:after="0"/>
        <w:ind w:hanging="720"/>
        <w:rPr>
          <w:rFonts w:cs="Calibri"/>
          <w:color w:val="auto"/>
          <w:szCs w:val="24"/>
        </w:rPr>
      </w:pPr>
      <w:bookmarkStart w:id="300" w:name="_Toc195805968"/>
      <w:bookmarkStart w:id="301" w:name="_Toc195806342"/>
      <w:bookmarkStart w:id="302" w:name="_Toc195806653"/>
      <w:bookmarkStart w:id="303" w:name="_Toc195806826"/>
      <w:r w:rsidRPr="00FB09F6">
        <w:rPr>
          <w:rFonts w:cs="Calibri"/>
          <w:color w:val="auto"/>
          <w:szCs w:val="24"/>
        </w:rPr>
        <w:t>Message Rate Throttling (MPM Control)</w:t>
      </w:r>
      <w:bookmarkEnd w:id="300"/>
      <w:bookmarkEnd w:id="301"/>
      <w:bookmarkEnd w:id="302"/>
      <w:bookmarkEnd w:id="303"/>
    </w:p>
    <w:p w14:paraId="69291108" w14:textId="42AC1DE4" w:rsidR="0009596C" w:rsidRPr="00FB09F6" w:rsidRDefault="00330CCF" w:rsidP="00AC54CB">
      <w:pPr>
        <w:rPr>
          <w:rFonts w:cs="Calibri"/>
        </w:rPr>
      </w:pPr>
      <w:r w:rsidRPr="00FB09F6">
        <w:rPr>
          <w:rFonts w:cs="Calibri"/>
        </w:rPr>
        <w:t>To replicate real-time ICU data streaming, the producer employs a messages-per-minute (MPM) throttling technique. Instead of transmitting messages at maximum speed, each message delivery is postponed by a predetermined interval:</w:t>
      </w:r>
    </w:p>
    <w:p w14:paraId="3E7A7871" w14:textId="649A7DAD" w:rsidR="0009596C" w:rsidRPr="00FB09F6" w:rsidRDefault="00E27B55" w:rsidP="00AC54CB">
      <w:pPr>
        <w:rPr>
          <w:rFonts w:cs="Calibri"/>
        </w:rPr>
      </w:pPr>
      <m:oMathPara>
        <m:oMath>
          <m:r>
            <w:rPr>
              <w:rFonts w:ascii="Cambria Math" w:hAnsi="Cambria Math" w:cs="Calibri"/>
            </w:rPr>
            <m:t>interval</m:t>
          </m:r>
          <m:r>
            <m:rPr>
              <m:sty m:val="p"/>
            </m:rPr>
            <w:rPr>
              <w:rFonts w:ascii="Cambria Math" w:hAnsi="Cambria Math" w:cs="Calibri"/>
            </w:rPr>
            <m:t>=</m:t>
          </m:r>
          <m:f>
            <m:fPr>
              <m:ctrlPr>
                <w:rPr>
                  <w:rFonts w:ascii="Cambria Math" w:hAnsi="Cambria Math" w:cs="Calibri"/>
                </w:rPr>
              </m:ctrlPr>
            </m:fPr>
            <m:num>
              <m:r>
                <w:rPr>
                  <w:rFonts w:ascii="Cambria Math" w:hAnsi="Cambria Math" w:cs="Calibri"/>
                </w:rPr>
                <m:t>60</m:t>
              </m:r>
            </m:num>
            <m:den>
              <m:r>
                <m:rPr>
                  <m:sty m:val="p"/>
                </m:rPr>
                <w:rPr>
                  <w:rFonts w:ascii="Cambria Math" w:hAnsi="Cambria Math" w:cs="Calibri"/>
                </w:rPr>
                <m:t>MPM</m:t>
              </m:r>
            </m:den>
          </m:f>
          <m:r>
            <w:rPr>
              <w:rFonts w:ascii="Cambria Math" w:hAnsi="Cambria Math" w:cs="Calibri"/>
            </w:rPr>
            <m:t>seconds</m:t>
          </m:r>
        </m:oMath>
      </m:oMathPara>
    </w:p>
    <w:p w14:paraId="4BF22513" w14:textId="3707C967" w:rsidR="00E27B55" w:rsidRPr="00FB09F6" w:rsidRDefault="00FB09F6" w:rsidP="00AC54CB">
      <w:pPr>
        <w:rPr>
          <w:rFonts w:cs="Calibri"/>
        </w:rPr>
      </w:pPr>
      <w:r w:rsidRPr="00FB09F6">
        <w:rPr>
          <w:rFonts w:cs="Calibri"/>
        </w:rPr>
        <w:t xml:space="preserve">Temporal values control this rate-limiting </w:t>
      </w:r>
      <w:proofErr w:type="spellStart"/>
      <w:r w:rsidRPr="00FB09F6">
        <w:rPr>
          <w:rFonts w:cs="Calibri"/>
        </w:rPr>
        <w:t>mechanism.Add</w:t>
      </w:r>
      <w:proofErr w:type="spellEnd"/>
      <w:r w:rsidRPr="00FB09F6">
        <w:rPr>
          <w:rFonts w:cs="Calibri"/>
        </w:rPr>
        <w:t xml:space="preserve"> a delay between message transmissions. The throttle ensures that, during testing, intake rates are reasonable and controlled, so providing important downstream performance measures.</w:t>
      </w:r>
    </w:p>
    <w:p w14:paraId="2E3D4E8D" w14:textId="0127F165" w:rsidR="0009596C" w:rsidRPr="009D2F95" w:rsidRDefault="0009596C" w:rsidP="00AC54CB">
      <w:pPr>
        <w:pStyle w:val="Heading3"/>
        <w:numPr>
          <w:ilvl w:val="0"/>
          <w:numId w:val="48"/>
        </w:numPr>
        <w:spacing w:before="0" w:after="0"/>
        <w:ind w:hanging="720"/>
        <w:rPr>
          <w:rFonts w:cs="Calibri"/>
          <w:color w:val="auto"/>
          <w:szCs w:val="24"/>
        </w:rPr>
      </w:pPr>
      <w:bookmarkStart w:id="304" w:name="_Toc195805969"/>
      <w:bookmarkStart w:id="305" w:name="_Toc195806343"/>
      <w:bookmarkStart w:id="306" w:name="_Toc195806654"/>
      <w:bookmarkStart w:id="307" w:name="_Toc195806827"/>
      <w:r w:rsidRPr="009D2F95">
        <w:rPr>
          <w:rFonts w:cs="Calibri"/>
          <w:color w:val="auto"/>
          <w:szCs w:val="24"/>
        </w:rPr>
        <w:t>Resilient Fallback on Database Failure</w:t>
      </w:r>
      <w:bookmarkEnd w:id="304"/>
      <w:bookmarkEnd w:id="305"/>
      <w:bookmarkEnd w:id="306"/>
      <w:bookmarkEnd w:id="307"/>
    </w:p>
    <w:p w14:paraId="6D38AD58" w14:textId="68FD2C2D" w:rsidR="00E27B55" w:rsidRPr="009D2F95" w:rsidRDefault="00E27B55" w:rsidP="00AC54CB">
      <w:pPr>
        <w:rPr>
          <w:rFonts w:cs="Calibri"/>
        </w:rPr>
      </w:pPr>
      <w:r w:rsidRPr="009D2F95">
        <w:rPr>
          <w:rFonts w:cs="Calibri"/>
        </w:rPr>
        <w:t xml:space="preserve">A lightweight </w:t>
      </w:r>
      <w:r w:rsidRPr="009D2F95">
        <w:rPr>
          <w:rStyle w:val="Strong"/>
          <w:rFonts w:eastAsiaTheme="majorEastAsia" w:cs="Calibri"/>
          <w:b w:val="0"/>
          <w:bCs w:val="0"/>
        </w:rPr>
        <w:t>failover mechanism</w:t>
      </w:r>
      <w:r w:rsidRPr="009D2F95">
        <w:rPr>
          <w:rFonts w:cs="Calibri"/>
        </w:rPr>
        <w:t xml:space="preserve"> is embedded within the display module. Upon query failure to the primary database (e.g., </w:t>
      </w:r>
      <w:proofErr w:type="spellStart"/>
      <w:r w:rsidRPr="009D2F95">
        <w:rPr>
          <w:rFonts w:cs="Calibri"/>
        </w:rPr>
        <w:t>InfluxDB</w:t>
      </w:r>
      <w:proofErr w:type="spellEnd"/>
      <w:r w:rsidRPr="009D2F95">
        <w:rPr>
          <w:rFonts w:cs="Calibri"/>
        </w:rPr>
        <w:t xml:space="preserve"> Master), the system retries the same query against a designated standby instance (e.g., </w:t>
      </w:r>
      <w:proofErr w:type="spellStart"/>
      <w:r w:rsidRPr="009D2F95">
        <w:rPr>
          <w:rFonts w:cs="Calibri"/>
        </w:rPr>
        <w:t>InfluxDB</w:t>
      </w:r>
      <w:proofErr w:type="spellEnd"/>
      <w:r w:rsidRPr="009D2F95">
        <w:rPr>
          <w:rFonts w:cs="Calibri"/>
        </w:rPr>
        <w:t xml:space="preserve"> Standby). This conditional retry logic ensures minimal interruption in visualization, and provides high availability without requiring full cluster orchestration.</w:t>
      </w:r>
    </w:p>
    <w:p w14:paraId="01242583" w14:textId="16D5553A" w:rsidR="00E27B55" w:rsidRPr="009D2F95" w:rsidRDefault="0009596C" w:rsidP="00AC54CB">
      <w:pPr>
        <w:pStyle w:val="Heading3"/>
        <w:numPr>
          <w:ilvl w:val="0"/>
          <w:numId w:val="48"/>
        </w:numPr>
        <w:spacing w:before="0" w:after="0"/>
        <w:ind w:hanging="720"/>
        <w:rPr>
          <w:rFonts w:cs="Calibri"/>
          <w:color w:val="auto"/>
          <w:szCs w:val="24"/>
        </w:rPr>
      </w:pPr>
      <w:bookmarkStart w:id="308" w:name="_Toc195805970"/>
      <w:bookmarkStart w:id="309" w:name="_Toc195806344"/>
      <w:bookmarkStart w:id="310" w:name="_Toc195806655"/>
      <w:bookmarkStart w:id="311" w:name="_Toc195806828"/>
      <w:r w:rsidRPr="009D2F95">
        <w:rPr>
          <w:rFonts w:cs="Calibri"/>
          <w:color w:val="auto"/>
          <w:szCs w:val="24"/>
        </w:rPr>
        <w:lastRenderedPageBreak/>
        <w:t>Resource Monitoring Per Message</w:t>
      </w:r>
      <w:bookmarkEnd w:id="308"/>
      <w:bookmarkEnd w:id="309"/>
      <w:bookmarkEnd w:id="310"/>
      <w:bookmarkEnd w:id="311"/>
    </w:p>
    <w:p w14:paraId="37DAE635" w14:textId="2341818D" w:rsidR="00E27B55" w:rsidRPr="009416E6" w:rsidRDefault="009416E6" w:rsidP="00AC54CB">
      <w:pPr>
        <w:rPr>
          <w:rFonts w:cs="Calibri"/>
        </w:rPr>
      </w:pPr>
      <w:r w:rsidRPr="009416E6">
        <w:rPr>
          <w:rFonts w:cs="Calibri"/>
        </w:rPr>
        <w:t xml:space="preserve">Every producer message uses </w:t>
      </w:r>
      <w:proofErr w:type="spellStart"/>
      <w:r w:rsidRPr="009416E6">
        <w:rPr>
          <w:rFonts w:cs="Calibri"/>
        </w:rPr>
        <w:t>psutil</w:t>
      </w:r>
      <w:proofErr w:type="spellEnd"/>
      <w:r w:rsidRPr="009416E6">
        <w:rPr>
          <w:rFonts w:cs="Calibri"/>
        </w:rPr>
        <w:t xml:space="preserve"> to activate resource logging routines, recording CPU and memory consumption snapshots straight before and following publication to Kafka, so evaluating ingestion performance. Timestamps and message information help to record these measurements, so producing a structured performance log that one can examine to assess the operational footprint of the system under various loads.</w:t>
      </w:r>
    </w:p>
    <w:p w14:paraId="4ED87068" w14:textId="39F9A521" w:rsidR="0009596C" w:rsidRPr="009D2F95" w:rsidRDefault="0009596C" w:rsidP="00AC54CB">
      <w:pPr>
        <w:pStyle w:val="Heading3"/>
        <w:numPr>
          <w:ilvl w:val="0"/>
          <w:numId w:val="48"/>
        </w:numPr>
        <w:spacing w:before="0" w:after="0"/>
        <w:ind w:hanging="720"/>
        <w:rPr>
          <w:rFonts w:cs="Calibri"/>
          <w:color w:val="auto"/>
          <w:szCs w:val="24"/>
        </w:rPr>
      </w:pPr>
      <w:bookmarkStart w:id="312" w:name="_Toc195805971"/>
      <w:bookmarkStart w:id="313" w:name="_Toc195806345"/>
      <w:bookmarkStart w:id="314" w:name="_Toc195806656"/>
      <w:bookmarkStart w:id="315" w:name="_Toc195806829"/>
      <w:r w:rsidRPr="009D2F95">
        <w:rPr>
          <w:rFonts w:cs="Calibri"/>
          <w:color w:val="auto"/>
          <w:szCs w:val="24"/>
        </w:rPr>
        <w:t>End-to-End Data Flow Logic</w:t>
      </w:r>
      <w:bookmarkEnd w:id="312"/>
      <w:bookmarkEnd w:id="313"/>
      <w:bookmarkEnd w:id="314"/>
      <w:bookmarkEnd w:id="315"/>
    </w:p>
    <w:p w14:paraId="0B6092BB" w14:textId="77777777" w:rsidR="00E27B55" w:rsidRPr="00E27B55" w:rsidRDefault="00E27B55" w:rsidP="00AC54CB">
      <w:pPr>
        <w:rPr>
          <w:rFonts w:cs="Calibri"/>
        </w:rPr>
      </w:pPr>
      <w:r w:rsidRPr="00E27B55">
        <w:rPr>
          <w:rFonts w:cs="Calibri"/>
        </w:rPr>
        <w:t>The pipeline follows a clear event-driven architecture:</w:t>
      </w:r>
    </w:p>
    <w:p w14:paraId="12E9CE0D" w14:textId="77777777" w:rsidR="00E27B55" w:rsidRPr="00E27B55" w:rsidRDefault="00E27B55" w:rsidP="00AC54CB">
      <w:pPr>
        <w:numPr>
          <w:ilvl w:val="0"/>
          <w:numId w:val="49"/>
        </w:numPr>
        <w:rPr>
          <w:rFonts w:cs="Calibri"/>
        </w:rPr>
      </w:pPr>
      <w:proofErr w:type="spellStart"/>
      <w:r w:rsidRPr="00E27B55">
        <w:rPr>
          <w:rFonts w:cs="Calibri"/>
        </w:rPr>
        <w:t>Preprocessed</w:t>
      </w:r>
      <w:proofErr w:type="spellEnd"/>
      <w:r w:rsidRPr="00E27B55">
        <w:rPr>
          <w:rFonts w:cs="Calibri"/>
        </w:rPr>
        <w:t xml:space="preserve"> CSV records are parsed line by line.</w:t>
      </w:r>
    </w:p>
    <w:p w14:paraId="2E929274" w14:textId="77777777" w:rsidR="00E27B55" w:rsidRPr="00E27B55" w:rsidRDefault="00E27B55" w:rsidP="00AC54CB">
      <w:pPr>
        <w:numPr>
          <w:ilvl w:val="0"/>
          <w:numId w:val="49"/>
        </w:numPr>
        <w:rPr>
          <w:rFonts w:cs="Calibri"/>
        </w:rPr>
      </w:pPr>
      <w:r w:rsidRPr="00E27B55">
        <w:rPr>
          <w:rFonts w:cs="Calibri"/>
        </w:rPr>
        <w:t>Each record is converted into a JSON object and sent to the Kafka broker.</w:t>
      </w:r>
    </w:p>
    <w:p w14:paraId="48093BCA" w14:textId="77777777" w:rsidR="00E27B55" w:rsidRPr="00E27B55" w:rsidRDefault="00E27B55" w:rsidP="00AC54CB">
      <w:pPr>
        <w:numPr>
          <w:ilvl w:val="0"/>
          <w:numId w:val="49"/>
        </w:numPr>
        <w:rPr>
          <w:rFonts w:cs="Calibri"/>
        </w:rPr>
      </w:pPr>
      <w:r w:rsidRPr="00E27B55">
        <w:rPr>
          <w:rFonts w:cs="Calibri"/>
        </w:rPr>
        <w:t>The master consumer asynchronously retrieves the message and writes it to the active time-series database (as configured via ACTIVE_DB).</w:t>
      </w:r>
    </w:p>
    <w:p w14:paraId="25479172" w14:textId="77777777" w:rsidR="00E27B55" w:rsidRPr="00E27B55" w:rsidRDefault="00E27B55" w:rsidP="00AC54CB">
      <w:pPr>
        <w:numPr>
          <w:ilvl w:val="0"/>
          <w:numId w:val="49"/>
        </w:numPr>
        <w:rPr>
          <w:rFonts w:cs="Calibri"/>
        </w:rPr>
      </w:pPr>
      <w:r w:rsidRPr="00E27B55">
        <w:rPr>
          <w:rFonts w:cs="Calibri"/>
        </w:rPr>
        <w:t>Simultaneously, the standby consumer stores the same data in a backup database for redundancy.</w:t>
      </w:r>
    </w:p>
    <w:p w14:paraId="45A38CD1" w14:textId="77777777" w:rsidR="00E27B55" w:rsidRPr="00E27B55" w:rsidRDefault="00E27B55" w:rsidP="00AC54CB">
      <w:pPr>
        <w:numPr>
          <w:ilvl w:val="0"/>
          <w:numId w:val="49"/>
        </w:numPr>
        <w:rPr>
          <w:rFonts w:cs="Calibri"/>
        </w:rPr>
      </w:pPr>
      <w:r w:rsidRPr="00E27B55">
        <w:rPr>
          <w:rFonts w:cs="Calibri"/>
        </w:rPr>
        <w:t>The display program queries the active DB every minute to retrieve real-time updates for the selected bed, with fallback logic to ensure continuity.</w:t>
      </w:r>
    </w:p>
    <w:p w14:paraId="79B49E5C" w14:textId="39C6BCC3" w:rsidR="00E27B55" w:rsidRPr="009D2F95" w:rsidRDefault="00E27B55" w:rsidP="00AC54CB">
      <w:pPr>
        <w:rPr>
          <w:rFonts w:cs="Calibri"/>
        </w:rPr>
      </w:pPr>
      <w:r w:rsidRPr="00E27B55">
        <w:rPr>
          <w:rFonts w:cs="Calibri"/>
        </w:rPr>
        <w:t>This modular design ensures that each component maintains clear responsibilities and decoupled communication, enabling easy fault tracing, testability, and future enhancements.</w:t>
      </w:r>
    </w:p>
    <w:p w14:paraId="1E5A23FF" w14:textId="015BC249" w:rsidR="00964142" w:rsidRPr="009D2F95" w:rsidRDefault="00964142" w:rsidP="00AC54CB">
      <w:pPr>
        <w:pStyle w:val="Heading2"/>
        <w:numPr>
          <w:ilvl w:val="0"/>
          <w:numId w:val="45"/>
        </w:numPr>
        <w:ind w:hanging="720"/>
        <w:rPr>
          <w:rFonts w:cs="Calibri"/>
        </w:rPr>
      </w:pPr>
      <w:bookmarkStart w:id="316" w:name="_Toc195805972"/>
      <w:bookmarkStart w:id="317" w:name="_Toc195806346"/>
      <w:bookmarkStart w:id="318" w:name="_Toc195806657"/>
      <w:bookmarkStart w:id="319" w:name="_Toc195806830"/>
      <w:r w:rsidRPr="009D2F95">
        <w:rPr>
          <w:rFonts w:cs="Calibri"/>
        </w:rPr>
        <w:t>Implementation Challenges and Decisions</w:t>
      </w:r>
      <w:bookmarkEnd w:id="316"/>
      <w:bookmarkEnd w:id="317"/>
      <w:bookmarkEnd w:id="318"/>
      <w:bookmarkEnd w:id="319"/>
    </w:p>
    <w:p w14:paraId="49D67C2F" w14:textId="6C9FD737" w:rsidR="00E27B55" w:rsidRPr="002B2AF2" w:rsidRDefault="00CD1911" w:rsidP="00143165">
      <w:bookmarkStart w:id="320" w:name="_Toc195805973"/>
      <w:bookmarkStart w:id="321" w:name="_Toc195806347"/>
      <w:r w:rsidRPr="002B2AF2">
        <w:t>The implementation phase included handling several complex but important problems, particularly resulting from the variety of the technologies included into the system. Important choices were taken to preserve modularity, adaptability, and performance all around the components.</w:t>
      </w:r>
      <w:bookmarkEnd w:id="320"/>
      <w:bookmarkEnd w:id="321"/>
    </w:p>
    <w:p w14:paraId="0656DEF1" w14:textId="76C4D15A" w:rsidR="00E27B55" w:rsidRPr="001F3A89" w:rsidRDefault="00E27B55" w:rsidP="00AC54CB">
      <w:pPr>
        <w:pStyle w:val="Heading3"/>
        <w:numPr>
          <w:ilvl w:val="0"/>
          <w:numId w:val="50"/>
        </w:numPr>
        <w:spacing w:before="0" w:after="0"/>
        <w:ind w:hanging="720"/>
        <w:rPr>
          <w:rFonts w:cs="Calibri"/>
          <w:color w:val="auto"/>
          <w:szCs w:val="24"/>
        </w:rPr>
      </w:pPr>
      <w:bookmarkStart w:id="322" w:name="_Toc195805974"/>
      <w:bookmarkStart w:id="323" w:name="_Toc195806348"/>
      <w:bookmarkStart w:id="324" w:name="_Toc195806658"/>
      <w:bookmarkStart w:id="325" w:name="_Toc195806831"/>
      <w:r w:rsidRPr="001F3A89">
        <w:rPr>
          <w:rFonts w:cs="Calibri"/>
          <w:color w:val="auto"/>
          <w:szCs w:val="24"/>
        </w:rPr>
        <w:t>Database Driver Inconsistencies</w:t>
      </w:r>
      <w:bookmarkEnd w:id="322"/>
      <w:bookmarkEnd w:id="323"/>
      <w:bookmarkEnd w:id="324"/>
      <w:bookmarkEnd w:id="325"/>
    </w:p>
    <w:p w14:paraId="68F9CE27" w14:textId="1E0DDF52" w:rsidR="00E27B55" w:rsidRPr="003014C4" w:rsidRDefault="001F3A89" w:rsidP="00AC54CB">
      <w:pPr>
        <w:rPr>
          <w:rFonts w:cs="Calibri"/>
        </w:rPr>
      </w:pPr>
      <w:r w:rsidRPr="001F3A89">
        <w:rPr>
          <w:rFonts w:cs="Calibri"/>
        </w:rPr>
        <w:t xml:space="preserve">The different ways that database customers behaved presented a major challenge. Used for Postgres and </w:t>
      </w:r>
      <w:proofErr w:type="spellStart"/>
      <w:r w:rsidRPr="001F3A89">
        <w:rPr>
          <w:rFonts w:cs="Calibri"/>
        </w:rPr>
        <w:t>TimescaleDB</w:t>
      </w:r>
      <w:proofErr w:type="spellEnd"/>
      <w:r w:rsidRPr="001F3A89">
        <w:rPr>
          <w:rFonts w:cs="Calibri"/>
        </w:rPr>
        <w:t xml:space="preserve">, Psycopg2 requires strict SQL syntactic compliance, data type conversion, and explicit transaction control. On a different paradigm that gives time-aligned metrics top priority instead of relational integrity, </w:t>
      </w:r>
      <w:proofErr w:type="spellStart"/>
      <w:r w:rsidRPr="001F3A89">
        <w:rPr>
          <w:rFonts w:cs="Calibri"/>
        </w:rPr>
        <w:t>InfluxDB's</w:t>
      </w:r>
      <w:proofErr w:type="spellEnd"/>
      <w:r w:rsidRPr="001F3A89">
        <w:rPr>
          <w:rFonts w:cs="Calibri"/>
        </w:rPr>
        <w:t xml:space="preserve"> Python client runs on Flux or </w:t>
      </w:r>
      <w:proofErr w:type="spellStart"/>
      <w:r w:rsidRPr="001F3A89">
        <w:rPr>
          <w:rFonts w:cs="Calibri"/>
        </w:rPr>
        <w:t>InfluxSQL</w:t>
      </w:r>
      <w:proofErr w:type="spellEnd"/>
      <w:r w:rsidRPr="001F3A89">
        <w:rPr>
          <w:rFonts w:cs="Calibri"/>
        </w:rPr>
        <w:t>. This required conditionally imported drivers and database-specific write logic paths, so adding to the complexity of the consumer module and guaranteeing best p</w:t>
      </w:r>
      <w:r w:rsidRPr="003014C4">
        <w:rPr>
          <w:rFonts w:cs="Calibri"/>
        </w:rPr>
        <w:t>erformance and compatibility for every backend</w:t>
      </w:r>
      <w:r w:rsidR="00E27B55" w:rsidRPr="00E27B55">
        <w:rPr>
          <w:rFonts w:cs="Calibri"/>
        </w:rPr>
        <w:t>.</w:t>
      </w:r>
    </w:p>
    <w:p w14:paraId="5E1FE457" w14:textId="31FFECF2" w:rsidR="00E27B55" w:rsidRPr="003014C4" w:rsidRDefault="00E27B55" w:rsidP="00AC54CB">
      <w:pPr>
        <w:pStyle w:val="Heading3"/>
        <w:numPr>
          <w:ilvl w:val="0"/>
          <w:numId w:val="50"/>
        </w:numPr>
        <w:spacing w:before="0" w:after="0"/>
        <w:ind w:hanging="720"/>
        <w:rPr>
          <w:rFonts w:cs="Calibri"/>
          <w:color w:val="auto"/>
          <w:szCs w:val="24"/>
        </w:rPr>
      </w:pPr>
      <w:bookmarkStart w:id="326" w:name="_Toc195805975"/>
      <w:bookmarkStart w:id="327" w:name="_Toc195806349"/>
      <w:bookmarkStart w:id="328" w:name="_Toc195806659"/>
      <w:bookmarkStart w:id="329" w:name="_Toc195806832"/>
      <w:r w:rsidRPr="003014C4">
        <w:rPr>
          <w:rFonts w:cs="Calibri"/>
          <w:color w:val="auto"/>
          <w:szCs w:val="24"/>
        </w:rPr>
        <w:lastRenderedPageBreak/>
        <w:t>Timestamp Format Normalisation</w:t>
      </w:r>
      <w:bookmarkEnd w:id="326"/>
      <w:bookmarkEnd w:id="327"/>
      <w:bookmarkEnd w:id="328"/>
      <w:bookmarkEnd w:id="329"/>
    </w:p>
    <w:p w14:paraId="5BA64A4A" w14:textId="616DFF4E" w:rsidR="00E27B55" w:rsidRPr="003014C4" w:rsidRDefault="005E087A" w:rsidP="00AC54CB">
      <w:pPr>
        <w:rPr>
          <w:rFonts w:cs="Calibri"/>
        </w:rPr>
      </w:pPr>
      <w:r w:rsidRPr="003014C4">
        <w:rPr>
          <w:rFonts w:cs="Calibri"/>
        </w:rPr>
        <w:t xml:space="preserve">Database ingesting and inter-system querying depend on consistent timestamp formatting. Particularly as messages crossed JSON serialisation, Kafka buffers, and time-series databases, inconsistencies in </w:t>
      </w:r>
      <w:proofErr w:type="spellStart"/>
      <w:r w:rsidRPr="003014C4">
        <w:rPr>
          <w:rFonts w:cs="Calibri"/>
        </w:rPr>
        <w:t>timezone</w:t>
      </w:r>
      <w:proofErr w:type="spellEnd"/>
      <w:r w:rsidRPr="003014C4">
        <w:rPr>
          <w:rFonts w:cs="Calibri"/>
        </w:rPr>
        <w:t xml:space="preserve"> recognition (naive versus aware datetime objects) and formatting styles (ISO 8601 against Unix Epoch) caused problems. Using ISO 8601 with UTC offsets, a project-wide protocol guaranteed all timestamps were standardised via Python's datetime and </w:t>
      </w:r>
      <w:proofErr w:type="spellStart"/>
      <w:r w:rsidRPr="003014C4">
        <w:rPr>
          <w:rFonts w:cs="Calibri"/>
        </w:rPr>
        <w:t>pytz</w:t>
      </w:r>
      <w:proofErr w:type="spellEnd"/>
      <w:r w:rsidRPr="003014C4">
        <w:rPr>
          <w:rFonts w:cs="Calibri"/>
        </w:rPr>
        <w:t xml:space="preserve"> modules before transmission.</w:t>
      </w:r>
    </w:p>
    <w:p w14:paraId="0E110C10" w14:textId="22A32129" w:rsidR="00E27B55" w:rsidRPr="003014C4" w:rsidRDefault="00E27B55" w:rsidP="00AC54CB">
      <w:pPr>
        <w:pStyle w:val="Heading3"/>
        <w:numPr>
          <w:ilvl w:val="0"/>
          <w:numId w:val="50"/>
        </w:numPr>
        <w:spacing w:before="0" w:after="0"/>
        <w:ind w:hanging="720"/>
        <w:rPr>
          <w:rFonts w:cs="Calibri"/>
          <w:color w:val="auto"/>
          <w:szCs w:val="24"/>
        </w:rPr>
      </w:pPr>
      <w:bookmarkStart w:id="330" w:name="_Toc195805976"/>
      <w:bookmarkStart w:id="331" w:name="_Toc195806350"/>
      <w:bookmarkStart w:id="332" w:name="_Toc195806660"/>
      <w:bookmarkStart w:id="333" w:name="_Toc195806833"/>
      <w:r w:rsidRPr="003014C4">
        <w:rPr>
          <w:rFonts w:cs="Calibri"/>
          <w:color w:val="auto"/>
          <w:szCs w:val="24"/>
        </w:rPr>
        <w:t>Environment Variable-Based Decoupling</w:t>
      </w:r>
      <w:bookmarkEnd w:id="330"/>
      <w:bookmarkEnd w:id="331"/>
      <w:bookmarkEnd w:id="332"/>
      <w:bookmarkEnd w:id="333"/>
    </w:p>
    <w:p w14:paraId="44D88EEA" w14:textId="136E7AF9" w:rsidR="00E27B55" w:rsidRPr="003014C4" w:rsidRDefault="006D3F32" w:rsidP="00AC54CB">
      <w:pPr>
        <w:rPr>
          <w:rFonts w:cs="Calibri"/>
        </w:rPr>
      </w:pPr>
      <w:r w:rsidRPr="003014C4">
        <w:rPr>
          <w:rFonts w:cs="Calibri"/>
        </w:rPr>
        <w:t>Key configurations—such as the target database, Kafka topic, and message rate—were added as environment variables instead of hardcoded constants to guarantee loose coupling among services. This architectural decision enabled deployment in containerised environments, so making the system naturally more testable and customisable. By changing environmental settings, every service could be dynamically rearranged to enable quick transitions between testing environments without requiring code changes.</w:t>
      </w:r>
    </w:p>
    <w:p w14:paraId="7F1BFC2B" w14:textId="7A58D4B8" w:rsidR="00E27B55" w:rsidRPr="003014C4" w:rsidRDefault="00E27B55" w:rsidP="00AC54CB">
      <w:pPr>
        <w:pStyle w:val="Heading3"/>
        <w:numPr>
          <w:ilvl w:val="0"/>
          <w:numId w:val="50"/>
        </w:numPr>
        <w:spacing w:before="0" w:after="0"/>
        <w:ind w:hanging="720"/>
        <w:rPr>
          <w:rFonts w:cs="Calibri"/>
          <w:color w:val="auto"/>
          <w:szCs w:val="24"/>
        </w:rPr>
      </w:pPr>
      <w:bookmarkStart w:id="334" w:name="_Toc195805977"/>
      <w:bookmarkStart w:id="335" w:name="_Toc195806351"/>
      <w:bookmarkStart w:id="336" w:name="_Toc195806661"/>
      <w:bookmarkStart w:id="337" w:name="_Toc195806834"/>
      <w:r w:rsidRPr="003014C4">
        <w:rPr>
          <w:rFonts w:cs="Calibri"/>
          <w:color w:val="auto"/>
          <w:szCs w:val="24"/>
        </w:rPr>
        <w:t>Flexible JSON Payloads Without Schemas</w:t>
      </w:r>
      <w:bookmarkEnd w:id="334"/>
      <w:bookmarkEnd w:id="335"/>
      <w:bookmarkEnd w:id="336"/>
      <w:bookmarkEnd w:id="337"/>
    </w:p>
    <w:p w14:paraId="4F29AC43" w14:textId="36460D7D" w:rsidR="00E27B55" w:rsidRPr="003014C4" w:rsidRDefault="003014C4" w:rsidP="00AC54CB">
      <w:pPr>
        <w:rPr>
          <w:rFonts w:cs="Calibri"/>
        </w:rPr>
      </w:pPr>
      <w:r w:rsidRPr="003014C4">
        <w:rPr>
          <w:rFonts w:cs="Calibri"/>
        </w:rPr>
        <w:t>To ensure loose coupling between services, key configurations—including the target database, Kafka topic, and message rate—were included as environment variables rather than hardcoded constants. This architectural choice made the system naturally more testable and customisable since it allowed deployment in containerised surroundings. Every service could be dynamically rearranged by changing environmental settings to allow rapid transitions between testing environments without needing code changes.</w:t>
      </w:r>
    </w:p>
    <w:p w14:paraId="0296CD6F" w14:textId="12C30DD4" w:rsidR="00964142" w:rsidRPr="009D2F95" w:rsidRDefault="00964142" w:rsidP="00AC54CB">
      <w:pPr>
        <w:pStyle w:val="Heading2"/>
        <w:numPr>
          <w:ilvl w:val="0"/>
          <w:numId w:val="45"/>
        </w:numPr>
        <w:ind w:hanging="720"/>
        <w:rPr>
          <w:rFonts w:cs="Calibri"/>
        </w:rPr>
      </w:pPr>
      <w:bookmarkStart w:id="338" w:name="_Toc195805978"/>
      <w:bookmarkStart w:id="339" w:name="_Toc195806352"/>
      <w:bookmarkStart w:id="340" w:name="_Toc195806662"/>
      <w:bookmarkStart w:id="341" w:name="_Toc195806835"/>
      <w:r w:rsidRPr="009D2F95">
        <w:rPr>
          <w:rFonts w:cs="Calibri"/>
        </w:rPr>
        <w:t>Containerisation and Configuration</w:t>
      </w:r>
      <w:bookmarkEnd w:id="338"/>
      <w:bookmarkEnd w:id="339"/>
      <w:bookmarkEnd w:id="340"/>
      <w:bookmarkEnd w:id="341"/>
    </w:p>
    <w:p w14:paraId="4231F667" w14:textId="3EB2F3E0" w:rsidR="007108FE" w:rsidRPr="009D2F95" w:rsidRDefault="002D5EA1" w:rsidP="00AC54CB">
      <w:pPr>
        <w:rPr>
          <w:rFonts w:cs="Calibri"/>
        </w:rPr>
      </w:pPr>
      <w:r>
        <w:t>Docker was used all around to ensure portability, environmental consistency, and orchestration ease of use. Initially starting the Kafka broker, Zookeeper, and all-time-series database services, a Docker Compose configuration was developed to coordinate them. Facilitating isolated, repeatable installations across the development and testing stages required this multi-service architecture.</w:t>
      </w:r>
    </w:p>
    <w:p w14:paraId="3AD19D05" w14:textId="29FDD123" w:rsidR="007108FE" w:rsidRPr="009D2F95" w:rsidRDefault="007108FE" w:rsidP="00AC54CB">
      <w:pPr>
        <w:pStyle w:val="Heading3"/>
        <w:numPr>
          <w:ilvl w:val="0"/>
          <w:numId w:val="51"/>
        </w:numPr>
        <w:spacing w:before="0" w:after="0"/>
        <w:ind w:hanging="720"/>
        <w:rPr>
          <w:rFonts w:cs="Calibri"/>
        </w:rPr>
      </w:pPr>
      <w:bookmarkStart w:id="342" w:name="_Toc195805979"/>
      <w:bookmarkStart w:id="343" w:name="_Toc195806353"/>
      <w:bookmarkStart w:id="344" w:name="_Toc195806663"/>
      <w:bookmarkStart w:id="345" w:name="_Toc195806836"/>
      <w:r w:rsidRPr="009D2F95">
        <w:rPr>
          <w:rFonts w:cs="Calibri"/>
        </w:rPr>
        <w:t>Docker Compose Design</w:t>
      </w:r>
      <w:bookmarkEnd w:id="342"/>
      <w:bookmarkEnd w:id="343"/>
      <w:bookmarkEnd w:id="344"/>
      <w:bookmarkEnd w:id="345"/>
    </w:p>
    <w:p w14:paraId="1A20C37C" w14:textId="3D51A791" w:rsidR="00F526E1" w:rsidRPr="002B2AF2" w:rsidRDefault="00F526E1" w:rsidP="00143165">
      <w:bookmarkStart w:id="346" w:name="_Toc195805980"/>
      <w:bookmarkStart w:id="347" w:name="_Toc195806354"/>
      <w:r w:rsidRPr="002B2AF2">
        <w:t>The main tool for arranging the required messaging infrastructure was the docker-</w:t>
      </w:r>
      <w:proofErr w:type="spellStart"/>
      <w:r w:rsidRPr="002B2AF2">
        <w:t>compose.kafka.yml</w:t>
      </w:r>
      <w:proofErr w:type="spellEnd"/>
      <w:r w:rsidRPr="002B2AF2">
        <w:t xml:space="preserve"> file. Defining services for Kafka (kafka-1) and Zookeeper (zookeeper-1), we included pre-defined environment variables including broker IDs and port bindings. Compose </w:t>
      </w:r>
      <w:r w:rsidRPr="002B2AF2">
        <w:lastRenderedPageBreak/>
        <w:t xml:space="preserve">helped to initially start </w:t>
      </w:r>
      <w:proofErr w:type="spellStart"/>
      <w:r w:rsidRPr="002B2AF2">
        <w:t>baseline_sql</w:t>
      </w:r>
      <w:proofErr w:type="spellEnd"/>
      <w:r w:rsidRPr="002B2AF2">
        <w:t xml:space="preserve">, a Postgres database used for container </w:t>
      </w:r>
      <w:proofErr w:type="spellStart"/>
      <w:r w:rsidRPr="002B2AF2">
        <w:t>benchmarking.While</w:t>
      </w:r>
      <w:proofErr w:type="spellEnd"/>
      <w:r w:rsidRPr="002B2AF2">
        <w:t xml:space="preserve"> often started by terminal commands or managed manually via the Docker Desktop interface, other databases including </w:t>
      </w:r>
      <w:proofErr w:type="spellStart"/>
      <w:r w:rsidRPr="002B2AF2">
        <w:t>InfluxDB</w:t>
      </w:r>
      <w:proofErr w:type="spellEnd"/>
      <w:r w:rsidRPr="002B2AF2">
        <w:t xml:space="preserve">, </w:t>
      </w:r>
      <w:proofErr w:type="spellStart"/>
      <w:r w:rsidRPr="002B2AF2">
        <w:t>TimescaleDB</w:t>
      </w:r>
      <w:proofErr w:type="spellEnd"/>
      <w:r w:rsidRPr="002B2AF2">
        <w:t xml:space="preserve">, and </w:t>
      </w:r>
      <w:proofErr w:type="spellStart"/>
      <w:r w:rsidRPr="002B2AF2">
        <w:t>VictoriaMetrics</w:t>
      </w:r>
      <w:proofErr w:type="spellEnd"/>
      <w:r w:rsidRPr="002B2AF2">
        <w:t xml:space="preserve"> ran within containers. This hybrid approach allowed careful control all through the testing process and maintained the advantages of container isolation.</w:t>
      </w:r>
      <w:bookmarkEnd w:id="346"/>
      <w:bookmarkEnd w:id="347"/>
    </w:p>
    <w:p w14:paraId="4A4A98F2" w14:textId="31E78687" w:rsidR="007108FE" w:rsidRPr="009D2F95" w:rsidRDefault="007108FE" w:rsidP="00AC54CB">
      <w:pPr>
        <w:pStyle w:val="Heading3"/>
        <w:numPr>
          <w:ilvl w:val="0"/>
          <w:numId w:val="51"/>
        </w:numPr>
        <w:spacing w:before="0" w:after="0"/>
        <w:ind w:hanging="720"/>
        <w:rPr>
          <w:rFonts w:cs="Calibri"/>
          <w:szCs w:val="24"/>
        </w:rPr>
      </w:pPr>
      <w:bookmarkStart w:id="348" w:name="_Toc195805981"/>
      <w:bookmarkStart w:id="349" w:name="_Toc195806355"/>
      <w:bookmarkStart w:id="350" w:name="_Toc195806664"/>
      <w:bookmarkStart w:id="351" w:name="_Toc195806837"/>
      <w:r w:rsidRPr="009D2F95">
        <w:rPr>
          <w:rFonts w:cs="Calibri"/>
          <w:szCs w:val="24"/>
        </w:rPr>
        <w:t>Environment Variable Strategy</w:t>
      </w:r>
      <w:bookmarkEnd w:id="348"/>
      <w:bookmarkEnd w:id="349"/>
      <w:bookmarkEnd w:id="350"/>
      <w:bookmarkEnd w:id="351"/>
    </w:p>
    <w:p w14:paraId="2B01DEDF" w14:textId="76DDF4FB" w:rsidR="007108FE" w:rsidRPr="00A32091" w:rsidRDefault="00255496" w:rsidP="00AC54CB">
      <w:pPr>
        <w:rPr>
          <w:rFonts w:cs="Calibri"/>
        </w:rPr>
      </w:pPr>
      <w:r w:rsidRPr="00A32091">
        <w:rPr>
          <w:rFonts w:cs="Calibri"/>
        </w:rPr>
        <w:t xml:space="preserve">While the architecture enabled environment-specific overrides via Docker </w:t>
      </w:r>
      <w:proofErr w:type="spellStart"/>
      <w:r w:rsidRPr="00A32091">
        <w:rPr>
          <w:rFonts w:cs="Calibri"/>
        </w:rPr>
        <w:t>Compose's</w:t>
      </w:r>
      <w:proofErr w:type="spellEnd"/>
      <w:r w:rsidRPr="00A32091">
        <w:rPr>
          <w:rFonts w:cs="Calibri"/>
        </w:rPr>
        <w:t xml:space="preserve"> environment fields, the project did not use </w:t>
      </w:r>
      <w:proofErr w:type="spellStart"/>
      <w:r w:rsidRPr="00A32091">
        <w:rPr>
          <w:rFonts w:cs="Calibri"/>
        </w:rPr>
        <w:t>a.env</w:t>
      </w:r>
      <w:proofErr w:type="spellEnd"/>
      <w:r w:rsidRPr="00A32091">
        <w:rPr>
          <w:rFonts w:cs="Calibri"/>
        </w:rPr>
        <w:t xml:space="preserve"> file. This enabled topic names, database credentials, and Kafka port runtime configuration without requiring code changes or container reconstruction. Future efforts could capture these setups in </w:t>
      </w:r>
      <w:proofErr w:type="spellStart"/>
      <w:r w:rsidRPr="00A32091">
        <w:rPr>
          <w:rFonts w:cs="Calibri"/>
        </w:rPr>
        <w:t>a.env</w:t>
      </w:r>
      <w:proofErr w:type="spellEnd"/>
      <w:r w:rsidRPr="00A32091">
        <w:rPr>
          <w:rFonts w:cs="Calibri"/>
        </w:rPr>
        <w:t xml:space="preserve"> file to improve portability and maintainability across machines.</w:t>
      </w:r>
    </w:p>
    <w:p w14:paraId="43BC9190" w14:textId="4B20AA34" w:rsidR="007108FE" w:rsidRPr="00A32091" w:rsidRDefault="007108FE" w:rsidP="00AC54CB">
      <w:pPr>
        <w:pStyle w:val="Heading3"/>
        <w:numPr>
          <w:ilvl w:val="0"/>
          <w:numId w:val="51"/>
        </w:numPr>
        <w:spacing w:before="0" w:after="0"/>
        <w:ind w:hanging="720"/>
        <w:rPr>
          <w:rFonts w:cs="Calibri"/>
          <w:szCs w:val="24"/>
        </w:rPr>
      </w:pPr>
      <w:bookmarkStart w:id="352" w:name="_Toc195805982"/>
      <w:bookmarkStart w:id="353" w:name="_Toc195806356"/>
      <w:bookmarkStart w:id="354" w:name="_Toc195806665"/>
      <w:bookmarkStart w:id="355" w:name="_Toc195806838"/>
      <w:r w:rsidRPr="00A32091">
        <w:rPr>
          <w:rFonts w:cs="Calibri"/>
          <w:szCs w:val="24"/>
        </w:rPr>
        <w:t>Port Mapping and Volume Persistence</w:t>
      </w:r>
      <w:bookmarkEnd w:id="352"/>
      <w:bookmarkEnd w:id="353"/>
      <w:bookmarkEnd w:id="354"/>
      <w:bookmarkEnd w:id="355"/>
    </w:p>
    <w:p w14:paraId="0495EF4D" w14:textId="77777777" w:rsidR="00A32091" w:rsidRDefault="00A32091" w:rsidP="00AC54CB">
      <w:pPr>
        <w:rPr>
          <w:rFonts w:cs="Calibri"/>
        </w:rPr>
      </w:pPr>
      <w:r w:rsidRPr="00A32091">
        <w:rPr>
          <w:rFonts w:cs="Calibri"/>
        </w:rPr>
        <w:t xml:space="preserve">Strategic port mappings were set up to show the host system internal container services. For example, while </w:t>
      </w:r>
      <w:proofErr w:type="spellStart"/>
      <w:r w:rsidRPr="00A32091">
        <w:rPr>
          <w:rFonts w:cs="Calibri"/>
        </w:rPr>
        <w:t>InfluxDB</w:t>
      </w:r>
      <w:proofErr w:type="spellEnd"/>
      <w:r w:rsidRPr="00A32091">
        <w:rPr>
          <w:rFonts w:cs="Calibri"/>
        </w:rPr>
        <w:t xml:space="preserve"> was made available on port 8086, so assuring compatibility with local development tools and web-based dashboards, Kafka was set to map from 29092 (container) to localhost:29092. This made easy interaction with every service available from the host macOS environment possible.</w:t>
      </w:r>
    </w:p>
    <w:p w14:paraId="58F2D0CA" w14:textId="070A0776" w:rsidR="007108FE" w:rsidRPr="00A32091" w:rsidRDefault="00A32091" w:rsidP="00AC54CB">
      <w:pPr>
        <w:rPr>
          <w:rFonts w:cs="Calibri"/>
        </w:rPr>
      </w:pPr>
      <w:r w:rsidRPr="00A32091">
        <w:rPr>
          <w:rFonts w:cs="Calibri"/>
        </w:rPr>
        <w:t xml:space="preserve">Volume persistence was set in </w:t>
      </w:r>
      <w:proofErr w:type="spellStart"/>
      <w:r w:rsidRPr="00A32091">
        <w:rPr>
          <w:rFonts w:cs="Calibri"/>
        </w:rPr>
        <w:t>PostSQL</w:t>
      </w:r>
      <w:proofErr w:type="spellEnd"/>
      <w:r w:rsidRPr="00A32091">
        <w:rPr>
          <w:rFonts w:cs="Calibri"/>
        </w:rPr>
        <w:t xml:space="preserve"> (</w:t>
      </w:r>
      <w:proofErr w:type="spellStart"/>
      <w:r w:rsidRPr="00A32091">
        <w:rPr>
          <w:rFonts w:cs="Calibri"/>
        </w:rPr>
        <w:t>baseline_sql</w:t>
      </w:r>
      <w:proofErr w:type="spellEnd"/>
      <w:r w:rsidRPr="00A32091">
        <w:rPr>
          <w:rFonts w:cs="Calibri"/>
        </w:rPr>
        <w:t>) by means of named Docker volumes (</w:t>
      </w:r>
      <w:proofErr w:type="spellStart"/>
      <w:r w:rsidRPr="00A32091">
        <w:rPr>
          <w:rFonts w:cs="Calibri"/>
        </w:rPr>
        <w:t>baseline_sql_data</w:t>
      </w:r>
      <w:proofErr w:type="spellEnd"/>
      <w:r w:rsidRPr="00A32091">
        <w:rPr>
          <w:rFonts w:cs="Calibri"/>
        </w:rPr>
        <w:t>), so preserving database state across container restarts. This was especially helpful during test orchestration, where consistency validation depends on data continuity yet many restarts are absolutely necessary</w:t>
      </w:r>
      <w:r w:rsidR="007108FE" w:rsidRPr="007108FE">
        <w:rPr>
          <w:rFonts w:cs="Calibri"/>
        </w:rPr>
        <w:t>.</w:t>
      </w:r>
    </w:p>
    <w:p w14:paraId="7CE29A05" w14:textId="0DAAAAF0" w:rsidR="003E2A0B" w:rsidRPr="009D2F95" w:rsidRDefault="003E2A0B" w:rsidP="00AC54CB">
      <w:pPr>
        <w:pStyle w:val="Heading1"/>
        <w:numPr>
          <w:ilvl w:val="0"/>
          <w:numId w:val="3"/>
        </w:numPr>
        <w:ind w:hanging="720"/>
        <w:rPr>
          <w:rFonts w:cs="Calibri"/>
        </w:rPr>
      </w:pPr>
      <w:bookmarkStart w:id="356" w:name="_Toc195805983"/>
      <w:bookmarkStart w:id="357" w:name="_Toc195806357"/>
      <w:bookmarkStart w:id="358" w:name="_Toc195806666"/>
      <w:bookmarkStart w:id="359" w:name="_Toc195806839"/>
      <w:r w:rsidRPr="009D2F95">
        <w:rPr>
          <w:rFonts w:cs="Calibri"/>
        </w:rPr>
        <w:t>Testing</w:t>
      </w:r>
      <w:bookmarkEnd w:id="356"/>
      <w:bookmarkEnd w:id="357"/>
      <w:bookmarkEnd w:id="358"/>
      <w:bookmarkEnd w:id="359"/>
    </w:p>
    <w:p w14:paraId="7C8ACD34" w14:textId="711884F0" w:rsidR="003028E7" w:rsidRPr="009D2F95" w:rsidRDefault="00BC644D" w:rsidP="00672D2D">
      <w:pPr>
        <w:rPr>
          <w:rFonts w:cs="Calibri"/>
        </w:rPr>
      </w:pPr>
      <w:r w:rsidRPr="00BC644D">
        <w:rPr>
          <w:rFonts w:cs="Calibri"/>
        </w:rPr>
        <w:t>This part describes the methods, instruments, testing strategy, and results used to confirm system performance, resilience, and accuracy. To ensure complete coverage, we combined hand scenario testing with automatic benchmarking. Using a Docker-based architecture on a macOS system, all testing was carried out with methodical result tracking to CSV and log file transparency and repeatability.</w:t>
      </w:r>
    </w:p>
    <w:p w14:paraId="744EE8D5" w14:textId="4A59B992" w:rsidR="000B5396" w:rsidRPr="009D2F95" w:rsidRDefault="000B5396" w:rsidP="00AC54CB">
      <w:pPr>
        <w:pStyle w:val="Heading3"/>
        <w:numPr>
          <w:ilvl w:val="0"/>
          <w:numId w:val="52"/>
        </w:numPr>
        <w:spacing w:before="0" w:after="0"/>
        <w:ind w:hanging="720"/>
        <w:rPr>
          <w:rFonts w:cs="Calibri"/>
          <w:color w:val="auto"/>
          <w:szCs w:val="24"/>
        </w:rPr>
      </w:pPr>
      <w:bookmarkStart w:id="360" w:name="_Toc195805984"/>
      <w:bookmarkStart w:id="361" w:name="_Toc195806358"/>
      <w:bookmarkStart w:id="362" w:name="_Toc195806667"/>
      <w:bookmarkStart w:id="363" w:name="_Toc195806840"/>
      <w:r w:rsidRPr="009D2F95">
        <w:rPr>
          <w:rFonts w:cs="Calibri"/>
          <w:color w:val="auto"/>
          <w:szCs w:val="24"/>
        </w:rPr>
        <w:t>Test Strategy and Approach</w:t>
      </w:r>
      <w:bookmarkEnd w:id="360"/>
      <w:bookmarkEnd w:id="361"/>
      <w:bookmarkEnd w:id="362"/>
      <w:bookmarkEnd w:id="363"/>
    </w:p>
    <w:p w14:paraId="123FF07B" w14:textId="2CA36616" w:rsidR="003028E7" w:rsidRPr="003028E7" w:rsidRDefault="00347188" w:rsidP="00AC54CB">
      <w:pPr>
        <w:rPr>
          <w:rFonts w:cs="Calibri"/>
        </w:rPr>
      </w:pPr>
      <w:r>
        <w:rPr>
          <w:rFonts w:cs="Calibri"/>
        </w:rPr>
        <w:t>The testing procedure was categorised into the following principal segments:</w:t>
      </w:r>
    </w:p>
    <w:p w14:paraId="39F947AC" w14:textId="4CBA9912" w:rsidR="003028E7" w:rsidRPr="003028E7" w:rsidRDefault="003009D0" w:rsidP="00AC54CB">
      <w:pPr>
        <w:numPr>
          <w:ilvl w:val="0"/>
          <w:numId w:val="53"/>
        </w:numPr>
        <w:rPr>
          <w:rFonts w:cs="Calibri"/>
        </w:rPr>
      </w:pPr>
      <w:r>
        <w:rPr>
          <w:rFonts w:cs="Calibri"/>
        </w:rPr>
        <w:lastRenderedPageBreak/>
        <w:t>Unit Testing: Essential scripts, including producer.py, consumerMaster.py, and database-specific writers, were independently verified to confirm proper functionality, encompassing Kafka message formatting, ingestion logic, and database interface. This was accomplished via direct observation and print/log verifications instead of a formal unit testing methodology.</w:t>
      </w:r>
    </w:p>
    <w:p w14:paraId="2B3F52AC" w14:textId="3A27AE24" w:rsidR="003028E7" w:rsidRPr="003028E7" w:rsidRDefault="003009D0" w:rsidP="00AC54CB">
      <w:pPr>
        <w:numPr>
          <w:ilvl w:val="0"/>
          <w:numId w:val="53"/>
        </w:numPr>
        <w:rPr>
          <w:rFonts w:cs="Calibri"/>
        </w:rPr>
      </w:pPr>
      <w:r>
        <w:rPr>
          <w:rFonts w:cs="Calibri"/>
        </w:rPr>
        <w:t xml:space="preserve">System Integration Testing: The entire pipeline was evaluated, commencing with </w:t>
      </w:r>
      <w:proofErr w:type="spellStart"/>
      <w:r>
        <w:rPr>
          <w:rFonts w:cs="Calibri"/>
        </w:rPr>
        <w:t>preprocessed</w:t>
      </w:r>
      <w:proofErr w:type="spellEnd"/>
      <w:r>
        <w:rPr>
          <w:rFonts w:cs="Calibri"/>
        </w:rPr>
        <w:t xml:space="preserve"> CSV input, proceeding through Kafka, into the target database, and optionally into the display interface. This confirmed that components behaved appropriately in real-time.</w:t>
      </w:r>
    </w:p>
    <w:p w14:paraId="37536B60" w14:textId="6C742F1C" w:rsidR="003028E7" w:rsidRPr="003028E7" w:rsidRDefault="003009D0" w:rsidP="00AC54CB">
      <w:pPr>
        <w:numPr>
          <w:ilvl w:val="0"/>
          <w:numId w:val="53"/>
        </w:numPr>
        <w:rPr>
          <w:rFonts w:cs="Calibri"/>
        </w:rPr>
      </w:pPr>
      <w:r>
        <w:rPr>
          <w:rFonts w:cs="Calibri"/>
        </w:rPr>
        <w:t xml:space="preserve">Performance Benchmarking: A comprehensive test suite (run_all_tests.py) conducted across four databases (Baseline SQL, </w:t>
      </w:r>
      <w:proofErr w:type="spellStart"/>
      <w:r>
        <w:rPr>
          <w:rFonts w:cs="Calibri"/>
        </w:rPr>
        <w:t>InfluxDB</w:t>
      </w:r>
      <w:proofErr w:type="spellEnd"/>
      <w:r>
        <w:rPr>
          <w:rFonts w:cs="Calibri"/>
        </w:rPr>
        <w:t xml:space="preserve">, </w:t>
      </w:r>
      <w:proofErr w:type="spellStart"/>
      <w:r>
        <w:rPr>
          <w:rFonts w:cs="Calibri"/>
        </w:rPr>
        <w:t>TimescaleDB</w:t>
      </w:r>
      <w:proofErr w:type="spellEnd"/>
      <w:r>
        <w:rPr>
          <w:rFonts w:cs="Calibri"/>
        </w:rPr>
        <w:t xml:space="preserve">, </w:t>
      </w:r>
      <w:proofErr w:type="spellStart"/>
      <w:r>
        <w:rPr>
          <w:rFonts w:cs="Calibri"/>
        </w:rPr>
        <w:t>VictoriaMetrics</w:t>
      </w:r>
      <w:proofErr w:type="spellEnd"/>
      <w:r>
        <w:rPr>
          <w:rFonts w:cs="Calibri"/>
        </w:rPr>
        <w:t>) at diverse ingestion rates ranging from 10 to 1000 MPM, emulating various stress levels.</w:t>
      </w:r>
    </w:p>
    <w:p w14:paraId="164B0204" w14:textId="5A2B5233" w:rsidR="003028E7" w:rsidRPr="003028E7" w:rsidRDefault="00812FAD" w:rsidP="00AC54CB">
      <w:pPr>
        <w:numPr>
          <w:ilvl w:val="0"/>
          <w:numId w:val="53"/>
        </w:numPr>
        <w:rPr>
          <w:rFonts w:cs="Calibri"/>
        </w:rPr>
      </w:pPr>
      <w:r>
        <w:rPr>
          <w:rFonts w:cs="Calibri"/>
        </w:rPr>
        <w:t>Manual Failover Testing: Simulated database container failures during operation to assess standby consumer behaviour and confirm that failover occurred without data loss.</w:t>
      </w:r>
    </w:p>
    <w:p w14:paraId="56991983" w14:textId="74605234" w:rsidR="003028E7" w:rsidRPr="003028E7" w:rsidRDefault="00812FAD" w:rsidP="00AC54CB">
      <w:pPr>
        <w:numPr>
          <w:ilvl w:val="0"/>
          <w:numId w:val="53"/>
        </w:numPr>
        <w:rPr>
          <w:rFonts w:cs="Calibri"/>
        </w:rPr>
      </w:pPr>
      <w:r>
        <w:rPr>
          <w:rFonts w:cs="Calibri"/>
        </w:rPr>
        <w:t>Display Program Testing: The display_program.py (or comparable monitor) underwent manual validation by suspending containers and confirming accurate heartbeat loss detection and reporting.</w:t>
      </w:r>
    </w:p>
    <w:p w14:paraId="4A748A0F" w14:textId="3FFFEB1A" w:rsidR="003028E7" w:rsidRPr="003028E7" w:rsidRDefault="009D52EA" w:rsidP="00AC54CB">
      <w:pPr>
        <w:numPr>
          <w:ilvl w:val="0"/>
          <w:numId w:val="53"/>
        </w:numPr>
        <w:rPr>
          <w:rFonts w:cs="Calibri"/>
        </w:rPr>
      </w:pPr>
      <w:r>
        <w:rPr>
          <w:rFonts w:cs="Calibri"/>
        </w:rPr>
        <w:t xml:space="preserve">Resource Monitoring: The scripts (monitor_resources.py and </w:t>
      </w:r>
      <w:proofErr w:type="spellStart"/>
      <w:r>
        <w:rPr>
          <w:rFonts w:cs="Calibri"/>
        </w:rPr>
        <w:t>psutil</w:t>
      </w:r>
      <w:proofErr w:type="spellEnd"/>
      <w:r>
        <w:rPr>
          <w:rFonts w:cs="Calibri"/>
        </w:rPr>
        <w:t>) recorded both global system metrics and individual message resource utilisation to assess system efficiency and identify bottlenecks.</w:t>
      </w:r>
    </w:p>
    <w:p w14:paraId="6D56C201" w14:textId="7BEBA949" w:rsidR="003028E7" w:rsidRPr="00EC342D" w:rsidRDefault="00EC342D" w:rsidP="00AC54CB">
      <w:pPr>
        <w:rPr>
          <w:rFonts w:cs="Calibri"/>
        </w:rPr>
      </w:pPr>
      <w:r>
        <w:rPr>
          <w:rFonts w:cs="Calibri"/>
        </w:rPr>
        <w:t>B</w:t>
      </w:r>
      <w:r w:rsidRPr="00EC342D">
        <w:rPr>
          <w:rFonts w:cs="Calibri"/>
        </w:rPr>
        <w:t>ash and Python scripts let you automatically test orchestration, service initialisation, message rate control, and logging. Every test generated ordered logs in the logs/directory including memory/CPU trends, system snapshots, and write confirmations.</w:t>
      </w:r>
    </w:p>
    <w:p w14:paraId="42D14386" w14:textId="6E3399C1" w:rsidR="000B5396" w:rsidRPr="009D2F95" w:rsidRDefault="000B5396" w:rsidP="00AC54CB">
      <w:pPr>
        <w:pStyle w:val="Heading3"/>
        <w:numPr>
          <w:ilvl w:val="0"/>
          <w:numId w:val="52"/>
        </w:numPr>
        <w:spacing w:before="0" w:after="0"/>
        <w:ind w:hanging="720"/>
        <w:rPr>
          <w:rFonts w:cs="Calibri"/>
          <w:color w:val="auto"/>
          <w:szCs w:val="24"/>
        </w:rPr>
      </w:pPr>
      <w:bookmarkStart w:id="364" w:name="_Toc195805985"/>
      <w:bookmarkStart w:id="365" w:name="_Toc195806359"/>
      <w:bookmarkStart w:id="366" w:name="_Toc195806668"/>
      <w:bookmarkStart w:id="367" w:name="_Toc195806841"/>
      <w:r w:rsidRPr="009D2F95">
        <w:rPr>
          <w:rFonts w:cs="Calibri"/>
          <w:color w:val="auto"/>
          <w:szCs w:val="24"/>
        </w:rPr>
        <w:t>Functional Testing</w:t>
      </w:r>
      <w:bookmarkEnd w:id="364"/>
      <w:bookmarkEnd w:id="365"/>
      <w:bookmarkEnd w:id="366"/>
      <w:bookmarkEnd w:id="367"/>
    </w:p>
    <w:p w14:paraId="29607C34" w14:textId="4E437978" w:rsidR="008D12BE" w:rsidRPr="009D2F95" w:rsidRDefault="008D12BE" w:rsidP="00AC54CB">
      <w:pPr>
        <w:rPr>
          <w:rFonts w:cs="Calibri"/>
        </w:rPr>
      </w:pPr>
      <w:r w:rsidRPr="009D2F95">
        <w:rPr>
          <w:rFonts w:cs="Calibri"/>
        </w:rPr>
        <w:t>Functional testing ensured that each system component behaved as intended:</w:t>
      </w:r>
    </w:p>
    <w:tbl>
      <w:tblPr>
        <w:tblStyle w:val="TableGrid"/>
        <w:tblW w:w="0" w:type="auto"/>
        <w:tblLook w:val="04A0" w:firstRow="1" w:lastRow="0" w:firstColumn="1" w:lastColumn="0" w:noHBand="0" w:noVBand="1"/>
      </w:tblPr>
      <w:tblGrid>
        <w:gridCol w:w="2278"/>
        <w:gridCol w:w="6782"/>
      </w:tblGrid>
      <w:tr w:rsidR="008D12BE" w:rsidRPr="009D2F95" w14:paraId="73B05CB7" w14:textId="77777777" w:rsidTr="008D12BE">
        <w:trPr>
          <w:trHeight w:val="363"/>
        </w:trPr>
        <w:tc>
          <w:tcPr>
            <w:tcW w:w="0" w:type="auto"/>
          </w:tcPr>
          <w:p w14:paraId="72295C39" w14:textId="77777777" w:rsidR="008D12BE" w:rsidRPr="009D2F95" w:rsidRDefault="008D12BE" w:rsidP="00AC54CB">
            <w:pPr>
              <w:rPr>
                <w:rFonts w:cs="Calibri"/>
                <w:b/>
                <w:bCs/>
                <w:sz w:val="24"/>
                <w:szCs w:val="24"/>
              </w:rPr>
            </w:pPr>
            <w:r w:rsidRPr="009D2F95">
              <w:rPr>
                <w:rFonts w:cs="Calibri"/>
                <w:b/>
                <w:bCs/>
                <w:sz w:val="24"/>
                <w:szCs w:val="24"/>
              </w:rPr>
              <w:t>Component</w:t>
            </w:r>
          </w:p>
        </w:tc>
        <w:tc>
          <w:tcPr>
            <w:tcW w:w="0" w:type="auto"/>
          </w:tcPr>
          <w:p w14:paraId="37C3F590" w14:textId="77777777" w:rsidR="008D12BE" w:rsidRPr="009D2F95" w:rsidRDefault="008D12BE" w:rsidP="00AC54CB">
            <w:pPr>
              <w:rPr>
                <w:rFonts w:cs="Calibri"/>
                <w:b/>
                <w:bCs/>
                <w:sz w:val="24"/>
                <w:szCs w:val="24"/>
              </w:rPr>
            </w:pPr>
            <w:r w:rsidRPr="009D2F95">
              <w:rPr>
                <w:rFonts w:cs="Calibri"/>
                <w:b/>
                <w:bCs/>
                <w:sz w:val="24"/>
                <w:szCs w:val="24"/>
              </w:rPr>
              <w:t>Validation</w:t>
            </w:r>
          </w:p>
        </w:tc>
      </w:tr>
      <w:tr w:rsidR="008D12BE" w:rsidRPr="009D2F95" w14:paraId="3545CD7B" w14:textId="77777777" w:rsidTr="008D12BE">
        <w:trPr>
          <w:trHeight w:val="363"/>
        </w:trPr>
        <w:tc>
          <w:tcPr>
            <w:tcW w:w="0" w:type="auto"/>
          </w:tcPr>
          <w:p w14:paraId="4FE1DCA7" w14:textId="77777777" w:rsidR="008D12BE" w:rsidRPr="009D2F95" w:rsidRDefault="008D12BE" w:rsidP="00AC54CB">
            <w:pPr>
              <w:rPr>
                <w:rFonts w:cs="Calibri"/>
                <w:sz w:val="24"/>
                <w:szCs w:val="24"/>
              </w:rPr>
            </w:pPr>
            <w:r w:rsidRPr="009D2F95">
              <w:rPr>
                <w:rFonts w:cs="Calibri"/>
                <w:sz w:val="24"/>
                <w:szCs w:val="24"/>
              </w:rPr>
              <w:t>producer.py</w:t>
            </w:r>
          </w:p>
        </w:tc>
        <w:tc>
          <w:tcPr>
            <w:tcW w:w="0" w:type="auto"/>
          </w:tcPr>
          <w:p w14:paraId="26DADC65" w14:textId="77777777" w:rsidR="008D12BE" w:rsidRPr="009D2F95" w:rsidRDefault="008D12BE" w:rsidP="00AC54CB">
            <w:pPr>
              <w:rPr>
                <w:rFonts w:cs="Calibri"/>
                <w:sz w:val="24"/>
                <w:szCs w:val="24"/>
              </w:rPr>
            </w:pPr>
            <w:r w:rsidRPr="009D2F95">
              <w:rPr>
                <w:rFonts w:cs="Calibri"/>
                <w:sz w:val="24"/>
                <w:szCs w:val="24"/>
              </w:rPr>
              <w:t>Verified MPM throttling, Kafka connectivity, and correct JSON serialization</w:t>
            </w:r>
          </w:p>
        </w:tc>
      </w:tr>
      <w:tr w:rsidR="008D12BE" w:rsidRPr="009D2F95" w14:paraId="5FAFED0E" w14:textId="77777777" w:rsidTr="008D12BE">
        <w:trPr>
          <w:trHeight w:val="363"/>
        </w:trPr>
        <w:tc>
          <w:tcPr>
            <w:tcW w:w="0" w:type="auto"/>
          </w:tcPr>
          <w:p w14:paraId="51E8C9C4" w14:textId="77777777" w:rsidR="008D12BE" w:rsidRPr="009D2F95" w:rsidRDefault="008D12BE" w:rsidP="00AC54CB">
            <w:pPr>
              <w:rPr>
                <w:rFonts w:cs="Calibri"/>
                <w:sz w:val="24"/>
                <w:szCs w:val="24"/>
              </w:rPr>
            </w:pPr>
            <w:r w:rsidRPr="009D2F95">
              <w:rPr>
                <w:rFonts w:cs="Calibri"/>
                <w:sz w:val="24"/>
                <w:szCs w:val="24"/>
              </w:rPr>
              <w:t>consumerMaster.py</w:t>
            </w:r>
          </w:p>
        </w:tc>
        <w:tc>
          <w:tcPr>
            <w:tcW w:w="0" w:type="auto"/>
          </w:tcPr>
          <w:p w14:paraId="6A913520" w14:textId="77777777" w:rsidR="008D12BE" w:rsidRPr="009D2F95" w:rsidRDefault="008D12BE" w:rsidP="00AC54CB">
            <w:pPr>
              <w:rPr>
                <w:rFonts w:cs="Calibri"/>
                <w:sz w:val="24"/>
                <w:szCs w:val="24"/>
              </w:rPr>
            </w:pPr>
            <w:r w:rsidRPr="009D2F95">
              <w:rPr>
                <w:rFonts w:cs="Calibri"/>
                <w:sz w:val="24"/>
                <w:szCs w:val="24"/>
              </w:rPr>
              <w:t>Confirmed DB-specific write success, message deserialization, and timestamp parsing</w:t>
            </w:r>
          </w:p>
        </w:tc>
      </w:tr>
      <w:tr w:rsidR="008D12BE" w:rsidRPr="009D2F95" w14:paraId="4AFA45D8" w14:textId="77777777" w:rsidTr="008D12BE">
        <w:trPr>
          <w:trHeight w:val="363"/>
        </w:trPr>
        <w:tc>
          <w:tcPr>
            <w:tcW w:w="0" w:type="auto"/>
          </w:tcPr>
          <w:p w14:paraId="7B262985" w14:textId="77777777" w:rsidR="008D12BE" w:rsidRPr="009D2F95" w:rsidRDefault="008D12BE" w:rsidP="00AC54CB">
            <w:pPr>
              <w:rPr>
                <w:rFonts w:cs="Calibri"/>
                <w:sz w:val="24"/>
                <w:szCs w:val="24"/>
              </w:rPr>
            </w:pPr>
            <w:r w:rsidRPr="009D2F95">
              <w:rPr>
                <w:rFonts w:cs="Calibri"/>
                <w:sz w:val="24"/>
                <w:szCs w:val="24"/>
              </w:rPr>
              <w:lastRenderedPageBreak/>
              <w:t>consumerStandBy.py</w:t>
            </w:r>
          </w:p>
        </w:tc>
        <w:tc>
          <w:tcPr>
            <w:tcW w:w="0" w:type="auto"/>
          </w:tcPr>
          <w:p w14:paraId="0213C1B1" w14:textId="77777777" w:rsidR="008D12BE" w:rsidRPr="009D2F95" w:rsidRDefault="008D12BE" w:rsidP="00AC54CB">
            <w:pPr>
              <w:rPr>
                <w:rFonts w:cs="Calibri"/>
                <w:sz w:val="24"/>
                <w:szCs w:val="24"/>
              </w:rPr>
            </w:pPr>
            <w:r w:rsidRPr="009D2F95">
              <w:rPr>
                <w:rFonts w:cs="Calibri"/>
                <w:sz w:val="24"/>
                <w:szCs w:val="24"/>
              </w:rPr>
              <w:t>Tested by stopping the master DB and observing successful fallback ingestion</w:t>
            </w:r>
          </w:p>
        </w:tc>
      </w:tr>
      <w:tr w:rsidR="008D12BE" w:rsidRPr="009D2F95" w14:paraId="54F50FF5" w14:textId="77777777" w:rsidTr="008D12BE">
        <w:trPr>
          <w:trHeight w:val="363"/>
        </w:trPr>
        <w:tc>
          <w:tcPr>
            <w:tcW w:w="0" w:type="auto"/>
          </w:tcPr>
          <w:p w14:paraId="7E563F31" w14:textId="77777777" w:rsidR="008D12BE" w:rsidRPr="009D2F95" w:rsidRDefault="008D12BE" w:rsidP="00AC54CB">
            <w:pPr>
              <w:rPr>
                <w:rFonts w:cs="Calibri"/>
                <w:sz w:val="24"/>
                <w:szCs w:val="24"/>
              </w:rPr>
            </w:pPr>
            <w:r w:rsidRPr="009D2F95">
              <w:rPr>
                <w:rFonts w:cs="Calibri"/>
                <w:sz w:val="24"/>
                <w:szCs w:val="24"/>
              </w:rPr>
              <w:t>display_program.py</w:t>
            </w:r>
          </w:p>
        </w:tc>
        <w:tc>
          <w:tcPr>
            <w:tcW w:w="0" w:type="auto"/>
          </w:tcPr>
          <w:p w14:paraId="4DC335D5" w14:textId="77777777" w:rsidR="008D12BE" w:rsidRPr="009D2F95" w:rsidRDefault="008D12BE" w:rsidP="00AC54CB">
            <w:pPr>
              <w:rPr>
                <w:rFonts w:cs="Calibri"/>
                <w:sz w:val="24"/>
                <w:szCs w:val="24"/>
              </w:rPr>
            </w:pPr>
            <w:r w:rsidRPr="009D2F95">
              <w:rPr>
                <w:rFonts w:cs="Calibri"/>
                <w:sz w:val="24"/>
                <w:szCs w:val="24"/>
              </w:rPr>
              <w:t>Verified live query responses and real-time graph updates per bed number</w:t>
            </w:r>
          </w:p>
        </w:tc>
      </w:tr>
    </w:tbl>
    <w:p w14:paraId="2179AAAF" w14:textId="0159918F" w:rsidR="008D12BE" w:rsidRPr="009D2F95" w:rsidRDefault="008D12BE" w:rsidP="00AC54CB">
      <w:pPr>
        <w:rPr>
          <w:rFonts w:cs="Calibri"/>
        </w:rPr>
      </w:pPr>
      <w:r w:rsidRPr="009D2F95">
        <w:rPr>
          <w:rFonts w:cs="Calibri"/>
        </w:rPr>
        <w:t>These tests confirmed the modular integrity and functional completeness of the real-time data pipeline.</w:t>
      </w:r>
    </w:p>
    <w:p w14:paraId="7894696E" w14:textId="75227F68" w:rsidR="000B5396" w:rsidRPr="009D2F95" w:rsidRDefault="000B5396" w:rsidP="00AC54CB">
      <w:pPr>
        <w:pStyle w:val="Heading3"/>
        <w:numPr>
          <w:ilvl w:val="0"/>
          <w:numId w:val="52"/>
        </w:numPr>
        <w:spacing w:before="0" w:after="0"/>
        <w:ind w:hanging="720"/>
        <w:rPr>
          <w:rFonts w:cs="Calibri"/>
          <w:color w:val="auto"/>
          <w:szCs w:val="24"/>
        </w:rPr>
      </w:pPr>
      <w:bookmarkStart w:id="368" w:name="_Toc195805986"/>
      <w:bookmarkStart w:id="369" w:name="_Toc195806360"/>
      <w:bookmarkStart w:id="370" w:name="_Toc195806669"/>
      <w:bookmarkStart w:id="371" w:name="_Toc195806842"/>
      <w:r w:rsidRPr="009D2F95">
        <w:rPr>
          <w:rFonts w:cs="Calibri"/>
          <w:color w:val="auto"/>
          <w:szCs w:val="24"/>
        </w:rPr>
        <w:t>Performance Testing</w:t>
      </w:r>
      <w:bookmarkEnd w:id="368"/>
      <w:bookmarkEnd w:id="369"/>
      <w:bookmarkEnd w:id="370"/>
      <w:bookmarkEnd w:id="371"/>
    </w:p>
    <w:p w14:paraId="5FDA4487" w14:textId="6DF7854F" w:rsidR="008D12BE" w:rsidRPr="009D2F95" w:rsidRDefault="008D12BE" w:rsidP="00AC54CB">
      <w:pPr>
        <w:rPr>
          <w:rFonts w:cs="Calibri"/>
        </w:rPr>
      </w:pPr>
      <w:r w:rsidRPr="009D2F95">
        <w:rPr>
          <w:rFonts w:cs="Calibri"/>
          <w:noProof/>
          <w14:ligatures w14:val="standardContextual"/>
        </w:rPr>
        <w:drawing>
          <wp:inline distT="0" distB="0" distL="0" distR="0" wp14:anchorId="178ADEF7" wp14:editId="24857914">
            <wp:extent cx="5759450" cy="3442970"/>
            <wp:effectExtent l="0" t="0" r="6350" b="0"/>
            <wp:docPr id="182325921"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5921" name="Picture 4"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450" cy="3442970"/>
                    </a:xfrm>
                    <a:prstGeom prst="rect">
                      <a:avLst/>
                    </a:prstGeom>
                  </pic:spPr>
                </pic:pic>
              </a:graphicData>
            </a:graphic>
          </wp:inline>
        </w:drawing>
      </w:r>
    </w:p>
    <w:p w14:paraId="26BA6681" w14:textId="77777777" w:rsidR="008D12BE" w:rsidRPr="008D12BE" w:rsidRDefault="008D12BE" w:rsidP="00AC54CB">
      <w:pPr>
        <w:rPr>
          <w:rFonts w:cs="Calibri"/>
        </w:rPr>
      </w:pPr>
      <w:r w:rsidRPr="008D12BE">
        <w:rPr>
          <w:rFonts w:cs="Calibri"/>
        </w:rPr>
        <w:t>The performance benchmarking was driven by the run_all_tests.py script, which systematically tested each database backend across a set of predefined ingestion rates. The benchmarking matrix spanned:</w:t>
      </w:r>
    </w:p>
    <w:p w14:paraId="57FB35E2" w14:textId="77777777" w:rsidR="008D12BE" w:rsidRPr="008D12BE" w:rsidRDefault="008D12BE" w:rsidP="00AC54CB">
      <w:pPr>
        <w:numPr>
          <w:ilvl w:val="0"/>
          <w:numId w:val="54"/>
        </w:numPr>
        <w:rPr>
          <w:rFonts w:cs="Calibri"/>
        </w:rPr>
      </w:pPr>
      <w:r w:rsidRPr="008D12BE">
        <w:rPr>
          <w:rFonts w:cs="Calibri"/>
        </w:rPr>
        <w:t xml:space="preserve">4 Databases: Baseline SQL, </w:t>
      </w:r>
      <w:proofErr w:type="spellStart"/>
      <w:r w:rsidRPr="008D12BE">
        <w:rPr>
          <w:rFonts w:cs="Calibri"/>
        </w:rPr>
        <w:t>InfluxDB</w:t>
      </w:r>
      <w:proofErr w:type="spellEnd"/>
      <w:r w:rsidRPr="008D12BE">
        <w:rPr>
          <w:rFonts w:cs="Calibri"/>
        </w:rPr>
        <w:t xml:space="preserve">, </w:t>
      </w:r>
      <w:proofErr w:type="spellStart"/>
      <w:r w:rsidRPr="008D12BE">
        <w:rPr>
          <w:rFonts w:cs="Calibri"/>
        </w:rPr>
        <w:t>TimescaleDB</w:t>
      </w:r>
      <w:proofErr w:type="spellEnd"/>
      <w:r w:rsidRPr="008D12BE">
        <w:rPr>
          <w:rFonts w:cs="Calibri"/>
        </w:rPr>
        <w:t xml:space="preserve">, </w:t>
      </w:r>
      <w:proofErr w:type="spellStart"/>
      <w:r w:rsidRPr="008D12BE">
        <w:rPr>
          <w:rFonts w:cs="Calibri"/>
        </w:rPr>
        <w:t>VictoriaMetrics</w:t>
      </w:r>
      <w:proofErr w:type="spellEnd"/>
    </w:p>
    <w:p w14:paraId="5B4F02D4" w14:textId="77777777" w:rsidR="008D12BE" w:rsidRPr="008D12BE" w:rsidRDefault="008D12BE" w:rsidP="00AC54CB">
      <w:pPr>
        <w:numPr>
          <w:ilvl w:val="0"/>
          <w:numId w:val="54"/>
        </w:numPr>
        <w:rPr>
          <w:rFonts w:cs="Calibri"/>
        </w:rPr>
      </w:pPr>
      <w:r w:rsidRPr="008D12BE">
        <w:rPr>
          <w:rFonts w:cs="Calibri"/>
        </w:rPr>
        <w:t>9 MPM Rates: 10, 20, 40, 60, 80, 100, 200, 500, 1000</w:t>
      </w:r>
    </w:p>
    <w:p w14:paraId="012C7628" w14:textId="77777777" w:rsidR="008D12BE" w:rsidRPr="008D12BE" w:rsidRDefault="008D12BE" w:rsidP="00AC54CB">
      <w:pPr>
        <w:numPr>
          <w:ilvl w:val="0"/>
          <w:numId w:val="54"/>
        </w:numPr>
        <w:rPr>
          <w:rFonts w:cs="Calibri"/>
        </w:rPr>
      </w:pPr>
      <w:r w:rsidRPr="008D12BE">
        <w:rPr>
          <w:rFonts w:cs="Calibri"/>
        </w:rPr>
        <w:t>Total Scenarios: 36 combinations, each run for 300 seconds</w:t>
      </w:r>
    </w:p>
    <w:p w14:paraId="21BD88AB" w14:textId="77777777" w:rsidR="008D12BE" w:rsidRPr="008D12BE" w:rsidRDefault="008D12BE" w:rsidP="00AC54CB">
      <w:pPr>
        <w:rPr>
          <w:rFonts w:cs="Calibri"/>
        </w:rPr>
      </w:pPr>
      <w:r w:rsidRPr="008D12BE">
        <w:rPr>
          <w:rFonts w:cs="Calibri"/>
        </w:rPr>
        <w:t>For each test scenario, the following data was recorded:</w:t>
      </w:r>
    </w:p>
    <w:p w14:paraId="7F30BB12" w14:textId="77777777" w:rsidR="008D12BE" w:rsidRPr="008D12BE" w:rsidRDefault="008D12BE" w:rsidP="00AC54CB">
      <w:pPr>
        <w:numPr>
          <w:ilvl w:val="0"/>
          <w:numId w:val="55"/>
        </w:numPr>
        <w:rPr>
          <w:rFonts w:cs="Calibri"/>
        </w:rPr>
      </w:pPr>
      <w:r w:rsidRPr="008D12BE">
        <w:rPr>
          <w:rFonts w:cs="Calibri"/>
        </w:rPr>
        <w:t>Global Resource Metrics: Collected via docker stats every 5 seconds by monitor_resources.py</w:t>
      </w:r>
    </w:p>
    <w:p w14:paraId="0B859AAA" w14:textId="77777777" w:rsidR="008D12BE" w:rsidRPr="008D12BE" w:rsidRDefault="008D12BE" w:rsidP="00AC54CB">
      <w:pPr>
        <w:numPr>
          <w:ilvl w:val="0"/>
          <w:numId w:val="55"/>
        </w:numPr>
        <w:rPr>
          <w:rFonts w:cs="Calibri"/>
        </w:rPr>
      </w:pPr>
      <w:r w:rsidRPr="008D12BE">
        <w:rPr>
          <w:rFonts w:cs="Calibri"/>
        </w:rPr>
        <w:t xml:space="preserve">Per-Message Resource Metrics: CPU/memory usage logged using </w:t>
      </w:r>
      <w:proofErr w:type="spellStart"/>
      <w:r w:rsidRPr="008D12BE">
        <w:rPr>
          <w:rFonts w:cs="Calibri"/>
        </w:rPr>
        <w:t>psutil</w:t>
      </w:r>
      <w:proofErr w:type="spellEnd"/>
      <w:r w:rsidRPr="008D12BE">
        <w:rPr>
          <w:rFonts w:cs="Calibri"/>
        </w:rPr>
        <w:t xml:space="preserve"> at each message emission</w:t>
      </w:r>
    </w:p>
    <w:p w14:paraId="1F8B23E2" w14:textId="77777777" w:rsidR="008D12BE" w:rsidRPr="009D2F95" w:rsidRDefault="008D12BE" w:rsidP="00AC54CB">
      <w:pPr>
        <w:numPr>
          <w:ilvl w:val="0"/>
          <w:numId w:val="55"/>
        </w:numPr>
        <w:rPr>
          <w:rFonts w:cs="Calibri"/>
        </w:rPr>
      </w:pPr>
      <w:r w:rsidRPr="008D12BE">
        <w:rPr>
          <w:rFonts w:cs="Calibri"/>
        </w:rPr>
        <w:lastRenderedPageBreak/>
        <w:t>Write Time Logs: Database writes timestamped to enable latency calculation and consistency checks</w:t>
      </w:r>
    </w:p>
    <w:p w14:paraId="01CF9700" w14:textId="428E7573" w:rsidR="008D12BE" w:rsidRPr="009D2F95" w:rsidRDefault="008D12BE" w:rsidP="00AC54CB">
      <w:pPr>
        <w:rPr>
          <w:rFonts w:cs="Calibri"/>
        </w:rPr>
      </w:pPr>
      <w:r w:rsidRPr="009D2F95">
        <w:rPr>
          <w:rFonts w:cs="Calibri"/>
        </w:rPr>
        <w:t xml:space="preserve">These tests verified that the system could sustain ingestion rates up to </w:t>
      </w:r>
      <w:r w:rsidRPr="009D2F95">
        <w:rPr>
          <w:rStyle w:val="Strong"/>
          <w:rFonts w:eastAsiaTheme="majorEastAsia" w:cs="Calibri"/>
          <w:b w:val="0"/>
          <w:bCs w:val="0"/>
        </w:rPr>
        <w:t>1000 MPM</w:t>
      </w:r>
      <w:r w:rsidRPr="009D2F95">
        <w:rPr>
          <w:rFonts w:cs="Calibri"/>
        </w:rPr>
        <w:t xml:space="preserve"> across all target databases. The logs serve as empirical performance evidence for ingestion latency, stability, and efficiency.</w:t>
      </w:r>
    </w:p>
    <w:p w14:paraId="63ED28E5" w14:textId="568C4987" w:rsidR="000B5396" w:rsidRPr="009D2F95" w:rsidRDefault="000B5396" w:rsidP="00AC54CB">
      <w:pPr>
        <w:pStyle w:val="Heading3"/>
        <w:numPr>
          <w:ilvl w:val="0"/>
          <w:numId w:val="52"/>
        </w:numPr>
        <w:spacing w:before="0" w:after="0"/>
        <w:ind w:hanging="720"/>
        <w:rPr>
          <w:rFonts w:cs="Calibri"/>
          <w:color w:val="auto"/>
          <w:szCs w:val="24"/>
        </w:rPr>
      </w:pPr>
      <w:bookmarkStart w:id="372" w:name="_Toc195805987"/>
      <w:bookmarkStart w:id="373" w:name="_Toc195806361"/>
      <w:bookmarkStart w:id="374" w:name="_Toc195806670"/>
      <w:bookmarkStart w:id="375" w:name="_Toc195806843"/>
      <w:r w:rsidRPr="009D2F95">
        <w:rPr>
          <w:rFonts w:cs="Calibri"/>
          <w:color w:val="auto"/>
          <w:szCs w:val="24"/>
        </w:rPr>
        <w:t>Test Tools and Automation</w:t>
      </w:r>
      <w:bookmarkEnd w:id="372"/>
      <w:bookmarkEnd w:id="373"/>
      <w:bookmarkEnd w:id="374"/>
      <w:bookmarkEnd w:id="375"/>
    </w:p>
    <w:p w14:paraId="25E97762" w14:textId="136C9D2D" w:rsidR="008D12BE" w:rsidRPr="009D2F95" w:rsidRDefault="008D12BE" w:rsidP="00AC54CB">
      <w:pPr>
        <w:rPr>
          <w:rFonts w:cs="Calibri"/>
        </w:rPr>
      </w:pPr>
      <w:r w:rsidRPr="009D2F95">
        <w:rPr>
          <w:rFonts w:cs="Calibri"/>
        </w:rPr>
        <w:t>Below is a summary of testing tools and scripts used:</w:t>
      </w:r>
    </w:p>
    <w:tbl>
      <w:tblPr>
        <w:tblStyle w:val="TableGrid"/>
        <w:tblW w:w="0" w:type="auto"/>
        <w:tblLook w:val="04A0" w:firstRow="1" w:lastRow="0" w:firstColumn="1" w:lastColumn="0" w:noHBand="0" w:noVBand="1"/>
      </w:tblPr>
      <w:tblGrid>
        <w:gridCol w:w="2802"/>
        <w:gridCol w:w="6258"/>
      </w:tblGrid>
      <w:tr w:rsidR="008D12BE" w:rsidRPr="009D2F95" w14:paraId="2F788DC3" w14:textId="77777777" w:rsidTr="008D12BE">
        <w:trPr>
          <w:trHeight w:val="363"/>
        </w:trPr>
        <w:tc>
          <w:tcPr>
            <w:tcW w:w="0" w:type="auto"/>
          </w:tcPr>
          <w:p w14:paraId="722A4159" w14:textId="77777777" w:rsidR="008D12BE" w:rsidRPr="009D2F95" w:rsidRDefault="008D12BE" w:rsidP="00AC54CB">
            <w:pPr>
              <w:rPr>
                <w:rFonts w:cs="Calibri"/>
                <w:b/>
                <w:bCs/>
                <w:sz w:val="24"/>
                <w:szCs w:val="24"/>
              </w:rPr>
            </w:pPr>
            <w:r w:rsidRPr="009D2F95">
              <w:rPr>
                <w:rFonts w:cs="Calibri"/>
                <w:b/>
                <w:bCs/>
                <w:sz w:val="24"/>
                <w:szCs w:val="24"/>
              </w:rPr>
              <w:t>Tool / Script</w:t>
            </w:r>
          </w:p>
        </w:tc>
        <w:tc>
          <w:tcPr>
            <w:tcW w:w="0" w:type="auto"/>
          </w:tcPr>
          <w:p w14:paraId="5A19EBD1" w14:textId="77777777" w:rsidR="008D12BE" w:rsidRPr="009D2F95" w:rsidRDefault="008D12BE" w:rsidP="00AC54CB">
            <w:pPr>
              <w:rPr>
                <w:rFonts w:cs="Calibri"/>
                <w:b/>
                <w:bCs/>
                <w:sz w:val="24"/>
                <w:szCs w:val="24"/>
              </w:rPr>
            </w:pPr>
            <w:r w:rsidRPr="009D2F95">
              <w:rPr>
                <w:rFonts w:cs="Calibri"/>
                <w:b/>
                <w:bCs/>
                <w:sz w:val="24"/>
                <w:szCs w:val="24"/>
              </w:rPr>
              <w:t>Purpose</w:t>
            </w:r>
          </w:p>
        </w:tc>
      </w:tr>
      <w:tr w:rsidR="008D12BE" w:rsidRPr="009D2F95" w14:paraId="0369998B" w14:textId="77777777" w:rsidTr="008D12BE">
        <w:trPr>
          <w:trHeight w:val="363"/>
        </w:trPr>
        <w:tc>
          <w:tcPr>
            <w:tcW w:w="0" w:type="auto"/>
          </w:tcPr>
          <w:p w14:paraId="3EE34DB4" w14:textId="77777777" w:rsidR="008D12BE" w:rsidRPr="009D2F95" w:rsidRDefault="008D12BE" w:rsidP="00AC54CB">
            <w:pPr>
              <w:rPr>
                <w:rFonts w:cs="Calibri"/>
                <w:sz w:val="24"/>
                <w:szCs w:val="24"/>
              </w:rPr>
            </w:pPr>
            <w:r w:rsidRPr="009D2F95">
              <w:rPr>
                <w:rFonts w:cs="Calibri"/>
                <w:sz w:val="24"/>
                <w:szCs w:val="24"/>
              </w:rPr>
              <w:t>run_all_tests.py</w:t>
            </w:r>
          </w:p>
        </w:tc>
        <w:tc>
          <w:tcPr>
            <w:tcW w:w="0" w:type="auto"/>
          </w:tcPr>
          <w:p w14:paraId="3128C064" w14:textId="77777777" w:rsidR="008D12BE" w:rsidRPr="009D2F95" w:rsidRDefault="008D12BE" w:rsidP="00AC54CB">
            <w:pPr>
              <w:rPr>
                <w:rFonts w:cs="Calibri"/>
                <w:sz w:val="24"/>
                <w:szCs w:val="24"/>
              </w:rPr>
            </w:pPr>
            <w:r w:rsidRPr="009D2F95">
              <w:rPr>
                <w:rFonts w:cs="Calibri"/>
                <w:sz w:val="24"/>
                <w:szCs w:val="24"/>
              </w:rPr>
              <w:t>Automates DB/container cycling, script orchestration, and test execution</w:t>
            </w:r>
          </w:p>
        </w:tc>
      </w:tr>
      <w:tr w:rsidR="008D12BE" w:rsidRPr="009D2F95" w14:paraId="4269DB91" w14:textId="77777777" w:rsidTr="008D12BE">
        <w:trPr>
          <w:trHeight w:val="363"/>
        </w:trPr>
        <w:tc>
          <w:tcPr>
            <w:tcW w:w="0" w:type="auto"/>
          </w:tcPr>
          <w:p w14:paraId="05341B7A" w14:textId="77777777" w:rsidR="008D12BE" w:rsidRPr="009D2F95" w:rsidRDefault="008D12BE" w:rsidP="00AC54CB">
            <w:pPr>
              <w:rPr>
                <w:rFonts w:cs="Calibri"/>
                <w:sz w:val="24"/>
                <w:szCs w:val="24"/>
              </w:rPr>
            </w:pPr>
            <w:r w:rsidRPr="009D2F95">
              <w:rPr>
                <w:rFonts w:cs="Calibri"/>
                <w:sz w:val="24"/>
                <w:szCs w:val="24"/>
              </w:rPr>
              <w:t>monitor_resources.py</w:t>
            </w:r>
          </w:p>
        </w:tc>
        <w:tc>
          <w:tcPr>
            <w:tcW w:w="0" w:type="auto"/>
          </w:tcPr>
          <w:p w14:paraId="3B0ED0B7" w14:textId="77777777" w:rsidR="008D12BE" w:rsidRPr="009D2F95" w:rsidRDefault="008D12BE" w:rsidP="00AC54CB">
            <w:pPr>
              <w:rPr>
                <w:rFonts w:cs="Calibri"/>
                <w:sz w:val="24"/>
                <w:szCs w:val="24"/>
              </w:rPr>
            </w:pPr>
            <w:r w:rsidRPr="009D2F95">
              <w:rPr>
                <w:rFonts w:cs="Calibri"/>
                <w:sz w:val="24"/>
                <w:szCs w:val="24"/>
              </w:rPr>
              <w:t>Periodically captures container-level CPU and memory stats</w:t>
            </w:r>
          </w:p>
        </w:tc>
      </w:tr>
      <w:tr w:rsidR="008D12BE" w:rsidRPr="009D2F95" w14:paraId="36226979" w14:textId="77777777" w:rsidTr="008D12BE">
        <w:trPr>
          <w:trHeight w:val="363"/>
        </w:trPr>
        <w:tc>
          <w:tcPr>
            <w:tcW w:w="0" w:type="auto"/>
          </w:tcPr>
          <w:p w14:paraId="72191068" w14:textId="77777777" w:rsidR="008D12BE" w:rsidRPr="009D2F95" w:rsidRDefault="008D12BE" w:rsidP="00AC54CB">
            <w:pPr>
              <w:rPr>
                <w:rFonts w:cs="Calibri"/>
                <w:sz w:val="24"/>
                <w:szCs w:val="24"/>
              </w:rPr>
            </w:pPr>
            <w:proofErr w:type="spellStart"/>
            <w:r w:rsidRPr="009D2F95">
              <w:rPr>
                <w:rFonts w:cs="Calibri"/>
                <w:sz w:val="24"/>
                <w:szCs w:val="24"/>
              </w:rPr>
              <w:t>psutil</w:t>
            </w:r>
            <w:proofErr w:type="spellEnd"/>
          </w:p>
        </w:tc>
        <w:tc>
          <w:tcPr>
            <w:tcW w:w="0" w:type="auto"/>
          </w:tcPr>
          <w:p w14:paraId="4697519A" w14:textId="77777777" w:rsidR="008D12BE" w:rsidRPr="009D2F95" w:rsidRDefault="008D12BE" w:rsidP="00AC54CB">
            <w:pPr>
              <w:rPr>
                <w:rFonts w:cs="Calibri"/>
                <w:sz w:val="24"/>
                <w:szCs w:val="24"/>
              </w:rPr>
            </w:pPr>
            <w:r w:rsidRPr="009D2F95">
              <w:rPr>
                <w:rFonts w:cs="Calibri"/>
                <w:sz w:val="24"/>
                <w:szCs w:val="24"/>
              </w:rPr>
              <w:t>Logs per-message resource usage from within Python</w:t>
            </w:r>
          </w:p>
        </w:tc>
      </w:tr>
      <w:tr w:rsidR="008D12BE" w:rsidRPr="009D2F95" w14:paraId="01DE7146" w14:textId="77777777" w:rsidTr="008D12BE">
        <w:trPr>
          <w:trHeight w:val="363"/>
        </w:trPr>
        <w:tc>
          <w:tcPr>
            <w:tcW w:w="0" w:type="auto"/>
          </w:tcPr>
          <w:p w14:paraId="61350958" w14:textId="77777777" w:rsidR="008D12BE" w:rsidRPr="009D2F95" w:rsidRDefault="008D12BE" w:rsidP="00AC54CB">
            <w:pPr>
              <w:rPr>
                <w:rFonts w:cs="Calibri"/>
                <w:sz w:val="24"/>
                <w:szCs w:val="24"/>
              </w:rPr>
            </w:pPr>
            <w:proofErr w:type="spellStart"/>
            <w:r w:rsidRPr="009D2F95">
              <w:rPr>
                <w:rFonts w:cs="Calibri"/>
                <w:sz w:val="24"/>
                <w:szCs w:val="24"/>
              </w:rPr>
              <w:t>record_system_conditions</w:t>
            </w:r>
            <w:proofErr w:type="spellEnd"/>
          </w:p>
        </w:tc>
        <w:tc>
          <w:tcPr>
            <w:tcW w:w="0" w:type="auto"/>
          </w:tcPr>
          <w:p w14:paraId="4AB44C43" w14:textId="77777777" w:rsidR="008D12BE" w:rsidRPr="009D2F95" w:rsidRDefault="008D12BE" w:rsidP="00AC54CB">
            <w:pPr>
              <w:rPr>
                <w:rFonts w:cs="Calibri"/>
                <w:sz w:val="24"/>
                <w:szCs w:val="24"/>
              </w:rPr>
            </w:pPr>
            <w:r w:rsidRPr="009D2F95">
              <w:rPr>
                <w:rFonts w:cs="Calibri"/>
                <w:sz w:val="24"/>
                <w:szCs w:val="24"/>
              </w:rPr>
              <w:t>Records machine specs and battery status at test start</w:t>
            </w:r>
          </w:p>
        </w:tc>
      </w:tr>
      <w:tr w:rsidR="008D12BE" w:rsidRPr="009D2F95" w14:paraId="71416B26" w14:textId="77777777" w:rsidTr="008D12BE">
        <w:trPr>
          <w:trHeight w:val="363"/>
        </w:trPr>
        <w:tc>
          <w:tcPr>
            <w:tcW w:w="0" w:type="auto"/>
          </w:tcPr>
          <w:p w14:paraId="4DAC301E" w14:textId="77777777" w:rsidR="008D12BE" w:rsidRPr="009D2F95" w:rsidRDefault="008D12BE" w:rsidP="00AC54CB">
            <w:pPr>
              <w:rPr>
                <w:rFonts w:cs="Calibri"/>
                <w:sz w:val="24"/>
                <w:szCs w:val="24"/>
              </w:rPr>
            </w:pPr>
            <w:r w:rsidRPr="009D2F95">
              <w:rPr>
                <w:rFonts w:cs="Calibri"/>
                <w:sz w:val="24"/>
                <w:szCs w:val="24"/>
              </w:rPr>
              <w:t>logs/ Directory</w:t>
            </w:r>
          </w:p>
        </w:tc>
        <w:tc>
          <w:tcPr>
            <w:tcW w:w="0" w:type="auto"/>
          </w:tcPr>
          <w:p w14:paraId="61BED6C0" w14:textId="77777777" w:rsidR="008D12BE" w:rsidRPr="009D2F95" w:rsidRDefault="008D12BE" w:rsidP="00AC54CB">
            <w:pPr>
              <w:rPr>
                <w:rFonts w:cs="Calibri"/>
                <w:sz w:val="24"/>
                <w:szCs w:val="24"/>
              </w:rPr>
            </w:pPr>
            <w:r w:rsidRPr="009D2F95">
              <w:rPr>
                <w:rFonts w:cs="Calibri"/>
                <w:sz w:val="24"/>
                <w:szCs w:val="24"/>
              </w:rPr>
              <w:t>Stores global logs, per-message logs, DB write logs, and system snapshots</w:t>
            </w:r>
          </w:p>
        </w:tc>
      </w:tr>
    </w:tbl>
    <w:p w14:paraId="00A4A791" w14:textId="27EDDAA1" w:rsidR="008D12BE" w:rsidRPr="009D2F95" w:rsidRDefault="008D12BE" w:rsidP="00AC54CB">
      <w:pPr>
        <w:rPr>
          <w:rFonts w:cs="Calibri"/>
        </w:rPr>
      </w:pPr>
      <w:r w:rsidRPr="009D2F95">
        <w:rPr>
          <w:rFonts w:cs="Calibri"/>
        </w:rPr>
        <w:t>Tests were entirely reproducible by rerunning the automation suite, ensuring consistent and isolated environments across all runs.</w:t>
      </w:r>
    </w:p>
    <w:p w14:paraId="5E1DFA40" w14:textId="2E0F3D44" w:rsidR="000B5396" w:rsidRPr="009D2F95" w:rsidRDefault="000B5396" w:rsidP="00AC54CB">
      <w:pPr>
        <w:pStyle w:val="Heading3"/>
        <w:numPr>
          <w:ilvl w:val="0"/>
          <w:numId w:val="52"/>
        </w:numPr>
        <w:spacing w:before="0" w:after="0"/>
        <w:ind w:hanging="720"/>
        <w:rPr>
          <w:rFonts w:cs="Calibri"/>
          <w:color w:val="auto"/>
          <w:szCs w:val="24"/>
        </w:rPr>
      </w:pPr>
      <w:bookmarkStart w:id="376" w:name="_Toc195805988"/>
      <w:bookmarkStart w:id="377" w:name="_Toc195806362"/>
      <w:bookmarkStart w:id="378" w:name="_Toc195806671"/>
      <w:bookmarkStart w:id="379" w:name="_Toc195806844"/>
      <w:r w:rsidRPr="009D2F95">
        <w:rPr>
          <w:rFonts w:cs="Calibri"/>
          <w:color w:val="auto"/>
          <w:szCs w:val="24"/>
        </w:rPr>
        <w:t>Sample Test Evidence</w:t>
      </w:r>
      <w:bookmarkEnd w:id="376"/>
      <w:bookmarkEnd w:id="377"/>
      <w:bookmarkEnd w:id="378"/>
      <w:bookmarkEnd w:id="379"/>
    </w:p>
    <w:p w14:paraId="52F1351B" w14:textId="77777777" w:rsidR="008D12BE" w:rsidRPr="008D12BE" w:rsidRDefault="008D12BE" w:rsidP="00AC54CB">
      <w:pPr>
        <w:rPr>
          <w:rFonts w:cs="Calibri"/>
        </w:rPr>
      </w:pPr>
      <w:r w:rsidRPr="008D12BE">
        <w:rPr>
          <w:rFonts w:cs="Calibri"/>
        </w:rPr>
        <w:t>All tests generated verifiable output saved under the structured logs/ directory. Sample artifacts include:</w:t>
      </w:r>
    </w:p>
    <w:p w14:paraId="0A8F3CC1" w14:textId="77777777" w:rsidR="008D12BE" w:rsidRPr="008D12BE" w:rsidRDefault="008D12BE" w:rsidP="00AC54CB">
      <w:pPr>
        <w:numPr>
          <w:ilvl w:val="0"/>
          <w:numId w:val="56"/>
        </w:numPr>
        <w:rPr>
          <w:rFonts w:cs="Calibri"/>
        </w:rPr>
      </w:pPr>
      <w:r w:rsidRPr="008D12BE">
        <w:rPr>
          <w:rFonts w:cs="Calibri"/>
        </w:rPr>
        <w:t>System Info Snapshots (logs/</w:t>
      </w:r>
      <w:proofErr w:type="spellStart"/>
      <w:r w:rsidRPr="008D12BE">
        <w:rPr>
          <w:rFonts w:cs="Calibri"/>
        </w:rPr>
        <w:t>system_info</w:t>
      </w:r>
      <w:proofErr w:type="spellEnd"/>
      <w:r w:rsidRPr="008D12BE">
        <w:rPr>
          <w:rFonts w:cs="Calibri"/>
        </w:rPr>
        <w:t>/...): Platform info, CPU count, memory, and battery status</w:t>
      </w:r>
    </w:p>
    <w:p w14:paraId="341A79D4" w14:textId="77777777" w:rsidR="008D12BE" w:rsidRPr="008D12BE" w:rsidRDefault="008D12BE" w:rsidP="00AC54CB">
      <w:pPr>
        <w:numPr>
          <w:ilvl w:val="0"/>
          <w:numId w:val="56"/>
        </w:numPr>
        <w:rPr>
          <w:rFonts w:cs="Calibri"/>
        </w:rPr>
      </w:pPr>
      <w:r w:rsidRPr="008D12BE">
        <w:rPr>
          <w:rFonts w:cs="Calibri"/>
        </w:rPr>
        <w:t>Global Logs (logs/global/...): Time-series data of container resource usage</w:t>
      </w:r>
    </w:p>
    <w:p w14:paraId="76C078F4" w14:textId="77777777" w:rsidR="008D12BE" w:rsidRPr="008D12BE" w:rsidRDefault="008D12BE" w:rsidP="00AC54CB">
      <w:pPr>
        <w:numPr>
          <w:ilvl w:val="0"/>
          <w:numId w:val="56"/>
        </w:numPr>
        <w:rPr>
          <w:rFonts w:cs="Calibri"/>
        </w:rPr>
      </w:pPr>
      <w:r w:rsidRPr="008D12BE">
        <w:rPr>
          <w:rFonts w:cs="Calibri"/>
        </w:rPr>
        <w:t>Per-Message Logs (logs/</w:t>
      </w:r>
      <w:proofErr w:type="spellStart"/>
      <w:r w:rsidRPr="008D12BE">
        <w:rPr>
          <w:rFonts w:cs="Calibri"/>
        </w:rPr>
        <w:t>per_message</w:t>
      </w:r>
      <w:proofErr w:type="spellEnd"/>
      <w:r w:rsidRPr="008D12BE">
        <w:rPr>
          <w:rFonts w:cs="Calibri"/>
        </w:rPr>
        <w:t>/...): Timestamped metrics for each message</w:t>
      </w:r>
    </w:p>
    <w:p w14:paraId="50ED18A8" w14:textId="77777777" w:rsidR="008D12BE" w:rsidRPr="008D12BE" w:rsidRDefault="008D12BE" w:rsidP="00AC54CB">
      <w:pPr>
        <w:numPr>
          <w:ilvl w:val="0"/>
          <w:numId w:val="56"/>
        </w:numPr>
        <w:rPr>
          <w:rFonts w:cs="Calibri"/>
        </w:rPr>
      </w:pPr>
      <w:r w:rsidRPr="008D12BE">
        <w:rPr>
          <w:rFonts w:cs="Calibri"/>
        </w:rPr>
        <w:t>Write Logs (logs/</w:t>
      </w:r>
      <w:proofErr w:type="spellStart"/>
      <w:r w:rsidRPr="008D12BE">
        <w:rPr>
          <w:rFonts w:cs="Calibri"/>
        </w:rPr>
        <w:t>write_logs</w:t>
      </w:r>
      <w:proofErr w:type="spellEnd"/>
      <w:r w:rsidRPr="008D12BE">
        <w:rPr>
          <w:rFonts w:cs="Calibri"/>
        </w:rPr>
        <w:t>/...): Confirmed heart rate DB insertions with exact timestamps</w:t>
      </w:r>
    </w:p>
    <w:p w14:paraId="32D7D427" w14:textId="77777777" w:rsidR="008D12BE" w:rsidRPr="008D12BE" w:rsidRDefault="008D12BE" w:rsidP="00AC54CB">
      <w:pPr>
        <w:rPr>
          <w:rFonts w:cs="Calibri"/>
        </w:rPr>
      </w:pPr>
      <w:r w:rsidRPr="008D12BE">
        <w:rPr>
          <w:rFonts w:cs="Calibri"/>
        </w:rPr>
        <w:t>These logs collectively demonstrate:</w:t>
      </w:r>
    </w:p>
    <w:p w14:paraId="1CF29DF5" w14:textId="77777777" w:rsidR="008D12BE" w:rsidRPr="008D12BE" w:rsidRDefault="008D12BE" w:rsidP="00AC54CB">
      <w:pPr>
        <w:numPr>
          <w:ilvl w:val="0"/>
          <w:numId w:val="57"/>
        </w:numPr>
        <w:rPr>
          <w:rFonts w:cs="Calibri"/>
        </w:rPr>
      </w:pPr>
      <w:r w:rsidRPr="008D12BE">
        <w:rPr>
          <w:rFonts w:cs="Calibri"/>
        </w:rPr>
        <w:t>Real-time performance under varying load conditions</w:t>
      </w:r>
    </w:p>
    <w:p w14:paraId="22A285EA" w14:textId="77777777" w:rsidR="008D12BE" w:rsidRPr="008D12BE" w:rsidRDefault="008D12BE" w:rsidP="00AC54CB">
      <w:pPr>
        <w:numPr>
          <w:ilvl w:val="0"/>
          <w:numId w:val="57"/>
        </w:numPr>
        <w:rPr>
          <w:rFonts w:cs="Calibri"/>
        </w:rPr>
      </w:pPr>
      <w:r w:rsidRPr="008D12BE">
        <w:rPr>
          <w:rFonts w:cs="Calibri"/>
        </w:rPr>
        <w:t>End-to-end data integrity and throughput</w:t>
      </w:r>
    </w:p>
    <w:p w14:paraId="3EB1EEB1" w14:textId="0A8A13F6" w:rsidR="008D12BE" w:rsidRPr="009D2F95" w:rsidRDefault="008D12BE" w:rsidP="00AC54CB">
      <w:pPr>
        <w:numPr>
          <w:ilvl w:val="0"/>
          <w:numId w:val="57"/>
        </w:numPr>
        <w:rPr>
          <w:rFonts w:cs="Calibri"/>
        </w:rPr>
      </w:pPr>
      <w:r w:rsidRPr="008D12BE">
        <w:rPr>
          <w:rFonts w:cs="Calibri"/>
        </w:rPr>
        <w:t>Efficient system resource usage</w:t>
      </w:r>
    </w:p>
    <w:p w14:paraId="7F0293AA" w14:textId="2180F9C1" w:rsidR="008D12BE" w:rsidRPr="009D2F95" w:rsidRDefault="000B5396" w:rsidP="00AC54CB">
      <w:pPr>
        <w:pStyle w:val="Heading3"/>
        <w:numPr>
          <w:ilvl w:val="0"/>
          <w:numId w:val="52"/>
        </w:numPr>
        <w:spacing w:before="0" w:after="0"/>
        <w:ind w:hanging="720"/>
        <w:rPr>
          <w:rFonts w:cs="Calibri"/>
          <w:color w:val="auto"/>
          <w:szCs w:val="24"/>
        </w:rPr>
      </w:pPr>
      <w:bookmarkStart w:id="380" w:name="_Toc195805989"/>
      <w:bookmarkStart w:id="381" w:name="_Toc195806363"/>
      <w:bookmarkStart w:id="382" w:name="_Toc195806672"/>
      <w:bookmarkStart w:id="383" w:name="_Toc195806845"/>
      <w:r w:rsidRPr="009D2F95">
        <w:rPr>
          <w:rFonts w:cs="Calibri"/>
          <w:color w:val="auto"/>
          <w:szCs w:val="24"/>
        </w:rPr>
        <w:t>Test Coverage and Limitations</w:t>
      </w:r>
      <w:bookmarkEnd w:id="380"/>
      <w:bookmarkEnd w:id="381"/>
      <w:bookmarkEnd w:id="382"/>
      <w:bookmarkEnd w:id="383"/>
    </w:p>
    <w:p w14:paraId="605A5F15" w14:textId="77777777" w:rsidR="008D12BE" w:rsidRPr="008D12BE" w:rsidRDefault="008D12BE" w:rsidP="00AC54CB">
      <w:pPr>
        <w:rPr>
          <w:rFonts w:cs="Calibri"/>
        </w:rPr>
      </w:pPr>
      <w:r w:rsidRPr="008D12BE">
        <w:rPr>
          <w:rFonts w:cs="Calibri"/>
        </w:rPr>
        <w:t>Coverage Achievements:</w:t>
      </w:r>
    </w:p>
    <w:p w14:paraId="28C93DF0" w14:textId="77777777" w:rsidR="008D12BE" w:rsidRPr="009D2F95" w:rsidRDefault="008D12BE" w:rsidP="00AC54CB">
      <w:pPr>
        <w:pStyle w:val="ListParagraph"/>
        <w:numPr>
          <w:ilvl w:val="0"/>
          <w:numId w:val="58"/>
        </w:numPr>
        <w:rPr>
          <w:rFonts w:cs="Calibri"/>
        </w:rPr>
      </w:pPr>
      <w:r w:rsidRPr="009D2F95">
        <w:rPr>
          <w:rFonts w:cs="Calibri"/>
        </w:rPr>
        <w:lastRenderedPageBreak/>
        <w:t>Full ingestion pipeline (CSV → Kafka → DB → UI)</w:t>
      </w:r>
    </w:p>
    <w:p w14:paraId="50BAF4E3" w14:textId="77777777" w:rsidR="008D12BE" w:rsidRPr="009D2F95" w:rsidRDefault="008D12BE" w:rsidP="00AC54CB">
      <w:pPr>
        <w:pStyle w:val="ListParagraph"/>
        <w:numPr>
          <w:ilvl w:val="0"/>
          <w:numId w:val="58"/>
        </w:numPr>
        <w:rPr>
          <w:rFonts w:cs="Calibri"/>
        </w:rPr>
      </w:pPr>
      <w:r w:rsidRPr="009D2F95">
        <w:rPr>
          <w:rFonts w:cs="Calibri"/>
        </w:rPr>
        <w:t>Benchmark testing across 36 configurations</w:t>
      </w:r>
    </w:p>
    <w:p w14:paraId="4E86F46E" w14:textId="77777777" w:rsidR="008D12BE" w:rsidRPr="009D2F95" w:rsidRDefault="008D12BE" w:rsidP="00AC54CB">
      <w:pPr>
        <w:pStyle w:val="ListParagraph"/>
        <w:numPr>
          <w:ilvl w:val="0"/>
          <w:numId w:val="58"/>
        </w:numPr>
        <w:rPr>
          <w:rFonts w:cs="Calibri"/>
        </w:rPr>
      </w:pPr>
      <w:r w:rsidRPr="009D2F95">
        <w:rPr>
          <w:rFonts w:cs="Calibri"/>
        </w:rPr>
        <w:t>Manual failover validation</w:t>
      </w:r>
    </w:p>
    <w:p w14:paraId="1B4C765A" w14:textId="77777777" w:rsidR="008D12BE" w:rsidRPr="009D2F95" w:rsidRDefault="008D12BE" w:rsidP="00AC54CB">
      <w:pPr>
        <w:pStyle w:val="ListParagraph"/>
        <w:numPr>
          <w:ilvl w:val="0"/>
          <w:numId w:val="58"/>
        </w:numPr>
        <w:rPr>
          <w:rFonts w:cs="Calibri"/>
        </w:rPr>
      </w:pPr>
      <w:r w:rsidRPr="009D2F95">
        <w:rPr>
          <w:rFonts w:cs="Calibri"/>
        </w:rPr>
        <w:t>Real-time heartbeat monitoring (manager/</w:t>
      </w:r>
      <w:proofErr w:type="spellStart"/>
      <w:r w:rsidRPr="009D2F95">
        <w:rPr>
          <w:rFonts w:cs="Calibri"/>
        </w:rPr>
        <w:t>program_monitor</w:t>
      </w:r>
      <w:proofErr w:type="spellEnd"/>
      <w:r w:rsidRPr="009D2F95">
        <w:rPr>
          <w:rFonts w:cs="Calibri"/>
        </w:rPr>
        <w:t>)</w:t>
      </w:r>
    </w:p>
    <w:p w14:paraId="05FE9833" w14:textId="26B8D191" w:rsidR="008D12BE" w:rsidRPr="009D2F95" w:rsidRDefault="008D12BE" w:rsidP="00AC54CB">
      <w:pPr>
        <w:pStyle w:val="ListParagraph"/>
        <w:numPr>
          <w:ilvl w:val="0"/>
          <w:numId w:val="58"/>
        </w:numPr>
        <w:rPr>
          <w:rFonts w:cs="Calibri"/>
        </w:rPr>
      </w:pPr>
      <w:r w:rsidRPr="009D2F95">
        <w:rPr>
          <w:rFonts w:cs="Calibri"/>
        </w:rPr>
        <w:t>Per-message and global system resource logging</w:t>
      </w:r>
    </w:p>
    <w:p w14:paraId="1321A1C4" w14:textId="77777777" w:rsidR="008D12BE" w:rsidRPr="008D12BE" w:rsidRDefault="008D12BE" w:rsidP="00AC54CB">
      <w:pPr>
        <w:rPr>
          <w:rFonts w:cs="Calibri"/>
        </w:rPr>
      </w:pPr>
      <w:r w:rsidRPr="008D12BE">
        <w:rPr>
          <w:rFonts w:cs="Calibri"/>
        </w:rPr>
        <w:t>Limitations:</w:t>
      </w:r>
    </w:p>
    <w:p w14:paraId="283C34F8" w14:textId="77777777" w:rsidR="008D12BE" w:rsidRPr="009D2F95" w:rsidRDefault="008D12BE" w:rsidP="00AC54CB">
      <w:pPr>
        <w:pStyle w:val="ListParagraph"/>
        <w:numPr>
          <w:ilvl w:val="0"/>
          <w:numId w:val="59"/>
        </w:numPr>
        <w:rPr>
          <w:rFonts w:cs="Calibri"/>
        </w:rPr>
      </w:pPr>
      <w:r w:rsidRPr="009D2F95">
        <w:rPr>
          <w:rFonts w:cs="Calibri"/>
        </w:rPr>
        <w:t xml:space="preserve">No formal unit test framework (e.g., </w:t>
      </w:r>
      <w:proofErr w:type="spellStart"/>
      <w:r w:rsidRPr="009D2F95">
        <w:rPr>
          <w:rFonts w:cs="Calibri"/>
        </w:rPr>
        <w:t>pytest</w:t>
      </w:r>
      <w:proofErr w:type="spellEnd"/>
      <w:r w:rsidRPr="009D2F95">
        <w:rPr>
          <w:rFonts w:cs="Calibri"/>
        </w:rPr>
        <w:t>) used</w:t>
      </w:r>
    </w:p>
    <w:p w14:paraId="5607171F" w14:textId="77777777" w:rsidR="008D12BE" w:rsidRPr="009D2F95" w:rsidRDefault="008D12BE" w:rsidP="00AC54CB">
      <w:pPr>
        <w:pStyle w:val="ListParagraph"/>
        <w:numPr>
          <w:ilvl w:val="0"/>
          <w:numId w:val="59"/>
        </w:numPr>
        <w:rPr>
          <w:rFonts w:cs="Calibri"/>
        </w:rPr>
      </w:pPr>
      <w:r w:rsidRPr="009D2F95">
        <w:rPr>
          <w:rFonts w:cs="Calibri"/>
        </w:rPr>
        <w:t>GUI testing was manual; no UI test automation</w:t>
      </w:r>
    </w:p>
    <w:p w14:paraId="0C478963" w14:textId="3A7FDB26" w:rsidR="008D12BE" w:rsidRPr="009D2F95" w:rsidRDefault="008D12BE" w:rsidP="00AC54CB">
      <w:pPr>
        <w:pStyle w:val="ListParagraph"/>
        <w:numPr>
          <w:ilvl w:val="0"/>
          <w:numId w:val="59"/>
        </w:numPr>
        <w:rPr>
          <w:rFonts w:cs="Calibri"/>
        </w:rPr>
      </w:pPr>
      <w:r w:rsidRPr="009D2F95">
        <w:rPr>
          <w:rFonts w:cs="Calibri"/>
        </w:rPr>
        <w:t>Security, authentication, and encryption were out of scope</w:t>
      </w:r>
    </w:p>
    <w:p w14:paraId="28382FA0" w14:textId="0B74EB3C" w:rsidR="008D12BE" w:rsidRPr="009D2F95" w:rsidRDefault="008D12BE" w:rsidP="00AC54CB">
      <w:pPr>
        <w:rPr>
          <w:rFonts w:cs="Calibri"/>
        </w:rPr>
      </w:pPr>
      <w:r w:rsidRPr="008D12BE">
        <w:rPr>
          <w:rFonts w:cs="Calibri"/>
        </w:rPr>
        <w:t>Future work could include integrating CI pipelines with automated assertions, enhanced failover simulation, and UI testing frameworks.</w:t>
      </w:r>
    </w:p>
    <w:p w14:paraId="1C3BAE5A" w14:textId="77777777" w:rsidR="003E2A0B" w:rsidRPr="009D2F95" w:rsidRDefault="003E2A0B" w:rsidP="00AC54CB">
      <w:pPr>
        <w:pStyle w:val="Heading1"/>
        <w:numPr>
          <w:ilvl w:val="0"/>
          <w:numId w:val="3"/>
        </w:numPr>
        <w:ind w:hanging="720"/>
        <w:rPr>
          <w:rFonts w:cs="Calibri"/>
        </w:rPr>
      </w:pPr>
      <w:bookmarkStart w:id="384" w:name="_Toc195805990"/>
      <w:bookmarkStart w:id="385" w:name="_Toc195806364"/>
      <w:bookmarkStart w:id="386" w:name="_Toc195806673"/>
      <w:bookmarkStart w:id="387" w:name="_Toc195806846"/>
      <w:r w:rsidRPr="009D2F95">
        <w:rPr>
          <w:rFonts w:cs="Calibri"/>
        </w:rPr>
        <w:t>System Evaluation and Experimental Results</w:t>
      </w:r>
      <w:bookmarkEnd w:id="384"/>
      <w:bookmarkEnd w:id="385"/>
      <w:bookmarkEnd w:id="386"/>
      <w:bookmarkEnd w:id="387"/>
    </w:p>
    <w:p w14:paraId="66373302" w14:textId="1EC757F2" w:rsidR="00FD156B" w:rsidRPr="009D2F95" w:rsidRDefault="00CB02AA" w:rsidP="00AC54CB">
      <w:pPr>
        <w:pStyle w:val="Heading2"/>
        <w:numPr>
          <w:ilvl w:val="0"/>
          <w:numId w:val="60"/>
        </w:numPr>
        <w:ind w:hanging="720"/>
        <w:rPr>
          <w:rFonts w:cs="Calibri"/>
        </w:rPr>
      </w:pPr>
      <w:bookmarkStart w:id="388" w:name="_Toc195805991"/>
      <w:bookmarkStart w:id="389" w:name="_Toc195806365"/>
      <w:bookmarkStart w:id="390" w:name="_Toc195806674"/>
      <w:bookmarkStart w:id="391" w:name="_Toc195806847"/>
      <w:r w:rsidRPr="009D2F95">
        <w:rPr>
          <w:rFonts w:cs="Calibri"/>
        </w:rPr>
        <w:t>Evaluation Methodology</w:t>
      </w:r>
      <w:bookmarkEnd w:id="388"/>
      <w:bookmarkEnd w:id="389"/>
      <w:bookmarkEnd w:id="390"/>
      <w:bookmarkEnd w:id="391"/>
    </w:p>
    <w:p w14:paraId="78109E2E" w14:textId="798C13AE" w:rsidR="00697F69" w:rsidRPr="006833B0" w:rsidRDefault="005669AE" w:rsidP="005669AE">
      <w:pPr>
        <w:rPr>
          <w:rFonts w:cs="Calibri"/>
        </w:rPr>
      </w:pPr>
      <w:r w:rsidRPr="006833B0">
        <w:rPr>
          <w:rFonts w:cs="Calibri"/>
        </w:rPr>
        <w:t xml:space="preserve">The basis of this analysis is the benchmarking strategy covered in Section 5. Four database systems—Baseline SQL, </w:t>
      </w:r>
      <w:proofErr w:type="spellStart"/>
      <w:r w:rsidRPr="006833B0">
        <w:rPr>
          <w:rFonts w:cs="Calibri"/>
        </w:rPr>
        <w:t>InfluxDB</w:t>
      </w:r>
      <w:proofErr w:type="spellEnd"/>
      <w:r w:rsidRPr="006833B0">
        <w:rPr>
          <w:rFonts w:cs="Calibri"/>
        </w:rPr>
        <w:t xml:space="preserve">, </w:t>
      </w:r>
      <w:proofErr w:type="spellStart"/>
      <w:r w:rsidRPr="006833B0">
        <w:rPr>
          <w:rFonts w:cs="Calibri"/>
        </w:rPr>
        <w:t>TimescaleDB</w:t>
      </w:r>
      <w:proofErr w:type="spellEnd"/>
      <w:r w:rsidRPr="006833B0">
        <w:rPr>
          <w:rFonts w:cs="Calibri"/>
        </w:rPr>
        <w:t xml:space="preserve">, and </w:t>
      </w:r>
      <w:proofErr w:type="spellStart"/>
      <w:r w:rsidRPr="006833B0">
        <w:rPr>
          <w:rFonts w:cs="Calibri"/>
        </w:rPr>
        <w:t>VictoriaMetrics</w:t>
      </w:r>
      <w:proofErr w:type="spellEnd"/>
      <w:r w:rsidRPr="006833B0">
        <w:rPr>
          <w:rFonts w:cs="Calibri"/>
        </w:rPr>
        <w:t>—were experimentally assessed in a thorough performance analysis under controlled ingestion workloads. Especially in view of rigorous ICU monitoring conditions, the main objective was to evaluate the fit of every system for the real-time heart rate data storage and ingestion.</w:t>
      </w:r>
      <w:r w:rsidRPr="006833B0">
        <w:rPr>
          <w:rFonts w:cs="Calibri"/>
        </w:rPr>
        <w:br/>
        <w:t>The benchmarking approach tested every database at nine specified ingestion rates, generating 36 unique test scenarios from 10 to 1000 messages per minute (MPM). To guarantee consistency and comparability among all configurations, every test scenario was run for a set three hundred three hundred seconds.</w:t>
      </w:r>
      <w:r w:rsidR="006833B0" w:rsidRPr="006833B0">
        <w:rPr>
          <w:rFonts w:cs="Calibri"/>
        </w:rPr>
        <w:t xml:space="preserve"> </w:t>
      </w:r>
      <w:r w:rsidRPr="006833B0">
        <w:rPr>
          <w:rFonts w:cs="Calibri"/>
        </w:rPr>
        <w:t>A multi-tiered logging system was used to document extensive performance data all through the assessment process.</w:t>
      </w:r>
    </w:p>
    <w:p w14:paraId="3AE7CB60" w14:textId="77777777" w:rsidR="00FD156B" w:rsidRPr="009D2F95" w:rsidRDefault="00FD156B" w:rsidP="00AC54CB">
      <w:pPr>
        <w:numPr>
          <w:ilvl w:val="0"/>
          <w:numId w:val="62"/>
        </w:numPr>
        <w:rPr>
          <w:rFonts w:cs="Calibri"/>
        </w:rPr>
      </w:pPr>
      <w:r w:rsidRPr="009D2F95">
        <w:rPr>
          <w:rStyle w:val="Strong"/>
          <w:rFonts w:eastAsiaTheme="majorEastAsia" w:cs="Calibri"/>
          <w:b w:val="0"/>
          <w:bCs w:val="0"/>
        </w:rPr>
        <w:t>Global container-level metrics</w:t>
      </w:r>
      <w:r w:rsidRPr="009D2F95">
        <w:rPr>
          <w:rFonts w:cs="Calibri"/>
        </w:rPr>
        <w:t xml:space="preserve"> (e.g., CPU and memory usage) were collected every five seconds using the </w:t>
      </w:r>
      <w:r w:rsidRPr="009D2F95">
        <w:rPr>
          <w:rStyle w:val="HTMLCode"/>
          <w:rFonts w:ascii="Calibri" w:eastAsiaTheme="majorEastAsia" w:hAnsi="Calibri" w:cs="Calibri"/>
          <w:sz w:val="24"/>
          <w:szCs w:val="24"/>
        </w:rPr>
        <w:t>monitor_resources.py</w:t>
      </w:r>
      <w:r w:rsidRPr="009D2F95">
        <w:rPr>
          <w:rFonts w:cs="Calibri"/>
        </w:rPr>
        <w:t xml:space="preserve"> script, which relies on Docker stats.</w:t>
      </w:r>
    </w:p>
    <w:p w14:paraId="6972029B" w14:textId="77777777" w:rsidR="00FD156B" w:rsidRPr="009D2F95" w:rsidRDefault="00FD156B" w:rsidP="00AC54CB">
      <w:pPr>
        <w:numPr>
          <w:ilvl w:val="0"/>
          <w:numId w:val="62"/>
        </w:numPr>
        <w:rPr>
          <w:rFonts w:cs="Calibri"/>
        </w:rPr>
      </w:pPr>
      <w:r w:rsidRPr="009D2F95">
        <w:rPr>
          <w:rStyle w:val="Strong"/>
          <w:rFonts w:eastAsiaTheme="majorEastAsia" w:cs="Calibri"/>
          <w:b w:val="0"/>
          <w:bCs w:val="0"/>
        </w:rPr>
        <w:t>Fine-grained per-message resource data</w:t>
      </w:r>
      <w:r w:rsidRPr="009D2F95">
        <w:rPr>
          <w:rFonts w:cs="Calibri"/>
        </w:rPr>
        <w:t xml:space="preserve"> was recorded using the </w:t>
      </w:r>
      <w:proofErr w:type="spellStart"/>
      <w:r w:rsidRPr="009D2F95">
        <w:rPr>
          <w:rStyle w:val="HTMLCode"/>
          <w:rFonts w:ascii="Calibri" w:eastAsiaTheme="majorEastAsia" w:hAnsi="Calibri" w:cs="Calibri"/>
          <w:sz w:val="24"/>
          <w:szCs w:val="24"/>
        </w:rPr>
        <w:t>psutil</w:t>
      </w:r>
      <w:proofErr w:type="spellEnd"/>
      <w:r w:rsidRPr="009D2F95">
        <w:rPr>
          <w:rFonts w:cs="Calibri"/>
        </w:rPr>
        <w:t xml:space="preserve"> library, providing insight into the producer’s CPU and memory footprint during message emission.</w:t>
      </w:r>
    </w:p>
    <w:p w14:paraId="55DAE141" w14:textId="77777777" w:rsidR="00FD156B" w:rsidRPr="009D2F95" w:rsidRDefault="00FD156B" w:rsidP="00AC54CB">
      <w:pPr>
        <w:numPr>
          <w:ilvl w:val="0"/>
          <w:numId w:val="62"/>
        </w:numPr>
        <w:rPr>
          <w:rFonts w:cs="Calibri"/>
        </w:rPr>
      </w:pPr>
      <w:r w:rsidRPr="009D2F95">
        <w:rPr>
          <w:rStyle w:val="Strong"/>
          <w:rFonts w:eastAsiaTheme="majorEastAsia" w:cs="Calibri"/>
          <w:b w:val="0"/>
          <w:bCs w:val="0"/>
        </w:rPr>
        <w:t>Database write confirmations</w:t>
      </w:r>
      <w:r w:rsidRPr="009D2F95">
        <w:rPr>
          <w:rFonts w:cs="Calibri"/>
        </w:rPr>
        <w:t>, including exact timestamps and heart rate values, were logged per message to enable latency calculations and throughput analysis.</w:t>
      </w:r>
    </w:p>
    <w:p w14:paraId="49005880" w14:textId="77777777" w:rsidR="00FD156B" w:rsidRPr="009D2F95" w:rsidRDefault="00FD156B" w:rsidP="00AC54CB">
      <w:pPr>
        <w:rPr>
          <w:rFonts w:cs="Calibri"/>
        </w:rPr>
      </w:pPr>
      <w:r w:rsidRPr="009D2F95">
        <w:rPr>
          <w:rFonts w:cs="Calibri"/>
        </w:rPr>
        <w:lastRenderedPageBreak/>
        <w:t>The overarching goals of this evaluation were threefold:</w:t>
      </w:r>
    </w:p>
    <w:p w14:paraId="2D4FF0D5" w14:textId="77777777" w:rsidR="00FD156B" w:rsidRPr="009D2F95" w:rsidRDefault="00FD156B" w:rsidP="00AC54CB">
      <w:pPr>
        <w:numPr>
          <w:ilvl w:val="0"/>
          <w:numId w:val="63"/>
        </w:numPr>
        <w:rPr>
          <w:rFonts w:cs="Calibri"/>
        </w:rPr>
      </w:pPr>
      <w:r w:rsidRPr="009D2F95">
        <w:rPr>
          <w:rStyle w:val="Strong"/>
          <w:rFonts w:eastAsiaTheme="majorEastAsia" w:cs="Calibri"/>
          <w:b w:val="0"/>
          <w:bCs w:val="0"/>
        </w:rPr>
        <w:t>Scalability Analysis</w:t>
      </w:r>
      <w:r w:rsidRPr="009D2F95">
        <w:rPr>
          <w:rFonts w:cs="Calibri"/>
        </w:rPr>
        <w:t xml:space="preserve"> – To determine which databases maintain stable performance as ingestion rates increase.</w:t>
      </w:r>
    </w:p>
    <w:p w14:paraId="6ED6D60C" w14:textId="77777777" w:rsidR="00FD156B" w:rsidRPr="009D2F95" w:rsidRDefault="00FD156B" w:rsidP="00AC54CB">
      <w:pPr>
        <w:numPr>
          <w:ilvl w:val="0"/>
          <w:numId w:val="63"/>
        </w:numPr>
        <w:rPr>
          <w:rFonts w:cs="Calibri"/>
        </w:rPr>
      </w:pPr>
      <w:r w:rsidRPr="009D2F95">
        <w:rPr>
          <w:rStyle w:val="Strong"/>
          <w:rFonts w:eastAsiaTheme="majorEastAsia" w:cs="Calibri"/>
          <w:b w:val="0"/>
          <w:bCs w:val="0"/>
        </w:rPr>
        <w:t>Resource Efficiency</w:t>
      </w:r>
      <w:r w:rsidRPr="009D2F95">
        <w:rPr>
          <w:rFonts w:cs="Calibri"/>
        </w:rPr>
        <w:t xml:space="preserve"> – To compare CPU and memory usage across both producer and containerized environments.</w:t>
      </w:r>
    </w:p>
    <w:p w14:paraId="42DE6CD1" w14:textId="77777777" w:rsidR="00FD156B" w:rsidRPr="009D2F95" w:rsidRDefault="00FD156B" w:rsidP="00AC54CB">
      <w:pPr>
        <w:numPr>
          <w:ilvl w:val="0"/>
          <w:numId w:val="63"/>
        </w:numPr>
        <w:rPr>
          <w:rFonts w:cs="Calibri"/>
        </w:rPr>
      </w:pPr>
      <w:r w:rsidRPr="009D2F95">
        <w:rPr>
          <w:rStyle w:val="Strong"/>
          <w:rFonts w:eastAsiaTheme="majorEastAsia" w:cs="Calibri"/>
          <w:b w:val="0"/>
          <w:bCs w:val="0"/>
        </w:rPr>
        <w:t>Ingestion Accuracy and Responsiveness</w:t>
      </w:r>
      <w:r w:rsidRPr="009D2F95">
        <w:rPr>
          <w:rFonts w:cs="Calibri"/>
        </w:rPr>
        <w:t xml:space="preserve"> – To quantify latency, throughput, and any message delivery discrepancies that may impact real-time reliability.</w:t>
      </w:r>
    </w:p>
    <w:p w14:paraId="7687ABED" w14:textId="44A18DD5" w:rsidR="00FD156B" w:rsidRPr="00094A1D" w:rsidRDefault="00094A1D" w:rsidP="00AC54CB">
      <w:pPr>
        <w:rPr>
          <w:rFonts w:cs="Calibri"/>
        </w:rPr>
      </w:pPr>
      <w:r w:rsidRPr="00094A1D">
        <w:rPr>
          <w:rFonts w:cs="Calibri"/>
        </w:rPr>
        <w:t>As recorded in the system_info_summary.csv, all tests were carried out under exactly same hardware settings, so guaranteeing a fair and consistent basis for comparison. The approach creates a basis for informed recommendations in real-time medical monitoring systems and helps empirical results on system performance clear-cut.</w:t>
      </w:r>
    </w:p>
    <w:p w14:paraId="1AE96CD1" w14:textId="325C2AEB" w:rsidR="00CB02AA" w:rsidRPr="009D2F95" w:rsidRDefault="00CB02AA" w:rsidP="00AC54CB">
      <w:pPr>
        <w:pStyle w:val="Heading2"/>
        <w:numPr>
          <w:ilvl w:val="0"/>
          <w:numId w:val="60"/>
        </w:numPr>
        <w:ind w:hanging="720"/>
        <w:rPr>
          <w:rFonts w:cs="Calibri"/>
        </w:rPr>
      </w:pPr>
      <w:bookmarkStart w:id="392" w:name="_Toc195805992"/>
      <w:bookmarkStart w:id="393" w:name="_Toc195806366"/>
      <w:bookmarkStart w:id="394" w:name="_Toc195806675"/>
      <w:bookmarkStart w:id="395" w:name="_Toc195806848"/>
      <w:r w:rsidRPr="009D2F95">
        <w:rPr>
          <w:rFonts w:cs="Calibri"/>
        </w:rPr>
        <w:t>System Performance Results</w:t>
      </w:r>
      <w:bookmarkEnd w:id="392"/>
      <w:bookmarkEnd w:id="393"/>
      <w:bookmarkEnd w:id="394"/>
      <w:bookmarkEnd w:id="395"/>
    </w:p>
    <w:p w14:paraId="307F1AAE" w14:textId="2F84FD3E" w:rsidR="000C3241" w:rsidRPr="00697844" w:rsidRDefault="00697844" w:rsidP="00AC54CB">
      <w:pPr>
        <w:rPr>
          <w:rFonts w:cs="Calibri"/>
        </w:rPr>
      </w:pPr>
      <w:r w:rsidRPr="00697844">
        <w:rPr>
          <w:rFonts w:cs="Calibri"/>
        </w:rPr>
        <w:t>Three main performance criteria—general container resource use, individual message producer efficiency, and database write performance—defined the assessment of the system. After 36 benchmarking events, the data were examined to highlight among the four databases relative strengths and trade-offs.</w:t>
      </w:r>
    </w:p>
    <w:p w14:paraId="3FFCAE95" w14:textId="312D0F75" w:rsidR="00CB02AA" w:rsidRPr="009D2F95" w:rsidRDefault="00CB02AA" w:rsidP="00AC54CB">
      <w:pPr>
        <w:pStyle w:val="Heading3"/>
        <w:numPr>
          <w:ilvl w:val="0"/>
          <w:numId w:val="61"/>
        </w:numPr>
        <w:ind w:hanging="720"/>
        <w:rPr>
          <w:rFonts w:cs="Calibri"/>
        </w:rPr>
      </w:pPr>
      <w:bookmarkStart w:id="396" w:name="_Toc195805993"/>
      <w:bookmarkStart w:id="397" w:name="_Toc195806367"/>
      <w:bookmarkStart w:id="398" w:name="_Toc195806676"/>
      <w:bookmarkStart w:id="399" w:name="_Toc195806849"/>
      <w:r w:rsidRPr="009D2F95">
        <w:rPr>
          <w:rFonts w:cs="Calibri"/>
        </w:rPr>
        <w:t>Global CPU and Memory Usage (Container-Wide)</w:t>
      </w:r>
      <w:bookmarkEnd w:id="396"/>
      <w:bookmarkEnd w:id="397"/>
      <w:bookmarkEnd w:id="398"/>
      <w:bookmarkEnd w:id="399"/>
    </w:p>
    <w:p w14:paraId="69C3B891" w14:textId="66F40E21" w:rsidR="00A3184A" w:rsidRPr="009D2F95" w:rsidRDefault="00697844" w:rsidP="00AC54CB">
      <w:pPr>
        <w:rPr>
          <w:rFonts w:cs="Calibri"/>
        </w:rPr>
      </w:pPr>
      <w:r>
        <w:rPr>
          <w:rFonts w:cs="Calibri"/>
        </w:rPr>
        <w:t>CPU and memory measurements at the container level were documented using monitor_resources.py every five seconds during the 300-second test period. These measures provide insight into the whole system footprint of each time-series database as ingestion rates escalate.</w:t>
      </w:r>
    </w:p>
    <w:p w14:paraId="188F6898" w14:textId="3525B384" w:rsidR="0091572C" w:rsidRPr="009D2F95" w:rsidRDefault="00A1155A" w:rsidP="00AC54CB">
      <w:pPr>
        <w:rPr>
          <w:rFonts w:cs="Calibri"/>
        </w:rPr>
      </w:pPr>
      <w:r w:rsidRPr="009D2F95">
        <w:rPr>
          <w:rFonts w:cs="Calibri"/>
          <w:noProof/>
          <w14:ligatures w14:val="standardContextual"/>
        </w:rPr>
        <w:lastRenderedPageBreak/>
        <w:drawing>
          <wp:inline distT="0" distB="0" distL="0" distR="0" wp14:anchorId="0264A1C1" wp14:editId="6E62981C">
            <wp:extent cx="5759450" cy="3455670"/>
            <wp:effectExtent l="0" t="0" r="6350" b="0"/>
            <wp:docPr id="2059681078" name="Picture 5" descr="A graph of 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81078" name="Picture 5" descr="A graph of a graph with different colored line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59450" cy="3455670"/>
                    </a:xfrm>
                    <a:prstGeom prst="rect">
                      <a:avLst/>
                    </a:prstGeom>
                  </pic:spPr>
                </pic:pic>
              </a:graphicData>
            </a:graphic>
          </wp:inline>
        </w:drawing>
      </w:r>
    </w:p>
    <w:p w14:paraId="597C2CA9" w14:textId="341C5837" w:rsidR="00A1155A" w:rsidRPr="009D2F95" w:rsidRDefault="005D2AB9" w:rsidP="00AC54CB">
      <w:pPr>
        <w:rPr>
          <w:rFonts w:cs="Calibri"/>
        </w:rPr>
      </w:pPr>
      <w:r w:rsidRPr="009D2F95">
        <w:rPr>
          <w:rFonts w:cs="Calibri"/>
          <w:noProof/>
          <w14:ligatures w14:val="standardContextual"/>
        </w:rPr>
        <w:drawing>
          <wp:inline distT="0" distB="0" distL="0" distR="0" wp14:anchorId="3E70FA17" wp14:editId="428A078D">
            <wp:extent cx="5759450" cy="3455670"/>
            <wp:effectExtent l="0" t="0" r="6350" b="0"/>
            <wp:docPr id="1450887365" name="Picture 6"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887365" name="Picture 6" descr="A graph with different colored line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59450" cy="3455670"/>
                    </a:xfrm>
                    <a:prstGeom prst="rect">
                      <a:avLst/>
                    </a:prstGeom>
                  </pic:spPr>
                </pic:pic>
              </a:graphicData>
            </a:graphic>
          </wp:inline>
        </w:drawing>
      </w:r>
    </w:p>
    <w:p w14:paraId="17D1A7D1" w14:textId="77777777" w:rsidR="00B81923" w:rsidRPr="009D2F95" w:rsidRDefault="00B81923" w:rsidP="00AC54CB">
      <w:pPr>
        <w:pStyle w:val="ListParagraph"/>
        <w:numPr>
          <w:ilvl w:val="0"/>
          <w:numId w:val="66"/>
        </w:numPr>
        <w:ind w:hanging="720"/>
        <w:rPr>
          <w:rFonts w:cs="Calibri"/>
        </w:rPr>
      </w:pPr>
      <w:r w:rsidRPr="009D2F95">
        <w:rPr>
          <w:rStyle w:val="Strong"/>
          <w:rFonts w:eastAsiaTheme="majorEastAsia" w:cs="Calibri"/>
          <w:b w:val="0"/>
          <w:bCs w:val="0"/>
        </w:rPr>
        <w:t>CPU Observations:</w:t>
      </w:r>
    </w:p>
    <w:p w14:paraId="611FBF29" w14:textId="104373EF" w:rsidR="00B81923" w:rsidRPr="009D2F95" w:rsidRDefault="00697844" w:rsidP="00AC54CB">
      <w:pPr>
        <w:numPr>
          <w:ilvl w:val="0"/>
          <w:numId w:val="64"/>
        </w:numPr>
        <w:rPr>
          <w:rFonts w:cs="Calibri"/>
        </w:rPr>
      </w:pPr>
      <w:proofErr w:type="spellStart"/>
      <w:r>
        <w:rPr>
          <w:rStyle w:val="Strong"/>
          <w:rFonts w:eastAsiaTheme="majorEastAsia" w:cs="Calibri"/>
          <w:b w:val="0"/>
          <w:bCs w:val="0"/>
        </w:rPr>
        <w:t>InfluxDB</w:t>
      </w:r>
      <w:proofErr w:type="spellEnd"/>
      <w:r>
        <w:rPr>
          <w:rStyle w:val="Strong"/>
          <w:rFonts w:eastAsiaTheme="majorEastAsia" w:cs="Calibri"/>
          <w:b w:val="0"/>
          <w:bCs w:val="0"/>
        </w:rPr>
        <w:t xml:space="preserve"> regularly exhibited the highest CPU utilisation, especially at elevated ingestion rates. This indicates heightened internal processing or increased network handling overhead.</w:t>
      </w:r>
    </w:p>
    <w:p w14:paraId="19F5779E" w14:textId="0D57B8B5" w:rsidR="00B81923" w:rsidRPr="009D2F95" w:rsidRDefault="00697844" w:rsidP="00AC54CB">
      <w:pPr>
        <w:numPr>
          <w:ilvl w:val="0"/>
          <w:numId w:val="64"/>
        </w:numPr>
        <w:rPr>
          <w:rFonts w:cs="Calibri"/>
        </w:rPr>
      </w:pPr>
      <w:proofErr w:type="spellStart"/>
      <w:r>
        <w:rPr>
          <w:rStyle w:val="Strong"/>
          <w:rFonts w:eastAsiaTheme="majorEastAsia" w:cs="Calibri"/>
          <w:b w:val="0"/>
          <w:bCs w:val="0"/>
        </w:rPr>
        <w:lastRenderedPageBreak/>
        <w:t>VictoriaMetrics</w:t>
      </w:r>
      <w:proofErr w:type="spellEnd"/>
      <w:r>
        <w:rPr>
          <w:rStyle w:val="Strong"/>
          <w:rFonts w:eastAsiaTheme="majorEastAsia" w:cs="Calibri"/>
          <w:b w:val="0"/>
          <w:bCs w:val="0"/>
        </w:rPr>
        <w:t xml:space="preserve"> had a consistent CPU profile, scaling predictably with increased demand while demonstrating superior efficiency compared to </w:t>
      </w:r>
      <w:proofErr w:type="spellStart"/>
      <w:r>
        <w:rPr>
          <w:rStyle w:val="Strong"/>
          <w:rFonts w:eastAsiaTheme="majorEastAsia" w:cs="Calibri"/>
          <w:b w:val="0"/>
          <w:bCs w:val="0"/>
        </w:rPr>
        <w:t>InfluxDB</w:t>
      </w:r>
      <w:proofErr w:type="spellEnd"/>
      <w:r>
        <w:rPr>
          <w:rStyle w:val="Strong"/>
          <w:rFonts w:eastAsiaTheme="majorEastAsia" w:cs="Calibri"/>
          <w:b w:val="0"/>
          <w:bCs w:val="0"/>
        </w:rPr>
        <w:t xml:space="preserve"> across the majority of tiers.</w:t>
      </w:r>
    </w:p>
    <w:p w14:paraId="78FA9534" w14:textId="68C18F25" w:rsidR="00B81923" w:rsidRPr="009D2F95" w:rsidRDefault="00697844" w:rsidP="00AC54CB">
      <w:pPr>
        <w:numPr>
          <w:ilvl w:val="0"/>
          <w:numId w:val="64"/>
        </w:numPr>
        <w:rPr>
          <w:rFonts w:cs="Calibri"/>
        </w:rPr>
      </w:pPr>
      <w:proofErr w:type="spellStart"/>
      <w:r>
        <w:rPr>
          <w:rStyle w:val="Strong"/>
          <w:rFonts w:eastAsiaTheme="majorEastAsia" w:cs="Calibri"/>
          <w:b w:val="0"/>
          <w:bCs w:val="0"/>
        </w:rPr>
        <w:t>TimescaleDB</w:t>
      </w:r>
      <w:proofErr w:type="spellEnd"/>
      <w:r>
        <w:rPr>
          <w:rStyle w:val="Strong"/>
          <w:rFonts w:eastAsiaTheme="majorEastAsia" w:cs="Calibri"/>
          <w:b w:val="0"/>
          <w:bCs w:val="0"/>
        </w:rPr>
        <w:t xml:space="preserve"> exhibited modest yet stable CPU utilisation, marginally surpassing </w:t>
      </w:r>
      <w:proofErr w:type="spellStart"/>
      <w:r>
        <w:rPr>
          <w:rStyle w:val="Strong"/>
          <w:rFonts w:eastAsiaTheme="majorEastAsia" w:cs="Calibri"/>
          <w:b w:val="0"/>
          <w:bCs w:val="0"/>
        </w:rPr>
        <w:t>VictoriaMetrics</w:t>
      </w:r>
      <w:proofErr w:type="spellEnd"/>
      <w:r>
        <w:rPr>
          <w:rStyle w:val="Strong"/>
          <w:rFonts w:eastAsiaTheme="majorEastAsia" w:cs="Calibri"/>
          <w:b w:val="0"/>
          <w:bCs w:val="0"/>
        </w:rPr>
        <w:t xml:space="preserve"> while remaining beneath </w:t>
      </w:r>
      <w:proofErr w:type="spellStart"/>
      <w:r>
        <w:rPr>
          <w:rStyle w:val="Strong"/>
          <w:rFonts w:eastAsiaTheme="majorEastAsia" w:cs="Calibri"/>
          <w:b w:val="0"/>
          <w:bCs w:val="0"/>
        </w:rPr>
        <w:t>InfluxDB</w:t>
      </w:r>
      <w:proofErr w:type="spellEnd"/>
      <w:r>
        <w:rPr>
          <w:rStyle w:val="Strong"/>
          <w:rFonts w:eastAsiaTheme="majorEastAsia" w:cs="Calibri"/>
          <w:b w:val="0"/>
          <w:bCs w:val="0"/>
        </w:rPr>
        <w:t>.</w:t>
      </w:r>
    </w:p>
    <w:p w14:paraId="403ADD8F" w14:textId="04CC02C3" w:rsidR="00B81923" w:rsidRPr="009D2F95" w:rsidRDefault="00697844" w:rsidP="00AC54CB">
      <w:pPr>
        <w:numPr>
          <w:ilvl w:val="0"/>
          <w:numId w:val="64"/>
        </w:numPr>
        <w:rPr>
          <w:rFonts w:cs="Calibri"/>
        </w:rPr>
      </w:pPr>
      <w:r>
        <w:rPr>
          <w:rStyle w:val="Strong"/>
          <w:rFonts w:eastAsiaTheme="majorEastAsia" w:cs="Calibri"/>
          <w:b w:val="0"/>
          <w:bCs w:val="0"/>
        </w:rPr>
        <w:t>The baseline SQL had the lowest overall CPU usage, however this was partly attributable to reduced write efficiency rather than optimisation.</w:t>
      </w:r>
    </w:p>
    <w:p w14:paraId="2D527F8E" w14:textId="77777777" w:rsidR="00B81923" w:rsidRPr="009D2F95" w:rsidRDefault="00B81923" w:rsidP="00AC54CB">
      <w:pPr>
        <w:pStyle w:val="ListParagraph"/>
        <w:numPr>
          <w:ilvl w:val="0"/>
          <w:numId w:val="66"/>
        </w:numPr>
        <w:ind w:hanging="720"/>
        <w:rPr>
          <w:rFonts w:cs="Calibri"/>
        </w:rPr>
      </w:pPr>
      <w:r w:rsidRPr="009D2F95">
        <w:rPr>
          <w:rStyle w:val="Strong"/>
          <w:rFonts w:eastAsiaTheme="majorEastAsia" w:cs="Calibri"/>
          <w:b w:val="0"/>
          <w:bCs w:val="0"/>
        </w:rPr>
        <w:t>Memory Observations:</w:t>
      </w:r>
    </w:p>
    <w:p w14:paraId="50F444CD" w14:textId="10E98FC6" w:rsidR="00B81923" w:rsidRPr="009D2F95" w:rsidRDefault="00697844" w:rsidP="00AC54CB">
      <w:pPr>
        <w:numPr>
          <w:ilvl w:val="0"/>
          <w:numId w:val="65"/>
        </w:numPr>
        <w:rPr>
          <w:rFonts w:cs="Calibri"/>
        </w:rPr>
      </w:pPr>
      <w:proofErr w:type="spellStart"/>
      <w:r>
        <w:rPr>
          <w:rStyle w:val="Strong"/>
          <w:rFonts w:eastAsiaTheme="majorEastAsia" w:cs="Calibri"/>
          <w:b w:val="0"/>
          <w:bCs w:val="0"/>
        </w:rPr>
        <w:t>InfluxDB</w:t>
      </w:r>
      <w:proofErr w:type="spellEnd"/>
      <w:r>
        <w:rPr>
          <w:rStyle w:val="Strong"/>
          <w:rFonts w:eastAsiaTheme="majorEastAsia" w:cs="Calibri"/>
          <w:b w:val="0"/>
          <w:bCs w:val="0"/>
        </w:rPr>
        <w:t xml:space="preserve"> once more distinguished itself, utilising up to 195MB as ingestion rates escalated. This trend indicates internal buffering or caching operations, consistent with its emphasis on intake velocity.</w:t>
      </w:r>
    </w:p>
    <w:p w14:paraId="46003A9F" w14:textId="0AD54CE4" w:rsidR="00B81923" w:rsidRPr="009D2F95" w:rsidRDefault="00B71480" w:rsidP="00AC54CB">
      <w:pPr>
        <w:numPr>
          <w:ilvl w:val="0"/>
          <w:numId w:val="65"/>
        </w:numPr>
        <w:rPr>
          <w:rFonts w:cs="Calibri"/>
        </w:rPr>
      </w:pPr>
      <w:proofErr w:type="spellStart"/>
      <w:r>
        <w:rPr>
          <w:rStyle w:val="Strong"/>
          <w:rFonts w:eastAsiaTheme="majorEastAsia" w:cs="Calibri"/>
          <w:b w:val="0"/>
          <w:bCs w:val="0"/>
        </w:rPr>
        <w:t>VictoriaMetrics</w:t>
      </w:r>
      <w:proofErr w:type="spellEnd"/>
      <w:r>
        <w:rPr>
          <w:rStyle w:val="Strong"/>
          <w:rFonts w:eastAsiaTheme="majorEastAsia" w:cs="Calibri"/>
          <w:b w:val="0"/>
          <w:bCs w:val="0"/>
        </w:rPr>
        <w:t xml:space="preserve"> demonstrated slight memory expansion, reaching a maximum of approximately 125MB.</w:t>
      </w:r>
    </w:p>
    <w:p w14:paraId="11D5D0EA" w14:textId="56CC3CF3" w:rsidR="00B81923" w:rsidRPr="009D2F95" w:rsidRDefault="00C33642" w:rsidP="00AC54CB">
      <w:pPr>
        <w:numPr>
          <w:ilvl w:val="0"/>
          <w:numId w:val="65"/>
        </w:numPr>
        <w:rPr>
          <w:rFonts w:cs="Calibri"/>
        </w:rPr>
      </w:pPr>
      <w:proofErr w:type="spellStart"/>
      <w:r>
        <w:rPr>
          <w:rStyle w:val="Strong"/>
          <w:rFonts w:eastAsiaTheme="majorEastAsia" w:cs="Calibri"/>
          <w:b w:val="0"/>
          <w:bCs w:val="0"/>
        </w:rPr>
        <w:t>TimescaleDB</w:t>
      </w:r>
      <w:proofErr w:type="spellEnd"/>
      <w:r>
        <w:rPr>
          <w:rStyle w:val="Strong"/>
          <w:rFonts w:eastAsiaTheme="majorEastAsia" w:cs="Calibri"/>
          <w:b w:val="0"/>
          <w:bCs w:val="0"/>
        </w:rPr>
        <w:t xml:space="preserve"> demonstrated superior memory stability, consistently maintaining approximately 77MB, signifying a more efficient memory footprint—beneficial in resource-limited settings.</w:t>
      </w:r>
    </w:p>
    <w:p w14:paraId="52BC4ABE" w14:textId="7E3D6600" w:rsidR="00B81923" w:rsidRPr="009D2F95" w:rsidRDefault="00C33642" w:rsidP="00AC54CB">
      <w:pPr>
        <w:numPr>
          <w:ilvl w:val="0"/>
          <w:numId w:val="65"/>
        </w:numPr>
        <w:rPr>
          <w:rFonts w:cs="Calibri"/>
        </w:rPr>
      </w:pPr>
      <w:r>
        <w:rPr>
          <w:rStyle w:val="Strong"/>
          <w:rFonts w:eastAsiaTheme="majorEastAsia" w:cs="Calibri"/>
          <w:b w:val="0"/>
          <w:bCs w:val="0"/>
        </w:rPr>
        <w:t>The baseline SQL had a consistent size of 22MB, possibly due to its reduced write rate and lack of time-series enhancements.</w:t>
      </w:r>
    </w:p>
    <w:p w14:paraId="092BBF16" w14:textId="77777777" w:rsidR="00B81923" w:rsidRPr="009D2F95" w:rsidRDefault="00B81923" w:rsidP="00AC54CB">
      <w:pPr>
        <w:pStyle w:val="ListParagraph"/>
        <w:numPr>
          <w:ilvl w:val="0"/>
          <w:numId w:val="66"/>
        </w:numPr>
        <w:ind w:hanging="720"/>
        <w:rPr>
          <w:rFonts w:cs="Calibri"/>
        </w:rPr>
      </w:pPr>
      <w:r w:rsidRPr="009D2F95">
        <w:rPr>
          <w:rStyle w:val="Strong"/>
          <w:rFonts w:eastAsiaTheme="majorEastAsia" w:cs="Calibri"/>
          <w:b w:val="0"/>
          <w:bCs w:val="0"/>
        </w:rPr>
        <w:t>Conclusion:</w:t>
      </w:r>
      <w:r w:rsidRPr="009D2F95">
        <w:rPr>
          <w:rFonts w:cs="Calibri"/>
        </w:rPr>
        <w:t xml:space="preserve"> </w:t>
      </w:r>
    </w:p>
    <w:p w14:paraId="605663EE" w14:textId="236B2A5C" w:rsidR="005D2AB9" w:rsidRPr="007E7C8B" w:rsidRDefault="007E7C8B" w:rsidP="00AC54CB">
      <w:pPr>
        <w:rPr>
          <w:rFonts w:cs="Calibri"/>
        </w:rPr>
      </w:pPr>
      <w:r w:rsidRPr="007E7C8B">
        <w:rPr>
          <w:rFonts w:cs="Calibri"/>
        </w:rPr>
        <w:t xml:space="preserve">Trade-offs are clear: </w:t>
      </w:r>
      <w:proofErr w:type="spellStart"/>
      <w:r w:rsidRPr="007E7C8B">
        <w:rPr>
          <w:rFonts w:cs="Calibri"/>
        </w:rPr>
        <w:t>InfluxDB</w:t>
      </w:r>
      <w:proofErr w:type="spellEnd"/>
      <w:r w:rsidRPr="007E7C8B">
        <w:rPr>
          <w:rFonts w:cs="Calibri"/>
        </w:rPr>
        <w:t xml:space="preserve"> suffers a rather high system cost even if it achieves high throughput. On the other hand, </w:t>
      </w:r>
      <w:proofErr w:type="spellStart"/>
      <w:r w:rsidRPr="007E7C8B">
        <w:rPr>
          <w:rFonts w:cs="Calibri"/>
        </w:rPr>
        <w:t>VictoriaMetrics</w:t>
      </w:r>
      <w:proofErr w:type="spellEnd"/>
      <w:r w:rsidRPr="007E7C8B">
        <w:rPr>
          <w:rFonts w:cs="Calibri"/>
        </w:rPr>
        <w:t xml:space="preserve"> and </w:t>
      </w:r>
      <w:proofErr w:type="spellStart"/>
      <w:r w:rsidRPr="007E7C8B">
        <w:rPr>
          <w:rFonts w:cs="Calibri"/>
        </w:rPr>
        <w:t>TimescaleDB</w:t>
      </w:r>
      <w:proofErr w:type="spellEnd"/>
      <w:r w:rsidRPr="007E7C8B">
        <w:rPr>
          <w:rFonts w:cs="Calibri"/>
        </w:rPr>
        <w:t xml:space="preserve"> provide better resource efficiency, which could help production settings to scale more easily.</w:t>
      </w:r>
    </w:p>
    <w:p w14:paraId="04D3944E" w14:textId="09FC47FC" w:rsidR="00CB02AA" w:rsidRPr="009D2F95" w:rsidRDefault="00CB02AA" w:rsidP="00AC54CB">
      <w:pPr>
        <w:pStyle w:val="Heading3"/>
        <w:numPr>
          <w:ilvl w:val="0"/>
          <w:numId w:val="61"/>
        </w:numPr>
        <w:ind w:hanging="720"/>
        <w:rPr>
          <w:rFonts w:cs="Calibri"/>
        </w:rPr>
      </w:pPr>
      <w:bookmarkStart w:id="400" w:name="_Toc195805994"/>
      <w:bookmarkStart w:id="401" w:name="_Toc195806368"/>
      <w:bookmarkStart w:id="402" w:name="_Toc195806677"/>
      <w:bookmarkStart w:id="403" w:name="_Toc195806850"/>
      <w:r w:rsidRPr="009D2F95">
        <w:rPr>
          <w:rFonts w:cs="Calibri"/>
        </w:rPr>
        <w:t>Producer Resource Usage (Per-Message)</w:t>
      </w:r>
      <w:bookmarkEnd w:id="400"/>
      <w:bookmarkEnd w:id="401"/>
      <w:bookmarkEnd w:id="402"/>
      <w:bookmarkEnd w:id="403"/>
    </w:p>
    <w:p w14:paraId="105F8CA8" w14:textId="0D4CB3BB" w:rsidR="00154A6C" w:rsidRPr="00F55360" w:rsidRDefault="00F55360" w:rsidP="007E7C8B">
      <w:pPr>
        <w:rPr>
          <w:rFonts w:cs="Calibri"/>
        </w:rPr>
      </w:pPr>
      <w:r w:rsidRPr="00F55360">
        <w:rPr>
          <w:rFonts w:cs="Calibri"/>
        </w:rPr>
        <w:t xml:space="preserve">Using </w:t>
      </w:r>
      <w:proofErr w:type="spellStart"/>
      <w:r w:rsidRPr="00F55360">
        <w:rPr>
          <w:rFonts w:cs="Calibri"/>
        </w:rPr>
        <w:t>psutil</w:t>
      </w:r>
      <w:proofErr w:type="spellEnd"/>
      <w:r w:rsidRPr="00F55360">
        <w:rPr>
          <w:rFonts w:cs="Calibri"/>
        </w:rPr>
        <w:t xml:space="preserve">, </w:t>
      </w:r>
      <w:proofErr w:type="spellStart"/>
      <w:r w:rsidRPr="00F55360">
        <w:rPr>
          <w:rFonts w:cs="Calibri"/>
        </w:rPr>
        <w:t>producer.py's</w:t>
      </w:r>
      <w:proofErr w:type="spellEnd"/>
      <w:r w:rsidRPr="00F55360">
        <w:rPr>
          <w:rFonts w:cs="Calibri"/>
        </w:rPr>
        <w:t xml:space="preserve"> performance was evaluated per-message under CPU and memory consumption recording. This statistic separates the costs of serialising, formatting, and sending heart rate records to Kafka, which is greatly impacted by the effectiveness of the Kafka client of the relevant database and any upstream buffering systems.</w:t>
      </w:r>
    </w:p>
    <w:p w14:paraId="6D5E8421" w14:textId="77777777" w:rsidR="001779FB" w:rsidRPr="009D2F95" w:rsidRDefault="00C46B3D" w:rsidP="001339A0">
      <w:bookmarkStart w:id="404" w:name="_Toc195805995"/>
      <w:bookmarkStart w:id="405" w:name="_Toc195806369"/>
      <w:r w:rsidRPr="000F6DE1">
        <w:lastRenderedPageBreak/>
        <w:drawing>
          <wp:inline distT="0" distB="0" distL="0" distR="0" wp14:anchorId="33A8FD35" wp14:editId="68CC9E88">
            <wp:extent cx="5775906" cy="3465544"/>
            <wp:effectExtent l="0" t="0" r="3175" b="1905"/>
            <wp:docPr id="1979091105" name="Picture 8"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91105" name="Picture 8" descr="A graph with lines and number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844341" cy="3506605"/>
                    </a:xfrm>
                    <a:prstGeom prst="rect">
                      <a:avLst/>
                    </a:prstGeom>
                  </pic:spPr>
                </pic:pic>
              </a:graphicData>
            </a:graphic>
          </wp:inline>
        </w:drawing>
      </w:r>
      <w:bookmarkEnd w:id="404"/>
      <w:bookmarkEnd w:id="405"/>
    </w:p>
    <w:p w14:paraId="6545C071" w14:textId="77777777" w:rsidR="00FF7115" w:rsidRPr="009D2F95" w:rsidRDefault="00FF7115" w:rsidP="00AC54CB">
      <w:pPr>
        <w:rPr>
          <w:rFonts w:cs="Calibri"/>
        </w:rPr>
      </w:pPr>
    </w:p>
    <w:p w14:paraId="7B9B150E" w14:textId="1EEFB77A" w:rsidR="00C46B3D" w:rsidRPr="009D2F95" w:rsidRDefault="00C46B3D" w:rsidP="001339A0">
      <w:bookmarkStart w:id="406" w:name="_Toc195805996"/>
      <w:bookmarkStart w:id="407" w:name="_Toc195806370"/>
      <w:r w:rsidRPr="000F6DE1">
        <w:drawing>
          <wp:inline distT="0" distB="0" distL="0" distR="0" wp14:anchorId="4490EA00" wp14:editId="13443949">
            <wp:extent cx="5759450" cy="3455670"/>
            <wp:effectExtent l="0" t="0" r="6350" b="0"/>
            <wp:docPr id="573655546" name="Picture 7" descr="A graph with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55546" name="Picture 7" descr="A graph with colored lines&#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759450" cy="3455670"/>
                    </a:xfrm>
                    <a:prstGeom prst="rect">
                      <a:avLst/>
                    </a:prstGeom>
                  </pic:spPr>
                </pic:pic>
              </a:graphicData>
            </a:graphic>
          </wp:inline>
        </w:drawing>
      </w:r>
      <w:bookmarkEnd w:id="406"/>
      <w:bookmarkEnd w:id="407"/>
    </w:p>
    <w:p w14:paraId="12E453D1" w14:textId="77777777" w:rsidR="002A0F20" w:rsidRPr="009D2F95" w:rsidRDefault="002A0F20" w:rsidP="00AC54CB">
      <w:pPr>
        <w:pStyle w:val="ListParagraph"/>
        <w:numPr>
          <w:ilvl w:val="0"/>
          <w:numId w:val="69"/>
        </w:numPr>
        <w:ind w:hanging="720"/>
        <w:rPr>
          <w:rFonts w:cs="Calibri"/>
        </w:rPr>
      </w:pPr>
      <w:r w:rsidRPr="009D2F95">
        <w:rPr>
          <w:rStyle w:val="Strong"/>
          <w:rFonts w:eastAsiaTheme="majorEastAsia" w:cs="Calibri"/>
          <w:b w:val="0"/>
          <w:bCs w:val="0"/>
        </w:rPr>
        <w:t>CPU Usage (Producer-Side):</w:t>
      </w:r>
    </w:p>
    <w:p w14:paraId="5C7023DC" w14:textId="4B57EB7C" w:rsidR="002A0F20" w:rsidRPr="009D2F95" w:rsidRDefault="00F55360" w:rsidP="00AC54CB">
      <w:pPr>
        <w:numPr>
          <w:ilvl w:val="0"/>
          <w:numId w:val="67"/>
        </w:numPr>
        <w:rPr>
          <w:rFonts w:cs="Calibri"/>
        </w:rPr>
      </w:pPr>
      <w:r>
        <w:rPr>
          <w:rFonts w:cs="Calibri"/>
        </w:rPr>
        <w:t>All producers exhibited a linear increase in CPU% as the MPM escalated.</w:t>
      </w:r>
    </w:p>
    <w:p w14:paraId="551C8BD5" w14:textId="444C23D2" w:rsidR="002A0F20" w:rsidRPr="009D2F95" w:rsidRDefault="00D20DEB" w:rsidP="00AC54CB">
      <w:pPr>
        <w:numPr>
          <w:ilvl w:val="0"/>
          <w:numId w:val="67"/>
        </w:numPr>
        <w:rPr>
          <w:rFonts w:cs="Calibri"/>
        </w:rPr>
      </w:pPr>
      <w:proofErr w:type="spellStart"/>
      <w:r>
        <w:rPr>
          <w:rStyle w:val="Strong"/>
          <w:rFonts w:eastAsiaTheme="majorEastAsia" w:cs="Calibri"/>
          <w:b w:val="0"/>
          <w:bCs w:val="0"/>
        </w:rPr>
        <w:t>VictoriaMetrics</w:t>
      </w:r>
      <w:proofErr w:type="spellEnd"/>
      <w:r>
        <w:rPr>
          <w:rStyle w:val="Strong"/>
          <w:rFonts w:eastAsiaTheme="majorEastAsia" w:cs="Calibri"/>
          <w:b w:val="0"/>
          <w:bCs w:val="0"/>
        </w:rPr>
        <w:t xml:space="preserve"> constantly necessitated the minimal CPU per message, signifying an efficient serialization-to-publication process.</w:t>
      </w:r>
    </w:p>
    <w:p w14:paraId="432D4D36" w14:textId="00C52ADD" w:rsidR="002A0F20" w:rsidRPr="009D2F95" w:rsidRDefault="00D20DEB" w:rsidP="00AC54CB">
      <w:pPr>
        <w:numPr>
          <w:ilvl w:val="0"/>
          <w:numId w:val="67"/>
        </w:numPr>
        <w:rPr>
          <w:rFonts w:cs="Calibri"/>
        </w:rPr>
      </w:pPr>
      <w:proofErr w:type="spellStart"/>
      <w:r>
        <w:rPr>
          <w:rStyle w:val="Strong"/>
          <w:rFonts w:eastAsiaTheme="majorEastAsia" w:cs="Calibri"/>
          <w:b w:val="0"/>
          <w:bCs w:val="0"/>
        </w:rPr>
        <w:lastRenderedPageBreak/>
        <w:t>InfluxDB</w:t>
      </w:r>
      <w:proofErr w:type="spellEnd"/>
      <w:r>
        <w:rPr>
          <w:rStyle w:val="Strong"/>
          <w:rFonts w:eastAsiaTheme="majorEastAsia" w:cs="Calibri"/>
          <w:b w:val="0"/>
          <w:bCs w:val="0"/>
        </w:rPr>
        <w:t xml:space="preserve"> closely followed but shown significantly greater fluctuation, perhaps because to its more intricate HTTP-based client.</w:t>
      </w:r>
    </w:p>
    <w:p w14:paraId="3BF7DA7F" w14:textId="2F896F44" w:rsidR="002A0F20" w:rsidRPr="009D2F95" w:rsidRDefault="00317331" w:rsidP="00AC54CB">
      <w:pPr>
        <w:numPr>
          <w:ilvl w:val="0"/>
          <w:numId w:val="67"/>
        </w:numPr>
        <w:rPr>
          <w:rFonts w:cs="Calibri"/>
        </w:rPr>
      </w:pPr>
      <w:r>
        <w:rPr>
          <w:rStyle w:val="Strong"/>
          <w:rFonts w:eastAsiaTheme="majorEastAsia" w:cs="Calibri"/>
          <w:b w:val="0"/>
          <w:bCs w:val="0"/>
        </w:rPr>
        <w:t xml:space="preserve">Both Baseline SQL and </w:t>
      </w:r>
      <w:proofErr w:type="spellStart"/>
      <w:r>
        <w:rPr>
          <w:rStyle w:val="Strong"/>
          <w:rFonts w:eastAsiaTheme="majorEastAsia" w:cs="Calibri"/>
          <w:b w:val="0"/>
          <w:bCs w:val="0"/>
        </w:rPr>
        <w:t>TimescaleDB</w:t>
      </w:r>
      <w:proofErr w:type="spellEnd"/>
      <w:r>
        <w:rPr>
          <w:rStyle w:val="Strong"/>
          <w:rFonts w:eastAsiaTheme="majorEastAsia" w:cs="Calibri"/>
          <w:b w:val="0"/>
          <w:bCs w:val="0"/>
        </w:rPr>
        <w:t xml:space="preserve"> exhibited commendable performance, however they were slightly less efficient at elevated ingestion rates.</w:t>
      </w:r>
    </w:p>
    <w:p w14:paraId="2E8617B9" w14:textId="77777777" w:rsidR="002A0F20" w:rsidRPr="009D2F95" w:rsidRDefault="002A0F20" w:rsidP="00AC54CB">
      <w:pPr>
        <w:pStyle w:val="ListParagraph"/>
        <w:numPr>
          <w:ilvl w:val="0"/>
          <w:numId w:val="69"/>
        </w:numPr>
        <w:ind w:hanging="720"/>
        <w:rPr>
          <w:rFonts w:cs="Calibri"/>
        </w:rPr>
      </w:pPr>
      <w:r w:rsidRPr="009D2F95">
        <w:rPr>
          <w:rStyle w:val="Strong"/>
          <w:rFonts w:eastAsiaTheme="majorEastAsia" w:cs="Calibri"/>
          <w:b w:val="0"/>
          <w:bCs w:val="0"/>
        </w:rPr>
        <w:t>Memory Usage (Producer-Side):</w:t>
      </w:r>
    </w:p>
    <w:p w14:paraId="6948E906" w14:textId="6C4150CC" w:rsidR="002A0F20" w:rsidRPr="009D2F95" w:rsidRDefault="00C85609" w:rsidP="00AC54CB">
      <w:pPr>
        <w:numPr>
          <w:ilvl w:val="0"/>
          <w:numId w:val="68"/>
        </w:numPr>
        <w:rPr>
          <w:rFonts w:cs="Calibri"/>
        </w:rPr>
      </w:pPr>
      <w:r>
        <w:rPr>
          <w:rFonts w:cs="Calibri"/>
        </w:rPr>
        <w:t>All configurations demonstrated consistent memory performance following the initial surge.</w:t>
      </w:r>
    </w:p>
    <w:p w14:paraId="2D207CB3" w14:textId="597AA29A" w:rsidR="002A0F20" w:rsidRPr="009D2F95" w:rsidRDefault="00C85609" w:rsidP="00AC54CB">
      <w:pPr>
        <w:numPr>
          <w:ilvl w:val="0"/>
          <w:numId w:val="68"/>
        </w:numPr>
        <w:rPr>
          <w:rFonts w:cs="Calibri"/>
        </w:rPr>
      </w:pPr>
      <w:proofErr w:type="spellStart"/>
      <w:r>
        <w:rPr>
          <w:rStyle w:val="Strong"/>
          <w:rFonts w:eastAsiaTheme="majorEastAsia" w:cs="Calibri"/>
          <w:b w:val="0"/>
          <w:bCs w:val="0"/>
        </w:rPr>
        <w:t>InfluxDB</w:t>
      </w:r>
      <w:proofErr w:type="spellEnd"/>
      <w:r>
        <w:rPr>
          <w:rStyle w:val="Strong"/>
          <w:rFonts w:eastAsiaTheme="majorEastAsia" w:cs="Calibri"/>
          <w:b w:val="0"/>
          <w:bCs w:val="0"/>
        </w:rPr>
        <w:t xml:space="preserve"> exhibited somewhat greater memory variability, presumably attributable to its own batching processes.</w:t>
      </w:r>
    </w:p>
    <w:p w14:paraId="525C999F" w14:textId="0D1BDD1B" w:rsidR="002A0F20" w:rsidRPr="009D2F95" w:rsidRDefault="00043A7F" w:rsidP="00AC54CB">
      <w:pPr>
        <w:numPr>
          <w:ilvl w:val="0"/>
          <w:numId w:val="68"/>
        </w:numPr>
        <w:rPr>
          <w:rFonts w:cs="Calibri"/>
        </w:rPr>
      </w:pPr>
      <w:r>
        <w:rPr>
          <w:rStyle w:val="Strong"/>
          <w:rFonts w:eastAsiaTheme="majorEastAsia" w:cs="Calibri"/>
          <w:b w:val="0"/>
          <w:bCs w:val="0"/>
        </w:rPr>
        <w:t xml:space="preserve">Baseline, </w:t>
      </w:r>
      <w:proofErr w:type="spellStart"/>
      <w:r>
        <w:rPr>
          <w:rStyle w:val="Strong"/>
          <w:rFonts w:eastAsiaTheme="majorEastAsia" w:cs="Calibri"/>
          <w:b w:val="0"/>
          <w:bCs w:val="0"/>
        </w:rPr>
        <w:t>VictoriaMetrics</w:t>
      </w:r>
      <w:proofErr w:type="spellEnd"/>
      <w:r>
        <w:rPr>
          <w:rStyle w:val="Strong"/>
          <w:rFonts w:eastAsiaTheme="majorEastAsia" w:cs="Calibri"/>
          <w:b w:val="0"/>
          <w:bCs w:val="0"/>
        </w:rPr>
        <w:t xml:space="preserve">, and </w:t>
      </w:r>
      <w:proofErr w:type="spellStart"/>
      <w:r>
        <w:rPr>
          <w:rStyle w:val="Strong"/>
          <w:rFonts w:eastAsiaTheme="majorEastAsia" w:cs="Calibri"/>
          <w:b w:val="0"/>
          <w:bCs w:val="0"/>
        </w:rPr>
        <w:t>TimescaleDB</w:t>
      </w:r>
      <w:proofErr w:type="spellEnd"/>
      <w:r>
        <w:rPr>
          <w:rStyle w:val="Strong"/>
          <w:rFonts w:eastAsiaTheme="majorEastAsia" w:cs="Calibri"/>
          <w:b w:val="0"/>
          <w:bCs w:val="0"/>
        </w:rPr>
        <w:t xml:space="preserve"> had a uniform profile (~114–125MB) over the majority of test rates.</w:t>
      </w:r>
    </w:p>
    <w:p w14:paraId="1B07D540" w14:textId="77777777" w:rsidR="002A0F20" w:rsidRPr="009D2F95" w:rsidRDefault="002A0F20" w:rsidP="00AC54CB">
      <w:pPr>
        <w:pStyle w:val="ListParagraph"/>
        <w:numPr>
          <w:ilvl w:val="1"/>
          <w:numId w:val="70"/>
        </w:numPr>
        <w:ind w:left="709" w:hanging="709"/>
        <w:rPr>
          <w:rFonts w:cs="Calibri"/>
        </w:rPr>
      </w:pPr>
      <w:r w:rsidRPr="009D2F95">
        <w:rPr>
          <w:rStyle w:val="Strong"/>
          <w:rFonts w:eastAsiaTheme="majorEastAsia" w:cs="Calibri"/>
          <w:b w:val="0"/>
          <w:bCs w:val="0"/>
        </w:rPr>
        <w:t>Conclusion:</w:t>
      </w:r>
      <w:r w:rsidRPr="009D2F95">
        <w:rPr>
          <w:rFonts w:cs="Calibri"/>
        </w:rPr>
        <w:t xml:space="preserve"> </w:t>
      </w:r>
    </w:p>
    <w:p w14:paraId="457E4440" w14:textId="3331179A" w:rsidR="002A0F20" w:rsidRPr="00A01553" w:rsidRDefault="00A01553" w:rsidP="00AC54CB">
      <w:pPr>
        <w:rPr>
          <w:rFonts w:cs="Calibri"/>
        </w:rPr>
      </w:pPr>
      <w:r w:rsidRPr="00A01553">
        <w:rPr>
          <w:rFonts w:cs="Calibri"/>
        </w:rPr>
        <w:t xml:space="preserve">From the producer's perspective, </w:t>
      </w:r>
      <w:proofErr w:type="spellStart"/>
      <w:r w:rsidRPr="00A01553">
        <w:rPr>
          <w:rFonts w:cs="Calibri"/>
        </w:rPr>
        <w:t>VictoriaMetrics</w:t>
      </w:r>
      <w:proofErr w:type="spellEnd"/>
      <w:r w:rsidRPr="00A01553">
        <w:rPr>
          <w:rFonts w:cs="Calibri"/>
        </w:rPr>
        <w:t xml:space="preserve"> shows improved efficiency using less CPU and memory resources per message—perfect for edge deployments or systems with limited computational capacity.</w:t>
      </w:r>
    </w:p>
    <w:p w14:paraId="75DF4C1C" w14:textId="77777777" w:rsidR="002A0F20" w:rsidRPr="009D2F95" w:rsidRDefault="002A0F20" w:rsidP="00AC54CB">
      <w:pPr>
        <w:rPr>
          <w:rFonts w:cs="Calibri"/>
        </w:rPr>
      </w:pPr>
    </w:p>
    <w:p w14:paraId="0CC88F17" w14:textId="3B565F84" w:rsidR="00CB02AA" w:rsidRPr="009D2F95" w:rsidRDefault="00CB02AA" w:rsidP="00AC54CB">
      <w:pPr>
        <w:pStyle w:val="Heading3"/>
        <w:numPr>
          <w:ilvl w:val="0"/>
          <w:numId w:val="61"/>
        </w:numPr>
        <w:ind w:hanging="720"/>
        <w:rPr>
          <w:rFonts w:cs="Calibri"/>
        </w:rPr>
      </w:pPr>
      <w:bookmarkStart w:id="408" w:name="_Toc195805997"/>
      <w:bookmarkStart w:id="409" w:name="_Toc195806371"/>
      <w:bookmarkStart w:id="410" w:name="_Toc195806678"/>
      <w:bookmarkStart w:id="411" w:name="_Toc195806851"/>
      <w:r w:rsidRPr="009D2F95">
        <w:rPr>
          <w:rFonts w:cs="Calibri"/>
        </w:rPr>
        <w:t>Latency and Throughput</w:t>
      </w:r>
      <w:bookmarkEnd w:id="408"/>
      <w:bookmarkEnd w:id="409"/>
      <w:bookmarkEnd w:id="410"/>
      <w:bookmarkEnd w:id="411"/>
    </w:p>
    <w:p w14:paraId="230A3F1A" w14:textId="68DB9730" w:rsidR="00FF7115" w:rsidRPr="00D81BB5" w:rsidRDefault="00D81BB5" w:rsidP="00AC54CB">
      <w:pPr>
        <w:rPr>
          <w:rFonts w:cs="Calibri"/>
        </w:rPr>
      </w:pPr>
      <w:r w:rsidRPr="00D81BB5">
        <w:rPr>
          <w:rFonts w:cs="Calibri"/>
        </w:rPr>
        <w:t>Evaluation mostly focused on write throughput—that is, successful database writes per second—and latency—that is, the time from Kafka message reception to database confirmation. From all testing environments, these measures were taken from write-logs.</w:t>
      </w:r>
    </w:p>
    <w:p w14:paraId="66843F38" w14:textId="394366B0" w:rsidR="0007397F" w:rsidRPr="009D2F95" w:rsidRDefault="0007397F" w:rsidP="00AC54CB">
      <w:pPr>
        <w:rPr>
          <w:rFonts w:cs="Calibri"/>
        </w:rPr>
      </w:pPr>
      <w:r w:rsidRPr="009D2F95">
        <w:rPr>
          <w:rFonts w:cs="Calibri"/>
          <w:noProof/>
          <w14:ligatures w14:val="standardContextual"/>
        </w:rPr>
        <w:lastRenderedPageBreak/>
        <w:drawing>
          <wp:inline distT="0" distB="0" distL="0" distR="0" wp14:anchorId="69C73EC8" wp14:editId="03E22F77">
            <wp:extent cx="5759450" cy="3455670"/>
            <wp:effectExtent l="0" t="0" r="6350" b="0"/>
            <wp:docPr id="1883696704" name="Picture 9"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96704" name="Picture 9" descr="A graph with a red line&#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759450" cy="3455670"/>
                    </a:xfrm>
                    <a:prstGeom prst="rect">
                      <a:avLst/>
                    </a:prstGeom>
                  </pic:spPr>
                </pic:pic>
              </a:graphicData>
            </a:graphic>
          </wp:inline>
        </w:drawing>
      </w:r>
    </w:p>
    <w:p w14:paraId="19966AF6" w14:textId="2332EF7E" w:rsidR="0007397F" w:rsidRPr="009D2F95" w:rsidRDefault="0007397F" w:rsidP="00AC54CB">
      <w:pPr>
        <w:rPr>
          <w:rFonts w:cs="Calibri"/>
        </w:rPr>
      </w:pPr>
      <w:r w:rsidRPr="009D2F95">
        <w:rPr>
          <w:rFonts w:cs="Calibri"/>
          <w:noProof/>
          <w14:ligatures w14:val="standardContextual"/>
        </w:rPr>
        <w:drawing>
          <wp:inline distT="0" distB="0" distL="0" distR="0" wp14:anchorId="741A6BB1" wp14:editId="5C3D7DF3">
            <wp:extent cx="5759450" cy="3455670"/>
            <wp:effectExtent l="0" t="0" r="6350" b="0"/>
            <wp:docPr id="2076417935" name="Picture 10" descr="A graph with a line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17935" name="Picture 10" descr="A graph with a line and a red line&#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759450" cy="3455670"/>
                    </a:xfrm>
                    <a:prstGeom prst="rect">
                      <a:avLst/>
                    </a:prstGeom>
                  </pic:spPr>
                </pic:pic>
              </a:graphicData>
            </a:graphic>
          </wp:inline>
        </w:drawing>
      </w:r>
    </w:p>
    <w:p w14:paraId="77D3435E" w14:textId="77777777" w:rsidR="005D5C79" w:rsidRPr="009D2F95" w:rsidRDefault="005D5C79" w:rsidP="00AC54CB">
      <w:pPr>
        <w:pStyle w:val="ListParagraph"/>
        <w:numPr>
          <w:ilvl w:val="0"/>
          <w:numId w:val="73"/>
        </w:numPr>
        <w:ind w:left="709" w:hanging="709"/>
        <w:rPr>
          <w:rFonts w:cs="Calibri"/>
        </w:rPr>
      </w:pPr>
      <w:r w:rsidRPr="009D2F95">
        <w:rPr>
          <w:rStyle w:val="Strong"/>
          <w:rFonts w:eastAsiaTheme="majorEastAsia" w:cs="Calibri"/>
          <w:b w:val="0"/>
          <w:bCs w:val="0"/>
        </w:rPr>
        <w:t>Write Latency:</w:t>
      </w:r>
    </w:p>
    <w:p w14:paraId="7ECC6A80" w14:textId="4F876055" w:rsidR="005D5C79" w:rsidRPr="009D2F95" w:rsidRDefault="004B0409" w:rsidP="00AC54CB">
      <w:pPr>
        <w:numPr>
          <w:ilvl w:val="0"/>
          <w:numId w:val="71"/>
        </w:numPr>
        <w:rPr>
          <w:rFonts w:cs="Calibri"/>
        </w:rPr>
      </w:pPr>
      <w:r>
        <w:rPr>
          <w:rStyle w:val="Strong"/>
          <w:rFonts w:eastAsiaTheme="majorEastAsia" w:cs="Calibri"/>
          <w:b w:val="0"/>
          <w:bCs w:val="0"/>
        </w:rPr>
        <w:t>All time-series databases (</w:t>
      </w:r>
      <w:proofErr w:type="spellStart"/>
      <w:r>
        <w:rPr>
          <w:rStyle w:val="Strong"/>
          <w:rFonts w:eastAsiaTheme="majorEastAsia" w:cs="Calibri"/>
          <w:b w:val="0"/>
          <w:bCs w:val="0"/>
        </w:rPr>
        <w:t>InfluxDB</w:t>
      </w:r>
      <w:proofErr w:type="spellEnd"/>
      <w:r>
        <w:rPr>
          <w:rStyle w:val="Strong"/>
          <w:rFonts w:eastAsiaTheme="majorEastAsia" w:cs="Calibri"/>
          <w:b w:val="0"/>
          <w:bCs w:val="0"/>
        </w:rPr>
        <w:t xml:space="preserve">, </w:t>
      </w:r>
      <w:proofErr w:type="spellStart"/>
      <w:r>
        <w:rPr>
          <w:rStyle w:val="Strong"/>
          <w:rFonts w:eastAsiaTheme="majorEastAsia" w:cs="Calibri"/>
          <w:b w:val="0"/>
          <w:bCs w:val="0"/>
        </w:rPr>
        <w:t>TimescaleDB</w:t>
      </w:r>
      <w:proofErr w:type="spellEnd"/>
      <w:r>
        <w:rPr>
          <w:rStyle w:val="Strong"/>
          <w:rFonts w:eastAsiaTheme="majorEastAsia" w:cs="Calibri"/>
          <w:b w:val="0"/>
          <w:bCs w:val="0"/>
        </w:rPr>
        <w:t xml:space="preserve">, </w:t>
      </w:r>
      <w:proofErr w:type="spellStart"/>
      <w:r>
        <w:rPr>
          <w:rStyle w:val="Strong"/>
          <w:rFonts w:eastAsiaTheme="majorEastAsia" w:cs="Calibri"/>
          <w:b w:val="0"/>
          <w:bCs w:val="0"/>
        </w:rPr>
        <w:t>VictoriaMetrics</w:t>
      </w:r>
      <w:proofErr w:type="spellEnd"/>
      <w:r>
        <w:rPr>
          <w:rStyle w:val="Strong"/>
          <w:rFonts w:eastAsiaTheme="majorEastAsia" w:cs="Calibri"/>
          <w:b w:val="0"/>
          <w:bCs w:val="0"/>
        </w:rPr>
        <w:t>) demonstrated reduced latency as MPM grew, leveraging internal batching and write optimisation techniques.</w:t>
      </w:r>
    </w:p>
    <w:p w14:paraId="031EAC5C" w14:textId="438EBAC2" w:rsidR="005D5C79" w:rsidRPr="009D2F95" w:rsidRDefault="004B0409" w:rsidP="00AC54CB">
      <w:pPr>
        <w:numPr>
          <w:ilvl w:val="0"/>
          <w:numId w:val="71"/>
        </w:numPr>
        <w:rPr>
          <w:rFonts w:cs="Calibri"/>
        </w:rPr>
      </w:pPr>
      <w:r>
        <w:rPr>
          <w:rStyle w:val="Strong"/>
          <w:rFonts w:eastAsiaTheme="majorEastAsia" w:cs="Calibri"/>
          <w:b w:val="0"/>
          <w:bCs w:val="0"/>
        </w:rPr>
        <w:lastRenderedPageBreak/>
        <w:t>The baseline SQL exhibited disproportionately elevated latency for low MPM values, at times over 5000ms. This is due to its absence of native capability for real-time time-series ingestion.</w:t>
      </w:r>
    </w:p>
    <w:p w14:paraId="4AC702A3" w14:textId="77777777" w:rsidR="005D5C79" w:rsidRPr="009D2F95" w:rsidRDefault="005D5C79" w:rsidP="00AC54CB">
      <w:pPr>
        <w:pStyle w:val="ListParagraph"/>
        <w:numPr>
          <w:ilvl w:val="0"/>
          <w:numId w:val="73"/>
        </w:numPr>
        <w:ind w:left="709" w:hanging="709"/>
        <w:rPr>
          <w:rFonts w:cs="Calibri"/>
        </w:rPr>
      </w:pPr>
      <w:r w:rsidRPr="009D2F95">
        <w:rPr>
          <w:rStyle w:val="Strong"/>
          <w:rFonts w:eastAsiaTheme="majorEastAsia" w:cs="Calibri"/>
          <w:b w:val="0"/>
          <w:bCs w:val="0"/>
        </w:rPr>
        <w:t>Write Throughput:</w:t>
      </w:r>
    </w:p>
    <w:p w14:paraId="4FBD106A" w14:textId="601D195C" w:rsidR="005D5C79" w:rsidRPr="009D2F95" w:rsidRDefault="004B0409" w:rsidP="00AC54CB">
      <w:pPr>
        <w:numPr>
          <w:ilvl w:val="0"/>
          <w:numId w:val="72"/>
        </w:numPr>
        <w:rPr>
          <w:rFonts w:cs="Calibri"/>
        </w:rPr>
      </w:pPr>
      <w:r>
        <w:rPr>
          <w:rFonts w:cs="Calibri"/>
        </w:rPr>
        <w:t xml:space="preserve">All databases exhibited linear scalability with MPM, although </w:t>
      </w:r>
      <w:proofErr w:type="spellStart"/>
      <w:r>
        <w:rPr>
          <w:rFonts w:cs="Calibri"/>
        </w:rPr>
        <w:t>InfluxDB</w:t>
      </w:r>
      <w:proofErr w:type="spellEnd"/>
      <w:r>
        <w:rPr>
          <w:rFonts w:cs="Calibri"/>
        </w:rPr>
        <w:t xml:space="preserve"> sustained the highest write throughput at peak rates, nearing 17 writes per second.</w:t>
      </w:r>
    </w:p>
    <w:p w14:paraId="232BA440" w14:textId="12E081D0" w:rsidR="005D5C79" w:rsidRPr="009D2F95" w:rsidRDefault="00DD6E9A" w:rsidP="00AC54CB">
      <w:pPr>
        <w:numPr>
          <w:ilvl w:val="0"/>
          <w:numId w:val="72"/>
        </w:numPr>
        <w:rPr>
          <w:rFonts w:cs="Calibri"/>
        </w:rPr>
      </w:pPr>
      <w:proofErr w:type="spellStart"/>
      <w:r>
        <w:rPr>
          <w:rStyle w:val="Strong"/>
          <w:rFonts w:eastAsiaTheme="majorEastAsia" w:cs="Calibri"/>
          <w:b w:val="0"/>
          <w:bCs w:val="0"/>
        </w:rPr>
        <w:t>TimescaleDB</w:t>
      </w:r>
      <w:proofErr w:type="spellEnd"/>
      <w:r>
        <w:rPr>
          <w:rStyle w:val="Strong"/>
          <w:rFonts w:eastAsiaTheme="majorEastAsia" w:cs="Calibri"/>
          <w:b w:val="0"/>
          <w:bCs w:val="0"/>
        </w:rPr>
        <w:t xml:space="preserve"> and </w:t>
      </w:r>
      <w:proofErr w:type="spellStart"/>
      <w:r>
        <w:rPr>
          <w:rStyle w:val="Strong"/>
          <w:rFonts w:eastAsiaTheme="majorEastAsia" w:cs="Calibri"/>
          <w:b w:val="0"/>
          <w:bCs w:val="0"/>
        </w:rPr>
        <w:t>VictoriaMetrics</w:t>
      </w:r>
      <w:proofErr w:type="spellEnd"/>
      <w:r>
        <w:rPr>
          <w:rStyle w:val="Strong"/>
          <w:rFonts w:eastAsiaTheme="majorEastAsia" w:cs="Calibri"/>
          <w:b w:val="0"/>
          <w:bCs w:val="0"/>
        </w:rPr>
        <w:t xml:space="preserve"> shortly followed, both managing elevated write rates without reaching saturation.</w:t>
      </w:r>
    </w:p>
    <w:p w14:paraId="5C48FABF" w14:textId="509FDA84" w:rsidR="005D5C79" w:rsidRPr="009D2F95" w:rsidRDefault="00DD6E9A" w:rsidP="00AC54CB">
      <w:pPr>
        <w:numPr>
          <w:ilvl w:val="0"/>
          <w:numId w:val="72"/>
        </w:numPr>
        <w:rPr>
          <w:rFonts w:cs="Calibri"/>
        </w:rPr>
      </w:pPr>
      <w:r>
        <w:rPr>
          <w:rStyle w:val="Strong"/>
          <w:rFonts w:eastAsiaTheme="majorEastAsia" w:cs="Calibri"/>
          <w:b w:val="0"/>
          <w:bCs w:val="0"/>
        </w:rPr>
        <w:t>The baseline SQL, albeit operational, demonstrated the lowest throughput, underscoring its inadequacy for high-volume, real-time applications.</w:t>
      </w:r>
    </w:p>
    <w:p w14:paraId="2A31F8B3" w14:textId="77777777" w:rsidR="005D5C79" w:rsidRPr="009D2F95" w:rsidRDefault="005D5C79" w:rsidP="00AC54CB">
      <w:pPr>
        <w:pStyle w:val="ListParagraph"/>
        <w:numPr>
          <w:ilvl w:val="0"/>
          <w:numId w:val="73"/>
        </w:numPr>
        <w:ind w:left="709" w:hanging="709"/>
        <w:rPr>
          <w:rFonts w:cs="Calibri"/>
        </w:rPr>
      </w:pPr>
      <w:r w:rsidRPr="009D2F95">
        <w:rPr>
          <w:rStyle w:val="Strong"/>
          <w:rFonts w:eastAsiaTheme="majorEastAsia" w:cs="Calibri"/>
          <w:b w:val="0"/>
          <w:bCs w:val="0"/>
        </w:rPr>
        <w:t>Conclusion:</w:t>
      </w:r>
      <w:r w:rsidRPr="009D2F95">
        <w:rPr>
          <w:rFonts w:cs="Calibri"/>
        </w:rPr>
        <w:t xml:space="preserve"> </w:t>
      </w:r>
    </w:p>
    <w:p w14:paraId="079E6F82" w14:textId="0AB9505C" w:rsidR="005D5C79" w:rsidRPr="00B75815" w:rsidRDefault="00B75815" w:rsidP="00AC54CB">
      <w:pPr>
        <w:rPr>
          <w:rFonts w:cs="Calibri"/>
        </w:rPr>
      </w:pPr>
      <w:r w:rsidRPr="00B75815">
        <w:rPr>
          <w:rFonts w:cs="Calibri"/>
        </w:rPr>
        <w:t xml:space="preserve">Regarding write throughput and ingest latency, time-series databases clearly outperform general-purpose SQL databases. While </w:t>
      </w:r>
      <w:proofErr w:type="spellStart"/>
      <w:r w:rsidRPr="00B75815">
        <w:rPr>
          <w:rFonts w:cs="Calibri"/>
        </w:rPr>
        <w:t>TimescaleDB</w:t>
      </w:r>
      <w:proofErr w:type="spellEnd"/>
      <w:r w:rsidRPr="00B75815">
        <w:rPr>
          <w:rFonts w:cs="Calibri"/>
        </w:rPr>
        <w:t xml:space="preserve"> and </w:t>
      </w:r>
      <w:proofErr w:type="spellStart"/>
      <w:r w:rsidRPr="00B75815">
        <w:rPr>
          <w:rFonts w:cs="Calibri"/>
        </w:rPr>
        <w:t>VictoriaMetrics</w:t>
      </w:r>
      <w:proofErr w:type="spellEnd"/>
      <w:r w:rsidRPr="00B75815">
        <w:rPr>
          <w:rFonts w:cs="Calibri"/>
        </w:rPr>
        <w:t xml:space="preserve"> offer more fair trade-offs with lower system costs, </w:t>
      </w:r>
      <w:proofErr w:type="spellStart"/>
      <w:r w:rsidRPr="00B75815">
        <w:rPr>
          <w:rFonts w:cs="Calibri"/>
        </w:rPr>
        <w:t>InfluxDB</w:t>
      </w:r>
      <w:proofErr w:type="spellEnd"/>
      <w:r w:rsidRPr="00B75815">
        <w:rPr>
          <w:rFonts w:cs="Calibri"/>
        </w:rPr>
        <w:t xml:space="preserve"> has better raw performance.</w:t>
      </w:r>
    </w:p>
    <w:p w14:paraId="7C929B42" w14:textId="5DC09A0F" w:rsidR="00900D6D" w:rsidRPr="009D2F95" w:rsidRDefault="00CB02AA" w:rsidP="00AC54CB">
      <w:pPr>
        <w:pStyle w:val="Heading2"/>
        <w:numPr>
          <w:ilvl w:val="0"/>
          <w:numId w:val="60"/>
        </w:numPr>
        <w:ind w:hanging="720"/>
        <w:rPr>
          <w:rFonts w:cs="Calibri"/>
        </w:rPr>
      </w:pPr>
      <w:bookmarkStart w:id="412" w:name="_Toc195805998"/>
      <w:bookmarkStart w:id="413" w:name="_Toc195806372"/>
      <w:bookmarkStart w:id="414" w:name="_Toc195806679"/>
      <w:bookmarkStart w:id="415" w:name="_Toc195806852"/>
      <w:r w:rsidRPr="009D2F95">
        <w:rPr>
          <w:rFonts w:cs="Calibri"/>
        </w:rPr>
        <w:t>Comparative Analysis</w:t>
      </w:r>
      <w:bookmarkEnd w:id="412"/>
      <w:bookmarkEnd w:id="413"/>
      <w:bookmarkEnd w:id="414"/>
      <w:bookmarkEnd w:id="415"/>
    </w:p>
    <w:p w14:paraId="076EC402" w14:textId="0F136E47" w:rsidR="00900D6D" w:rsidRPr="009D2F95" w:rsidRDefault="00F75717" w:rsidP="00AC54CB">
      <w:pPr>
        <w:rPr>
          <w:rFonts w:cs="Calibri"/>
        </w:rPr>
      </w:pPr>
      <w:r>
        <w:t>The results of the benchmarking studies show among the evaluated databases unambiguous strengths and trade-offs. Based on latency, throughput, resource economy, and general ingestion stability, every solution shows fit for particular deployment scenarios.</w:t>
      </w:r>
      <w:r>
        <w:br/>
        <w:t>The table</w:t>
      </w:r>
      <w:r w:rsidR="00BB287D">
        <w:t xml:space="preserve"> below</w:t>
      </w:r>
      <w:r>
        <w:t xml:space="preserve"> captures the highlights of relative performance</w:t>
      </w:r>
      <w:r>
        <w:t>:</w:t>
      </w:r>
    </w:p>
    <w:tbl>
      <w:tblPr>
        <w:tblStyle w:val="TableGrid"/>
        <w:tblW w:w="5000" w:type="pct"/>
        <w:tblLook w:val="04A0" w:firstRow="1" w:lastRow="0" w:firstColumn="1" w:lastColumn="0" w:noHBand="0" w:noVBand="1"/>
      </w:tblPr>
      <w:tblGrid>
        <w:gridCol w:w="2827"/>
        <w:gridCol w:w="6233"/>
      </w:tblGrid>
      <w:tr w:rsidR="00CD7B3C" w:rsidRPr="009D2F95" w14:paraId="312F53F0" w14:textId="77777777" w:rsidTr="00ED1DC2">
        <w:trPr>
          <w:trHeight w:val="210"/>
        </w:trPr>
        <w:tc>
          <w:tcPr>
            <w:tcW w:w="1560" w:type="pct"/>
          </w:tcPr>
          <w:p w14:paraId="283607D0" w14:textId="77777777" w:rsidR="00CD7B3C" w:rsidRPr="009D2F95" w:rsidRDefault="00CD7B3C" w:rsidP="00AC54CB">
            <w:pPr>
              <w:rPr>
                <w:rFonts w:cs="Calibri"/>
                <w:b/>
                <w:bCs/>
                <w:sz w:val="24"/>
                <w:szCs w:val="24"/>
              </w:rPr>
            </w:pPr>
            <w:r w:rsidRPr="009D2F95">
              <w:rPr>
                <w:rFonts w:cs="Calibri"/>
                <w:b/>
                <w:bCs/>
                <w:sz w:val="24"/>
                <w:szCs w:val="24"/>
              </w:rPr>
              <w:t>Metric</w:t>
            </w:r>
          </w:p>
        </w:tc>
        <w:tc>
          <w:tcPr>
            <w:tcW w:w="3440" w:type="pct"/>
          </w:tcPr>
          <w:p w14:paraId="3BD68EC1" w14:textId="5DBAADE3" w:rsidR="00CD7B3C" w:rsidRPr="009D2F95" w:rsidRDefault="00CD7B3C" w:rsidP="00AC54CB">
            <w:pPr>
              <w:rPr>
                <w:rFonts w:cs="Calibri"/>
                <w:b/>
                <w:bCs/>
                <w:sz w:val="24"/>
                <w:szCs w:val="24"/>
              </w:rPr>
            </w:pPr>
            <w:r w:rsidRPr="009D2F95">
              <w:rPr>
                <w:rFonts w:cs="Calibri"/>
                <w:b/>
                <w:bCs/>
                <w:sz w:val="24"/>
                <w:szCs w:val="24"/>
              </w:rPr>
              <w:t>Best Performance</w:t>
            </w:r>
          </w:p>
        </w:tc>
      </w:tr>
      <w:tr w:rsidR="00CD7B3C" w:rsidRPr="009D2F95" w14:paraId="252721AC" w14:textId="77777777" w:rsidTr="00ED1DC2">
        <w:trPr>
          <w:trHeight w:val="210"/>
        </w:trPr>
        <w:tc>
          <w:tcPr>
            <w:tcW w:w="1560" w:type="pct"/>
          </w:tcPr>
          <w:p w14:paraId="7FB3DF26" w14:textId="6DD0CC53" w:rsidR="00CD7B3C" w:rsidRPr="009D2F95" w:rsidRDefault="00CD7B3C" w:rsidP="00AC54CB">
            <w:pPr>
              <w:rPr>
                <w:rFonts w:cs="Calibri"/>
                <w:sz w:val="24"/>
                <w:szCs w:val="24"/>
              </w:rPr>
            </w:pPr>
            <w:r w:rsidRPr="009D2F95">
              <w:rPr>
                <w:rFonts w:cs="Calibri"/>
                <w:sz w:val="24"/>
                <w:szCs w:val="24"/>
              </w:rPr>
              <w:t>Lowest latency</w:t>
            </w:r>
          </w:p>
        </w:tc>
        <w:tc>
          <w:tcPr>
            <w:tcW w:w="3440" w:type="pct"/>
          </w:tcPr>
          <w:p w14:paraId="3284A127" w14:textId="2136A4A9" w:rsidR="00CD7B3C" w:rsidRPr="009D2F95" w:rsidRDefault="00CD7B3C" w:rsidP="00AC54CB">
            <w:pPr>
              <w:rPr>
                <w:rFonts w:cs="Calibri"/>
                <w:sz w:val="24"/>
                <w:szCs w:val="24"/>
              </w:rPr>
            </w:pPr>
            <w:r w:rsidRPr="009D2F95">
              <w:rPr>
                <w:rFonts w:cs="Calibri"/>
                <w:sz w:val="24"/>
                <w:szCs w:val="24"/>
              </w:rPr>
              <w:t>Time-series DBs (</w:t>
            </w:r>
            <w:proofErr w:type="spellStart"/>
            <w:r w:rsidRPr="009D2F95">
              <w:rPr>
                <w:rFonts w:cs="Calibri"/>
                <w:sz w:val="24"/>
                <w:szCs w:val="24"/>
              </w:rPr>
              <w:t>InfluxDB</w:t>
            </w:r>
            <w:proofErr w:type="spellEnd"/>
            <w:r w:rsidRPr="009D2F95">
              <w:rPr>
                <w:rFonts w:cs="Calibri"/>
                <w:sz w:val="24"/>
                <w:szCs w:val="24"/>
              </w:rPr>
              <w:t xml:space="preserve">, </w:t>
            </w:r>
            <w:proofErr w:type="spellStart"/>
            <w:r w:rsidRPr="009D2F95">
              <w:rPr>
                <w:rFonts w:cs="Calibri"/>
                <w:sz w:val="24"/>
                <w:szCs w:val="24"/>
              </w:rPr>
              <w:t>TimescaleDB</w:t>
            </w:r>
            <w:proofErr w:type="spellEnd"/>
            <w:r w:rsidRPr="009D2F95">
              <w:rPr>
                <w:rFonts w:cs="Calibri"/>
                <w:sz w:val="24"/>
                <w:szCs w:val="24"/>
              </w:rPr>
              <w:t xml:space="preserve">, </w:t>
            </w:r>
            <w:proofErr w:type="spellStart"/>
            <w:r w:rsidRPr="009D2F95">
              <w:rPr>
                <w:rFonts w:cs="Calibri"/>
                <w:sz w:val="24"/>
                <w:szCs w:val="24"/>
              </w:rPr>
              <w:t>VictoriaMetrics</w:t>
            </w:r>
            <w:proofErr w:type="spellEnd"/>
            <w:r w:rsidRPr="009D2F95">
              <w:rPr>
                <w:rFonts w:cs="Calibri"/>
                <w:sz w:val="24"/>
                <w:szCs w:val="24"/>
              </w:rPr>
              <w:t>)</w:t>
            </w:r>
          </w:p>
        </w:tc>
      </w:tr>
      <w:tr w:rsidR="00CD7B3C" w:rsidRPr="009D2F95" w14:paraId="3840F28C" w14:textId="77777777" w:rsidTr="00ED1DC2">
        <w:trPr>
          <w:trHeight w:val="210"/>
        </w:trPr>
        <w:tc>
          <w:tcPr>
            <w:tcW w:w="1560" w:type="pct"/>
          </w:tcPr>
          <w:p w14:paraId="6943886B" w14:textId="48852A48" w:rsidR="00CD7B3C" w:rsidRPr="009D2F95" w:rsidRDefault="00CD7B3C" w:rsidP="00AC54CB">
            <w:pPr>
              <w:rPr>
                <w:rFonts w:cs="Calibri"/>
                <w:sz w:val="24"/>
                <w:szCs w:val="24"/>
              </w:rPr>
            </w:pPr>
            <w:r w:rsidRPr="009D2F95">
              <w:rPr>
                <w:rFonts w:cs="Calibri"/>
                <w:sz w:val="24"/>
                <w:szCs w:val="24"/>
              </w:rPr>
              <w:t>Highest throughput</w:t>
            </w:r>
          </w:p>
        </w:tc>
        <w:tc>
          <w:tcPr>
            <w:tcW w:w="3440" w:type="pct"/>
          </w:tcPr>
          <w:p w14:paraId="5ED54EE8" w14:textId="4F17F0F0" w:rsidR="00CD7B3C" w:rsidRPr="009D2F95" w:rsidRDefault="00CD7B3C" w:rsidP="00AC54CB">
            <w:pPr>
              <w:rPr>
                <w:rFonts w:cs="Calibri"/>
                <w:sz w:val="24"/>
                <w:szCs w:val="24"/>
              </w:rPr>
            </w:pPr>
            <w:proofErr w:type="spellStart"/>
            <w:r w:rsidRPr="009D2F95">
              <w:rPr>
                <w:rFonts w:cs="Calibri"/>
                <w:sz w:val="24"/>
                <w:szCs w:val="24"/>
              </w:rPr>
              <w:t>InfluxDB</w:t>
            </w:r>
            <w:proofErr w:type="spellEnd"/>
          </w:p>
        </w:tc>
      </w:tr>
      <w:tr w:rsidR="00CD7B3C" w:rsidRPr="009D2F95" w14:paraId="1274A3F3" w14:textId="77777777" w:rsidTr="00ED1DC2">
        <w:trPr>
          <w:trHeight w:val="210"/>
        </w:trPr>
        <w:tc>
          <w:tcPr>
            <w:tcW w:w="1560" w:type="pct"/>
          </w:tcPr>
          <w:p w14:paraId="2EA5BDA7" w14:textId="0A5A8705" w:rsidR="00CD7B3C" w:rsidRPr="009D2F95" w:rsidRDefault="00CD7B3C" w:rsidP="00AC54CB">
            <w:pPr>
              <w:rPr>
                <w:rFonts w:cs="Calibri"/>
                <w:sz w:val="24"/>
                <w:szCs w:val="24"/>
              </w:rPr>
            </w:pPr>
            <w:r w:rsidRPr="009D2F95">
              <w:rPr>
                <w:rFonts w:cs="Calibri"/>
                <w:sz w:val="24"/>
                <w:szCs w:val="24"/>
              </w:rPr>
              <w:t>Lowest producer CPU</w:t>
            </w:r>
          </w:p>
        </w:tc>
        <w:tc>
          <w:tcPr>
            <w:tcW w:w="3440" w:type="pct"/>
          </w:tcPr>
          <w:p w14:paraId="27696C83" w14:textId="3F11B2FA" w:rsidR="00CD7B3C" w:rsidRPr="009D2F95" w:rsidRDefault="00CD7B3C" w:rsidP="00AC54CB">
            <w:pPr>
              <w:rPr>
                <w:rFonts w:cs="Calibri"/>
                <w:sz w:val="24"/>
                <w:szCs w:val="24"/>
              </w:rPr>
            </w:pPr>
            <w:proofErr w:type="spellStart"/>
            <w:r w:rsidRPr="009D2F95">
              <w:rPr>
                <w:rFonts w:cs="Calibri"/>
                <w:sz w:val="24"/>
                <w:szCs w:val="24"/>
              </w:rPr>
              <w:t>VictoriaMetrics</w:t>
            </w:r>
            <w:proofErr w:type="spellEnd"/>
          </w:p>
        </w:tc>
      </w:tr>
      <w:tr w:rsidR="00CD7B3C" w:rsidRPr="009D2F95" w14:paraId="5FEB4C07" w14:textId="77777777" w:rsidTr="00ED1DC2">
        <w:trPr>
          <w:trHeight w:val="210"/>
        </w:trPr>
        <w:tc>
          <w:tcPr>
            <w:tcW w:w="1560" w:type="pct"/>
          </w:tcPr>
          <w:p w14:paraId="1FC26A43" w14:textId="1FF3BC17" w:rsidR="00CD7B3C" w:rsidRPr="009D2F95" w:rsidRDefault="00CD7B3C" w:rsidP="00AC54CB">
            <w:pPr>
              <w:rPr>
                <w:rFonts w:cs="Calibri"/>
                <w:sz w:val="24"/>
                <w:szCs w:val="24"/>
              </w:rPr>
            </w:pPr>
            <w:r w:rsidRPr="009D2F95">
              <w:rPr>
                <w:rFonts w:cs="Calibri"/>
                <w:sz w:val="24"/>
                <w:szCs w:val="24"/>
              </w:rPr>
              <w:t>Lowest container memory</w:t>
            </w:r>
          </w:p>
        </w:tc>
        <w:tc>
          <w:tcPr>
            <w:tcW w:w="3440" w:type="pct"/>
          </w:tcPr>
          <w:p w14:paraId="00733CAC" w14:textId="5410B6D1" w:rsidR="00CD7B3C" w:rsidRPr="009D2F95" w:rsidRDefault="00CD7B3C" w:rsidP="00AC54CB">
            <w:pPr>
              <w:rPr>
                <w:rFonts w:cs="Calibri"/>
                <w:sz w:val="24"/>
                <w:szCs w:val="24"/>
              </w:rPr>
            </w:pPr>
            <w:proofErr w:type="spellStart"/>
            <w:r w:rsidRPr="009D2F95">
              <w:rPr>
                <w:rFonts w:cs="Calibri"/>
                <w:sz w:val="24"/>
                <w:szCs w:val="24"/>
              </w:rPr>
              <w:t>TimescaleDB</w:t>
            </w:r>
            <w:proofErr w:type="spellEnd"/>
          </w:p>
        </w:tc>
      </w:tr>
      <w:tr w:rsidR="00CD7B3C" w:rsidRPr="009D2F95" w14:paraId="430CF60B" w14:textId="77777777" w:rsidTr="00ED1DC2">
        <w:trPr>
          <w:trHeight w:val="210"/>
        </w:trPr>
        <w:tc>
          <w:tcPr>
            <w:tcW w:w="1560" w:type="pct"/>
          </w:tcPr>
          <w:p w14:paraId="60D09590" w14:textId="23C97200" w:rsidR="00CD7B3C" w:rsidRPr="009D2F95" w:rsidRDefault="00CD7B3C" w:rsidP="00AC54CB">
            <w:pPr>
              <w:rPr>
                <w:rFonts w:cs="Calibri"/>
                <w:sz w:val="24"/>
                <w:szCs w:val="24"/>
              </w:rPr>
            </w:pPr>
            <w:r w:rsidRPr="009D2F95">
              <w:rPr>
                <w:rFonts w:cs="Calibri"/>
                <w:sz w:val="24"/>
                <w:szCs w:val="24"/>
              </w:rPr>
              <w:t>Best message accuracy</w:t>
            </w:r>
          </w:p>
        </w:tc>
        <w:tc>
          <w:tcPr>
            <w:tcW w:w="3440" w:type="pct"/>
          </w:tcPr>
          <w:p w14:paraId="3D06A5A1" w14:textId="45CF0121" w:rsidR="00CD7B3C" w:rsidRPr="009D2F95" w:rsidRDefault="00CD7B3C" w:rsidP="00AC54CB">
            <w:pPr>
              <w:rPr>
                <w:rFonts w:cs="Calibri"/>
                <w:sz w:val="24"/>
                <w:szCs w:val="24"/>
              </w:rPr>
            </w:pPr>
            <w:proofErr w:type="spellStart"/>
            <w:r w:rsidRPr="009D2F95">
              <w:rPr>
                <w:rFonts w:cs="Calibri"/>
                <w:sz w:val="24"/>
                <w:szCs w:val="24"/>
              </w:rPr>
              <w:t>InfluxDB</w:t>
            </w:r>
            <w:proofErr w:type="spellEnd"/>
          </w:p>
        </w:tc>
      </w:tr>
      <w:tr w:rsidR="00CD7B3C" w:rsidRPr="009D2F95" w14:paraId="7B24413C" w14:textId="77777777" w:rsidTr="00ED1DC2">
        <w:trPr>
          <w:trHeight w:val="210"/>
        </w:trPr>
        <w:tc>
          <w:tcPr>
            <w:tcW w:w="1560" w:type="pct"/>
          </w:tcPr>
          <w:p w14:paraId="6347D4B1" w14:textId="31AE227A" w:rsidR="00CD7B3C" w:rsidRPr="009D2F95" w:rsidRDefault="00CD7B3C" w:rsidP="00AC54CB">
            <w:pPr>
              <w:rPr>
                <w:rFonts w:cs="Calibri"/>
                <w:sz w:val="24"/>
                <w:szCs w:val="24"/>
              </w:rPr>
            </w:pPr>
            <w:r w:rsidRPr="009D2F95">
              <w:rPr>
                <w:rFonts w:cs="Calibri"/>
                <w:sz w:val="24"/>
                <w:szCs w:val="24"/>
              </w:rPr>
              <w:t>Highest latency</w:t>
            </w:r>
          </w:p>
        </w:tc>
        <w:tc>
          <w:tcPr>
            <w:tcW w:w="3440" w:type="pct"/>
          </w:tcPr>
          <w:p w14:paraId="55B77C31" w14:textId="5DC21431" w:rsidR="00CD7B3C" w:rsidRPr="009D2F95" w:rsidRDefault="00CD7B3C" w:rsidP="00AC54CB">
            <w:pPr>
              <w:rPr>
                <w:rFonts w:cs="Calibri"/>
                <w:sz w:val="24"/>
                <w:szCs w:val="24"/>
              </w:rPr>
            </w:pPr>
            <w:r w:rsidRPr="009D2F95">
              <w:rPr>
                <w:rFonts w:cs="Calibri"/>
                <w:sz w:val="24"/>
                <w:szCs w:val="24"/>
              </w:rPr>
              <w:t>Baseline SQL</w:t>
            </w:r>
          </w:p>
        </w:tc>
      </w:tr>
    </w:tbl>
    <w:p w14:paraId="3DEE1D77" w14:textId="77777777" w:rsidR="00554FFF" w:rsidRDefault="00554FFF" w:rsidP="00AC54CB">
      <w:pPr>
        <w:rPr>
          <w:rFonts w:cs="Calibri"/>
        </w:rPr>
      </w:pPr>
      <w:proofErr w:type="spellStart"/>
      <w:r w:rsidRPr="00554FFF">
        <w:rPr>
          <w:rFonts w:cs="Calibri"/>
        </w:rPr>
        <w:t>InfluxDB</w:t>
      </w:r>
      <w:proofErr w:type="spellEnd"/>
      <w:r w:rsidRPr="00554FFF">
        <w:rPr>
          <w:rFonts w:cs="Calibri"/>
        </w:rPr>
        <w:t xml:space="preserve"> regularly beats rivals in high-throughput environments. Its HTTP-based ingestion engine and optimised client library help it to maintain both speed and accuracy under pressure. It remains the preferred choice for real-time data flows where speed is crucial despite its higher memory and CPU demands.</w:t>
      </w:r>
    </w:p>
    <w:p w14:paraId="0C53AF0A" w14:textId="77777777" w:rsidR="00554FFF" w:rsidRDefault="00554FFF" w:rsidP="00AC54CB">
      <w:pPr>
        <w:rPr>
          <w:rFonts w:cs="Calibri"/>
        </w:rPr>
      </w:pPr>
      <w:r w:rsidRPr="00554FFF">
        <w:rPr>
          <w:rFonts w:cs="Calibri"/>
        </w:rPr>
        <w:lastRenderedPageBreak/>
        <w:br/>
      </w:r>
      <w:proofErr w:type="spellStart"/>
      <w:r w:rsidRPr="00554FFF">
        <w:rPr>
          <w:rFonts w:cs="Calibri"/>
        </w:rPr>
        <w:t>TimescaleDB</w:t>
      </w:r>
      <w:proofErr w:type="spellEnd"/>
      <w:r w:rsidRPr="00554FFF">
        <w:rPr>
          <w:rFonts w:cs="Calibri"/>
        </w:rPr>
        <w:t xml:space="preserve"> shows amazing consistency in memory use over several consumption rates, in contrast. Particularly on resource-limited devices, its link with Postgres makes it a sensible choice for systems that stress schema management and compatibility with existing SQL frameworks.</w:t>
      </w:r>
      <w:r w:rsidRPr="00554FFF">
        <w:rPr>
          <w:rFonts w:cs="Calibri"/>
        </w:rPr>
        <w:br/>
      </w:r>
      <w:r w:rsidRPr="00554FFF">
        <w:rPr>
          <w:rFonts w:cs="Calibri"/>
        </w:rPr>
        <w:br/>
      </w:r>
      <w:proofErr w:type="spellStart"/>
      <w:r w:rsidRPr="00554FFF">
        <w:rPr>
          <w:rFonts w:cs="Calibri"/>
        </w:rPr>
        <w:t>VictoriaMetrics</w:t>
      </w:r>
      <w:proofErr w:type="spellEnd"/>
      <w:r w:rsidRPr="00554FFF">
        <w:rPr>
          <w:rFonts w:cs="Calibri"/>
        </w:rPr>
        <w:t xml:space="preserve"> presents a convincing compromise. It scales effectively under high message rates, offers consistent performance with reasonable resource use, and has low CPU overhead both during production and consumption. These qualities make it a strong competitor for systems that call for a compromise between scalability and efficiency.</w:t>
      </w:r>
    </w:p>
    <w:p w14:paraId="3F3BBF28" w14:textId="09653FF7" w:rsidR="00512534" w:rsidRPr="00554FFF" w:rsidRDefault="00554FFF" w:rsidP="00AC54CB">
      <w:pPr>
        <w:rPr>
          <w:rFonts w:cs="Calibri"/>
        </w:rPr>
      </w:pPr>
      <w:r w:rsidRPr="00554FFF">
        <w:rPr>
          <w:rFonts w:cs="Calibri"/>
        </w:rPr>
        <w:br/>
        <w:t xml:space="preserve">Baseline SQL showed the lowest performance overall, marked by high write latencies and low throughput on every level. Although operational, it is not fit for real-time telemetry applications since it lacks time-series ingestion </w:t>
      </w:r>
      <w:proofErr w:type="spellStart"/>
      <w:r w:rsidRPr="00554FFF">
        <w:rPr>
          <w:rFonts w:cs="Calibri"/>
        </w:rPr>
        <w:t>optimisations.The</w:t>
      </w:r>
      <w:proofErr w:type="spellEnd"/>
      <w:r w:rsidRPr="00554FFF">
        <w:rPr>
          <w:rFonts w:cs="Calibri"/>
        </w:rPr>
        <w:t xml:space="preserve"> database selected in a real-time Kafka pipeline depends on deployment goals. </w:t>
      </w:r>
      <w:proofErr w:type="spellStart"/>
      <w:r w:rsidRPr="00554FFF">
        <w:rPr>
          <w:rFonts w:cs="Calibri"/>
        </w:rPr>
        <w:t>InfluxDB</w:t>
      </w:r>
      <w:proofErr w:type="spellEnd"/>
      <w:r w:rsidRPr="00554FFF">
        <w:rPr>
          <w:rFonts w:cs="Calibri"/>
        </w:rPr>
        <w:t xml:space="preserve"> is the best option if accuracy and speed are absolutely vital. </w:t>
      </w:r>
      <w:proofErr w:type="spellStart"/>
      <w:r w:rsidRPr="00554FFF">
        <w:rPr>
          <w:rFonts w:cs="Calibri"/>
        </w:rPr>
        <w:t>TimescaleDB</w:t>
      </w:r>
      <w:proofErr w:type="spellEnd"/>
      <w:r w:rsidRPr="00554FFF">
        <w:rPr>
          <w:rFonts w:cs="Calibri"/>
        </w:rPr>
        <w:t xml:space="preserve"> or </w:t>
      </w:r>
      <w:proofErr w:type="spellStart"/>
      <w:r w:rsidRPr="00554FFF">
        <w:rPr>
          <w:rFonts w:cs="Calibri"/>
        </w:rPr>
        <w:t>VictoriaMetrics</w:t>
      </w:r>
      <w:proofErr w:type="spellEnd"/>
      <w:r w:rsidRPr="00554FFF">
        <w:rPr>
          <w:rFonts w:cs="Calibri"/>
        </w:rPr>
        <w:t xml:space="preserve"> are more suited if memory stability and efficiency are of great importance. This comparative paradigm helps to enable deliberate decisions based on operational priorities and deployment constraints.</w:t>
      </w:r>
    </w:p>
    <w:p w14:paraId="4C55B995" w14:textId="63BCCB3B" w:rsidR="00B96EAD" w:rsidRPr="009D2F95" w:rsidRDefault="00CB02AA" w:rsidP="00AC54CB">
      <w:pPr>
        <w:pStyle w:val="Heading2"/>
        <w:numPr>
          <w:ilvl w:val="0"/>
          <w:numId w:val="60"/>
        </w:numPr>
        <w:ind w:hanging="720"/>
        <w:rPr>
          <w:rFonts w:cs="Calibri"/>
        </w:rPr>
      </w:pPr>
      <w:bookmarkStart w:id="416" w:name="_Toc195805999"/>
      <w:bookmarkStart w:id="417" w:name="_Toc195806373"/>
      <w:bookmarkStart w:id="418" w:name="_Toc195806680"/>
      <w:bookmarkStart w:id="419" w:name="_Toc195806853"/>
      <w:r w:rsidRPr="009D2F95">
        <w:rPr>
          <w:rFonts w:cs="Calibri"/>
        </w:rPr>
        <w:t>System Information Impact</w:t>
      </w:r>
      <w:bookmarkEnd w:id="416"/>
      <w:bookmarkEnd w:id="417"/>
      <w:bookmarkEnd w:id="418"/>
      <w:bookmarkEnd w:id="419"/>
    </w:p>
    <w:p w14:paraId="08962243" w14:textId="77777777" w:rsidR="002D6574" w:rsidRDefault="002D6574" w:rsidP="00AC54CB">
      <w:r>
        <w:t>Beginning each test using the system_info_summary.csv dataset, system-level diagnostics were recorded to ensure the validity and repeatability of the performance results. Essential features of the host environment were captured in this file, so providing a contextual basis for understanding resource statistics.</w:t>
      </w:r>
    </w:p>
    <w:p w14:paraId="3DB2D663" w14:textId="02AD27B4" w:rsidR="0036321E" w:rsidRPr="009D2F95" w:rsidRDefault="002D6574" w:rsidP="00AC54CB">
      <w:pPr>
        <w:rPr>
          <w:rFonts w:cs="Calibri"/>
        </w:rPr>
      </w:pPr>
      <w:r>
        <w:t>The table below shows the relative importance of every statistic:</w:t>
      </w:r>
    </w:p>
    <w:tbl>
      <w:tblPr>
        <w:tblStyle w:val="TableGrid"/>
        <w:tblW w:w="5000" w:type="pct"/>
        <w:tblLook w:val="04A0" w:firstRow="1" w:lastRow="0" w:firstColumn="1" w:lastColumn="0" w:noHBand="0" w:noVBand="1"/>
      </w:tblPr>
      <w:tblGrid>
        <w:gridCol w:w="2973"/>
        <w:gridCol w:w="6087"/>
      </w:tblGrid>
      <w:tr w:rsidR="004D6B7B" w:rsidRPr="009D2F95" w14:paraId="40681E76" w14:textId="77777777" w:rsidTr="0036321E">
        <w:trPr>
          <w:trHeight w:val="215"/>
        </w:trPr>
        <w:tc>
          <w:tcPr>
            <w:tcW w:w="1641" w:type="pct"/>
          </w:tcPr>
          <w:p w14:paraId="09160C03" w14:textId="77777777" w:rsidR="0036321E" w:rsidRPr="009D2F95" w:rsidRDefault="0036321E" w:rsidP="00AC54CB">
            <w:pPr>
              <w:rPr>
                <w:rFonts w:cs="Calibri"/>
                <w:b/>
                <w:bCs/>
                <w:sz w:val="24"/>
                <w:szCs w:val="24"/>
              </w:rPr>
            </w:pPr>
            <w:r w:rsidRPr="009D2F95">
              <w:rPr>
                <w:rFonts w:cs="Calibri"/>
                <w:b/>
                <w:bCs/>
                <w:sz w:val="24"/>
                <w:szCs w:val="24"/>
              </w:rPr>
              <w:t xml:space="preserve">Metric                 </w:t>
            </w:r>
          </w:p>
        </w:tc>
        <w:tc>
          <w:tcPr>
            <w:tcW w:w="3359" w:type="pct"/>
          </w:tcPr>
          <w:p w14:paraId="2DD78723" w14:textId="77777777" w:rsidR="0036321E" w:rsidRPr="009D2F95" w:rsidRDefault="0036321E" w:rsidP="00AC54CB">
            <w:pPr>
              <w:rPr>
                <w:rFonts w:cs="Calibri"/>
                <w:b/>
                <w:bCs/>
                <w:sz w:val="24"/>
                <w:szCs w:val="24"/>
              </w:rPr>
            </w:pPr>
            <w:r w:rsidRPr="009D2F95">
              <w:rPr>
                <w:rFonts w:cs="Calibri"/>
                <w:b/>
                <w:bCs/>
                <w:sz w:val="24"/>
                <w:szCs w:val="24"/>
              </w:rPr>
              <w:t>Why It Matters</w:t>
            </w:r>
          </w:p>
        </w:tc>
      </w:tr>
      <w:tr w:rsidR="004D6B7B" w:rsidRPr="009D2F95" w14:paraId="09C18FAA" w14:textId="77777777" w:rsidTr="0036321E">
        <w:trPr>
          <w:trHeight w:val="215"/>
        </w:trPr>
        <w:tc>
          <w:tcPr>
            <w:tcW w:w="1641" w:type="pct"/>
          </w:tcPr>
          <w:p w14:paraId="7565590D" w14:textId="77777777" w:rsidR="0036321E" w:rsidRPr="009D2F95" w:rsidRDefault="0036321E" w:rsidP="00AC54CB">
            <w:pPr>
              <w:rPr>
                <w:rFonts w:cs="Calibri"/>
                <w:sz w:val="24"/>
                <w:szCs w:val="24"/>
              </w:rPr>
            </w:pPr>
            <w:r w:rsidRPr="009D2F95">
              <w:rPr>
                <w:rFonts w:cs="Calibri"/>
                <w:sz w:val="24"/>
                <w:szCs w:val="24"/>
              </w:rPr>
              <w:t xml:space="preserve">CPU Usage %           </w:t>
            </w:r>
          </w:p>
        </w:tc>
        <w:tc>
          <w:tcPr>
            <w:tcW w:w="3359" w:type="pct"/>
          </w:tcPr>
          <w:p w14:paraId="4C162CCD" w14:textId="77777777" w:rsidR="0036321E" w:rsidRPr="009D2F95" w:rsidRDefault="0036321E" w:rsidP="00AC54CB">
            <w:pPr>
              <w:rPr>
                <w:rFonts w:cs="Calibri"/>
                <w:sz w:val="24"/>
                <w:szCs w:val="24"/>
              </w:rPr>
            </w:pPr>
            <w:r w:rsidRPr="009D2F95">
              <w:rPr>
                <w:rFonts w:cs="Calibri"/>
                <w:sz w:val="24"/>
                <w:szCs w:val="24"/>
              </w:rPr>
              <w:t>Indicates available headroom during test</w:t>
            </w:r>
          </w:p>
        </w:tc>
      </w:tr>
      <w:tr w:rsidR="004D6B7B" w:rsidRPr="009D2F95" w14:paraId="057126D1" w14:textId="77777777" w:rsidTr="0036321E">
        <w:trPr>
          <w:trHeight w:val="215"/>
        </w:trPr>
        <w:tc>
          <w:tcPr>
            <w:tcW w:w="1641" w:type="pct"/>
          </w:tcPr>
          <w:p w14:paraId="61B12268" w14:textId="77777777" w:rsidR="0036321E" w:rsidRPr="009D2F95" w:rsidRDefault="0036321E" w:rsidP="00AC54CB">
            <w:pPr>
              <w:rPr>
                <w:rFonts w:cs="Calibri"/>
                <w:sz w:val="24"/>
                <w:szCs w:val="24"/>
              </w:rPr>
            </w:pPr>
            <w:r w:rsidRPr="009D2F95">
              <w:rPr>
                <w:rFonts w:cs="Calibri"/>
                <w:sz w:val="24"/>
                <w:szCs w:val="24"/>
              </w:rPr>
              <w:t xml:space="preserve">Memory Usage %        </w:t>
            </w:r>
          </w:p>
        </w:tc>
        <w:tc>
          <w:tcPr>
            <w:tcW w:w="3359" w:type="pct"/>
          </w:tcPr>
          <w:p w14:paraId="6381CBB7" w14:textId="77777777" w:rsidR="0036321E" w:rsidRPr="009D2F95" w:rsidRDefault="0036321E" w:rsidP="00AC54CB">
            <w:pPr>
              <w:rPr>
                <w:rFonts w:cs="Calibri"/>
                <w:sz w:val="24"/>
                <w:szCs w:val="24"/>
              </w:rPr>
            </w:pPr>
            <w:r w:rsidRPr="009D2F95">
              <w:rPr>
                <w:rFonts w:cs="Calibri"/>
                <w:sz w:val="24"/>
                <w:szCs w:val="24"/>
              </w:rPr>
              <w:t>Confirms no system-level bottlenecks</w:t>
            </w:r>
          </w:p>
        </w:tc>
      </w:tr>
      <w:tr w:rsidR="004D6B7B" w:rsidRPr="009D2F95" w14:paraId="3A6070D7" w14:textId="77777777" w:rsidTr="0036321E">
        <w:trPr>
          <w:trHeight w:val="215"/>
        </w:trPr>
        <w:tc>
          <w:tcPr>
            <w:tcW w:w="1641" w:type="pct"/>
          </w:tcPr>
          <w:p w14:paraId="60EAD2A7" w14:textId="77777777" w:rsidR="0036321E" w:rsidRPr="009D2F95" w:rsidRDefault="0036321E" w:rsidP="00AC54CB">
            <w:pPr>
              <w:rPr>
                <w:rFonts w:cs="Calibri"/>
                <w:sz w:val="24"/>
                <w:szCs w:val="24"/>
              </w:rPr>
            </w:pPr>
            <w:r w:rsidRPr="009D2F95">
              <w:rPr>
                <w:rFonts w:cs="Calibri"/>
                <w:sz w:val="24"/>
                <w:szCs w:val="24"/>
              </w:rPr>
              <w:t xml:space="preserve">Battery Plugged In    </w:t>
            </w:r>
          </w:p>
        </w:tc>
        <w:tc>
          <w:tcPr>
            <w:tcW w:w="3359" w:type="pct"/>
          </w:tcPr>
          <w:p w14:paraId="2BA02962" w14:textId="77777777" w:rsidR="0036321E" w:rsidRPr="009D2F95" w:rsidRDefault="0036321E" w:rsidP="00AC54CB">
            <w:pPr>
              <w:rPr>
                <w:rFonts w:cs="Calibri"/>
                <w:sz w:val="24"/>
                <w:szCs w:val="24"/>
              </w:rPr>
            </w:pPr>
            <w:r w:rsidRPr="009D2F95">
              <w:rPr>
                <w:rFonts w:cs="Calibri"/>
                <w:sz w:val="24"/>
                <w:szCs w:val="24"/>
              </w:rPr>
              <w:t>Confirms no power throttling on macOS</w:t>
            </w:r>
          </w:p>
        </w:tc>
      </w:tr>
      <w:tr w:rsidR="004D6B7B" w:rsidRPr="009D2F95" w14:paraId="0D04B24D" w14:textId="77777777" w:rsidTr="0036321E">
        <w:trPr>
          <w:trHeight w:val="215"/>
        </w:trPr>
        <w:tc>
          <w:tcPr>
            <w:tcW w:w="1641" w:type="pct"/>
          </w:tcPr>
          <w:p w14:paraId="20D5B296" w14:textId="77777777" w:rsidR="0036321E" w:rsidRPr="009D2F95" w:rsidRDefault="0036321E" w:rsidP="00AC54CB">
            <w:pPr>
              <w:rPr>
                <w:rFonts w:cs="Calibri"/>
                <w:sz w:val="24"/>
                <w:szCs w:val="24"/>
              </w:rPr>
            </w:pPr>
            <w:r w:rsidRPr="009D2F95">
              <w:rPr>
                <w:rFonts w:cs="Calibri"/>
                <w:sz w:val="24"/>
                <w:szCs w:val="24"/>
              </w:rPr>
              <w:t xml:space="preserve">CPU Cores             </w:t>
            </w:r>
          </w:p>
        </w:tc>
        <w:tc>
          <w:tcPr>
            <w:tcW w:w="3359" w:type="pct"/>
          </w:tcPr>
          <w:p w14:paraId="4130ED19" w14:textId="77777777" w:rsidR="0036321E" w:rsidRPr="009D2F95" w:rsidRDefault="0036321E" w:rsidP="00AC54CB">
            <w:pPr>
              <w:rPr>
                <w:rFonts w:cs="Calibri"/>
                <w:sz w:val="24"/>
                <w:szCs w:val="24"/>
              </w:rPr>
            </w:pPr>
            <w:r w:rsidRPr="009D2F95">
              <w:rPr>
                <w:rFonts w:cs="Calibri"/>
                <w:sz w:val="24"/>
                <w:szCs w:val="24"/>
              </w:rPr>
              <w:t>Validates fair test ground (10 cores used)</w:t>
            </w:r>
          </w:p>
        </w:tc>
      </w:tr>
    </w:tbl>
    <w:p w14:paraId="374D4CD5" w14:textId="77777777" w:rsidR="0036321E" w:rsidRPr="009D2F95" w:rsidRDefault="0036321E" w:rsidP="00AC54CB">
      <w:pPr>
        <w:rPr>
          <w:rFonts w:cs="Calibri"/>
        </w:rPr>
      </w:pPr>
    </w:p>
    <w:p w14:paraId="53CB0FB0" w14:textId="36582120" w:rsidR="0036321E" w:rsidRPr="009D0A0C" w:rsidRDefault="009D0A0C" w:rsidP="00AC54CB">
      <w:pPr>
        <w:rPr>
          <w:rFonts w:cs="Calibri"/>
        </w:rPr>
      </w:pPr>
      <w:r w:rsidRPr="009D0A0C">
        <w:rPr>
          <w:rFonts w:cs="Calibri"/>
        </w:rPr>
        <w:lastRenderedPageBreak/>
        <w:t>The hardware setup was consistent throughout all testing conditions: a macOS 15.3.2 system including 10 CPU cores and 16 GB of RAM, so ensuring a constant execution environment. Importantly, the system stayed linked to a power source, which under macOS prevents background CPU throttling for battery saving needs. This element is particularly crucial since Apple silicon chips dynamically change performance without a power source connected.</w:t>
      </w:r>
      <w:r w:rsidRPr="009D0A0C">
        <w:rPr>
          <w:rFonts w:cs="Calibri"/>
        </w:rPr>
        <w:br/>
      </w:r>
      <w:r w:rsidRPr="009D0A0C">
        <w:rPr>
          <w:rFonts w:cs="Calibri"/>
        </w:rPr>
        <w:br/>
        <w:t>Each test started with CPU usage roughly 33% and memory consumption roughly 56%. These figures show that no competing system-level operations disturbed the measurements and that the machine operated with enough resources at hand. Therefore, rather than to the limitations of the underlying host, the recorded CPU and memory usage metrics from the container and producer levels can be mostly ascribed to the behaviour of the database systems.</w:t>
      </w:r>
      <w:r w:rsidRPr="009D0A0C">
        <w:rPr>
          <w:rFonts w:cs="Calibri"/>
        </w:rPr>
        <w:br/>
      </w:r>
      <w:r w:rsidRPr="009D0A0C">
        <w:rPr>
          <w:rFonts w:cs="Calibri"/>
        </w:rPr>
        <w:br/>
        <w:t>Hardware's consistency and consistent power configuration helped to create a fair and under control experimental environment. By removing outside uncertainty and allowing a concentration on internal variations among the database backends, this improved confidence in the comparison analysis.</w:t>
      </w:r>
    </w:p>
    <w:p w14:paraId="66D898C0" w14:textId="1175809B" w:rsidR="00EC750B" w:rsidRPr="009D2F95" w:rsidRDefault="00CB02AA" w:rsidP="00AC54CB">
      <w:pPr>
        <w:pStyle w:val="Heading2"/>
        <w:numPr>
          <w:ilvl w:val="0"/>
          <w:numId w:val="60"/>
        </w:numPr>
        <w:ind w:hanging="720"/>
        <w:rPr>
          <w:rFonts w:cs="Calibri"/>
        </w:rPr>
      </w:pPr>
      <w:bookmarkStart w:id="420" w:name="_Toc195806000"/>
      <w:bookmarkStart w:id="421" w:name="_Toc195806374"/>
      <w:bookmarkStart w:id="422" w:name="_Toc195806681"/>
      <w:bookmarkStart w:id="423" w:name="_Toc195806854"/>
      <w:r w:rsidRPr="009D2F95">
        <w:rPr>
          <w:rFonts w:cs="Calibri"/>
        </w:rPr>
        <w:t>Functional Observations (Manual Tests)</w:t>
      </w:r>
      <w:bookmarkEnd w:id="420"/>
      <w:bookmarkEnd w:id="421"/>
      <w:bookmarkEnd w:id="422"/>
      <w:bookmarkEnd w:id="423"/>
    </w:p>
    <w:p w14:paraId="40FF5701" w14:textId="72EB392E" w:rsidR="00EC750B" w:rsidRPr="009D2F95" w:rsidRDefault="00105565" w:rsidP="00AC54CB">
      <w:pPr>
        <w:rPr>
          <w:rFonts w:cs="Calibri"/>
        </w:rPr>
      </w:pPr>
      <w:r w:rsidRPr="00105565">
        <w:rPr>
          <w:rFonts w:cs="Calibri"/>
        </w:rPr>
        <w:t>Two basic system components underwent hand functional testing to assess their accuracy, responsiveness, and robustness under failure scenarios in addition to automatic performance benchmarking. The components comprised the consumer failover system and the Display Program.</w:t>
      </w:r>
    </w:p>
    <w:p w14:paraId="59CBDB36" w14:textId="77777777" w:rsidR="006458FB" w:rsidRPr="009D2F95" w:rsidRDefault="006458FB" w:rsidP="00AC54CB">
      <w:pPr>
        <w:pStyle w:val="Heading3"/>
        <w:numPr>
          <w:ilvl w:val="2"/>
          <w:numId w:val="77"/>
        </w:numPr>
        <w:ind w:left="709" w:hanging="709"/>
        <w:rPr>
          <w:rFonts w:cs="Calibri"/>
        </w:rPr>
      </w:pPr>
      <w:bookmarkStart w:id="424" w:name="_Toc195806001"/>
      <w:bookmarkStart w:id="425" w:name="_Toc195806375"/>
      <w:bookmarkStart w:id="426" w:name="_Toc195806682"/>
      <w:bookmarkStart w:id="427" w:name="_Toc195806855"/>
      <w:r w:rsidRPr="009D2F95">
        <w:rPr>
          <w:rStyle w:val="Strong"/>
          <w:rFonts w:cs="Calibri"/>
          <w:b w:val="0"/>
          <w:bCs w:val="0"/>
          <w:color w:val="auto"/>
          <w:szCs w:val="24"/>
        </w:rPr>
        <w:t>Display Program Validation</w:t>
      </w:r>
      <w:bookmarkEnd w:id="424"/>
      <w:bookmarkEnd w:id="425"/>
      <w:bookmarkEnd w:id="426"/>
      <w:bookmarkEnd w:id="427"/>
    </w:p>
    <w:p w14:paraId="7CA58553" w14:textId="27FD931A" w:rsidR="006458FB" w:rsidRPr="009D2F95" w:rsidRDefault="00F545F6" w:rsidP="00105565">
      <w:pPr>
        <w:rPr>
          <w:rFonts w:cs="Calibri"/>
        </w:rPr>
      </w:pPr>
      <w:r>
        <w:rPr>
          <w:rFonts w:cs="Calibri"/>
        </w:rPr>
        <w:t>The real-time display interface was evaluated by conducting user-initiated queries for designated bed numbers and monitoring system performance during live data import. The subsequent principal observations were documented:</w:t>
      </w:r>
    </w:p>
    <w:p w14:paraId="74F8B1C4" w14:textId="3CDF2266" w:rsidR="006458FB" w:rsidRPr="009D2F95" w:rsidRDefault="006458FB" w:rsidP="00105565">
      <w:pPr>
        <w:numPr>
          <w:ilvl w:val="0"/>
          <w:numId w:val="74"/>
        </w:numPr>
        <w:rPr>
          <w:rFonts w:cs="Calibri"/>
        </w:rPr>
      </w:pPr>
      <w:r w:rsidRPr="009D2F95">
        <w:rPr>
          <w:rStyle w:val="Strong"/>
          <w:rFonts w:eastAsiaTheme="majorEastAsia" w:cs="Calibri"/>
          <w:b w:val="0"/>
          <w:bCs w:val="0"/>
        </w:rPr>
        <w:t>Accurate Data Retrieval:</w:t>
      </w:r>
      <w:r w:rsidRPr="009D2F95">
        <w:rPr>
          <w:rFonts w:cs="Calibri"/>
        </w:rPr>
        <w:t xml:space="preserve"> </w:t>
      </w:r>
      <w:r w:rsidR="002E4B3A">
        <w:rPr>
          <w:rFonts w:cs="Calibri"/>
        </w:rPr>
        <w:t>The application reliably retrieved the most recent heart rate data associated with the chosen bed, validating effective database querying and response management.</w:t>
      </w:r>
    </w:p>
    <w:p w14:paraId="03C8ACB6" w14:textId="07A80464" w:rsidR="006458FB" w:rsidRPr="009D2F95" w:rsidRDefault="006458FB" w:rsidP="00105565">
      <w:pPr>
        <w:numPr>
          <w:ilvl w:val="0"/>
          <w:numId w:val="74"/>
        </w:numPr>
        <w:rPr>
          <w:rFonts w:cs="Calibri"/>
        </w:rPr>
      </w:pPr>
      <w:r w:rsidRPr="009D2F95">
        <w:rPr>
          <w:rStyle w:val="Strong"/>
          <w:rFonts w:eastAsiaTheme="majorEastAsia" w:cs="Calibri"/>
          <w:b w:val="0"/>
          <w:bCs w:val="0"/>
        </w:rPr>
        <w:lastRenderedPageBreak/>
        <w:t>Real-Time Graphing:</w:t>
      </w:r>
      <w:r w:rsidRPr="009D2F95">
        <w:rPr>
          <w:rFonts w:cs="Calibri"/>
        </w:rPr>
        <w:t xml:space="preserve"> </w:t>
      </w:r>
      <w:r w:rsidR="002E4B3A">
        <w:rPr>
          <w:rFonts w:cs="Calibri"/>
        </w:rPr>
        <w:t>Visualisations were refreshed about every 60 seconds, in accordance with the consumer-to-UI data refresh protocol. Each graph precisely represented temporal variations in patient vitals without delay or interruptions.</w:t>
      </w:r>
    </w:p>
    <w:p w14:paraId="44966303" w14:textId="77777777" w:rsidR="006458FB" w:rsidRPr="009D2F95" w:rsidRDefault="006458FB" w:rsidP="00105565">
      <w:pPr>
        <w:numPr>
          <w:ilvl w:val="0"/>
          <w:numId w:val="74"/>
        </w:numPr>
        <w:rPr>
          <w:rFonts w:cs="Calibri"/>
        </w:rPr>
      </w:pPr>
      <w:r w:rsidRPr="009D2F95">
        <w:rPr>
          <w:rStyle w:val="Strong"/>
          <w:rFonts w:eastAsiaTheme="majorEastAsia" w:cs="Calibri"/>
          <w:b w:val="0"/>
          <w:bCs w:val="0"/>
        </w:rPr>
        <w:t>Stability:</w:t>
      </w:r>
      <w:r w:rsidRPr="009D2F95">
        <w:rPr>
          <w:rFonts w:cs="Calibri"/>
        </w:rPr>
        <w:t xml:space="preserve"> No data loss or rendering delays were observed during prolonged usage windows (exceeding 5 minutes per test run), confirming robust communication between the display program and the active database backend.</w:t>
      </w:r>
    </w:p>
    <w:p w14:paraId="1B15310B" w14:textId="77777777" w:rsidR="00E03107" w:rsidRPr="009D2F95" w:rsidRDefault="00E03107" w:rsidP="00105565">
      <w:pPr>
        <w:pStyle w:val="Heading3"/>
        <w:numPr>
          <w:ilvl w:val="2"/>
          <w:numId w:val="77"/>
        </w:numPr>
        <w:spacing w:before="0" w:after="0"/>
        <w:ind w:left="709" w:hanging="709"/>
        <w:rPr>
          <w:rFonts w:cs="Calibri"/>
        </w:rPr>
      </w:pPr>
      <w:bookmarkStart w:id="428" w:name="_Toc195806002"/>
      <w:bookmarkStart w:id="429" w:name="_Toc195806376"/>
      <w:bookmarkStart w:id="430" w:name="_Toc195806683"/>
      <w:bookmarkStart w:id="431" w:name="_Toc195806856"/>
      <w:r w:rsidRPr="009D2F95">
        <w:rPr>
          <w:rStyle w:val="Strong"/>
          <w:rFonts w:cs="Calibri"/>
          <w:b w:val="0"/>
          <w:bCs w:val="0"/>
          <w:color w:val="auto"/>
          <w:szCs w:val="24"/>
        </w:rPr>
        <w:t>Failover Test: Master-to-Standby Transition</w:t>
      </w:r>
      <w:bookmarkEnd w:id="428"/>
      <w:bookmarkEnd w:id="429"/>
      <w:bookmarkEnd w:id="430"/>
      <w:bookmarkEnd w:id="431"/>
    </w:p>
    <w:p w14:paraId="17072CEB" w14:textId="1DFC4791" w:rsidR="00E03107" w:rsidRPr="009D2F95" w:rsidRDefault="00143FA3" w:rsidP="00105565">
      <w:pPr>
        <w:rPr>
          <w:rFonts w:cs="Calibri"/>
        </w:rPr>
      </w:pPr>
      <w:r>
        <w:rPr>
          <w:rFonts w:cs="Calibri"/>
        </w:rPr>
        <w:t>A failover simulation was conducted to assess system fault tolerance by manually halting the master database container during an active ingestion cycle. The examination unfolded in the subsequent manner:</w:t>
      </w:r>
    </w:p>
    <w:p w14:paraId="0952F683" w14:textId="342CF02C" w:rsidR="00E03107" w:rsidRPr="009D2F95" w:rsidRDefault="005A00CF" w:rsidP="00105565">
      <w:pPr>
        <w:numPr>
          <w:ilvl w:val="0"/>
          <w:numId w:val="75"/>
        </w:numPr>
        <w:rPr>
          <w:rFonts w:cs="Calibri"/>
        </w:rPr>
      </w:pPr>
      <w:r>
        <w:rPr>
          <w:rFonts w:cs="Calibri"/>
        </w:rPr>
        <w:t>The consumerMaster.py process was actively receiving Kafka messages and recording them in the master database.</w:t>
      </w:r>
    </w:p>
    <w:p w14:paraId="4EC7A979" w14:textId="39E3F1E5" w:rsidR="00E03107" w:rsidRPr="009D2F95" w:rsidRDefault="009C04CC" w:rsidP="00105565">
      <w:pPr>
        <w:numPr>
          <w:ilvl w:val="0"/>
          <w:numId w:val="75"/>
        </w:numPr>
        <w:rPr>
          <w:rFonts w:cs="Calibri"/>
        </w:rPr>
      </w:pPr>
      <w:r>
        <w:rPr>
          <w:rFonts w:cs="Calibri"/>
        </w:rPr>
        <w:t>During the test, the master container was suspended using Docker to emulate unavailability.</w:t>
      </w:r>
    </w:p>
    <w:p w14:paraId="5CBD7566" w14:textId="07A8BA62" w:rsidR="00E03107" w:rsidRPr="009D2F95" w:rsidRDefault="009C04CC" w:rsidP="00105565">
      <w:pPr>
        <w:numPr>
          <w:ilvl w:val="0"/>
          <w:numId w:val="75"/>
        </w:numPr>
        <w:rPr>
          <w:rFonts w:cs="Calibri"/>
        </w:rPr>
      </w:pPr>
      <w:r>
        <w:rPr>
          <w:rFonts w:cs="Calibri"/>
        </w:rPr>
        <w:t>The standby consumer (consumerStandBy.py) identified the master's failure and promptly began ingesting without any message loss.</w:t>
      </w:r>
    </w:p>
    <w:p w14:paraId="6B4DC037" w14:textId="60724713" w:rsidR="00E03107" w:rsidRPr="009D2F95" w:rsidRDefault="009C04CC" w:rsidP="00105565">
      <w:pPr>
        <w:numPr>
          <w:ilvl w:val="0"/>
          <w:numId w:val="75"/>
        </w:numPr>
        <w:rPr>
          <w:rFonts w:cs="Calibri"/>
        </w:rPr>
      </w:pPr>
      <w:r>
        <w:rPr>
          <w:rFonts w:cs="Calibri"/>
        </w:rPr>
        <w:t>Kafka delivery acknowledgements (ACKs) verified the successful receipt and processing of messages by the standby consumer.</w:t>
      </w:r>
    </w:p>
    <w:p w14:paraId="20D3E8FB" w14:textId="77777777" w:rsidR="00E03107" w:rsidRPr="009D2F95" w:rsidRDefault="00E03107" w:rsidP="00105565">
      <w:pPr>
        <w:rPr>
          <w:rFonts w:cs="Calibri"/>
        </w:rPr>
      </w:pPr>
      <w:r w:rsidRPr="009D2F95">
        <w:rPr>
          <w:rFonts w:cs="Calibri"/>
        </w:rPr>
        <w:t>Validation was further supported through:</w:t>
      </w:r>
    </w:p>
    <w:p w14:paraId="7C9DA758" w14:textId="56BD1687" w:rsidR="00E03107" w:rsidRPr="009D2F95" w:rsidRDefault="00E03107" w:rsidP="00105565">
      <w:pPr>
        <w:numPr>
          <w:ilvl w:val="0"/>
          <w:numId w:val="76"/>
        </w:numPr>
        <w:rPr>
          <w:rFonts w:cs="Calibri"/>
        </w:rPr>
      </w:pPr>
      <w:r w:rsidRPr="009D2F95">
        <w:rPr>
          <w:rStyle w:val="Strong"/>
          <w:rFonts w:eastAsiaTheme="majorEastAsia" w:cs="Calibri"/>
          <w:b w:val="0"/>
          <w:bCs w:val="0"/>
        </w:rPr>
        <w:t>Log comparison</w:t>
      </w:r>
      <w:r w:rsidRPr="009D2F95">
        <w:rPr>
          <w:rFonts w:cs="Calibri"/>
        </w:rPr>
        <w:t xml:space="preserve">: </w:t>
      </w:r>
      <w:r w:rsidR="00A7006F">
        <w:rPr>
          <w:rFonts w:cs="Calibri"/>
        </w:rPr>
        <w:t>The confirmation logs from both the master and standby consumers demonstrated consistency in timestamps, bed numbers, and heart rate values, signifying the absence of skipped or duplicated messages.</w:t>
      </w:r>
    </w:p>
    <w:p w14:paraId="4729C3B8" w14:textId="7CDC655D" w:rsidR="00E03107" w:rsidRPr="009D2F95" w:rsidRDefault="00E03107" w:rsidP="00105565">
      <w:pPr>
        <w:numPr>
          <w:ilvl w:val="0"/>
          <w:numId w:val="76"/>
        </w:numPr>
        <w:rPr>
          <w:rFonts w:cs="Calibri"/>
        </w:rPr>
      </w:pPr>
      <w:r w:rsidRPr="009D2F95">
        <w:rPr>
          <w:rStyle w:val="Strong"/>
          <w:rFonts w:eastAsiaTheme="majorEastAsia" w:cs="Calibri"/>
          <w:b w:val="0"/>
          <w:bCs w:val="0"/>
        </w:rPr>
        <w:t>Kafka integrity</w:t>
      </w:r>
      <w:r w:rsidRPr="009D2F95">
        <w:rPr>
          <w:rFonts w:cs="Calibri"/>
        </w:rPr>
        <w:t xml:space="preserve">: </w:t>
      </w:r>
      <w:r w:rsidR="00A7006F">
        <w:rPr>
          <w:rFonts w:cs="Calibri"/>
        </w:rPr>
        <w:t>The message offset stream persisted without interruption, guaranteeing that data was preserved and processed sequentially.</w:t>
      </w:r>
    </w:p>
    <w:p w14:paraId="28464123" w14:textId="077BF978" w:rsidR="00E03107" w:rsidRPr="009D2F95" w:rsidRDefault="005168DA" w:rsidP="00105565">
      <w:pPr>
        <w:rPr>
          <w:rFonts w:cs="Calibri"/>
        </w:rPr>
      </w:pPr>
      <w:r>
        <w:rPr>
          <w:rFonts w:cs="Calibri"/>
        </w:rPr>
        <w:t>An annotated excerpt from the consumerStandBy.py log is provided in the appendix to demonstrate the activation of fallback ingestion and the seamless continuity of writing.</w:t>
      </w:r>
    </w:p>
    <w:p w14:paraId="3FCAF895" w14:textId="77777777" w:rsidR="00A7006F" w:rsidRDefault="00A7006F" w:rsidP="00105565">
      <w:pPr>
        <w:rPr>
          <w:rFonts w:cs="Calibri"/>
        </w:rPr>
      </w:pPr>
    </w:p>
    <w:p w14:paraId="50CBF3D7" w14:textId="67F0938A" w:rsidR="00EC750B" w:rsidRPr="009D2F95" w:rsidRDefault="007A7879" w:rsidP="00105565">
      <w:pPr>
        <w:rPr>
          <w:rFonts w:cs="Calibri"/>
        </w:rPr>
      </w:pPr>
      <w:r>
        <w:rPr>
          <w:rFonts w:cs="Calibri"/>
        </w:rPr>
        <w:t>Collectively, these manual tests validate the operational integrity and robustness of the system's interaction and fault-handling components. Despite lacking automation, their performance under realistic usage and failure scenarios enhances the overall resilience of the architecture.</w:t>
      </w:r>
    </w:p>
    <w:p w14:paraId="3C107D71" w14:textId="0C1001A1" w:rsidR="00C81E36" w:rsidRPr="009D2F95" w:rsidRDefault="00CB02AA" w:rsidP="00AC54CB">
      <w:pPr>
        <w:pStyle w:val="Heading2"/>
        <w:numPr>
          <w:ilvl w:val="0"/>
          <w:numId w:val="60"/>
        </w:numPr>
        <w:ind w:hanging="720"/>
        <w:rPr>
          <w:rFonts w:cs="Calibri"/>
        </w:rPr>
      </w:pPr>
      <w:bookmarkStart w:id="432" w:name="_Toc195806003"/>
      <w:bookmarkStart w:id="433" w:name="_Toc195806377"/>
      <w:bookmarkStart w:id="434" w:name="_Toc195806684"/>
      <w:bookmarkStart w:id="435" w:name="_Toc195806857"/>
      <w:r w:rsidRPr="009D2F95">
        <w:rPr>
          <w:rFonts w:cs="Calibri"/>
        </w:rPr>
        <w:lastRenderedPageBreak/>
        <w:t>Limitations and Future Work</w:t>
      </w:r>
      <w:bookmarkEnd w:id="432"/>
      <w:bookmarkEnd w:id="433"/>
      <w:bookmarkEnd w:id="434"/>
      <w:bookmarkEnd w:id="435"/>
    </w:p>
    <w:p w14:paraId="72C940B4" w14:textId="5BB27CFF" w:rsidR="00F020A1" w:rsidRPr="009B6A04" w:rsidRDefault="009B6A04" w:rsidP="00AC54CB">
      <w:pPr>
        <w:rPr>
          <w:rFonts w:cs="Calibri"/>
        </w:rPr>
      </w:pPr>
      <w:r w:rsidRPr="009B6A04">
        <w:rPr>
          <w:rFonts w:cs="Calibri"/>
        </w:rPr>
        <w:t>Although the system met its main objectives of real-time heart rate intake, fault tolerance, and database performance benchmarking, some restrictions were noted</w:t>
      </w:r>
      <w:r>
        <w:rPr>
          <w:rFonts w:cs="Calibri"/>
        </w:rPr>
        <w:t>,</w:t>
      </w:r>
      <w:r w:rsidRPr="009B6A04">
        <w:rPr>
          <w:rFonts w:cs="Calibri"/>
        </w:rPr>
        <w:t xml:space="preserve"> suggesting areas for improvement and more research.</w:t>
      </w:r>
    </w:p>
    <w:p w14:paraId="69D652D6" w14:textId="1CDEBD3D" w:rsidR="009E3AEF" w:rsidRPr="009D2F95" w:rsidRDefault="00500CFD" w:rsidP="00AC54CB">
      <w:pPr>
        <w:pStyle w:val="Heading3"/>
        <w:numPr>
          <w:ilvl w:val="0"/>
          <w:numId w:val="78"/>
        </w:numPr>
        <w:ind w:hanging="720"/>
        <w:rPr>
          <w:rFonts w:cs="Calibri"/>
        </w:rPr>
      </w:pPr>
      <w:bookmarkStart w:id="436" w:name="_Toc195806004"/>
      <w:bookmarkStart w:id="437" w:name="_Toc195806378"/>
      <w:bookmarkStart w:id="438" w:name="_Toc195806685"/>
      <w:bookmarkStart w:id="439" w:name="_Toc195806858"/>
      <w:r w:rsidRPr="009D2F95">
        <w:rPr>
          <w:rFonts w:cs="Calibri"/>
        </w:rPr>
        <w:t>Identified Limitations</w:t>
      </w:r>
      <w:bookmarkEnd w:id="436"/>
      <w:bookmarkEnd w:id="437"/>
      <w:bookmarkEnd w:id="438"/>
      <w:bookmarkEnd w:id="439"/>
    </w:p>
    <w:p w14:paraId="194A8F53" w14:textId="77777777" w:rsidR="00DC1488" w:rsidRPr="009D2F95" w:rsidRDefault="00790012" w:rsidP="00AC54CB">
      <w:pPr>
        <w:pStyle w:val="ListParagraph"/>
        <w:numPr>
          <w:ilvl w:val="0"/>
          <w:numId w:val="80"/>
        </w:numPr>
        <w:ind w:hanging="294"/>
        <w:rPr>
          <w:rFonts w:cs="Calibri"/>
        </w:rPr>
      </w:pPr>
      <w:r w:rsidRPr="009D2F95">
        <w:rPr>
          <w:rStyle w:val="Strong"/>
          <w:rFonts w:eastAsiaTheme="majorEastAsia" w:cs="Calibri"/>
          <w:b w:val="0"/>
          <w:bCs w:val="0"/>
        </w:rPr>
        <w:t>Absence of Formal Unit Testing</w:t>
      </w:r>
      <w:r w:rsidRPr="009D2F95">
        <w:rPr>
          <w:rFonts w:cs="Calibri"/>
        </w:rPr>
        <w:t>:</w:t>
      </w:r>
    </w:p>
    <w:p w14:paraId="02BBF6A3" w14:textId="5B75F213" w:rsidR="00790012" w:rsidRPr="009D2F95" w:rsidRDefault="009B6A04" w:rsidP="00AC54CB">
      <w:pPr>
        <w:pStyle w:val="ListParagraph"/>
        <w:rPr>
          <w:rFonts w:cs="Calibri"/>
        </w:rPr>
      </w:pPr>
      <w:r>
        <w:rPr>
          <w:rFonts w:cs="Calibri"/>
        </w:rPr>
        <w:t xml:space="preserve">Despite the human testing of the system's components and connected functional flows, an automated unit testing framework, such as </w:t>
      </w:r>
      <w:proofErr w:type="spellStart"/>
      <w:r>
        <w:rPr>
          <w:rFonts w:cs="Calibri"/>
        </w:rPr>
        <w:t>pytest</w:t>
      </w:r>
      <w:proofErr w:type="spellEnd"/>
      <w:r>
        <w:rPr>
          <w:rFonts w:cs="Calibri"/>
        </w:rPr>
        <w:t>, was not established. Consequently, minor regression concerns may remain unnoticed during updates or refactoring.</w:t>
      </w:r>
    </w:p>
    <w:p w14:paraId="6CF9134C" w14:textId="77777777" w:rsidR="008953AF" w:rsidRPr="009D2F95" w:rsidRDefault="00790012" w:rsidP="00AC54CB">
      <w:pPr>
        <w:pStyle w:val="ListParagraph"/>
        <w:numPr>
          <w:ilvl w:val="0"/>
          <w:numId w:val="80"/>
        </w:numPr>
        <w:rPr>
          <w:rFonts w:cs="Calibri"/>
        </w:rPr>
      </w:pPr>
      <w:r w:rsidRPr="009D2F95">
        <w:rPr>
          <w:rStyle w:val="Strong"/>
          <w:rFonts w:eastAsiaTheme="majorEastAsia" w:cs="Calibri"/>
          <w:b w:val="0"/>
          <w:bCs w:val="0"/>
        </w:rPr>
        <w:t>Security Not Addressed</w:t>
      </w:r>
      <w:r w:rsidRPr="009D2F95">
        <w:rPr>
          <w:rFonts w:cs="Calibri"/>
        </w:rPr>
        <w:t>:</w:t>
      </w:r>
    </w:p>
    <w:p w14:paraId="7FF18ECC" w14:textId="58F43320" w:rsidR="00790012" w:rsidRPr="009D2F95" w:rsidRDefault="009B6A04" w:rsidP="00AC54CB">
      <w:pPr>
        <w:pStyle w:val="ListParagraph"/>
        <w:rPr>
          <w:rFonts w:cs="Calibri"/>
        </w:rPr>
      </w:pPr>
      <w:r>
        <w:rPr>
          <w:rFonts w:cs="Calibri"/>
        </w:rPr>
        <w:t>Due to the project's emphasis on academic and infrastructure aspects, security measures including authentication, encryption, and access control were not executed. This deficiency renders the system inappropriate for implementation in sensitive production settings (e.g., hospitals) without substantial enhancement.</w:t>
      </w:r>
    </w:p>
    <w:p w14:paraId="099AFF50" w14:textId="77777777" w:rsidR="008953AF" w:rsidRPr="009D2F95" w:rsidRDefault="00790012" w:rsidP="00AC54CB">
      <w:pPr>
        <w:pStyle w:val="ListParagraph"/>
        <w:numPr>
          <w:ilvl w:val="0"/>
          <w:numId w:val="80"/>
        </w:numPr>
        <w:rPr>
          <w:rFonts w:cs="Calibri"/>
        </w:rPr>
      </w:pPr>
      <w:r w:rsidRPr="009D2F95">
        <w:rPr>
          <w:rStyle w:val="Strong"/>
          <w:rFonts w:eastAsiaTheme="majorEastAsia" w:cs="Calibri"/>
          <w:b w:val="0"/>
          <w:bCs w:val="0"/>
        </w:rPr>
        <w:t>Manual GUI Validation</w:t>
      </w:r>
      <w:r w:rsidRPr="009D2F95">
        <w:rPr>
          <w:rFonts w:cs="Calibri"/>
        </w:rPr>
        <w:t>:</w:t>
      </w:r>
    </w:p>
    <w:p w14:paraId="5674BE14" w14:textId="3CF887F2" w:rsidR="00790012" w:rsidRPr="009D2F95" w:rsidRDefault="009B6A04" w:rsidP="00AC54CB">
      <w:pPr>
        <w:pStyle w:val="ListParagraph"/>
        <w:rPr>
          <w:rFonts w:cs="Calibri"/>
        </w:rPr>
      </w:pPr>
      <w:r>
        <w:rPr>
          <w:rFonts w:cs="Calibri"/>
        </w:rPr>
        <w:t xml:space="preserve">The display program was confirmed solely through manual testing. No formal interface testing methods, such as Selenium or </w:t>
      </w:r>
      <w:proofErr w:type="spellStart"/>
      <w:r>
        <w:rPr>
          <w:rFonts w:cs="Calibri"/>
        </w:rPr>
        <w:t>PyAutoGUI</w:t>
      </w:r>
      <w:proofErr w:type="spellEnd"/>
      <w:r>
        <w:rPr>
          <w:rFonts w:cs="Calibri"/>
        </w:rPr>
        <w:t>, were utilised to assess the reliability or robustness of graphical interactions in edge-case scenarios.</w:t>
      </w:r>
    </w:p>
    <w:p w14:paraId="42BBF57B" w14:textId="57405F8E" w:rsidR="00790012" w:rsidRPr="009D2F95" w:rsidRDefault="00500CFD" w:rsidP="00AC54CB">
      <w:pPr>
        <w:pStyle w:val="Heading3"/>
        <w:numPr>
          <w:ilvl w:val="0"/>
          <w:numId w:val="78"/>
        </w:numPr>
        <w:ind w:hanging="720"/>
        <w:rPr>
          <w:rFonts w:cs="Calibri"/>
        </w:rPr>
      </w:pPr>
      <w:bookmarkStart w:id="440" w:name="_Toc195806005"/>
      <w:bookmarkStart w:id="441" w:name="_Toc195806379"/>
      <w:bookmarkStart w:id="442" w:name="_Toc195806686"/>
      <w:bookmarkStart w:id="443" w:name="_Toc195806859"/>
      <w:r w:rsidRPr="009D2F95">
        <w:rPr>
          <w:rFonts w:cs="Calibri"/>
        </w:rPr>
        <w:t>Future Enhancements</w:t>
      </w:r>
      <w:bookmarkEnd w:id="440"/>
      <w:bookmarkEnd w:id="441"/>
      <w:bookmarkEnd w:id="442"/>
      <w:bookmarkEnd w:id="443"/>
    </w:p>
    <w:p w14:paraId="41ECCF81" w14:textId="4A4902D9" w:rsidR="00790012" w:rsidRPr="009D2F95" w:rsidRDefault="00B128EC" w:rsidP="00AC54CB">
      <w:pPr>
        <w:rPr>
          <w:rFonts w:cs="Calibri"/>
        </w:rPr>
      </w:pPr>
      <w:r>
        <w:rPr>
          <w:rFonts w:cs="Calibri"/>
        </w:rPr>
        <w:t>To enhance the system's resilience, observability, and deployment readiness, the following improvements are suggested:</w:t>
      </w:r>
    </w:p>
    <w:p w14:paraId="466FAAA7" w14:textId="77777777" w:rsidR="00953B10" w:rsidRPr="009D2F95" w:rsidRDefault="00790012" w:rsidP="00AC54CB">
      <w:pPr>
        <w:numPr>
          <w:ilvl w:val="0"/>
          <w:numId w:val="79"/>
        </w:numPr>
        <w:rPr>
          <w:rFonts w:cs="Calibri"/>
        </w:rPr>
      </w:pPr>
      <w:r w:rsidRPr="009D2F95">
        <w:rPr>
          <w:rStyle w:val="Strong"/>
          <w:rFonts w:eastAsiaTheme="majorEastAsia" w:cs="Calibri"/>
          <w:b w:val="0"/>
          <w:bCs w:val="0"/>
        </w:rPr>
        <w:t>Continuous Integration (CI)</w:t>
      </w:r>
      <w:r w:rsidRPr="009D2F95">
        <w:rPr>
          <w:rFonts w:cs="Calibri"/>
        </w:rPr>
        <w:t>:</w:t>
      </w:r>
    </w:p>
    <w:p w14:paraId="34E14D8C" w14:textId="44F29120" w:rsidR="00790012" w:rsidRPr="009D2F95" w:rsidRDefault="00790012" w:rsidP="00AC54CB">
      <w:pPr>
        <w:ind w:left="720"/>
        <w:rPr>
          <w:rFonts w:cs="Calibri"/>
        </w:rPr>
      </w:pPr>
      <w:r w:rsidRPr="009D2F95">
        <w:rPr>
          <w:rFonts w:cs="Calibri"/>
        </w:rPr>
        <w:t xml:space="preserve">Introduce a CI pipeline (e.g., via GitLab CI/CD or GitHub Actions) that performs </w:t>
      </w:r>
      <w:r w:rsidRPr="009D2F95">
        <w:rPr>
          <w:rStyle w:val="Strong"/>
          <w:rFonts w:eastAsiaTheme="majorEastAsia" w:cs="Calibri"/>
          <w:b w:val="0"/>
          <w:bCs w:val="0"/>
        </w:rPr>
        <w:t>automated unit and integration tests</w:t>
      </w:r>
      <w:r w:rsidRPr="009D2F95">
        <w:rPr>
          <w:rFonts w:cs="Calibri"/>
        </w:rPr>
        <w:t xml:space="preserve"> for each code push. This would improve development agility and safeguard against regressions.</w:t>
      </w:r>
    </w:p>
    <w:p w14:paraId="55EF5085" w14:textId="77777777" w:rsidR="00953B10" w:rsidRPr="009D2F95" w:rsidRDefault="00790012" w:rsidP="00AC54CB">
      <w:pPr>
        <w:numPr>
          <w:ilvl w:val="0"/>
          <w:numId w:val="79"/>
        </w:numPr>
        <w:rPr>
          <w:rFonts w:cs="Calibri"/>
        </w:rPr>
      </w:pPr>
      <w:r w:rsidRPr="009D2F95">
        <w:rPr>
          <w:rStyle w:val="Strong"/>
          <w:rFonts w:eastAsiaTheme="majorEastAsia" w:cs="Calibri"/>
          <w:b w:val="0"/>
          <w:bCs w:val="0"/>
        </w:rPr>
        <w:t>Advanced Performance Metrics</w:t>
      </w:r>
      <w:r w:rsidRPr="009D2F95">
        <w:rPr>
          <w:rFonts w:cs="Calibri"/>
        </w:rPr>
        <w:t>:</w:t>
      </w:r>
    </w:p>
    <w:p w14:paraId="4268CADA" w14:textId="5ED39484" w:rsidR="00790012" w:rsidRPr="009D2F95" w:rsidRDefault="0057563C" w:rsidP="00AC54CB">
      <w:pPr>
        <w:ind w:left="720"/>
        <w:rPr>
          <w:rFonts w:cs="Calibri"/>
        </w:rPr>
      </w:pPr>
      <w:r>
        <w:rPr>
          <w:rFonts w:cs="Calibri"/>
        </w:rPr>
        <w:t>The existing benchmarking configuration encompasses a broad spectrum of metrics, although it might be augmented to incorporate:</w:t>
      </w:r>
    </w:p>
    <w:p w14:paraId="493AE29D" w14:textId="622F4FD7" w:rsidR="00790012" w:rsidRPr="009D2F95" w:rsidRDefault="00790012" w:rsidP="00AC54CB">
      <w:pPr>
        <w:numPr>
          <w:ilvl w:val="1"/>
          <w:numId w:val="79"/>
        </w:numPr>
        <w:tabs>
          <w:tab w:val="clear" w:pos="1440"/>
        </w:tabs>
        <w:ind w:left="1134" w:hanging="425"/>
        <w:rPr>
          <w:rFonts w:cs="Calibri"/>
        </w:rPr>
      </w:pPr>
      <w:r w:rsidRPr="009D2F95">
        <w:rPr>
          <w:rStyle w:val="Strong"/>
          <w:rFonts w:eastAsiaTheme="majorEastAsia" w:cs="Calibri"/>
          <w:b w:val="0"/>
          <w:bCs w:val="0"/>
        </w:rPr>
        <w:lastRenderedPageBreak/>
        <w:t>End-to-End Latency</w:t>
      </w:r>
      <w:r w:rsidRPr="009D2F95">
        <w:rPr>
          <w:rFonts w:cs="Calibri"/>
        </w:rPr>
        <w:t xml:space="preserve">: </w:t>
      </w:r>
      <w:r w:rsidR="0057563C">
        <w:rPr>
          <w:rFonts w:cs="Calibri"/>
        </w:rPr>
        <w:t>Quantifying the duration from message generation to verified database entry.</w:t>
      </w:r>
    </w:p>
    <w:p w14:paraId="73147D92" w14:textId="218B3E35" w:rsidR="00790012" w:rsidRPr="009D2F95" w:rsidRDefault="00790012" w:rsidP="00AC54CB">
      <w:pPr>
        <w:numPr>
          <w:ilvl w:val="1"/>
          <w:numId w:val="79"/>
        </w:numPr>
        <w:tabs>
          <w:tab w:val="clear" w:pos="1440"/>
        </w:tabs>
        <w:ind w:left="1134" w:hanging="425"/>
        <w:rPr>
          <w:rFonts w:cs="Calibri"/>
        </w:rPr>
      </w:pPr>
      <w:r w:rsidRPr="009D2F95">
        <w:rPr>
          <w:rStyle w:val="Strong"/>
          <w:rFonts w:eastAsiaTheme="majorEastAsia" w:cs="Calibri"/>
          <w:b w:val="0"/>
          <w:bCs w:val="0"/>
        </w:rPr>
        <w:t>Kafka Consumer Lag</w:t>
      </w:r>
      <w:r w:rsidRPr="009D2F95">
        <w:rPr>
          <w:rFonts w:cs="Calibri"/>
        </w:rPr>
        <w:t xml:space="preserve">: </w:t>
      </w:r>
      <w:r w:rsidR="0057563C">
        <w:rPr>
          <w:rFonts w:cs="Calibri"/>
        </w:rPr>
        <w:t>Monitoring backlog to pinpoint performance impediments.</w:t>
      </w:r>
    </w:p>
    <w:p w14:paraId="74223063" w14:textId="6A2DB62B" w:rsidR="00790012" w:rsidRPr="009D2F95" w:rsidRDefault="00790012" w:rsidP="00AC54CB">
      <w:pPr>
        <w:numPr>
          <w:ilvl w:val="1"/>
          <w:numId w:val="79"/>
        </w:numPr>
        <w:tabs>
          <w:tab w:val="clear" w:pos="1440"/>
        </w:tabs>
        <w:ind w:left="1134" w:hanging="425"/>
        <w:rPr>
          <w:rFonts w:cs="Calibri"/>
        </w:rPr>
      </w:pPr>
      <w:r w:rsidRPr="009D2F95">
        <w:rPr>
          <w:rStyle w:val="Strong"/>
          <w:rFonts w:eastAsiaTheme="majorEastAsia" w:cs="Calibri"/>
          <w:b w:val="0"/>
          <w:bCs w:val="0"/>
        </w:rPr>
        <w:t>Disk I/O Statistics</w:t>
      </w:r>
      <w:r w:rsidRPr="009D2F95">
        <w:rPr>
          <w:rFonts w:cs="Calibri"/>
        </w:rPr>
        <w:t xml:space="preserve">: </w:t>
      </w:r>
      <w:r w:rsidR="0057563C">
        <w:rPr>
          <w:rFonts w:cs="Calibri"/>
        </w:rPr>
        <w:t xml:space="preserve">Especially advantageous for storage-demanding databases such as </w:t>
      </w:r>
      <w:proofErr w:type="spellStart"/>
      <w:r w:rsidR="0057563C">
        <w:rPr>
          <w:rFonts w:cs="Calibri"/>
        </w:rPr>
        <w:t>TimescaleDB</w:t>
      </w:r>
      <w:proofErr w:type="spellEnd"/>
      <w:r w:rsidR="0057563C">
        <w:rPr>
          <w:rFonts w:cs="Calibri"/>
        </w:rPr>
        <w:t>.</w:t>
      </w:r>
    </w:p>
    <w:p w14:paraId="5EA74AD0" w14:textId="38B500D0" w:rsidR="00790012" w:rsidRPr="009D2F95" w:rsidRDefault="00790012" w:rsidP="00AC54CB">
      <w:pPr>
        <w:numPr>
          <w:ilvl w:val="1"/>
          <w:numId w:val="79"/>
        </w:numPr>
        <w:tabs>
          <w:tab w:val="clear" w:pos="1440"/>
        </w:tabs>
        <w:ind w:left="1134" w:hanging="425"/>
        <w:rPr>
          <w:rFonts w:cs="Calibri"/>
        </w:rPr>
      </w:pPr>
      <w:r w:rsidRPr="009D2F95">
        <w:rPr>
          <w:rStyle w:val="Strong"/>
          <w:rFonts w:eastAsiaTheme="majorEastAsia" w:cs="Calibri"/>
          <w:b w:val="0"/>
          <w:bCs w:val="0"/>
        </w:rPr>
        <w:t>Time to Steady State</w:t>
      </w:r>
      <w:r w:rsidRPr="009D2F95">
        <w:rPr>
          <w:rFonts w:cs="Calibri"/>
        </w:rPr>
        <w:t xml:space="preserve">: </w:t>
      </w:r>
      <w:r w:rsidR="0057563C">
        <w:rPr>
          <w:rFonts w:cs="Calibri"/>
        </w:rPr>
        <w:t>Documenting the dynamics of system stabilisation under load variations.</w:t>
      </w:r>
    </w:p>
    <w:p w14:paraId="2D978AC5" w14:textId="77777777" w:rsidR="00953B10" w:rsidRPr="009D2F95" w:rsidRDefault="00790012" w:rsidP="00AC54CB">
      <w:pPr>
        <w:numPr>
          <w:ilvl w:val="0"/>
          <w:numId w:val="79"/>
        </w:numPr>
        <w:rPr>
          <w:rFonts w:cs="Calibri"/>
        </w:rPr>
      </w:pPr>
      <w:r w:rsidRPr="009D2F95">
        <w:rPr>
          <w:rStyle w:val="Strong"/>
          <w:rFonts w:eastAsiaTheme="majorEastAsia" w:cs="Calibri"/>
          <w:b w:val="0"/>
          <w:bCs w:val="0"/>
        </w:rPr>
        <w:t>Schema Validation for JSON Messages</w:t>
      </w:r>
      <w:r w:rsidRPr="009D2F95">
        <w:rPr>
          <w:rFonts w:cs="Calibri"/>
        </w:rPr>
        <w:t>:</w:t>
      </w:r>
    </w:p>
    <w:p w14:paraId="52EDE959" w14:textId="692F182E" w:rsidR="00790012" w:rsidRPr="00512404" w:rsidRDefault="00650D3C" w:rsidP="00AC54CB">
      <w:pPr>
        <w:ind w:left="720"/>
        <w:rPr>
          <w:rFonts w:cs="Calibri"/>
        </w:rPr>
      </w:pPr>
      <w:r w:rsidRPr="00512404">
        <w:rPr>
          <w:rFonts w:cs="Calibri"/>
        </w:rPr>
        <w:t>The system can now accept flexible JSON formats, which speeds development but could cause incompatibilities. Using Avro/</w:t>
      </w:r>
      <w:proofErr w:type="spellStart"/>
      <w:r w:rsidRPr="00512404">
        <w:rPr>
          <w:rFonts w:cs="Calibri"/>
        </w:rPr>
        <w:t>Protobuf</w:t>
      </w:r>
      <w:proofErr w:type="spellEnd"/>
      <w:r w:rsidRPr="00512404">
        <w:rPr>
          <w:rFonts w:cs="Calibri"/>
        </w:rPr>
        <w:t xml:space="preserve"> alongside Kafka Schema Registry or enforcing JSON Schema would increase downstream compatibility and message integrity.</w:t>
      </w:r>
    </w:p>
    <w:p w14:paraId="46F0C35E" w14:textId="77777777" w:rsidR="00953B10" w:rsidRPr="00512404" w:rsidRDefault="00790012" w:rsidP="00AC54CB">
      <w:pPr>
        <w:numPr>
          <w:ilvl w:val="0"/>
          <w:numId w:val="79"/>
        </w:numPr>
        <w:rPr>
          <w:rFonts w:cs="Calibri"/>
        </w:rPr>
      </w:pPr>
      <w:r w:rsidRPr="00512404">
        <w:rPr>
          <w:rStyle w:val="Strong"/>
          <w:rFonts w:eastAsiaTheme="majorEastAsia" w:cs="Calibri"/>
          <w:b w:val="0"/>
          <w:bCs w:val="0"/>
        </w:rPr>
        <w:t>Security Layer Integration</w:t>
      </w:r>
      <w:r w:rsidRPr="00512404">
        <w:rPr>
          <w:rFonts w:cs="Calibri"/>
        </w:rPr>
        <w:t>:</w:t>
      </w:r>
    </w:p>
    <w:p w14:paraId="0C1DE8BB" w14:textId="40B6D1E0" w:rsidR="00790012" w:rsidRPr="00512404" w:rsidRDefault="00650D3C" w:rsidP="00AC54CB">
      <w:pPr>
        <w:ind w:left="720"/>
        <w:rPr>
          <w:rFonts w:cs="Calibri"/>
        </w:rPr>
      </w:pPr>
      <w:r w:rsidRPr="00512404">
        <w:rPr>
          <w:rFonts w:cs="Calibri"/>
        </w:rPr>
        <w:t>Later iterations might feature basic role-based access control (RBAC) for the display and management modules, TLS for Kafka communication, API tokens or OAuth for database endpoints. These features would help to distribute sensitive medical data in practical settings.</w:t>
      </w:r>
    </w:p>
    <w:p w14:paraId="012E28B0" w14:textId="77777777" w:rsidR="00953B10" w:rsidRPr="00512404" w:rsidRDefault="00790012" w:rsidP="00AC54CB">
      <w:pPr>
        <w:numPr>
          <w:ilvl w:val="0"/>
          <w:numId w:val="79"/>
        </w:numPr>
        <w:rPr>
          <w:rFonts w:cs="Calibri"/>
        </w:rPr>
      </w:pPr>
      <w:r w:rsidRPr="00512404">
        <w:rPr>
          <w:rStyle w:val="Strong"/>
          <w:rFonts w:eastAsiaTheme="majorEastAsia" w:cs="Calibri"/>
          <w:b w:val="0"/>
          <w:bCs w:val="0"/>
        </w:rPr>
        <w:t>Scalability Testing in Distributed Environments</w:t>
      </w:r>
      <w:r w:rsidRPr="00512404">
        <w:rPr>
          <w:rFonts w:cs="Calibri"/>
        </w:rPr>
        <w:t>:</w:t>
      </w:r>
    </w:p>
    <w:p w14:paraId="109694DA" w14:textId="673FE8B9" w:rsidR="00790012" w:rsidRPr="00512404" w:rsidRDefault="00512404" w:rsidP="00AC54CB">
      <w:pPr>
        <w:ind w:left="720"/>
        <w:rPr>
          <w:rFonts w:cs="Calibri"/>
        </w:rPr>
      </w:pPr>
      <w:r w:rsidRPr="00512404">
        <w:rPr>
          <w:rFonts w:cs="Calibri"/>
        </w:rPr>
        <w:t>Every benchmark ran under a single-machine macOS environment. Testing multi-node distributed installations and maybe using Kubernetes would help to validate the system's performance under real operating conditions.</w:t>
      </w:r>
    </w:p>
    <w:p w14:paraId="3BE2B536" w14:textId="2C285EF9" w:rsidR="00CB02AA" w:rsidRPr="009D2F95" w:rsidRDefault="00CB02AA" w:rsidP="00AC54CB">
      <w:pPr>
        <w:pStyle w:val="Heading2"/>
        <w:numPr>
          <w:ilvl w:val="0"/>
          <w:numId w:val="60"/>
        </w:numPr>
        <w:ind w:hanging="720"/>
        <w:rPr>
          <w:rFonts w:cs="Calibri"/>
        </w:rPr>
      </w:pPr>
      <w:bookmarkStart w:id="444" w:name="_Toc195806006"/>
      <w:bookmarkStart w:id="445" w:name="_Toc195806380"/>
      <w:bookmarkStart w:id="446" w:name="_Toc195806687"/>
      <w:bookmarkStart w:id="447" w:name="_Toc195806860"/>
      <w:r w:rsidRPr="009D2F95">
        <w:rPr>
          <w:rFonts w:cs="Calibri"/>
        </w:rPr>
        <w:t>Societal and Commercial Implications</w:t>
      </w:r>
      <w:bookmarkEnd w:id="444"/>
      <w:bookmarkEnd w:id="445"/>
      <w:bookmarkEnd w:id="446"/>
      <w:bookmarkEnd w:id="447"/>
    </w:p>
    <w:p w14:paraId="08BC86C3" w14:textId="60E81788" w:rsidR="00CB02AA" w:rsidRPr="00AC498E" w:rsidRDefault="00AC498E" w:rsidP="00AC54CB">
      <w:pPr>
        <w:tabs>
          <w:tab w:val="left" w:pos="360"/>
          <w:tab w:val="left" w:pos="810"/>
          <w:tab w:val="left" w:pos="7920"/>
        </w:tabs>
        <w:ind w:right="-20"/>
        <w:rPr>
          <w:rFonts w:cs="Calibri"/>
        </w:rPr>
      </w:pPr>
      <w:r w:rsidRPr="00AC498E">
        <w:rPr>
          <w:rFonts w:cs="Calibri"/>
        </w:rPr>
        <w:t>Particularly in settings requiring real-time physiological monitoring, the system developed in this study has major ramifications for both healthcare and the more general technological sectors. Designed on modularity, fault tolerance, and time-series optimisation, the architecture is flexible enough to expand and fit many real-world use.</w:t>
      </w:r>
    </w:p>
    <w:p w14:paraId="7667D5E6" w14:textId="03ADBF55" w:rsidR="00E979CF" w:rsidRPr="009D2F95" w:rsidRDefault="00813F53" w:rsidP="00AC54CB">
      <w:pPr>
        <w:pStyle w:val="Heading3"/>
        <w:numPr>
          <w:ilvl w:val="0"/>
          <w:numId w:val="81"/>
        </w:numPr>
        <w:spacing w:before="0" w:after="0"/>
        <w:ind w:hanging="720"/>
        <w:rPr>
          <w:rFonts w:cs="Calibri"/>
        </w:rPr>
      </w:pPr>
      <w:bookmarkStart w:id="448" w:name="_Toc195806007"/>
      <w:bookmarkStart w:id="449" w:name="_Toc195806381"/>
      <w:bookmarkStart w:id="450" w:name="_Toc195806688"/>
      <w:bookmarkStart w:id="451" w:name="_Toc195806861"/>
      <w:r w:rsidRPr="009D2F95">
        <w:rPr>
          <w:rFonts w:cs="Calibri"/>
        </w:rPr>
        <w:t>Healthcare Applications and Societal Value</w:t>
      </w:r>
      <w:bookmarkEnd w:id="448"/>
      <w:bookmarkEnd w:id="449"/>
      <w:bookmarkEnd w:id="450"/>
      <w:bookmarkEnd w:id="451"/>
    </w:p>
    <w:p w14:paraId="01EC88E7" w14:textId="6AAE5C48" w:rsidR="00E979CF" w:rsidRPr="009D2F95" w:rsidRDefault="00283DFF" w:rsidP="00AC54CB">
      <w:pPr>
        <w:rPr>
          <w:rFonts w:cs="Calibri"/>
        </w:rPr>
      </w:pPr>
      <w:r>
        <w:rPr>
          <w:rFonts w:cs="Calibri"/>
        </w:rPr>
        <w:t>The system's principal application—real-time heart rate monitoring in intensive care units (ICUs)—can directly enhance patient outcomes. The platform can assist medical personnel by providing low-latency, continuously updated data:</w:t>
      </w:r>
    </w:p>
    <w:p w14:paraId="6A4CA755" w14:textId="77777777" w:rsidR="00E979CF" w:rsidRPr="009D2F95" w:rsidRDefault="00E979CF" w:rsidP="00AC54CB">
      <w:pPr>
        <w:numPr>
          <w:ilvl w:val="0"/>
          <w:numId w:val="82"/>
        </w:numPr>
        <w:rPr>
          <w:rFonts w:cs="Calibri"/>
        </w:rPr>
      </w:pPr>
      <w:r w:rsidRPr="009D2F95">
        <w:rPr>
          <w:rStyle w:val="Strong"/>
          <w:rFonts w:eastAsiaTheme="majorEastAsia" w:cs="Calibri"/>
          <w:b w:val="0"/>
          <w:bCs w:val="0"/>
        </w:rPr>
        <w:t>Early detection of arrhythmic patterns or anomalies</w:t>
      </w:r>
    </w:p>
    <w:p w14:paraId="19BC6889" w14:textId="77777777" w:rsidR="00E979CF" w:rsidRPr="009D2F95" w:rsidRDefault="00E979CF" w:rsidP="00AC54CB">
      <w:pPr>
        <w:numPr>
          <w:ilvl w:val="0"/>
          <w:numId w:val="82"/>
        </w:numPr>
        <w:rPr>
          <w:rFonts w:cs="Calibri"/>
        </w:rPr>
      </w:pPr>
      <w:r w:rsidRPr="009D2F95">
        <w:rPr>
          <w:rStyle w:val="Strong"/>
          <w:rFonts w:eastAsiaTheme="majorEastAsia" w:cs="Calibri"/>
          <w:b w:val="0"/>
          <w:bCs w:val="0"/>
        </w:rPr>
        <w:lastRenderedPageBreak/>
        <w:t>Rapid response to sudden physiological changes</w:t>
      </w:r>
    </w:p>
    <w:p w14:paraId="6C031587" w14:textId="77777777" w:rsidR="00E979CF" w:rsidRPr="009D2F95" w:rsidRDefault="00E979CF" w:rsidP="00AC54CB">
      <w:pPr>
        <w:numPr>
          <w:ilvl w:val="0"/>
          <w:numId w:val="82"/>
        </w:numPr>
        <w:rPr>
          <w:rFonts w:cs="Calibri"/>
        </w:rPr>
      </w:pPr>
      <w:r w:rsidRPr="009D2F95">
        <w:rPr>
          <w:rStyle w:val="Strong"/>
          <w:rFonts w:eastAsiaTheme="majorEastAsia" w:cs="Calibri"/>
          <w:b w:val="0"/>
          <w:bCs w:val="0"/>
        </w:rPr>
        <w:t>Data-driven post-event analysis for clinical audits</w:t>
      </w:r>
    </w:p>
    <w:p w14:paraId="13016ED5" w14:textId="08371C73" w:rsidR="00E979CF" w:rsidRPr="00434E9D" w:rsidRDefault="00434E9D" w:rsidP="00AC54CB">
      <w:pPr>
        <w:rPr>
          <w:rFonts w:cs="Calibri"/>
        </w:rPr>
      </w:pPr>
      <w:r w:rsidRPr="00434E9D">
        <w:rPr>
          <w:rFonts w:cs="Calibri"/>
        </w:rPr>
        <w:t xml:space="preserve">In high-dependency wards, where quick access to patient vitals can be quite important, these features are especially helpful. </w:t>
      </w:r>
      <w:proofErr w:type="spellStart"/>
      <w:r w:rsidRPr="00434E9D">
        <w:rPr>
          <w:rFonts w:cs="Calibri"/>
        </w:rPr>
        <w:t>TimescaleDB's</w:t>
      </w:r>
      <w:proofErr w:type="spellEnd"/>
      <w:r w:rsidRPr="00434E9D">
        <w:rPr>
          <w:rFonts w:cs="Calibri"/>
        </w:rPr>
        <w:t xml:space="preserve"> consistent memory use shows that the system's ability to run efficiently on low hardware improves its accessibility in resource-limited hospitals.</w:t>
      </w:r>
    </w:p>
    <w:p w14:paraId="55671447" w14:textId="107DEA29" w:rsidR="00E979CF" w:rsidRPr="009D2F95" w:rsidRDefault="00813F53" w:rsidP="00AC54CB">
      <w:pPr>
        <w:pStyle w:val="Heading3"/>
        <w:numPr>
          <w:ilvl w:val="0"/>
          <w:numId w:val="81"/>
        </w:numPr>
        <w:spacing w:before="0" w:after="0"/>
        <w:ind w:hanging="720"/>
        <w:rPr>
          <w:rFonts w:cs="Calibri"/>
        </w:rPr>
      </w:pPr>
      <w:bookmarkStart w:id="452" w:name="_Toc195806008"/>
      <w:bookmarkStart w:id="453" w:name="_Toc195806382"/>
      <w:bookmarkStart w:id="454" w:name="_Toc195806689"/>
      <w:bookmarkStart w:id="455" w:name="_Toc195806862"/>
      <w:r w:rsidRPr="009D2F95">
        <w:rPr>
          <w:rFonts w:cs="Calibri"/>
        </w:rPr>
        <w:t>Scalability and Reusability</w:t>
      </w:r>
      <w:bookmarkEnd w:id="452"/>
      <w:bookmarkEnd w:id="453"/>
      <w:bookmarkEnd w:id="454"/>
      <w:bookmarkEnd w:id="455"/>
    </w:p>
    <w:p w14:paraId="79E52AB3" w14:textId="7B02DB63" w:rsidR="00E979CF" w:rsidRPr="009D2F95" w:rsidRDefault="00434E9D" w:rsidP="00AC54CB">
      <w:pPr>
        <w:rPr>
          <w:rFonts w:cs="Calibri"/>
        </w:rPr>
      </w:pPr>
      <w:r>
        <w:rPr>
          <w:rFonts w:cs="Calibri"/>
        </w:rPr>
        <w:t>Outside its ICU application, the system's containerised, Kafka-based architecture facilitates hospital-wide implementations, allowing for centralised oversight across departments or several sites. The components may also be adjusted for:</w:t>
      </w:r>
    </w:p>
    <w:p w14:paraId="67A3FBD4" w14:textId="77777777" w:rsidR="00E979CF" w:rsidRPr="009D2F95" w:rsidRDefault="00E979CF" w:rsidP="00AC54CB">
      <w:pPr>
        <w:numPr>
          <w:ilvl w:val="0"/>
          <w:numId w:val="83"/>
        </w:numPr>
        <w:rPr>
          <w:rFonts w:cs="Calibri"/>
        </w:rPr>
      </w:pPr>
      <w:r w:rsidRPr="009D2F95">
        <w:rPr>
          <w:rStyle w:val="Strong"/>
          <w:rFonts w:eastAsiaTheme="majorEastAsia" w:cs="Calibri"/>
          <w:b w:val="0"/>
          <w:bCs w:val="0"/>
        </w:rPr>
        <w:t>Wearable health trackers</w:t>
      </w:r>
      <w:r w:rsidRPr="009D2F95">
        <w:rPr>
          <w:rFonts w:cs="Calibri"/>
        </w:rPr>
        <w:t xml:space="preserve"> in fitness and wellness sectors</w:t>
      </w:r>
    </w:p>
    <w:p w14:paraId="1900D5F3" w14:textId="77777777" w:rsidR="00E979CF" w:rsidRPr="009D2F95" w:rsidRDefault="00E979CF" w:rsidP="00AC54CB">
      <w:pPr>
        <w:numPr>
          <w:ilvl w:val="0"/>
          <w:numId w:val="83"/>
        </w:numPr>
        <w:rPr>
          <w:rFonts w:cs="Calibri"/>
        </w:rPr>
      </w:pPr>
      <w:r w:rsidRPr="009D2F95">
        <w:rPr>
          <w:rStyle w:val="Strong"/>
          <w:rFonts w:eastAsiaTheme="majorEastAsia" w:cs="Calibri"/>
          <w:b w:val="0"/>
          <w:bCs w:val="0"/>
        </w:rPr>
        <w:t>Athlete monitoring systems</w:t>
      </w:r>
      <w:r w:rsidRPr="009D2F95">
        <w:rPr>
          <w:rFonts w:cs="Calibri"/>
        </w:rPr>
        <w:t xml:space="preserve"> during training or rehabilitation</w:t>
      </w:r>
    </w:p>
    <w:p w14:paraId="501C8E43" w14:textId="77777777" w:rsidR="00E979CF" w:rsidRPr="009D2F95" w:rsidRDefault="00E979CF" w:rsidP="00AC54CB">
      <w:pPr>
        <w:numPr>
          <w:ilvl w:val="0"/>
          <w:numId w:val="83"/>
        </w:numPr>
        <w:rPr>
          <w:rFonts w:cs="Calibri"/>
        </w:rPr>
      </w:pPr>
      <w:r w:rsidRPr="009D2F95">
        <w:rPr>
          <w:rStyle w:val="Strong"/>
          <w:rFonts w:eastAsiaTheme="majorEastAsia" w:cs="Calibri"/>
          <w:b w:val="0"/>
          <w:bCs w:val="0"/>
        </w:rPr>
        <w:t>Remote health diagnostics</w:t>
      </w:r>
      <w:r w:rsidRPr="009D2F95">
        <w:rPr>
          <w:rFonts w:cs="Calibri"/>
        </w:rPr>
        <w:t xml:space="preserve"> in home-care environments</w:t>
      </w:r>
    </w:p>
    <w:p w14:paraId="0224FE95" w14:textId="2CA74B5F" w:rsidR="00E979CF" w:rsidRPr="009D2F95" w:rsidRDefault="00434E9D" w:rsidP="00AC54CB">
      <w:pPr>
        <w:rPr>
          <w:rFonts w:cs="Calibri"/>
        </w:rPr>
      </w:pPr>
      <w:r>
        <w:rPr>
          <w:rFonts w:cs="Calibri"/>
        </w:rPr>
        <w:t>The capability to process and visualise physiological signals in real time with a latency of under 200ms (at rates of up to 1000 messages per minute) establishes the system as a suitable backend for real-time dashboards and alerting platforms.</w:t>
      </w:r>
    </w:p>
    <w:p w14:paraId="050C03E8" w14:textId="1C076229" w:rsidR="00920898" w:rsidRPr="009D2F95" w:rsidRDefault="008538E6" w:rsidP="00AC54CB">
      <w:pPr>
        <w:pStyle w:val="Heading3"/>
        <w:numPr>
          <w:ilvl w:val="0"/>
          <w:numId w:val="81"/>
        </w:numPr>
        <w:spacing w:before="0" w:after="0"/>
        <w:ind w:hanging="720"/>
        <w:rPr>
          <w:rFonts w:cs="Calibri"/>
        </w:rPr>
      </w:pPr>
      <w:bookmarkStart w:id="456" w:name="_Toc195806009"/>
      <w:bookmarkStart w:id="457" w:name="_Toc195806383"/>
      <w:bookmarkStart w:id="458" w:name="_Toc195806690"/>
      <w:bookmarkStart w:id="459" w:name="_Toc195806863"/>
      <w:r w:rsidRPr="009D2F95">
        <w:rPr>
          <w:rFonts w:cs="Calibri"/>
        </w:rPr>
        <w:t>Commercial Opportunities</w:t>
      </w:r>
      <w:bookmarkEnd w:id="456"/>
      <w:bookmarkEnd w:id="457"/>
      <w:bookmarkEnd w:id="458"/>
      <w:bookmarkEnd w:id="459"/>
    </w:p>
    <w:p w14:paraId="27E54E3D" w14:textId="484A8880" w:rsidR="00920898" w:rsidRPr="001E6A84" w:rsidRDefault="001E6A84" w:rsidP="00AC54CB">
      <w:pPr>
        <w:rPr>
          <w:rFonts w:cs="Calibri"/>
        </w:rPr>
      </w:pPr>
      <w:r w:rsidRPr="001E6A84">
        <w:rPr>
          <w:rFonts w:cs="Calibri"/>
        </w:rPr>
        <w:t>Built with flexible Python modules and open-source technologies, the architecture might serve as a model for commercial SaaS solutions in elder-care, sports science, or medical telemetry. Its market readiness would be much improved by integration with cloud-based time-series databases and authentication systems.</w:t>
      </w:r>
    </w:p>
    <w:p w14:paraId="22F74FCE" w14:textId="1EF51F77" w:rsidR="00920898" w:rsidRPr="009D2F95" w:rsidRDefault="00F81D7B" w:rsidP="00AC54CB">
      <w:pPr>
        <w:rPr>
          <w:rFonts w:cs="Calibri"/>
        </w:rPr>
      </w:pPr>
      <w:r>
        <w:rPr>
          <w:rFonts w:cs="Calibri"/>
        </w:rPr>
        <w:t>Startups or academic spinouts could utilise this system to develop minimal viable products (MVPs), providing:</w:t>
      </w:r>
    </w:p>
    <w:p w14:paraId="04BD5CEB" w14:textId="77777777" w:rsidR="00920898" w:rsidRPr="009D2F95" w:rsidRDefault="00920898" w:rsidP="00AC54CB">
      <w:pPr>
        <w:numPr>
          <w:ilvl w:val="0"/>
          <w:numId w:val="84"/>
        </w:numPr>
        <w:rPr>
          <w:rFonts w:cs="Calibri"/>
        </w:rPr>
      </w:pPr>
      <w:r w:rsidRPr="009D2F95">
        <w:rPr>
          <w:rStyle w:val="Strong"/>
          <w:rFonts w:eastAsiaTheme="majorEastAsia" w:cs="Calibri"/>
          <w:b w:val="0"/>
          <w:bCs w:val="0"/>
        </w:rPr>
        <w:t>Real-time vitals aggregation and dashboarding</w:t>
      </w:r>
    </w:p>
    <w:p w14:paraId="6FA256FE" w14:textId="77777777" w:rsidR="00920898" w:rsidRPr="009D2F95" w:rsidRDefault="00920898" w:rsidP="00AC54CB">
      <w:pPr>
        <w:numPr>
          <w:ilvl w:val="0"/>
          <w:numId w:val="84"/>
        </w:numPr>
        <w:rPr>
          <w:rFonts w:cs="Calibri"/>
        </w:rPr>
      </w:pPr>
      <w:r w:rsidRPr="009D2F95">
        <w:rPr>
          <w:rStyle w:val="Strong"/>
          <w:rFonts w:eastAsiaTheme="majorEastAsia" w:cs="Calibri"/>
          <w:b w:val="0"/>
          <w:bCs w:val="0"/>
        </w:rPr>
        <w:t>Cross-device synchronization for health IoT platforms</w:t>
      </w:r>
    </w:p>
    <w:p w14:paraId="1975319E" w14:textId="1DC75C7F" w:rsidR="00920898" w:rsidRPr="009D2F95" w:rsidRDefault="00920898" w:rsidP="00AC54CB">
      <w:pPr>
        <w:numPr>
          <w:ilvl w:val="0"/>
          <w:numId w:val="84"/>
        </w:numPr>
        <w:rPr>
          <w:rFonts w:cs="Calibri"/>
        </w:rPr>
      </w:pPr>
      <w:r w:rsidRPr="009D2F95">
        <w:rPr>
          <w:rStyle w:val="Strong"/>
          <w:rFonts w:eastAsiaTheme="majorEastAsia" w:cs="Calibri"/>
          <w:b w:val="0"/>
          <w:bCs w:val="0"/>
        </w:rPr>
        <w:t>Predictive analytics pipelines for long-term heart rate trends</w:t>
      </w:r>
    </w:p>
    <w:p w14:paraId="64754EF1" w14:textId="76DC4EEB" w:rsidR="00920898" w:rsidRPr="009D2F95" w:rsidRDefault="008538E6" w:rsidP="00AC54CB">
      <w:pPr>
        <w:pStyle w:val="Heading3"/>
        <w:numPr>
          <w:ilvl w:val="0"/>
          <w:numId w:val="81"/>
        </w:numPr>
        <w:spacing w:before="0" w:after="0"/>
        <w:ind w:hanging="720"/>
        <w:rPr>
          <w:rFonts w:cs="Calibri"/>
        </w:rPr>
      </w:pPr>
      <w:bookmarkStart w:id="460" w:name="_Toc195806010"/>
      <w:bookmarkStart w:id="461" w:name="_Toc195806384"/>
      <w:bookmarkStart w:id="462" w:name="_Toc195806691"/>
      <w:bookmarkStart w:id="463" w:name="_Toc195806864"/>
      <w:r w:rsidRPr="009D2F95">
        <w:rPr>
          <w:rFonts w:cs="Calibri"/>
        </w:rPr>
        <w:t>Risks and Ethical Considerations</w:t>
      </w:r>
      <w:bookmarkEnd w:id="460"/>
      <w:bookmarkEnd w:id="461"/>
      <w:bookmarkEnd w:id="462"/>
      <w:bookmarkEnd w:id="463"/>
    </w:p>
    <w:p w14:paraId="7BFE33E2" w14:textId="77777777" w:rsidR="00920898" w:rsidRPr="009D2F95" w:rsidRDefault="00920898" w:rsidP="00AC54CB">
      <w:pPr>
        <w:rPr>
          <w:rFonts w:cs="Calibri"/>
        </w:rPr>
      </w:pPr>
      <w:r w:rsidRPr="009D2F95">
        <w:rPr>
          <w:rFonts w:cs="Calibri"/>
        </w:rPr>
        <w:t>Despite its technical success, several caveats must be noted before clinical deployment:</w:t>
      </w:r>
    </w:p>
    <w:p w14:paraId="66C199AA" w14:textId="77777777" w:rsidR="00F81D7B" w:rsidRDefault="00920898" w:rsidP="00AC54CB">
      <w:pPr>
        <w:numPr>
          <w:ilvl w:val="0"/>
          <w:numId w:val="85"/>
        </w:numPr>
        <w:rPr>
          <w:rFonts w:cs="Calibri"/>
        </w:rPr>
      </w:pPr>
      <w:r w:rsidRPr="009D2F95">
        <w:rPr>
          <w:rStyle w:val="Strong"/>
          <w:rFonts w:eastAsiaTheme="majorEastAsia" w:cs="Calibri"/>
          <w:b w:val="0"/>
          <w:bCs w:val="0"/>
        </w:rPr>
        <w:t>Data Privacy and Security</w:t>
      </w:r>
      <w:r w:rsidRPr="009D2F95">
        <w:rPr>
          <w:rFonts w:cs="Calibri"/>
        </w:rPr>
        <w:t>:</w:t>
      </w:r>
    </w:p>
    <w:p w14:paraId="62195D6F" w14:textId="79A03EAE" w:rsidR="00920898" w:rsidRPr="009D2F95" w:rsidRDefault="000B681A" w:rsidP="00F81D7B">
      <w:pPr>
        <w:ind w:left="720"/>
        <w:rPr>
          <w:rFonts w:cs="Calibri"/>
        </w:rPr>
      </w:pPr>
      <w:r>
        <w:rPr>
          <w:rFonts w:cs="Calibri"/>
        </w:rPr>
        <w:t>The existing prototype lacks encryption, authentication, and access controls. These shortcomings must be rectified in any medical-grade application, considering the sensitivity of physiological data and the potential for data breaches.</w:t>
      </w:r>
    </w:p>
    <w:p w14:paraId="42A88169" w14:textId="77777777" w:rsidR="00F81D7B" w:rsidRDefault="00920898" w:rsidP="00AC54CB">
      <w:pPr>
        <w:numPr>
          <w:ilvl w:val="0"/>
          <w:numId w:val="85"/>
        </w:numPr>
        <w:rPr>
          <w:rFonts w:cs="Calibri"/>
        </w:rPr>
      </w:pPr>
      <w:r w:rsidRPr="009D2F95">
        <w:rPr>
          <w:rStyle w:val="Strong"/>
          <w:rFonts w:eastAsiaTheme="majorEastAsia" w:cs="Calibri"/>
          <w:b w:val="0"/>
          <w:bCs w:val="0"/>
        </w:rPr>
        <w:lastRenderedPageBreak/>
        <w:t>Operational Risk</w:t>
      </w:r>
      <w:r w:rsidRPr="009D2F95">
        <w:rPr>
          <w:rFonts w:cs="Calibri"/>
        </w:rPr>
        <w:t>:</w:t>
      </w:r>
    </w:p>
    <w:p w14:paraId="6E2B7C65" w14:textId="51E2CCA5" w:rsidR="00920898" w:rsidRPr="009D2F95" w:rsidRDefault="000B681A" w:rsidP="00F81D7B">
      <w:pPr>
        <w:ind w:left="720"/>
        <w:rPr>
          <w:rFonts w:cs="Calibri"/>
        </w:rPr>
      </w:pPr>
      <w:r>
        <w:rPr>
          <w:rFonts w:cs="Calibri"/>
        </w:rPr>
        <w:t>Although backup options were evaluated, a more stringent high-availability configuration (e.g., clustered Kafka, replicated database nodes) is necessary to guarantee zero downtime in essential healthcare environments.</w:t>
      </w:r>
    </w:p>
    <w:p w14:paraId="183C2EDE" w14:textId="6B5A0393" w:rsidR="00B956AB" w:rsidRPr="009D2F95" w:rsidRDefault="008538E6" w:rsidP="00AC54CB">
      <w:pPr>
        <w:pStyle w:val="Heading3"/>
        <w:numPr>
          <w:ilvl w:val="0"/>
          <w:numId w:val="81"/>
        </w:numPr>
        <w:spacing w:before="0" w:after="0"/>
        <w:ind w:hanging="720"/>
        <w:rPr>
          <w:rFonts w:cs="Calibri"/>
        </w:rPr>
      </w:pPr>
      <w:bookmarkStart w:id="464" w:name="_Toc195806011"/>
      <w:bookmarkStart w:id="465" w:name="_Toc195806385"/>
      <w:bookmarkStart w:id="466" w:name="_Toc195806692"/>
      <w:bookmarkStart w:id="467" w:name="_Toc195806865"/>
      <w:r w:rsidRPr="009D2F95">
        <w:rPr>
          <w:rFonts w:cs="Calibri"/>
        </w:rPr>
        <w:t>Feasibility and Impact</w:t>
      </w:r>
      <w:bookmarkEnd w:id="464"/>
      <w:bookmarkEnd w:id="465"/>
      <w:bookmarkEnd w:id="466"/>
      <w:bookmarkEnd w:id="467"/>
    </w:p>
    <w:p w14:paraId="2A6682EF" w14:textId="22B12BD0" w:rsidR="00B956AB" w:rsidRPr="00DF4C58" w:rsidRDefault="00DF4C58" w:rsidP="00AC54CB">
      <w:pPr>
        <w:rPr>
          <w:rFonts w:cs="Calibri"/>
        </w:rPr>
      </w:pPr>
      <w:r w:rsidRPr="00DF4C58">
        <w:rPr>
          <w:rFonts w:cs="Calibri"/>
        </w:rPr>
        <w:t>The results of performance testing show that in real-time environments the system is both practically feasible and theoretically strong. Given little engineering effort, it could be turned into a production-grade instrument that:</w:t>
      </w:r>
    </w:p>
    <w:p w14:paraId="39B9D6F4" w14:textId="77777777" w:rsidR="00B956AB" w:rsidRPr="009D2F95" w:rsidRDefault="00B956AB" w:rsidP="00AC54CB">
      <w:pPr>
        <w:numPr>
          <w:ilvl w:val="0"/>
          <w:numId w:val="86"/>
        </w:numPr>
        <w:rPr>
          <w:rFonts w:cs="Calibri"/>
        </w:rPr>
      </w:pPr>
      <w:r w:rsidRPr="009D2F95">
        <w:rPr>
          <w:rFonts w:cs="Calibri"/>
        </w:rPr>
        <w:t xml:space="preserve">Improves </w:t>
      </w:r>
      <w:r w:rsidRPr="009D2F95">
        <w:rPr>
          <w:rStyle w:val="Strong"/>
          <w:rFonts w:eastAsiaTheme="majorEastAsia" w:cs="Calibri"/>
          <w:b w:val="0"/>
          <w:bCs w:val="0"/>
        </w:rPr>
        <w:t>operational efficiency</w:t>
      </w:r>
      <w:r w:rsidRPr="009D2F95">
        <w:rPr>
          <w:rFonts w:cs="Calibri"/>
        </w:rPr>
        <w:t xml:space="preserve"> for clinicians</w:t>
      </w:r>
    </w:p>
    <w:p w14:paraId="29781719" w14:textId="77777777" w:rsidR="00B956AB" w:rsidRPr="009D2F95" w:rsidRDefault="00B956AB" w:rsidP="00AC54CB">
      <w:pPr>
        <w:numPr>
          <w:ilvl w:val="0"/>
          <w:numId w:val="86"/>
        </w:numPr>
        <w:rPr>
          <w:rFonts w:cs="Calibri"/>
        </w:rPr>
      </w:pPr>
      <w:r w:rsidRPr="009D2F95">
        <w:rPr>
          <w:rFonts w:cs="Calibri"/>
        </w:rPr>
        <w:t xml:space="preserve">Enhances </w:t>
      </w:r>
      <w:r w:rsidRPr="009D2F95">
        <w:rPr>
          <w:rStyle w:val="Strong"/>
          <w:rFonts w:eastAsiaTheme="majorEastAsia" w:cs="Calibri"/>
          <w:b w:val="0"/>
          <w:bCs w:val="0"/>
        </w:rPr>
        <w:t>data availability</w:t>
      </w:r>
      <w:r w:rsidRPr="009D2F95">
        <w:rPr>
          <w:rFonts w:cs="Calibri"/>
        </w:rPr>
        <w:t xml:space="preserve"> for research and diagnostics</w:t>
      </w:r>
    </w:p>
    <w:p w14:paraId="7F1AE65B" w14:textId="77777777" w:rsidR="00B956AB" w:rsidRPr="009D2F95" w:rsidRDefault="00B956AB" w:rsidP="00AC54CB">
      <w:pPr>
        <w:numPr>
          <w:ilvl w:val="0"/>
          <w:numId w:val="86"/>
        </w:numPr>
        <w:rPr>
          <w:rFonts w:cs="Calibri"/>
        </w:rPr>
      </w:pPr>
      <w:r w:rsidRPr="009D2F95">
        <w:rPr>
          <w:rFonts w:cs="Calibri"/>
        </w:rPr>
        <w:t xml:space="preserve">Promotes </w:t>
      </w:r>
      <w:r w:rsidRPr="009D2F95">
        <w:rPr>
          <w:rStyle w:val="Strong"/>
          <w:rFonts w:eastAsiaTheme="majorEastAsia" w:cs="Calibri"/>
          <w:b w:val="0"/>
          <w:bCs w:val="0"/>
        </w:rPr>
        <w:t>equitable access</w:t>
      </w:r>
      <w:r w:rsidRPr="009D2F95">
        <w:rPr>
          <w:rFonts w:cs="Calibri"/>
        </w:rPr>
        <w:t xml:space="preserve"> through cost-effective deployment options</w:t>
      </w:r>
    </w:p>
    <w:p w14:paraId="46042DD0" w14:textId="05280164" w:rsidR="00B956AB" w:rsidRPr="009D2F95" w:rsidRDefault="00DF4C58" w:rsidP="00AC54CB">
      <w:pPr>
        <w:rPr>
          <w:rFonts w:cs="Calibri"/>
        </w:rPr>
      </w:pPr>
      <w:r>
        <w:rPr>
          <w:rFonts w:cs="Calibri"/>
        </w:rPr>
        <w:t>In summary, although additional work is required for clinical-grade implementation, the project provides a robust technological basis with significant potential to influence patient care, research, and commercial innovation.</w:t>
      </w:r>
    </w:p>
    <w:p w14:paraId="169F5E38" w14:textId="77777777" w:rsidR="00B956AB" w:rsidRPr="009D2F95" w:rsidRDefault="00B956AB" w:rsidP="00AC54CB">
      <w:pPr>
        <w:rPr>
          <w:rFonts w:cs="Calibri"/>
        </w:rPr>
      </w:pPr>
    </w:p>
    <w:p w14:paraId="239F5B0B" w14:textId="77777777" w:rsidR="00813F53" w:rsidRPr="009D2F95" w:rsidRDefault="00813F53" w:rsidP="00AC54CB">
      <w:pPr>
        <w:tabs>
          <w:tab w:val="left" w:pos="360"/>
          <w:tab w:val="left" w:pos="810"/>
          <w:tab w:val="left" w:pos="7920"/>
        </w:tabs>
        <w:ind w:right="-20"/>
        <w:rPr>
          <w:rFonts w:cs="Calibri"/>
        </w:rPr>
      </w:pPr>
    </w:p>
    <w:p w14:paraId="0DFCC27E" w14:textId="77777777" w:rsidR="003E2A0B" w:rsidRPr="009D2F95" w:rsidRDefault="003E2A0B" w:rsidP="00AC54CB">
      <w:pPr>
        <w:pStyle w:val="Heading1"/>
        <w:numPr>
          <w:ilvl w:val="0"/>
          <w:numId w:val="3"/>
        </w:numPr>
        <w:rPr>
          <w:rFonts w:cs="Calibri"/>
        </w:rPr>
      </w:pPr>
      <w:bookmarkStart w:id="468" w:name="_Toc195806012"/>
      <w:bookmarkStart w:id="469" w:name="_Toc195806386"/>
      <w:bookmarkStart w:id="470" w:name="_Toc195806693"/>
      <w:bookmarkStart w:id="471" w:name="_Toc195806866"/>
      <w:r w:rsidRPr="009D2F95">
        <w:rPr>
          <w:rFonts w:cs="Calibri"/>
        </w:rPr>
        <w:t>Appendices</w:t>
      </w:r>
      <w:bookmarkEnd w:id="468"/>
      <w:bookmarkEnd w:id="469"/>
      <w:bookmarkEnd w:id="470"/>
      <w:bookmarkEnd w:id="471"/>
    </w:p>
    <w:p w14:paraId="34BE189E" w14:textId="77777777" w:rsidR="003E2A0B" w:rsidRPr="009D2F95" w:rsidRDefault="003E2A0B" w:rsidP="00AC54CB">
      <w:pPr>
        <w:tabs>
          <w:tab w:val="left" w:pos="360"/>
          <w:tab w:val="left" w:pos="810"/>
          <w:tab w:val="left" w:pos="7920"/>
        </w:tabs>
        <w:ind w:right="-20"/>
        <w:rPr>
          <w:rFonts w:cs="Calibri"/>
        </w:rPr>
      </w:pPr>
      <w:r w:rsidRPr="009D2F95">
        <w:rPr>
          <w:rFonts w:cs="Calibri"/>
        </w:rPr>
        <w:t xml:space="preserve">Appendices will not be marked but may be referred to by the assessor to aid their understanding. They are useful if there is something that helps in understanding earlier parts of the dissertation, but if included inline might break the flow or readability of the document. For example, there may be large tables of data, design documents, evidence of testing etc </w:t>
      </w:r>
      <w:proofErr w:type="spellStart"/>
      <w:r w:rsidRPr="009D2F95">
        <w:rPr>
          <w:rFonts w:cs="Calibri"/>
        </w:rPr>
        <w:t>etc</w:t>
      </w:r>
      <w:proofErr w:type="spellEnd"/>
      <w:r w:rsidRPr="009D2F95">
        <w:rPr>
          <w:rFonts w:cs="Calibri"/>
        </w:rPr>
        <w:t>.</w:t>
      </w:r>
    </w:p>
    <w:p w14:paraId="7BC32BC1" w14:textId="77777777" w:rsidR="003E2A0B" w:rsidRPr="009D2F95" w:rsidRDefault="003E2A0B" w:rsidP="00AC54CB">
      <w:pPr>
        <w:rPr>
          <w:rFonts w:cs="Calibri"/>
        </w:rPr>
      </w:pPr>
    </w:p>
    <w:p w14:paraId="7C0ADEAA" w14:textId="77777777" w:rsidR="000B1F4E" w:rsidRPr="009D2F95" w:rsidRDefault="000B1F4E" w:rsidP="00AC54CB">
      <w:pPr>
        <w:rPr>
          <w:rFonts w:cs="Calibri"/>
        </w:rPr>
      </w:pPr>
    </w:p>
    <w:p w14:paraId="68BD7683" w14:textId="77777777" w:rsidR="00615444" w:rsidRPr="009D2F95" w:rsidRDefault="00615444" w:rsidP="00AC54CB">
      <w:pPr>
        <w:rPr>
          <w:rFonts w:cs="Calibri"/>
        </w:rPr>
      </w:pPr>
    </w:p>
    <w:p w14:paraId="6FB25B21" w14:textId="5FA5CCEA" w:rsidR="00615444" w:rsidRPr="009D2F95" w:rsidRDefault="004E3925" w:rsidP="00AC54CB">
      <w:pPr>
        <w:pStyle w:val="Heading1"/>
        <w:rPr>
          <w:rFonts w:cs="Calibri"/>
        </w:rPr>
      </w:pPr>
      <w:bookmarkStart w:id="472" w:name="_Toc195806013"/>
      <w:bookmarkStart w:id="473" w:name="_Toc195806387"/>
      <w:bookmarkStart w:id="474" w:name="_Toc195806694"/>
      <w:bookmarkStart w:id="475" w:name="_Toc195806867"/>
      <w:r w:rsidRPr="009D2F95">
        <w:rPr>
          <w:rFonts w:cs="Calibri"/>
        </w:rPr>
        <w:t>References</w:t>
      </w:r>
      <w:bookmarkEnd w:id="472"/>
      <w:bookmarkEnd w:id="473"/>
      <w:bookmarkEnd w:id="474"/>
      <w:bookmarkEnd w:id="475"/>
    </w:p>
    <w:p w14:paraId="423E307C" w14:textId="77777777" w:rsidR="004E3925" w:rsidRPr="009D2F95" w:rsidRDefault="004E3925" w:rsidP="00AC54CB">
      <w:pPr>
        <w:rPr>
          <w:rFonts w:cs="Calibri"/>
        </w:rPr>
      </w:pPr>
      <w:r w:rsidRPr="009D2F95">
        <w:rPr>
          <w:rFonts w:cs="Calibri"/>
        </w:rPr>
        <w:t xml:space="preserve">[1] K. S. Alang and A. S. Kushwaha, "Stream Processing with Apache Kafka: Real-Time Data Pipelines," *Int. J. Res. Mod. Eng. Emerg. Technol.*, vol. 13, no. 3, pp. 45–52, Mar. 2025. </w:t>
      </w:r>
      <w:proofErr w:type="spellStart"/>
      <w:r w:rsidRPr="009D2F95">
        <w:rPr>
          <w:rFonts w:cs="Calibri"/>
        </w:rPr>
        <w:t>doi</w:t>
      </w:r>
      <w:proofErr w:type="spellEnd"/>
      <w:r w:rsidRPr="009D2F95">
        <w:rPr>
          <w:rFonts w:cs="Calibri"/>
        </w:rPr>
        <w:t>: 10.63345/ijrmeet.org.v13.i3.13.</w:t>
      </w:r>
    </w:p>
    <w:p w14:paraId="66D6D166" w14:textId="77777777" w:rsidR="004E3925" w:rsidRPr="009D2F95" w:rsidRDefault="004E3925" w:rsidP="00AC54CB">
      <w:pPr>
        <w:rPr>
          <w:rFonts w:cs="Calibri"/>
        </w:rPr>
      </w:pPr>
    </w:p>
    <w:p w14:paraId="67F1AFC8" w14:textId="53AFCF72" w:rsidR="004E3925" w:rsidRPr="009D2F95" w:rsidRDefault="004E3925" w:rsidP="00AC54CB">
      <w:pPr>
        <w:rPr>
          <w:rFonts w:cs="Calibri"/>
        </w:rPr>
      </w:pPr>
      <w:r w:rsidRPr="009D2F95">
        <w:rPr>
          <w:rFonts w:cs="Calibri"/>
        </w:rPr>
        <w:lastRenderedPageBreak/>
        <w:t xml:space="preserve">[2] H. Ni, S. Meng, X. Geng, P. Li, Z. Li, X. Chen, X. Wang, and S. Zhang, "Time Series </w:t>
      </w:r>
      <w:proofErr w:type="spellStart"/>
      <w:r w:rsidRPr="009D2F95">
        <w:rPr>
          <w:rFonts w:cs="Calibri"/>
        </w:rPr>
        <w:t>Modeling</w:t>
      </w:r>
      <w:proofErr w:type="spellEnd"/>
      <w:r w:rsidRPr="009D2F95">
        <w:rPr>
          <w:rFonts w:cs="Calibri"/>
        </w:rPr>
        <w:t xml:space="preserve"> for Heart Rate Prediction: From ARIMA to Transformers," in *Proc. 2024 6th Int. Conf. Electron. Eng. Inform. (EEI)*, 2024, pp. 584–589. </w:t>
      </w:r>
      <w:proofErr w:type="spellStart"/>
      <w:r w:rsidRPr="009D2F95">
        <w:rPr>
          <w:rFonts w:cs="Calibri"/>
        </w:rPr>
        <w:t>doi</w:t>
      </w:r>
      <w:proofErr w:type="spellEnd"/>
      <w:r w:rsidRPr="009D2F95">
        <w:rPr>
          <w:rFonts w:cs="Calibri"/>
        </w:rPr>
        <w:t>: 10.48550/arXiv.2406.12199.</w:t>
      </w:r>
    </w:p>
    <w:p w14:paraId="3DF18989" w14:textId="77777777" w:rsidR="004E3925" w:rsidRPr="009D2F95" w:rsidRDefault="004E3925" w:rsidP="00AC54CB">
      <w:pPr>
        <w:rPr>
          <w:rFonts w:cs="Calibri"/>
        </w:rPr>
      </w:pPr>
      <w:r w:rsidRPr="009D2F95">
        <w:rPr>
          <w:rFonts w:cs="Calibri"/>
        </w:rPr>
        <w:t>[3] Apache Kafka. [Online]. Available: https://kafka.apache.org/</w:t>
      </w:r>
    </w:p>
    <w:p w14:paraId="76362C9A" w14:textId="77777777" w:rsidR="004E3925" w:rsidRPr="009D2F95" w:rsidRDefault="004E3925" w:rsidP="00AC54CB">
      <w:pPr>
        <w:rPr>
          <w:rFonts w:cs="Calibri"/>
        </w:rPr>
      </w:pPr>
    </w:p>
    <w:p w14:paraId="1759F600" w14:textId="77777777" w:rsidR="004E3925" w:rsidRPr="009D2F95" w:rsidRDefault="004E3925" w:rsidP="00AC54CB">
      <w:pPr>
        <w:rPr>
          <w:rFonts w:cs="Calibri"/>
        </w:rPr>
      </w:pPr>
      <w:r w:rsidRPr="009D2F95">
        <w:rPr>
          <w:rFonts w:cs="Calibri"/>
        </w:rPr>
        <w:t>[4] Docker Inc., “Docker Documentation.” [Online]. Available: https://docs.docker.com/</w:t>
      </w:r>
    </w:p>
    <w:p w14:paraId="713F209C" w14:textId="77777777" w:rsidR="004E3925" w:rsidRPr="009D2F95" w:rsidRDefault="004E3925" w:rsidP="00AC54CB">
      <w:pPr>
        <w:rPr>
          <w:rFonts w:cs="Calibri"/>
        </w:rPr>
      </w:pPr>
    </w:p>
    <w:p w14:paraId="09774CBB" w14:textId="5574C684" w:rsidR="00B36291" w:rsidRPr="009D2F95" w:rsidRDefault="004E3925" w:rsidP="00AC54CB">
      <w:pPr>
        <w:rPr>
          <w:rFonts w:cs="Calibri"/>
        </w:rPr>
      </w:pPr>
      <w:r w:rsidRPr="009D2F95">
        <w:rPr>
          <w:rFonts w:cs="Calibri"/>
        </w:rPr>
        <w:t>[5]</w:t>
      </w:r>
      <w:r w:rsidR="00450F27" w:rsidRPr="009D2F95">
        <w:rPr>
          <w:rFonts w:cs="Calibri"/>
        </w:rPr>
        <w:t xml:space="preserve"> </w:t>
      </w:r>
      <w:proofErr w:type="spellStart"/>
      <w:r w:rsidRPr="009D2F95">
        <w:rPr>
          <w:rFonts w:cs="Calibri"/>
        </w:rPr>
        <w:t>InfluxData</w:t>
      </w:r>
      <w:proofErr w:type="spellEnd"/>
      <w:r w:rsidRPr="009D2F95">
        <w:rPr>
          <w:rFonts w:cs="Calibri"/>
        </w:rPr>
        <w:t>, “</w:t>
      </w:r>
      <w:proofErr w:type="spellStart"/>
      <w:r w:rsidRPr="009D2F95">
        <w:rPr>
          <w:rFonts w:cs="Calibri"/>
        </w:rPr>
        <w:t>InfluxDB</w:t>
      </w:r>
      <w:proofErr w:type="spellEnd"/>
      <w:r w:rsidRPr="009D2F95">
        <w:rPr>
          <w:rFonts w:cs="Calibri"/>
        </w:rPr>
        <w:t xml:space="preserve"> Documentation.” [Online]. Available: https://docs.influxdata.com/influxdb/</w:t>
      </w:r>
    </w:p>
    <w:p w14:paraId="3FD5E594" w14:textId="77777777" w:rsidR="004E3925" w:rsidRPr="009D2F95" w:rsidRDefault="004E3925" w:rsidP="00AC54CB">
      <w:pPr>
        <w:rPr>
          <w:rFonts w:cs="Calibri"/>
        </w:rPr>
      </w:pPr>
    </w:p>
    <w:p w14:paraId="0BD52BF2" w14:textId="77777777" w:rsidR="004E3925" w:rsidRPr="009D2F95" w:rsidRDefault="004E3925" w:rsidP="00AC54CB">
      <w:pPr>
        <w:rPr>
          <w:rFonts w:cs="Calibri"/>
        </w:rPr>
      </w:pPr>
      <w:r w:rsidRPr="009D2F95">
        <w:rPr>
          <w:rFonts w:cs="Calibri"/>
        </w:rPr>
        <w:t>[6] Timescale, “</w:t>
      </w:r>
      <w:proofErr w:type="spellStart"/>
      <w:r w:rsidRPr="009D2F95">
        <w:rPr>
          <w:rFonts w:cs="Calibri"/>
        </w:rPr>
        <w:t>TimescaleDB</w:t>
      </w:r>
      <w:proofErr w:type="spellEnd"/>
      <w:r w:rsidRPr="009D2F95">
        <w:rPr>
          <w:rFonts w:cs="Calibri"/>
        </w:rPr>
        <w:t xml:space="preserve"> Documentation.” [Online]. Available: https://docs.timescale.com/</w:t>
      </w:r>
    </w:p>
    <w:p w14:paraId="0C0399D7" w14:textId="77777777" w:rsidR="004E3925" w:rsidRPr="009D2F95" w:rsidRDefault="004E3925" w:rsidP="00AC54CB">
      <w:pPr>
        <w:rPr>
          <w:rFonts w:cs="Calibri"/>
        </w:rPr>
      </w:pPr>
    </w:p>
    <w:p w14:paraId="0131860E" w14:textId="77777777" w:rsidR="004E3925" w:rsidRPr="009D2F95" w:rsidRDefault="004E3925" w:rsidP="00AC54CB">
      <w:pPr>
        <w:rPr>
          <w:rFonts w:cs="Calibri"/>
        </w:rPr>
      </w:pPr>
      <w:r w:rsidRPr="009D2F95">
        <w:rPr>
          <w:rFonts w:cs="Calibri"/>
        </w:rPr>
        <w:t xml:space="preserve">[7] </w:t>
      </w:r>
      <w:proofErr w:type="spellStart"/>
      <w:r w:rsidRPr="009D2F95">
        <w:rPr>
          <w:rFonts w:cs="Calibri"/>
        </w:rPr>
        <w:t>VictoriaMetrics</w:t>
      </w:r>
      <w:proofErr w:type="spellEnd"/>
      <w:r w:rsidRPr="009D2F95">
        <w:rPr>
          <w:rFonts w:cs="Calibri"/>
        </w:rPr>
        <w:t>, “Time Series Database.” [Online]. Available: https://docs.victoriametrics.com/</w:t>
      </w:r>
    </w:p>
    <w:p w14:paraId="63F07C5C" w14:textId="77777777" w:rsidR="004E3925" w:rsidRPr="009D2F95" w:rsidRDefault="004E3925" w:rsidP="00AC54CB">
      <w:pPr>
        <w:rPr>
          <w:rFonts w:cs="Calibri"/>
        </w:rPr>
      </w:pPr>
    </w:p>
    <w:p w14:paraId="1BDFB4E2" w14:textId="77777777" w:rsidR="004E3925" w:rsidRPr="009D2F95" w:rsidRDefault="004E3925" w:rsidP="00AC54CB">
      <w:pPr>
        <w:rPr>
          <w:rFonts w:cs="Calibri"/>
        </w:rPr>
      </w:pPr>
      <w:r w:rsidRPr="009D2F95">
        <w:rPr>
          <w:rFonts w:cs="Calibri"/>
        </w:rPr>
        <w:t>[8] G. Rodola, “</w:t>
      </w:r>
      <w:proofErr w:type="spellStart"/>
      <w:r w:rsidRPr="009D2F95">
        <w:rPr>
          <w:rFonts w:cs="Calibri"/>
        </w:rPr>
        <w:t>psutil</w:t>
      </w:r>
      <w:proofErr w:type="spellEnd"/>
      <w:r w:rsidRPr="009D2F95">
        <w:rPr>
          <w:rFonts w:cs="Calibri"/>
        </w:rPr>
        <w:t xml:space="preserve"> – process and system utilities.” [Online]. Available: https://psutil.readthedocs.io/</w:t>
      </w:r>
    </w:p>
    <w:p w14:paraId="702B10C6" w14:textId="77777777" w:rsidR="004E3925" w:rsidRPr="009D2F95" w:rsidRDefault="004E3925" w:rsidP="00AC54CB">
      <w:pPr>
        <w:rPr>
          <w:rFonts w:cs="Calibri"/>
        </w:rPr>
      </w:pPr>
    </w:p>
    <w:p w14:paraId="3F2F717E" w14:textId="77777777" w:rsidR="004E3925" w:rsidRPr="009D2F95" w:rsidRDefault="004E3925" w:rsidP="00AC54CB">
      <w:pPr>
        <w:rPr>
          <w:rFonts w:cs="Calibri"/>
        </w:rPr>
      </w:pPr>
      <w:r w:rsidRPr="009D2F95">
        <w:rPr>
          <w:rFonts w:cs="Calibri"/>
        </w:rPr>
        <w:t>[9] Confluent, “confluent-</w:t>
      </w:r>
      <w:proofErr w:type="spellStart"/>
      <w:r w:rsidRPr="009D2F95">
        <w:rPr>
          <w:rFonts w:cs="Calibri"/>
        </w:rPr>
        <w:t>kafka</w:t>
      </w:r>
      <w:proofErr w:type="spellEnd"/>
      <w:r w:rsidRPr="009D2F95">
        <w:rPr>
          <w:rFonts w:cs="Calibri"/>
        </w:rPr>
        <w:t xml:space="preserve"> Python Client.” [Online]. Available: https://github.com/confluentinc/confluent-kafka-python</w:t>
      </w:r>
    </w:p>
    <w:p w14:paraId="1A21C877" w14:textId="77777777" w:rsidR="004E3925" w:rsidRPr="009D2F95" w:rsidRDefault="004E3925" w:rsidP="00AC54CB">
      <w:pPr>
        <w:rPr>
          <w:rFonts w:cs="Calibri"/>
        </w:rPr>
      </w:pPr>
    </w:p>
    <w:p w14:paraId="1D1440F8" w14:textId="77777777" w:rsidR="004E3925" w:rsidRPr="009D2F95" w:rsidRDefault="004E3925" w:rsidP="00AC54CB">
      <w:pPr>
        <w:rPr>
          <w:rFonts w:cs="Calibri"/>
        </w:rPr>
      </w:pPr>
      <w:r w:rsidRPr="009D2F95">
        <w:rPr>
          <w:rFonts w:cs="Calibri"/>
        </w:rPr>
        <w:t>[10] Prometheus Authors, “Prometheus: Monitoring System &amp; Time Series Database.” [Online]. Available: https://prometheus.io/</w:t>
      </w:r>
    </w:p>
    <w:p w14:paraId="2D0D255D" w14:textId="77777777" w:rsidR="004E3925" w:rsidRPr="009D2F95" w:rsidRDefault="004E3925" w:rsidP="00AC54CB">
      <w:pPr>
        <w:rPr>
          <w:rFonts w:cs="Calibri"/>
        </w:rPr>
      </w:pPr>
    </w:p>
    <w:p w14:paraId="6C5F2E42" w14:textId="77777777" w:rsidR="004E3925" w:rsidRPr="009D2F95" w:rsidRDefault="004E3925" w:rsidP="00AC54CB">
      <w:pPr>
        <w:rPr>
          <w:rFonts w:cs="Calibri"/>
        </w:rPr>
      </w:pPr>
      <w:r w:rsidRPr="009D2F95">
        <w:rPr>
          <w:rFonts w:cs="Calibri"/>
        </w:rPr>
        <w:t>[11] Python Software Foundation, “</w:t>
      </w:r>
      <w:proofErr w:type="spellStart"/>
      <w:r w:rsidRPr="009D2F95">
        <w:rPr>
          <w:rFonts w:cs="Calibri"/>
        </w:rPr>
        <w:t>Tkinter</w:t>
      </w:r>
      <w:proofErr w:type="spellEnd"/>
      <w:r w:rsidRPr="009D2F95">
        <w:rPr>
          <w:rFonts w:cs="Calibri"/>
        </w:rPr>
        <w:t xml:space="preserve"> GUI Programming.” [Online]. Available: https://docs.python.org/3/library/tkinter.html</w:t>
      </w:r>
    </w:p>
    <w:p w14:paraId="1A7E9323" w14:textId="77777777" w:rsidR="004E3925" w:rsidRPr="009D2F95" w:rsidRDefault="004E3925" w:rsidP="00AC54CB">
      <w:pPr>
        <w:rPr>
          <w:rFonts w:cs="Calibri"/>
        </w:rPr>
      </w:pPr>
    </w:p>
    <w:p w14:paraId="04DF749E" w14:textId="77777777" w:rsidR="004E3925" w:rsidRPr="009D2F95" w:rsidRDefault="004E3925" w:rsidP="00AC54CB">
      <w:pPr>
        <w:rPr>
          <w:rFonts w:cs="Calibri"/>
        </w:rPr>
      </w:pPr>
      <w:r w:rsidRPr="009D2F95">
        <w:rPr>
          <w:rFonts w:cs="Calibri"/>
        </w:rPr>
        <w:t xml:space="preserve">[12] J. D. Hunter, “Matplotlib: A 2D Graphics Environment,” *Computing in Science &amp; Engineering*, vol. 9, no. 3, pp. 90–95, 2007. </w:t>
      </w:r>
      <w:proofErr w:type="spellStart"/>
      <w:r w:rsidRPr="009D2F95">
        <w:rPr>
          <w:rFonts w:cs="Calibri"/>
        </w:rPr>
        <w:t>doi</w:t>
      </w:r>
      <w:proofErr w:type="spellEnd"/>
      <w:r w:rsidRPr="009D2F95">
        <w:rPr>
          <w:rFonts w:cs="Calibri"/>
        </w:rPr>
        <w:t>: 10.1109/MCSE.2007.55.</w:t>
      </w:r>
    </w:p>
    <w:p w14:paraId="0B898F25" w14:textId="77777777" w:rsidR="004E3925" w:rsidRPr="009D2F95" w:rsidRDefault="004E3925" w:rsidP="00AC54CB">
      <w:pPr>
        <w:rPr>
          <w:rFonts w:cs="Calibri"/>
        </w:rPr>
      </w:pPr>
    </w:p>
    <w:p w14:paraId="4E3157F5" w14:textId="5592CFB5" w:rsidR="004E3925" w:rsidRPr="009D2F95" w:rsidRDefault="004E3925" w:rsidP="00AC54CB">
      <w:pPr>
        <w:rPr>
          <w:rFonts w:cs="Calibri"/>
        </w:rPr>
      </w:pPr>
    </w:p>
    <w:sectPr w:rsidR="004E3925" w:rsidRPr="009D2F95" w:rsidSect="006E4D1B">
      <w:footerReference w:type="default" r:id="rId20"/>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554386" w14:textId="77777777" w:rsidR="006C7EDD" w:rsidRDefault="006C7EDD" w:rsidP="006C7EDD">
      <w:pPr>
        <w:spacing w:line="240" w:lineRule="auto"/>
      </w:pPr>
      <w:r>
        <w:separator/>
      </w:r>
    </w:p>
  </w:endnote>
  <w:endnote w:type="continuationSeparator" w:id="0">
    <w:p w14:paraId="1F3A7D2C" w14:textId="77777777" w:rsidR="006C7EDD" w:rsidRDefault="006C7EDD" w:rsidP="006C7E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w:altName w:val="Sylfaen"/>
    <w:panose1 w:val="020B06040202020202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20587259"/>
      <w:docPartObj>
        <w:docPartGallery w:val="Page Numbers (Bottom of Page)"/>
        <w:docPartUnique/>
      </w:docPartObj>
    </w:sdtPr>
    <w:sdtContent>
      <w:p w14:paraId="35690423" w14:textId="144B0E26" w:rsidR="006E4D1B" w:rsidRDefault="006E4D1B" w:rsidP="00D449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22071258"/>
      <w:docPartObj>
        <w:docPartGallery w:val="Page Numbers (Bottom of Page)"/>
        <w:docPartUnique/>
      </w:docPartObj>
    </w:sdtPr>
    <w:sdtContent>
      <w:p w14:paraId="31DC5C4B" w14:textId="7D08B8BE" w:rsidR="006725B9" w:rsidRDefault="006725B9" w:rsidP="006E4D1B">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4FFE51" w14:textId="77777777" w:rsidR="006725B9" w:rsidRDefault="006725B9" w:rsidP="006725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23729" w14:textId="299F6A9C" w:rsidR="006E4D1B" w:rsidRPr="006E4D1B" w:rsidRDefault="006E4D1B" w:rsidP="006E4D1B">
    <w:pPr>
      <w:pStyle w:val="Footer"/>
      <w:tabs>
        <w:tab w:val="clear" w:pos="4680"/>
        <w:tab w:val="clear" w:pos="9360"/>
      </w:tabs>
      <w:ind w:right="360"/>
      <w:jc w:val="center"/>
      <w:rPr>
        <w:rFonts w:cs="Calibri"/>
        <w:caps/>
        <w:noProof/>
        <w:color w:val="156082" w:themeColor="accent1"/>
      </w:rPr>
    </w:pPr>
  </w:p>
  <w:p w14:paraId="235E7654" w14:textId="77777777" w:rsidR="006C7EDD" w:rsidRDefault="006C7EDD" w:rsidP="002F6541">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28217941"/>
      <w:docPartObj>
        <w:docPartGallery w:val="Page Numbers (Bottom of Page)"/>
        <w:docPartUnique/>
      </w:docPartObj>
    </w:sdtPr>
    <w:sdtEndPr>
      <w:rPr>
        <w:rStyle w:val="PageNumber"/>
        <w:rFonts w:cs="Calibri"/>
      </w:rPr>
    </w:sdtEndPr>
    <w:sdtContent>
      <w:p w14:paraId="712F1D74" w14:textId="77777777" w:rsidR="000F6DE1" w:rsidRPr="006E4D1B" w:rsidRDefault="000F6DE1" w:rsidP="00D449D9">
        <w:pPr>
          <w:pStyle w:val="Footer"/>
          <w:framePr w:wrap="none" w:vAnchor="text" w:hAnchor="margin" w:xAlign="right" w:y="1"/>
          <w:rPr>
            <w:rStyle w:val="PageNumber"/>
            <w:rFonts w:cs="Calibri"/>
          </w:rPr>
        </w:pPr>
        <w:r w:rsidRPr="006E4D1B">
          <w:rPr>
            <w:rStyle w:val="PageNumber"/>
            <w:rFonts w:cs="Calibri"/>
          </w:rPr>
          <w:fldChar w:fldCharType="begin"/>
        </w:r>
        <w:r w:rsidRPr="006E4D1B">
          <w:rPr>
            <w:rStyle w:val="PageNumber"/>
            <w:rFonts w:cs="Calibri"/>
          </w:rPr>
          <w:instrText xml:space="preserve"> PAGE </w:instrText>
        </w:r>
        <w:r w:rsidRPr="006E4D1B">
          <w:rPr>
            <w:rStyle w:val="PageNumber"/>
            <w:rFonts w:cs="Calibri"/>
          </w:rPr>
          <w:fldChar w:fldCharType="separate"/>
        </w:r>
        <w:r w:rsidRPr="006E4D1B">
          <w:rPr>
            <w:rStyle w:val="PageNumber"/>
            <w:rFonts w:cs="Calibri"/>
            <w:noProof/>
          </w:rPr>
          <w:t>1</w:t>
        </w:r>
        <w:r w:rsidRPr="006E4D1B">
          <w:rPr>
            <w:rStyle w:val="PageNumber"/>
            <w:rFonts w:cs="Calibri"/>
          </w:rPr>
          <w:fldChar w:fldCharType="end"/>
        </w:r>
      </w:p>
    </w:sdtContent>
  </w:sdt>
  <w:p w14:paraId="3789DF94" w14:textId="77777777" w:rsidR="000F6DE1" w:rsidRPr="006E4D1B" w:rsidRDefault="000F6DE1" w:rsidP="006E4D1B">
    <w:pPr>
      <w:pStyle w:val="Footer"/>
      <w:tabs>
        <w:tab w:val="clear" w:pos="4680"/>
        <w:tab w:val="clear" w:pos="9360"/>
      </w:tabs>
      <w:ind w:right="360"/>
      <w:jc w:val="center"/>
      <w:rPr>
        <w:rFonts w:cs="Calibri"/>
        <w:caps/>
        <w:noProof/>
        <w:color w:val="156082" w:themeColor="accent1"/>
      </w:rPr>
    </w:pPr>
  </w:p>
  <w:p w14:paraId="3F5314F2" w14:textId="77777777" w:rsidR="000F6DE1" w:rsidRDefault="000F6DE1" w:rsidP="002F6541">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16B7EB" w14:textId="77777777" w:rsidR="006C7EDD" w:rsidRDefault="006C7EDD" w:rsidP="006C7EDD">
      <w:pPr>
        <w:spacing w:line="240" w:lineRule="auto"/>
      </w:pPr>
      <w:r>
        <w:separator/>
      </w:r>
    </w:p>
  </w:footnote>
  <w:footnote w:type="continuationSeparator" w:id="0">
    <w:p w14:paraId="0D8F56D5" w14:textId="77777777" w:rsidR="006C7EDD" w:rsidRDefault="006C7EDD" w:rsidP="006C7E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02608"/>
    <w:multiLevelType w:val="multilevel"/>
    <w:tmpl w:val="5C64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85141"/>
    <w:multiLevelType w:val="multilevel"/>
    <w:tmpl w:val="E24E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630AA"/>
    <w:multiLevelType w:val="multilevel"/>
    <w:tmpl w:val="5D4C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8055D"/>
    <w:multiLevelType w:val="hybridMultilevel"/>
    <w:tmpl w:val="A4F24A98"/>
    <w:lvl w:ilvl="0" w:tplc="DD9A1EA2">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BB6BDE"/>
    <w:multiLevelType w:val="multilevel"/>
    <w:tmpl w:val="F6A6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2A029C"/>
    <w:multiLevelType w:val="multilevel"/>
    <w:tmpl w:val="8A32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2659A"/>
    <w:multiLevelType w:val="hybridMultilevel"/>
    <w:tmpl w:val="2FD66C10"/>
    <w:lvl w:ilvl="0" w:tplc="427604E8">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80672D"/>
    <w:multiLevelType w:val="multilevel"/>
    <w:tmpl w:val="EB92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20279"/>
    <w:multiLevelType w:val="multilevel"/>
    <w:tmpl w:val="2B10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F24C30"/>
    <w:multiLevelType w:val="multilevel"/>
    <w:tmpl w:val="02B2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B61382"/>
    <w:multiLevelType w:val="multilevel"/>
    <w:tmpl w:val="B268D212"/>
    <w:lvl w:ilvl="0">
      <w:start w:val="1"/>
      <w:numFmt w:val="lowerRoman"/>
      <w:lvlText w:val="(%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DB15DF"/>
    <w:multiLevelType w:val="hybridMultilevel"/>
    <w:tmpl w:val="9F900462"/>
    <w:lvl w:ilvl="0" w:tplc="93A0DAD4">
      <w:start w:val="1"/>
      <w:numFmt w:val="decimal"/>
      <w:lvlText w:val="4.5.%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0C7D93"/>
    <w:multiLevelType w:val="multilevel"/>
    <w:tmpl w:val="A9186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184196"/>
    <w:multiLevelType w:val="hybridMultilevel"/>
    <w:tmpl w:val="9CA85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D665B3"/>
    <w:multiLevelType w:val="multilevel"/>
    <w:tmpl w:val="A586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22289A"/>
    <w:multiLevelType w:val="multilevel"/>
    <w:tmpl w:val="C7DA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F8029E"/>
    <w:multiLevelType w:val="hybridMultilevel"/>
    <w:tmpl w:val="DE90F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B97731"/>
    <w:multiLevelType w:val="hybridMultilevel"/>
    <w:tmpl w:val="39CE1AEE"/>
    <w:lvl w:ilvl="0" w:tplc="FC5627C6">
      <w:start w:val="1"/>
      <w:numFmt w:val="lowerRoman"/>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2762A2"/>
    <w:multiLevelType w:val="multilevel"/>
    <w:tmpl w:val="619A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514F12"/>
    <w:multiLevelType w:val="hybridMultilevel"/>
    <w:tmpl w:val="4B322184"/>
    <w:lvl w:ilvl="0" w:tplc="AC48B9F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6E2376"/>
    <w:multiLevelType w:val="hybridMultilevel"/>
    <w:tmpl w:val="BC92DAE2"/>
    <w:lvl w:ilvl="0" w:tplc="C9C41CC2">
      <w:start w:val="1"/>
      <w:numFmt w:val="decimal"/>
      <w:lvlText w:val="6.5.%1."/>
      <w:lvlJc w:val="left"/>
      <w:pPr>
        <w:ind w:left="1440" w:hanging="360"/>
      </w:pPr>
      <w:rPr>
        <w:rFonts w:hint="default"/>
      </w:rPr>
    </w:lvl>
    <w:lvl w:ilvl="1" w:tplc="04090019" w:tentative="1">
      <w:start w:val="1"/>
      <w:numFmt w:val="lowerLetter"/>
      <w:lvlText w:val="%2."/>
      <w:lvlJc w:val="left"/>
      <w:pPr>
        <w:ind w:left="1440" w:hanging="360"/>
      </w:pPr>
    </w:lvl>
    <w:lvl w:ilvl="2" w:tplc="C9C41CC2">
      <w:start w:val="1"/>
      <w:numFmt w:val="decimal"/>
      <w:lvlText w:val="6.5.%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220119"/>
    <w:multiLevelType w:val="multilevel"/>
    <w:tmpl w:val="B854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62223A"/>
    <w:multiLevelType w:val="multilevel"/>
    <w:tmpl w:val="A23E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15584B"/>
    <w:multiLevelType w:val="multilevel"/>
    <w:tmpl w:val="DDDE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B71385"/>
    <w:multiLevelType w:val="multilevel"/>
    <w:tmpl w:val="F6BE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9011C9"/>
    <w:multiLevelType w:val="hybridMultilevel"/>
    <w:tmpl w:val="F51A7CAC"/>
    <w:lvl w:ilvl="0" w:tplc="2ED278C0">
      <w:start w:val="1"/>
      <w:numFmt w:val="decimal"/>
      <w:lvlText w:val="6.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1C63A6D"/>
    <w:multiLevelType w:val="multilevel"/>
    <w:tmpl w:val="5388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4E0615"/>
    <w:multiLevelType w:val="multilevel"/>
    <w:tmpl w:val="1DA4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D773DD"/>
    <w:multiLevelType w:val="hybridMultilevel"/>
    <w:tmpl w:val="4D0AFA2C"/>
    <w:lvl w:ilvl="0" w:tplc="0CE04AB4">
      <w:start w:val="1"/>
      <w:numFmt w:val="decimal"/>
      <w:lvlText w:val="2.%1. "/>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406774B"/>
    <w:multiLevelType w:val="multilevel"/>
    <w:tmpl w:val="A714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226327"/>
    <w:multiLevelType w:val="multilevel"/>
    <w:tmpl w:val="B552BC54"/>
    <w:lvl w:ilvl="0">
      <w:start w:val="1"/>
      <w:numFmt w:val="lowerRoman"/>
      <w:lvlText w:val="(%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8E7217"/>
    <w:multiLevelType w:val="multilevel"/>
    <w:tmpl w:val="67B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983240"/>
    <w:multiLevelType w:val="multilevel"/>
    <w:tmpl w:val="12F8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C21756"/>
    <w:multiLevelType w:val="multilevel"/>
    <w:tmpl w:val="FA7E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9228E2"/>
    <w:multiLevelType w:val="hybridMultilevel"/>
    <w:tmpl w:val="C53C406A"/>
    <w:lvl w:ilvl="0" w:tplc="763C438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2AE5DC4"/>
    <w:multiLevelType w:val="multilevel"/>
    <w:tmpl w:val="05D4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7B008F"/>
    <w:multiLevelType w:val="hybridMultilevel"/>
    <w:tmpl w:val="53622FDA"/>
    <w:lvl w:ilvl="0" w:tplc="463CDFD4">
      <w:start w:val="1"/>
      <w:numFmt w:val="decimal"/>
      <w:lvlText w:val="4.7.%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3C64374"/>
    <w:multiLevelType w:val="multilevel"/>
    <w:tmpl w:val="F64A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AF2910"/>
    <w:multiLevelType w:val="multilevel"/>
    <w:tmpl w:val="1BD6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9946EC"/>
    <w:multiLevelType w:val="multilevel"/>
    <w:tmpl w:val="F8744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CD7955"/>
    <w:multiLevelType w:val="multilevel"/>
    <w:tmpl w:val="FFEE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D648DB"/>
    <w:multiLevelType w:val="multilevel"/>
    <w:tmpl w:val="7F3A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195DD7"/>
    <w:multiLevelType w:val="hybridMultilevel"/>
    <w:tmpl w:val="5D98E676"/>
    <w:lvl w:ilvl="0" w:tplc="E1283DC6">
      <w:start w:val="1"/>
      <w:numFmt w:val="decimal"/>
      <w:lvlText w:val="3.%1. "/>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7652A75"/>
    <w:multiLevelType w:val="hybridMultilevel"/>
    <w:tmpl w:val="EAF8B516"/>
    <w:lvl w:ilvl="0" w:tplc="687CF076">
      <w:start w:val="1"/>
      <w:numFmt w:val="decimal"/>
      <w:lvlText w:val="6.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9A034EC"/>
    <w:multiLevelType w:val="multilevel"/>
    <w:tmpl w:val="46629E1C"/>
    <w:lvl w:ilvl="0">
      <w:start w:val="1"/>
      <w:numFmt w:val="decimal"/>
      <w:pStyle w:val="CSC3002MainHeading"/>
      <w:lvlText w:val="%1."/>
      <w:lvlJc w:val="left"/>
      <w:pPr>
        <w:ind w:left="360" w:hanging="360"/>
      </w:pPr>
      <w:rPr>
        <w:rFonts w:hint="default"/>
      </w:rPr>
    </w:lvl>
    <w:lvl w:ilvl="1">
      <w:start w:val="1"/>
      <w:numFmt w:val="decimal"/>
      <w:pStyle w:val="CSC3002SubHead"/>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5" w15:restartNumberingAfterBreak="0">
    <w:nsid w:val="4C06529E"/>
    <w:multiLevelType w:val="hybridMultilevel"/>
    <w:tmpl w:val="5A1099C6"/>
    <w:lvl w:ilvl="0" w:tplc="30B4BB74">
      <w:start w:val="1"/>
      <w:numFmt w:val="decimal"/>
      <w:lvlText w:val="3.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EBF4D32"/>
    <w:multiLevelType w:val="multilevel"/>
    <w:tmpl w:val="6866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FC6B64"/>
    <w:multiLevelType w:val="multilevel"/>
    <w:tmpl w:val="77A8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0A5A4F"/>
    <w:multiLevelType w:val="multilevel"/>
    <w:tmpl w:val="B79A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6B34C1"/>
    <w:multiLevelType w:val="hybridMultilevel"/>
    <w:tmpl w:val="16BEF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DC3882"/>
    <w:multiLevelType w:val="multilevel"/>
    <w:tmpl w:val="3974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BD39ED"/>
    <w:multiLevelType w:val="hybridMultilevel"/>
    <w:tmpl w:val="623E7DBA"/>
    <w:lvl w:ilvl="0" w:tplc="7A84794C">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4F32544"/>
    <w:multiLevelType w:val="hybridMultilevel"/>
    <w:tmpl w:val="C7105434"/>
    <w:lvl w:ilvl="0" w:tplc="06B249FE">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6651ED7"/>
    <w:multiLevelType w:val="hybridMultilevel"/>
    <w:tmpl w:val="880E082E"/>
    <w:lvl w:ilvl="0" w:tplc="48708880">
      <w:start w:val="1"/>
      <w:numFmt w:val="decimal"/>
      <w:lvlText w:val="6.%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6EB41BC"/>
    <w:multiLevelType w:val="multilevel"/>
    <w:tmpl w:val="F19A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2C5E49"/>
    <w:multiLevelType w:val="multilevel"/>
    <w:tmpl w:val="A1C4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63077A"/>
    <w:multiLevelType w:val="multilevel"/>
    <w:tmpl w:val="1CEC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BD6CEC"/>
    <w:multiLevelType w:val="hybridMultilevel"/>
    <w:tmpl w:val="F676B334"/>
    <w:lvl w:ilvl="0" w:tplc="879ABBFC">
      <w:start w:val="1"/>
      <w:numFmt w:val="decimal"/>
      <w:lvlText w:val="3.6.%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B2721DC"/>
    <w:multiLevelType w:val="hybridMultilevel"/>
    <w:tmpl w:val="3B9423BC"/>
    <w:lvl w:ilvl="0" w:tplc="01A2EAAE">
      <w:start w:val="1"/>
      <w:numFmt w:val="decimal"/>
      <w:lvlText w:val="4.3.%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CBD0ED1"/>
    <w:multiLevelType w:val="multilevel"/>
    <w:tmpl w:val="4682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FA7A28"/>
    <w:multiLevelType w:val="hybridMultilevel"/>
    <w:tmpl w:val="31B8AF34"/>
    <w:lvl w:ilvl="0" w:tplc="C840D8F8">
      <w:start w:val="1"/>
      <w:numFmt w:val="decimal"/>
      <w:lvlText w:val="6.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E3E3798"/>
    <w:multiLevelType w:val="hybridMultilevel"/>
    <w:tmpl w:val="0326112E"/>
    <w:lvl w:ilvl="0" w:tplc="67DE3C3A">
      <w:start w:val="1"/>
      <w:numFmt w:val="decimal"/>
      <w:lvlText w:val="4.%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2540DB9"/>
    <w:multiLevelType w:val="multilevel"/>
    <w:tmpl w:val="44C2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2A3E4D"/>
    <w:multiLevelType w:val="hybridMultilevel"/>
    <w:tmpl w:val="0DD6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A758D8"/>
    <w:multiLevelType w:val="multilevel"/>
    <w:tmpl w:val="6092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4D4B62"/>
    <w:multiLevelType w:val="multilevel"/>
    <w:tmpl w:val="6726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182678"/>
    <w:multiLevelType w:val="multilevel"/>
    <w:tmpl w:val="11C8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8DF748C"/>
    <w:multiLevelType w:val="hybridMultilevel"/>
    <w:tmpl w:val="B2FE5586"/>
    <w:lvl w:ilvl="0" w:tplc="93E43494">
      <w:start w:val="1"/>
      <w:numFmt w:val="decimal"/>
      <w:lvlText w:val="4.6.%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A8825A2"/>
    <w:multiLevelType w:val="multilevel"/>
    <w:tmpl w:val="E7F8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AD36F18"/>
    <w:multiLevelType w:val="multilevel"/>
    <w:tmpl w:val="71FE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2B2706"/>
    <w:multiLevelType w:val="hybridMultilevel"/>
    <w:tmpl w:val="AB00D078"/>
    <w:lvl w:ilvl="0" w:tplc="B99ABC0A">
      <w:start w:val="1"/>
      <w:numFmt w:val="decimal"/>
      <w:lvlText w:val="5.%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BE86D82"/>
    <w:multiLevelType w:val="hybridMultilevel"/>
    <w:tmpl w:val="A926B84E"/>
    <w:lvl w:ilvl="0" w:tplc="672EB876">
      <w:start w:val="1"/>
      <w:numFmt w:val="lowerRoman"/>
      <w:lvlText w:val="(%1)"/>
      <w:lvlJc w:val="left"/>
      <w:pPr>
        <w:ind w:left="720" w:hanging="360"/>
      </w:pPr>
      <w:rPr>
        <w:rFonts w:hint="default"/>
      </w:rPr>
    </w:lvl>
    <w:lvl w:ilvl="1" w:tplc="BF7A4596">
      <w:start w:val="3"/>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D6B73AB"/>
    <w:multiLevelType w:val="multilevel"/>
    <w:tmpl w:val="7E40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406429"/>
    <w:multiLevelType w:val="multilevel"/>
    <w:tmpl w:val="99DA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FB253C2"/>
    <w:multiLevelType w:val="multilevel"/>
    <w:tmpl w:val="2678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0793327"/>
    <w:multiLevelType w:val="multilevel"/>
    <w:tmpl w:val="2908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09440C3"/>
    <w:multiLevelType w:val="hybridMultilevel"/>
    <w:tmpl w:val="04DE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26F6B46"/>
    <w:multiLevelType w:val="multilevel"/>
    <w:tmpl w:val="5780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2B90052"/>
    <w:multiLevelType w:val="multilevel"/>
    <w:tmpl w:val="0630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54072D4"/>
    <w:multiLevelType w:val="hybridMultilevel"/>
    <w:tmpl w:val="FDBE01A6"/>
    <w:lvl w:ilvl="0" w:tplc="74BE26CC">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65F6574"/>
    <w:multiLevelType w:val="hybridMultilevel"/>
    <w:tmpl w:val="0E6489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76B4298B"/>
    <w:multiLevelType w:val="multilevel"/>
    <w:tmpl w:val="A90A97A8"/>
    <w:lvl w:ilvl="0">
      <w:start w:val="1"/>
      <w:numFmt w:val="lowerRoman"/>
      <w:lvlText w:val="(%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86A537A"/>
    <w:multiLevelType w:val="multilevel"/>
    <w:tmpl w:val="7F70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CEB0A4F"/>
    <w:multiLevelType w:val="multilevel"/>
    <w:tmpl w:val="5586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437B96"/>
    <w:multiLevelType w:val="multilevel"/>
    <w:tmpl w:val="FC10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BF1CF3"/>
    <w:multiLevelType w:val="multilevel"/>
    <w:tmpl w:val="8C0C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319061">
    <w:abstractNumId w:val="80"/>
  </w:num>
  <w:num w:numId="2" w16cid:durableId="209656818">
    <w:abstractNumId w:val="44"/>
  </w:num>
  <w:num w:numId="3" w16cid:durableId="1120107767">
    <w:abstractNumId w:val="63"/>
  </w:num>
  <w:num w:numId="4" w16cid:durableId="1865898548">
    <w:abstractNumId w:val="52"/>
  </w:num>
  <w:num w:numId="5" w16cid:durableId="284237397">
    <w:abstractNumId w:val="69"/>
  </w:num>
  <w:num w:numId="6" w16cid:durableId="708383005">
    <w:abstractNumId w:val="28"/>
  </w:num>
  <w:num w:numId="7" w16cid:durableId="717358820">
    <w:abstractNumId w:val="39"/>
  </w:num>
  <w:num w:numId="8" w16cid:durableId="1437672061">
    <w:abstractNumId w:val="23"/>
  </w:num>
  <w:num w:numId="9" w16cid:durableId="702638606">
    <w:abstractNumId w:val="76"/>
  </w:num>
  <w:num w:numId="10" w16cid:durableId="736048152">
    <w:abstractNumId w:val="42"/>
  </w:num>
  <w:num w:numId="11" w16cid:durableId="1667593660">
    <w:abstractNumId w:val="3"/>
  </w:num>
  <w:num w:numId="12" w16cid:durableId="618296127">
    <w:abstractNumId w:val="2"/>
  </w:num>
  <w:num w:numId="13" w16cid:durableId="1600528291">
    <w:abstractNumId w:val="35"/>
  </w:num>
  <w:num w:numId="14" w16cid:durableId="812915166">
    <w:abstractNumId w:val="6"/>
  </w:num>
  <w:num w:numId="15" w16cid:durableId="2034913440">
    <w:abstractNumId w:val="51"/>
  </w:num>
  <w:num w:numId="16" w16cid:durableId="743335147">
    <w:abstractNumId w:val="8"/>
  </w:num>
  <w:num w:numId="17" w16cid:durableId="583491659">
    <w:abstractNumId w:val="18"/>
  </w:num>
  <w:num w:numId="18" w16cid:durableId="1476987767">
    <w:abstractNumId w:val="55"/>
  </w:num>
  <w:num w:numId="19" w16cid:durableId="50734510">
    <w:abstractNumId w:val="78"/>
  </w:num>
  <w:num w:numId="20" w16cid:durableId="1720788224">
    <w:abstractNumId w:val="21"/>
  </w:num>
  <w:num w:numId="21" w16cid:durableId="478424974">
    <w:abstractNumId w:val="31"/>
  </w:num>
  <w:num w:numId="22" w16cid:durableId="364911585">
    <w:abstractNumId w:val="7"/>
  </w:num>
  <w:num w:numId="23" w16cid:durableId="1152798117">
    <w:abstractNumId w:val="79"/>
  </w:num>
  <w:num w:numId="24" w16cid:durableId="1773621105">
    <w:abstractNumId w:val="62"/>
  </w:num>
  <w:num w:numId="25" w16cid:durableId="1045329839">
    <w:abstractNumId w:val="84"/>
  </w:num>
  <w:num w:numId="26" w16cid:durableId="512187457">
    <w:abstractNumId w:val="0"/>
  </w:num>
  <w:num w:numId="27" w16cid:durableId="176316369">
    <w:abstractNumId w:val="22"/>
  </w:num>
  <w:num w:numId="28" w16cid:durableId="582185869">
    <w:abstractNumId w:val="68"/>
  </w:num>
  <w:num w:numId="29" w16cid:durableId="1656449783">
    <w:abstractNumId w:val="45"/>
  </w:num>
  <w:num w:numId="30" w16cid:durableId="66196516">
    <w:abstractNumId w:val="50"/>
  </w:num>
  <w:num w:numId="31" w16cid:durableId="1172184103">
    <w:abstractNumId w:val="41"/>
  </w:num>
  <w:num w:numId="32" w16cid:durableId="481509088">
    <w:abstractNumId w:val="82"/>
  </w:num>
  <w:num w:numId="33" w16cid:durableId="1916931104">
    <w:abstractNumId w:val="56"/>
  </w:num>
  <w:num w:numId="34" w16cid:durableId="1013923165">
    <w:abstractNumId w:val="32"/>
  </w:num>
  <w:num w:numId="35" w16cid:durableId="2008051898">
    <w:abstractNumId w:val="14"/>
  </w:num>
  <w:num w:numId="36" w16cid:durableId="1699696781">
    <w:abstractNumId w:val="65"/>
  </w:num>
  <w:num w:numId="37" w16cid:durableId="2142528006">
    <w:abstractNumId w:val="57"/>
  </w:num>
  <w:num w:numId="38" w16cid:durableId="818350756">
    <w:abstractNumId w:val="73"/>
  </w:num>
  <w:num w:numId="39" w16cid:durableId="424352051">
    <w:abstractNumId w:val="29"/>
  </w:num>
  <w:num w:numId="40" w16cid:durableId="2015186456">
    <w:abstractNumId w:val="59"/>
  </w:num>
  <w:num w:numId="41" w16cid:durableId="1313103715">
    <w:abstractNumId w:val="74"/>
  </w:num>
  <w:num w:numId="42" w16cid:durableId="2125685708">
    <w:abstractNumId w:val="24"/>
  </w:num>
  <w:num w:numId="43" w16cid:durableId="443155929">
    <w:abstractNumId w:val="40"/>
  </w:num>
  <w:num w:numId="44" w16cid:durableId="1327904948">
    <w:abstractNumId w:val="66"/>
  </w:num>
  <w:num w:numId="45" w16cid:durableId="497233861">
    <w:abstractNumId w:val="61"/>
  </w:num>
  <w:num w:numId="46" w16cid:durableId="1329821290">
    <w:abstractNumId w:val="75"/>
  </w:num>
  <w:num w:numId="47" w16cid:durableId="2052723521">
    <w:abstractNumId w:val="58"/>
  </w:num>
  <w:num w:numId="48" w16cid:durableId="958800935">
    <w:abstractNumId w:val="11"/>
  </w:num>
  <w:num w:numId="49" w16cid:durableId="1964311850">
    <w:abstractNumId w:val="81"/>
  </w:num>
  <w:num w:numId="50" w16cid:durableId="909385718">
    <w:abstractNumId w:val="67"/>
  </w:num>
  <w:num w:numId="51" w16cid:durableId="766273097">
    <w:abstractNumId w:val="36"/>
  </w:num>
  <w:num w:numId="52" w16cid:durableId="1124229615">
    <w:abstractNumId w:val="70"/>
  </w:num>
  <w:num w:numId="53" w16cid:durableId="1966737051">
    <w:abstractNumId w:val="72"/>
  </w:num>
  <w:num w:numId="54" w16cid:durableId="1594588094">
    <w:abstractNumId w:val="33"/>
  </w:num>
  <w:num w:numId="55" w16cid:durableId="178737726">
    <w:abstractNumId w:val="83"/>
  </w:num>
  <w:num w:numId="56" w16cid:durableId="1879732435">
    <w:abstractNumId w:val="9"/>
  </w:num>
  <w:num w:numId="57" w16cid:durableId="149029051">
    <w:abstractNumId w:val="26"/>
  </w:num>
  <w:num w:numId="58" w16cid:durableId="2033726287">
    <w:abstractNumId w:val="13"/>
  </w:num>
  <w:num w:numId="59" w16cid:durableId="1998335227">
    <w:abstractNumId w:val="49"/>
  </w:num>
  <w:num w:numId="60" w16cid:durableId="428237525">
    <w:abstractNumId w:val="53"/>
  </w:num>
  <w:num w:numId="61" w16cid:durableId="327055587">
    <w:abstractNumId w:val="60"/>
  </w:num>
  <w:num w:numId="62" w16cid:durableId="721639109">
    <w:abstractNumId w:val="4"/>
  </w:num>
  <w:num w:numId="63" w16cid:durableId="981346190">
    <w:abstractNumId w:val="10"/>
  </w:num>
  <w:num w:numId="64" w16cid:durableId="785738814">
    <w:abstractNumId w:val="15"/>
  </w:num>
  <w:num w:numId="65" w16cid:durableId="1505851909">
    <w:abstractNumId w:val="64"/>
  </w:num>
  <w:num w:numId="66" w16cid:durableId="1597902262">
    <w:abstractNumId w:val="19"/>
  </w:num>
  <w:num w:numId="67" w16cid:durableId="198975294">
    <w:abstractNumId w:val="38"/>
  </w:num>
  <w:num w:numId="68" w16cid:durableId="2025588478">
    <w:abstractNumId w:val="47"/>
  </w:num>
  <w:num w:numId="69" w16cid:durableId="2137066167">
    <w:abstractNumId w:val="34"/>
  </w:num>
  <w:num w:numId="70" w16cid:durableId="321281703">
    <w:abstractNumId w:val="71"/>
  </w:num>
  <w:num w:numId="71" w16cid:durableId="405541096">
    <w:abstractNumId w:val="85"/>
  </w:num>
  <w:num w:numId="72" w16cid:durableId="1601378435">
    <w:abstractNumId w:val="48"/>
  </w:num>
  <w:num w:numId="73" w16cid:durableId="807557143">
    <w:abstractNumId w:val="17"/>
  </w:num>
  <w:num w:numId="74" w16cid:durableId="551968470">
    <w:abstractNumId w:val="5"/>
  </w:num>
  <w:num w:numId="75" w16cid:durableId="526480143">
    <w:abstractNumId w:val="30"/>
  </w:num>
  <w:num w:numId="76" w16cid:durableId="1733891448">
    <w:abstractNumId w:val="54"/>
  </w:num>
  <w:num w:numId="77" w16cid:durableId="1449201541">
    <w:abstractNumId w:val="20"/>
  </w:num>
  <w:num w:numId="78" w16cid:durableId="1819495426">
    <w:abstractNumId w:val="25"/>
  </w:num>
  <w:num w:numId="79" w16cid:durableId="1474520583">
    <w:abstractNumId w:val="12"/>
  </w:num>
  <w:num w:numId="80" w16cid:durableId="1080904102">
    <w:abstractNumId w:val="16"/>
  </w:num>
  <w:num w:numId="81" w16cid:durableId="1069958133">
    <w:abstractNumId w:val="43"/>
  </w:num>
  <w:num w:numId="82" w16cid:durableId="1609388403">
    <w:abstractNumId w:val="37"/>
  </w:num>
  <w:num w:numId="83" w16cid:durableId="270287362">
    <w:abstractNumId w:val="77"/>
  </w:num>
  <w:num w:numId="84" w16cid:durableId="2034651726">
    <w:abstractNumId w:val="27"/>
  </w:num>
  <w:num w:numId="85" w16cid:durableId="437603545">
    <w:abstractNumId w:val="46"/>
  </w:num>
  <w:num w:numId="86" w16cid:durableId="144705037">
    <w:abstractNumId w:val="1"/>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A0B"/>
    <w:rsid w:val="000060E7"/>
    <w:rsid w:val="00013395"/>
    <w:rsid w:val="00015CC7"/>
    <w:rsid w:val="00043A7F"/>
    <w:rsid w:val="000543E7"/>
    <w:rsid w:val="0005720A"/>
    <w:rsid w:val="0007397F"/>
    <w:rsid w:val="0008476B"/>
    <w:rsid w:val="000856A7"/>
    <w:rsid w:val="00094A1D"/>
    <w:rsid w:val="0009596C"/>
    <w:rsid w:val="000A6D64"/>
    <w:rsid w:val="000B1F4E"/>
    <w:rsid w:val="000B5396"/>
    <w:rsid w:val="000B681A"/>
    <w:rsid w:val="000C3241"/>
    <w:rsid w:val="000C347D"/>
    <w:rsid w:val="000D2B39"/>
    <w:rsid w:val="000F3FCC"/>
    <w:rsid w:val="000F60EB"/>
    <w:rsid w:val="000F6DE1"/>
    <w:rsid w:val="00105565"/>
    <w:rsid w:val="001339A0"/>
    <w:rsid w:val="00135D70"/>
    <w:rsid w:val="00136313"/>
    <w:rsid w:val="00140668"/>
    <w:rsid w:val="00143165"/>
    <w:rsid w:val="00143FA3"/>
    <w:rsid w:val="00145FD7"/>
    <w:rsid w:val="00151937"/>
    <w:rsid w:val="00151A2D"/>
    <w:rsid w:val="00154A6C"/>
    <w:rsid w:val="00161CA8"/>
    <w:rsid w:val="001672DC"/>
    <w:rsid w:val="00170EFD"/>
    <w:rsid w:val="001779FB"/>
    <w:rsid w:val="00182502"/>
    <w:rsid w:val="00192F5C"/>
    <w:rsid w:val="001B1D6C"/>
    <w:rsid w:val="001B2115"/>
    <w:rsid w:val="001C2111"/>
    <w:rsid w:val="001D7A04"/>
    <w:rsid w:val="001E6A84"/>
    <w:rsid w:val="001F3A89"/>
    <w:rsid w:val="00225ACD"/>
    <w:rsid w:val="00236502"/>
    <w:rsid w:val="00254D8F"/>
    <w:rsid w:val="00255496"/>
    <w:rsid w:val="00281F0F"/>
    <w:rsid w:val="00283DFF"/>
    <w:rsid w:val="00287EE7"/>
    <w:rsid w:val="00296FD3"/>
    <w:rsid w:val="002A052B"/>
    <w:rsid w:val="002A0F20"/>
    <w:rsid w:val="002A7015"/>
    <w:rsid w:val="002B2AF2"/>
    <w:rsid w:val="002C11FE"/>
    <w:rsid w:val="002C3BA0"/>
    <w:rsid w:val="002C5117"/>
    <w:rsid w:val="002D3C98"/>
    <w:rsid w:val="002D5EA1"/>
    <w:rsid w:val="002D6574"/>
    <w:rsid w:val="002E4B3A"/>
    <w:rsid w:val="002F6541"/>
    <w:rsid w:val="003009D0"/>
    <w:rsid w:val="003014C4"/>
    <w:rsid w:val="003028E7"/>
    <w:rsid w:val="00317331"/>
    <w:rsid w:val="00330115"/>
    <w:rsid w:val="00330CCF"/>
    <w:rsid w:val="00345D3C"/>
    <w:rsid w:val="00347188"/>
    <w:rsid w:val="0036321E"/>
    <w:rsid w:val="0036623D"/>
    <w:rsid w:val="003733D7"/>
    <w:rsid w:val="00382F9E"/>
    <w:rsid w:val="003B0FA9"/>
    <w:rsid w:val="003B5ACB"/>
    <w:rsid w:val="003B7A6F"/>
    <w:rsid w:val="003C3698"/>
    <w:rsid w:val="003D6EBD"/>
    <w:rsid w:val="003E2A0B"/>
    <w:rsid w:val="003E552E"/>
    <w:rsid w:val="004012A5"/>
    <w:rsid w:val="00403E97"/>
    <w:rsid w:val="00413855"/>
    <w:rsid w:val="00434E9D"/>
    <w:rsid w:val="00450F27"/>
    <w:rsid w:val="004755B5"/>
    <w:rsid w:val="004A3355"/>
    <w:rsid w:val="004B0409"/>
    <w:rsid w:val="004C76BF"/>
    <w:rsid w:val="004D6B7B"/>
    <w:rsid w:val="004E3925"/>
    <w:rsid w:val="004E7B9F"/>
    <w:rsid w:val="00500CFD"/>
    <w:rsid w:val="00512404"/>
    <w:rsid w:val="00512534"/>
    <w:rsid w:val="005168DA"/>
    <w:rsid w:val="0054059E"/>
    <w:rsid w:val="00541FC5"/>
    <w:rsid w:val="00554FFF"/>
    <w:rsid w:val="005669AE"/>
    <w:rsid w:val="0057563C"/>
    <w:rsid w:val="005A00CF"/>
    <w:rsid w:val="005A3BFF"/>
    <w:rsid w:val="005D2AB9"/>
    <w:rsid w:val="005D5C79"/>
    <w:rsid w:val="005D72E6"/>
    <w:rsid w:val="005D7DCF"/>
    <w:rsid w:val="005E087A"/>
    <w:rsid w:val="00615444"/>
    <w:rsid w:val="0062192D"/>
    <w:rsid w:val="006270C5"/>
    <w:rsid w:val="00644A0F"/>
    <w:rsid w:val="006458FB"/>
    <w:rsid w:val="0064739A"/>
    <w:rsid w:val="00650D3C"/>
    <w:rsid w:val="006601EC"/>
    <w:rsid w:val="006606F4"/>
    <w:rsid w:val="006710BD"/>
    <w:rsid w:val="006725B9"/>
    <w:rsid w:val="00672D2D"/>
    <w:rsid w:val="006833B0"/>
    <w:rsid w:val="006915FC"/>
    <w:rsid w:val="00697844"/>
    <w:rsid w:val="00697F69"/>
    <w:rsid w:val="006C7EDD"/>
    <w:rsid w:val="006D3F32"/>
    <w:rsid w:val="006D7E50"/>
    <w:rsid w:val="006E4D1B"/>
    <w:rsid w:val="006F7240"/>
    <w:rsid w:val="0070608B"/>
    <w:rsid w:val="007108FE"/>
    <w:rsid w:val="00735BF5"/>
    <w:rsid w:val="00760465"/>
    <w:rsid w:val="00790012"/>
    <w:rsid w:val="007A7879"/>
    <w:rsid w:val="007B74C2"/>
    <w:rsid w:val="007D4E7E"/>
    <w:rsid w:val="007E7C8B"/>
    <w:rsid w:val="0080485D"/>
    <w:rsid w:val="00807C12"/>
    <w:rsid w:val="0081025B"/>
    <w:rsid w:val="00812A84"/>
    <w:rsid w:val="00812FAD"/>
    <w:rsid w:val="00813F53"/>
    <w:rsid w:val="0081517F"/>
    <w:rsid w:val="00815F0E"/>
    <w:rsid w:val="008538E6"/>
    <w:rsid w:val="008748CA"/>
    <w:rsid w:val="008953AF"/>
    <w:rsid w:val="008A7ED5"/>
    <w:rsid w:val="008D12BE"/>
    <w:rsid w:val="008F3F5E"/>
    <w:rsid w:val="00900D6D"/>
    <w:rsid w:val="0091572C"/>
    <w:rsid w:val="00920898"/>
    <w:rsid w:val="009260D4"/>
    <w:rsid w:val="009416E6"/>
    <w:rsid w:val="00953B10"/>
    <w:rsid w:val="00964142"/>
    <w:rsid w:val="00965D37"/>
    <w:rsid w:val="00966C51"/>
    <w:rsid w:val="00981612"/>
    <w:rsid w:val="009A5938"/>
    <w:rsid w:val="009B6A04"/>
    <w:rsid w:val="009C04CC"/>
    <w:rsid w:val="009D0A0C"/>
    <w:rsid w:val="009D2F95"/>
    <w:rsid w:val="009D52EA"/>
    <w:rsid w:val="009E3AEF"/>
    <w:rsid w:val="009E60B1"/>
    <w:rsid w:val="009F5979"/>
    <w:rsid w:val="00A01553"/>
    <w:rsid w:val="00A04E8D"/>
    <w:rsid w:val="00A1155A"/>
    <w:rsid w:val="00A11D2C"/>
    <w:rsid w:val="00A3184A"/>
    <w:rsid w:val="00A32091"/>
    <w:rsid w:val="00A41C6A"/>
    <w:rsid w:val="00A5251D"/>
    <w:rsid w:val="00A7006F"/>
    <w:rsid w:val="00A83158"/>
    <w:rsid w:val="00AA1EE0"/>
    <w:rsid w:val="00AA76B3"/>
    <w:rsid w:val="00AC498E"/>
    <w:rsid w:val="00AC54CB"/>
    <w:rsid w:val="00AD5CC4"/>
    <w:rsid w:val="00AF1A21"/>
    <w:rsid w:val="00AF7038"/>
    <w:rsid w:val="00B04C7E"/>
    <w:rsid w:val="00B128EC"/>
    <w:rsid w:val="00B25230"/>
    <w:rsid w:val="00B36291"/>
    <w:rsid w:val="00B43E47"/>
    <w:rsid w:val="00B45190"/>
    <w:rsid w:val="00B71480"/>
    <w:rsid w:val="00B75815"/>
    <w:rsid w:val="00B81923"/>
    <w:rsid w:val="00B956AB"/>
    <w:rsid w:val="00B96EAD"/>
    <w:rsid w:val="00BA747D"/>
    <w:rsid w:val="00BB287D"/>
    <w:rsid w:val="00BB3877"/>
    <w:rsid w:val="00BC644D"/>
    <w:rsid w:val="00BE0A40"/>
    <w:rsid w:val="00BF624A"/>
    <w:rsid w:val="00C33642"/>
    <w:rsid w:val="00C46B3D"/>
    <w:rsid w:val="00C5385B"/>
    <w:rsid w:val="00C568CF"/>
    <w:rsid w:val="00C61841"/>
    <w:rsid w:val="00C6212A"/>
    <w:rsid w:val="00C637DA"/>
    <w:rsid w:val="00C771D9"/>
    <w:rsid w:val="00C81E36"/>
    <w:rsid w:val="00C85609"/>
    <w:rsid w:val="00C8739B"/>
    <w:rsid w:val="00C940DD"/>
    <w:rsid w:val="00C956E8"/>
    <w:rsid w:val="00CB02AA"/>
    <w:rsid w:val="00CC1122"/>
    <w:rsid w:val="00CD1911"/>
    <w:rsid w:val="00CD4473"/>
    <w:rsid w:val="00CD7B3C"/>
    <w:rsid w:val="00CF20A3"/>
    <w:rsid w:val="00CF7A3A"/>
    <w:rsid w:val="00D20DEB"/>
    <w:rsid w:val="00D711D5"/>
    <w:rsid w:val="00D81BB5"/>
    <w:rsid w:val="00D97C26"/>
    <w:rsid w:val="00DA166E"/>
    <w:rsid w:val="00DB0F7F"/>
    <w:rsid w:val="00DB320B"/>
    <w:rsid w:val="00DB69CD"/>
    <w:rsid w:val="00DC1488"/>
    <w:rsid w:val="00DD1E73"/>
    <w:rsid w:val="00DD2B57"/>
    <w:rsid w:val="00DD6E9A"/>
    <w:rsid w:val="00DF4C58"/>
    <w:rsid w:val="00E03107"/>
    <w:rsid w:val="00E27B55"/>
    <w:rsid w:val="00E42590"/>
    <w:rsid w:val="00E6193C"/>
    <w:rsid w:val="00E7118E"/>
    <w:rsid w:val="00E73B73"/>
    <w:rsid w:val="00E73E94"/>
    <w:rsid w:val="00E830E7"/>
    <w:rsid w:val="00E95A8E"/>
    <w:rsid w:val="00E95B90"/>
    <w:rsid w:val="00E96099"/>
    <w:rsid w:val="00E979CF"/>
    <w:rsid w:val="00EB2EB0"/>
    <w:rsid w:val="00EB56DB"/>
    <w:rsid w:val="00EC342D"/>
    <w:rsid w:val="00EC35C9"/>
    <w:rsid w:val="00EC750B"/>
    <w:rsid w:val="00ED1DC2"/>
    <w:rsid w:val="00F020A1"/>
    <w:rsid w:val="00F041F4"/>
    <w:rsid w:val="00F31A40"/>
    <w:rsid w:val="00F526E1"/>
    <w:rsid w:val="00F545F6"/>
    <w:rsid w:val="00F55360"/>
    <w:rsid w:val="00F75717"/>
    <w:rsid w:val="00F77F2D"/>
    <w:rsid w:val="00F81D7B"/>
    <w:rsid w:val="00FA6E98"/>
    <w:rsid w:val="00FB07C5"/>
    <w:rsid w:val="00FB09F6"/>
    <w:rsid w:val="00FB7936"/>
    <w:rsid w:val="00FC4BEF"/>
    <w:rsid w:val="00FD01AD"/>
    <w:rsid w:val="00FD156B"/>
    <w:rsid w:val="00FE6096"/>
    <w:rsid w:val="00FF711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2C7E9"/>
  <w15:chartTrackingRefBased/>
  <w15:docId w15:val="{779A83BD-6EBE-E340-9487-C3DEC540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5E"/>
    <w:pPr>
      <w:spacing w:after="0" w:line="360" w:lineRule="auto"/>
      <w:jc w:val="both"/>
    </w:pPr>
    <w:rPr>
      <w:rFonts w:ascii="Calibri" w:eastAsia="Times New Roman" w:hAnsi="Calibri" w:cs="Times New Roman"/>
      <w:kern w:val="0"/>
      <w14:ligatures w14:val="none"/>
    </w:rPr>
  </w:style>
  <w:style w:type="paragraph" w:styleId="Heading1">
    <w:name w:val="heading 1"/>
    <w:basedOn w:val="Normal"/>
    <w:next w:val="Normal"/>
    <w:link w:val="Heading1Char"/>
    <w:uiPriority w:val="9"/>
    <w:qFormat/>
    <w:rsid w:val="00EB56DB"/>
    <w:pPr>
      <w:keepNext/>
      <w:keepLines/>
      <w:spacing w:before="360" w:after="80"/>
      <w:outlineLvl w:val="0"/>
    </w:pPr>
    <w:rPr>
      <w:rFonts w:eastAsiaTheme="majorEastAsia" w:cstheme="majorBidi"/>
      <w:b/>
      <w:color w:val="000000" w:themeColor="text1"/>
      <w:sz w:val="32"/>
      <w:szCs w:val="40"/>
    </w:rPr>
  </w:style>
  <w:style w:type="paragraph" w:styleId="Heading2">
    <w:name w:val="heading 2"/>
    <w:basedOn w:val="Normal"/>
    <w:next w:val="Normal"/>
    <w:link w:val="Heading2Char"/>
    <w:uiPriority w:val="9"/>
    <w:unhideWhenUsed/>
    <w:qFormat/>
    <w:rsid w:val="00151937"/>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FB7936"/>
    <w:pPr>
      <w:keepNext/>
      <w:keepLines/>
      <w:spacing w:before="160" w:after="80"/>
      <w:outlineLvl w:val="2"/>
    </w:pPr>
    <w:rPr>
      <w:rFonts w:eastAsiaTheme="majorEastAsia" w:cstheme="majorBidi"/>
      <w:color w:val="000000" w:themeColor="text1"/>
      <w:szCs w:val="28"/>
    </w:rPr>
  </w:style>
  <w:style w:type="paragraph" w:styleId="Heading4">
    <w:name w:val="heading 4"/>
    <w:basedOn w:val="Normal"/>
    <w:next w:val="Normal"/>
    <w:link w:val="Heading4Char"/>
    <w:uiPriority w:val="9"/>
    <w:semiHidden/>
    <w:unhideWhenUsed/>
    <w:qFormat/>
    <w:rsid w:val="003E2A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2A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2A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A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A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A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6DB"/>
    <w:rPr>
      <w:rFonts w:ascii="Calibri" w:eastAsiaTheme="majorEastAsia" w:hAnsi="Calibri" w:cstheme="majorBidi"/>
      <w:b/>
      <w:color w:val="000000" w:themeColor="text1"/>
      <w:kern w:val="0"/>
      <w:sz w:val="32"/>
      <w:szCs w:val="40"/>
      <w:lang w:val="en-GB"/>
      <w14:ligatures w14:val="none"/>
    </w:rPr>
  </w:style>
  <w:style w:type="character" w:customStyle="1" w:styleId="Heading2Char">
    <w:name w:val="Heading 2 Char"/>
    <w:basedOn w:val="DefaultParagraphFont"/>
    <w:link w:val="Heading2"/>
    <w:uiPriority w:val="9"/>
    <w:rsid w:val="00151937"/>
    <w:rPr>
      <w:rFonts w:ascii="Calibri" w:eastAsiaTheme="majorEastAsia" w:hAnsi="Calibri" w:cstheme="majorBidi"/>
      <w:b/>
      <w:kern w:val="0"/>
      <w:sz w:val="28"/>
      <w:szCs w:val="32"/>
      <w:lang w:val="en-GB"/>
      <w14:ligatures w14:val="none"/>
    </w:rPr>
  </w:style>
  <w:style w:type="character" w:customStyle="1" w:styleId="Heading3Char">
    <w:name w:val="Heading 3 Char"/>
    <w:basedOn w:val="DefaultParagraphFont"/>
    <w:link w:val="Heading3"/>
    <w:uiPriority w:val="9"/>
    <w:rsid w:val="00FB7936"/>
    <w:rPr>
      <w:rFonts w:ascii="Calibri" w:eastAsiaTheme="majorEastAsia" w:hAnsi="Calibri" w:cstheme="majorBidi"/>
      <w:color w:val="000000" w:themeColor="text1"/>
      <w:kern w:val="0"/>
      <w:szCs w:val="28"/>
      <w:lang w:val="en-GB"/>
      <w14:ligatures w14:val="none"/>
    </w:rPr>
  </w:style>
  <w:style w:type="character" w:customStyle="1" w:styleId="Heading4Char">
    <w:name w:val="Heading 4 Char"/>
    <w:basedOn w:val="DefaultParagraphFont"/>
    <w:link w:val="Heading4"/>
    <w:uiPriority w:val="9"/>
    <w:semiHidden/>
    <w:rsid w:val="003E2A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2A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2A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A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A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A0B"/>
    <w:rPr>
      <w:rFonts w:eastAsiaTheme="majorEastAsia" w:cstheme="majorBidi"/>
      <w:color w:val="272727" w:themeColor="text1" w:themeTint="D8"/>
    </w:rPr>
  </w:style>
  <w:style w:type="paragraph" w:styleId="Title">
    <w:name w:val="Title"/>
    <w:basedOn w:val="Normal"/>
    <w:next w:val="Normal"/>
    <w:link w:val="TitleChar"/>
    <w:uiPriority w:val="10"/>
    <w:qFormat/>
    <w:rsid w:val="003E2A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A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A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A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A0B"/>
    <w:pPr>
      <w:spacing w:before="160"/>
      <w:jc w:val="center"/>
    </w:pPr>
    <w:rPr>
      <w:i/>
      <w:iCs/>
      <w:color w:val="404040" w:themeColor="text1" w:themeTint="BF"/>
    </w:rPr>
  </w:style>
  <w:style w:type="character" w:customStyle="1" w:styleId="QuoteChar">
    <w:name w:val="Quote Char"/>
    <w:basedOn w:val="DefaultParagraphFont"/>
    <w:link w:val="Quote"/>
    <w:uiPriority w:val="29"/>
    <w:rsid w:val="003E2A0B"/>
    <w:rPr>
      <w:i/>
      <w:iCs/>
      <w:color w:val="404040" w:themeColor="text1" w:themeTint="BF"/>
    </w:rPr>
  </w:style>
  <w:style w:type="paragraph" w:styleId="ListParagraph">
    <w:name w:val="List Paragraph"/>
    <w:basedOn w:val="Normal"/>
    <w:link w:val="ListParagraphChar"/>
    <w:uiPriority w:val="34"/>
    <w:qFormat/>
    <w:rsid w:val="003E2A0B"/>
    <w:pPr>
      <w:ind w:left="720"/>
      <w:contextualSpacing/>
    </w:pPr>
  </w:style>
  <w:style w:type="character" w:styleId="IntenseEmphasis">
    <w:name w:val="Intense Emphasis"/>
    <w:basedOn w:val="DefaultParagraphFont"/>
    <w:uiPriority w:val="21"/>
    <w:qFormat/>
    <w:rsid w:val="003E2A0B"/>
    <w:rPr>
      <w:i/>
      <w:iCs/>
      <w:color w:val="0F4761" w:themeColor="accent1" w:themeShade="BF"/>
    </w:rPr>
  </w:style>
  <w:style w:type="paragraph" w:styleId="IntenseQuote">
    <w:name w:val="Intense Quote"/>
    <w:basedOn w:val="Normal"/>
    <w:next w:val="Normal"/>
    <w:link w:val="IntenseQuoteChar"/>
    <w:uiPriority w:val="30"/>
    <w:qFormat/>
    <w:rsid w:val="003E2A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2A0B"/>
    <w:rPr>
      <w:i/>
      <w:iCs/>
      <w:color w:val="0F4761" w:themeColor="accent1" w:themeShade="BF"/>
    </w:rPr>
  </w:style>
  <w:style w:type="character" w:styleId="IntenseReference">
    <w:name w:val="Intense Reference"/>
    <w:basedOn w:val="DefaultParagraphFont"/>
    <w:uiPriority w:val="32"/>
    <w:qFormat/>
    <w:rsid w:val="003E2A0B"/>
    <w:rPr>
      <w:b/>
      <w:bCs/>
      <w:smallCaps/>
      <w:color w:val="0F4761" w:themeColor="accent1" w:themeShade="BF"/>
      <w:spacing w:val="5"/>
    </w:rPr>
  </w:style>
  <w:style w:type="character" w:styleId="Hyperlink">
    <w:name w:val="Hyperlink"/>
    <w:uiPriority w:val="99"/>
    <w:rsid w:val="003E2A0B"/>
    <w:rPr>
      <w:color w:val="0000FF"/>
      <w:u w:val="single"/>
    </w:rPr>
  </w:style>
  <w:style w:type="paragraph" w:customStyle="1" w:styleId="ProjectsBody">
    <w:name w:val="ProjectsBody"/>
    <w:basedOn w:val="Normal"/>
    <w:link w:val="ProjectsBodyChar"/>
    <w:qFormat/>
    <w:rsid w:val="003E2A0B"/>
    <w:pPr>
      <w:ind w:left="284"/>
    </w:pPr>
  </w:style>
  <w:style w:type="character" w:customStyle="1" w:styleId="ProjectsBodyChar">
    <w:name w:val="ProjectsBody Char"/>
    <w:link w:val="ProjectsBody"/>
    <w:rsid w:val="003E2A0B"/>
    <w:rPr>
      <w:rFonts w:ascii="Times" w:eastAsia="Times" w:hAnsi="Times" w:cs="Times New Roman"/>
      <w:kern w:val="0"/>
      <w:szCs w:val="20"/>
      <w:lang w:val="en-GB"/>
      <w14:ligatures w14:val="none"/>
    </w:rPr>
  </w:style>
  <w:style w:type="paragraph" w:customStyle="1" w:styleId="CSC3002Title">
    <w:name w:val="CSC3002Title"/>
    <w:basedOn w:val="Title"/>
    <w:link w:val="CSC3002TitleChar"/>
    <w:qFormat/>
    <w:rsid w:val="003E2A0B"/>
    <w:pPr>
      <w:spacing w:before="1440" w:after="480" w:line="360" w:lineRule="auto"/>
      <w:jc w:val="center"/>
    </w:pPr>
    <w:rPr>
      <w:lang w:val="en-GB"/>
    </w:rPr>
  </w:style>
  <w:style w:type="character" w:customStyle="1" w:styleId="CSC3002TitleChar">
    <w:name w:val="CSC3002Title Char"/>
    <w:basedOn w:val="TitleChar"/>
    <w:link w:val="CSC3002Title"/>
    <w:rsid w:val="003E2A0B"/>
    <w:rPr>
      <w:rFonts w:asciiTheme="majorHAnsi" w:eastAsiaTheme="majorEastAsia" w:hAnsiTheme="majorHAnsi" w:cstheme="majorBidi"/>
      <w:spacing w:val="-10"/>
      <w:kern w:val="28"/>
      <w:sz w:val="56"/>
      <w:szCs w:val="56"/>
      <w:lang w:val="en-GB"/>
      <w14:ligatures w14:val="none"/>
    </w:rPr>
  </w:style>
  <w:style w:type="paragraph" w:customStyle="1" w:styleId="CSC3002CoverTitle">
    <w:name w:val="CSC3002 Cover Title"/>
    <w:basedOn w:val="Normal"/>
    <w:link w:val="CSC3002CoverTitleChar"/>
    <w:qFormat/>
    <w:rsid w:val="003E2A0B"/>
    <w:pPr>
      <w:spacing w:before="480" w:after="480"/>
      <w:ind w:left="284"/>
      <w:jc w:val="center"/>
    </w:pPr>
    <w:rPr>
      <w:rFonts w:ascii="Times New Roman" w:eastAsia="Calibri" w:hAnsi="Times New Roman"/>
      <w:b/>
    </w:rPr>
  </w:style>
  <w:style w:type="table" w:styleId="TableGrid">
    <w:name w:val="Table Grid"/>
    <w:basedOn w:val="TableNormal"/>
    <w:uiPriority w:val="39"/>
    <w:rsid w:val="003E2A0B"/>
    <w:pPr>
      <w:spacing w:after="0" w:line="240" w:lineRule="auto"/>
    </w:pPr>
    <w:rPr>
      <w:kern w:val="0"/>
      <w:sz w:val="22"/>
      <w:szCs w:val="22"/>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C3002CoverTitleChar">
    <w:name w:val="CSC3002 Cover Title Char"/>
    <w:basedOn w:val="DefaultParagraphFont"/>
    <w:link w:val="CSC3002CoverTitle"/>
    <w:rsid w:val="003E2A0B"/>
    <w:rPr>
      <w:rFonts w:ascii="Times New Roman" w:eastAsia="Calibri" w:hAnsi="Times New Roman" w:cs="Times New Roman"/>
      <w:b/>
      <w:kern w:val="0"/>
      <w:lang w:val="en-GB"/>
      <w14:ligatures w14:val="none"/>
    </w:rPr>
  </w:style>
  <w:style w:type="paragraph" w:customStyle="1" w:styleId="CSC3002Heading">
    <w:name w:val="CSC3002 Heading"/>
    <w:basedOn w:val="Normal"/>
    <w:link w:val="CSC3002HeadingChar"/>
    <w:qFormat/>
    <w:rsid w:val="003E2A0B"/>
    <w:pPr>
      <w:tabs>
        <w:tab w:val="left" w:pos="1320"/>
        <w:tab w:val="left" w:pos="7920"/>
      </w:tabs>
      <w:ind w:left="142" w:right="-20" w:hanging="142"/>
    </w:pPr>
    <w:rPr>
      <w:rFonts w:ascii="Times New Roman" w:hAnsi="Times New Roman"/>
      <w:b/>
      <w:sz w:val="28"/>
    </w:rPr>
  </w:style>
  <w:style w:type="paragraph" w:customStyle="1" w:styleId="CSC3002DeclarationHeading">
    <w:name w:val="CSC3002 Declaration Heading"/>
    <w:basedOn w:val="Normal"/>
    <w:link w:val="CSC3002DeclarationHeadingChar"/>
    <w:qFormat/>
    <w:rsid w:val="003E2A0B"/>
    <w:pPr>
      <w:spacing w:before="360" w:after="360" w:line="276" w:lineRule="auto"/>
      <w:ind w:left="284"/>
      <w:jc w:val="center"/>
    </w:pPr>
    <w:rPr>
      <w:rFonts w:ascii="Times New Roman" w:eastAsia="Calibri" w:hAnsi="Times New Roman"/>
      <w:b/>
      <w:sz w:val="28"/>
      <w:szCs w:val="28"/>
    </w:rPr>
  </w:style>
  <w:style w:type="character" w:customStyle="1" w:styleId="CSC3002HeadingChar">
    <w:name w:val="CSC3002 Heading Char"/>
    <w:basedOn w:val="DefaultParagraphFont"/>
    <w:link w:val="CSC3002Heading"/>
    <w:rsid w:val="003E2A0B"/>
    <w:rPr>
      <w:rFonts w:ascii="Times New Roman" w:eastAsia="Times" w:hAnsi="Times New Roman" w:cs="Times New Roman"/>
      <w:b/>
      <w:kern w:val="0"/>
      <w:sz w:val="28"/>
      <w:lang w:val="en-GB"/>
      <w14:ligatures w14:val="none"/>
    </w:rPr>
  </w:style>
  <w:style w:type="paragraph" w:customStyle="1" w:styleId="CSC3002MainHeading">
    <w:name w:val="CSC3002 Main Heading"/>
    <w:basedOn w:val="ListParagraph"/>
    <w:link w:val="CSC3002MainHeadingChar"/>
    <w:qFormat/>
    <w:rsid w:val="003E2A0B"/>
    <w:pPr>
      <w:numPr>
        <w:numId w:val="2"/>
      </w:numPr>
      <w:ind w:right="-20"/>
    </w:pPr>
    <w:rPr>
      <w:rFonts w:ascii="Times New Roman" w:hAnsi="Times New Roman"/>
      <w:b/>
      <w:sz w:val="32"/>
      <w:lang w:val="en-GB"/>
    </w:rPr>
  </w:style>
  <w:style w:type="character" w:customStyle="1" w:styleId="CSC3002DeclarationHeadingChar">
    <w:name w:val="CSC3002 Declaration Heading Char"/>
    <w:basedOn w:val="DefaultParagraphFont"/>
    <w:link w:val="CSC3002DeclarationHeading"/>
    <w:rsid w:val="003E2A0B"/>
    <w:rPr>
      <w:rFonts w:ascii="Times New Roman" w:eastAsia="Calibri" w:hAnsi="Times New Roman" w:cs="Times New Roman"/>
      <w:b/>
      <w:kern w:val="0"/>
      <w:sz w:val="28"/>
      <w:szCs w:val="28"/>
      <w:lang w:val="en-GB"/>
      <w14:ligatures w14:val="none"/>
    </w:rPr>
  </w:style>
  <w:style w:type="paragraph" w:customStyle="1" w:styleId="CSC3002SubHead">
    <w:name w:val="CSC3002 SubHead"/>
    <w:basedOn w:val="CSC3002MainHeading"/>
    <w:link w:val="CSC3002SubHeadChar"/>
    <w:qFormat/>
    <w:rsid w:val="003E2A0B"/>
    <w:pPr>
      <w:numPr>
        <w:ilvl w:val="1"/>
      </w:numPr>
      <w:tabs>
        <w:tab w:val="left" w:pos="709"/>
      </w:tabs>
      <w:spacing w:before="120"/>
      <w:ind w:right="0"/>
      <w:jc w:val="left"/>
    </w:pPr>
  </w:style>
  <w:style w:type="character" w:customStyle="1" w:styleId="ListParagraphChar">
    <w:name w:val="List Paragraph Char"/>
    <w:basedOn w:val="DefaultParagraphFont"/>
    <w:link w:val="ListParagraph"/>
    <w:uiPriority w:val="34"/>
    <w:rsid w:val="003E2A0B"/>
  </w:style>
  <w:style w:type="character" w:customStyle="1" w:styleId="CSC3002MainHeadingChar">
    <w:name w:val="CSC3002 Main Heading Char"/>
    <w:basedOn w:val="ListParagraphChar"/>
    <w:link w:val="CSC3002MainHeading"/>
    <w:rsid w:val="003E2A0B"/>
    <w:rPr>
      <w:rFonts w:ascii="Times New Roman" w:eastAsia="Times" w:hAnsi="Times New Roman" w:cs="Times New Roman"/>
      <w:b/>
      <w:kern w:val="0"/>
      <w:sz w:val="32"/>
      <w:szCs w:val="20"/>
      <w:lang w:val="en-GB"/>
      <w14:ligatures w14:val="none"/>
    </w:rPr>
  </w:style>
  <w:style w:type="paragraph" w:customStyle="1" w:styleId="CSC3002SubSubHEad">
    <w:name w:val="CSC3002SubSubHEad"/>
    <w:basedOn w:val="CSC3002SubHead"/>
    <w:link w:val="CSC3002SubSubHEadChar"/>
    <w:qFormat/>
    <w:rsid w:val="003E2A0B"/>
    <w:pPr>
      <w:numPr>
        <w:ilvl w:val="0"/>
        <w:numId w:val="0"/>
      </w:numPr>
    </w:pPr>
  </w:style>
  <w:style w:type="character" w:customStyle="1" w:styleId="CSC3002SubHeadChar">
    <w:name w:val="CSC3002 SubHead Char"/>
    <w:basedOn w:val="CSC3002MainHeadingChar"/>
    <w:link w:val="CSC3002SubHead"/>
    <w:rsid w:val="003E2A0B"/>
    <w:rPr>
      <w:rFonts w:ascii="Times New Roman" w:eastAsia="Times" w:hAnsi="Times New Roman" w:cs="Times New Roman"/>
      <w:b/>
      <w:kern w:val="0"/>
      <w:sz w:val="32"/>
      <w:szCs w:val="20"/>
      <w:lang w:val="en-GB"/>
      <w14:ligatures w14:val="none"/>
    </w:rPr>
  </w:style>
  <w:style w:type="character" w:customStyle="1" w:styleId="CSC3002SubSubHEadChar">
    <w:name w:val="CSC3002SubSubHEad Char"/>
    <w:basedOn w:val="CSC3002SubHeadChar"/>
    <w:link w:val="CSC3002SubSubHEad"/>
    <w:rsid w:val="003E2A0B"/>
    <w:rPr>
      <w:rFonts w:ascii="Times New Roman" w:eastAsia="Times" w:hAnsi="Times New Roman" w:cs="Times New Roman"/>
      <w:b/>
      <w:kern w:val="0"/>
      <w:sz w:val="32"/>
      <w:szCs w:val="20"/>
      <w:lang w:val="en-GB"/>
      <w14:ligatures w14:val="none"/>
    </w:rPr>
  </w:style>
  <w:style w:type="paragraph" w:styleId="TOCHeading">
    <w:name w:val="TOC Heading"/>
    <w:basedOn w:val="Heading1"/>
    <w:next w:val="Normal"/>
    <w:uiPriority w:val="39"/>
    <w:unhideWhenUsed/>
    <w:qFormat/>
    <w:rsid w:val="006C7EDD"/>
    <w:pPr>
      <w:spacing w:before="480" w:after="0" w:line="276" w:lineRule="auto"/>
      <w:outlineLvl w:val="9"/>
    </w:pPr>
    <w:rPr>
      <w:b w:val="0"/>
      <w:bCs/>
      <w:sz w:val="28"/>
      <w:szCs w:val="28"/>
      <w:lang w:val="en-US"/>
    </w:rPr>
  </w:style>
  <w:style w:type="paragraph" w:styleId="TOC1">
    <w:name w:val="toc 1"/>
    <w:basedOn w:val="Normal"/>
    <w:next w:val="Normal"/>
    <w:autoRedefine/>
    <w:uiPriority w:val="39"/>
    <w:unhideWhenUsed/>
    <w:rsid w:val="006C7EDD"/>
    <w:pPr>
      <w:spacing w:before="120"/>
      <w:jc w:val="left"/>
    </w:pPr>
    <w:rPr>
      <w:rFonts w:asciiTheme="minorHAnsi" w:hAnsiTheme="minorHAnsi"/>
      <w:b/>
      <w:bCs/>
      <w:i/>
      <w:iCs/>
    </w:rPr>
  </w:style>
  <w:style w:type="paragraph" w:styleId="TOC2">
    <w:name w:val="toc 2"/>
    <w:basedOn w:val="Normal"/>
    <w:next w:val="Normal"/>
    <w:autoRedefine/>
    <w:uiPriority w:val="39"/>
    <w:unhideWhenUsed/>
    <w:rsid w:val="006C7EDD"/>
    <w:pPr>
      <w:spacing w:before="120"/>
      <w:ind w:left="240"/>
      <w:jc w:val="left"/>
    </w:pPr>
    <w:rPr>
      <w:rFonts w:asciiTheme="minorHAnsi" w:hAnsiTheme="minorHAnsi"/>
      <w:b/>
      <w:bCs/>
      <w:sz w:val="22"/>
      <w:szCs w:val="22"/>
    </w:rPr>
  </w:style>
  <w:style w:type="paragraph" w:styleId="TOC3">
    <w:name w:val="toc 3"/>
    <w:basedOn w:val="Normal"/>
    <w:next w:val="Normal"/>
    <w:autoRedefine/>
    <w:uiPriority w:val="39"/>
    <w:unhideWhenUsed/>
    <w:rsid w:val="006C7EDD"/>
    <w:pPr>
      <w:ind w:left="480"/>
      <w:jc w:val="left"/>
    </w:pPr>
    <w:rPr>
      <w:rFonts w:asciiTheme="minorHAnsi" w:hAnsiTheme="minorHAnsi"/>
      <w:sz w:val="20"/>
      <w:szCs w:val="20"/>
    </w:rPr>
  </w:style>
  <w:style w:type="paragraph" w:styleId="TOC4">
    <w:name w:val="toc 4"/>
    <w:basedOn w:val="Normal"/>
    <w:next w:val="Normal"/>
    <w:autoRedefine/>
    <w:uiPriority w:val="39"/>
    <w:unhideWhenUsed/>
    <w:rsid w:val="006C7EDD"/>
    <w:pPr>
      <w:ind w:left="720"/>
      <w:jc w:val="left"/>
    </w:pPr>
    <w:rPr>
      <w:rFonts w:asciiTheme="minorHAnsi" w:hAnsiTheme="minorHAnsi"/>
      <w:sz w:val="20"/>
      <w:szCs w:val="20"/>
    </w:rPr>
  </w:style>
  <w:style w:type="paragraph" w:styleId="TOC5">
    <w:name w:val="toc 5"/>
    <w:basedOn w:val="Normal"/>
    <w:next w:val="Normal"/>
    <w:autoRedefine/>
    <w:uiPriority w:val="39"/>
    <w:unhideWhenUsed/>
    <w:rsid w:val="006C7EDD"/>
    <w:pPr>
      <w:ind w:left="960"/>
      <w:jc w:val="left"/>
    </w:pPr>
    <w:rPr>
      <w:rFonts w:asciiTheme="minorHAnsi" w:hAnsiTheme="minorHAnsi"/>
      <w:sz w:val="20"/>
      <w:szCs w:val="20"/>
    </w:rPr>
  </w:style>
  <w:style w:type="paragraph" w:styleId="TOC6">
    <w:name w:val="toc 6"/>
    <w:basedOn w:val="Normal"/>
    <w:next w:val="Normal"/>
    <w:autoRedefine/>
    <w:uiPriority w:val="39"/>
    <w:unhideWhenUsed/>
    <w:rsid w:val="006C7EDD"/>
    <w:pPr>
      <w:ind w:left="1200"/>
      <w:jc w:val="left"/>
    </w:pPr>
    <w:rPr>
      <w:rFonts w:asciiTheme="minorHAnsi" w:hAnsiTheme="minorHAnsi"/>
      <w:sz w:val="20"/>
      <w:szCs w:val="20"/>
    </w:rPr>
  </w:style>
  <w:style w:type="paragraph" w:styleId="TOC7">
    <w:name w:val="toc 7"/>
    <w:basedOn w:val="Normal"/>
    <w:next w:val="Normal"/>
    <w:autoRedefine/>
    <w:uiPriority w:val="39"/>
    <w:unhideWhenUsed/>
    <w:rsid w:val="006C7EDD"/>
    <w:pPr>
      <w:ind w:left="1440"/>
      <w:jc w:val="left"/>
    </w:pPr>
    <w:rPr>
      <w:rFonts w:asciiTheme="minorHAnsi" w:hAnsiTheme="minorHAnsi"/>
      <w:sz w:val="20"/>
      <w:szCs w:val="20"/>
    </w:rPr>
  </w:style>
  <w:style w:type="paragraph" w:styleId="TOC8">
    <w:name w:val="toc 8"/>
    <w:basedOn w:val="Normal"/>
    <w:next w:val="Normal"/>
    <w:autoRedefine/>
    <w:uiPriority w:val="39"/>
    <w:unhideWhenUsed/>
    <w:rsid w:val="006C7EDD"/>
    <w:pPr>
      <w:ind w:left="1680"/>
      <w:jc w:val="left"/>
    </w:pPr>
    <w:rPr>
      <w:rFonts w:asciiTheme="minorHAnsi" w:hAnsiTheme="minorHAnsi"/>
      <w:sz w:val="20"/>
      <w:szCs w:val="20"/>
    </w:rPr>
  </w:style>
  <w:style w:type="paragraph" w:styleId="TOC9">
    <w:name w:val="toc 9"/>
    <w:basedOn w:val="Normal"/>
    <w:next w:val="Normal"/>
    <w:autoRedefine/>
    <w:uiPriority w:val="39"/>
    <w:unhideWhenUsed/>
    <w:rsid w:val="006C7EDD"/>
    <w:pPr>
      <w:ind w:left="1920"/>
      <w:jc w:val="left"/>
    </w:pPr>
    <w:rPr>
      <w:rFonts w:asciiTheme="minorHAnsi" w:hAnsiTheme="minorHAnsi"/>
      <w:sz w:val="20"/>
      <w:szCs w:val="20"/>
    </w:rPr>
  </w:style>
  <w:style w:type="paragraph" w:styleId="Header">
    <w:name w:val="header"/>
    <w:basedOn w:val="Normal"/>
    <w:link w:val="HeaderChar"/>
    <w:uiPriority w:val="99"/>
    <w:unhideWhenUsed/>
    <w:rsid w:val="006C7EDD"/>
    <w:pPr>
      <w:tabs>
        <w:tab w:val="center" w:pos="4680"/>
        <w:tab w:val="right" w:pos="9360"/>
      </w:tabs>
      <w:spacing w:line="240" w:lineRule="auto"/>
    </w:pPr>
  </w:style>
  <w:style w:type="character" w:customStyle="1" w:styleId="HeaderChar">
    <w:name w:val="Header Char"/>
    <w:basedOn w:val="DefaultParagraphFont"/>
    <w:link w:val="Header"/>
    <w:uiPriority w:val="99"/>
    <w:rsid w:val="006C7EDD"/>
    <w:rPr>
      <w:rFonts w:ascii="Times" w:eastAsia="Times" w:hAnsi="Times" w:cs="Times New Roman"/>
      <w:kern w:val="0"/>
      <w:szCs w:val="20"/>
      <w:lang w:val="en-GB"/>
      <w14:ligatures w14:val="none"/>
    </w:rPr>
  </w:style>
  <w:style w:type="paragraph" w:styleId="Footer">
    <w:name w:val="footer"/>
    <w:basedOn w:val="Normal"/>
    <w:link w:val="FooterChar"/>
    <w:uiPriority w:val="99"/>
    <w:unhideWhenUsed/>
    <w:rsid w:val="006C7EDD"/>
    <w:pPr>
      <w:tabs>
        <w:tab w:val="center" w:pos="4680"/>
        <w:tab w:val="right" w:pos="9360"/>
      </w:tabs>
      <w:spacing w:line="240" w:lineRule="auto"/>
    </w:pPr>
  </w:style>
  <w:style w:type="character" w:customStyle="1" w:styleId="FooterChar">
    <w:name w:val="Footer Char"/>
    <w:basedOn w:val="DefaultParagraphFont"/>
    <w:link w:val="Footer"/>
    <w:uiPriority w:val="99"/>
    <w:rsid w:val="006C7EDD"/>
    <w:rPr>
      <w:rFonts w:ascii="Times" w:eastAsia="Times" w:hAnsi="Times" w:cs="Times New Roman"/>
      <w:kern w:val="0"/>
      <w:szCs w:val="20"/>
      <w:lang w:val="en-GB"/>
      <w14:ligatures w14:val="none"/>
    </w:rPr>
  </w:style>
  <w:style w:type="character" w:styleId="Strong">
    <w:name w:val="Strong"/>
    <w:basedOn w:val="DefaultParagraphFont"/>
    <w:uiPriority w:val="22"/>
    <w:qFormat/>
    <w:rsid w:val="007B74C2"/>
    <w:rPr>
      <w:b/>
      <w:bCs/>
    </w:rPr>
  </w:style>
  <w:style w:type="character" w:styleId="HTMLCode">
    <w:name w:val="HTML Code"/>
    <w:basedOn w:val="DefaultParagraphFont"/>
    <w:uiPriority w:val="99"/>
    <w:semiHidden/>
    <w:unhideWhenUsed/>
    <w:rsid w:val="007B74C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08476B"/>
    <w:rPr>
      <w:rFonts w:ascii="Courier New" w:eastAsia="Times New Roman" w:hAnsi="Courier New" w:cs="Courier New"/>
      <w:kern w:val="0"/>
      <w:sz w:val="20"/>
      <w:szCs w:val="20"/>
      <w14:ligatures w14:val="none"/>
    </w:rPr>
  </w:style>
  <w:style w:type="character" w:styleId="UnresolvedMention">
    <w:name w:val="Unresolved Mention"/>
    <w:basedOn w:val="DefaultParagraphFont"/>
    <w:uiPriority w:val="99"/>
    <w:semiHidden/>
    <w:unhideWhenUsed/>
    <w:rsid w:val="00CF7A3A"/>
    <w:rPr>
      <w:color w:val="605E5C"/>
      <w:shd w:val="clear" w:color="auto" w:fill="E1DFDD"/>
    </w:rPr>
  </w:style>
  <w:style w:type="character" w:styleId="PageNumber">
    <w:name w:val="page number"/>
    <w:basedOn w:val="DefaultParagraphFont"/>
    <w:uiPriority w:val="99"/>
    <w:semiHidden/>
    <w:unhideWhenUsed/>
    <w:rsid w:val="00672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13262">
      <w:bodyDiv w:val="1"/>
      <w:marLeft w:val="0"/>
      <w:marRight w:val="0"/>
      <w:marTop w:val="0"/>
      <w:marBottom w:val="0"/>
      <w:divBdr>
        <w:top w:val="none" w:sz="0" w:space="0" w:color="auto"/>
        <w:left w:val="none" w:sz="0" w:space="0" w:color="auto"/>
        <w:bottom w:val="none" w:sz="0" w:space="0" w:color="auto"/>
        <w:right w:val="none" w:sz="0" w:space="0" w:color="auto"/>
      </w:divBdr>
    </w:div>
    <w:div w:id="74669914">
      <w:bodyDiv w:val="1"/>
      <w:marLeft w:val="0"/>
      <w:marRight w:val="0"/>
      <w:marTop w:val="0"/>
      <w:marBottom w:val="0"/>
      <w:divBdr>
        <w:top w:val="none" w:sz="0" w:space="0" w:color="auto"/>
        <w:left w:val="none" w:sz="0" w:space="0" w:color="auto"/>
        <w:bottom w:val="none" w:sz="0" w:space="0" w:color="auto"/>
        <w:right w:val="none" w:sz="0" w:space="0" w:color="auto"/>
      </w:divBdr>
    </w:div>
    <w:div w:id="97721615">
      <w:bodyDiv w:val="1"/>
      <w:marLeft w:val="0"/>
      <w:marRight w:val="0"/>
      <w:marTop w:val="0"/>
      <w:marBottom w:val="0"/>
      <w:divBdr>
        <w:top w:val="none" w:sz="0" w:space="0" w:color="auto"/>
        <w:left w:val="none" w:sz="0" w:space="0" w:color="auto"/>
        <w:bottom w:val="none" w:sz="0" w:space="0" w:color="auto"/>
        <w:right w:val="none" w:sz="0" w:space="0" w:color="auto"/>
      </w:divBdr>
    </w:div>
    <w:div w:id="101536424">
      <w:bodyDiv w:val="1"/>
      <w:marLeft w:val="0"/>
      <w:marRight w:val="0"/>
      <w:marTop w:val="0"/>
      <w:marBottom w:val="0"/>
      <w:divBdr>
        <w:top w:val="none" w:sz="0" w:space="0" w:color="auto"/>
        <w:left w:val="none" w:sz="0" w:space="0" w:color="auto"/>
        <w:bottom w:val="none" w:sz="0" w:space="0" w:color="auto"/>
        <w:right w:val="none" w:sz="0" w:space="0" w:color="auto"/>
      </w:divBdr>
    </w:div>
    <w:div w:id="134765798">
      <w:bodyDiv w:val="1"/>
      <w:marLeft w:val="0"/>
      <w:marRight w:val="0"/>
      <w:marTop w:val="0"/>
      <w:marBottom w:val="0"/>
      <w:divBdr>
        <w:top w:val="none" w:sz="0" w:space="0" w:color="auto"/>
        <w:left w:val="none" w:sz="0" w:space="0" w:color="auto"/>
        <w:bottom w:val="none" w:sz="0" w:space="0" w:color="auto"/>
        <w:right w:val="none" w:sz="0" w:space="0" w:color="auto"/>
      </w:divBdr>
    </w:div>
    <w:div w:id="138349005">
      <w:bodyDiv w:val="1"/>
      <w:marLeft w:val="0"/>
      <w:marRight w:val="0"/>
      <w:marTop w:val="0"/>
      <w:marBottom w:val="0"/>
      <w:divBdr>
        <w:top w:val="none" w:sz="0" w:space="0" w:color="auto"/>
        <w:left w:val="none" w:sz="0" w:space="0" w:color="auto"/>
        <w:bottom w:val="none" w:sz="0" w:space="0" w:color="auto"/>
        <w:right w:val="none" w:sz="0" w:space="0" w:color="auto"/>
      </w:divBdr>
    </w:div>
    <w:div w:id="145511653">
      <w:bodyDiv w:val="1"/>
      <w:marLeft w:val="0"/>
      <w:marRight w:val="0"/>
      <w:marTop w:val="0"/>
      <w:marBottom w:val="0"/>
      <w:divBdr>
        <w:top w:val="none" w:sz="0" w:space="0" w:color="auto"/>
        <w:left w:val="none" w:sz="0" w:space="0" w:color="auto"/>
        <w:bottom w:val="none" w:sz="0" w:space="0" w:color="auto"/>
        <w:right w:val="none" w:sz="0" w:space="0" w:color="auto"/>
      </w:divBdr>
    </w:div>
    <w:div w:id="167183264">
      <w:bodyDiv w:val="1"/>
      <w:marLeft w:val="0"/>
      <w:marRight w:val="0"/>
      <w:marTop w:val="0"/>
      <w:marBottom w:val="0"/>
      <w:divBdr>
        <w:top w:val="none" w:sz="0" w:space="0" w:color="auto"/>
        <w:left w:val="none" w:sz="0" w:space="0" w:color="auto"/>
        <w:bottom w:val="none" w:sz="0" w:space="0" w:color="auto"/>
        <w:right w:val="none" w:sz="0" w:space="0" w:color="auto"/>
      </w:divBdr>
    </w:div>
    <w:div w:id="177503291">
      <w:bodyDiv w:val="1"/>
      <w:marLeft w:val="0"/>
      <w:marRight w:val="0"/>
      <w:marTop w:val="0"/>
      <w:marBottom w:val="0"/>
      <w:divBdr>
        <w:top w:val="none" w:sz="0" w:space="0" w:color="auto"/>
        <w:left w:val="none" w:sz="0" w:space="0" w:color="auto"/>
        <w:bottom w:val="none" w:sz="0" w:space="0" w:color="auto"/>
        <w:right w:val="none" w:sz="0" w:space="0" w:color="auto"/>
      </w:divBdr>
    </w:div>
    <w:div w:id="211622499">
      <w:bodyDiv w:val="1"/>
      <w:marLeft w:val="0"/>
      <w:marRight w:val="0"/>
      <w:marTop w:val="0"/>
      <w:marBottom w:val="0"/>
      <w:divBdr>
        <w:top w:val="none" w:sz="0" w:space="0" w:color="auto"/>
        <w:left w:val="none" w:sz="0" w:space="0" w:color="auto"/>
        <w:bottom w:val="none" w:sz="0" w:space="0" w:color="auto"/>
        <w:right w:val="none" w:sz="0" w:space="0" w:color="auto"/>
      </w:divBdr>
    </w:div>
    <w:div w:id="222764131">
      <w:bodyDiv w:val="1"/>
      <w:marLeft w:val="0"/>
      <w:marRight w:val="0"/>
      <w:marTop w:val="0"/>
      <w:marBottom w:val="0"/>
      <w:divBdr>
        <w:top w:val="none" w:sz="0" w:space="0" w:color="auto"/>
        <w:left w:val="none" w:sz="0" w:space="0" w:color="auto"/>
        <w:bottom w:val="none" w:sz="0" w:space="0" w:color="auto"/>
        <w:right w:val="none" w:sz="0" w:space="0" w:color="auto"/>
      </w:divBdr>
    </w:div>
    <w:div w:id="241136973">
      <w:bodyDiv w:val="1"/>
      <w:marLeft w:val="0"/>
      <w:marRight w:val="0"/>
      <w:marTop w:val="0"/>
      <w:marBottom w:val="0"/>
      <w:divBdr>
        <w:top w:val="none" w:sz="0" w:space="0" w:color="auto"/>
        <w:left w:val="none" w:sz="0" w:space="0" w:color="auto"/>
        <w:bottom w:val="none" w:sz="0" w:space="0" w:color="auto"/>
        <w:right w:val="none" w:sz="0" w:space="0" w:color="auto"/>
      </w:divBdr>
    </w:div>
    <w:div w:id="241305322">
      <w:bodyDiv w:val="1"/>
      <w:marLeft w:val="0"/>
      <w:marRight w:val="0"/>
      <w:marTop w:val="0"/>
      <w:marBottom w:val="0"/>
      <w:divBdr>
        <w:top w:val="none" w:sz="0" w:space="0" w:color="auto"/>
        <w:left w:val="none" w:sz="0" w:space="0" w:color="auto"/>
        <w:bottom w:val="none" w:sz="0" w:space="0" w:color="auto"/>
        <w:right w:val="none" w:sz="0" w:space="0" w:color="auto"/>
      </w:divBdr>
    </w:div>
    <w:div w:id="267736506">
      <w:bodyDiv w:val="1"/>
      <w:marLeft w:val="0"/>
      <w:marRight w:val="0"/>
      <w:marTop w:val="0"/>
      <w:marBottom w:val="0"/>
      <w:divBdr>
        <w:top w:val="none" w:sz="0" w:space="0" w:color="auto"/>
        <w:left w:val="none" w:sz="0" w:space="0" w:color="auto"/>
        <w:bottom w:val="none" w:sz="0" w:space="0" w:color="auto"/>
        <w:right w:val="none" w:sz="0" w:space="0" w:color="auto"/>
      </w:divBdr>
    </w:div>
    <w:div w:id="294069385">
      <w:bodyDiv w:val="1"/>
      <w:marLeft w:val="0"/>
      <w:marRight w:val="0"/>
      <w:marTop w:val="0"/>
      <w:marBottom w:val="0"/>
      <w:divBdr>
        <w:top w:val="none" w:sz="0" w:space="0" w:color="auto"/>
        <w:left w:val="none" w:sz="0" w:space="0" w:color="auto"/>
        <w:bottom w:val="none" w:sz="0" w:space="0" w:color="auto"/>
        <w:right w:val="none" w:sz="0" w:space="0" w:color="auto"/>
      </w:divBdr>
    </w:div>
    <w:div w:id="326248617">
      <w:bodyDiv w:val="1"/>
      <w:marLeft w:val="0"/>
      <w:marRight w:val="0"/>
      <w:marTop w:val="0"/>
      <w:marBottom w:val="0"/>
      <w:divBdr>
        <w:top w:val="none" w:sz="0" w:space="0" w:color="auto"/>
        <w:left w:val="none" w:sz="0" w:space="0" w:color="auto"/>
        <w:bottom w:val="none" w:sz="0" w:space="0" w:color="auto"/>
        <w:right w:val="none" w:sz="0" w:space="0" w:color="auto"/>
      </w:divBdr>
    </w:div>
    <w:div w:id="353580127">
      <w:bodyDiv w:val="1"/>
      <w:marLeft w:val="0"/>
      <w:marRight w:val="0"/>
      <w:marTop w:val="0"/>
      <w:marBottom w:val="0"/>
      <w:divBdr>
        <w:top w:val="none" w:sz="0" w:space="0" w:color="auto"/>
        <w:left w:val="none" w:sz="0" w:space="0" w:color="auto"/>
        <w:bottom w:val="none" w:sz="0" w:space="0" w:color="auto"/>
        <w:right w:val="none" w:sz="0" w:space="0" w:color="auto"/>
      </w:divBdr>
    </w:div>
    <w:div w:id="435178183">
      <w:bodyDiv w:val="1"/>
      <w:marLeft w:val="0"/>
      <w:marRight w:val="0"/>
      <w:marTop w:val="0"/>
      <w:marBottom w:val="0"/>
      <w:divBdr>
        <w:top w:val="none" w:sz="0" w:space="0" w:color="auto"/>
        <w:left w:val="none" w:sz="0" w:space="0" w:color="auto"/>
        <w:bottom w:val="none" w:sz="0" w:space="0" w:color="auto"/>
        <w:right w:val="none" w:sz="0" w:space="0" w:color="auto"/>
      </w:divBdr>
    </w:div>
    <w:div w:id="449057342">
      <w:bodyDiv w:val="1"/>
      <w:marLeft w:val="0"/>
      <w:marRight w:val="0"/>
      <w:marTop w:val="0"/>
      <w:marBottom w:val="0"/>
      <w:divBdr>
        <w:top w:val="none" w:sz="0" w:space="0" w:color="auto"/>
        <w:left w:val="none" w:sz="0" w:space="0" w:color="auto"/>
        <w:bottom w:val="none" w:sz="0" w:space="0" w:color="auto"/>
        <w:right w:val="none" w:sz="0" w:space="0" w:color="auto"/>
      </w:divBdr>
    </w:div>
    <w:div w:id="452795623">
      <w:bodyDiv w:val="1"/>
      <w:marLeft w:val="0"/>
      <w:marRight w:val="0"/>
      <w:marTop w:val="0"/>
      <w:marBottom w:val="0"/>
      <w:divBdr>
        <w:top w:val="none" w:sz="0" w:space="0" w:color="auto"/>
        <w:left w:val="none" w:sz="0" w:space="0" w:color="auto"/>
        <w:bottom w:val="none" w:sz="0" w:space="0" w:color="auto"/>
        <w:right w:val="none" w:sz="0" w:space="0" w:color="auto"/>
      </w:divBdr>
    </w:div>
    <w:div w:id="457525879">
      <w:bodyDiv w:val="1"/>
      <w:marLeft w:val="0"/>
      <w:marRight w:val="0"/>
      <w:marTop w:val="0"/>
      <w:marBottom w:val="0"/>
      <w:divBdr>
        <w:top w:val="none" w:sz="0" w:space="0" w:color="auto"/>
        <w:left w:val="none" w:sz="0" w:space="0" w:color="auto"/>
        <w:bottom w:val="none" w:sz="0" w:space="0" w:color="auto"/>
        <w:right w:val="none" w:sz="0" w:space="0" w:color="auto"/>
      </w:divBdr>
    </w:div>
    <w:div w:id="489177468">
      <w:bodyDiv w:val="1"/>
      <w:marLeft w:val="0"/>
      <w:marRight w:val="0"/>
      <w:marTop w:val="0"/>
      <w:marBottom w:val="0"/>
      <w:divBdr>
        <w:top w:val="none" w:sz="0" w:space="0" w:color="auto"/>
        <w:left w:val="none" w:sz="0" w:space="0" w:color="auto"/>
        <w:bottom w:val="none" w:sz="0" w:space="0" w:color="auto"/>
        <w:right w:val="none" w:sz="0" w:space="0" w:color="auto"/>
      </w:divBdr>
    </w:div>
    <w:div w:id="494805263">
      <w:bodyDiv w:val="1"/>
      <w:marLeft w:val="0"/>
      <w:marRight w:val="0"/>
      <w:marTop w:val="0"/>
      <w:marBottom w:val="0"/>
      <w:divBdr>
        <w:top w:val="none" w:sz="0" w:space="0" w:color="auto"/>
        <w:left w:val="none" w:sz="0" w:space="0" w:color="auto"/>
        <w:bottom w:val="none" w:sz="0" w:space="0" w:color="auto"/>
        <w:right w:val="none" w:sz="0" w:space="0" w:color="auto"/>
      </w:divBdr>
    </w:div>
    <w:div w:id="521212532">
      <w:bodyDiv w:val="1"/>
      <w:marLeft w:val="0"/>
      <w:marRight w:val="0"/>
      <w:marTop w:val="0"/>
      <w:marBottom w:val="0"/>
      <w:divBdr>
        <w:top w:val="none" w:sz="0" w:space="0" w:color="auto"/>
        <w:left w:val="none" w:sz="0" w:space="0" w:color="auto"/>
        <w:bottom w:val="none" w:sz="0" w:space="0" w:color="auto"/>
        <w:right w:val="none" w:sz="0" w:space="0" w:color="auto"/>
      </w:divBdr>
    </w:div>
    <w:div w:id="552614973">
      <w:bodyDiv w:val="1"/>
      <w:marLeft w:val="0"/>
      <w:marRight w:val="0"/>
      <w:marTop w:val="0"/>
      <w:marBottom w:val="0"/>
      <w:divBdr>
        <w:top w:val="none" w:sz="0" w:space="0" w:color="auto"/>
        <w:left w:val="none" w:sz="0" w:space="0" w:color="auto"/>
        <w:bottom w:val="none" w:sz="0" w:space="0" w:color="auto"/>
        <w:right w:val="none" w:sz="0" w:space="0" w:color="auto"/>
      </w:divBdr>
    </w:div>
    <w:div w:id="562495637">
      <w:bodyDiv w:val="1"/>
      <w:marLeft w:val="0"/>
      <w:marRight w:val="0"/>
      <w:marTop w:val="0"/>
      <w:marBottom w:val="0"/>
      <w:divBdr>
        <w:top w:val="none" w:sz="0" w:space="0" w:color="auto"/>
        <w:left w:val="none" w:sz="0" w:space="0" w:color="auto"/>
        <w:bottom w:val="none" w:sz="0" w:space="0" w:color="auto"/>
        <w:right w:val="none" w:sz="0" w:space="0" w:color="auto"/>
      </w:divBdr>
    </w:div>
    <w:div w:id="599878570">
      <w:bodyDiv w:val="1"/>
      <w:marLeft w:val="0"/>
      <w:marRight w:val="0"/>
      <w:marTop w:val="0"/>
      <w:marBottom w:val="0"/>
      <w:divBdr>
        <w:top w:val="none" w:sz="0" w:space="0" w:color="auto"/>
        <w:left w:val="none" w:sz="0" w:space="0" w:color="auto"/>
        <w:bottom w:val="none" w:sz="0" w:space="0" w:color="auto"/>
        <w:right w:val="none" w:sz="0" w:space="0" w:color="auto"/>
      </w:divBdr>
    </w:div>
    <w:div w:id="616521350">
      <w:bodyDiv w:val="1"/>
      <w:marLeft w:val="0"/>
      <w:marRight w:val="0"/>
      <w:marTop w:val="0"/>
      <w:marBottom w:val="0"/>
      <w:divBdr>
        <w:top w:val="none" w:sz="0" w:space="0" w:color="auto"/>
        <w:left w:val="none" w:sz="0" w:space="0" w:color="auto"/>
        <w:bottom w:val="none" w:sz="0" w:space="0" w:color="auto"/>
        <w:right w:val="none" w:sz="0" w:space="0" w:color="auto"/>
      </w:divBdr>
    </w:div>
    <w:div w:id="637297043">
      <w:bodyDiv w:val="1"/>
      <w:marLeft w:val="0"/>
      <w:marRight w:val="0"/>
      <w:marTop w:val="0"/>
      <w:marBottom w:val="0"/>
      <w:divBdr>
        <w:top w:val="none" w:sz="0" w:space="0" w:color="auto"/>
        <w:left w:val="none" w:sz="0" w:space="0" w:color="auto"/>
        <w:bottom w:val="none" w:sz="0" w:space="0" w:color="auto"/>
        <w:right w:val="none" w:sz="0" w:space="0" w:color="auto"/>
      </w:divBdr>
    </w:div>
    <w:div w:id="664170643">
      <w:bodyDiv w:val="1"/>
      <w:marLeft w:val="0"/>
      <w:marRight w:val="0"/>
      <w:marTop w:val="0"/>
      <w:marBottom w:val="0"/>
      <w:divBdr>
        <w:top w:val="none" w:sz="0" w:space="0" w:color="auto"/>
        <w:left w:val="none" w:sz="0" w:space="0" w:color="auto"/>
        <w:bottom w:val="none" w:sz="0" w:space="0" w:color="auto"/>
        <w:right w:val="none" w:sz="0" w:space="0" w:color="auto"/>
      </w:divBdr>
    </w:div>
    <w:div w:id="702092689">
      <w:bodyDiv w:val="1"/>
      <w:marLeft w:val="0"/>
      <w:marRight w:val="0"/>
      <w:marTop w:val="0"/>
      <w:marBottom w:val="0"/>
      <w:divBdr>
        <w:top w:val="none" w:sz="0" w:space="0" w:color="auto"/>
        <w:left w:val="none" w:sz="0" w:space="0" w:color="auto"/>
        <w:bottom w:val="none" w:sz="0" w:space="0" w:color="auto"/>
        <w:right w:val="none" w:sz="0" w:space="0" w:color="auto"/>
      </w:divBdr>
    </w:div>
    <w:div w:id="730542227">
      <w:bodyDiv w:val="1"/>
      <w:marLeft w:val="0"/>
      <w:marRight w:val="0"/>
      <w:marTop w:val="0"/>
      <w:marBottom w:val="0"/>
      <w:divBdr>
        <w:top w:val="none" w:sz="0" w:space="0" w:color="auto"/>
        <w:left w:val="none" w:sz="0" w:space="0" w:color="auto"/>
        <w:bottom w:val="none" w:sz="0" w:space="0" w:color="auto"/>
        <w:right w:val="none" w:sz="0" w:space="0" w:color="auto"/>
      </w:divBdr>
    </w:div>
    <w:div w:id="731080620">
      <w:bodyDiv w:val="1"/>
      <w:marLeft w:val="0"/>
      <w:marRight w:val="0"/>
      <w:marTop w:val="0"/>
      <w:marBottom w:val="0"/>
      <w:divBdr>
        <w:top w:val="none" w:sz="0" w:space="0" w:color="auto"/>
        <w:left w:val="none" w:sz="0" w:space="0" w:color="auto"/>
        <w:bottom w:val="none" w:sz="0" w:space="0" w:color="auto"/>
        <w:right w:val="none" w:sz="0" w:space="0" w:color="auto"/>
      </w:divBdr>
    </w:div>
    <w:div w:id="743793422">
      <w:bodyDiv w:val="1"/>
      <w:marLeft w:val="0"/>
      <w:marRight w:val="0"/>
      <w:marTop w:val="0"/>
      <w:marBottom w:val="0"/>
      <w:divBdr>
        <w:top w:val="none" w:sz="0" w:space="0" w:color="auto"/>
        <w:left w:val="none" w:sz="0" w:space="0" w:color="auto"/>
        <w:bottom w:val="none" w:sz="0" w:space="0" w:color="auto"/>
        <w:right w:val="none" w:sz="0" w:space="0" w:color="auto"/>
      </w:divBdr>
    </w:div>
    <w:div w:id="757092917">
      <w:bodyDiv w:val="1"/>
      <w:marLeft w:val="0"/>
      <w:marRight w:val="0"/>
      <w:marTop w:val="0"/>
      <w:marBottom w:val="0"/>
      <w:divBdr>
        <w:top w:val="none" w:sz="0" w:space="0" w:color="auto"/>
        <w:left w:val="none" w:sz="0" w:space="0" w:color="auto"/>
        <w:bottom w:val="none" w:sz="0" w:space="0" w:color="auto"/>
        <w:right w:val="none" w:sz="0" w:space="0" w:color="auto"/>
      </w:divBdr>
    </w:div>
    <w:div w:id="774594888">
      <w:bodyDiv w:val="1"/>
      <w:marLeft w:val="0"/>
      <w:marRight w:val="0"/>
      <w:marTop w:val="0"/>
      <w:marBottom w:val="0"/>
      <w:divBdr>
        <w:top w:val="none" w:sz="0" w:space="0" w:color="auto"/>
        <w:left w:val="none" w:sz="0" w:space="0" w:color="auto"/>
        <w:bottom w:val="none" w:sz="0" w:space="0" w:color="auto"/>
        <w:right w:val="none" w:sz="0" w:space="0" w:color="auto"/>
      </w:divBdr>
    </w:div>
    <w:div w:id="796223693">
      <w:bodyDiv w:val="1"/>
      <w:marLeft w:val="0"/>
      <w:marRight w:val="0"/>
      <w:marTop w:val="0"/>
      <w:marBottom w:val="0"/>
      <w:divBdr>
        <w:top w:val="none" w:sz="0" w:space="0" w:color="auto"/>
        <w:left w:val="none" w:sz="0" w:space="0" w:color="auto"/>
        <w:bottom w:val="none" w:sz="0" w:space="0" w:color="auto"/>
        <w:right w:val="none" w:sz="0" w:space="0" w:color="auto"/>
      </w:divBdr>
    </w:div>
    <w:div w:id="803623743">
      <w:bodyDiv w:val="1"/>
      <w:marLeft w:val="0"/>
      <w:marRight w:val="0"/>
      <w:marTop w:val="0"/>
      <w:marBottom w:val="0"/>
      <w:divBdr>
        <w:top w:val="none" w:sz="0" w:space="0" w:color="auto"/>
        <w:left w:val="none" w:sz="0" w:space="0" w:color="auto"/>
        <w:bottom w:val="none" w:sz="0" w:space="0" w:color="auto"/>
        <w:right w:val="none" w:sz="0" w:space="0" w:color="auto"/>
      </w:divBdr>
    </w:div>
    <w:div w:id="848258168">
      <w:bodyDiv w:val="1"/>
      <w:marLeft w:val="0"/>
      <w:marRight w:val="0"/>
      <w:marTop w:val="0"/>
      <w:marBottom w:val="0"/>
      <w:divBdr>
        <w:top w:val="none" w:sz="0" w:space="0" w:color="auto"/>
        <w:left w:val="none" w:sz="0" w:space="0" w:color="auto"/>
        <w:bottom w:val="none" w:sz="0" w:space="0" w:color="auto"/>
        <w:right w:val="none" w:sz="0" w:space="0" w:color="auto"/>
      </w:divBdr>
    </w:div>
    <w:div w:id="848564858">
      <w:bodyDiv w:val="1"/>
      <w:marLeft w:val="0"/>
      <w:marRight w:val="0"/>
      <w:marTop w:val="0"/>
      <w:marBottom w:val="0"/>
      <w:divBdr>
        <w:top w:val="none" w:sz="0" w:space="0" w:color="auto"/>
        <w:left w:val="none" w:sz="0" w:space="0" w:color="auto"/>
        <w:bottom w:val="none" w:sz="0" w:space="0" w:color="auto"/>
        <w:right w:val="none" w:sz="0" w:space="0" w:color="auto"/>
      </w:divBdr>
    </w:div>
    <w:div w:id="861942541">
      <w:bodyDiv w:val="1"/>
      <w:marLeft w:val="0"/>
      <w:marRight w:val="0"/>
      <w:marTop w:val="0"/>
      <w:marBottom w:val="0"/>
      <w:divBdr>
        <w:top w:val="none" w:sz="0" w:space="0" w:color="auto"/>
        <w:left w:val="none" w:sz="0" w:space="0" w:color="auto"/>
        <w:bottom w:val="none" w:sz="0" w:space="0" w:color="auto"/>
        <w:right w:val="none" w:sz="0" w:space="0" w:color="auto"/>
      </w:divBdr>
    </w:div>
    <w:div w:id="885990922">
      <w:bodyDiv w:val="1"/>
      <w:marLeft w:val="0"/>
      <w:marRight w:val="0"/>
      <w:marTop w:val="0"/>
      <w:marBottom w:val="0"/>
      <w:divBdr>
        <w:top w:val="none" w:sz="0" w:space="0" w:color="auto"/>
        <w:left w:val="none" w:sz="0" w:space="0" w:color="auto"/>
        <w:bottom w:val="none" w:sz="0" w:space="0" w:color="auto"/>
        <w:right w:val="none" w:sz="0" w:space="0" w:color="auto"/>
      </w:divBdr>
    </w:div>
    <w:div w:id="890962681">
      <w:bodyDiv w:val="1"/>
      <w:marLeft w:val="0"/>
      <w:marRight w:val="0"/>
      <w:marTop w:val="0"/>
      <w:marBottom w:val="0"/>
      <w:divBdr>
        <w:top w:val="none" w:sz="0" w:space="0" w:color="auto"/>
        <w:left w:val="none" w:sz="0" w:space="0" w:color="auto"/>
        <w:bottom w:val="none" w:sz="0" w:space="0" w:color="auto"/>
        <w:right w:val="none" w:sz="0" w:space="0" w:color="auto"/>
      </w:divBdr>
    </w:div>
    <w:div w:id="930625089">
      <w:bodyDiv w:val="1"/>
      <w:marLeft w:val="0"/>
      <w:marRight w:val="0"/>
      <w:marTop w:val="0"/>
      <w:marBottom w:val="0"/>
      <w:divBdr>
        <w:top w:val="none" w:sz="0" w:space="0" w:color="auto"/>
        <w:left w:val="none" w:sz="0" w:space="0" w:color="auto"/>
        <w:bottom w:val="none" w:sz="0" w:space="0" w:color="auto"/>
        <w:right w:val="none" w:sz="0" w:space="0" w:color="auto"/>
      </w:divBdr>
    </w:div>
    <w:div w:id="961814005">
      <w:bodyDiv w:val="1"/>
      <w:marLeft w:val="0"/>
      <w:marRight w:val="0"/>
      <w:marTop w:val="0"/>
      <w:marBottom w:val="0"/>
      <w:divBdr>
        <w:top w:val="none" w:sz="0" w:space="0" w:color="auto"/>
        <w:left w:val="none" w:sz="0" w:space="0" w:color="auto"/>
        <w:bottom w:val="none" w:sz="0" w:space="0" w:color="auto"/>
        <w:right w:val="none" w:sz="0" w:space="0" w:color="auto"/>
      </w:divBdr>
    </w:div>
    <w:div w:id="964701230">
      <w:bodyDiv w:val="1"/>
      <w:marLeft w:val="0"/>
      <w:marRight w:val="0"/>
      <w:marTop w:val="0"/>
      <w:marBottom w:val="0"/>
      <w:divBdr>
        <w:top w:val="none" w:sz="0" w:space="0" w:color="auto"/>
        <w:left w:val="none" w:sz="0" w:space="0" w:color="auto"/>
        <w:bottom w:val="none" w:sz="0" w:space="0" w:color="auto"/>
        <w:right w:val="none" w:sz="0" w:space="0" w:color="auto"/>
      </w:divBdr>
    </w:div>
    <w:div w:id="990476016">
      <w:bodyDiv w:val="1"/>
      <w:marLeft w:val="0"/>
      <w:marRight w:val="0"/>
      <w:marTop w:val="0"/>
      <w:marBottom w:val="0"/>
      <w:divBdr>
        <w:top w:val="none" w:sz="0" w:space="0" w:color="auto"/>
        <w:left w:val="none" w:sz="0" w:space="0" w:color="auto"/>
        <w:bottom w:val="none" w:sz="0" w:space="0" w:color="auto"/>
        <w:right w:val="none" w:sz="0" w:space="0" w:color="auto"/>
      </w:divBdr>
    </w:div>
    <w:div w:id="1038748052">
      <w:bodyDiv w:val="1"/>
      <w:marLeft w:val="0"/>
      <w:marRight w:val="0"/>
      <w:marTop w:val="0"/>
      <w:marBottom w:val="0"/>
      <w:divBdr>
        <w:top w:val="none" w:sz="0" w:space="0" w:color="auto"/>
        <w:left w:val="none" w:sz="0" w:space="0" w:color="auto"/>
        <w:bottom w:val="none" w:sz="0" w:space="0" w:color="auto"/>
        <w:right w:val="none" w:sz="0" w:space="0" w:color="auto"/>
      </w:divBdr>
    </w:div>
    <w:div w:id="1055658671">
      <w:bodyDiv w:val="1"/>
      <w:marLeft w:val="0"/>
      <w:marRight w:val="0"/>
      <w:marTop w:val="0"/>
      <w:marBottom w:val="0"/>
      <w:divBdr>
        <w:top w:val="none" w:sz="0" w:space="0" w:color="auto"/>
        <w:left w:val="none" w:sz="0" w:space="0" w:color="auto"/>
        <w:bottom w:val="none" w:sz="0" w:space="0" w:color="auto"/>
        <w:right w:val="none" w:sz="0" w:space="0" w:color="auto"/>
      </w:divBdr>
    </w:div>
    <w:div w:id="1072000779">
      <w:bodyDiv w:val="1"/>
      <w:marLeft w:val="0"/>
      <w:marRight w:val="0"/>
      <w:marTop w:val="0"/>
      <w:marBottom w:val="0"/>
      <w:divBdr>
        <w:top w:val="none" w:sz="0" w:space="0" w:color="auto"/>
        <w:left w:val="none" w:sz="0" w:space="0" w:color="auto"/>
        <w:bottom w:val="none" w:sz="0" w:space="0" w:color="auto"/>
        <w:right w:val="none" w:sz="0" w:space="0" w:color="auto"/>
      </w:divBdr>
    </w:div>
    <w:div w:id="1109591828">
      <w:bodyDiv w:val="1"/>
      <w:marLeft w:val="0"/>
      <w:marRight w:val="0"/>
      <w:marTop w:val="0"/>
      <w:marBottom w:val="0"/>
      <w:divBdr>
        <w:top w:val="none" w:sz="0" w:space="0" w:color="auto"/>
        <w:left w:val="none" w:sz="0" w:space="0" w:color="auto"/>
        <w:bottom w:val="none" w:sz="0" w:space="0" w:color="auto"/>
        <w:right w:val="none" w:sz="0" w:space="0" w:color="auto"/>
      </w:divBdr>
    </w:div>
    <w:div w:id="1112430966">
      <w:bodyDiv w:val="1"/>
      <w:marLeft w:val="0"/>
      <w:marRight w:val="0"/>
      <w:marTop w:val="0"/>
      <w:marBottom w:val="0"/>
      <w:divBdr>
        <w:top w:val="none" w:sz="0" w:space="0" w:color="auto"/>
        <w:left w:val="none" w:sz="0" w:space="0" w:color="auto"/>
        <w:bottom w:val="none" w:sz="0" w:space="0" w:color="auto"/>
        <w:right w:val="none" w:sz="0" w:space="0" w:color="auto"/>
      </w:divBdr>
    </w:div>
    <w:div w:id="1124229194">
      <w:bodyDiv w:val="1"/>
      <w:marLeft w:val="0"/>
      <w:marRight w:val="0"/>
      <w:marTop w:val="0"/>
      <w:marBottom w:val="0"/>
      <w:divBdr>
        <w:top w:val="none" w:sz="0" w:space="0" w:color="auto"/>
        <w:left w:val="none" w:sz="0" w:space="0" w:color="auto"/>
        <w:bottom w:val="none" w:sz="0" w:space="0" w:color="auto"/>
        <w:right w:val="none" w:sz="0" w:space="0" w:color="auto"/>
      </w:divBdr>
    </w:div>
    <w:div w:id="1147824476">
      <w:bodyDiv w:val="1"/>
      <w:marLeft w:val="0"/>
      <w:marRight w:val="0"/>
      <w:marTop w:val="0"/>
      <w:marBottom w:val="0"/>
      <w:divBdr>
        <w:top w:val="none" w:sz="0" w:space="0" w:color="auto"/>
        <w:left w:val="none" w:sz="0" w:space="0" w:color="auto"/>
        <w:bottom w:val="none" w:sz="0" w:space="0" w:color="auto"/>
        <w:right w:val="none" w:sz="0" w:space="0" w:color="auto"/>
      </w:divBdr>
    </w:div>
    <w:div w:id="1169373744">
      <w:bodyDiv w:val="1"/>
      <w:marLeft w:val="0"/>
      <w:marRight w:val="0"/>
      <w:marTop w:val="0"/>
      <w:marBottom w:val="0"/>
      <w:divBdr>
        <w:top w:val="none" w:sz="0" w:space="0" w:color="auto"/>
        <w:left w:val="none" w:sz="0" w:space="0" w:color="auto"/>
        <w:bottom w:val="none" w:sz="0" w:space="0" w:color="auto"/>
        <w:right w:val="none" w:sz="0" w:space="0" w:color="auto"/>
      </w:divBdr>
    </w:div>
    <w:div w:id="1178737160">
      <w:bodyDiv w:val="1"/>
      <w:marLeft w:val="0"/>
      <w:marRight w:val="0"/>
      <w:marTop w:val="0"/>
      <w:marBottom w:val="0"/>
      <w:divBdr>
        <w:top w:val="none" w:sz="0" w:space="0" w:color="auto"/>
        <w:left w:val="none" w:sz="0" w:space="0" w:color="auto"/>
        <w:bottom w:val="none" w:sz="0" w:space="0" w:color="auto"/>
        <w:right w:val="none" w:sz="0" w:space="0" w:color="auto"/>
      </w:divBdr>
    </w:div>
    <w:div w:id="1183056938">
      <w:bodyDiv w:val="1"/>
      <w:marLeft w:val="0"/>
      <w:marRight w:val="0"/>
      <w:marTop w:val="0"/>
      <w:marBottom w:val="0"/>
      <w:divBdr>
        <w:top w:val="none" w:sz="0" w:space="0" w:color="auto"/>
        <w:left w:val="none" w:sz="0" w:space="0" w:color="auto"/>
        <w:bottom w:val="none" w:sz="0" w:space="0" w:color="auto"/>
        <w:right w:val="none" w:sz="0" w:space="0" w:color="auto"/>
      </w:divBdr>
    </w:div>
    <w:div w:id="1209682012">
      <w:bodyDiv w:val="1"/>
      <w:marLeft w:val="0"/>
      <w:marRight w:val="0"/>
      <w:marTop w:val="0"/>
      <w:marBottom w:val="0"/>
      <w:divBdr>
        <w:top w:val="none" w:sz="0" w:space="0" w:color="auto"/>
        <w:left w:val="none" w:sz="0" w:space="0" w:color="auto"/>
        <w:bottom w:val="none" w:sz="0" w:space="0" w:color="auto"/>
        <w:right w:val="none" w:sz="0" w:space="0" w:color="auto"/>
      </w:divBdr>
    </w:div>
    <w:div w:id="1216117498">
      <w:bodyDiv w:val="1"/>
      <w:marLeft w:val="0"/>
      <w:marRight w:val="0"/>
      <w:marTop w:val="0"/>
      <w:marBottom w:val="0"/>
      <w:divBdr>
        <w:top w:val="none" w:sz="0" w:space="0" w:color="auto"/>
        <w:left w:val="none" w:sz="0" w:space="0" w:color="auto"/>
        <w:bottom w:val="none" w:sz="0" w:space="0" w:color="auto"/>
        <w:right w:val="none" w:sz="0" w:space="0" w:color="auto"/>
      </w:divBdr>
    </w:div>
    <w:div w:id="1246959214">
      <w:bodyDiv w:val="1"/>
      <w:marLeft w:val="0"/>
      <w:marRight w:val="0"/>
      <w:marTop w:val="0"/>
      <w:marBottom w:val="0"/>
      <w:divBdr>
        <w:top w:val="none" w:sz="0" w:space="0" w:color="auto"/>
        <w:left w:val="none" w:sz="0" w:space="0" w:color="auto"/>
        <w:bottom w:val="none" w:sz="0" w:space="0" w:color="auto"/>
        <w:right w:val="none" w:sz="0" w:space="0" w:color="auto"/>
      </w:divBdr>
    </w:div>
    <w:div w:id="1250309327">
      <w:bodyDiv w:val="1"/>
      <w:marLeft w:val="0"/>
      <w:marRight w:val="0"/>
      <w:marTop w:val="0"/>
      <w:marBottom w:val="0"/>
      <w:divBdr>
        <w:top w:val="none" w:sz="0" w:space="0" w:color="auto"/>
        <w:left w:val="none" w:sz="0" w:space="0" w:color="auto"/>
        <w:bottom w:val="none" w:sz="0" w:space="0" w:color="auto"/>
        <w:right w:val="none" w:sz="0" w:space="0" w:color="auto"/>
      </w:divBdr>
    </w:div>
    <w:div w:id="1275016565">
      <w:bodyDiv w:val="1"/>
      <w:marLeft w:val="0"/>
      <w:marRight w:val="0"/>
      <w:marTop w:val="0"/>
      <w:marBottom w:val="0"/>
      <w:divBdr>
        <w:top w:val="none" w:sz="0" w:space="0" w:color="auto"/>
        <w:left w:val="none" w:sz="0" w:space="0" w:color="auto"/>
        <w:bottom w:val="none" w:sz="0" w:space="0" w:color="auto"/>
        <w:right w:val="none" w:sz="0" w:space="0" w:color="auto"/>
      </w:divBdr>
    </w:div>
    <w:div w:id="1306467004">
      <w:bodyDiv w:val="1"/>
      <w:marLeft w:val="0"/>
      <w:marRight w:val="0"/>
      <w:marTop w:val="0"/>
      <w:marBottom w:val="0"/>
      <w:divBdr>
        <w:top w:val="none" w:sz="0" w:space="0" w:color="auto"/>
        <w:left w:val="none" w:sz="0" w:space="0" w:color="auto"/>
        <w:bottom w:val="none" w:sz="0" w:space="0" w:color="auto"/>
        <w:right w:val="none" w:sz="0" w:space="0" w:color="auto"/>
      </w:divBdr>
    </w:div>
    <w:div w:id="1338850351">
      <w:bodyDiv w:val="1"/>
      <w:marLeft w:val="0"/>
      <w:marRight w:val="0"/>
      <w:marTop w:val="0"/>
      <w:marBottom w:val="0"/>
      <w:divBdr>
        <w:top w:val="none" w:sz="0" w:space="0" w:color="auto"/>
        <w:left w:val="none" w:sz="0" w:space="0" w:color="auto"/>
        <w:bottom w:val="none" w:sz="0" w:space="0" w:color="auto"/>
        <w:right w:val="none" w:sz="0" w:space="0" w:color="auto"/>
      </w:divBdr>
    </w:div>
    <w:div w:id="1356812710">
      <w:bodyDiv w:val="1"/>
      <w:marLeft w:val="0"/>
      <w:marRight w:val="0"/>
      <w:marTop w:val="0"/>
      <w:marBottom w:val="0"/>
      <w:divBdr>
        <w:top w:val="none" w:sz="0" w:space="0" w:color="auto"/>
        <w:left w:val="none" w:sz="0" w:space="0" w:color="auto"/>
        <w:bottom w:val="none" w:sz="0" w:space="0" w:color="auto"/>
        <w:right w:val="none" w:sz="0" w:space="0" w:color="auto"/>
      </w:divBdr>
    </w:div>
    <w:div w:id="1390543325">
      <w:bodyDiv w:val="1"/>
      <w:marLeft w:val="0"/>
      <w:marRight w:val="0"/>
      <w:marTop w:val="0"/>
      <w:marBottom w:val="0"/>
      <w:divBdr>
        <w:top w:val="none" w:sz="0" w:space="0" w:color="auto"/>
        <w:left w:val="none" w:sz="0" w:space="0" w:color="auto"/>
        <w:bottom w:val="none" w:sz="0" w:space="0" w:color="auto"/>
        <w:right w:val="none" w:sz="0" w:space="0" w:color="auto"/>
      </w:divBdr>
    </w:div>
    <w:div w:id="1399980224">
      <w:bodyDiv w:val="1"/>
      <w:marLeft w:val="0"/>
      <w:marRight w:val="0"/>
      <w:marTop w:val="0"/>
      <w:marBottom w:val="0"/>
      <w:divBdr>
        <w:top w:val="none" w:sz="0" w:space="0" w:color="auto"/>
        <w:left w:val="none" w:sz="0" w:space="0" w:color="auto"/>
        <w:bottom w:val="none" w:sz="0" w:space="0" w:color="auto"/>
        <w:right w:val="none" w:sz="0" w:space="0" w:color="auto"/>
      </w:divBdr>
    </w:div>
    <w:div w:id="1419981878">
      <w:bodyDiv w:val="1"/>
      <w:marLeft w:val="0"/>
      <w:marRight w:val="0"/>
      <w:marTop w:val="0"/>
      <w:marBottom w:val="0"/>
      <w:divBdr>
        <w:top w:val="none" w:sz="0" w:space="0" w:color="auto"/>
        <w:left w:val="none" w:sz="0" w:space="0" w:color="auto"/>
        <w:bottom w:val="none" w:sz="0" w:space="0" w:color="auto"/>
        <w:right w:val="none" w:sz="0" w:space="0" w:color="auto"/>
      </w:divBdr>
    </w:div>
    <w:div w:id="1436246017">
      <w:bodyDiv w:val="1"/>
      <w:marLeft w:val="0"/>
      <w:marRight w:val="0"/>
      <w:marTop w:val="0"/>
      <w:marBottom w:val="0"/>
      <w:divBdr>
        <w:top w:val="none" w:sz="0" w:space="0" w:color="auto"/>
        <w:left w:val="none" w:sz="0" w:space="0" w:color="auto"/>
        <w:bottom w:val="none" w:sz="0" w:space="0" w:color="auto"/>
        <w:right w:val="none" w:sz="0" w:space="0" w:color="auto"/>
      </w:divBdr>
    </w:div>
    <w:div w:id="1479498462">
      <w:bodyDiv w:val="1"/>
      <w:marLeft w:val="0"/>
      <w:marRight w:val="0"/>
      <w:marTop w:val="0"/>
      <w:marBottom w:val="0"/>
      <w:divBdr>
        <w:top w:val="none" w:sz="0" w:space="0" w:color="auto"/>
        <w:left w:val="none" w:sz="0" w:space="0" w:color="auto"/>
        <w:bottom w:val="none" w:sz="0" w:space="0" w:color="auto"/>
        <w:right w:val="none" w:sz="0" w:space="0" w:color="auto"/>
      </w:divBdr>
    </w:div>
    <w:div w:id="1481384566">
      <w:bodyDiv w:val="1"/>
      <w:marLeft w:val="0"/>
      <w:marRight w:val="0"/>
      <w:marTop w:val="0"/>
      <w:marBottom w:val="0"/>
      <w:divBdr>
        <w:top w:val="none" w:sz="0" w:space="0" w:color="auto"/>
        <w:left w:val="none" w:sz="0" w:space="0" w:color="auto"/>
        <w:bottom w:val="none" w:sz="0" w:space="0" w:color="auto"/>
        <w:right w:val="none" w:sz="0" w:space="0" w:color="auto"/>
      </w:divBdr>
    </w:div>
    <w:div w:id="1492868396">
      <w:bodyDiv w:val="1"/>
      <w:marLeft w:val="0"/>
      <w:marRight w:val="0"/>
      <w:marTop w:val="0"/>
      <w:marBottom w:val="0"/>
      <w:divBdr>
        <w:top w:val="none" w:sz="0" w:space="0" w:color="auto"/>
        <w:left w:val="none" w:sz="0" w:space="0" w:color="auto"/>
        <w:bottom w:val="none" w:sz="0" w:space="0" w:color="auto"/>
        <w:right w:val="none" w:sz="0" w:space="0" w:color="auto"/>
      </w:divBdr>
    </w:div>
    <w:div w:id="1516309381">
      <w:bodyDiv w:val="1"/>
      <w:marLeft w:val="0"/>
      <w:marRight w:val="0"/>
      <w:marTop w:val="0"/>
      <w:marBottom w:val="0"/>
      <w:divBdr>
        <w:top w:val="none" w:sz="0" w:space="0" w:color="auto"/>
        <w:left w:val="none" w:sz="0" w:space="0" w:color="auto"/>
        <w:bottom w:val="none" w:sz="0" w:space="0" w:color="auto"/>
        <w:right w:val="none" w:sz="0" w:space="0" w:color="auto"/>
      </w:divBdr>
      <w:divsChild>
        <w:div w:id="381946826">
          <w:marLeft w:val="0"/>
          <w:marRight w:val="0"/>
          <w:marTop w:val="0"/>
          <w:marBottom w:val="0"/>
          <w:divBdr>
            <w:top w:val="none" w:sz="0" w:space="0" w:color="auto"/>
            <w:left w:val="none" w:sz="0" w:space="0" w:color="auto"/>
            <w:bottom w:val="none" w:sz="0" w:space="0" w:color="auto"/>
            <w:right w:val="none" w:sz="0" w:space="0" w:color="auto"/>
          </w:divBdr>
          <w:divsChild>
            <w:div w:id="1394699546">
              <w:marLeft w:val="0"/>
              <w:marRight w:val="0"/>
              <w:marTop w:val="0"/>
              <w:marBottom w:val="0"/>
              <w:divBdr>
                <w:top w:val="none" w:sz="0" w:space="0" w:color="auto"/>
                <w:left w:val="none" w:sz="0" w:space="0" w:color="auto"/>
                <w:bottom w:val="none" w:sz="0" w:space="0" w:color="auto"/>
                <w:right w:val="none" w:sz="0" w:space="0" w:color="auto"/>
              </w:divBdr>
            </w:div>
            <w:div w:id="1409881163">
              <w:marLeft w:val="0"/>
              <w:marRight w:val="0"/>
              <w:marTop w:val="0"/>
              <w:marBottom w:val="0"/>
              <w:divBdr>
                <w:top w:val="none" w:sz="0" w:space="0" w:color="auto"/>
                <w:left w:val="none" w:sz="0" w:space="0" w:color="auto"/>
                <w:bottom w:val="none" w:sz="0" w:space="0" w:color="auto"/>
                <w:right w:val="none" w:sz="0" w:space="0" w:color="auto"/>
              </w:divBdr>
              <w:divsChild>
                <w:div w:id="1202788472">
                  <w:marLeft w:val="0"/>
                  <w:marRight w:val="0"/>
                  <w:marTop w:val="0"/>
                  <w:marBottom w:val="0"/>
                  <w:divBdr>
                    <w:top w:val="none" w:sz="0" w:space="0" w:color="auto"/>
                    <w:left w:val="none" w:sz="0" w:space="0" w:color="auto"/>
                    <w:bottom w:val="none" w:sz="0" w:space="0" w:color="auto"/>
                    <w:right w:val="none" w:sz="0" w:space="0" w:color="auto"/>
                  </w:divBdr>
                  <w:divsChild>
                    <w:div w:id="4423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583103">
      <w:bodyDiv w:val="1"/>
      <w:marLeft w:val="0"/>
      <w:marRight w:val="0"/>
      <w:marTop w:val="0"/>
      <w:marBottom w:val="0"/>
      <w:divBdr>
        <w:top w:val="none" w:sz="0" w:space="0" w:color="auto"/>
        <w:left w:val="none" w:sz="0" w:space="0" w:color="auto"/>
        <w:bottom w:val="none" w:sz="0" w:space="0" w:color="auto"/>
        <w:right w:val="none" w:sz="0" w:space="0" w:color="auto"/>
      </w:divBdr>
    </w:div>
    <w:div w:id="1545024933">
      <w:bodyDiv w:val="1"/>
      <w:marLeft w:val="0"/>
      <w:marRight w:val="0"/>
      <w:marTop w:val="0"/>
      <w:marBottom w:val="0"/>
      <w:divBdr>
        <w:top w:val="none" w:sz="0" w:space="0" w:color="auto"/>
        <w:left w:val="none" w:sz="0" w:space="0" w:color="auto"/>
        <w:bottom w:val="none" w:sz="0" w:space="0" w:color="auto"/>
        <w:right w:val="none" w:sz="0" w:space="0" w:color="auto"/>
      </w:divBdr>
    </w:div>
    <w:div w:id="1545872803">
      <w:bodyDiv w:val="1"/>
      <w:marLeft w:val="0"/>
      <w:marRight w:val="0"/>
      <w:marTop w:val="0"/>
      <w:marBottom w:val="0"/>
      <w:divBdr>
        <w:top w:val="none" w:sz="0" w:space="0" w:color="auto"/>
        <w:left w:val="none" w:sz="0" w:space="0" w:color="auto"/>
        <w:bottom w:val="none" w:sz="0" w:space="0" w:color="auto"/>
        <w:right w:val="none" w:sz="0" w:space="0" w:color="auto"/>
      </w:divBdr>
    </w:div>
    <w:div w:id="1558468611">
      <w:bodyDiv w:val="1"/>
      <w:marLeft w:val="0"/>
      <w:marRight w:val="0"/>
      <w:marTop w:val="0"/>
      <w:marBottom w:val="0"/>
      <w:divBdr>
        <w:top w:val="none" w:sz="0" w:space="0" w:color="auto"/>
        <w:left w:val="none" w:sz="0" w:space="0" w:color="auto"/>
        <w:bottom w:val="none" w:sz="0" w:space="0" w:color="auto"/>
        <w:right w:val="none" w:sz="0" w:space="0" w:color="auto"/>
      </w:divBdr>
    </w:div>
    <w:div w:id="1560902516">
      <w:bodyDiv w:val="1"/>
      <w:marLeft w:val="0"/>
      <w:marRight w:val="0"/>
      <w:marTop w:val="0"/>
      <w:marBottom w:val="0"/>
      <w:divBdr>
        <w:top w:val="none" w:sz="0" w:space="0" w:color="auto"/>
        <w:left w:val="none" w:sz="0" w:space="0" w:color="auto"/>
        <w:bottom w:val="none" w:sz="0" w:space="0" w:color="auto"/>
        <w:right w:val="none" w:sz="0" w:space="0" w:color="auto"/>
      </w:divBdr>
    </w:div>
    <w:div w:id="1562597059">
      <w:bodyDiv w:val="1"/>
      <w:marLeft w:val="0"/>
      <w:marRight w:val="0"/>
      <w:marTop w:val="0"/>
      <w:marBottom w:val="0"/>
      <w:divBdr>
        <w:top w:val="none" w:sz="0" w:space="0" w:color="auto"/>
        <w:left w:val="none" w:sz="0" w:space="0" w:color="auto"/>
        <w:bottom w:val="none" w:sz="0" w:space="0" w:color="auto"/>
        <w:right w:val="none" w:sz="0" w:space="0" w:color="auto"/>
      </w:divBdr>
    </w:div>
    <w:div w:id="1577595005">
      <w:bodyDiv w:val="1"/>
      <w:marLeft w:val="0"/>
      <w:marRight w:val="0"/>
      <w:marTop w:val="0"/>
      <w:marBottom w:val="0"/>
      <w:divBdr>
        <w:top w:val="none" w:sz="0" w:space="0" w:color="auto"/>
        <w:left w:val="none" w:sz="0" w:space="0" w:color="auto"/>
        <w:bottom w:val="none" w:sz="0" w:space="0" w:color="auto"/>
        <w:right w:val="none" w:sz="0" w:space="0" w:color="auto"/>
      </w:divBdr>
    </w:div>
    <w:div w:id="1582904668">
      <w:bodyDiv w:val="1"/>
      <w:marLeft w:val="0"/>
      <w:marRight w:val="0"/>
      <w:marTop w:val="0"/>
      <w:marBottom w:val="0"/>
      <w:divBdr>
        <w:top w:val="none" w:sz="0" w:space="0" w:color="auto"/>
        <w:left w:val="none" w:sz="0" w:space="0" w:color="auto"/>
        <w:bottom w:val="none" w:sz="0" w:space="0" w:color="auto"/>
        <w:right w:val="none" w:sz="0" w:space="0" w:color="auto"/>
      </w:divBdr>
    </w:div>
    <w:div w:id="1603415778">
      <w:bodyDiv w:val="1"/>
      <w:marLeft w:val="0"/>
      <w:marRight w:val="0"/>
      <w:marTop w:val="0"/>
      <w:marBottom w:val="0"/>
      <w:divBdr>
        <w:top w:val="none" w:sz="0" w:space="0" w:color="auto"/>
        <w:left w:val="none" w:sz="0" w:space="0" w:color="auto"/>
        <w:bottom w:val="none" w:sz="0" w:space="0" w:color="auto"/>
        <w:right w:val="none" w:sz="0" w:space="0" w:color="auto"/>
      </w:divBdr>
    </w:div>
    <w:div w:id="1621647248">
      <w:bodyDiv w:val="1"/>
      <w:marLeft w:val="0"/>
      <w:marRight w:val="0"/>
      <w:marTop w:val="0"/>
      <w:marBottom w:val="0"/>
      <w:divBdr>
        <w:top w:val="none" w:sz="0" w:space="0" w:color="auto"/>
        <w:left w:val="none" w:sz="0" w:space="0" w:color="auto"/>
        <w:bottom w:val="none" w:sz="0" w:space="0" w:color="auto"/>
        <w:right w:val="none" w:sz="0" w:space="0" w:color="auto"/>
      </w:divBdr>
    </w:div>
    <w:div w:id="1625884293">
      <w:bodyDiv w:val="1"/>
      <w:marLeft w:val="0"/>
      <w:marRight w:val="0"/>
      <w:marTop w:val="0"/>
      <w:marBottom w:val="0"/>
      <w:divBdr>
        <w:top w:val="none" w:sz="0" w:space="0" w:color="auto"/>
        <w:left w:val="none" w:sz="0" w:space="0" w:color="auto"/>
        <w:bottom w:val="none" w:sz="0" w:space="0" w:color="auto"/>
        <w:right w:val="none" w:sz="0" w:space="0" w:color="auto"/>
      </w:divBdr>
    </w:div>
    <w:div w:id="1635714644">
      <w:bodyDiv w:val="1"/>
      <w:marLeft w:val="0"/>
      <w:marRight w:val="0"/>
      <w:marTop w:val="0"/>
      <w:marBottom w:val="0"/>
      <w:divBdr>
        <w:top w:val="none" w:sz="0" w:space="0" w:color="auto"/>
        <w:left w:val="none" w:sz="0" w:space="0" w:color="auto"/>
        <w:bottom w:val="none" w:sz="0" w:space="0" w:color="auto"/>
        <w:right w:val="none" w:sz="0" w:space="0" w:color="auto"/>
      </w:divBdr>
    </w:div>
    <w:div w:id="1643926621">
      <w:bodyDiv w:val="1"/>
      <w:marLeft w:val="0"/>
      <w:marRight w:val="0"/>
      <w:marTop w:val="0"/>
      <w:marBottom w:val="0"/>
      <w:divBdr>
        <w:top w:val="none" w:sz="0" w:space="0" w:color="auto"/>
        <w:left w:val="none" w:sz="0" w:space="0" w:color="auto"/>
        <w:bottom w:val="none" w:sz="0" w:space="0" w:color="auto"/>
        <w:right w:val="none" w:sz="0" w:space="0" w:color="auto"/>
      </w:divBdr>
    </w:div>
    <w:div w:id="1646399043">
      <w:bodyDiv w:val="1"/>
      <w:marLeft w:val="0"/>
      <w:marRight w:val="0"/>
      <w:marTop w:val="0"/>
      <w:marBottom w:val="0"/>
      <w:divBdr>
        <w:top w:val="none" w:sz="0" w:space="0" w:color="auto"/>
        <w:left w:val="none" w:sz="0" w:space="0" w:color="auto"/>
        <w:bottom w:val="none" w:sz="0" w:space="0" w:color="auto"/>
        <w:right w:val="none" w:sz="0" w:space="0" w:color="auto"/>
      </w:divBdr>
    </w:div>
    <w:div w:id="1662660417">
      <w:bodyDiv w:val="1"/>
      <w:marLeft w:val="0"/>
      <w:marRight w:val="0"/>
      <w:marTop w:val="0"/>
      <w:marBottom w:val="0"/>
      <w:divBdr>
        <w:top w:val="none" w:sz="0" w:space="0" w:color="auto"/>
        <w:left w:val="none" w:sz="0" w:space="0" w:color="auto"/>
        <w:bottom w:val="none" w:sz="0" w:space="0" w:color="auto"/>
        <w:right w:val="none" w:sz="0" w:space="0" w:color="auto"/>
      </w:divBdr>
    </w:div>
    <w:div w:id="1667246180">
      <w:bodyDiv w:val="1"/>
      <w:marLeft w:val="0"/>
      <w:marRight w:val="0"/>
      <w:marTop w:val="0"/>
      <w:marBottom w:val="0"/>
      <w:divBdr>
        <w:top w:val="none" w:sz="0" w:space="0" w:color="auto"/>
        <w:left w:val="none" w:sz="0" w:space="0" w:color="auto"/>
        <w:bottom w:val="none" w:sz="0" w:space="0" w:color="auto"/>
        <w:right w:val="none" w:sz="0" w:space="0" w:color="auto"/>
      </w:divBdr>
    </w:div>
    <w:div w:id="1671447102">
      <w:bodyDiv w:val="1"/>
      <w:marLeft w:val="0"/>
      <w:marRight w:val="0"/>
      <w:marTop w:val="0"/>
      <w:marBottom w:val="0"/>
      <w:divBdr>
        <w:top w:val="none" w:sz="0" w:space="0" w:color="auto"/>
        <w:left w:val="none" w:sz="0" w:space="0" w:color="auto"/>
        <w:bottom w:val="none" w:sz="0" w:space="0" w:color="auto"/>
        <w:right w:val="none" w:sz="0" w:space="0" w:color="auto"/>
      </w:divBdr>
    </w:div>
    <w:div w:id="1704551232">
      <w:bodyDiv w:val="1"/>
      <w:marLeft w:val="0"/>
      <w:marRight w:val="0"/>
      <w:marTop w:val="0"/>
      <w:marBottom w:val="0"/>
      <w:divBdr>
        <w:top w:val="none" w:sz="0" w:space="0" w:color="auto"/>
        <w:left w:val="none" w:sz="0" w:space="0" w:color="auto"/>
        <w:bottom w:val="none" w:sz="0" w:space="0" w:color="auto"/>
        <w:right w:val="none" w:sz="0" w:space="0" w:color="auto"/>
      </w:divBdr>
    </w:div>
    <w:div w:id="1719550064">
      <w:bodyDiv w:val="1"/>
      <w:marLeft w:val="0"/>
      <w:marRight w:val="0"/>
      <w:marTop w:val="0"/>
      <w:marBottom w:val="0"/>
      <w:divBdr>
        <w:top w:val="none" w:sz="0" w:space="0" w:color="auto"/>
        <w:left w:val="none" w:sz="0" w:space="0" w:color="auto"/>
        <w:bottom w:val="none" w:sz="0" w:space="0" w:color="auto"/>
        <w:right w:val="none" w:sz="0" w:space="0" w:color="auto"/>
      </w:divBdr>
    </w:div>
    <w:div w:id="1779913179">
      <w:bodyDiv w:val="1"/>
      <w:marLeft w:val="0"/>
      <w:marRight w:val="0"/>
      <w:marTop w:val="0"/>
      <w:marBottom w:val="0"/>
      <w:divBdr>
        <w:top w:val="none" w:sz="0" w:space="0" w:color="auto"/>
        <w:left w:val="none" w:sz="0" w:space="0" w:color="auto"/>
        <w:bottom w:val="none" w:sz="0" w:space="0" w:color="auto"/>
        <w:right w:val="none" w:sz="0" w:space="0" w:color="auto"/>
      </w:divBdr>
    </w:div>
    <w:div w:id="1796632167">
      <w:bodyDiv w:val="1"/>
      <w:marLeft w:val="0"/>
      <w:marRight w:val="0"/>
      <w:marTop w:val="0"/>
      <w:marBottom w:val="0"/>
      <w:divBdr>
        <w:top w:val="none" w:sz="0" w:space="0" w:color="auto"/>
        <w:left w:val="none" w:sz="0" w:space="0" w:color="auto"/>
        <w:bottom w:val="none" w:sz="0" w:space="0" w:color="auto"/>
        <w:right w:val="none" w:sz="0" w:space="0" w:color="auto"/>
      </w:divBdr>
    </w:div>
    <w:div w:id="1812868436">
      <w:bodyDiv w:val="1"/>
      <w:marLeft w:val="0"/>
      <w:marRight w:val="0"/>
      <w:marTop w:val="0"/>
      <w:marBottom w:val="0"/>
      <w:divBdr>
        <w:top w:val="none" w:sz="0" w:space="0" w:color="auto"/>
        <w:left w:val="none" w:sz="0" w:space="0" w:color="auto"/>
        <w:bottom w:val="none" w:sz="0" w:space="0" w:color="auto"/>
        <w:right w:val="none" w:sz="0" w:space="0" w:color="auto"/>
      </w:divBdr>
    </w:div>
    <w:div w:id="1815685084">
      <w:bodyDiv w:val="1"/>
      <w:marLeft w:val="0"/>
      <w:marRight w:val="0"/>
      <w:marTop w:val="0"/>
      <w:marBottom w:val="0"/>
      <w:divBdr>
        <w:top w:val="none" w:sz="0" w:space="0" w:color="auto"/>
        <w:left w:val="none" w:sz="0" w:space="0" w:color="auto"/>
        <w:bottom w:val="none" w:sz="0" w:space="0" w:color="auto"/>
        <w:right w:val="none" w:sz="0" w:space="0" w:color="auto"/>
      </w:divBdr>
    </w:div>
    <w:div w:id="1827546724">
      <w:bodyDiv w:val="1"/>
      <w:marLeft w:val="0"/>
      <w:marRight w:val="0"/>
      <w:marTop w:val="0"/>
      <w:marBottom w:val="0"/>
      <w:divBdr>
        <w:top w:val="none" w:sz="0" w:space="0" w:color="auto"/>
        <w:left w:val="none" w:sz="0" w:space="0" w:color="auto"/>
        <w:bottom w:val="none" w:sz="0" w:space="0" w:color="auto"/>
        <w:right w:val="none" w:sz="0" w:space="0" w:color="auto"/>
      </w:divBdr>
    </w:div>
    <w:div w:id="1832287933">
      <w:bodyDiv w:val="1"/>
      <w:marLeft w:val="0"/>
      <w:marRight w:val="0"/>
      <w:marTop w:val="0"/>
      <w:marBottom w:val="0"/>
      <w:divBdr>
        <w:top w:val="none" w:sz="0" w:space="0" w:color="auto"/>
        <w:left w:val="none" w:sz="0" w:space="0" w:color="auto"/>
        <w:bottom w:val="none" w:sz="0" w:space="0" w:color="auto"/>
        <w:right w:val="none" w:sz="0" w:space="0" w:color="auto"/>
      </w:divBdr>
    </w:div>
    <w:div w:id="1864318946">
      <w:bodyDiv w:val="1"/>
      <w:marLeft w:val="0"/>
      <w:marRight w:val="0"/>
      <w:marTop w:val="0"/>
      <w:marBottom w:val="0"/>
      <w:divBdr>
        <w:top w:val="none" w:sz="0" w:space="0" w:color="auto"/>
        <w:left w:val="none" w:sz="0" w:space="0" w:color="auto"/>
        <w:bottom w:val="none" w:sz="0" w:space="0" w:color="auto"/>
        <w:right w:val="none" w:sz="0" w:space="0" w:color="auto"/>
      </w:divBdr>
    </w:div>
    <w:div w:id="1865942977">
      <w:bodyDiv w:val="1"/>
      <w:marLeft w:val="0"/>
      <w:marRight w:val="0"/>
      <w:marTop w:val="0"/>
      <w:marBottom w:val="0"/>
      <w:divBdr>
        <w:top w:val="none" w:sz="0" w:space="0" w:color="auto"/>
        <w:left w:val="none" w:sz="0" w:space="0" w:color="auto"/>
        <w:bottom w:val="none" w:sz="0" w:space="0" w:color="auto"/>
        <w:right w:val="none" w:sz="0" w:space="0" w:color="auto"/>
      </w:divBdr>
    </w:div>
    <w:div w:id="1968049605">
      <w:bodyDiv w:val="1"/>
      <w:marLeft w:val="0"/>
      <w:marRight w:val="0"/>
      <w:marTop w:val="0"/>
      <w:marBottom w:val="0"/>
      <w:divBdr>
        <w:top w:val="none" w:sz="0" w:space="0" w:color="auto"/>
        <w:left w:val="none" w:sz="0" w:space="0" w:color="auto"/>
        <w:bottom w:val="none" w:sz="0" w:space="0" w:color="auto"/>
        <w:right w:val="none" w:sz="0" w:space="0" w:color="auto"/>
      </w:divBdr>
    </w:div>
    <w:div w:id="1991712447">
      <w:bodyDiv w:val="1"/>
      <w:marLeft w:val="0"/>
      <w:marRight w:val="0"/>
      <w:marTop w:val="0"/>
      <w:marBottom w:val="0"/>
      <w:divBdr>
        <w:top w:val="none" w:sz="0" w:space="0" w:color="auto"/>
        <w:left w:val="none" w:sz="0" w:space="0" w:color="auto"/>
        <w:bottom w:val="none" w:sz="0" w:space="0" w:color="auto"/>
        <w:right w:val="none" w:sz="0" w:space="0" w:color="auto"/>
      </w:divBdr>
    </w:div>
    <w:div w:id="1996564317">
      <w:bodyDiv w:val="1"/>
      <w:marLeft w:val="0"/>
      <w:marRight w:val="0"/>
      <w:marTop w:val="0"/>
      <w:marBottom w:val="0"/>
      <w:divBdr>
        <w:top w:val="none" w:sz="0" w:space="0" w:color="auto"/>
        <w:left w:val="none" w:sz="0" w:space="0" w:color="auto"/>
        <w:bottom w:val="none" w:sz="0" w:space="0" w:color="auto"/>
        <w:right w:val="none" w:sz="0" w:space="0" w:color="auto"/>
      </w:divBdr>
    </w:div>
    <w:div w:id="1999916262">
      <w:bodyDiv w:val="1"/>
      <w:marLeft w:val="0"/>
      <w:marRight w:val="0"/>
      <w:marTop w:val="0"/>
      <w:marBottom w:val="0"/>
      <w:divBdr>
        <w:top w:val="none" w:sz="0" w:space="0" w:color="auto"/>
        <w:left w:val="none" w:sz="0" w:space="0" w:color="auto"/>
        <w:bottom w:val="none" w:sz="0" w:space="0" w:color="auto"/>
        <w:right w:val="none" w:sz="0" w:space="0" w:color="auto"/>
      </w:divBdr>
      <w:divsChild>
        <w:div w:id="280233517">
          <w:marLeft w:val="0"/>
          <w:marRight w:val="0"/>
          <w:marTop w:val="0"/>
          <w:marBottom w:val="0"/>
          <w:divBdr>
            <w:top w:val="none" w:sz="0" w:space="0" w:color="auto"/>
            <w:left w:val="none" w:sz="0" w:space="0" w:color="auto"/>
            <w:bottom w:val="none" w:sz="0" w:space="0" w:color="auto"/>
            <w:right w:val="none" w:sz="0" w:space="0" w:color="auto"/>
          </w:divBdr>
          <w:divsChild>
            <w:div w:id="1161046090">
              <w:marLeft w:val="0"/>
              <w:marRight w:val="0"/>
              <w:marTop w:val="0"/>
              <w:marBottom w:val="0"/>
              <w:divBdr>
                <w:top w:val="none" w:sz="0" w:space="0" w:color="auto"/>
                <w:left w:val="none" w:sz="0" w:space="0" w:color="auto"/>
                <w:bottom w:val="none" w:sz="0" w:space="0" w:color="auto"/>
                <w:right w:val="none" w:sz="0" w:space="0" w:color="auto"/>
              </w:divBdr>
            </w:div>
            <w:div w:id="616178584">
              <w:marLeft w:val="0"/>
              <w:marRight w:val="0"/>
              <w:marTop w:val="0"/>
              <w:marBottom w:val="0"/>
              <w:divBdr>
                <w:top w:val="none" w:sz="0" w:space="0" w:color="auto"/>
                <w:left w:val="none" w:sz="0" w:space="0" w:color="auto"/>
                <w:bottom w:val="none" w:sz="0" w:space="0" w:color="auto"/>
                <w:right w:val="none" w:sz="0" w:space="0" w:color="auto"/>
              </w:divBdr>
              <w:divsChild>
                <w:div w:id="109128614">
                  <w:marLeft w:val="0"/>
                  <w:marRight w:val="0"/>
                  <w:marTop w:val="0"/>
                  <w:marBottom w:val="0"/>
                  <w:divBdr>
                    <w:top w:val="none" w:sz="0" w:space="0" w:color="auto"/>
                    <w:left w:val="none" w:sz="0" w:space="0" w:color="auto"/>
                    <w:bottom w:val="none" w:sz="0" w:space="0" w:color="auto"/>
                    <w:right w:val="none" w:sz="0" w:space="0" w:color="auto"/>
                  </w:divBdr>
                  <w:divsChild>
                    <w:div w:id="7092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508578">
      <w:bodyDiv w:val="1"/>
      <w:marLeft w:val="0"/>
      <w:marRight w:val="0"/>
      <w:marTop w:val="0"/>
      <w:marBottom w:val="0"/>
      <w:divBdr>
        <w:top w:val="none" w:sz="0" w:space="0" w:color="auto"/>
        <w:left w:val="none" w:sz="0" w:space="0" w:color="auto"/>
        <w:bottom w:val="none" w:sz="0" w:space="0" w:color="auto"/>
        <w:right w:val="none" w:sz="0" w:space="0" w:color="auto"/>
      </w:divBdr>
    </w:div>
    <w:div w:id="2067559569">
      <w:bodyDiv w:val="1"/>
      <w:marLeft w:val="0"/>
      <w:marRight w:val="0"/>
      <w:marTop w:val="0"/>
      <w:marBottom w:val="0"/>
      <w:divBdr>
        <w:top w:val="none" w:sz="0" w:space="0" w:color="auto"/>
        <w:left w:val="none" w:sz="0" w:space="0" w:color="auto"/>
        <w:bottom w:val="none" w:sz="0" w:space="0" w:color="auto"/>
        <w:right w:val="none" w:sz="0" w:space="0" w:color="auto"/>
      </w:divBdr>
    </w:div>
    <w:div w:id="2069456784">
      <w:bodyDiv w:val="1"/>
      <w:marLeft w:val="0"/>
      <w:marRight w:val="0"/>
      <w:marTop w:val="0"/>
      <w:marBottom w:val="0"/>
      <w:divBdr>
        <w:top w:val="none" w:sz="0" w:space="0" w:color="auto"/>
        <w:left w:val="none" w:sz="0" w:space="0" w:color="auto"/>
        <w:bottom w:val="none" w:sz="0" w:space="0" w:color="auto"/>
        <w:right w:val="none" w:sz="0" w:space="0" w:color="auto"/>
      </w:divBdr>
    </w:div>
    <w:div w:id="2084378106">
      <w:bodyDiv w:val="1"/>
      <w:marLeft w:val="0"/>
      <w:marRight w:val="0"/>
      <w:marTop w:val="0"/>
      <w:marBottom w:val="0"/>
      <w:divBdr>
        <w:top w:val="none" w:sz="0" w:space="0" w:color="auto"/>
        <w:left w:val="none" w:sz="0" w:space="0" w:color="auto"/>
        <w:bottom w:val="none" w:sz="0" w:space="0" w:color="auto"/>
        <w:right w:val="none" w:sz="0" w:space="0" w:color="auto"/>
      </w:divBdr>
    </w:div>
    <w:div w:id="2087413403">
      <w:bodyDiv w:val="1"/>
      <w:marLeft w:val="0"/>
      <w:marRight w:val="0"/>
      <w:marTop w:val="0"/>
      <w:marBottom w:val="0"/>
      <w:divBdr>
        <w:top w:val="none" w:sz="0" w:space="0" w:color="auto"/>
        <w:left w:val="none" w:sz="0" w:space="0" w:color="auto"/>
        <w:bottom w:val="none" w:sz="0" w:space="0" w:color="auto"/>
        <w:right w:val="none" w:sz="0" w:space="0" w:color="auto"/>
      </w:divBdr>
    </w:div>
    <w:div w:id="2102142517">
      <w:bodyDiv w:val="1"/>
      <w:marLeft w:val="0"/>
      <w:marRight w:val="0"/>
      <w:marTop w:val="0"/>
      <w:marBottom w:val="0"/>
      <w:divBdr>
        <w:top w:val="none" w:sz="0" w:space="0" w:color="auto"/>
        <w:left w:val="none" w:sz="0" w:space="0" w:color="auto"/>
        <w:bottom w:val="none" w:sz="0" w:space="0" w:color="auto"/>
        <w:right w:val="none" w:sz="0" w:space="0" w:color="auto"/>
      </w:divBdr>
    </w:div>
    <w:div w:id="2103914859">
      <w:bodyDiv w:val="1"/>
      <w:marLeft w:val="0"/>
      <w:marRight w:val="0"/>
      <w:marTop w:val="0"/>
      <w:marBottom w:val="0"/>
      <w:divBdr>
        <w:top w:val="none" w:sz="0" w:space="0" w:color="auto"/>
        <w:left w:val="none" w:sz="0" w:space="0" w:color="auto"/>
        <w:bottom w:val="none" w:sz="0" w:space="0" w:color="auto"/>
        <w:right w:val="none" w:sz="0" w:space="0" w:color="auto"/>
      </w:divBdr>
    </w:div>
    <w:div w:id="214631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b.ac.uk/cite2write/introduction5.htm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BD49A8-C172-2242-8E58-CDBC8D895F93}">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448BD-E682-1741-A64C-B7A4C08AE922}">
  <ds:schemaRefs>
    <ds:schemaRef ds:uri="http://schemas.openxmlformats.org/officeDocument/2006/bibliography"/>
  </ds:schemaRefs>
</ds:datastoreItem>
</file>

<file path=docMetadata/LabelInfo.xml><?xml version="1.0" encoding="utf-8"?>
<clbl:labelList xmlns:clbl="http://schemas.microsoft.com/office/2020/mipLabelMetadata">
  <clbl:label id="{eaab77ea-b4a5-49e3-a1e8-d6dd23a1f286}" enabled="0" method="" siteId="{eaab77ea-b4a5-49e3-a1e8-d6dd23a1f286}" removed="1"/>
</clbl:labelList>
</file>

<file path=docProps/app.xml><?xml version="1.0" encoding="utf-8"?>
<Properties xmlns="http://schemas.openxmlformats.org/officeDocument/2006/extended-properties" xmlns:vt="http://schemas.openxmlformats.org/officeDocument/2006/docPropsVTypes">
  <Template>Normal.dotm</Template>
  <TotalTime>186</TotalTime>
  <Pages>53</Pages>
  <Words>13948</Words>
  <Characters>79509</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Dominicus Adjie Wicaksono</dc:creator>
  <cp:keywords/>
  <dc:description/>
  <cp:lastModifiedBy>Dominicus Adjie Wicaksono</cp:lastModifiedBy>
  <cp:revision>230</cp:revision>
  <dcterms:created xsi:type="dcterms:W3CDTF">2025-04-17T01:09:00Z</dcterms:created>
  <dcterms:modified xsi:type="dcterms:W3CDTF">2025-04-17T18:10:00Z</dcterms:modified>
</cp:coreProperties>
</file>