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369</w:t>
      </w:r>
    </w:p>
    <w:p>
      <w:pPr>
        <w:spacing w:before="1000"/>
      </w:pPr>
    </w:p>
    <w:p>
      <w:pPr>
        <w:jc w:val="center"/>
      </w:pPr>
      <w:r>
        <w:rPr>
          <w:rFonts w:ascii="Arial" w:cs="Arial" w:eastAsia="Arial" w:hAnsi="Arial"/>
          <w:sz w:val="24"/>
          <w:szCs w:val="24"/>
        </w:rPr>
        <w:t xml:space="preserve">[FECHA POR VALIDAR]</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 de Prórroga</w:t>
      </w:r>
    </w:p>
    <w:p>
      <w:pPr>
        <w:spacing w:after="240" w:line="360"/>
        <w:jc w:val="both"/>
      </w:pPr>
      <w:r>
        <w:rPr>
          <w:rFonts w:ascii="Arial" w:cs="Arial" w:eastAsia="Arial" w:hAnsi="Arial"/>
          <w:sz w:val="24"/>
          <w:szCs w:val="24"/>
        </w:rPr>
        <w:t xml:space="preserve">Acta 369</w:t>
      </w:r>
    </w:p>
    <w:p>
      <w:pPr>
        <w:spacing w:after="240" w:line="360"/>
        <w:jc w:val="both"/>
      </w:pPr>
      <w:r>
        <w:rPr>
          <w:rFonts w:ascii="Arial" w:cs="Arial" w:eastAsia="Arial" w:hAnsi="Arial"/>
          <w:sz w:val="24"/>
          <w:szCs w:val="24"/>
        </w:rPr>
        <w:t xml:space="preserve">1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369</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Distinción al Mérito Ambiental Jorge Molina Moreno			4</w:t>
      </w:r>
    </w:p>
    <w:p>
      <w:pPr>
        <w:spacing w:after="240" w:line="360"/>
        <w:jc w:val="both"/>
      </w:pPr>
      <w:r>
        <w:rPr>
          <w:rFonts w:ascii="Arial" w:cs="Arial" w:eastAsia="Arial" w:hAnsi="Arial"/>
          <w:sz w:val="24"/>
          <w:szCs w:val="24"/>
        </w:rPr>
        <w:t xml:space="preserve">Proyectos de acuerdo para segundo debate</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DE PRÓRROGA</w:t>
      </w:r>
    </w:p>
    <w:p>
      <w:pPr>
        <w:spacing w:before="600" w:after="300"/>
        <w:jc w:val="center"/>
      </w:pPr>
      <w:r>
        <w:rPr>
          <w:rFonts w:ascii="Arial" w:cs="Arial" w:eastAsia="Arial" w:hAnsi="Arial"/>
          <w:b/>
          <w:bCs/>
          <w:sz w:val="24"/>
          <w:szCs w:val="24"/>
        </w:rPr>
        <w:t xml:space="preserve">ACTA 369</w:t>
      </w:r>
    </w:p>
    <w:p>
      <w:pPr>
        <w:spacing w:after="240" w:line="360"/>
        <w:jc w:val="both"/>
      </w:pPr>
      <w:r>
        <w:rPr>
          <w:rFonts w:ascii="Arial" w:cs="Arial" w:eastAsia="Arial" w:hAnsi="Arial"/>
          <w:sz w:val="24"/>
          <w:szCs w:val="24"/>
        </w:rPr>
        <w:t xml:space="preserve">FECHA:		Medellín, 1 de diciembre de 2025</w:t>
      </w:r>
    </w:p>
    <w:p>
      <w:pPr>
        <w:spacing w:after="240" w:line="360"/>
        <w:jc w:val="both"/>
      </w:pPr>
      <w:r>
        <w:rPr>
          <w:rFonts w:ascii="Arial" w:cs="Arial" w:eastAsia="Arial" w:hAnsi="Arial"/>
          <w:sz w:val="24"/>
          <w:szCs w:val="24"/>
        </w:rPr>
        <w:t xml:space="preserve">HORA:		De las 14:16 a las 16:30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MinamiLa subsecretaria de Despacho informó que se contaba con cuórum suficiente para deliberar y decidirSiendo las 14:18 horas el presidente declaró abierta la sesiónORDEN DEL DÍA:1.	Aprobación del orden del día</w:t>
      </w:r>
    </w:p>
    <w:p>
      <w:pPr>
        <w:spacing w:after="240" w:line="360"/>
        <w:jc w:val="both"/>
      </w:pPr>
      <w:r>
        <w:rPr>
          <w:rFonts w:ascii="Arial" w:cs="Arial" w:eastAsia="Arial" w:hAnsi="Arial"/>
          <w:sz w:val="24"/>
          <w:szCs w:val="24"/>
        </w:rPr>
        <w:t xml:space="preserve">2.	Distinción al Mérito Ambiental Jorge Molina Moreno</w:t>
      </w:r>
    </w:p>
    <w:p>
      <w:pPr>
        <w:spacing w:after="240" w:line="360"/>
        <w:jc w:val="both"/>
      </w:pPr>
      <w:r>
        <w:rPr>
          <w:rFonts w:ascii="Arial" w:cs="Arial" w:eastAsia="Arial" w:hAnsi="Arial"/>
          <w:sz w:val="24"/>
          <w:szCs w:val="24"/>
        </w:rPr>
        <w:t xml:space="preserve">3.	Proyectos de acuerdo para segundo debate</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Distinción al Mérito Ambiental Jorge Molina MorenoMaestra de ceremonias:“Muy buenas tardes, sean todos bienvenidos a la ceremonia de premiación de la primera versión, Distinción al Mérito Ambiental Jorge Molina Moreno. Un saludo muy especial a la Mesa Directiva del Concejo, conformada por el presidente Sebastián López Valencia; el vicepresidente Primero Santiago Perdomo Montoya; el vicepresidente Segundo, Carlos Gutiérrez Bustamante. A todos los concejales del distrito de Medellín que nos acompañan. A los miembros del jurado, conformado por la Mesa Directiva del Concejo. A la directora del Área Metropolitana del Valle de Aburrá, Paula Andrea Palacios Salazar, quien no pudo acompañarnos en esta ceremonia y su delegado es el subdirector Alejandro Vásquez Campuzano. La directora del pregrado de Ingeniería Ambiental de la Universidad EIA, María Elena Gutiérrez, quien por motivos académicos también tampoco nos pudo acompañar.</w:t>
      </w:r>
    </w:p>
    <w:p>
      <w:pPr>
        <w:spacing w:after="240" w:line="360"/>
        <w:jc w:val="both"/>
      </w:pPr>
      <w:r>
        <w:rPr>
          <w:rFonts w:ascii="Arial" w:cs="Arial" w:eastAsia="Arial" w:hAnsi="Arial"/>
          <w:sz w:val="24"/>
          <w:szCs w:val="24"/>
        </w:rPr>
        <w:t xml:space="preserve">Igualmente saludamos de manera especial a los postulados y finalistas en cada categoría; a los medios de comunicación y familiares y amigos de los postulados. A quienes nos acompañan en esta ceremonia a través de nuestro canal en YouTube también les damos un saludo por conectarse y compartir con nosotros este momento tan especial.</w:t>
      </w:r>
    </w:p>
    <w:p>
      <w:pPr>
        <w:spacing w:after="240" w:line="360"/>
        <w:jc w:val="both"/>
      </w:pPr>
      <w:r>
        <w:rPr>
          <w:rFonts w:ascii="Arial" w:cs="Arial" w:eastAsia="Arial" w:hAnsi="Arial"/>
          <w:sz w:val="24"/>
          <w:szCs w:val="24"/>
        </w:rPr>
        <w:t xml:space="preserve">La Distinción al Mérito Ambiental Jorge Molina Moreno, creada por Acuerdo 031 de 2025, cuya finalidad es reconocer a personas y organizaciones con una significativa trayectoria y con resultados positivos en el mejoramiento ambiental y del paisaje de la ciudad.</w:t>
      </w:r>
    </w:p>
    <w:p>
      <w:pPr>
        <w:spacing w:after="240" w:line="360"/>
        <w:jc w:val="both"/>
      </w:pPr>
      <w:r>
        <w:rPr>
          <w:rFonts w:ascii="Arial" w:cs="Arial" w:eastAsia="Arial" w:hAnsi="Arial"/>
          <w:sz w:val="24"/>
          <w:szCs w:val="24"/>
        </w:rPr>
        <w:t xml:space="preserve">Hoy nos reunimos para dar gracias y exaltar el trabajo de aquellas iniciativas relacionadas con la renaturalización, preservación de áreas naturales y quebradas, cuidado de espacios públicos, urbanismo ambiental y promoción del conocimiento, tecnologías, arte y cultura para fomentar comportamientos ambientales responsables”. Himno nacionalMaestra de ceremonias:“Les cuento que esta distinción estuvo inspirada en un gran líder que por muchos años se conoció como el alcalde cívico y que durante muchos años también trabajó por el cuidado y la preservación del medio ambiente. Los invitamos a que apreciemos el siguiente video. Se proyectó videoIntervención del presidente del Concejo Distrital de Medellín, Sebastián López Valencia:</w:t>
      </w:r>
    </w:p>
    <w:p>
      <w:pPr>
        <w:spacing w:after="240" w:line="300"/>
        <w:ind w:left="720" w:right="720"/>
        <w:jc w:val="both"/>
      </w:pPr>
      <w:r>
        <w:rPr>
          <w:rFonts w:ascii="Arial" w:cs="Arial" w:eastAsia="Arial" w:hAnsi="Arial"/>
          <w:sz w:val="22"/>
          <w:szCs w:val="22"/>
        </w:rPr>
        <w:t xml:space="preserve">“Muy buenas tardes para todos, bienvenidos al Concejo de Medellín. Hoy estamos en la primera entrega de la Distinción al Mérito Ambiental Jorge Molina Moreno. Se hace a través de un acuerdo que aprobamos  este año, liderado por el concejal Juan Carlos de la Cuesta, en el cual, de manera unánime, todos los concejales nos adherimos para crear esta distinción.</w:t>
      </w:r>
    </w:p>
    <w:p>
      <w:pPr>
        <w:spacing w:after="240" w:line="360"/>
        <w:jc w:val="both"/>
      </w:pPr>
      <w:r>
        <w:rPr>
          <w:rFonts w:ascii="Arial" w:cs="Arial" w:eastAsia="Arial" w:hAnsi="Arial"/>
          <w:sz w:val="24"/>
          <w:szCs w:val="24"/>
        </w:rPr>
        <w:t xml:space="preserve">Soy partidario de todos los reconocimientos que pueda hacer el Concejo porque es la representación política de todos los ciudadanos. Aquí está la voz de toda la ciudad, políticamente hablando. Cuando el Concejo reconoce una persona o una empresa que lo está haciendo muy bien para que Medellín sea una mejor ciudad. Por eso es indispensable poder lograr que el Concejo pueda seguir reconociendo a todas esas personas e instituciones que lo hacen bien por Medellín, porque la ciudad se compone del trabajo de todas las organizaciones, personas e instituciones.</w:t>
      </w:r>
    </w:p>
    <w:p>
      <w:pPr>
        <w:spacing w:after="240" w:line="360"/>
        <w:jc w:val="both"/>
      </w:pPr>
      <w:r>
        <w:rPr>
          <w:rFonts w:ascii="Arial" w:cs="Arial" w:eastAsia="Arial" w:hAnsi="Arial"/>
          <w:sz w:val="24"/>
          <w:szCs w:val="24"/>
        </w:rPr>
        <w:t xml:space="preserve">Este merito ambiental de manera especial, se hace con referencia a un gran ser humano, que era conocido como el alcalde verde de Medellín, a don Jorge Molina Moreno, que en su época era alcalde cívico; era una figura que se había creado para liderar los buenos valores de la ciudad y don Jorge se caracterizó mucho, como lo vimos en el video, por el amor al medio ambiente, por la naturaleza y era un sembrador impresionante. Dicen que más o menos pudo haber sembrado en Medellín más de treinta mil árboles.</w:t>
      </w:r>
    </w:p>
    <w:p>
      <w:pPr>
        <w:spacing w:after="240" w:line="360"/>
        <w:jc w:val="both"/>
      </w:pPr>
      <w:r>
        <w:rPr>
          <w:rFonts w:ascii="Arial" w:cs="Arial" w:eastAsia="Arial" w:hAnsi="Arial"/>
          <w:sz w:val="24"/>
          <w:szCs w:val="24"/>
        </w:rPr>
        <w:t xml:space="preserve">Muchas de las avenidas de Medellín que tienen esos árboles espectaculares, por ejemplo, en Laureles y en muchas partes fueron sembrados por don Jorge Molina, el alcalde verde. Y Medellín necesita ese tipo de referentes a todo nivel para poder emularlos, para poder cogerlos de ejemplo. Nosotros tenemos que tener buenos ejemplos para poder seguir adelante con este tema.</w:t>
      </w:r>
    </w:p>
    <w:p>
      <w:pPr>
        <w:spacing w:after="240" w:line="360"/>
        <w:jc w:val="both"/>
      </w:pPr>
      <w:r>
        <w:rPr>
          <w:rFonts w:ascii="Arial" w:cs="Arial" w:eastAsia="Arial" w:hAnsi="Arial"/>
          <w:sz w:val="24"/>
          <w:szCs w:val="24"/>
        </w:rPr>
        <w:t xml:space="preserve">Y que más que frente a las realidades y retos que hoy tenemos frente al medio ambiente en Medellín, queríamos crear esta de manera específica para todas las personas, organizaciones colectivas o comunitarias y personas jurídicas o empresas que se destaquen por el amor, por la gestión y la acción que hacen en todo su entorno frente a toda la naturaleza, medio ambiente y espacio público, para que la ciudad sea cada vez mucho más amigable, mucho más verde, por así decirlo.</w:t>
      </w:r>
    </w:p>
    <w:p>
      <w:pPr>
        <w:spacing w:after="240" w:line="360"/>
        <w:jc w:val="both"/>
      </w:pPr>
      <w:r>
        <w:rPr>
          <w:rFonts w:ascii="Arial" w:cs="Arial" w:eastAsia="Arial" w:hAnsi="Arial"/>
          <w:sz w:val="24"/>
          <w:szCs w:val="24"/>
        </w:rPr>
        <w:t xml:space="preserve">En esta primera entrega, a mí me gustaría, Juan, que usted me dijo que no, este es su hijo político, esta distinción, que nos contara de manera muy corta, para  que nos  des el contexto de esta distinción que hoy entregamos por primera vez. Felicitando a los tres ganadores, agradeciéndole a la Escuela de Ingenieros de Antioquia y al Área Metropolitana que nos acompañaron como jurados en todo este proceso, analizando las diferentes postulaciones que tuvimos de personas, organizaciones y empresas”.</w:t>
      </w:r>
    </w:p>
    <w:p>
      <w:pPr>
        <w:spacing w:before="400" w:after="200" w:line="360"/>
        <w:jc w:val="left"/>
      </w:pPr>
      <w:r>
        <w:rPr>
          <w:rFonts w:ascii="Arial" w:cs="Arial" w:eastAsia="Arial" w:hAnsi="Arial"/>
          <w:b/>
          <w:bCs/>
          <w:sz w:val="24"/>
          <w:szCs w:val="24"/>
        </w:rPr>
        <w:t xml:space="preserve">Intervención del concejal Juan Carlos de la Cuesta Galvis:</w:t>
      </w:r>
    </w:p>
    <w:p>
      <w:pPr>
        <w:spacing w:after="240" w:line="300"/>
        <w:ind w:left="720" w:right="720"/>
        <w:jc w:val="both"/>
      </w:pPr>
      <w:r>
        <w:rPr>
          <w:rFonts w:ascii="Arial" w:cs="Arial" w:eastAsia="Arial" w:hAnsi="Arial"/>
          <w:sz w:val="22"/>
          <w:szCs w:val="22"/>
        </w:rPr>
        <w:t xml:space="preserve">“Un saludo muy especial, de verdad, muy contento hoy de estar ya en el primer reconocimiento de la Distinción al Mérito Ambiental Jorge Molina Moreno. Como lo dijo el concejal Sebastián, una persona que lo dio todo por espacios cívicos y ambientales dentro de la ciudad de Medellín.</w:t>
      </w:r>
    </w:p>
    <w:p>
      <w:pPr>
        <w:spacing w:after="240" w:line="360"/>
        <w:jc w:val="both"/>
      </w:pPr>
      <w:r>
        <w:rPr>
          <w:rFonts w:ascii="Arial" w:cs="Arial" w:eastAsia="Arial" w:hAnsi="Arial"/>
          <w:sz w:val="24"/>
          <w:szCs w:val="24"/>
        </w:rPr>
        <w:t xml:space="preserve">Es dejar que este legado perdure en el tiempo y poder dejarlo desde un Acuerdo municipal, donde cada año se realice este reconocimiento a personas jurídicas, naturales y también a corporaciones o entidades que promuevan ese ámbito cívico y ambiental. Celebrar este día que es tan importante y, por supuesto, a exaltar a estas personas y entidades que han trabajado por este mérito.</w:t>
      </w:r>
    </w:p>
    <w:p>
      <w:pPr>
        <w:spacing w:after="240" w:line="360"/>
        <w:jc w:val="both"/>
      </w:pPr>
      <w:r>
        <w:rPr>
          <w:rFonts w:ascii="Arial" w:cs="Arial" w:eastAsia="Arial" w:hAnsi="Arial"/>
          <w:sz w:val="24"/>
          <w:szCs w:val="24"/>
        </w:rPr>
        <w:t xml:space="preserve">Comentarles un poco que se presentaron 17 postulaciones, entre ellas se postuló una persona natural, 11 postulaciones en personería jurídica y 5 en categoría colectiva comunitaria. Y hoy vamos a reconocer cada uno de ellos en estas tres distinciones. Se hizo un proceso democrático, colectivo, una invitación bajo unas estrategias de las universidades que se adhirieron de todo lo que tenía que ver con las páginas oficiales del Concejo de Medellín. Y ya después se hizo un proceso interno con unos jurados de muy buena categoría.</w:t>
      </w:r>
    </w:p>
    <w:p>
      <w:pPr>
        <w:spacing w:after="240" w:line="360"/>
        <w:jc w:val="both"/>
      </w:pPr>
      <w:r>
        <w:rPr>
          <w:rFonts w:ascii="Arial" w:cs="Arial" w:eastAsia="Arial" w:hAnsi="Arial"/>
          <w:sz w:val="24"/>
          <w:szCs w:val="24"/>
        </w:rPr>
        <w:t xml:space="preserve">Y por supuesto, no sé -les digo aquí de verdad- a quiénes les corresponde el día de hoy. Pero a todos de verdad los felicito por ello, muchas gracias y sigamos exaltando todo lo que tiene que ver con los procesos cívicos y ambientales en nuestra ciudad”.Maestra de ceremonias: “Muchas gracias al presidente y al concejal por sus palabras. En esta primera versión de la Distinción Mérito Ambiental, queremos agradecer a los 18 postulantes, entre ellos personas naturales, jurídicas, organizaciones sociales, comunitarias, académicas o empresariales, quienes expusieron sus iniciativas y trabajos al jurado calificador.</w:t>
      </w:r>
    </w:p>
    <w:p>
      <w:pPr>
        <w:spacing w:after="240" w:line="360"/>
        <w:jc w:val="both"/>
      </w:pPr>
      <w:r>
        <w:rPr>
          <w:rFonts w:ascii="Arial" w:cs="Arial" w:eastAsia="Arial" w:hAnsi="Arial"/>
          <w:sz w:val="24"/>
          <w:szCs w:val="24"/>
        </w:rPr>
        <w:t xml:space="preserve">Sabemos que nuestro jurado tuvo la responsabilidad de analizar, estudiar y revisar con rigurosidad todos los trabajos presentados. A ustedes, miembros del jurado, también les queremos dar las gracias por su tiempo y mística en la calificación de ellos.</w:t>
      </w:r>
    </w:p>
    <w:p>
      <w:pPr>
        <w:spacing w:after="240" w:line="360"/>
        <w:jc w:val="both"/>
      </w:pPr>
      <w:r>
        <w:rPr>
          <w:rFonts w:ascii="Arial" w:cs="Arial" w:eastAsia="Arial" w:hAnsi="Arial"/>
          <w:sz w:val="24"/>
          <w:szCs w:val="24"/>
        </w:rPr>
        <w:t xml:space="preserve">En esta primera versión de la distinción, el jurado estuvo integrado por:</w:t>
      </w:r>
    </w:p>
    <w:p>
      <w:pPr>
        <w:spacing w:after="240" w:line="360"/>
        <w:jc w:val="both"/>
      </w:pPr>
      <w:r>
        <w:rPr>
          <w:rFonts w:ascii="Arial" w:cs="Arial" w:eastAsia="Arial" w:hAnsi="Arial"/>
          <w:sz w:val="24"/>
          <w:szCs w:val="24"/>
        </w:rPr>
        <w:t xml:space="preserve">Sebastián López Valencia, presidente del Concejo Distrital:Abogado con amplia formación académica en Gestión Pública y Dirección Gubernamental. Magister en Dirección y Gestión Pública Local - Universidad Carlos III de Madrid, España. Magister en Gobierno - Universidad de Medellín. Especialista en Gestión Pública y Contratación Estatal - Universidad de Medellín.Ha liderado procesos estratégicos en entidades del orden municipal, regional y nacional. Se ha desempeñado como asesor directivo y funcionario en áreas clave como la planeación, la contratación estatal, la gobernabilidad y el fortalecimiento institucional. Santiago Perdomo Montoya, Abogado y politólogo, con maestría en Derecho Público y candidato a doctor en Ciencias Políticas y Jurídicas. Magister en Derecho del Estado con énfasis en Derecho Público de la Universidad Externado de Colombia. Candidato a Doctor en Ciencias Políticas y Jurídicas en la Universidad Pontificia Bolivariana. Cuenta con aproximadamente 17 años de experiencia en el sector público, la defensa de derechos humanos, la gestión territorial y la docencia. Ha trabajado como asesor jurídico y político en entidades como la Personería de Medellín, la secretaría del Medio Ambiente y el ITM. Carlos Alberto Gutiérrez Bustamante, vicepresidente Segundo:Abogado Especialista en Derecho Administrativo de la Universidad Autónoma.Magister en Gobierno de la Universidad de Medellín.Magister en Planeación territorial y dinámicas poblacionales de la Universidad Externado de Colombia. Subsecretario de Gobierno Local y Convivencia del distrito de Medellín.Secretario de Gestión Humana y Servicio a la Ciudadanía del distrito de Medellín.Secretario de Seguridad y Convivencia del distrito de Medellín. Paula Andrea Palacio Salazar:Ingeniera civil, especialista en Gestión Pública.Candidata a magister en Administración Pública.Se ha desempeñado como directora de Planeación de la Federación Nacional de Departamentos. Directora de Planeación y Gestión Internacional del ministerio de Minas y Energía. Secretaria de Infraestructura de Medellín y asesora en el Senado de la República y la Gobernación de Antioquia, entre otros cargos.Además, ha tenido una amplia trayectoria en juntas directivas del sector energético y de la infraestructura. Actualmente es la directora del Área Metropolitana del Valle de Aburrá. María Elena Gutiérrez Lagoueyte:Es Ingeniera Ambiental de la Universidad EIA.Maestría en Biología de la Conservación y es doctora en Ecología de la Universidad Nacional de Colombia. Actualmente trabaja como profesora, investigadora y directora del programa de Ingeniería Ambiental de la Universidad EIA. Ha trabajado en investigación y monitoreo de ecosistemas de alta montaña tropical (bosques andinos y páramos) desde hace más de 15 años, particularmente en ecología de plantas, ecohidrología y cambio climático. Como pudieron apreciar, este selecto jurado tuvo la responsabilidad de estudiar a cada uno de los postulados. Démosles a ellos un fuerte aplauso por su riguroso trabajo.</w:t>
      </w:r>
    </w:p>
    <w:p>
      <w:pPr>
        <w:spacing w:after="240" w:line="360"/>
        <w:jc w:val="both"/>
      </w:pPr>
      <w:r>
        <w:rPr>
          <w:rFonts w:ascii="Arial" w:cs="Arial" w:eastAsia="Arial" w:hAnsi="Arial"/>
          <w:sz w:val="24"/>
          <w:szCs w:val="24"/>
        </w:rPr>
        <w:t xml:space="preserve">Quiero compartir con ustedes que el Mérito Ambiental también tiene tres categorías:</w:t>
      </w:r>
    </w:p>
    <w:p>
      <w:pPr>
        <w:spacing w:after="240" w:line="360"/>
        <w:jc w:val="both"/>
      </w:pPr>
      <w:r>
        <w:rPr>
          <w:rFonts w:ascii="Arial" w:cs="Arial" w:eastAsia="Arial" w:hAnsi="Arial"/>
          <w:sz w:val="24"/>
          <w:szCs w:val="24"/>
        </w:rPr>
        <w:t xml:space="preserve">Categoría persona natural: Dirigida a quienes a título individual hayan liderado o participado de manera destacada en procesos, iniciativas o proyectos con resultados positivos y sostenibles en la protección ambiental, la restauración ecológica o la promoción de una cultura ambiental en el distrito de Medellín.</w:t>
      </w:r>
    </w:p>
    <w:p>
      <w:pPr>
        <w:spacing w:after="240" w:line="360"/>
        <w:jc w:val="both"/>
      </w:pPr>
      <w:r>
        <w:rPr>
          <w:rFonts w:ascii="Arial" w:cs="Arial" w:eastAsia="Arial" w:hAnsi="Arial"/>
          <w:sz w:val="24"/>
          <w:szCs w:val="24"/>
        </w:rPr>
        <w:t xml:space="preserve">Categoría persona jurídica: Dirigida a organizaciones públicas, privadas o mixtas legalmente constituidas que hayan liderado o participado de manera destacada en procesos, iniciativas o proyectos con resultados positivos y sostenibles en la protección ambiental, la restauración ecológica o la promoción de una cultura ambiental en el distrito de Medellín.</w:t>
      </w:r>
    </w:p>
    <w:p>
      <w:pPr>
        <w:spacing w:after="240" w:line="360"/>
        <w:jc w:val="both"/>
      </w:pPr>
      <w:r>
        <w:rPr>
          <w:rFonts w:ascii="Arial" w:cs="Arial" w:eastAsia="Arial" w:hAnsi="Arial"/>
          <w:sz w:val="24"/>
          <w:szCs w:val="24"/>
        </w:rPr>
        <w:t xml:space="preserve">Categoría colectiva o comunitaria: orientada a colectivos, ciudadanos, equipos de trabajo, redes colaborativas, gremios u otras formas asociativas, sin personería jurídica que hayan liderado o participado de manera destacada en procesos, iniciativas o proyectos con resultados positivos y sostenibles en la protección ambiental, la restauración ecológica, la promoción de una cultura ambiental en el distrito de Medellín.</w:t>
      </w:r>
    </w:p>
    <w:p>
      <w:pPr>
        <w:spacing w:after="240" w:line="360"/>
        <w:jc w:val="both"/>
      </w:pPr>
      <w:r>
        <w:rPr>
          <w:rFonts w:ascii="Arial" w:cs="Arial" w:eastAsia="Arial" w:hAnsi="Arial"/>
          <w:sz w:val="24"/>
          <w:szCs w:val="24"/>
        </w:rPr>
        <w:t xml:space="preserve">La distinción que vamos a entregar hoy consiste en una escultura denominada La última hoja. Obra del diseñador e ingeniero industrial Luis Alfonso Rojas Suárez es un símbolo de vida, fragilidad y renovación. Es una pieza diseñada en metal con acabado oxidado. El corte de la hoja ligera y detallada en lámina crea un vacío que habla de aquello que se ha perdido en la naturaleza. Mientras que la hoja tridimensional al frente, representa lo que aún brota, se resiste y se transforma.</w:t>
      </w:r>
    </w:p>
    <w:p>
      <w:pPr>
        <w:spacing w:after="240" w:line="360"/>
        <w:jc w:val="both"/>
      </w:pPr>
      <w:r>
        <w:rPr>
          <w:rFonts w:ascii="Arial" w:cs="Arial" w:eastAsia="Arial" w:hAnsi="Arial"/>
          <w:sz w:val="24"/>
          <w:szCs w:val="24"/>
        </w:rPr>
        <w:t xml:space="preserve">Luis Alfonso Rojas es un artista que tiene una profunda conexión con la naturaleza. relacionado por las formas orgánicas trabajadas en metal, resinas y materiales cargados de historia como maderas provenientes de antiguas líneas férreas, en piezas que evocan memoria, resistencia y vida. Cada una de sus obras es un recordatorio del papel del ser humano en la conservación del entorno natural, invitando a reflexionar sobre lo que permanece, lo que se transforma y lo que debemos preservar.</w:t>
      </w:r>
    </w:p>
    <w:p>
      <w:pPr>
        <w:spacing w:after="240" w:line="360"/>
        <w:jc w:val="both"/>
      </w:pPr>
      <w:r>
        <w:rPr>
          <w:rFonts w:ascii="Arial" w:cs="Arial" w:eastAsia="Arial" w:hAnsi="Arial"/>
          <w:sz w:val="24"/>
          <w:szCs w:val="24"/>
        </w:rPr>
        <w:t xml:space="preserve">Ahora viene el momento más esperado:</w:t>
      </w:r>
    </w:p>
    <w:p>
      <w:pPr>
        <w:spacing w:after="240" w:line="360"/>
        <w:jc w:val="both"/>
      </w:pPr>
      <w:r>
        <w:rPr>
          <w:rFonts w:ascii="Arial" w:cs="Arial" w:eastAsia="Arial" w:hAnsi="Arial"/>
          <w:sz w:val="24"/>
          <w:szCs w:val="24"/>
        </w:rPr>
        <w:t xml:space="preserve">En la categoría colectiva comunitaria recibimos cinco postulaciones y los finalistas son:Mesa Ambiental San CristóbalUtopía ambientalCormuaris - Corporación de Mujeres Arco Iris Cormuaris.El ganador es Mesa Ambiental San Cristóbal.</w:t>
      </w:r>
    </w:p>
    <w:p>
      <w:pPr>
        <w:spacing w:after="240" w:line="360"/>
        <w:jc w:val="both"/>
      </w:pPr>
      <w:r>
        <w:rPr>
          <w:rFonts w:ascii="Arial" w:cs="Arial" w:eastAsia="Arial" w:hAnsi="Arial"/>
          <w:sz w:val="24"/>
          <w:szCs w:val="24"/>
        </w:rPr>
        <w:t xml:space="preserve">A continuación, daré lectura a la resolución:</w:t>
      </w:r>
    </w:p>
    <w:p>
      <w:pPr>
        <w:spacing w:after="240" w:line="360"/>
        <w:jc w:val="both"/>
      </w:pPr>
      <w:r>
        <w:rPr>
          <w:rFonts w:ascii="Arial" w:cs="Arial" w:eastAsia="Arial" w:hAnsi="Arial"/>
          <w:sz w:val="24"/>
          <w:szCs w:val="24"/>
        </w:rPr>
        <w:t xml:space="preserve">Por medio de la cual se otorga la Distinción al Mérito Ambiental, Jorge Molina Moreno:</w:t>
      </w:r>
    </w:p>
    <w:p>
      <w:pPr>
        <w:spacing w:after="240" w:line="360"/>
        <w:jc w:val="both"/>
      </w:pPr>
      <w:r>
        <w:rPr>
          <w:rFonts w:ascii="Arial" w:cs="Arial" w:eastAsia="Arial" w:hAnsi="Arial"/>
          <w:sz w:val="24"/>
          <w:szCs w:val="24"/>
        </w:rPr>
        <w:t xml:space="preserve">Esta mesa ambiental se ha distinguido se porque se ha construido una red de articulación intersectorial entre sectores sociales, públicos, académicos y empresariales, maximizando siempre los recursos y reforzando la identidad de Medellín como ciudad sostenible.</w:t>
      </w:r>
    </w:p>
    <w:p>
      <w:pPr>
        <w:spacing w:after="240" w:line="360"/>
        <w:jc w:val="both"/>
      </w:pPr>
      <w:r>
        <w:rPr>
          <w:rFonts w:ascii="Arial" w:cs="Arial" w:eastAsia="Arial" w:hAnsi="Arial"/>
          <w:sz w:val="24"/>
          <w:szCs w:val="24"/>
        </w:rPr>
        <w:t xml:space="preserve">La Mesa ha impulsado el reconocimiento de las quebradas del corregimiento como corredores de biodiversidad y elementos de identidad cultural, promoviendo su protección y generando conciencia sobre su importancia ecológica.</w:t>
      </w:r>
    </w:p>
    <w:p>
      <w:pPr>
        <w:spacing w:after="240" w:line="360"/>
        <w:jc w:val="both"/>
      </w:pPr>
      <w:r>
        <w:rPr>
          <w:rFonts w:ascii="Arial" w:cs="Arial" w:eastAsia="Arial" w:hAnsi="Arial"/>
          <w:sz w:val="24"/>
          <w:szCs w:val="24"/>
        </w:rPr>
        <w:t xml:space="preserve">Recibe  Margarita Carvajal, coordinadora de la Mesa Ambiental. Categoría persona natural:Recibimos solo una postulación. Sin embargo, el jurado analizó lo presentado y destacó el trabajo y el activismo del postulado para impulsar importantes leyes ambientales en Colombia.</w:t>
      </w:r>
    </w:p>
    <w:p>
      <w:pPr>
        <w:spacing w:after="240" w:line="360"/>
        <w:jc w:val="both"/>
      </w:pPr>
      <w:r>
        <w:rPr>
          <w:rFonts w:ascii="Arial" w:cs="Arial" w:eastAsia="Arial" w:hAnsi="Arial"/>
          <w:sz w:val="24"/>
          <w:szCs w:val="24"/>
        </w:rPr>
        <w:t xml:space="preserve">A continuación, daré lectura a la Resolución:</w:t>
      </w:r>
    </w:p>
    <w:p>
      <w:pPr>
        <w:spacing w:after="240" w:line="360"/>
        <w:jc w:val="both"/>
      </w:pPr>
      <w:r>
        <w:rPr>
          <w:rFonts w:ascii="Arial" w:cs="Arial" w:eastAsia="Arial" w:hAnsi="Arial"/>
          <w:sz w:val="24"/>
          <w:szCs w:val="24"/>
        </w:rPr>
        <w:t xml:space="preserve">Por medio de la cual se otorga la distinción ambiental a Cristian Camilo Quintero.</w:t>
      </w:r>
    </w:p>
    <w:p>
      <w:pPr>
        <w:spacing w:after="240" w:line="360"/>
        <w:jc w:val="both"/>
      </w:pPr>
      <w:r>
        <w:rPr>
          <w:rFonts w:ascii="Arial" w:cs="Arial" w:eastAsia="Arial" w:hAnsi="Arial"/>
          <w:sz w:val="24"/>
          <w:szCs w:val="24"/>
        </w:rPr>
        <w:t xml:space="preserve">Que la trayectoria de Cristian Camilo Quintero se encuentra alineada con los aspectos definidos en el artículo 3 del Acuerdo 31 de 2025, al articular sectores sociales, públicos, académicos y empresariales durante la formulación de sus leyes. Categoría persona jurídica:El jurado analizó los trabajos presentados, que corresponde a organizaciones públicas, privadas o mixtas legalmente constituidas, que hayan liderado o participado de manera destacada en procesos, iniciativas o proyectos con resultados positivos y sostenibles.</w:t>
      </w:r>
    </w:p>
    <w:p>
      <w:pPr>
        <w:spacing w:after="240" w:line="360"/>
        <w:jc w:val="both"/>
      </w:pPr>
      <w:r>
        <w:rPr>
          <w:rFonts w:ascii="Arial" w:cs="Arial" w:eastAsia="Arial" w:hAnsi="Arial"/>
          <w:sz w:val="24"/>
          <w:szCs w:val="24"/>
        </w:rPr>
        <w:t xml:space="preserve">El jurado analizó 11 postulaciones, de las cuales quedaron finalistas SolobusUniversidad de MedellínEl Comité de Rehabilitación de Antioquia El ganador en Categoría Jurídica es Solobus.</w:t>
      </w:r>
    </w:p>
    <w:p>
      <w:pPr>
        <w:spacing w:after="240" w:line="360"/>
        <w:jc w:val="both"/>
      </w:pPr>
      <w:r>
        <w:rPr>
          <w:rFonts w:ascii="Arial" w:cs="Arial" w:eastAsia="Arial" w:hAnsi="Arial"/>
          <w:sz w:val="24"/>
          <w:szCs w:val="24"/>
        </w:rPr>
        <w:t xml:space="preserve">Invitamos al señor Giovanni Sierra, gerente General, a recibir esta distinción. Mientras les cuento que Solobus es una empresa de transporte público en la cuenca 4 del Valle de Aburrá. Ha desarrollado una estrategia integral para mejorar la calidad del aire, retirando más de 700 buses contaminantes y reemplazándolos por 365 vehículos modernos que cumplen con las normas.</w:t>
      </w:r>
    </w:p>
    <w:p>
      <w:pPr>
        <w:spacing w:after="240" w:line="360"/>
        <w:jc w:val="both"/>
      </w:pPr>
      <w:r>
        <w:rPr>
          <w:rFonts w:ascii="Arial" w:cs="Arial" w:eastAsia="Arial" w:hAnsi="Arial"/>
          <w:sz w:val="24"/>
          <w:szCs w:val="24"/>
        </w:rPr>
        <w:t xml:space="preserve">Invitamos a los ganadores, para que brevemente nos cuenten un poquito de su proyecto”.</w:t>
      </w:r>
    </w:p>
    <w:p>
      <w:pPr>
        <w:spacing w:before="400" w:after="200" w:line="360"/>
        <w:jc w:val="left"/>
      </w:pPr>
      <w:r>
        <w:rPr>
          <w:rFonts w:ascii="Arial" w:cs="Arial" w:eastAsia="Arial" w:hAnsi="Arial"/>
          <w:b/>
          <w:bCs/>
          <w:sz w:val="24"/>
          <w:szCs w:val="24"/>
        </w:rPr>
        <w:t xml:space="preserve">Intervención de la Mesa Ambiental de San Cristóbal, Margarita Carvajal:</w:t>
      </w:r>
    </w:p>
    <w:p>
      <w:pPr>
        <w:spacing w:after="240" w:line="300"/>
        <w:ind w:left="720" w:right="720"/>
        <w:jc w:val="both"/>
      </w:pPr>
      <w:r>
        <w:rPr>
          <w:rFonts w:ascii="Arial" w:cs="Arial" w:eastAsia="Arial" w:hAnsi="Arial"/>
          <w:sz w:val="22"/>
          <w:szCs w:val="22"/>
        </w:rPr>
        <w:t xml:space="preserve">“Primero que todo, dar las gracias por este homenaje tan bonito y tan merecido realmente, porque es el resultado de un trabajo muy arduo que se hace en el corregimiento y que viene desde hace casi 30 años con la perseverancia de muchos habitantes de la comunidad.</w:t>
      </w:r>
    </w:p>
    <w:p>
      <w:pPr>
        <w:spacing w:after="240" w:line="360"/>
        <w:jc w:val="both"/>
      </w:pPr>
      <w:r>
        <w:rPr>
          <w:rFonts w:ascii="Arial" w:cs="Arial" w:eastAsia="Arial" w:hAnsi="Arial"/>
          <w:sz w:val="24"/>
          <w:szCs w:val="24"/>
        </w:rPr>
        <w:t xml:space="preserve">Nuestro proyecto simplemente no puedo explicarlo como tal, pero siempre es el mejoramiento del medio ambiente y la concientización en las personas, que es lo más difícil. Sabemos que lo más importante que hay para que la gente quiera es desde el inicio educar a las personas y es muy difícil, porque no es lo que nosotros creamos, sino lo que convenzamos a las personas.</w:t>
      </w:r>
    </w:p>
    <w:p>
      <w:pPr>
        <w:spacing w:after="240" w:line="360"/>
        <w:jc w:val="both"/>
      </w:pPr>
      <w:r>
        <w:rPr>
          <w:rFonts w:ascii="Arial" w:cs="Arial" w:eastAsia="Arial" w:hAnsi="Arial"/>
          <w:sz w:val="24"/>
          <w:szCs w:val="24"/>
        </w:rPr>
        <w:t xml:space="preserve">Y gracias a Dios con la perseverancia que hay en este corregimiento, con el cuidado y la defensa de los campesinos, también hemos siempre despertado un poco de conciencia, pero no es suficiente, queremos más; queremos que cada día se unan más a nosotros, somos una entidad sin ánimo de lucro, trabajamos con nuestros propios recursos, tenemos muchísima participación, pero a veces disminuye mucho. Y ustedes que están en este recinto, saben que la participación comunitaria cada día es más difícil.</w:t>
      </w:r>
    </w:p>
    <w:p>
      <w:pPr>
        <w:spacing w:after="240" w:line="360"/>
        <w:jc w:val="both"/>
      </w:pPr>
      <w:r>
        <w:rPr>
          <w:rFonts w:ascii="Arial" w:cs="Arial" w:eastAsia="Arial" w:hAnsi="Arial"/>
          <w:sz w:val="24"/>
          <w:szCs w:val="24"/>
        </w:rPr>
        <w:t xml:space="preserve">Entonces, yo más que venir a presentarles un proyecto, los invito a todos ustedes, que es donde está el poder, donde está la palabra, donde están las decisiones que se toman de ciudad, a que nos apoyen en este medio que el planeta es para todos, no es para una sola organización. Es todo lo que tengo que decirles”.</w:t>
      </w:r>
    </w:p>
    <w:p>
      <w:pPr>
        <w:spacing w:after="100"/>
      </w:pPr>
    </w:p>
    <w:p>
      <w:pPr>
        <w:spacing w:before="400" w:after="200" w:line="360"/>
        <w:jc w:val="left"/>
      </w:pPr>
      <w:r>
        <w:rPr>
          <w:rFonts w:ascii="Arial" w:cs="Arial" w:eastAsia="Arial" w:hAnsi="Arial"/>
          <w:b/>
          <w:bCs/>
          <w:sz w:val="24"/>
          <w:szCs w:val="24"/>
        </w:rPr>
        <w:t xml:space="preserve">Intervención del señor Cristian Camilo Quintero:</w:t>
      </w:r>
    </w:p>
    <w:p>
      <w:pPr>
        <w:spacing w:after="100"/>
      </w:pPr>
    </w:p>
    <w:p>
      <w:pPr>
        <w:spacing w:after="240" w:line="300"/>
        <w:ind w:left="720" w:right="720"/>
        <w:jc w:val="both"/>
      </w:pPr>
      <w:r>
        <w:rPr>
          <w:rFonts w:ascii="Arial" w:cs="Arial" w:eastAsia="Arial" w:hAnsi="Arial"/>
          <w:sz w:val="22"/>
          <w:szCs w:val="22"/>
        </w:rPr>
        <w:t xml:space="preserve">“Buenas tardes, gracias al Concejo de Medellín por este reconocimiento. De verdad que esto es un trabajo de muchos años y no es un trabajo individual, ha implicado un esfuerzo colectivo para lograr una Medellín más sostenible, más biodiversa, más serena.</w:t>
      </w:r>
    </w:p>
    <w:p>
      <w:pPr>
        <w:spacing w:after="240" w:line="360"/>
        <w:jc w:val="both"/>
      </w:pPr>
      <w:r>
        <w:rPr>
          <w:rFonts w:ascii="Arial" w:cs="Arial" w:eastAsia="Arial" w:hAnsi="Arial"/>
          <w:sz w:val="24"/>
          <w:szCs w:val="24"/>
        </w:rPr>
        <w:t xml:space="preserve">Quiero contar brevemente porque no tengo mucho tiempo, hace exactamente 25 años llegué a Medellín, fui desplazado de Granada, Antioquia, salí corriendo con lo que prácticamente tenía puesto y llegué a la ciudad. Y le agradezco mucho a Medellín, porque gracias a una red de afectos institucionales, personales y familiares, logré salir adelante. Yo me siento un medellinense porque llevo viviendo más de 20 años y por eso me pone muy feliz este reconocimiento, porque demuestra que sí es posible encontrar oportunidades y defender la naturaleza.</w:t>
      </w:r>
    </w:p>
    <w:p>
      <w:pPr>
        <w:spacing w:after="240" w:line="360"/>
        <w:jc w:val="both"/>
      </w:pPr>
      <w:r>
        <w:rPr>
          <w:rFonts w:ascii="Arial" w:cs="Arial" w:eastAsia="Arial" w:hAnsi="Arial"/>
          <w:sz w:val="24"/>
          <w:szCs w:val="24"/>
        </w:rPr>
        <w:t xml:space="preserve">Entonces quería agradecer y vamos a seguir insistiendo para que la serenidad, la biodiversidad y el cuidado del agua sea el pan de cada día de nosotros, independientemente de la ideología, del partido, creo que es algo que nos une esa causa común. Entonces quería agradecerles por este reconocimiento y que seguimos dando la discusión por una ciudad más serena y más biodiversa”.</w:t>
      </w:r>
    </w:p>
    <w:p>
      <w:pPr>
        <w:spacing w:before="400" w:after="200" w:line="360"/>
        <w:jc w:val="left"/>
      </w:pPr>
      <w:r>
        <w:rPr>
          <w:rFonts w:ascii="Arial" w:cs="Arial" w:eastAsia="Arial" w:hAnsi="Arial"/>
          <w:b/>
          <w:bCs/>
          <w:sz w:val="24"/>
          <w:szCs w:val="24"/>
        </w:rPr>
        <w:t xml:space="preserve">Intervención del gerente General de Solobus, Giovanni Sierra:</w:t>
      </w:r>
    </w:p>
    <w:p>
      <w:pPr>
        <w:spacing w:after="240" w:line="300"/>
        <w:ind w:left="720" w:right="720"/>
        <w:jc w:val="both"/>
      </w:pPr>
      <w:r>
        <w:rPr>
          <w:rFonts w:ascii="Arial" w:cs="Arial" w:eastAsia="Arial" w:hAnsi="Arial"/>
          <w:sz w:val="22"/>
          <w:szCs w:val="22"/>
        </w:rPr>
        <w:t xml:space="preserve">“Quisiera proyectar un video corto para hacer una introducción de qué es Solobus.Se proyectó video.Muchas gracias, honorables concejales del distrito de Medellín. Señor presidente Sebastián López Valencia; señor vicepresidente Primero, Santiago Perdomo Montoya; señor vicepresidente Segundo, Carlos Alberto Gutiérrez Bustamante; señor secretario general, Juan Camilo Arredondo Ballesteros; invitados, compañeros y amigos:</w:t>
      </w:r>
    </w:p>
    <w:p>
      <w:pPr>
        <w:spacing w:after="240" w:line="360"/>
        <w:jc w:val="both"/>
      </w:pPr>
      <w:r>
        <w:rPr>
          <w:rFonts w:ascii="Arial" w:cs="Arial" w:eastAsia="Arial" w:hAnsi="Arial"/>
          <w:sz w:val="24"/>
          <w:szCs w:val="24"/>
        </w:rPr>
        <w:t xml:space="preserve">Es un honor inmenso estar hoy aquí en nombre de Solobus y de las más de 1200 familias que conforman nuestra empresa, para recibir esta Distinción Mérito Ambiental Jorge Molina Moreno en su primera versión. Este reconocimiento no solo nos llena de orgullo, sino que nos compromete aún más con la ciudad que amamos y con el futuro que queremos construir juntos.</w:t>
      </w:r>
    </w:p>
    <w:p>
      <w:pPr>
        <w:spacing w:after="240" w:line="360"/>
        <w:jc w:val="both"/>
      </w:pPr>
      <w:r>
        <w:rPr>
          <w:rFonts w:ascii="Arial" w:cs="Arial" w:eastAsia="Arial" w:hAnsi="Arial"/>
          <w:sz w:val="24"/>
          <w:szCs w:val="24"/>
        </w:rPr>
        <w:t xml:space="preserve">Quisiera comenzar expresando nuestro más profundo agradecimiento al Concejo distrital de Medellín por crear esa distinción que lleva el nombre de Jorge Molina Moreno, un visionario que entendió que el desarrollo urbano y el cuidado del medio ambiente no son caminos paralelos, sino una misma ruta hacia el bienestar colectivo.</w:t>
      </w:r>
    </w:p>
    <w:p>
      <w:pPr>
        <w:spacing w:after="240" w:line="360"/>
        <w:jc w:val="both"/>
      </w:pPr>
      <w:r>
        <w:rPr>
          <w:rFonts w:ascii="Arial" w:cs="Arial" w:eastAsia="Arial" w:hAnsi="Arial"/>
          <w:sz w:val="24"/>
          <w:szCs w:val="24"/>
        </w:rPr>
        <w:t xml:space="preserve">Recibir este premio en la categoría persona jurídica es un reconocimiento que trasciende a nuestra organización y alcanza a todos quienes día a día hace posible que el transporte público colectivo sea una herramienta de transformación social y ambiental. Cuando hace algunos años, más exactamente diez que cumplimos este de haber cambiado todo esto, tomamos la decisión de renovar nuestras flotas, sabíamos que no era solo una inversión en vehículos, era una apuesta por la salud de nuestra gente, por el aire que respiran nuestros niños, por las calles que transitamos y por el paisaje urbano que define nuestra identidad paisa.</w:t>
      </w:r>
    </w:p>
    <w:p>
      <w:pPr>
        <w:spacing w:after="240" w:line="360"/>
        <w:jc w:val="both"/>
      </w:pPr>
      <w:r>
        <w:rPr>
          <w:rFonts w:ascii="Arial" w:cs="Arial" w:eastAsia="Arial" w:hAnsi="Arial"/>
          <w:sz w:val="24"/>
          <w:szCs w:val="24"/>
        </w:rPr>
        <w:t xml:space="preserve">Retirar más de 600 buses contaminantes y reemplazarlos por 328 buses completamente nuevos, modernos, con tecnologías Euro 4, Euro 5 y Euro 6, no fue una tarea fácil ni sencilla, pero era la decisión correcta. Hemos logrado reducir el 82 % de las emisiones de material particulado de nuestra flota. Ese material es el que nos enferma, el que contamina y no solo era cambiar los vehículos, era también motivar a nuestros empleados, usuarios y familias en la separación de residuos.</w:t>
      </w:r>
    </w:p>
    <w:p>
      <w:pPr>
        <w:spacing w:after="240" w:line="360"/>
        <w:jc w:val="both"/>
      </w:pPr>
      <w:r>
        <w:rPr>
          <w:rFonts w:ascii="Arial" w:cs="Arial" w:eastAsia="Arial" w:hAnsi="Arial"/>
          <w:sz w:val="24"/>
          <w:szCs w:val="24"/>
        </w:rPr>
        <w:t xml:space="preserve">Es así como a través del programa Actitud Solobus, liderado por Luisa Agudelo y por Lizeth, desde el Área Ambiental y Social hemos logrado desviar del relleno sanitario y aportar a la economía circular más de 300 toneladas de residuos aprovechables. No siendo más importante, pero preocupados por el agua y el medio ambiente, invertimos en tres plantas de recirculación y tratamiento de aguas con ahorros de 30 000 litros diarios, lo que nos permite la limpieza de nuestros vehículos con cuidado del medio ambiente y sin el gasto del recurso hídrico.</w:t>
      </w:r>
    </w:p>
    <w:p>
      <w:pPr>
        <w:spacing w:after="240" w:line="360"/>
        <w:jc w:val="both"/>
      </w:pPr>
      <w:r>
        <w:rPr>
          <w:rFonts w:ascii="Arial" w:cs="Arial" w:eastAsia="Arial" w:hAnsi="Arial"/>
          <w:sz w:val="24"/>
          <w:szCs w:val="24"/>
        </w:rPr>
        <w:t xml:space="preserve">Tener más de 400 paneles de energía solar para el abastecimiento de nuestras instalaciones nos permite un consumo mínimo de energía y de esa manera también le aportamos a la disminución del calentamiento global. Los números hablan por sí solos. Pero detrás de estas cifras hay algo más importante, familias que pueden respirar mejor, niños que crecen en un medio ambiente más saludable, comunidades que ven como su entorno mejora día tras día.</w:t>
      </w:r>
    </w:p>
    <w:p>
      <w:pPr>
        <w:spacing w:after="240" w:line="360"/>
        <w:jc w:val="both"/>
      </w:pPr>
      <w:r>
        <w:rPr>
          <w:rFonts w:ascii="Arial" w:cs="Arial" w:eastAsia="Arial" w:hAnsi="Arial"/>
          <w:sz w:val="24"/>
          <w:szCs w:val="24"/>
        </w:rPr>
        <w:t xml:space="preserve">Eso es lo que realmente nos motiva y nos dio sentido a la educación ambiental con grupos juveniles, juntas de acción comunal y la construcción interna de un vivero que hoy nos permite tener plantas para el mejoramiento de nuestras instalaciones y compartir en sembratones en nuestro territorio, especialmente en San Antonio de Prado, con diferentes grupos ecológicos como piragüeros.</w:t>
      </w:r>
    </w:p>
    <w:p>
      <w:pPr>
        <w:spacing w:after="240" w:line="360"/>
        <w:jc w:val="both"/>
      </w:pPr>
      <w:r>
        <w:rPr>
          <w:rFonts w:ascii="Arial" w:cs="Arial" w:eastAsia="Arial" w:hAnsi="Arial"/>
          <w:sz w:val="24"/>
          <w:szCs w:val="24"/>
        </w:rPr>
        <w:t xml:space="preserve">En Solobus entendemos que nuestra responsabilidad va más allá de transportar personas de un punto A a un punto B. Somos parte del tejido social de Medellín, de La Estrella y de Itagüí. Por eso hemos trabajado en optimizar nuestras rutas, ubicar estratégicamente nuestros patios y parqueaderos y unificar una imagen institucional, integrando siete empresas en un solo propósito, servir mejor a nuestra comunidad mientras cuidamos del planeta.</w:t>
      </w:r>
    </w:p>
    <w:p>
      <w:pPr>
        <w:spacing w:after="240" w:line="360"/>
        <w:jc w:val="both"/>
      </w:pPr>
      <w:r>
        <w:rPr>
          <w:rFonts w:ascii="Arial" w:cs="Arial" w:eastAsia="Arial" w:hAnsi="Arial"/>
          <w:sz w:val="24"/>
          <w:szCs w:val="24"/>
        </w:rPr>
        <w:t xml:space="preserve">Pero la tecnología y la infraestructura por sí solas no transforman ciudades, son las personas con su conciencia y sus acciones diarias, quienes generan el verdadero cambio. Por eso hemos desarrollado programas educativos y talleres de sensibilización con comunidades y estudiantes, llevando el mensaje de que cada acción cuenta, que cada decisión a favor del medio ambiente construye el futuro que queremos heredar.</w:t>
      </w:r>
    </w:p>
    <w:p>
      <w:pPr>
        <w:spacing w:after="240" w:line="360"/>
        <w:jc w:val="both"/>
      </w:pPr>
      <w:r>
        <w:rPr>
          <w:rFonts w:ascii="Arial" w:cs="Arial" w:eastAsia="Arial" w:hAnsi="Arial"/>
          <w:sz w:val="24"/>
          <w:szCs w:val="24"/>
        </w:rPr>
        <w:t xml:space="preserve">Nuestro eslogan «Más inclusión, menos contaminación». No es solo una frase publicitaria, es una filosofía de vida, una declaración de principios. Creemos firmemente que el transporte público debe ser inclusivo, accesible para todos y al mismo tiempo debe ser ambientalmente responsable. No hay contradicción entre el desarrollo social y la sostenibilidad ambiental. Por el contrario, son complementarios y necesarios.</w:t>
      </w:r>
    </w:p>
    <w:p>
      <w:pPr>
        <w:spacing w:after="240" w:line="360"/>
        <w:jc w:val="both"/>
      </w:pPr>
      <w:r>
        <w:rPr>
          <w:rFonts w:ascii="Arial" w:cs="Arial" w:eastAsia="Arial" w:hAnsi="Arial"/>
          <w:sz w:val="24"/>
          <w:szCs w:val="24"/>
        </w:rPr>
        <w:t xml:space="preserve">Este reconocimiento nos llega en un momento crucial. El Plan de Gestión de Calidad del Aire 2030 en Medellín nos señala el camino, pero somos todos los actores de la ciudad, empresas, gobierno, ciudadanía, quienes debemos recorrerlo juntos. En Solobus estamos comprometidos con seguir innovando, con adoptar nuevas tecnologías, formar a nuestros operadores en prácticas sostenibles y ser aliados estratégicos de la alcaldía y del Concejo en esta misión de construir una ciudad más verde, más limpia y más vivible.</w:t>
      </w:r>
    </w:p>
    <w:p>
      <w:pPr>
        <w:spacing w:after="240" w:line="360"/>
        <w:jc w:val="both"/>
      </w:pPr>
      <w:r>
        <w:rPr>
          <w:rFonts w:ascii="Arial" w:cs="Arial" w:eastAsia="Arial" w:hAnsi="Arial"/>
          <w:sz w:val="24"/>
          <w:szCs w:val="24"/>
        </w:rPr>
        <w:t xml:space="preserve">Quiero agradecer especialmente a nuestro equipo de trabajo. Todos los operadores de los buses, mecánicos, administrativos, directivos, a la parte ambiental, a Luisa, a cada uno de ustedes es parte fundamental de este logro. A nuestros usuarios, quienes cada día eligen el transporte público como una alternativa responsable; a nuestros aliados y proveedores, quienes nos acompañan en la transformación tecnológica y a nuestras familias que entienden que trabajar por una ciudad es trabajar por el futuro mejor para todos.</w:t>
      </w:r>
    </w:p>
    <w:p>
      <w:pPr>
        <w:spacing w:after="240" w:line="360"/>
        <w:jc w:val="both"/>
      </w:pPr>
      <w:r>
        <w:rPr>
          <w:rFonts w:ascii="Arial" w:cs="Arial" w:eastAsia="Arial" w:hAnsi="Arial"/>
          <w:sz w:val="24"/>
          <w:szCs w:val="24"/>
        </w:rPr>
        <w:t xml:space="preserve">Este premio nos honra, pero sobre todo nos compromete a seguir siendo pioneros, a no conformarnos con lo alcanzado, a buscar siempre la excelencia en el servicio y en el cuidado del medio ambiente. La primera versión de este premio establece un precedente y nosotros queremos seguir siendo ejemplo de que es posible hacer empresas siendo rentables y responsables con nuestro entorno.</w:t>
      </w:r>
    </w:p>
    <w:p>
      <w:pPr>
        <w:spacing w:after="240" w:line="360"/>
        <w:jc w:val="both"/>
      </w:pPr>
      <w:r>
        <w:rPr>
          <w:rFonts w:ascii="Arial" w:cs="Arial" w:eastAsia="Arial" w:hAnsi="Arial"/>
          <w:sz w:val="24"/>
          <w:szCs w:val="24"/>
        </w:rPr>
        <w:t xml:space="preserve">Honorables concejales, ustedes han dado un paso importante al crear esta distinción, han enviado un mensaje claro: Medellín valora y reconoce a quienes trabajan por un futuro sostenible. Nosotros, desde Solobus, asumimos el reto de estar a la altura de este reconocimiento y de seguir contribuyendo al mejoramiento de la ciudad, de la calidad del aire y del paisaje urbano de nuestro amado distrito de Medellín.</w:t>
      </w:r>
    </w:p>
    <w:p>
      <w:pPr>
        <w:spacing w:after="240" w:line="360"/>
        <w:jc w:val="both"/>
      </w:pPr>
      <w:r>
        <w:rPr>
          <w:rFonts w:ascii="Arial" w:cs="Arial" w:eastAsia="Arial" w:hAnsi="Arial"/>
          <w:sz w:val="24"/>
          <w:szCs w:val="24"/>
        </w:rPr>
        <w:t xml:space="preserve">Que este premio sea el inicio de muchas acciones conjuntas por una ciudad que respira, que se moviliza y que se transforma, una ciudad donde el transporte público colectivo no sea visto como un problema.</w:t>
      </w:r>
    </w:p>
    <w:p>
      <w:pPr>
        <w:spacing w:after="240" w:line="360"/>
        <w:jc w:val="both"/>
      </w:pPr>
      <w:r>
        <w:rPr>
          <w:rFonts w:ascii="Arial" w:cs="Arial" w:eastAsia="Arial" w:hAnsi="Arial"/>
          <w:sz w:val="24"/>
          <w:szCs w:val="24"/>
        </w:rPr>
        <w:t xml:space="preserve">Acta 369</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41 minutos.</w:t>
      </w:r>
    </w:p>
    <w:p>
      <w:pPr>
        <w:spacing w:after="240" w:line="360"/>
        <w:jc w:val="both"/>
      </w:pPr>
      <w:r>
        <w:rPr>
          <w:rFonts w:ascii="Arial" w:cs="Arial" w:eastAsia="Arial" w:hAnsi="Arial"/>
          <w:sz w:val="24"/>
          <w:szCs w:val="24"/>
        </w:rPr>
        <w:t xml:space="preserve">Y hay que mover estas ideas para que lo aceptemos con alegría, con gratitud.</w:t>
      </w:r>
    </w:p>
    <w:p>
      <w:pPr>
        <w:spacing w:after="240" w:line="360"/>
        <w:jc w:val="both"/>
      </w:pPr>
      <w:r>
        <w:rPr>
          <w:rFonts w:ascii="Arial" w:cs="Arial" w:eastAsia="Arial" w:hAnsi="Arial"/>
          <w:sz w:val="24"/>
          <w:szCs w:val="24"/>
        </w:rPr>
        <w:t xml:space="preserve">He apoyado el proyecto, tengo otro que se mueve en esta dirección y es un proyecto de trabajo voluntario, Leticia, lo hemos hablado. En países avanzados el aporte del trabajo voluntario al PIB (Producto Interno Bruto) es enorme, en Canadá es el 20 %, que ese es otro potencial que hay que explotar en estos proyectos.</w:t>
      </w:r>
    </w:p>
    <w:p>
      <w:pPr>
        <w:spacing w:after="240" w:line="360"/>
        <w:jc w:val="both"/>
      </w:pPr>
      <w:r>
        <w:rPr>
          <w:rFonts w:ascii="Arial" w:cs="Arial" w:eastAsia="Arial" w:hAnsi="Arial"/>
          <w:sz w:val="24"/>
          <w:szCs w:val="24"/>
        </w:rPr>
        <w:t xml:space="preserve">No puedo hablar sin dejar de mencionar a Hayek, quien planteaba una división del órgano legislativo en dos niveles, José Luis, donde estarían los más jóvenes y tomarían decisiones sobre cierto tipo. Esto está en Derecho, Legislación y Libertad, y otro «senado», como su nombre le indica, el Senado que son los seniors, donde se discutirían temas sociales que tienen trascendencia e implicaciones sobre varias generaciones.</w:t>
      </w:r>
    </w:p>
    <w:p>
      <w:pPr>
        <w:spacing w:after="240" w:line="360"/>
        <w:jc w:val="both"/>
      </w:pPr>
      <w:r>
        <w:rPr>
          <w:rFonts w:ascii="Arial" w:cs="Arial" w:eastAsia="Arial" w:hAnsi="Arial"/>
          <w:sz w:val="24"/>
          <w:szCs w:val="24"/>
        </w:rPr>
        <w:t xml:space="preserve">Estoy seguro de que esa propuesta de Hayek se discutirá seriamente muy pronto en todas las sociedades. Bueno, mientras allá llegamos, apoyamos el acuerdo de Leticia y sigamos avanzando en esta ciudad”.</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“Pensando en esta propuesta de Hayek, no he leído ese texto, pero me recordó a algunos elementos de Aristóteles frente al gobierno de los mejores y algunas cosas con las que no estoy de acuerdo, pero será escenario para otro debate, pero es un debate interesante.</w:t>
      </w:r>
    </w:p>
    <w:p>
      <w:pPr>
        <w:spacing w:after="240" w:line="360"/>
        <w:jc w:val="both"/>
      </w:pPr>
      <w:r>
        <w:rPr>
          <w:rFonts w:ascii="Arial" w:cs="Arial" w:eastAsia="Arial" w:hAnsi="Arial"/>
          <w:sz w:val="24"/>
          <w:szCs w:val="24"/>
        </w:rPr>
        <w:t xml:space="preserve">Con este proyecto de acuerdo nosotros estamos de acuerdo a partir de la motivación que se realiza del mismo, a partir de un análisis de la realidad concreta y es que la sociedad colombiana y la sociedad medellinense es una sociedad envejecida o que tiende a ello a partir de las realidades sociales, económicas y por tanto es necesario pensarse un distrito acorde a esta realidad.</w:t>
      </w:r>
    </w:p>
    <w:p>
      <w:pPr>
        <w:spacing w:after="240" w:line="360"/>
        <w:jc w:val="both"/>
      </w:pPr>
      <w:r>
        <w:rPr>
          <w:rFonts w:ascii="Arial" w:cs="Arial" w:eastAsia="Arial" w:hAnsi="Arial"/>
          <w:sz w:val="24"/>
          <w:szCs w:val="24"/>
        </w:rPr>
        <w:t xml:space="preserve">A partir del pliego de modificaciones realizados se plantearon algunos cambios que</w:t>
      </w:r>
    </w:p>
    <w:p>
      <w:pPr>
        <w:spacing w:after="240" w:line="360"/>
        <w:jc w:val="both"/>
      </w:pPr>
      <w:r>
        <w:rPr>
          <w:rFonts w:ascii="Arial" w:cs="Arial" w:eastAsia="Arial" w:hAnsi="Arial"/>
          <w:sz w:val="24"/>
          <w:szCs w:val="24"/>
        </w:rPr>
        <w:t xml:space="preserve">consideramos también pertinentes, pero me gustaría hacer una pregunta y es que la Administración había planteado lo siguiente.</w:t>
      </w:r>
    </w:p>
    <w:p>
      <w:pPr>
        <w:spacing w:after="240" w:line="360"/>
        <w:jc w:val="both"/>
      </w:pPr>
      <w:r>
        <w:rPr>
          <w:rFonts w:ascii="Arial" w:cs="Arial" w:eastAsia="Arial" w:hAnsi="Arial"/>
          <w:sz w:val="24"/>
          <w:szCs w:val="24"/>
        </w:rPr>
        <w:t xml:space="preserve">La secretaria General del Distrito de Medellín emite concepto jurídico desfavorable respecto al proyecto número 047 del 25 «Por medio del cual se establecen lineamientos para la promoción de la economía plateada a través del fortalecimiento de competencias digitales, emprendimiento y participación de personas mayores en el distrito de Medellín», en virtud de lo expuesto en el Parágrafo 1 del Artículo 32 de la Ley 136.</w:t>
      </w:r>
    </w:p>
    <w:p>
      <w:pPr>
        <w:spacing w:after="240" w:line="360"/>
        <w:jc w:val="both"/>
      </w:pPr>
      <w:r>
        <w:rPr>
          <w:rFonts w:ascii="Arial" w:cs="Arial" w:eastAsia="Arial" w:hAnsi="Arial"/>
          <w:sz w:val="24"/>
          <w:szCs w:val="24"/>
        </w:rPr>
        <w:t xml:space="preserve">Luego la Administración tuvo algunos acompañamientos para solucionar las problemáticas que pudiera encontrar y emitió también el siguiente concepto:</w:t>
      </w:r>
    </w:p>
    <w:p>
      <w:pPr>
        <w:spacing w:after="240" w:line="360"/>
        <w:jc w:val="both"/>
      </w:pPr>
      <w:r>
        <w:rPr>
          <w:rFonts w:ascii="Arial" w:cs="Arial" w:eastAsia="Arial" w:hAnsi="Arial"/>
          <w:sz w:val="24"/>
          <w:szCs w:val="24"/>
        </w:rPr>
        <w:t xml:space="preserve">Por parte de la Administración Distrital la subsecretaría de Prevención del daño antijurídico, Liliana Correa, manifestó que desde la secretaría General de la Alcaldía se ha realizado el proceso de acompañamiento al estudio del proyecto de acuerdo y, que una vez realizados los ajustes al articulado que fueron presentados en el pliego de modificaciones, anunció de forma verbal el concepto positivo a la iniciativa, el cual será entregado por escrito para el segundo debate.</w:t>
      </w:r>
    </w:p>
    <w:p>
      <w:pPr>
        <w:spacing w:after="240" w:line="360"/>
        <w:jc w:val="both"/>
      </w:pPr>
      <w:r>
        <w:rPr>
          <w:rFonts w:ascii="Arial" w:cs="Arial" w:eastAsia="Arial" w:hAnsi="Arial"/>
          <w:sz w:val="24"/>
          <w:szCs w:val="24"/>
        </w:rPr>
        <w:t xml:space="preserve">O sea, el proyecto ya tiene concepto positivo verbal, nos indican que se presentará este concepto verbal de manera escrita previo a este debate, pero justo antes de hablar volvimos a revisar en SIMI y el concepto jurídico favorable no está aún consignado como anexo a los documentos de este debate.</w:t>
      </w:r>
    </w:p>
    <w:p>
      <w:pPr>
        <w:spacing w:after="240" w:line="360"/>
        <w:jc w:val="both"/>
      </w:pPr>
      <w:r>
        <w:rPr>
          <w:rFonts w:ascii="Arial" w:cs="Arial" w:eastAsia="Arial" w:hAnsi="Arial"/>
          <w:sz w:val="24"/>
          <w:szCs w:val="24"/>
        </w:rPr>
        <w:t xml:space="preserve">Quisiera preguntarles si van a anexar el concepto jurídico favorable por escrito, que me parece importante, o resolver una duda jurídica que yo tendría y es si no fuere necesario ese concepto jurídico por escrito para votar y solo con el concepto jurídico verbal planteado dicho voto pudiera ser regular; o sea, cuál es el procedimiento jurídico allí, ya que el concepto jurídico no ha sido allegado por escrito, tal como la Administración planteó que lo iba a realizar durante el primer debate y que iba a llegar ese concepto jurídico favorable antes del segundo debate. Insisto, acabamos de revisar y aún no ha llegado, solo esa duda jurídica para resolver el voto”.</w:t>
      </w:r>
    </w:p>
    <w:p>
      <w:pPr>
        <w:spacing w:after="240" w:line="360"/>
        <w:jc w:val="both"/>
      </w:pPr>
      <w:r>
        <w:rPr>
          <w:rFonts w:ascii="Arial" w:cs="Arial" w:eastAsia="Arial" w:hAnsi="Arial"/>
          <w:sz w:val="24"/>
          <w:szCs w:val="24"/>
        </w:rPr>
        <w:t xml:space="preserve">Replicó la concejala Leticia Orrego Pérez:</w:t>
      </w:r>
    </w:p>
    <w:p>
      <w:pPr>
        <w:spacing w:after="240" w:line="300"/>
        <w:ind w:left="720" w:right="720"/>
        <w:jc w:val="both"/>
      </w:pPr>
      <w:r>
        <w:rPr>
          <w:rFonts w:ascii="Arial" w:cs="Arial" w:eastAsia="Arial" w:hAnsi="Arial"/>
          <w:sz w:val="22"/>
          <w:szCs w:val="22"/>
        </w:rPr>
        <w:t xml:space="preserve">“Para contestarle de forma inmediata y es que aquí obtuvimos el primer debate y ahí la secretaría General dio su concepto por escrito, y al estar por escrito y quedar consignado en el informe de ponencia no sería necesario que estuviera por escrito para el segundo debate”.</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“Felicitar a la concejala Leticia por ser la proponente de este proyecto de acuerdo, creo que es un proyecto muy aterrizado a las realidades de nuestra ciudad, donde le damos cada vez más espacio a los mayores para que continúen desarrollando esos procesos de innovación, empleo y por supuesto todo el tema que tiene que ver con el desarrollo de nuestra ciudad.</w:t>
      </w:r>
    </w:p>
    <w:p>
      <w:pPr>
        <w:spacing w:after="240" w:line="360"/>
        <w:jc w:val="both"/>
      </w:pPr>
      <w:r>
        <w:rPr>
          <w:rFonts w:ascii="Arial" w:cs="Arial" w:eastAsia="Arial" w:hAnsi="Arial"/>
          <w:sz w:val="24"/>
          <w:szCs w:val="24"/>
        </w:rPr>
        <w:t xml:space="preserve">Como el concejal Luis Guillermo también estoy dentro de esos límites, entonces no sé si me tengo que considerar impedido, de hecho, ahora hablaba con Santiago y Damián que nos molestaban con ello, para que ustedes vean quiénes son los que molestan acá de los jóvenes, que uno como los mayores los tiene que calmar un poquito.</w:t>
      </w:r>
    </w:p>
    <w:p>
      <w:pPr>
        <w:spacing w:after="240" w:line="360"/>
        <w:jc w:val="both"/>
      </w:pPr>
      <w:r>
        <w:rPr>
          <w:rFonts w:ascii="Arial" w:cs="Arial" w:eastAsia="Arial" w:hAnsi="Arial"/>
          <w:sz w:val="24"/>
          <w:szCs w:val="24"/>
        </w:rPr>
        <w:t xml:space="preserve">Felicitar por este proyecto, creo que compone y tiene toda la esencia de lo que quiere el Distrito de Medellín en torno a todo lo asociado a la inclusión y todo lo que tiene que ver con la economía, y una ciudad que valora la experiencia, promueve la inclusión y construye una verdadera sociedad intergeneracional, que eso es lo que queremos todos, que aquí trabajemos todos en equipo por un futuro mucho mayor para nuestra ciudad. Y por supuesto tener todas esas experiencias, vivencias y toda esa capacidad productiva que tenemos todavía para darle a nuestra ciudad.</w:t>
      </w:r>
    </w:p>
    <w:p>
      <w:pPr>
        <w:spacing w:after="240" w:line="360"/>
        <w:jc w:val="both"/>
      </w:pPr>
      <w:r>
        <w:rPr>
          <w:rFonts w:ascii="Arial" w:cs="Arial" w:eastAsia="Arial" w:hAnsi="Arial"/>
          <w:sz w:val="24"/>
          <w:szCs w:val="24"/>
        </w:rPr>
        <w:t xml:space="preserve">Mi voto será también positivo y voy a estar pendiente para apoyar en todo lo que pueda”.</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“Insistir en dos cosas: uno, mi voto para este proyecto será positivo y lo otro es que en el informe de ponencia para segundo debate se dice textualmente «ta ta ta…, se ha realizado un proceso de acompañamiento al estudio del proyecto de acuerdo y que una vez realizados los ajustes al articulado que fueron presentados en el pliego de modificaciones, anunció de forma verbal el concepto positivo a la iniciativa, el cual será entregado por escrito para el segundo debate».</w:t>
      </w:r>
    </w:p>
    <w:p>
      <w:pPr>
        <w:spacing w:after="240" w:line="360"/>
        <w:jc w:val="both"/>
      </w:pPr>
      <w:r>
        <w:rPr>
          <w:rFonts w:ascii="Arial" w:cs="Arial" w:eastAsia="Arial" w:hAnsi="Arial"/>
          <w:sz w:val="24"/>
          <w:szCs w:val="24"/>
        </w:rPr>
        <w:t xml:space="preserve">O sea, el concepto jurídico se anunció positivo de manera verbal, quedó consignado en el informe para segundo debate; no estoy alegando que el concepto sea o no positivo, estoy planteando que se anunció el concepto positivo, quedó anexado que se dijo de manera verbal, quedó anexado o quedó escrito que la Administración iba a presentar este concepto jurídico positivo por escrito previo al segundo debate y no ha sido así, por eso realizo las dos preguntas: uno, a la Administración si va a llegar el concepto jurídico favorable, que me parece importante dado que así se anunció. Otra que sería la parte jurídica del Concejo si no hubiera problema para los otros los concejales en votar este proyecto de acuerdo sin tener anexo este concepto jurídico favorable por escrito, o si solo con la enunciación verbal y que en el informe de ponencia se indique que efectivamente se corrigieron los posibles yerros que se encontró por parte de la Administración y que por tanto se dio verbalmente el concepto positivo. Si esta enunciación verbal es suficiente jurídicamente para nosotros los concejales, para evitarnos pues alguna dificultad posterior nosotros o el acuerdo.</w:t>
      </w:r>
    </w:p>
    <w:p>
      <w:pPr>
        <w:spacing w:after="240" w:line="360"/>
        <w:jc w:val="both"/>
      </w:pPr>
      <w:r>
        <w:rPr>
          <w:rFonts w:ascii="Arial" w:cs="Arial" w:eastAsia="Arial" w:hAnsi="Arial"/>
          <w:sz w:val="24"/>
          <w:szCs w:val="24"/>
        </w:rPr>
        <w:t xml:space="preserve">A eso me estoy refiriendo porque en efecto no está todavía el concepto jurídico favorable. Si no fuera necesario y solo verbal, pues votamos y ya no hay problema”.</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“Tengo entendido que el concepto positivo es solo para presupuesto, pero ya nos va a explicar el secretario General”.</w:t>
      </w:r>
    </w:p>
    <w:p>
      <w:pPr>
        <w:spacing w:before="400" w:after="200" w:line="360"/>
        <w:jc w:val="left"/>
      </w:pPr>
      <w:r>
        <w:rPr>
          <w:rFonts w:ascii="Arial" w:cs="Arial" w:eastAsia="Arial" w:hAnsi="Arial"/>
          <w:b/>
          <w:bCs/>
          <w:sz w:val="24"/>
          <w:szCs w:val="24"/>
        </w:rPr>
        <w:t xml:space="preserve">Intervino la abogada Gloria Luz Echeverri González:</w:t>
      </w:r>
    </w:p>
    <w:p>
      <w:pPr>
        <w:spacing w:after="240" w:line="300"/>
        <w:ind w:left="720" w:right="720"/>
        <w:jc w:val="both"/>
      </w:pPr>
      <w:r>
        <w:rPr>
          <w:rFonts w:ascii="Arial" w:cs="Arial" w:eastAsia="Arial" w:hAnsi="Arial"/>
          <w:sz w:val="22"/>
          <w:szCs w:val="22"/>
        </w:rPr>
        <w:t xml:space="preserve">“La intención de solicitar los conceptos a la Administración Municipal con los proyectos que radican los señores concejales es un proceso de colaboración, porque queremos que los proyectos salgan de aquí lo mejor elaborados posibles, que podamos detectar a tiempo cualquier disposición que no cumpla jurídicamente o que no sea posible materializar por parte de la Administración al momento de ejecutar estas iniciativas que se convierten en acuerdo.</w:t>
      </w:r>
    </w:p>
    <w:p>
      <w:pPr>
        <w:spacing w:after="240" w:line="360"/>
        <w:jc w:val="both"/>
      </w:pPr>
      <w:r>
        <w:rPr>
          <w:rFonts w:ascii="Arial" w:cs="Arial" w:eastAsia="Arial" w:hAnsi="Arial"/>
          <w:sz w:val="24"/>
          <w:szCs w:val="24"/>
        </w:rPr>
        <w:t xml:space="preserve">Ellos anunciaron el concepto positivo, por eso lo pusimos en el informe de ponencia, y el concepto no obliga, la intención es que cuando llegue para sanción no sea la secretaría General, que es la que recibe antes de que el señor alcalde sancione, quien nos lo devuelvan o lo objeten. Ellos ya anunciaron, confiamos en que la Administración en el momento de expresarlo en el primer debate pues estaba convencida de que el texto estaba ajustado normativamente y con posibilidad de ejecución material de la iniciativa. De modo que eso no implica que los concejales se vean involucrados en ninguna situación jurídica adversa votar la iniciativa el día de hoy”.</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“Gracias al equipo del Concejo, tanto jurídico como a la secretaría. No obstante, concejal José Luis, para mayor garantía para este Concejo me anuncian que la Administración en este momento está enviando el concepto. Si no alcanza a llegar antes de la votación, declaramos un receso de diez minutos para que llegue el concepto y podamos tener todas las garantías”.</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“No voy a hablar como concejal, sino como abogada. Si algo tengo yo es precaver que lo que estemos presentando esté bien.</w:t>
      </w:r>
    </w:p>
    <w:p>
      <w:pPr>
        <w:spacing w:after="240" w:line="360"/>
        <w:jc w:val="both"/>
      </w:pPr>
      <w:r>
        <w:rPr>
          <w:rFonts w:ascii="Arial" w:cs="Arial" w:eastAsia="Arial" w:hAnsi="Arial"/>
          <w:sz w:val="24"/>
          <w:szCs w:val="24"/>
        </w:rPr>
        <w:t xml:space="preserve">Los conceptos no obligan, entonces resulta que lo que decía la abogada Gloria Echeverri, abogada del Concejo, al no obligar los conceptos podríamos decir que presentamos los proyectos aquí, luego pasa sanción del alcalde, pero antes de la sanción del alcalde va a secretaría General, ¿qué pasaría? Que mañana puede ser decir secretaría general «No, es inconveniente, no se puede presentar o es competencia del alcalde…», en fin, y lo devuelve.</w:t>
      </w:r>
    </w:p>
    <w:p>
      <w:pPr>
        <w:spacing w:after="240" w:line="360"/>
        <w:jc w:val="both"/>
      </w:pPr>
      <w:r>
        <w:rPr>
          <w:rFonts w:ascii="Arial" w:cs="Arial" w:eastAsia="Arial" w:hAnsi="Arial"/>
          <w:sz w:val="24"/>
          <w:szCs w:val="24"/>
        </w:rPr>
        <w:t xml:space="preserve">¿Para qué se piden los soportes de los conceptos? Justo para que no se devuelvan, por eso aquí de viva voz dio el concepto positivo la secretaría General en el primer debate.</w:t>
      </w:r>
    </w:p>
    <w:p>
      <w:pPr>
        <w:spacing w:after="240" w:line="360"/>
        <w:jc w:val="both"/>
      </w:pPr>
      <w:r>
        <w:rPr>
          <w:rFonts w:ascii="Arial" w:cs="Arial" w:eastAsia="Arial" w:hAnsi="Arial"/>
          <w:sz w:val="24"/>
          <w:szCs w:val="24"/>
        </w:rPr>
        <w:t xml:space="preserve">Y lo digo como abogada porque hoy no sería necesario obtener el concepto por escrito para poder nosotros votar. No obstante, si a todos les da mayor tranquilidad eso, no hay ningún inconveniente señor vicepresidente, esperamos esos 10 minutos que usted estipuló, pero no habría ningún inconveniente desde el punto de vista legal.</w:t>
      </w:r>
    </w:p>
    <w:p>
      <w:pPr>
        <w:spacing w:after="240" w:line="360"/>
        <w:jc w:val="both"/>
      </w:pPr>
      <w:r>
        <w:rPr>
          <w:rFonts w:ascii="Arial" w:cs="Arial" w:eastAsia="Arial" w:hAnsi="Arial"/>
          <w:sz w:val="24"/>
          <w:szCs w:val="24"/>
        </w:rPr>
        <w:t xml:space="preserve">También recalcando que fue un proyecto que se estudió demasiado, pero mucho, y el concejal José Luis Marín lo dijo, el primer concepto que dieron fue negativo, a raíz de eso seguimos estudiando el tema. Entonces, esto fue un tema muy juicioso y todo dentro del ámbito legal, porque si algo de lo que me cuide yo es que todo este dentro de la legalidad, pero vicepresidente, esperamos el tiempo que usted considere”.</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“Le voy a dar el uso de la palabra a la abogada de la secretaría General, María Ximena Noreña, y si nos puede dar claridades sobre este asunto, le agradecemos mucho”.</w:t>
      </w:r>
    </w:p>
    <w:p>
      <w:pPr>
        <w:spacing w:before="400" w:after="200" w:line="360"/>
        <w:jc w:val="left"/>
      </w:pPr>
      <w:r>
        <w:rPr>
          <w:rFonts w:ascii="Arial" w:cs="Arial" w:eastAsia="Arial" w:hAnsi="Arial"/>
          <w:b/>
          <w:bCs/>
          <w:sz w:val="24"/>
          <w:szCs w:val="24"/>
        </w:rPr>
        <w:t xml:space="preserve">Intervino la abogada de la secretaría General, Maria Ximena Noreña:</w:t>
      </w:r>
    </w:p>
    <w:p>
      <w:pPr>
        <w:spacing w:after="240" w:line="300"/>
        <w:ind w:left="720" w:right="720"/>
        <w:jc w:val="both"/>
      </w:pPr>
      <w:r>
        <w:rPr>
          <w:rFonts w:ascii="Arial" w:cs="Arial" w:eastAsia="Arial" w:hAnsi="Arial"/>
          <w:sz w:val="22"/>
          <w:szCs w:val="22"/>
        </w:rPr>
        <w:t xml:space="preserve">“Efectivamente como ya se mencionó por parte de la concejala Leticia y por parte de la abogada Gloria, los conceptos de la secretaría General no obligan y no son como vinculantes para este tipo de discusiones de proyectos de acuerdo.</w:t>
      </w:r>
    </w:p>
    <w:p>
      <w:pPr>
        <w:spacing w:after="240" w:line="360"/>
        <w:jc w:val="both"/>
      </w:pPr>
      <w:r>
        <w:rPr>
          <w:rFonts w:ascii="Arial" w:cs="Arial" w:eastAsia="Arial" w:hAnsi="Arial"/>
          <w:sz w:val="24"/>
          <w:szCs w:val="24"/>
        </w:rPr>
        <w:t xml:space="preserve">Como se mencionó también, de manera verbal se dio concepto positivo en el primer debate, aclarando que no era necesario darlo por escrito y que de esta manera se surtía este trámite del concepto positivo por parte de la secretaría General frente a este proyecto de acuerdo que fomenta la economía plateada en el Distrito de Medellín, teniendo en cuenta que era viable en cuanto a la competencia del Concejo para tramitar el proyecto de acuerdo y a la legalidad del mismo. Adicional, teniendo en cuenta que se tuvieron en cuenta todas las recomendaciones que se presentaron por parte de la Administración en las diferentes reuniones de estudio que se llevaron a cabo.</w:t>
      </w:r>
    </w:p>
    <w:p>
      <w:pPr>
        <w:spacing w:after="240" w:line="360"/>
        <w:jc w:val="both"/>
      </w:pPr>
      <w:r>
        <w:rPr>
          <w:rFonts w:ascii="Arial" w:cs="Arial" w:eastAsia="Arial" w:hAnsi="Arial"/>
          <w:sz w:val="24"/>
          <w:szCs w:val="24"/>
        </w:rPr>
        <w:t xml:space="preserve">Estamos pendientes de validar el tema del concepto escrito porque no tengo esa esa información en este momento, pero no es necesario, reitero, que deba darse por escrito porque ya se dio de manera verbal en el primer debate por parte de la subsecretaria Liliana Correa”.</w:t>
      </w:r>
    </w:p>
    <w:p>
      <w:pPr>
        <w:spacing w:after="240" w:line="360"/>
        <w:jc w:val="both"/>
      </w:pPr>
      <w:r>
        <w:rPr>
          <w:rFonts w:ascii="Arial" w:cs="Arial" w:eastAsia="Arial" w:hAnsi="Arial"/>
          <w:sz w:val="24"/>
          <w:szCs w:val="24"/>
        </w:rPr>
        <w:t xml:space="preserve">Se sometió a consideración en votación ordinaria un receso de 10 minutos, mientras radican el concepto escrito. No se presentaron intervenciones. Fue aprobado.</w:t>
      </w:r>
    </w:p>
    <w:p>
      <w:pPr>
        <w:spacing w:after="240" w:line="360"/>
        <w:jc w:val="both"/>
      </w:pPr>
      <w:r>
        <w:rPr>
          <w:rFonts w:ascii="Arial" w:cs="Arial" w:eastAsia="Arial" w:hAnsi="Arial"/>
          <w:sz w:val="24"/>
          <w:szCs w:val="24"/>
        </w:rPr>
        <w:t xml:space="preserve">La presidencia solicitó verificar el cuórum:</w:t>
      </w:r>
    </w:p>
    <w:p>
      <w:pPr>
        <w:spacing w:after="240" w:line="360"/>
        <w:jc w:val="both"/>
      </w:pPr>
      <w:r>
        <w:rPr>
          <w:rFonts w:ascii="Arial" w:cs="Arial" w:eastAsia="Arial" w:hAnsi="Arial"/>
          <w:sz w:val="24"/>
          <w:szCs w:val="24"/>
        </w:rPr>
        <w:t xml:space="preserve">Se encontraron presentes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Maria Paulina Suarez Roldan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Damián Pérez Arroyave</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Alejandro Arias García</w:t>
      </w:r>
    </w:p>
    <w:p>
      <w:pPr>
        <w:spacing w:after="240" w:line="360"/>
        <w:jc w:val="both"/>
      </w:pPr>
      <w:r>
        <w:rPr>
          <w:rFonts w:ascii="Arial" w:cs="Arial" w:eastAsia="Arial" w:hAnsi="Arial"/>
          <w:sz w:val="24"/>
          <w:szCs w:val="24"/>
        </w:rPr>
        <w:t xml:space="preserve">10.	Miguel Ángel Iguarán Osorio</w:t>
      </w:r>
    </w:p>
    <w:p>
      <w:pPr>
        <w:spacing w:after="240" w:line="360"/>
        <w:jc w:val="both"/>
      </w:pPr>
      <w:r>
        <w:rPr>
          <w:rFonts w:ascii="Arial" w:cs="Arial" w:eastAsia="Arial" w:hAnsi="Arial"/>
          <w:sz w:val="24"/>
          <w:szCs w:val="24"/>
        </w:rPr>
        <w:t xml:space="preserve">11.	Juan Ramón Jiménez Lara</w:t>
      </w:r>
    </w:p>
    <w:p>
      <w:pPr>
        <w:spacing w:after="240" w:line="360"/>
        <w:jc w:val="both"/>
      </w:pPr>
      <w:r>
        <w:rPr>
          <w:rFonts w:ascii="Arial" w:cs="Arial" w:eastAsia="Arial" w:hAnsi="Arial"/>
          <w:sz w:val="24"/>
          <w:szCs w:val="24"/>
        </w:rPr>
        <w:t xml:space="preserve">12.	Andrés Felipe Rodríguez Puerta</w:t>
      </w:r>
    </w:p>
    <w:p>
      <w:pPr>
        <w:spacing w:after="240" w:line="360"/>
        <w:jc w:val="both"/>
      </w:pPr>
      <w:r>
        <w:rPr>
          <w:rFonts w:ascii="Arial" w:cs="Arial" w:eastAsia="Arial" w:hAnsi="Arial"/>
          <w:sz w:val="24"/>
          <w:szCs w:val="24"/>
        </w:rPr>
        <w:t xml:space="preserve">13.	Brisvani Alexis Arenas Suaza</w:t>
      </w:r>
    </w:p>
    <w:p>
      <w:pPr>
        <w:spacing w:after="240" w:line="360"/>
        <w:jc w:val="both"/>
      </w:pPr>
      <w:r>
        <w:rPr>
          <w:rFonts w:ascii="Arial" w:cs="Arial" w:eastAsia="Arial" w:hAnsi="Arial"/>
          <w:sz w:val="24"/>
          <w:szCs w:val="24"/>
        </w:rPr>
        <w:t xml:space="preserve">14.	Luis Guillermo de Jesús Vélez Álvarez</w:t>
      </w:r>
    </w:p>
    <w:p>
      <w:pPr>
        <w:spacing w:after="240" w:line="360"/>
        <w:jc w:val="both"/>
      </w:pPr>
      <w:r>
        <w:rPr>
          <w:rFonts w:ascii="Arial" w:cs="Arial" w:eastAsia="Arial" w:hAnsi="Arial"/>
          <w:sz w:val="24"/>
          <w:szCs w:val="24"/>
        </w:rPr>
        <w:t xml:space="preserve">15.	Claudia Victoria Carrasquilla Minami</w:t>
      </w:r>
    </w:p>
    <w:p>
      <w:pPr>
        <w:spacing w:after="240" w:line="360"/>
        <w:jc w:val="both"/>
      </w:pPr>
      <w:r>
        <w:rPr>
          <w:rFonts w:ascii="Arial" w:cs="Arial" w:eastAsia="Arial" w:hAnsi="Arial"/>
          <w:sz w:val="24"/>
          <w:szCs w:val="24"/>
        </w:rPr>
        <w:t xml:space="preserve">16.	Janeth Hurtado Betancur</w:t>
      </w:r>
    </w:p>
    <w:p>
      <w:pPr>
        <w:spacing w:after="240" w:line="360"/>
        <w:jc w:val="both"/>
      </w:pPr>
      <w:r>
        <w:rPr>
          <w:rFonts w:ascii="Arial" w:cs="Arial" w:eastAsia="Arial" w:hAnsi="Arial"/>
          <w:sz w:val="24"/>
          <w:szCs w:val="24"/>
        </w:rPr>
        <w:t xml:space="preserve">El secretario General informó que había asistencia reglamentaria para deliberar y para decidir.</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“Nos dicen de parte de la Administración que efectivamente el oficio como tal por escrito no alcanza a llegar para el día de hoy, pero está con nosotros la subsecretaria Liliana Zapata, quien en este momento va a darnos el concepto de la secretaría para que quede en el acta”.</w:t>
      </w:r>
    </w:p>
    <w:p>
      <w:pPr>
        <w:spacing w:before="400" w:after="200" w:line="360"/>
        <w:jc w:val="left"/>
      </w:pPr>
      <w:r>
        <w:rPr>
          <w:rFonts w:ascii="Arial" w:cs="Arial" w:eastAsia="Arial" w:hAnsi="Arial"/>
          <w:b/>
          <w:bCs/>
          <w:sz w:val="24"/>
          <w:szCs w:val="24"/>
        </w:rPr>
        <w:t xml:space="preserve">Intervino la subsecretaria de Prevención del Daño Antijurídico, Liliana Correa:</w:t>
      </w:r>
    </w:p>
    <w:p>
      <w:pPr>
        <w:spacing w:after="240" w:line="300"/>
        <w:ind w:left="720" w:right="720"/>
        <w:jc w:val="both"/>
      </w:pPr>
      <w:r>
        <w:rPr>
          <w:rFonts w:ascii="Arial" w:cs="Arial" w:eastAsia="Arial" w:hAnsi="Arial"/>
          <w:sz w:val="22"/>
          <w:szCs w:val="22"/>
        </w:rPr>
        <w:t xml:space="preserve">“Precisar que la secretaría general no puede emitir el concepto de viabilidad jurídica en este momento, pero sí hacerles una precisión y es que el proyecto de acuerdo inicial fue objeto de modificación, entonces, tras unas observaciones de la secretaría General que la concejala bien lo ha reconocido, nosotros revisamos el pliego modificatorio, pero ya no teníamos cómo solicitarle al nivel central porque la programación del segundo debate ya era inminente, entonces, no teníamos cómo solicitar al nivel central la emisión de sus conceptos técnicos y jurídicos para nosotros emitir el concepto consolidado. No obstante, nosotros hemos hecho seguimiento al articulado, a la competencia, hemos estado en las comisiones de estudio.</w:t>
      </w:r>
    </w:p>
    <w:p>
      <w:pPr>
        <w:spacing w:after="240" w:line="360"/>
        <w:jc w:val="both"/>
      </w:pPr>
      <w:r>
        <w:rPr>
          <w:rFonts w:ascii="Arial" w:cs="Arial" w:eastAsia="Arial" w:hAnsi="Arial"/>
          <w:sz w:val="24"/>
          <w:szCs w:val="24"/>
        </w:rPr>
        <w:t xml:space="preserve">Entonces, la secretaría General tiene plena certeza de la viabilidad jurídica; tanto desde el punto de vista de la competencia, como desde la técnica jurídica de cada uno de los artículos del proyecto de acuerdo que prevé el tema de la economía plateada”.</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“Para dejar en el acta, doctora, entonces el concepto es positivo técnica y jurídicamente”.</w:t>
      </w:r>
    </w:p>
    <w:p>
      <w:pPr>
        <w:spacing w:before="400" w:after="200" w:line="360"/>
        <w:jc w:val="left"/>
      </w:pPr>
      <w:r>
        <w:rPr>
          <w:rFonts w:ascii="Arial" w:cs="Arial" w:eastAsia="Arial" w:hAnsi="Arial"/>
          <w:b/>
          <w:bCs/>
          <w:sz w:val="24"/>
          <w:szCs w:val="24"/>
        </w:rPr>
        <w:t xml:space="preserve">Intervino la subsecretaria de Prevención del Daño Antijurídico, Liliana Correa:</w:t>
      </w:r>
    </w:p>
    <w:p>
      <w:pPr>
        <w:spacing w:after="240" w:line="300"/>
        <w:ind w:left="720" w:right="720"/>
        <w:jc w:val="both"/>
      </w:pPr>
      <w:r>
        <w:rPr>
          <w:rFonts w:ascii="Arial" w:cs="Arial" w:eastAsia="Arial" w:hAnsi="Arial"/>
          <w:sz w:val="22"/>
          <w:szCs w:val="22"/>
        </w:rPr>
        <w:t xml:space="preserve">“Presidente, el concepto es positivo, es viable jurídicamente; no es condicionado, el concepto es viable jurídicamente”.</w:t>
      </w:r>
    </w:p>
    <w:p>
      <w:pPr>
        <w:spacing w:after="240" w:line="360"/>
        <w:jc w:val="both"/>
      </w:pPr>
      <w:r>
        <w:rPr>
          <w:rFonts w:ascii="Arial" w:cs="Arial" w:eastAsia="Arial" w:hAnsi="Arial"/>
          <w:sz w:val="24"/>
          <w:szCs w:val="24"/>
        </w:rPr>
        <w:t xml:space="preserve">Se sometió a votación nominal electrónica el informe de ponencia, incluida la proposición con la que se termina.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100"/>
      </w:pP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Articulado.</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Título. Se dio lectura: «Por medio del cual fomenta la Economía Plateada en el distrito de Medellín».</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DISTRITAL DE MEDELLÍN</w:t>
      </w:r>
    </w:p>
    <w:p>
      <w:pPr>
        <w:spacing w:after="240" w:line="360"/>
        <w:jc w:val="both"/>
      </w:pPr>
      <w:r>
        <w:rPr>
          <w:rFonts w:ascii="Arial" w:cs="Arial" w:eastAsia="Arial" w:hAnsi="Arial"/>
          <w:sz w:val="24"/>
          <w:szCs w:val="24"/>
        </w:rPr>
        <w:t xml:space="preserve">En uso de sus facultades constitucionales y legales, en especial de las conferidas por el Numeral 10 del Artículo 313 de la Constitución, Parágrafo 2, del Artículo 32 de la Ley 136 de 1994, modificado por el Artículo 18 de la Ley 1551 de 2012,</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Santiago Perdomo Montoya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Alejandro Arias García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El secretario General registró diecinueve (19) votos positivos. Fue aprobado.</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No se presentaron intervenciones. La plenaria así lo quiso.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El secretario General informó que no había proposiciones radicadas.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Juan Ramón Jiménez Lara:</w:t>
      </w:r>
    </w:p>
    <w:p>
      <w:pPr>
        <w:spacing w:after="240" w:line="300"/>
        <w:ind w:left="720" w:right="720"/>
        <w:jc w:val="both"/>
      </w:pPr>
      <w:r>
        <w:rPr>
          <w:rFonts w:ascii="Arial" w:cs="Arial" w:eastAsia="Arial" w:hAnsi="Arial"/>
          <w:sz w:val="22"/>
          <w:szCs w:val="22"/>
        </w:rPr>
        <w:t xml:space="preserve">“Recuerdan que hace 15 días hubo una muerte de un caballo en el Parque de Juanes producto de la explotación y el maltrato animal, pues les cuento que ayer un grupo de mujeres valientes, activistas fueron a hacer un plantón en el mismo sitio, donde la ausencia del Estado se ve en las imágenes que nos van a proyectar.</w:t>
      </w:r>
    </w:p>
    <w:p>
      <w:pPr>
        <w:spacing w:after="240" w:line="360"/>
        <w:jc w:val="both"/>
      </w:pPr>
      <w:r>
        <w:rPr>
          <w:rFonts w:ascii="Arial" w:cs="Arial" w:eastAsia="Arial" w:hAnsi="Arial"/>
          <w:sz w:val="24"/>
          <w:szCs w:val="24"/>
        </w:rPr>
        <w:t xml:space="preserve">Lo que nosotros evidenciábamos, lo que habíamos denunciado desde esta curul es que se sigue presentando.</w:t>
      </w:r>
    </w:p>
    <w:p>
      <w:pPr>
        <w:spacing w:after="240" w:line="360"/>
        <w:jc w:val="both"/>
      </w:pPr>
      <w:r>
        <w:rPr>
          <w:rFonts w:ascii="Arial" w:cs="Arial" w:eastAsia="Arial" w:hAnsi="Arial"/>
          <w:sz w:val="24"/>
          <w:szCs w:val="24"/>
        </w:rPr>
        <w:t xml:space="preserve">A mí me hubiera gustado acompañarlas, pero tenía un compromiso previamente adquirido y por el cual no pude ir, y sabemos que es desde las movilizaciones ciudadanas cuando la ausencia del Estado brilla, cuando, a pesar de todo el control político, la gestión, a pesar de que se aprobó un acuerdo distrital, hasta el momento</w:t>
      </w:r>
    </w:p>
    <w:p>
      <w:pPr>
        <w:spacing w:after="240" w:line="360"/>
        <w:jc w:val="both"/>
      </w:pPr>
      <w:r>
        <w:rPr>
          <w:rFonts w:ascii="Arial" w:cs="Arial" w:eastAsia="Arial" w:hAnsi="Arial"/>
          <w:sz w:val="24"/>
          <w:szCs w:val="24"/>
        </w:rPr>
        <w:t xml:space="preserve">no han hecho caso y estamos ante un riesgo inminente de una tragedia, y esto tristemente puede ser una tragedia anunciada.</w:t>
      </w:r>
    </w:p>
    <w:p>
      <w:pPr>
        <w:spacing w:after="240" w:line="360"/>
        <w:jc w:val="both"/>
      </w:pPr>
      <w:r>
        <w:rPr>
          <w:rFonts w:ascii="Arial" w:cs="Arial" w:eastAsia="Arial" w:hAnsi="Arial"/>
          <w:sz w:val="24"/>
          <w:szCs w:val="24"/>
        </w:rPr>
        <w:t xml:space="preserve">Yo no quiero ser responsable ni por acción ni por omisión, pero miren lo que dijimos:Se proyectó video.Pasa que vemos a un menor de edad siendo explotado laboralmente, vemos a un equino siendo explotado, que los que van montados en el equino son niños; o sea, un niño cuidando a otros niños.</w:t>
      </w:r>
    </w:p>
    <w:p>
      <w:pPr>
        <w:spacing w:after="240" w:line="360"/>
        <w:jc w:val="both"/>
      </w:pPr>
      <w:r>
        <w:rPr>
          <w:rFonts w:ascii="Arial" w:cs="Arial" w:eastAsia="Arial" w:hAnsi="Arial"/>
          <w:sz w:val="24"/>
          <w:szCs w:val="24"/>
        </w:rPr>
        <w:t xml:space="preserve">Esto pasó en el Parque Juanes el día de ayer, qué va a pasar ahora en Navidad, que tristemente la gente quema pólvora, asustan a un caballo de estos, se desboca y creo que el peladito que lo va llevando no va a tener la fuerza para detenerlo, mucho menos los niños, que no creo que tenga diez años, la niña de adelante tendrá unos cuatro – cinco, máximo seis años, se van a accidentar, ¿quiénes van a ser responsables de esto?</w:t>
      </w:r>
    </w:p>
    <w:p>
      <w:pPr>
        <w:spacing w:after="240" w:line="360"/>
        <w:jc w:val="both"/>
      </w:pPr>
      <w:r>
        <w:rPr>
          <w:rFonts w:ascii="Arial" w:cs="Arial" w:eastAsia="Arial" w:hAnsi="Arial"/>
          <w:sz w:val="24"/>
          <w:szCs w:val="24"/>
        </w:rPr>
        <w:t xml:space="preserve">Aquí hacemos un llamado a la Administración Distrital, no más caballos explotados en los parques de Medellín, cumplan con el Acuerdo Distrital 096 de 2023, que fortalezcan las estrategias de inspección, vigilancia y control. Necesitamos que este control se dé en dos vías: supervisión y regulación de quienes ejercen actividades que no están autorizadas en el espacio público; sensibilización de la ciudadanía respecto a que los animales no son entretenimiento y que debemos garantizar su bienestar respetando sus cinco libertades.</w:t>
      </w:r>
    </w:p>
    <w:p>
      <w:pPr>
        <w:spacing w:after="240" w:line="360"/>
        <w:jc w:val="both"/>
      </w:pPr>
      <w:r>
        <w:rPr>
          <w:rFonts w:ascii="Arial" w:cs="Arial" w:eastAsia="Arial" w:hAnsi="Arial"/>
          <w:sz w:val="24"/>
          <w:szCs w:val="24"/>
        </w:rPr>
        <w:t xml:space="preserve">Pero, ¿qué está pasando? En lugar de disminuir el número de animales explotados, ha aumentado. Ayer estas personas valientes fueron allá a sensibilizar a la comunidad entregando volantes, entregando folletos, intervino también la comunidad haciéndoles un llamado a la sensibilidad a estos niños, los cuales responden con groserías, pero qué podemos esperar de unos niños que son explotados laboralmente, que no respetan a unas señoras, ¿van a respetar un animal?</w:t>
      </w:r>
    </w:p>
    <w:p>
      <w:pPr>
        <w:spacing w:after="240" w:line="360"/>
        <w:jc w:val="both"/>
      </w:pPr>
      <w:r>
        <w:rPr>
          <w:rFonts w:ascii="Arial" w:cs="Arial" w:eastAsia="Arial" w:hAnsi="Arial"/>
          <w:sz w:val="24"/>
          <w:szCs w:val="24"/>
        </w:rPr>
        <w:t xml:space="preserve">Y para que quede en el acta, si llega a pasar algo, llega a haber algún accidente donde estén involucrados niños y adolescentes, es responsabilidad del Distrito porque no ha atendido nuestros llamados, no ha implementado el acuerdo distrital. Y seguimos viendo esto no solo en el Parque de Juanes, hay más de 10 parques donde se ven estas escenas todos los fines de semana, irresponsabilidad por parte de los padres de esos niños que van encima de un caballo, siendo «controlado» por otro menor de edad, ¿hasta dónde vamos a llegar?</w:t>
      </w:r>
    </w:p>
    <w:p>
      <w:pPr>
        <w:spacing w:after="240" w:line="360"/>
        <w:jc w:val="both"/>
      </w:pPr>
      <w:r>
        <w:rPr>
          <w:rFonts w:ascii="Arial" w:cs="Arial" w:eastAsia="Arial" w:hAnsi="Arial"/>
          <w:sz w:val="24"/>
          <w:szCs w:val="24"/>
        </w:rPr>
        <w:t xml:space="preserve">Por eso vamos a seguir hablando sobre este tema, alzando nuestra voz y el próximo 10 de diciembre realizaremos nuestra comisión accidental en este recinto para exigir acciones concretas y el cumplimiento del Acuerdo 096 del 2023.</w:t>
      </w:r>
    </w:p>
    <w:p>
      <w:pPr>
        <w:spacing w:after="240" w:line="360"/>
        <w:jc w:val="both"/>
      </w:pPr>
      <w:r>
        <w:rPr>
          <w:rFonts w:ascii="Arial" w:cs="Arial" w:eastAsia="Arial" w:hAnsi="Arial"/>
          <w:sz w:val="24"/>
          <w:szCs w:val="24"/>
        </w:rPr>
        <w:t xml:space="preserve">Esto es un lunar en protección animal, ya hubo un caballo muerto, no queremos que haya también niños muertos, porque sería responsabilidad de la Administración que se está haciendo la sorda con esta problemática que, en lugar de disminuir, está aumentando”.</w:t>
      </w:r>
    </w:p>
    <w:p>
      <w:pPr>
        <w:spacing w:before="400" w:after="200" w:line="360"/>
        <w:jc w:val="left"/>
      </w:pPr>
      <w:r>
        <w:rPr>
          <w:rFonts w:ascii="Arial" w:cs="Arial" w:eastAsia="Arial" w:hAnsi="Arial"/>
          <w:b/>
          <w:bCs/>
          <w:sz w:val="24"/>
          <w:szCs w:val="24"/>
        </w:rPr>
        <w:t xml:space="preserve">Intervino de la comunidad Eugenio Abad:</w:t>
      </w:r>
    </w:p>
    <w:p>
      <w:pPr>
        <w:spacing w:after="240" w:line="300"/>
        <w:ind w:left="720" w:right="720"/>
        <w:jc w:val="both"/>
      </w:pPr>
      <w:r>
        <w:rPr>
          <w:rFonts w:ascii="Arial" w:cs="Arial" w:eastAsia="Arial" w:hAnsi="Arial"/>
          <w:sz w:val="22"/>
          <w:szCs w:val="22"/>
        </w:rPr>
        <w:t xml:space="preserve">“En esta ocasión traigo una denuncia contundente sobre el debido proceso en el registro de las evidencias que UNE Millicom durante su desarrollo de contrato entregó unas pruebas violando el debido proceso en el orden cronológico, en meses, días y años.Se proyectó video. Ahora bien, cómo entender las pruebas entregadas por UNE Millicom, cuyo consecutivos se encuentran alterados en su orden cronológico en horas, días, meses y años, como lo podemos evidenciar en este consecutivo de solo 15 registros.</w:t>
      </w:r>
    </w:p>
    <w:p>
      <w:pPr>
        <w:spacing w:after="240" w:line="360"/>
        <w:jc w:val="both"/>
      </w:pPr>
      <w:r>
        <w:rPr>
          <w:rFonts w:ascii="Arial" w:cs="Arial" w:eastAsia="Arial" w:hAnsi="Arial"/>
          <w:sz w:val="24"/>
          <w:szCs w:val="24"/>
        </w:rPr>
        <w:t xml:space="preserve">Con base en este análisis que estamos haciendo desde la veeduría, tuvimos una reunión con siete abogados y le sugirieron a la veeduría solicitarle al señor alcalde muy respetuosamente se valore la posibilidad de suspender dichos procesos hasta la valoración de dichas evidencias, esto con el propósito de dar garantías a los ciudadanos y evitar posibles demandas posteriores de parte de los ciudadanos inmersos en estos procesos.</w:t>
      </w:r>
    </w:p>
    <w:p>
      <w:pPr>
        <w:spacing w:after="240" w:line="360"/>
        <w:jc w:val="both"/>
      </w:pPr>
      <w:r>
        <w:rPr>
          <w:rFonts w:ascii="Arial" w:cs="Arial" w:eastAsia="Arial" w:hAnsi="Arial"/>
          <w:sz w:val="24"/>
          <w:szCs w:val="24"/>
        </w:rPr>
        <w:t xml:space="preserve">Es evidente, como se puede ver:</w:t>
      </w:r>
    </w:p>
    <w:p>
      <w:pPr>
        <w:spacing w:after="100"/>
      </w:pPr>
    </w:p>
    <w:p>
      <w:pPr>
        <w:spacing w:before="200" w:after="200"/>
        <w:jc w:val="center"/>
      </w:pPr>
      <w:r>
        <w:drawing>
          <wp:inline distT="0" distB="0" distL="0" distR="0">
            <wp:extent cx="4286250" cy="5804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5804807"/>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Esa corresponde al mes de junio de 2014, registra días 9, 10 del mes 6, regresa el día 9, vuelve a 6, el día 11 y eso no tiene razón de ser en un sistema que es automático.</w:t>
      </w:r>
    </w:p>
    <w:p>
      <w:pPr>
        <w:spacing w:after="240" w:line="360"/>
        <w:jc w:val="both"/>
      </w:pPr>
      <w:r>
        <w:rPr>
          <w:rFonts w:ascii="Arial" w:cs="Arial" w:eastAsia="Arial" w:hAnsi="Arial"/>
          <w:sz w:val="24"/>
          <w:szCs w:val="24"/>
        </w:rPr>
        <w:t xml:space="preserve">La tecnología que un UNE Millicom nos vendió, aquí lo dijo la doctora Paulina Aguinaga, «era de punta», pero de punta para abajo porque definitivamente no servía para nada. Nos engañaron con esas pruebas y son totalmente ilegales. Y como he insistido siempre, mientras no haya la Orden de Comparendo Único Nacional para notificar un presunto infractor, se podría estar incurriendo en prevaricato porque se viola el debido proceso para la debida notificación.</w:t>
      </w:r>
    </w:p>
    <w:p>
      <w:pPr>
        <w:spacing w:after="240" w:line="360"/>
        <w:jc w:val="both"/>
      </w:pPr>
      <w:r>
        <w:rPr>
          <w:rFonts w:ascii="Arial" w:cs="Arial" w:eastAsia="Arial" w:hAnsi="Arial"/>
          <w:sz w:val="24"/>
          <w:szCs w:val="24"/>
        </w:rPr>
        <w:t xml:space="preserve">Le reitero al señor alcalde, esta veeduría no ha podido ser escuchada en los 21 meses que se lleva de administración, a UNE Millicom solamente le quedan 30 días para seguir operando las cámaras, pero lo va a hacer de una forma ilegal, y no es justo que ahora en este mes les quiten la prima de Navidad a las familias y dejen sin aguinaldo a muchos niños porque los amenazan de que los van a embargar, de que les van a embargar la vivienda, les van a hacer cobro coactivo e insisto, esos procesos son ilegales.</w:t>
      </w:r>
    </w:p>
    <w:p>
      <w:pPr>
        <w:spacing w:after="240" w:line="360"/>
        <w:jc w:val="both"/>
      </w:pPr>
      <w:r>
        <w:rPr>
          <w:rFonts w:ascii="Arial" w:cs="Arial" w:eastAsia="Arial" w:hAnsi="Arial"/>
          <w:sz w:val="24"/>
          <w:szCs w:val="24"/>
        </w:rPr>
        <w:t xml:space="preserve">Al concejal Juan Carlos de la Cuesta el 18 le solicité que me ayudara a hacer un análisis de esa situación, le reitero la invitación, considérelo un derecho de petición reforzado con estas pruebas, estoy disponible con los abogados y compañeros a presentar evidencias que desde el 2013 se presenta de este sistema de falencias en el consecutivo, por esa razón no puede ser legal”.</w:t>
      </w:r>
    </w:p>
    <w:p>
      <w:pPr>
        <w:spacing w:after="240" w:line="360"/>
        <w:jc w:val="both"/>
      </w:pPr>
      <w:r>
        <w:rPr>
          <w:rFonts w:ascii="Arial" w:cs="Arial" w:eastAsia="Arial" w:hAnsi="Arial"/>
          <w:sz w:val="24"/>
          <w:szCs w:val="24"/>
        </w:rPr>
        <w:t xml:space="preserve">Agotado el orden del día, el vicepresidente Primero levantó la sesión siendo las 16:30 horas.</w:t>
      </w:r>
    </w:p>
    <w:p>
      <w:pPr>
        <w:spacing w:after="240" w:line="360"/>
        <w:jc w:val="both"/>
      </w:pPr>
      <w:r>
        <w:rPr>
          <w:rFonts w:ascii="Arial" w:cs="Arial" w:eastAsia="Arial" w:hAnsi="Arial"/>
          <w:sz w:val="24"/>
          <w:szCs w:val="24"/>
        </w:rPr>
        <w:t xml:space="preserve">CONVOCATORIA: la próxima sesión plenaria se realizará el martes 2 de diciembre de 2025 a las 09:00 horas, en el recinto oficial de sesiones del Concejo Distrital de Medellín.</w:t>
      </w:r>
    </w:p>
    <w:p>
      <w:pPr>
        <w:spacing w:before="600" w:after="300"/>
        <w:jc w:val="center"/>
      </w:pPr>
      <w:r>
        <w:rPr>
          <w:rFonts w:ascii="Arial" w:cs="Arial" w:eastAsia="Arial" w:hAnsi="Arial"/>
          <w:b/>
          <w:bCs/>
          <w:sz w:val="24"/>
          <w:szCs w:val="24"/>
        </w:rPr>
        <w:t xml:space="preserve">SANTIAGO PERDOMO MONTOYA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https://www.youtube.com/watch?v=vm3LDGtlXYA.</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(12 folios)Referencia Cruzada Memorando convocatoria segundo debate Proyecto de Acuerdo 047 de 2025. Radicado 202530004618 (4 folios)Delegación secretaría de Desarrollo Económico. Radicado 202520006285 (1 folio)Delegación secretaría de Hacienda. Radicado 202520006277 (1 folio)Registro de votación informe de ponencia PA 47 de 2025 (2 folios)Registro de votación articulado PA 47 de 2025 (2 folios)Registro de votación título PA 47 de 2025 (2 folios)Registro de votación preámbulo PA 47 de 2025 (2 folios)Referencia Cruzada Invitación Enlace Alcaldía Distrital de Medellín para Segundo Debate Proyecto de Acuerdo 047. Radicado 202510008600 (1 folio)Referencia Cruzada Invitación Secretaría General para Segundo Debate Proyecto de Acuerdo 047. Radicado 202510008606 (1 folio)Referencia Cruzada Invitación Secretaría de Hacienda para Segundo Debate Proyecto de Acuerdo 047. Radicado 202510008604 (1 folio)Referencia Cruzada Invitación Personería Distrital de Medellín para Segundo Debate Proyecto de Acuerdo 047. Radicado 202510008605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p>
      <w:pPr>
        <w:spacing w:after="240" w:line="360"/>
        <w:jc w:val="both"/>
      </w:pPr>
      <w:r>
        <w:rPr>
          <w:rFonts w:ascii="Arial" w:cs="Arial" w:eastAsia="Arial" w:hAnsi="Arial"/>
          <w:sz w:val="24"/>
          <w:szCs w:val="24"/>
        </w:rPr>
        <w:t xml:space="preserve">Acta 369   41:09    1:22:18</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Giovanny Sierra</w:t>
      </w:r>
    </w:p>
    <w:p>
      <w:pPr>
        <w:spacing w:after="240" w:line="360"/>
        <w:jc w:val="both"/>
      </w:pPr>
      <w:r>
        <w:rPr>
          <w:rFonts w:ascii="Arial" w:cs="Arial" w:eastAsia="Arial" w:hAnsi="Arial"/>
          <w:sz w:val="24"/>
          <w:szCs w:val="24"/>
        </w:rPr>
        <w:t xml:space="preserve">A nuestros aliados y proveedores, quienes nos acompañan en la transformación tecnológica, y a nuestras familias que entienden que trabajar por una ciudad no es trabajar por el futuro mejor para todos.</w:t>
      </w:r>
    </w:p>
    <w:p>
      <w:pPr>
        <w:spacing w:after="240" w:line="360"/>
        <w:jc w:val="both"/>
      </w:pPr>
      <w:r>
        <w:rPr>
          <w:rFonts w:ascii="Arial" w:cs="Arial" w:eastAsia="Arial" w:hAnsi="Arial"/>
          <w:sz w:val="24"/>
          <w:szCs w:val="24"/>
        </w:rPr>
        <w:t xml:space="preserve">Este premio nos honra, pero sobre todo nos compromete a seguir siendo pioneros, a no conformarnos con lo alcanzado, a buscar siempre la excelencia en el servicio y el cuidado del medio ambiente.</w:t>
      </w:r>
    </w:p>
    <w:p>
      <w:pPr>
        <w:spacing w:after="240" w:line="360"/>
        <w:jc w:val="both"/>
      </w:pPr>
      <w:r>
        <w:rPr>
          <w:rFonts w:ascii="Arial" w:cs="Arial" w:eastAsia="Arial" w:hAnsi="Arial"/>
          <w:sz w:val="24"/>
          <w:szCs w:val="24"/>
        </w:rPr>
        <w:t xml:space="preserve">La primera versión de este premio establece un precedente y queremos seguir siendo ejemplo de que es posible hacer empresas siendo rentables y siendo responsables con nuestro entorno.</w:t>
      </w:r>
    </w:p>
    <w:p>
      <w:pPr>
        <w:spacing w:after="240" w:line="360"/>
        <w:jc w:val="both"/>
      </w:pPr>
      <w:r>
        <w:rPr>
          <w:rFonts w:ascii="Arial" w:cs="Arial" w:eastAsia="Arial" w:hAnsi="Arial"/>
          <w:sz w:val="24"/>
          <w:szCs w:val="24"/>
        </w:rPr>
        <w:t xml:space="preserve">Honorables concejales, ustedes han dado un paso importante al crear esta distinción, han enviado un mensaje claro, Medellín valora y reconoce a quienes trabajan por un futuro sostenible. Nosotros, desde Solobus, asumimos el reto de estar a la altura de ese reconocimiento y de seguir contribuyendo al mejoramiento de la ciudad, la calidad del aire y el paisaje urbano de nuestro amado Distrito de Medellín.</w:t>
      </w:r>
    </w:p>
    <w:p>
      <w:pPr>
        <w:spacing w:after="240" w:line="360"/>
        <w:jc w:val="both"/>
      </w:pPr>
      <w:r>
        <w:rPr>
          <w:rFonts w:ascii="Arial" w:cs="Arial" w:eastAsia="Arial" w:hAnsi="Arial"/>
          <w:sz w:val="24"/>
          <w:szCs w:val="24"/>
        </w:rPr>
        <w:t xml:space="preserve">Que este premio sea el inicio de muchas acciones conjuntas por una ciudad que respira, se moviliza y transforma; una ciudad donde el transporte público colectivo no se ha visto como un problema, sino como parte de la solución. Una ciudad donde más inclusión y menos contaminación, no sean solo palabras sino realidades tangibles en cada esquina, ruta y viaje.</w:t>
      </w:r>
    </w:p>
    <w:p>
      <w:pPr>
        <w:spacing w:after="240" w:line="360"/>
        <w:jc w:val="both"/>
      </w:pPr>
      <w:r>
        <w:rPr>
          <w:rFonts w:ascii="Arial" w:cs="Arial" w:eastAsia="Arial" w:hAnsi="Arial"/>
          <w:sz w:val="24"/>
          <w:szCs w:val="24"/>
        </w:rPr>
        <w:t xml:space="preserve">Muchas gracias Medellín y Concejo Distrital, este premio es de todos y para todos, que viva Medellín, que viva el medio ambiente y que viva el transporte público colectivo”.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“Aunque esta distinción está enfocada a la sociedad civil y no al sector público, no podemos dejar de mencionar una decisión trascendental durante este año, y es la transformación del relleno ambiental La Pradera en un parque tecnológico ambiental, donde en varias con EPM  (Empresas Públicas de Medellín) y el Distrito va a valorar el 40 % de los residuos para reingresarlos a la economía circular, y el 10 % para generar biogas para darle gas domiciliario a 200 000 familias, y trabajar con los residuos orgánicos para generar compost y energía; y la construcción de la estación de transferencia que le va a permitir mucho más eficiencia a Emvarias. Es muy importante que entre todos, el sector público y la sociedad civil, vamos haciendo méritos ambientales para tener una ciudad más sostenible”.</w:t>
      </w:r>
    </w:p>
    <w:p>
      <w:pPr>
        <w:spacing w:before="400" w:after="200" w:line="360"/>
        <w:jc w:val="left"/>
      </w:pPr>
      <w:r>
        <w:rPr>
          <w:rFonts w:ascii="Arial" w:cs="Arial" w:eastAsia="Arial" w:hAnsi="Arial"/>
          <w:b/>
          <w:bCs/>
          <w:sz w:val="24"/>
          <w:szCs w:val="24"/>
        </w:rPr>
        <w:t xml:space="preserve">Intervino la maestra de ceremonias, María Fernanda Córdoba Álvarez:</w:t>
      </w:r>
    </w:p>
    <w:p>
      <w:pPr>
        <w:spacing w:after="240" w:line="300"/>
        <w:ind w:left="720" w:right="720"/>
        <w:jc w:val="both"/>
      </w:pPr>
      <w:r>
        <w:rPr>
          <w:rFonts w:ascii="Arial" w:cs="Arial" w:eastAsia="Arial" w:hAnsi="Arial"/>
          <w:sz w:val="22"/>
          <w:szCs w:val="22"/>
        </w:rPr>
        <w:t xml:space="preserve">“Los invitamos a que nos dispongamos a escuchar las notas del himno de Antioquia”.Himno antioqueño.Continuó la maestra de ceremonias, María Fernanda Córdoba Álvarez:</w:t>
      </w:r>
    </w:p>
    <w:p>
      <w:pPr>
        <w:spacing w:after="240" w:line="300"/>
        <w:ind w:left="720" w:right="720"/>
        <w:jc w:val="both"/>
      </w:pPr>
      <w:r>
        <w:rPr>
          <w:rFonts w:ascii="Arial" w:cs="Arial" w:eastAsia="Arial" w:hAnsi="Arial"/>
          <w:sz w:val="22"/>
          <w:szCs w:val="22"/>
        </w:rPr>
        <w:t xml:space="preserve">“Para finalizar los invitamos a un coctel a las afueras del recinto”.</w:t>
      </w:r>
    </w:p>
    <w:p>
      <w:pPr>
        <w:spacing w:after="240" w:line="360"/>
        <w:jc w:val="both"/>
      </w:pPr>
      <w:r>
        <w:rPr>
          <w:rFonts w:ascii="Arial" w:cs="Arial" w:eastAsia="Arial" w:hAnsi="Arial"/>
          <w:sz w:val="24"/>
          <w:szCs w:val="24"/>
        </w:rPr>
        <w:t xml:space="preserve">3.	Socialización proyectos de acuerdo.</w:t>
      </w:r>
    </w:p>
    <w:p>
      <w:pPr>
        <w:spacing w:after="240" w:line="360"/>
        <w:jc w:val="both"/>
      </w:pPr>
      <w:r>
        <w:rPr>
          <w:rFonts w:ascii="Arial" w:cs="Arial" w:eastAsia="Arial" w:hAnsi="Arial"/>
          <w:sz w:val="24"/>
          <w:szCs w:val="24"/>
        </w:rPr>
        <w:t xml:space="preserve">N° 047 de 2025:</w:t>
      </w:r>
    </w:p>
    <w:p>
      <w:pPr>
        <w:spacing w:after="240" w:line="300"/>
        <w:ind w:left="720" w:right="720"/>
        <w:jc w:val="both"/>
      </w:pPr>
      <w:r>
        <w:rPr>
          <w:rFonts w:ascii="Arial" w:cs="Arial" w:eastAsia="Arial" w:hAnsi="Arial"/>
          <w:sz w:val="22"/>
          <w:szCs w:val="22"/>
        </w:rPr>
        <w:t xml:space="preserve">“Por medio del cual se fomenta la economía plateada en el Distrito de Medellín”.</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Leticia Orrego Pérez, concejala.</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Leticia Orrego Pérez, coordinadora.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Sebastián López Valencia.</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Alejandro De Bedout Arango para solicitar la no lectura al Informe de Ponencia, toda vez que ya fue enviado a todos los concejales oportunamente.</w:t>
      </w:r>
    </w:p>
    <w:p>
      <w:pPr>
        <w:spacing w:after="240" w:line="360"/>
        <w:jc w:val="both"/>
      </w:pPr>
      <w:r>
        <w:rPr>
          <w:rFonts w:ascii="Arial" w:cs="Arial" w:eastAsia="Arial" w:hAnsi="Arial"/>
          <w:sz w:val="24"/>
          <w:szCs w:val="24"/>
        </w:rPr>
        <w:t xml:space="preserve">Se sometió a consideración en votación ordinaria. No se presentaron intervenciones. Fueron aprobadas la no lectura del Informe de Ponencia y el articulado.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iniciar con las intervenciones de acuerdo al Artículo 61 del Reglamento Interno, les recuerdo: inicia el coordinador de ponentes por 20 minutos; después los demás ponentes que soliciten el uso de la palabra, cada uno tendría 10 minutos; tercero, voceros de bancada 15 minutos; cuarto los demás concejales por 10 minutos; quinto la comunidad que estuviera inscrita; y sexto la Administración.</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“Es muy placentero presentar y estar hoy en este segundo debate de este proyecto de acuerdo, obtuvimos en primer debate los siete votos positivos de mis compañeros, a quienes les agradezco muchísimo, y hoy espero obtener los 21 votos favorables para que comencemos a hablar de la economía plateada en nuestro Distrito. Quiero iniciar con una breve introducción:Se proyectó un video.Como ustedes pueden observar, es muy importante este proyecto de acuerdo, qué bueno que Medellín va a ser la pionera para iniciar el hablar de economía plateada, es pensar en las personas mayores, que para mí es una población supremamente importante y he presentado un proyecto de acuerdo también aquí para las personas mayores que enseñan, y hoy tenemos otro proyecto de acuerdo.</w:t>
      </w:r>
    </w:p>
    <w:p>
      <w:pPr>
        <w:spacing w:after="240" w:line="360"/>
        <w:jc w:val="both"/>
      </w:pPr>
      <w:r>
        <w:rPr>
          <w:rFonts w:ascii="Arial" w:cs="Arial" w:eastAsia="Arial" w:hAnsi="Arial"/>
          <w:sz w:val="24"/>
          <w:szCs w:val="24"/>
        </w:rPr>
        <w:t xml:space="preserve">Para mí es muy grato que se reconozcan estas personas, que con más de 50 años tienen toda su vitalidad y además su experiencia, conocimientos, que económicamente para ellos eso puede ser como generar más ingresos y eso es supremamente importante. Por eso este proyecto de acuerdo se compone de 11 artículos y en cada uno ustedes encontrarán unos objetivos específicos, ya lo dimos a conocer con antelación en primer debate.</w:t>
      </w:r>
    </w:p>
    <w:p>
      <w:pPr>
        <w:spacing w:after="240" w:line="360"/>
        <w:jc w:val="both"/>
      </w:pPr>
      <w:r>
        <w:rPr>
          <w:rFonts w:ascii="Arial" w:cs="Arial" w:eastAsia="Arial" w:hAnsi="Arial"/>
          <w:sz w:val="24"/>
          <w:szCs w:val="24"/>
        </w:rPr>
        <w:t xml:space="preserve">El objeto es fomentar a la economía plateada como una prioridad estratégica del Distrito Especial de Medellín con el fin de impulsar el desarrollo económico, la innovación social y tecnológica, y la generación de bienes y servicios orientados a las necesidades y oportunidades de la población de más de 50 años en el Distrito.</w:t>
      </w:r>
    </w:p>
    <w:p>
      <w:pPr>
        <w:spacing w:after="240" w:line="360"/>
        <w:jc w:val="both"/>
      </w:pPr>
      <w:r>
        <w:rPr>
          <w:rFonts w:ascii="Arial" w:cs="Arial" w:eastAsia="Arial" w:hAnsi="Arial"/>
          <w:sz w:val="24"/>
          <w:szCs w:val="24"/>
        </w:rPr>
        <w:t xml:space="preserve">Sabemos que en 10 años Medellín será la segunda ciudad del país con más personas mayores, es allí donde tenemos que comenzar a trabajar, a pensarnos, a pensar en toda esta población que es fundamental, además para el crecimiento económico.</w:t>
      </w:r>
    </w:p>
    <w:p>
      <w:pPr>
        <w:spacing w:after="240" w:line="360"/>
        <w:jc w:val="both"/>
      </w:pPr>
      <w:r>
        <w:rPr>
          <w:rFonts w:ascii="Arial" w:cs="Arial" w:eastAsia="Arial" w:hAnsi="Arial"/>
          <w:sz w:val="24"/>
          <w:szCs w:val="24"/>
        </w:rPr>
        <w:t xml:space="preserve">Leí por ahí para este debate, por ejemplo, como en América Latina en 2022, 86 000 000 personas tendrán más de 65 años. y se proyecta que para 2050 serán 260 000 000 de personas; es decir, es un panorama que no solamente lo vamos a vivir aquí en Colombia, sino en todas partes del mundo. La población cada día crece muchísimo más en edad, y por supuesto que hablar de economía plateada es hablar del desarrollo económico, tanto para la familia, la persona, el Distrito y la ciudad; y hay unos objetivos específicos:Identificar e impulsar iniciativas públicas y privadas.Incentivar el acompañamiento técnico y financiero para proyectos.Promover formación, asesoría y participación de actores. Eso es fundamental.Principios rectores: Nueva longevidad. Hay que pensar en esa nueva longevidad, lo que siempre he dicho, a los 70 años estamos súper jóvenes, 80 años estamos jóvenes, nuestro espíritu es importante conservarlo y esto nos ayuda, por supuesto que es un incentivo más. Corresponsabilidad y articulación.Productividad y autonomía.Innovación social incluyente.Accesibilidad.Sostenibilidad.Tenemos unos enfoques donde nos fundamentaremos, se trabaja y piensa en esta economía:Género.Envejecimiento saludable y nueva longevidad.Derechos humanos.Interseccionalidad.Intergeneracional.Ciencia, tecnología e innovación. Encontramos qué se define como economía plateada, ya les coloqué un video que me pareció muy ilustrativo, pero aquí también lo pueden observar:Economía plateada: ecosistema de bienes, servicios e innovación vinculados al envejecimiento. Siempre estamos hablando de la población mayor y hay que pensar en ese envejecimiento no como algo malo, al contrario, vamos a sacarle producto, a beneficiarnos de las enseñanzas que tenemos de esos conocimientos. Por ahí leí en un podcast como un abuelo estaba construyendo unos carros para sus nietos, tenían motor, los ponía a rodar y le preguntaron: y usted por qué no hace esto; por qué no vende estos carros; por qué usted no piensa en montar una empresa de estos carros. Y él dijo, sí, tienen razón, voy a crear una empresa. Es una iniciativa para que la gente piense, se proyecte y quien dijo qué porque se tiene más de 50 años ya se es viejo. No, al contrario, hay que seguir pensando y creciendo de manera diferente.Emprendimiento plateado: iniciativa productiva y servicios para poblaciones de más de 50 años. Así está pensado en este proyecto de acuerdo. Población plateada: personas de 50 años o más, reconocidas como actores productivos. Hay unos los lineamientos que impulsan la productividad y el emprendimiento, formación en herramientas digitales y participación en espacios colectivos e intergeneracionales.</w:t>
      </w:r>
    </w:p>
    <w:p>
      <w:pPr>
        <w:spacing w:after="240" w:line="360"/>
        <w:jc w:val="both"/>
      </w:pPr>
      <w:r>
        <w:rPr>
          <w:rFonts w:ascii="Arial" w:cs="Arial" w:eastAsia="Arial" w:hAnsi="Arial"/>
          <w:sz w:val="24"/>
          <w:szCs w:val="24"/>
        </w:rPr>
        <w:t xml:space="preserve">Hay que pensar en la gobernanza, sobre todo que hoy se está haciendo y se está presentando este proyecto de acuerdo que espero, como les digo a mis compañeros que me acompañen en esta iniciativa, necesito el acompañamiento de los 21 concejales de Medellín para que sea un acuerdo, y que mañana no sea simplemente porque la administración de turno lo quiso acoger, no, al ser un acuerdo es una obligatoriedad para el Distrito; por eso lo pensamos desde allí y cuando comencé a hablar con varias personas que hacen parte del movimiento plateado -que aquí están-, me enamoré de esta idea que nació cuando efectivamente pude reunirme con varias personas. Qué bueno y no lo dudé nunca, inmediatamente les dije, por supuesto, vamos a hacer que Medellín sea la pionera con ese proyecto de acuerdo, y mañana con el acuerdo que reconoce a las personas mayores.</w:t>
      </w:r>
    </w:p>
    <w:p>
      <w:pPr>
        <w:spacing w:after="240" w:line="360"/>
        <w:jc w:val="both"/>
      </w:pPr>
      <w:r>
        <w:rPr>
          <w:rFonts w:ascii="Arial" w:cs="Arial" w:eastAsia="Arial" w:hAnsi="Arial"/>
          <w:sz w:val="24"/>
          <w:szCs w:val="24"/>
        </w:rPr>
        <w:t xml:space="preserve">El Comité Técnico Distrital de las Personas Mayores pertenece a la secretaría de Inclusión Social y Familia, que aquí además está la secretaria que siempre nos acompañó y también la secretaría General, y tengo que resaltar la ayuda que nos dio jurídicamente para poder traer y aterrizar este proyecto de acuerdo, porque como lo decimos es una innovación, Medellín va a ser pionera, de los primeros que va a comenzar a hablar de economía plateada y eso es maravilloso, fundamental.</w:t>
      </w:r>
    </w:p>
    <w:p>
      <w:pPr>
        <w:spacing w:after="240" w:line="360"/>
        <w:jc w:val="both"/>
      </w:pPr>
      <w:r>
        <w:rPr>
          <w:rFonts w:ascii="Arial" w:cs="Arial" w:eastAsia="Arial" w:hAnsi="Arial"/>
          <w:sz w:val="24"/>
          <w:szCs w:val="24"/>
        </w:rPr>
        <w:t xml:space="preserve">En ese Comité Técnico Distrital de Personas Mayores, queda consignado en el proyecto de acuerdo que ellos deberán dar un informe a la plenaria anualmente, qué se está haciendo con este proyecto de la economía plateada para que muchas más personas tengan acceso.</w:t>
      </w:r>
    </w:p>
    <w:p>
      <w:pPr>
        <w:spacing w:after="240" w:line="360"/>
        <w:jc w:val="both"/>
      </w:pPr>
      <w:r>
        <w:rPr>
          <w:rFonts w:ascii="Arial" w:cs="Arial" w:eastAsia="Arial" w:hAnsi="Arial"/>
          <w:sz w:val="24"/>
          <w:szCs w:val="24"/>
        </w:rPr>
        <w:t xml:space="preserve">Informe de seguimiento y articulación interinstitucional, ahí es donde la secretaría de Inclusión Social y Familia tendrá que interactuar con varias secretarías del Distrito, ya que es quien directamente realiza la implementación, no los concejales porque no es su competencia.</w:t>
      </w:r>
    </w:p>
    <w:p>
      <w:pPr>
        <w:spacing w:after="240" w:line="360"/>
        <w:jc w:val="both"/>
      </w:pPr>
      <w:r>
        <w:rPr>
          <w:rFonts w:ascii="Arial" w:cs="Arial" w:eastAsia="Arial" w:hAnsi="Arial"/>
          <w:sz w:val="24"/>
          <w:szCs w:val="24"/>
        </w:rPr>
        <w:t xml:space="preserve">Estrategia de financiación y aplicación transversal, ¿cuáles serían los recursos que se llevarían a cabo y se necesitan, por ejemplo, para ello?</w:t>
      </w:r>
    </w:p>
    <w:p>
      <w:pPr>
        <w:spacing w:after="240" w:line="360"/>
        <w:jc w:val="both"/>
      </w:pPr>
      <w:r>
        <w:rPr>
          <w:rFonts w:ascii="Arial" w:cs="Arial" w:eastAsia="Arial" w:hAnsi="Arial"/>
          <w:sz w:val="24"/>
          <w:szCs w:val="24"/>
        </w:rPr>
        <w:t xml:space="preserve">Un tema importante es que en todas estas ferias que tiene el Distrito, que haya cupos especiales para las personas mayores, para los que tengan emprendimiento, en fin, pero eso lo hará la Administración porque no es nuestra competencia la implementación, es la presentación como tal y aquí se da el debate.</w:t>
      </w:r>
    </w:p>
    <w:p>
      <w:pPr>
        <w:spacing w:after="240" w:line="360"/>
        <w:jc w:val="both"/>
      </w:pPr>
      <w:r>
        <w:rPr>
          <w:rFonts w:ascii="Arial" w:cs="Arial" w:eastAsia="Arial" w:hAnsi="Arial"/>
          <w:sz w:val="24"/>
          <w:szCs w:val="24"/>
        </w:rPr>
        <w:t xml:space="preserve">Es un breve recuento porque ya lo habíamos traído en el primer debate, y decirles que me siento muy feliz y contenta de que muchas personas mayores se van a ver favorecidas con este proyecto de acuerdo, qué más que sentirse productivas e importantes, no podemos pensar que ser una persona mayor es sinónimo simplemente de tristeza, aburrimiento, Elizabeth, tú que eres tan activa allá con todas estas personas mayores que te acompañan, al contrario, hay que incentivarlas, hay que acompañarlos y es de esta concejalía como la concejala de la familia, que siempre estoy pensando en esos proyectos que le beneficien a la familia; trabajar por la familia es trabajar por el niño, la niña, el adulto mayor, papá y mamá.</w:t>
      </w:r>
    </w:p>
    <w:p>
      <w:pPr>
        <w:spacing w:after="240" w:line="360"/>
        <w:jc w:val="both"/>
      </w:pPr>
      <w:r>
        <w:rPr>
          <w:rFonts w:ascii="Arial" w:cs="Arial" w:eastAsia="Arial" w:hAnsi="Arial"/>
          <w:sz w:val="24"/>
          <w:szCs w:val="24"/>
        </w:rPr>
        <w:t xml:space="preserve">Me siento muy complacida por traer este proyecto de acuerdo y les pido a mis compañeros que nos acompañen, y agradezco el acompañamiento del concejal Luis Guillermo de Jesús Vélez Álvarez, quien aquí como ponente también me acompañó en este proyecto y también lo invité; y al concejal Alejandro de Bedout Arango que también lo invité para que nos acompañara y también quedó como proponente en este proyecto.</w:t>
      </w:r>
    </w:p>
    <w:p>
      <w:pPr>
        <w:spacing w:after="240" w:line="360"/>
        <w:jc w:val="both"/>
      </w:pPr>
      <w:r>
        <w:rPr>
          <w:rFonts w:ascii="Arial" w:cs="Arial" w:eastAsia="Arial" w:hAnsi="Arial"/>
          <w:sz w:val="24"/>
          <w:szCs w:val="24"/>
        </w:rPr>
        <w:t xml:space="preserve">Presidente, así doy por terminada mi intervención y quisiera que usted me diera la oportunidad y me dirá en qué momento, para que algunos invitados del Movimiento Plateado puedan intervenir”.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“Tú me lo determinas, Leticia Orrego Pérez”.</w:t>
      </w:r>
    </w:p>
    <w:p>
      <w:pPr>
        <w:spacing w:before="400" w:after="200" w:line="360"/>
        <w:jc w:val="left"/>
      </w:pPr>
      <w:r>
        <w:rPr>
          <w:rFonts w:ascii="Arial" w:cs="Arial" w:eastAsia="Arial" w:hAnsi="Arial"/>
          <w:b/>
          <w:bCs/>
          <w:sz w:val="24"/>
          <w:szCs w:val="24"/>
        </w:rPr>
        <w:t xml:space="preserve">Intervino la fundadora del Movimiento Plateado, Sandra Milena Ospina López:</w:t>
      </w:r>
    </w:p>
    <w:p>
      <w:pPr>
        <w:spacing w:after="240" w:line="300"/>
        <w:ind w:left="720" w:right="720"/>
        <w:jc w:val="both"/>
      </w:pPr>
      <w:r>
        <w:rPr>
          <w:rFonts w:ascii="Arial" w:cs="Arial" w:eastAsia="Arial" w:hAnsi="Arial"/>
          <w:sz w:val="22"/>
          <w:szCs w:val="22"/>
        </w:rPr>
        <w:t xml:space="preserve">“Quiero aprovechar estos 5 minutos para que entendamos datos muy importantes. Primero, las menores tasas de natalidad, segundo, dentro de 9 años la población de 1965 será el doble de la menor de 28. Los indicadores más altos de pensionados que se reintegran a la vida laboral y eso tiene tres razones:Insuficiencia económica. El 56 % de las pensiones en Colombia de mínimo. Enfermedades mentales. Las familias más pequeñas, segregadas en diferentes territorios hace que nos sintamos solos, lo que ha venido incrementando nuestros altos índices de intento de suicidio en el adulto mayor y muchos lo logran concretar. La economía del cuidado. Demasiados cuidadores con el síndrome del cuidador quemado, al que también tenemos que darles un respiro alto. Hemos trabajado de la mano de la concejala, somos nosotros los orgullosos de estar con ustedes y de encontrar un eco, porque realmente tenemos que prepararnos.</w:t>
      </w:r>
    </w:p>
    <w:p>
      <w:pPr>
        <w:spacing w:after="240" w:line="360"/>
        <w:jc w:val="both"/>
      </w:pPr>
      <w:r>
        <w:rPr>
          <w:rFonts w:ascii="Arial" w:cs="Arial" w:eastAsia="Arial" w:hAnsi="Arial"/>
          <w:sz w:val="24"/>
          <w:szCs w:val="24"/>
        </w:rPr>
        <w:t xml:space="preserve">El 70 % de las empresas y emprendimientos de un adulto de más de 50 años sobrevive, que es una traza muy contrastable cuando una persona más joven emprende, y eso se debe a que la experiencia, el conocimiento y el bagaje que tienen se visualiza precisamente en esos objetivos de vida. Es por eso que realmente los plateados van a ser el motor económico de este país y región, como ya lo son en Japón, Europa, y ya viene en América del Norte.</w:t>
      </w:r>
    </w:p>
    <w:p>
      <w:pPr>
        <w:spacing w:after="240" w:line="360"/>
        <w:jc w:val="both"/>
      </w:pPr>
      <w:r>
        <w:rPr>
          <w:rFonts w:ascii="Arial" w:cs="Arial" w:eastAsia="Arial" w:hAnsi="Arial"/>
          <w:sz w:val="24"/>
          <w:szCs w:val="24"/>
        </w:rPr>
        <w:t xml:space="preserve">Importantísimo que Medellín como ciudad innovadora, el proyecto de Colombia ni siquiera se ha aprobado, seríamos los primeros en tener realmente unos lineamientos de economía plateada que nos ayuden a cerrar brechas, porque necesitamos adultos mayores empoderados y económicamente activos porque vamos a ser más longevos, más de 1200 mayores de 100 años en esta ciudad, recorriendo nuestras calles, con ganas de hacer, que los veamos, les hablemos y visualicemos como lo que son.</w:t>
      </w:r>
    </w:p>
    <w:p>
      <w:pPr>
        <w:spacing w:after="240" w:line="360"/>
        <w:jc w:val="both"/>
      </w:pPr>
      <w:r>
        <w:rPr>
          <w:rFonts w:ascii="Arial" w:cs="Arial" w:eastAsia="Arial" w:hAnsi="Arial"/>
          <w:sz w:val="24"/>
          <w:szCs w:val="24"/>
        </w:rPr>
        <w:t xml:space="preserve">Ya ustedes aprobaron el acuerdo de personas mayores que enseñan, los adultos nos quieren seguir enseñando, no se quieren quedar en las casas, no nos queremos quedar archivados.</w:t>
      </w:r>
    </w:p>
    <w:p>
      <w:pPr>
        <w:spacing w:after="240" w:line="360"/>
        <w:jc w:val="both"/>
      </w:pPr>
      <w:r>
        <w:rPr>
          <w:rFonts w:ascii="Arial" w:cs="Arial" w:eastAsia="Arial" w:hAnsi="Arial"/>
          <w:sz w:val="24"/>
          <w:szCs w:val="24"/>
        </w:rPr>
        <w:t xml:space="preserve">Y la pregunta para todos los que estamos aquí sentados, porque si hay algo claro es que desde que nacemos envejecemos, eso no lo podemos parar, ¿si hoy nos sentamos nosotros mismos a preguntarnos qué queremos hacer en 10, 15 o 20 años, alguien quiere irse para su casa, volverse invisible, no seguir activo en la sociedad? Creería que no.</w:t>
      </w:r>
    </w:p>
    <w:p>
      <w:pPr>
        <w:spacing w:after="240" w:line="360"/>
        <w:jc w:val="both"/>
      </w:pPr>
      <w:r>
        <w:rPr>
          <w:rFonts w:ascii="Arial" w:cs="Arial" w:eastAsia="Arial" w:hAnsi="Arial"/>
          <w:sz w:val="24"/>
          <w:szCs w:val="24"/>
        </w:rPr>
        <w:t xml:space="preserve">Esta es la oportunidad que tenemos para atraer nuevamente a la luz lo que intentamos opacar, que fue la edad, a decir no al edadismo en las empresas y calles, y volver a Medellín en una ciudad que acoge a sus adultos mayores y les da el lugar que se merecen: respeto, amor y sobre todo que los volvamos a mirar, por favor. Los adultos mayores nos piden que los miremos, escuchemos y no los archivemos.</w:t>
      </w:r>
    </w:p>
    <w:p>
      <w:pPr>
        <w:spacing w:after="240" w:line="360"/>
        <w:jc w:val="both"/>
      </w:pPr>
      <w:r>
        <w:rPr>
          <w:rFonts w:ascii="Arial" w:cs="Arial" w:eastAsia="Arial" w:hAnsi="Arial"/>
          <w:sz w:val="24"/>
          <w:szCs w:val="24"/>
        </w:rPr>
        <w:t xml:space="preserve">Eso es lo que logramos a través de estos lineamientos, que haya créditos para ellos porque no es justo que por tener cierta edad ya no te presten o que las tasas de intereses sean más altas. Eso no tiene una razón de ser o que ya no puedas renovar tu licencia de conducción o cambiar a un carro nuevo. Todo ese tipo de cosas son las que queremos que se vayan y que empiecen a florecer en Medellín”.</w:t>
      </w:r>
    </w:p>
    <w:p>
      <w:pPr>
        <w:spacing w:before="400" w:after="200" w:line="360"/>
        <w:jc w:val="left"/>
      </w:pPr>
      <w:r>
        <w:rPr>
          <w:rFonts w:ascii="Arial" w:cs="Arial" w:eastAsia="Arial" w:hAnsi="Arial"/>
          <w:b/>
          <w:bCs/>
          <w:sz w:val="24"/>
          <w:szCs w:val="24"/>
        </w:rPr>
        <w:t xml:space="preserve">Intervino Ramiro Paniagua Grisales:</w:t>
      </w:r>
    </w:p>
    <w:p>
      <w:pPr>
        <w:spacing w:after="240" w:line="300"/>
        <w:ind w:left="720" w:right="720"/>
        <w:jc w:val="both"/>
      </w:pPr>
      <w:r>
        <w:rPr>
          <w:rFonts w:ascii="Arial" w:cs="Arial" w:eastAsia="Arial" w:hAnsi="Arial"/>
          <w:sz w:val="22"/>
          <w:szCs w:val="22"/>
        </w:rPr>
        <w:t xml:space="preserve">“Hoy en este segundo debate del Proyecto de Acuerdo 047 de 2025, estamos ante un hito estratégico para la ciudad, este acuerdo es una inversión prioritaria para dinamizar el desarrollo económico, la innovación social y tecnológica, y la creación de bienes y servicios para la población mayor para algo que llamamos también la Generación Sándwich. Entre los 40 y 60 años hay una población que no tiene acceso a nada, pero tiene toda la carga, la de los padres porque muchos de ellos en nuestra sociedad no se pensionan, tienen a los hijos si es que decidieron tenerlos, hay que recordar que tenemos una natalidad muy baja en la ciudad, y vamos a tener un tema gravísimo y es el de la no sostenibilidad financiera de los sistemas pensionales que tenemos. De ese paso, de algo que es problemático, lo vamos a convertir en un reto de desarrollo del territorio.</w:t>
      </w:r>
    </w:p>
    <w:p>
      <w:pPr>
        <w:spacing w:after="240" w:line="360"/>
        <w:jc w:val="both"/>
      </w:pPr>
      <w:r>
        <w:rPr>
          <w:rFonts w:ascii="Arial" w:cs="Arial" w:eastAsia="Arial" w:hAnsi="Arial"/>
          <w:sz w:val="24"/>
          <w:szCs w:val="24"/>
        </w:rPr>
        <w:t xml:space="preserve">La economía plateada es la tercera economía del mundo después de Estados Unidos y China, lo cual quiere decir que las transacciones, lo que podemos generar si este territorio, Medellín, Antioquia, Colombia, decide afrontar y ser un home de desarrollo e innovación en tecnologías para las personas que tienen alguna discapacidad o cierta edad.</w:t>
      </w:r>
    </w:p>
    <w:p>
      <w:pPr>
        <w:spacing w:after="240" w:line="360"/>
        <w:jc w:val="both"/>
      </w:pPr>
      <w:r>
        <w:rPr>
          <w:rFonts w:ascii="Arial" w:cs="Arial" w:eastAsia="Arial" w:hAnsi="Arial"/>
          <w:sz w:val="24"/>
          <w:szCs w:val="24"/>
        </w:rPr>
        <w:t xml:space="preserve">Recuerden, vamos a vivir aproximadamente de 100 a 120 años, cada vez es más factible eso, cada vez hay más personas que llegan a 100 años, y cuando nos retiramos hacia los 60, 50, 40 años, ya lo vemos en organizaciones. El movimiento plateado tiene aproximadamente 52 organizaciones y uno de los datos que nos dice es que a los 40 años ya las organizaciones no están vinculando a las personas. Eso es un tremendo impacto económico y social, lo tenemos que afrontar con claridad y esto es un reto, un motor de desarrollo económico y social.</w:t>
      </w:r>
    </w:p>
    <w:p>
      <w:pPr>
        <w:spacing w:after="240" w:line="360"/>
        <w:jc w:val="both"/>
      </w:pPr>
      <w:r>
        <w:rPr>
          <w:rFonts w:ascii="Arial" w:cs="Arial" w:eastAsia="Arial" w:hAnsi="Arial"/>
          <w:sz w:val="24"/>
          <w:szCs w:val="24"/>
        </w:rPr>
        <w:t xml:space="preserve">La innovación social y tecnológica se nos convierte en que ese capital humano de la longevidad se convierte en nuestro motor, cada uno de los que esté acá, por muy joven que sea, va a llegar a ser plateado. Si no hacemos hoy lo que tenemos que hacer en 10 años, muchos de nosotros vamos a estar muy graves en sistema social y económico, pero también las generaciones que vienen van a tener un problema gravísimo porque nosotros no tomamos la decisión.</w:t>
      </w:r>
    </w:p>
    <w:p>
      <w:pPr>
        <w:spacing w:after="240" w:line="360"/>
        <w:jc w:val="both"/>
      </w:pPr>
      <w:r>
        <w:rPr>
          <w:rFonts w:ascii="Arial" w:cs="Arial" w:eastAsia="Arial" w:hAnsi="Arial"/>
          <w:sz w:val="24"/>
          <w:szCs w:val="24"/>
        </w:rPr>
        <w:t xml:space="preserve">Cohesión y sostenibilidad fiscal. Reducción de esa carga social que tenemos, ese impacto fiscal proyectado, cada punto porcentual de aumento en la tasa de participación laboral o emprendimiento de los adultos plateados de Medellín, puede representar un ahorro de miles de millones de pesos en gastos públicos asistenciales y de mediano y largo plazo.</w:t>
      </w:r>
    </w:p>
    <w:p>
      <w:pPr>
        <w:spacing w:after="240" w:line="360"/>
        <w:jc w:val="both"/>
      </w:pPr>
      <w:r>
        <w:rPr>
          <w:rFonts w:ascii="Arial" w:cs="Arial" w:eastAsia="Arial" w:hAnsi="Arial"/>
          <w:sz w:val="24"/>
          <w:szCs w:val="24"/>
        </w:rPr>
        <w:t xml:space="preserve">Para la última mención, cada vez que una persona no tiene la capacidad o es excluida del mercado por edadismo, ocasiona que toda su familia sufra y eso es una responsabilidad nuestra como ciudadanos de Medellín.</w:t>
      </w:r>
    </w:p>
    <w:p>
      <w:pPr>
        <w:spacing w:after="240" w:line="360"/>
        <w:jc w:val="both"/>
      </w:pPr>
      <w:r>
        <w:rPr>
          <w:rFonts w:ascii="Arial" w:cs="Arial" w:eastAsia="Arial" w:hAnsi="Arial"/>
          <w:sz w:val="24"/>
          <w:szCs w:val="24"/>
        </w:rPr>
        <w:t xml:space="preserve">Gracias, concejala Leticia Orrego Pérez por escucharnos, gracias a los concejales que fueron ponentes de esto, y a todos los que aprueben esto porque todas las generaciones les darán las gracias”.</w:t>
      </w:r>
    </w:p>
    <w:p>
      <w:pPr>
        <w:spacing w:before="400" w:after="200" w:line="360"/>
        <w:jc w:val="left"/>
      </w:pPr>
      <w:r>
        <w:rPr>
          <w:rFonts w:ascii="Arial" w:cs="Arial" w:eastAsia="Arial" w:hAnsi="Arial"/>
          <w:b/>
          <w:bCs/>
          <w:sz w:val="24"/>
          <w:szCs w:val="24"/>
        </w:rPr>
        <w:t xml:space="preserve">Intervino el concejal Sebastián López Valencia:</w:t>
      </w:r>
    </w:p>
    <w:p>
      <w:pPr>
        <w:spacing w:after="240" w:line="300"/>
        <w:ind w:left="720" w:right="720"/>
        <w:jc w:val="both"/>
      </w:pPr>
      <w:r>
        <w:rPr>
          <w:rFonts w:ascii="Arial" w:cs="Arial" w:eastAsia="Arial" w:hAnsi="Arial"/>
          <w:sz w:val="22"/>
          <w:szCs w:val="22"/>
        </w:rPr>
        <w:t xml:space="preserve">“Hoy quiero darle las gracias y reconocer a mi compañera Leticia Orrego Pérez, me invitó a acompañarla como ponente en este proyecto de acuerdo, y uno aquí tiene que reconocer causas y liderazgos que requiere la ciudad de Medellín. Y aquí tenemos diferentes concejales que son líderes de causas muy importantes de la ciudad, aquí hemos hablado del tema del medio ambiente, animales, seguridad, de todo lo que ustedes se pueden imaginar, aquí hay concejales que lideran esos temas; y Leticia Orrego Pérez se ha caracterizado por la población adulto mayor y le mueve su pasión y corazón, adicional y permanentemente está pensando en cómo trabajar por los adultos mayores de Medellín.</w:t>
      </w:r>
    </w:p>
    <w:p>
      <w:pPr>
        <w:spacing w:after="240" w:line="360"/>
        <w:jc w:val="both"/>
      </w:pPr>
      <w:r>
        <w:rPr>
          <w:rFonts w:ascii="Arial" w:cs="Arial" w:eastAsia="Arial" w:hAnsi="Arial"/>
          <w:sz w:val="24"/>
          <w:szCs w:val="24"/>
        </w:rPr>
        <w:t xml:space="preserve">Quiero dar unos datos, Leticia Orrego Pérez, que me parecen fundamentales, hoy en la ciudad de Medellín -Brisvani Alexis Arenas Suaza- tenemos una tasa de nacimientos de 1,1 hijos por mujer. La población está creciendo más o menos el 0,2 % por año, pero al nivel que vamos hacia 2035 Medellín va a llegar al tope de su población, más o menos 2 750 000 personas, y de ahí empieza a descender la población muy fuerte. Se cree que más o menos hacia 2045 -Luis Guillermo de Jesús Vélez Álvarez- Medellín puede haber perdido más o menos 100 000 habitantes.</w:t>
      </w:r>
    </w:p>
    <w:p>
      <w:pPr>
        <w:spacing w:after="240" w:line="360"/>
        <w:jc w:val="both"/>
      </w:pPr>
      <w:r>
        <w:rPr>
          <w:rFonts w:ascii="Arial" w:cs="Arial" w:eastAsia="Arial" w:hAnsi="Arial"/>
          <w:sz w:val="24"/>
          <w:szCs w:val="24"/>
        </w:rPr>
        <w:t xml:space="preserve">Adicionalmente, por el desarrollo del mundo, la calidad de vida que viene creciendo a nivel mundial, ha ido creciendo mucho la expectativa de vida, hasta que se liberó el mundo a través del libre mercado y el capitalismo la expectativa de vida ha crecido muchísimo; antes un adulto mayor era a los 40 años, en Medellín vamos a llegar más o menos, estamos aproximadamente a los 78 años, y en el 2035 van a hacer 83 años.</w:t>
      </w:r>
    </w:p>
    <w:p>
      <w:pPr>
        <w:spacing w:after="240" w:line="360"/>
        <w:jc w:val="both"/>
      </w:pPr>
      <w:r>
        <w:rPr>
          <w:rFonts w:ascii="Arial" w:cs="Arial" w:eastAsia="Arial" w:hAnsi="Arial"/>
          <w:sz w:val="24"/>
          <w:szCs w:val="24"/>
        </w:rPr>
        <w:t xml:space="preserve">La ciudad más que pensar en expandirse tiene que pensar en cómo adaptarse a esta nueva realidad actual, y es una ciudad donde va a tener una población de adultos mayores mucho mayor que el resto de poblaciones, no estamos hablando de excluir poblaciones, sino adaptar la ciudad porque aunque la aspiración sea poder tener una pensión o una asignación de retiro, mientras el país pueda llegar a que la totalidad de los adultos mayores puedan tener una pensión, que eso todavía no se ve cerca, todavía las personas se sienten con mucha capacidad y conocimiento para seguirle aportando al país y a la ciudad, que hay que adaptarla para que eso se facilite.</w:t>
      </w:r>
    </w:p>
    <w:p>
      <w:pPr>
        <w:spacing w:after="240" w:line="360"/>
        <w:jc w:val="both"/>
      </w:pPr>
      <w:r>
        <w:rPr>
          <w:rFonts w:ascii="Arial" w:cs="Arial" w:eastAsia="Arial" w:hAnsi="Arial"/>
          <w:sz w:val="24"/>
          <w:szCs w:val="24"/>
        </w:rPr>
        <w:t xml:space="preserve">A la medida que va entrando mucho la inteligencia artificial, van entrando una cantidad de servicios, cada año por la competencia e innovación los productos se van mejorando para el beneficio de todos, en un carro de un año para otro son capaces de sacar hasta 20 y 30 mejoras y eso lo hace la innovación y competencia. Cada vez va a ser más fácil para una persona con el conocimiento y la disposición que uno tenga, el poder seguir aportando.</w:t>
      </w:r>
    </w:p>
    <w:p>
      <w:pPr>
        <w:spacing w:after="240" w:line="360"/>
        <w:jc w:val="both"/>
      </w:pPr>
      <w:r>
        <w:rPr>
          <w:rFonts w:ascii="Arial" w:cs="Arial" w:eastAsia="Arial" w:hAnsi="Arial"/>
          <w:sz w:val="24"/>
          <w:szCs w:val="24"/>
        </w:rPr>
        <w:t xml:space="preserve">Y Leticia Orrego Pérez en eso ha ayudado mucho, porque no solamente estamos hablando de este proyecto de acuerdo para facilitar la posibilidad de que Medellín vaya abriéndose a toda la economía plateada, sino que ya tuvimos un primer proyecto de acuerdo que lideraste, que son las personas mayores que enseñan. O sea, personas que ya culminaron su vida laboral o ya con jubilación, pero que están enteros, llenos de vida y conocimiento, y quieren seguir entregándoselo a la ciudad.</w:t>
      </w:r>
    </w:p>
    <w:p>
      <w:pPr>
        <w:spacing w:after="240" w:line="360"/>
        <w:jc w:val="both"/>
      </w:pPr>
      <w:r>
        <w:rPr>
          <w:rFonts w:ascii="Arial" w:cs="Arial" w:eastAsia="Arial" w:hAnsi="Arial"/>
          <w:sz w:val="24"/>
          <w:szCs w:val="24"/>
        </w:rPr>
        <w:t xml:space="preserve">Y con Leticia Orrego Pérez, se crea este proyecto de acuerdo que ya fue aprobado, donde se busca que el Distrito pueda facilitarles la posibilidad a las personas que quieran venir a seguir aportando su conocimiento de manera voluntaria, que lo puedan seguir haciendo. Este es el otro paso, y es que todas estas personas podamos en algún momento - porque ya voy para 50 años, estoy a 10 de llegar allá-seguir buscando la posibilidad de generar productividad, recursos, y seguir disfrutando la vida.</w:t>
      </w:r>
    </w:p>
    <w:p>
      <w:pPr>
        <w:spacing w:after="240" w:line="360"/>
        <w:jc w:val="both"/>
      </w:pPr>
      <w:r>
        <w:rPr>
          <w:rFonts w:ascii="Arial" w:cs="Arial" w:eastAsia="Arial" w:hAnsi="Arial"/>
          <w:sz w:val="24"/>
          <w:szCs w:val="24"/>
        </w:rPr>
        <w:t xml:space="preserve">Te valoro mucho, Leticia Orrego Pérez, esto es una lucha tuya permanente y creo que hoy vas a tener dos acuerdos encima sobre la misma materia, eso no lo muestra cualquier concejal y es una muestra de que estás dando resultados por tus causas. Te felicito.</w:t>
      </w:r>
    </w:p>
    <w:p>
      <w:pPr>
        <w:spacing w:after="240" w:line="360"/>
        <w:jc w:val="both"/>
      </w:pPr>
      <w:r>
        <w:rPr>
          <w:rFonts w:ascii="Arial" w:cs="Arial" w:eastAsia="Arial" w:hAnsi="Arial"/>
          <w:sz w:val="24"/>
          <w:szCs w:val="24"/>
        </w:rPr>
        <w:t xml:space="preserve">También comentarles que me toca retirarme, tengo un tema médico a las cuatro y diez, no sé si alcance a votar, pero sabes que cuentas de corazón conmigo y te agradezco muchísimo que me hayas invitado a ser ponente de este proyecto de acuerdo. Para adelante y cuentas conmigo”.</w:t>
      </w:r>
    </w:p>
    <w:p>
      <w:pPr>
        <w:spacing w:before="400" w:after="200" w:line="360"/>
        <w:jc w:val="left"/>
      </w:pPr>
      <w:r>
        <w:rPr>
          <w:rFonts w:ascii="Arial" w:cs="Arial" w:eastAsia="Arial" w:hAnsi="Arial"/>
          <w:b/>
          <w:bCs/>
          <w:sz w:val="24"/>
          <w:szCs w:val="24"/>
        </w:rPr>
        <w:t xml:space="preserve">Intervino el concejal Alejandro De Bedout Arango:</w:t>
      </w:r>
    </w:p>
    <w:p>
      <w:pPr>
        <w:spacing w:after="240" w:line="300"/>
        <w:ind w:left="720" w:right="720"/>
        <w:jc w:val="both"/>
      </w:pPr>
      <w:r>
        <w:rPr>
          <w:rFonts w:ascii="Arial" w:cs="Arial" w:eastAsia="Arial" w:hAnsi="Arial"/>
          <w:sz w:val="22"/>
          <w:szCs w:val="22"/>
        </w:rPr>
        <w:t xml:space="preserve">“Con Leticia Orrego Pérez lo veníamos hablando, frente a este proyecto de acuerdo que para mí es muy importante, de hecho, ya lo conocía o logré conocer todo el tema de economía plateada cuando estuve estudiando mi maestría, y coincido con lo que decía uno de los expertos que hablaba ahora frente al desarrollo que han tenido otros países, y que han visto a las personas mayores de 50 años no como un obstáculo, sino como una oportunidad. Y ahí es donde me sumo en este proyecto porque veo a las más de 500 000 personas que hay en la ciudad de Medellín, mayores de 50 años, cerca del 23-24 % de nuestra población hoy, a donde está dirigido este proyecto de acuerdo porque vemos en ellos una cantidad de capacidades, historia, vocación, ideas e innovación.</w:t>
      </w:r>
    </w:p>
    <w:p>
      <w:pPr>
        <w:spacing w:after="240" w:line="360"/>
        <w:jc w:val="both"/>
      </w:pPr>
      <w:r>
        <w:rPr>
          <w:rFonts w:ascii="Arial" w:cs="Arial" w:eastAsia="Arial" w:hAnsi="Arial"/>
          <w:sz w:val="24"/>
          <w:szCs w:val="24"/>
        </w:rPr>
        <w:t xml:space="preserve">Y una ciudad como Medellín que está haciendo ese tránsito a Distrito de Ciencia, Tecnología e Innovación, no puede hacer a un lado a esta comunidad y grupo poblacional que está pidiendo que su participación sea más intensificada no solo en materia laboral, sino de ciudad.</w:t>
      </w:r>
    </w:p>
    <w:p>
      <w:pPr>
        <w:spacing w:after="240" w:line="360"/>
        <w:jc w:val="both"/>
      </w:pPr>
      <w:r>
        <w:rPr>
          <w:rFonts w:ascii="Arial" w:cs="Arial" w:eastAsia="Arial" w:hAnsi="Arial"/>
          <w:sz w:val="24"/>
          <w:szCs w:val="24"/>
        </w:rPr>
        <w:t xml:space="preserve">Leticia Orrego Pérez es coherente con lo de la concejala de la familia, porque en la familia se viven todos los momentos del curso de vida, y la ciudad ha ido avanzando fuertemente en ese primer momento, como la política pública de Buen Comienzo, luego en materia de juventud ha dado saltos muy importantes, pero ya llegó el momento también de dar lineamientos de política pública como lo pretende este proyecto de acuerdo en materia de economía plateada.</w:t>
      </w:r>
    </w:p>
    <w:p>
      <w:pPr>
        <w:spacing w:after="240" w:line="360"/>
        <w:jc w:val="both"/>
      </w:pPr>
      <w:r>
        <w:rPr>
          <w:rFonts w:ascii="Arial" w:cs="Arial" w:eastAsia="Arial" w:hAnsi="Arial"/>
          <w:sz w:val="24"/>
          <w:szCs w:val="24"/>
        </w:rPr>
        <w:t xml:space="preserve">Celebro que este proyecto llegue aquí al Distrito y que lo creemos antes de que se acabe el año, Leticia Orrego Pérez, que hoy en este segundo debate podamos ya tener aprobado este proyecto, luego sea sancionado por el alcalde Distrital y ahí es donde ya sí tenemos que darle duro para que la Administración Distrital entre a reglamentar y hacer el acuerdo reglamentario sobre este proyecto.</w:t>
      </w:r>
    </w:p>
    <w:p>
      <w:pPr>
        <w:spacing w:after="240" w:line="360"/>
        <w:jc w:val="both"/>
      </w:pPr>
      <w:r>
        <w:rPr>
          <w:rFonts w:ascii="Arial" w:cs="Arial" w:eastAsia="Arial" w:hAnsi="Arial"/>
          <w:sz w:val="24"/>
          <w:szCs w:val="24"/>
        </w:rPr>
        <w:t xml:space="preserve">Para qué, para ponerlo en marcha, porque no nos sirve dejarlo en el papel o en esos 11-12 artículos, que está muy claro cómo va a empezar a operar todo este tema, pero necesitamos que la Administración Distrital lo adopte, interiorice, le asigne recursos y empecemos a ver temas contundentes en materia de economía plateada, puntualmente en emprendimientos que empiezan a ingresar a los programas, proyectos, educación y obviamente a todas estas oportunidades que muchas veces le ponen barreras a esta población porque el rango de edad los limita y lo que queremos es que muchas más personas participen.</w:t>
      </w:r>
    </w:p>
    <w:p>
      <w:pPr>
        <w:spacing w:after="240" w:line="360"/>
        <w:jc w:val="both"/>
      </w:pPr>
      <w:r>
        <w:rPr>
          <w:rFonts w:ascii="Arial" w:cs="Arial" w:eastAsia="Arial" w:hAnsi="Arial"/>
          <w:sz w:val="24"/>
          <w:szCs w:val="24"/>
        </w:rPr>
        <w:t xml:space="preserve">Por qué lo veo como una oportunidad. Miren, en Japón y Alemania, Luis Guillermo de Jesús Vélez Álvarez, viendo la oportunidad de este grupo poblacional, lograron incrementar entre el 6 y el 7 % del PIB (Producto Interno Bruto) a punta de trabajo con la economía plateada. Es decir, con las personas mayores de 50 años que querían entrar en un mundo y modelo económico importante, llevando todas sus capacidades, se logró. Hoy vemos lo que es Japón y Alemania, gracias a esas personas y grupo poblacional, que entraron fuertemente en esa economía plateada que hoy en día estamos trayendo aquí al Distrito de Medellín.</w:t>
      </w:r>
    </w:p>
    <w:p>
      <w:pPr>
        <w:spacing w:after="240" w:line="360"/>
        <w:jc w:val="both"/>
      </w:pPr>
      <w:r>
        <w:rPr>
          <w:rFonts w:ascii="Arial" w:cs="Arial" w:eastAsia="Arial" w:hAnsi="Arial"/>
          <w:sz w:val="24"/>
          <w:szCs w:val="24"/>
        </w:rPr>
        <w:t xml:space="preserve">Por mi parte voy a acompañar obviamente a este proyecto, y la idea es que le podamos también hacer seguimiento en los próximos 2 años que nos quedan acá en el Distrito para que esto sea toda una realidad.</w:t>
      </w:r>
    </w:p>
    <w:p>
      <w:pPr>
        <w:spacing w:after="240" w:line="360"/>
        <w:jc w:val="both"/>
      </w:pPr>
      <w:r>
        <w:rPr>
          <w:rFonts w:ascii="Arial" w:cs="Arial" w:eastAsia="Arial" w:hAnsi="Arial"/>
          <w:sz w:val="24"/>
          <w:szCs w:val="24"/>
        </w:rPr>
        <w:t xml:space="preserve">Felicitar también a todos los movimientos y grupos que han nacido entorno a este cuento y tema tan importante, y hay que seguir peregrinando, que mucha más gente entienda qué es la economía plateada, que vean sus oportunidades y desafíos para que cada vez logremos llegar a muchos más espacios, y que las personas mayores de 50 años tengan muchas más oportunidades, y que no se sientan ni rezagadas o relegadas, sino abrazadas por una ciudad que piensa y cree en todos ustedes.</w:t>
      </w:r>
    </w:p>
    <w:p>
      <w:pPr>
        <w:spacing w:after="240" w:line="360"/>
        <w:jc w:val="both"/>
      </w:pPr>
      <w:r>
        <w:rPr>
          <w:rFonts w:ascii="Arial" w:cs="Arial" w:eastAsia="Arial" w:hAnsi="Arial"/>
          <w:sz w:val="24"/>
          <w:szCs w:val="24"/>
        </w:rPr>
        <w:t xml:space="preserve">Muchísimas gracias por haber acompañado y aquí vamos a estar Leticia Orrego Pérez acompañando al proyecto”.</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“Sí, estoy acompañando al proyecto de Leticia Orrego Pérez con mucho entusiasmo, pero aquí se arrimó ahora un concejal no sé si hacerme bullying, a decirme que debía declararme impedido porque puedo beneficiarme. Yo estoy acá en este Concejo, saludo la presencia de mis coetáneos, de mi grupo etario con mucho entusiasmo y orgullo de estar aquí representándolos.</w:t>
      </w:r>
    </w:p>
    <w:p>
      <w:pPr>
        <w:spacing w:after="240" w:line="360"/>
        <w:jc w:val="both"/>
      </w:pPr>
      <w:r>
        <w:rPr>
          <w:rFonts w:ascii="Arial" w:cs="Arial" w:eastAsia="Arial" w:hAnsi="Arial"/>
          <w:sz w:val="24"/>
          <w:szCs w:val="24"/>
        </w:rPr>
        <w:t xml:space="preserve">La gran transformación del Siglo XX, no le quepa dudas que es la duplicación de la esperanza de vida al nacer, en Colombia pasamos de 35 a 40 años a 80-75 que hay hoy en 100 años, y eso va a seguir aumentando. Aclaro que la esperanza de vida se puede calcular a cualquier edad y es un caso particular de la fórmula general.</w:t>
      </w:r>
    </w:p>
    <w:p>
      <w:pPr>
        <w:spacing w:after="240" w:line="360"/>
        <w:jc w:val="both"/>
      </w:pPr>
      <w:r>
        <w:rPr>
          <w:rFonts w:ascii="Arial" w:cs="Arial" w:eastAsia="Arial" w:hAnsi="Arial"/>
          <w:sz w:val="24"/>
          <w:szCs w:val="24"/>
        </w:rPr>
        <w:t xml:space="preserve">Qué quiero decir con eso, que no es qué porque ya tengo 71 años y la esperanza de vida al nacer es de 75, me faltan 4. No, me faltan muchos más porque como ya superé una serie de eventos, hoy recalculo y ya lo hice, el de mi esperanza de vida, estuve mirando las tablas y estoy por 95.</w:t>
      </w:r>
    </w:p>
    <w:p>
      <w:pPr>
        <w:spacing w:after="240" w:line="360"/>
        <w:jc w:val="both"/>
      </w:pPr>
      <w:r>
        <w:rPr>
          <w:rFonts w:ascii="Arial" w:cs="Arial" w:eastAsia="Arial" w:hAnsi="Arial"/>
          <w:sz w:val="24"/>
          <w:szCs w:val="24"/>
        </w:rPr>
        <w:t xml:space="preserve">El tema económico es fundamental, estamos siendo fundamentales en el tema económico en toda parte, pero tenemos que ser muy importantes en el tema político, llegué acá un poco por azar, pero me doy cuenta que los mayores pensamos y vemos distinto a los problemas de la sociedad, porque tenemos resueltos más o menos algunos problemas económicos, no necesitamos ser millonarios, pero sí tener una situación económica tranquila, que le permite a uno ver las cosas. También tenemos resueltos muchos problemas de vanidad, uno ya sabe que unas cosas que quiso ya no y acepta mucho en la vida.</w:t>
      </w:r>
    </w:p>
    <w:p>
      <w:pPr>
        <w:spacing w:after="240" w:line="360"/>
        <w:jc w:val="both"/>
      </w:pPr>
      <w:r>
        <w:rPr>
          <w:rFonts w:ascii="Arial" w:cs="Arial" w:eastAsia="Arial" w:hAnsi="Arial"/>
          <w:sz w:val="24"/>
          <w:szCs w:val="24"/>
        </w:rPr>
        <w:t xml:space="preserve">Y ese móvil tan grande que lleva a la acción económica y política, que es el interés individual en el sentido más estrecho, se vuelve un móvil que se amplía y está en el sentido de la familia, los hijos, de los hijos de los hijos, y de las personas; y sí, uno es a esta edad más generoso, agradecido y menos exigente, pero ve las cosas distintas, uno tiene ese interés. Entonces se puede aportar muchísimo por su visión y vivencia a entender e impulsar las cosas de la política.</w:t>
      </w:r>
    </w:p>
    <w:p>
      <w:pPr>
        <w:spacing w:after="240" w:line="360"/>
        <w:jc w:val="both"/>
      </w:pPr>
      <w:r>
        <w:rPr>
          <w:rFonts w:ascii="Arial" w:cs="Arial" w:eastAsia="Arial" w:hAnsi="Arial"/>
          <w:sz w:val="24"/>
          <w:szCs w:val="24"/>
        </w:rPr>
        <w:t xml:space="preserve">La visión que uno tiene del tema pensional y todo lo que se ha hablado, eso hay que revisarlo, en algún momento el país tiene que entrar sosegadamente a replantear el tema de la edad de jubilación, como lo han hecho otros países e incluso a incorporar en las fórmulas ajustes automáticos, que las variaciones en la esperanza de vida lleven automáticamente a variaciones en la edad de jubilación, y hay que mover estas ideas para que las aceptemos con alegría y gratitud…</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369 -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b75e14fc4135142b5971a2c523ea287d69ed2f14.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2026-02-03T19:13:41.022Z</dcterms:created>
  <dcterms:modified xsi:type="dcterms:W3CDTF">2026-02-03T19:13:41.022Z</dcterms:modified>
</cp:coreProperties>
</file>

<file path=docProps/custom.xml><?xml version="1.0" encoding="utf-8"?>
<Properties xmlns="http://schemas.openxmlformats.org/officeDocument/2006/custom-properties" xmlns:vt="http://schemas.openxmlformats.org/officeDocument/2006/docPropsVTypes"/>
</file>